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391EDC36" w:rsidR="00BD6FB0" w:rsidRPr="00565BE1" w:rsidRDefault="00BD6FB0" w:rsidP="00B40A81">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w:t>
            </w:r>
            <w:r w:rsidR="00B40A81">
              <w:rPr>
                <w:color w:val="000000"/>
                <w:sz w:val="20"/>
                <w:lang w:val="en-US"/>
              </w:rPr>
              <w:t>2</w:t>
            </w:r>
            <w:r w:rsidR="009F014C">
              <w:rPr>
                <w:color w:val="000000"/>
                <w:sz w:val="20"/>
                <w:lang w:val="en-US"/>
              </w:rPr>
              <w:t>-</w:t>
            </w:r>
            <w:r w:rsidR="009128C0">
              <w:rPr>
                <w:color w:val="000000"/>
                <w:sz w:val="20"/>
                <w:lang w:val="en-US"/>
              </w:rPr>
              <w:t>0</w:t>
            </w:r>
            <w:r w:rsidR="00CB739C">
              <w:rPr>
                <w:color w:val="000000"/>
                <w:sz w:val="20"/>
                <w:lang w:val="en-US"/>
              </w:rPr>
              <w:t>6</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7D5934"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FE7130" w:rsidRDefault="00FE7130" w:rsidP="007827E6">
                            <w:pPr>
                              <w:pStyle w:val="T1"/>
                              <w:spacing w:after="120"/>
                            </w:pPr>
                            <w:r>
                              <w:t>Abstract</w:t>
                            </w:r>
                          </w:p>
                          <w:p w14:paraId="27CD2893" w14:textId="2020891B" w:rsidR="00FE7130" w:rsidRDefault="00FE7130"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(19/1262r21).  </w:t>
                            </w:r>
                            <w:r w:rsidRPr="00B11337">
                              <w:t>For reference</w:t>
                            </w:r>
                            <w:r>
                              <w:t xml:space="preserve">, all passed motions in the Specification Framework Document (19/1262r21) </w:t>
                            </w:r>
                            <w:r w:rsidRPr="00B11337">
                              <w:t xml:space="preserve">are highlighted in </w:t>
                            </w:r>
                            <w:r w:rsidRPr="00B11337">
                              <w:rPr>
                                <w:highlight w:val="lightGray"/>
                              </w:rPr>
                              <w:t>grey</w:t>
                            </w:r>
                            <w:r w:rsidRPr="00B11337">
                              <w:t>.</w:t>
                            </w:r>
                          </w:p>
                          <w:p w14:paraId="049A5457" w14:textId="77777777" w:rsidR="00FE7130" w:rsidRDefault="00FE7130" w:rsidP="000326C8">
                            <w:pPr>
                              <w:jc w:val="both"/>
                            </w:pPr>
                          </w:p>
                          <w:p w14:paraId="2FA24547" w14:textId="77777777" w:rsidR="00FE7130" w:rsidRDefault="00FE7130" w:rsidP="000326C8">
                            <w:pPr>
                              <w:jc w:val="both"/>
                            </w:pPr>
                            <w:r>
                              <w:t>Note to the readers:</w:t>
                            </w:r>
                          </w:p>
                          <w:p w14:paraId="6C8C68F4" w14:textId="5BB9E893" w:rsidR="00FE7130" w:rsidRDefault="00FE7130" w:rsidP="000326C8">
                            <w:pPr>
                              <w:pStyle w:val="ListParagraph"/>
                              <w:numPr>
                                <w:ilvl w:val="0"/>
                                <w:numId w:val="61"/>
                              </w:numPr>
                              <w:jc w:val="both"/>
                            </w:pPr>
                            <w:r>
                              <w:t>The straw poll results of the PDT texts are documented in 20/0997</w:t>
                            </w:r>
                          </w:p>
                          <w:p w14:paraId="7F488D0E" w14:textId="7204F5B8" w:rsidR="00FE7130" w:rsidRDefault="00FE7130" w:rsidP="000326C8">
                            <w:pPr>
                              <w:pStyle w:val="ListParagraph"/>
                              <w:numPr>
                                <w:ilvl w:val="0"/>
                                <w:numId w:val="61"/>
                              </w:numPr>
                              <w:jc w:val="both"/>
                            </w:pPr>
                            <w:r>
                              <w:t>The list of straw polls conducted is shown in section 15.</w:t>
                            </w:r>
                          </w:p>
                          <w:p w14:paraId="1D58513E" w14:textId="58DC7C86" w:rsidR="00FE7130" w:rsidRDefault="00FE7130"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FE7130" w:rsidRDefault="00FE7130"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FE7130" w:rsidRDefault="00FE7130"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FE7130" w:rsidRDefault="00FE7130"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FE7130" w:rsidRDefault="00FE7130"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FE7130" w:rsidRDefault="00FE7130"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FE7130" w:rsidRDefault="00FE7130" w:rsidP="00524F53">
                            <w:pPr>
                              <w:jc w:val="both"/>
                            </w:pPr>
                          </w:p>
                          <w:p w14:paraId="2836B941" w14:textId="77777777" w:rsidR="00FE7130" w:rsidRDefault="00FE7130"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FE7130" w:rsidRDefault="00FE7130" w:rsidP="007827E6">
                      <w:pPr>
                        <w:pStyle w:val="T1"/>
                        <w:spacing w:after="120"/>
                      </w:pPr>
                      <w:r>
                        <w:t>Abstract</w:t>
                      </w:r>
                    </w:p>
                    <w:p w14:paraId="27CD2893" w14:textId="2020891B" w:rsidR="00FE7130" w:rsidRDefault="00FE7130"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(19/1262r21).  </w:t>
                      </w:r>
                      <w:r w:rsidRPr="00B11337">
                        <w:t>For reference</w:t>
                      </w:r>
                      <w:r>
                        <w:t xml:space="preserve">, all passed motions in the Specification Framework Document (19/1262r21) </w:t>
                      </w:r>
                      <w:r w:rsidRPr="00B11337">
                        <w:t xml:space="preserve">are highlighted in </w:t>
                      </w:r>
                      <w:r w:rsidRPr="00B11337">
                        <w:rPr>
                          <w:highlight w:val="lightGray"/>
                        </w:rPr>
                        <w:t>grey</w:t>
                      </w:r>
                      <w:r w:rsidRPr="00B11337">
                        <w:t>.</w:t>
                      </w:r>
                    </w:p>
                    <w:p w14:paraId="049A5457" w14:textId="77777777" w:rsidR="00FE7130" w:rsidRDefault="00FE7130" w:rsidP="000326C8">
                      <w:pPr>
                        <w:jc w:val="both"/>
                      </w:pPr>
                    </w:p>
                    <w:p w14:paraId="2FA24547" w14:textId="77777777" w:rsidR="00FE7130" w:rsidRDefault="00FE7130" w:rsidP="000326C8">
                      <w:pPr>
                        <w:jc w:val="both"/>
                      </w:pPr>
                      <w:r>
                        <w:t>Note to the readers:</w:t>
                      </w:r>
                    </w:p>
                    <w:p w14:paraId="6C8C68F4" w14:textId="5BB9E893" w:rsidR="00FE7130" w:rsidRDefault="00FE7130" w:rsidP="000326C8">
                      <w:pPr>
                        <w:pStyle w:val="ListParagraph"/>
                        <w:numPr>
                          <w:ilvl w:val="0"/>
                          <w:numId w:val="61"/>
                        </w:numPr>
                        <w:jc w:val="both"/>
                      </w:pPr>
                      <w:r>
                        <w:t>The straw poll results of the PDT texts are documented in 20/0997</w:t>
                      </w:r>
                    </w:p>
                    <w:p w14:paraId="7F488D0E" w14:textId="7204F5B8" w:rsidR="00FE7130" w:rsidRDefault="00FE7130" w:rsidP="000326C8">
                      <w:pPr>
                        <w:pStyle w:val="ListParagraph"/>
                        <w:numPr>
                          <w:ilvl w:val="0"/>
                          <w:numId w:val="61"/>
                        </w:numPr>
                        <w:jc w:val="both"/>
                      </w:pPr>
                      <w:r>
                        <w:t>The list of straw polls conducted is shown in section 15.</w:t>
                      </w:r>
                    </w:p>
                    <w:p w14:paraId="1D58513E" w14:textId="58DC7C86" w:rsidR="00FE7130" w:rsidRDefault="00FE7130"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FE7130" w:rsidRDefault="00FE7130"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FE7130" w:rsidRDefault="00FE7130"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FE7130" w:rsidRDefault="00FE7130"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FE7130" w:rsidRDefault="00FE7130"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FE7130" w:rsidRDefault="00FE7130"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FE7130" w:rsidRDefault="00FE7130" w:rsidP="00524F53">
                      <w:pPr>
                        <w:jc w:val="both"/>
                      </w:pPr>
                    </w:p>
                    <w:p w14:paraId="2836B941" w14:textId="77777777" w:rsidR="00FE7130" w:rsidRDefault="00FE7130"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8177850"/>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7D5934"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25A0E">
            <w:tc>
              <w:tcPr>
                <w:tcW w:w="1075" w:type="dxa"/>
              </w:tcPr>
              <w:p w14:paraId="3D0939D7" w14:textId="77777777" w:rsidR="008E1FB7" w:rsidRPr="00CF14C8" w:rsidRDefault="008E1FB7" w:rsidP="00125A0E">
                <w:r>
                  <w:t>66</w:t>
                </w:r>
              </w:p>
            </w:tc>
            <w:tc>
              <w:tcPr>
                <w:tcW w:w="1980" w:type="dxa"/>
              </w:tcPr>
              <w:p w14:paraId="25FCBAF5" w14:textId="77777777" w:rsidR="008E1FB7" w:rsidRPr="00CF14C8" w:rsidRDefault="008E1FB7" w:rsidP="00125A0E">
                <w:r>
                  <w:t>September 10, 2020</w:t>
                </w:r>
              </w:p>
            </w:tc>
            <w:tc>
              <w:tcPr>
                <w:tcW w:w="6295"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C6595F">
            <w:tc>
              <w:tcPr>
                <w:tcW w:w="1075" w:type="dxa"/>
              </w:tcPr>
              <w:p w14:paraId="565CBA4F" w14:textId="77777777" w:rsidR="00776802" w:rsidRPr="00CF14C8" w:rsidRDefault="00776802" w:rsidP="00C6595F">
                <w:r>
                  <w:t>67</w:t>
                </w:r>
              </w:p>
            </w:tc>
            <w:tc>
              <w:tcPr>
                <w:tcW w:w="1980" w:type="dxa"/>
              </w:tcPr>
              <w:p w14:paraId="3E644217" w14:textId="77777777" w:rsidR="00776802" w:rsidRPr="00CF14C8" w:rsidRDefault="00776802" w:rsidP="00C6595F">
                <w:r>
                  <w:t>September 16, 2020</w:t>
                </w:r>
              </w:p>
            </w:tc>
            <w:tc>
              <w:tcPr>
                <w:tcW w:w="6295"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C6595F">
            <w:tc>
              <w:tcPr>
                <w:tcW w:w="1075" w:type="dxa"/>
              </w:tcPr>
              <w:p w14:paraId="58E5387F" w14:textId="77777777" w:rsidR="002B7CBD" w:rsidRPr="00CF14C8" w:rsidRDefault="002B7CBD" w:rsidP="00C6595F">
                <w:r>
                  <w:t>68</w:t>
                </w:r>
              </w:p>
            </w:tc>
            <w:tc>
              <w:tcPr>
                <w:tcW w:w="1980" w:type="dxa"/>
              </w:tcPr>
              <w:p w14:paraId="6CB54B48" w14:textId="77777777" w:rsidR="002B7CBD" w:rsidRPr="00CF14C8" w:rsidRDefault="002B7CBD" w:rsidP="00C6595F">
                <w:r>
                  <w:t>September 20, 2020</w:t>
                </w:r>
              </w:p>
            </w:tc>
            <w:tc>
              <w:tcPr>
                <w:tcW w:w="6295"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C6595F">
            <w:tc>
              <w:tcPr>
                <w:tcW w:w="1075" w:type="dxa"/>
              </w:tcPr>
              <w:p w14:paraId="0DD9D372" w14:textId="77777777" w:rsidR="00873FDB" w:rsidRPr="00CF14C8" w:rsidRDefault="00873FDB" w:rsidP="00C6595F">
                <w:r>
                  <w:t>69</w:t>
                </w:r>
              </w:p>
            </w:tc>
            <w:tc>
              <w:tcPr>
                <w:tcW w:w="1980" w:type="dxa"/>
              </w:tcPr>
              <w:p w14:paraId="78917668" w14:textId="77777777" w:rsidR="00873FDB" w:rsidRPr="00CF14C8" w:rsidRDefault="00873FDB" w:rsidP="00C6595F">
                <w:r>
                  <w:t>September 23, 2020</w:t>
                </w:r>
              </w:p>
            </w:tc>
            <w:tc>
              <w:tcPr>
                <w:tcW w:w="6295"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474413">
            <w:tc>
              <w:tcPr>
                <w:tcW w:w="1075" w:type="dxa"/>
              </w:tcPr>
              <w:p w14:paraId="045F4624" w14:textId="77777777" w:rsidR="00F43402" w:rsidRPr="00CF14C8" w:rsidRDefault="00F43402" w:rsidP="00474413">
                <w:r>
                  <w:t>70</w:t>
                </w:r>
              </w:p>
            </w:tc>
            <w:tc>
              <w:tcPr>
                <w:tcW w:w="1980" w:type="dxa"/>
              </w:tcPr>
              <w:p w14:paraId="5612941D" w14:textId="77777777" w:rsidR="00F43402" w:rsidRPr="00CF14C8" w:rsidRDefault="00F43402" w:rsidP="00474413">
                <w:r>
                  <w:t>September 29, 2020</w:t>
                </w:r>
              </w:p>
            </w:tc>
            <w:tc>
              <w:tcPr>
                <w:tcW w:w="6295" w:type="dxa"/>
              </w:tcPr>
              <w:p w14:paraId="21C90FDA" w14:textId="77777777" w:rsidR="00F43402" w:rsidRPr="00AB2D63" w:rsidRDefault="00F43402" w:rsidP="00474413">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474413">
            <w:tc>
              <w:tcPr>
                <w:tcW w:w="1075" w:type="dxa"/>
              </w:tcPr>
              <w:p w14:paraId="77CBB829" w14:textId="77777777" w:rsidR="00172B66" w:rsidRPr="00CF14C8" w:rsidRDefault="00172B66" w:rsidP="00474413">
                <w:r>
                  <w:lastRenderedPageBreak/>
                  <w:t>71</w:t>
                </w:r>
              </w:p>
            </w:tc>
            <w:tc>
              <w:tcPr>
                <w:tcW w:w="1980" w:type="dxa"/>
              </w:tcPr>
              <w:p w14:paraId="5D64F168" w14:textId="77777777" w:rsidR="00172B66" w:rsidRPr="00CF14C8" w:rsidRDefault="00172B66" w:rsidP="00474413">
                <w:r>
                  <w:t>Ocotober 7, 2020</w:t>
                </w:r>
              </w:p>
            </w:tc>
            <w:tc>
              <w:tcPr>
                <w:tcW w:w="6295" w:type="dxa"/>
              </w:tcPr>
              <w:p w14:paraId="048E0E02" w14:textId="77777777" w:rsidR="00172B66" w:rsidRPr="00AB2D63" w:rsidRDefault="00172B66" w:rsidP="00474413">
                <w:pPr>
                  <w:jc w:val="both"/>
                </w:pPr>
                <w:r>
                  <w:t>Editoral update.</w:t>
                </w:r>
              </w:p>
            </w:tc>
          </w:tr>
          <w:tr w:rsidR="00D60001" w:rsidRPr="00AB2D63" w14:paraId="57676E91" w14:textId="77777777" w:rsidTr="00474413">
            <w:tc>
              <w:tcPr>
                <w:tcW w:w="1075" w:type="dxa"/>
              </w:tcPr>
              <w:p w14:paraId="2C7BB2B0" w14:textId="77777777" w:rsidR="00D60001" w:rsidRPr="00CF14C8" w:rsidRDefault="00D60001" w:rsidP="00474413">
                <w:r>
                  <w:t>72</w:t>
                </w:r>
              </w:p>
            </w:tc>
            <w:tc>
              <w:tcPr>
                <w:tcW w:w="1980" w:type="dxa"/>
              </w:tcPr>
              <w:p w14:paraId="2082DA90" w14:textId="77777777" w:rsidR="00D60001" w:rsidRPr="00CF14C8" w:rsidRDefault="00D60001" w:rsidP="00474413">
                <w:r>
                  <w:t>Ocotober 10, 2020</w:t>
                </w:r>
              </w:p>
            </w:tc>
            <w:tc>
              <w:tcPr>
                <w:tcW w:w="6295" w:type="dxa"/>
              </w:tcPr>
              <w:p w14:paraId="57078ADF" w14:textId="77777777" w:rsidR="00D60001" w:rsidRPr="00AB2D63" w:rsidRDefault="00D60001" w:rsidP="00474413">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according to the passed straw polls.</w:t>
                </w:r>
              </w:p>
            </w:tc>
          </w:tr>
          <w:tr w:rsidR="00DA5A3C" w:rsidRPr="00AB2D63" w14:paraId="52213516" w14:textId="77777777" w:rsidTr="00474413">
            <w:tc>
              <w:tcPr>
                <w:tcW w:w="1075" w:type="dxa"/>
              </w:tcPr>
              <w:p w14:paraId="69E02EDF" w14:textId="77777777" w:rsidR="00DA5A3C" w:rsidRPr="00CF14C8" w:rsidRDefault="00DA5A3C" w:rsidP="00474413">
                <w:r>
                  <w:t>73</w:t>
                </w:r>
              </w:p>
            </w:tc>
            <w:tc>
              <w:tcPr>
                <w:tcW w:w="1980" w:type="dxa"/>
              </w:tcPr>
              <w:p w14:paraId="58731DC4" w14:textId="77777777" w:rsidR="00DA5A3C" w:rsidRPr="00CF14C8" w:rsidRDefault="00DA5A3C" w:rsidP="00474413">
                <w:r>
                  <w:t>Ocotober 13, 2020</w:t>
                </w:r>
              </w:p>
            </w:tc>
            <w:tc>
              <w:tcPr>
                <w:tcW w:w="6295" w:type="dxa"/>
              </w:tcPr>
              <w:p w14:paraId="5349D29A" w14:textId="77777777" w:rsidR="00DA5A3C" w:rsidRPr="00AB2D63" w:rsidRDefault="00DA5A3C" w:rsidP="00474413">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474413">
            <w:tc>
              <w:tcPr>
                <w:tcW w:w="1075" w:type="dxa"/>
              </w:tcPr>
              <w:p w14:paraId="562025C0" w14:textId="77777777" w:rsidR="000202A8" w:rsidRPr="00CF14C8" w:rsidRDefault="000202A8" w:rsidP="00474413">
                <w:r>
                  <w:t>74</w:t>
                </w:r>
              </w:p>
            </w:tc>
            <w:tc>
              <w:tcPr>
                <w:tcW w:w="1980" w:type="dxa"/>
              </w:tcPr>
              <w:p w14:paraId="2A550906" w14:textId="77777777" w:rsidR="000202A8" w:rsidRPr="00CF14C8" w:rsidRDefault="000202A8" w:rsidP="00474413">
                <w:r>
                  <w:t>Ocotober 15, 2020</w:t>
                </w:r>
              </w:p>
            </w:tc>
            <w:tc>
              <w:tcPr>
                <w:tcW w:w="6295" w:type="dxa"/>
              </w:tcPr>
              <w:p w14:paraId="1B47EF97" w14:textId="77777777" w:rsidR="000202A8" w:rsidRPr="00AB2D63" w:rsidRDefault="000202A8" w:rsidP="00474413">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 passed straw polls.</w:t>
                </w:r>
              </w:p>
            </w:tc>
          </w:tr>
          <w:tr w:rsidR="00FE6A05" w:rsidRPr="00AB2D63" w14:paraId="4ACDB263" w14:textId="77777777" w:rsidTr="00474413">
            <w:tc>
              <w:tcPr>
                <w:tcW w:w="1075" w:type="dxa"/>
              </w:tcPr>
              <w:p w14:paraId="3BBF09E8" w14:textId="77777777" w:rsidR="00FE6A05" w:rsidRPr="00CF14C8" w:rsidRDefault="00FE6A05" w:rsidP="00474413">
                <w:r>
                  <w:t>75</w:t>
                </w:r>
              </w:p>
            </w:tc>
            <w:tc>
              <w:tcPr>
                <w:tcW w:w="1980" w:type="dxa"/>
              </w:tcPr>
              <w:p w14:paraId="2AEBD363" w14:textId="77777777" w:rsidR="00FE6A05" w:rsidRPr="00CF14C8" w:rsidRDefault="00FE6A05" w:rsidP="00474413">
                <w:r>
                  <w:t>Ocotober 16, 2020</w:t>
                </w:r>
              </w:p>
            </w:tc>
            <w:tc>
              <w:tcPr>
                <w:tcW w:w="6295" w:type="dxa"/>
              </w:tcPr>
              <w:p w14:paraId="3419548F" w14:textId="02A7C7B6" w:rsidR="00FE6A05" w:rsidRPr="00AB2D63" w:rsidRDefault="00FE6A05" w:rsidP="00474413">
                <w:pPr>
                  <w:jc w:val="both"/>
                </w:pPr>
                <w:r w:rsidRPr="001C78C1">
                  <w:t>Added the straw poll results of the</w:t>
                </w:r>
                <w:r>
                  <w:t xml:space="preserve"> joint</w:t>
                </w:r>
                <w:r w:rsidR="0095158F">
                  <w:t xml:space="preserve"> call</w:t>
                </w:r>
                <w:r w:rsidRPr="001C78C1">
                  <w:t xml:space="preserve"> on </w:t>
                </w:r>
                <w:r>
                  <w:t>October 15</w:t>
                </w:r>
                <w:r w:rsidRPr="001C78C1">
                  <w:t>, 202</w:t>
                </w:r>
                <w:r>
                  <w:t>0. Updated the text in section 12.3 a</w:t>
                </w:r>
                <w:r w:rsidRPr="001C78C1">
                  <w:t>ccording to the passed straw polls.</w:t>
                </w:r>
              </w:p>
            </w:tc>
          </w:tr>
          <w:tr w:rsidR="00DE76A7" w:rsidRPr="00AB2D63" w14:paraId="0C68E713" w14:textId="77777777" w:rsidTr="00E85EEC">
            <w:tc>
              <w:tcPr>
                <w:tcW w:w="1075" w:type="dxa"/>
              </w:tcPr>
              <w:p w14:paraId="02ADC2E8" w14:textId="77777777" w:rsidR="00DE76A7" w:rsidRPr="00CF14C8" w:rsidRDefault="00DE76A7" w:rsidP="00E85EEC">
                <w:r>
                  <w:t>76</w:t>
                </w:r>
              </w:p>
            </w:tc>
            <w:tc>
              <w:tcPr>
                <w:tcW w:w="1980" w:type="dxa"/>
              </w:tcPr>
              <w:p w14:paraId="5F1AEC5C" w14:textId="77777777" w:rsidR="00DE76A7" w:rsidRPr="00CF14C8" w:rsidRDefault="00DE76A7" w:rsidP="00E85EEC">
                <w:r>
                  <w:t>October 19, 2020</w:t>
                </w:r>
              </w:p>
            </w:tc>
            <w:tc>
              <w:tcPr>
                <w:tcW w:w="6295" w:type="dxa"/>
              </w:tcPr>
              <w:p w14:paraId="26EA7A77" w14:textId="77777777" w:rsidR="00DE76A7" w:rsidRPr="00AB2D63" w:rsidRDefault="00DE76A7" w:rsidP="00E85EEC">
                <w:pPr>
                  <w:jc w:val="both"/>
                </w:pPr>
                <w:r w:rsidRPr="001C78C1">
                  <w:t>Added the straw poll results of the</w:t>
                </w:r>
                <w:r>
                  <w:t xml:space="preserve"> PHY and MAC ad-hoc </w:t>
                </w:r>
                <w:r w:rsidRPr="001C78C1">
                  <w:t xml:space="preserve">calls on </w:t>
                </w:r>
                <w:r>
                  <w:t>October 19</w:t>
                </w:r>
                <w:r w:rsidRPr="001C78C1">
                  <w:t>, 202</w:t>
                </w:r>
                <w:r>
                  <w:t>0. Updated the text in sections 2.2.1, 2.4, 2.6.2, 2.6.3, 6.3.1, and 6.8.2 a</w:t>
                </w:r>
                <w:r w:rsidRPr="001C78C1">
                  <w:t>ccording to the passed straw polls.</w:t>
                </w:r>
              </w:p>
            </w:tc>
          </w:tr>
          <w:tr w:rsidR="00756C54" w:rsidRPr="00AB2D63" w14:paraId="17433497" w14:textId="77777777" w:rsidTr="006A19D9">
            <w:tc>
              <w:tcPr>
                <w:tcW w:w="1075" w:type="dxa"/>
              </w:tcPr>
              <w:p w14:paraId="04E81DAD" w14:textId="77777777" w:rsidR="00756C54" w:rsidRPr="00CF14C8" w:rsidRDefault="00756C54" w:rsidP="006A19D9">
                <w:r>
                  <w:t>77</w:t>
                </w:r>
              </w:p>
            </w:tc>
            <w:tc>
              <w:tcPr>
                <w:tcW w:w="1980" w:type="dxa"/>
              </w:tcPr>
              <w:p w14:paraId="57C728F3" w14:textId="77777777" w:rsidR="00756C54" w:rsidRPr="00CF14C8" w:rsidRDefault="00756C54" w:rsidP="006A19D9">
                <w:r>
                  <w:t>October 19, 2020</w:t>
                </w:r>
              </w:p>
            </w:tc>
            <w:tc>
              <w:tcPr>
                <w:tcW w:w="6295" w:type="dxa"/>
              </w:tcPr>
              <w:p w14:paraId="0E7AC779" w14:textId="77777777" w:rsidR="00756C54" w:rsidRPr="00AB2D63" w:rsidRDefault="00756C54" w:rsidP="006A19D9">
                <w:pPr>
                  <w:jc w:val="both"/>
                </w:pPr>
                <w:r>
                  <w:t>Convert #SP210 to #SP243 to motion compliant text.</w:t>
                </w:r>
              </w:p>
            </w:tc>
          </w:tr>
          <w:tr w:rsidR="004D2401" w:rsidRPr="00AB2D63" w14:paraId="740CD7D5" w14:textId="77777777" w:rsidTr="004D2401">
            <w:tc>
              <w:tcPr>
                <w:tcW w:w="1075" w:type="dxa"/>
              </w:tcPr>
              <w:p w14:paraId="727C1CD2" w14:textId="0038CD9A" w:rsidR="004D2401" w:rsidRPr="00CF14C8" w:rsidRDefault="00873FDB" w:rsidP="00D60001">
                <w:r>
                  <w:t>7</w:t>
                </w:r>
                <w:r w:rsidR="00756C54">
                  <w:t>8</w:t>
                </w:r>
              </w:p>
            </w:tc>
            <w:tc>
              <w:tcPr>
                <w:tcW w:w="1980" w:type="dxa"/>
              </w:tcPr>
              <w:p w14:paraId="1E6A9954" w14:textId="352F123D" w:rsidR="004D2401" w:rsidRPr="00CF14C8" w:rsidRDefault="00756C54" w:rsidP="00DA5A3C">
                <w:r>
                  <w:t>October 20, 2020</w:t>
                </w:r>
              </w:p>
            </w:tc>
            <w:tc>
              <w:tcPr>
                <w:tcW w:w="6295" w:type="dxa"/>
              </w:tcPr>
              <w:p w14:paraId="7A88FADD" w14:textId="1BE83B79" w:rsidR="00A95730" w:rsidRPr="00AB2D63" w:rsidRDefault="00756C54" w:rsidP="00525F8D">
                <w:pPr>
                  <w:jc w:val="both"/>
                </w:pPr>
                <w:r>
                  <w:t>Updated the straw poll text of #SP236.</w:t>
                </w:r>
              </w:p>
            </w:tc>
          </w:tr>
          <w:tr w:rsidR="00FE334A" w:rsidRPr="00AB2D63" w14:paraId="592C8603" w14:textId="77777777" w:rsidTr="006A19D9">
            <w:tc>
              <w:tcPr>
                <w:tcW w:w="1075" w:type="dxa"/>
              </w:tcPr>
              <w:p w14:paraId="3733CD08" w14:textId="77777777" w:rsidR="00FE334A" w:rsidRPr="00CF14C8" w:rsidRDefault="00FE334A" w:rsidP="006A19D9">
                <w:r>
                  <w:t>79</w:t>
                </w:r>
              </w:p>
            </w:tc>
            <w:tc>
              <w:tcPr>
                <w:tcW w:w="1980" w:type="dxa"/>
              </w:tcPr>
              <w:p w14:paraId="594D8D29" w14:textId="77777777" w:rsidR="00FE334A" w:rsidRPr="00CF14C8" w:rsidRDefault="00FE334A" w:rsidP="006A19D9">
                <w:r>
                  <w:t>October 22, 2020</w:t>
                </w:r>
              </w:p>
            </w:tc>
            <w:tc>
              <w:tcPr>
                <w:tcW w:w="6295" w:type="dxa"/>
              </w:tcPr>
              <w:p w14:paraId="0F2D5542" w14:textId="77777777" w:rsidR="00FE334A" w:rsidRPr="00AB2D63" w:rsidRDefault="00FE334A" w:rsidP="006A19D9">
                <w:pPr>
                  <w:jc w:val="both"/>
                </w:pPr>
                <w:r w:rsidRPr="001C78C1">
                  <w:t>Added the straw poll results of the</w:t>
                </w:r>
                <w:r>
                  <w:t xml:space="preserve"> MAC ad-hoc call</w:t>
                </w:r>
                <w:r w:rsidRPr="001C78C1">
                  <w:t xml:space="preserve"> on </w:t>
                </w:r>
                <w:r>
                  <w:t>October 21</w:t>
                </w:r>
                <w:r w:rsidRPr="001C78C1">
                  <w:t>, 202</w:t>
                </w:r>
                <w:r>
                  <w:t>0. Updated the text in sections 6.2.2, 6.3.1, and 6.6.1 a</w:t>
                </w:r>
                <w:r w:rsidRPr="001C78C1">
                  <w:t>ccording to the passed straw polls.</w:t>
                </w:r>
              </w:p>
            </w:tc>
          </w:tr>
          <w:tr w:rsidR="00896715" w:rsidRPr="00AB2D63" w14:paraId="6F2FBEAD" w14:textId="77777777" w:rsidTr="00E352B5">
            <w:tc>
              <w:tcPr>
                <w:tcW w:w="1075" w:type="dxa"/>
              </w:tcPr>
              <w:p w14:paraId="559FC220" w14:textId="77777777" w:rsidR="00896715" w:rsidRPr="00CF14C8" w:rsidRDefault="00896715" w:rsidP="00E352B5">
                <w:r>
                  <w:t>80</w:t>
                </w:r>
              </w:p>
            </w:tc>
            <w:tc>
              <w:tcPr>
                <w:tcW w:w="1980" w:type="dxa"/>
              </w:tcPr>
              <w:p w14:paraId="6CE72A7A" w14:textId="77777777" w:rsidR="00896715" w:rsidRPr="00CF14C8" w:rsidRDefault="00896715" w:rsidP="00E352B5">
                <w:r>
                  <w:t>October 24, 2020</w:t>
                </w:r>
              </w:p>
            </w:tc>
            <w:tc>
              <w:tcPr>
                <w:tcW w:w="6295" w:type="dxa"/>
              </w:tcPr>
              <w:p w14:paraId="7B5576E3" w14:textId="77777777" w:rsidR="00896715" w:rsidRDefault="00896715" w:rsidP="00E352B5">
                <w:pPr>
                  <w:jc w:val="both"/>
                </w:pPr>
                <w:r w:rsidRPr="001C78C1">
                  <w:t>Added the straw poll results of the</w:t>
                </w:r>
                <w:r>
                  <w:t xml:space="preserve"> PHY ad-hoc call</w:t>
                </w:r>
                <w:r w:rsidRPr="001C78C1">
                  <w:t xml:space="preserve"> on </w:t>
                </w:r>
                <w:r>
                  <w:t>October 21</w:t>
                </w:r>
                <w:r w:rsidRPr="001C78C1">
                  <w:t>, 202</w:t>
                </w:r>
                <w:r>
                  <w:t>0. Updated the text in sections 2.5.2, 2.11, 2.12 a</w:t>
                </w:r>
                <w:r w:rsidRPr="001C78C1">
                  <w:t>ccording to the passed straw polls.</w:t>
                </w:r>
              </w:p>
              <w:p w14:paraId="18BEEA50" w14:textId="77777777" w:rsidR="00896715" w:rsidRPr="00AB2D63" w:rsidRDefault="00896715" w:rsidP="00E352B5">
                <w:pPr>
                  <w:jc w:val="both"/>
                </w:pPr>
                <w:r>
                  <w:t>Moved #SP240 to a new subclause 6.8.5 (Start PPDU alignment)</w:t>
                </w:r>
              </w:p>
            </w:tc>
          </w:tr>
          <w:tr w:rsidR="00E14590" w:rsidRPr="00AB2D63" w14:paraId="3FCB28AB" w14:textId="77777777" w:rsidTr="00E352B5">
            <w:tc>
              <w:tcPr>
                <w:tcW w:w="1075" w:type="dxa"/>
              </w:tcPr>
              <w:p w14:paraId="6CFB380F" w14:textId="77777777" w:rsidR="00E14590" w:rsidRPr="00CF14C8" w:rsidRDefault="00E14590" w:rsidP="00E352B5">
                <w:r>
                  <w:t>81</w:t>
                </w:r>
              </w:p>
            </w:tc>
            <w:tc>
              <w:tcPr>
                <w:tcW w:w="1980" w:type="dxa"/>
              </w:tcPr>
              <w:p w14:paraId="7CA29194" w14:textId="77777777" w:rsidR="00E14590" w:rsidRPr="00CF14C8" w:rsidRDefault="00E14590" w:rsidP="00E352B5">
                <w:r>
                  <w:t>October 25, 2020</w:t>
                </w:r>
              </w:p>
            </w:tc>
            <w:tc>
              <w:tcPr>
                <w:tcW w:w="6295" w:type="dxa"/>
              </w:tcPr>
              <w:p w14:paraId="03B7DDF8" w14:textId="77777777" w:rsidR="00E14590" w:rsidRPr="00AB2D63" w:rsidRDefault="00E14590" w:rsidP="00E352B5">
                <w:pPr>
                  <w:jc w:val="both"/>
                </w:pPr>
                <w:r w:rsidRPr="001C78C1">
                  <w:t>Added the straw poll results of the</w:t>
                </w:r>
                <w:r>
                  <w:t xml:space="preserve"> PHY and MAC ad-hoc calls</w:t>
                </w:r>
                <w:r w:rsidRPr="001C78C1">
                  <w:t xml:space="preserve"> on </w:t>
                </w:r>
                <w:r>
                  <w:t>October 22</w:t>
                </w:r>
                <w:r w:rsidRPr="001C78C1">
                  <w:t>, 202</w:t>
                </w:r>
                <w:r>
                  <w:t>0. Updated the text in sections 2.4, 2.8.2, 6.2.2, and 6.6.3 a</w:t>
                </w:r>
                <w:r w:rsidRPr="001C78C1">
                  <w:t>ccording to the passed straw polls.</w:t>
                </w:r>
              </w:p>
            </w:tc>
          </w:tr>
          <w:tr w:rsidR="00510387" w:rsidRPr="00AB2D63" w14:paraId="77F08946" w14:textId="77777777" w:rsidTr="00E352B5">
            <w:tc>
              <w:tcPr>
                <w:tcW w:w="1075" w:type="dxa"/>
              </w:tcPr>
              <w:p w14:paraId="15AE92A0" w14:textId="77777777" w:rsidR="00510387" w:rsidRPr="00CF14C8" w:rsidRDefault="00510387" w:rsidP="00E352B5">
                <w:r>
                  <w:t>82</w:t>
                </w:r>
              </w:p>
            </w:tc>
            <w:tc>
              <w:tcPr>
                <w:tcW w:w="1980" w:type="dxa"/>
              </w:tcPr>
              <w:p w14:paraId="653BAE9B" w14:textId="77777777" w:rsidR="00510387" w:rsidRPr="00CF14C8" w:rsidRDefault="00510387" w:rsidP="00E352B5">
                <w:r>
                  <w:t>October 27, 2020</w:t>
                </w:r>
              </w:p>
            </w:tc>
            <w:tc>
              <w:tcPr>
                <w:tcW w:w="6295" w:type="dxa"/>
              </w:tcPr>
              <w:p w14:paraId="3DA67023" w14:textId="77777777" w:rsidR="00510387" w:rsidRDefault="00510387" w:rsidP="00E352B5">
                <w:pPr>
                  <w:jc w:val="both"/>
                </w:pPr>
                <w:r w:rsidRPr="001C78C1">
                  <w:t>Added the straw poll results of the</w:t>
                </w:r>
                <w:r>
                  <w:t xml:space="preserve"> MAC ad-hoc call</w:t>
                </w:r>
                <w:r w:rsidRPr="001C78C1">
                  <w:t xml:space="preserve"> on </w:t>
                </w:r>
                <w:r>
                  <w:t>October 26</w:t>
                </w:r>
                <w:r w:rsidRPr="001C78C1">
                  <w:t>, 202</w:t>
                </w:r>
                <w:r>
                  <w:t>0.</w:t>
                </w:r>
              </w:p>
              <w:p w14:paraId="3528C3E9" w14:textId="77777777" w:rsidR="00510387" w:rsidRPr="00AB2D63" w:rsidRDefault="00510387" w:rsidP="00E352B5">
                <w:pPr>
                  <w:jc w:val="both"/>
                </w:pPr>
                <w:r>
                  <w:t>Updated the straw poll text of #SP267.</w:t>
                </w:r>
              </w:p>
            </w:tc>
          </w:tr>
          <w:tr w:rsidR="00F33B0B" w:rsidRPr="00AB2D63" w14:paraId="493202D9" w14:textId="77777777" w:rsidTr="00E352B5">
            <w:tc>
              <w:tcPr>
                <w:tcW w:w="1075" w:type="dxa"/>
              </w:tcPr>
              <w:p w14:paraId="4E60FF9D" w14:textId="77777777" w:rsidR="00F33B0B" w:rsidRPr="00CF14C8" w:rsidRDefault="00F33B0B" w:rsidP="00E352B5">
                <w:r>
                  <w:t>83</w:t>
                </w:r>
              </w:p>
            </w:tc>
            <w:tc>
              <w:tcPr>
                <w:tcW w:w="1980" w:type="dxa"/>
              </w:tcPr>
              <w:p w14:paraId="7A3B0B37" w14:textId="77777777" w:rsidR="00F33B0B" w:rsidRPr="00CF14C8" w:rsidRDefault="00F33B0B" w:rsidP="00E352B5">
                <w:r>
                  <w:t>October 28, 2020</w:t>
                </w:r>
              </w:p>
            </w:tc>
            <w:tc>
              <w:tcPr>
                <w:tcW w:w="6295" w:type="dxa"/>
              </w:tcPr>
              <w:p w14:paraId="5B1B8108" w14:textId="099CE7F1" w:rsidR="00F33B0B" w:rsidRPr="00AB2D63" w:rsidRDefault="00F33B0B" w:rsidP="00E352B5">
                <w:pPr>
                  <w:jc w:val="both"/>
                </w:pPr>
                <w:r w:rsidRPr="001C78C1">
                  <w:t>Added the straw poll results of the</w:t>
                </w:r>
                <w:r>
                  <w:t xml:space="preserve"> PHY ad-hoc call</w:t>
                </w:r>
                <w:r w:rsidRPr="001C78C1">
                  <w:t xml:space="preserve"> on </w:t>
                </w:r>
                <w:r>
                  <w:t>October 26</w:t>
                </w:r>
                <w:r w:rsidRPr="001C78C1">
                  <w:t>, 202</w:t>
                </w:r>
                <w:r>
                  <w:t>0, and the MAC ad-hoc call on October 28, 2020. Updated the text in sections 2.2.5, 2.7.2, 2.8.2, 2.13, and 5.4 a</w:t>
                </w:r>
                <w:r w:rsidRPr="001C78C1">
                  <w:t>ccording to the passed straw polls.</w:t>
                </w:r>
              </w:p>
            </w:tc>
          </w:tr>
          <w:tr w:rsidR="00216ACE" w:rsidRPr="00AB2D63" w14:paraId="6774D912" w14:textId="77777777" w:rsidTr="00E352B5">
            <w:tc>
              <w:tcPr>
                <w:tcW w:w="1075" w:type="dxa"/>
              </w:tcPr>
              <w:p w14:paraId="0369A0F6" w14:textId="77777777" w:rsidR="00216ACE" w:rsidRPr="00CF14C8" w:rsidRDefault="00216ACE" w:rsidP="00E352B5">
                <w:r>
                  <w:t>84</w:t>
                </w:r>
              </w:p>
            </w:tc>
            <w:tc>
              <w:tcPr>
                <w:tcW w:w="1980" w:type="dxa"/>
              </w:tcPr>
              <w:p w14:paraId="06509C9E" w14:textId="77777777" w:rsidR="00216ACE" w:rsidRPr="00CF14C8" w:rsidRDefault="00216ACE" w:rsidP="00E352B5">
                <w:r>
                  <w:t>October 29, 2020</w:t>
                </w:r>
              </w:p>
            </w:tc>
            <w:tc>
              <w:tcPr>
                <w:tcW w:w="6295" w:type="dxa"/>
              </w:tcPr>
              <w:p w14:paraId="38A32FFD" w14:textId="3192A8C2" w:rsidR="00216ACE" w:rsidRPr="00AB2D63" w:rsidRDefault="00216ACE" w:rsidP="00E352B5">
                <w:pPr>
                  <w:jc w:val="both"/>
                </w:pPr>
                <w:r w:rsidRPr="001C78C1">
                  <w:t>Added the straw poll results of the</w:t>
                </w:r>
                <w:r>
                  <w:t xml:space="preserve"> PHY ad-hoc call</w:t>
                </w:r>
                <w:r w:rsidRPr="001C78C1">
                  <w:t xml:space="preserve"> on </w:t>
                </w:r>
                <w:r>
                  <w:t>October 28, 2020. Updated the text in sections 2.2.1, 2.3, 2.4, 2.5.2, 2.6.2, 2.6.3, and 2.6.5, a</w:t>
                </w:r>
                <w:r w:rsidRPr="001C78C1">
                  <w:t>ccording to the passed straw polls.</w:t>
                </w:r>
              </w:p>
            </w:tc>
          </w:tr>
          <w:tr w:rsidR="00B0403D" w:rsidRPr="00AB2D63" w14:paraId="3DDA6CBC" w14:textId="77777777" w:rsidTr="00E352B5">
            <w:tc>
              <w:tcPr>
                <w:tcW w:w="1075" w:type="dxa"/>
              </w:tcPr>
              <w:p w14:paraId="121E8DBA" w14:textId="77777777" w:rsidR="00B0403D" w:rsidRPr="00CF14C8" w:rsidRDefault="00B0403D" w:rsidP="00E352B5">
                <w:r>
                  <w:t>85</w:t>
                </w:r>
              </w:p>
            </w:tc>
            <w:tc>
              <w:tcPr>
                <w:tcW w:w="1980" w:type="dxa"/>
              </w:tcPr>
              <w:p w14:paraId="392FE06D" w14:textId="77777777" w:rsidR="00B0403D" w:rsidRPr="00CF14C8" w:rsidRDefault="00B0403D" w:rsidP="00E352B5">
                <w:r>
                  <w:t>October 30, 2020</w:t>
                </w:r>
              </w:p>
            </w:tc>
            <w:tc>
              <w:tcPr>
                <w:tcW w:w="6295" w:type="dxa"/>
              </w:tcPr>
              <w:p w14:paraId="7CC196DA" w14:textId="77777777" w:rsidR="00B0403D" w:rsidRDefault="00B0403D" w:rsidP="00E352B5">
                <w:pPr>
                  <w:jc w:val="both"/>
                </w:pPr>
                <w:r>
                  <w:t>Converted #SP210 to #SP243 to grey.</w:t>
                </w:r>
              </w:p>
              <w:p w14:paraId="29C5208F" w14:textId="77777777" w:rsidR="00B0403D" w:rsidRDefault="00B0403D" w:rsidP="00E352B5">
                <w:pPr>
                  <w:jc w:val="both"/>
                </w:pPr>
                <w:r>
                  <w:t>Updated the straw poll text of #SP289.</w:t>
                </w:r>
              </w:p>
              <w:p w14:paraId="0A7ECF11" w14:textId="77777777" w:rsidR="00B0403D" w:rsidRPr="00AB2D63" w:rsidRDefault="00B0403D" w:rsidP="00E352B5">
                <w:pPr>
                  <w:jc w:val="both"/>
                </w:pPr>
                <w:r w:rsidRPr="001C78C1">
                  <w:t>Added the straw poll results of the</w:t>
                </w:r>
                <w:r>
                  <w:t xml:space="preserve"> joint call</w:t>
                </w:r>
                <w:r w:rsidRPr="001C78C1">
                  <w:t xml:space="preserve"> on </w:t>
                </w:r>
                <w:r>
                  <w:t>October 30, 2020. Updated the text in section 12.4 a</w:t>
                </w:r>
                <w:r w:rsidRPr="001C78C1">
                  <w:t>ccording to the passed straw polls.</w:t>
                </w:r>
              </w:p>
            </w:tc>
          </w:tr>
          <w:tr w:rsidR="0095158F" w:rsidRPr="00AB2D63" w14:paraId="3908F2FD" w14:textId="77777777" w:rsidTr="0095158F">
            <w:tc>
              <w:tcPr>
                <w:tcW w:w="1075" w:type="dxa"/>
              </w:tcPr>
              <w:p w14:paraId="0F182BE9" w14:textId="0AA4B5C8" w:rsidR="0095158F" w:rsidRPr="00CF14C8" w:rsidRDefault="00FE334A" w:rsidP="00216ACE">
                <w:r>
                  <w:t>8</w:t>
                </w:r>
                <w:r w:rsidR="00B0403D">
                  <w:t>6</w:t>
                </w:r>
              </w:p>
            </w:tc>
            <w:tc>
              <w:tcPr>
                <w:tcW w:w="1980" w:type="dxa"/>
              </w:tcPr>
              <w:p w14:paraId="2D594AFC" w14:textId="231C8ACC" w:rsidR="0095158F" w:rsidRPr="00CF14C8" w:rsidRDefault="006924C9" w:rsidP="00B0403D">
                <w:r>
                  <w:t>O</w:t>
                </w:r>
                <w:r w:rsidR="00216ACE">
                  <w:t>ctober 3</w:t>
                </w:r>
                <w:r w:rsidR="00B0403D">
                  <w:t>1</w:t>
                </w:r>
                <w:r w:rsidR="0095158F">
                  <w:t>, 2020</w:t>
                </w:r>
              </w:p>
            </w:tc>
            <w:tc>
              <w:tcPr>
                <w:tcW w:w="6295" w:type="dxa"/>
              </w:tcPr>
              <w:p w14:paraId="559E6802" w14:textId="5DD43DB5" w:rsidR="00024218" w:rsidRPr="00AB2D63" w:rsidRDefault="00B0403D" w:rsidP="00216ACE">
                <w:pPr>
                  <w:jc w:val="both"/>
                </w:pPr>
                <w:r>
                  <w:t>Convert #SP244 to #SP295 to motion compliant text.</w:t>
                </w:r>
              </w:p>
            </w:tc>
          </w:tr>
          <w:tr w:rsidR="00DF3B04" w:rsidRPr="00AB2D63" w14:paraId="26007837" w14:textId="77777777" w:rsidTr="00DF3B04">
            <w:tc>
              <w:tcPr>
                <w:tcW w:w="1075" w:type="dxa"/>
              </w:tcPr>
              <w:p w14:paraId="3A5CB564" w14:textId="2A9618FF" w:rsidR="00DF3B04" w:rsidRPr="00CF14C8" w:rsidRDefault="00DF3B04" w:rsidP="006C36EC">
                <w:r>
                  <w:t>87</w:t>
                </w:r>
              </w:p>
            </w:tc>
            <w:tc>
              <w:tcPr>
                <w:tcW w:w="1980" w:type="dxa"/>
              </w:tcPr>
              <w:p w14:paraId="11A7A33C" w14:textId="3627D25C" w:rsidR="00DF3B04" w:rsidRPr="00CF14C8" w:rsidRDefault="00DF3B04" w:rsidP="006C36EC">
                <w:r>
                  <w:t>November 3, 2020</w:t>
                </w:r>
              </w:p>
            </w:tc>
            <w:tc>
              <w:tcPr>
                <w:tcW w:w="6295" w:type="dxa"/>
              </w:tcPr>
              <w:p w14:paraId="4EF8E8AE" w14:textId="77777777" w:rsidR="00DF3B04" w:rsidRDefault="00DF3B04" w:rsidP="00DF3B04">
                <w:pPr>
                  <w:jc w:val="both"/>
                </w:pPr>
                <w:r w:rsidRPr="001C78C1">
                  <w:t>Added the straw poll results of the</w:t>
                </w:r>
                <w:r>
                  <w:t xml:space="preserve"> PHY and MAC ad-hoc calls</w:t>
                </w:r>
                <w:r w:rsidRPr="001C78C1">
                  <w:t xml:space="preserve"> on </w:t>
                </w:r>
                <w:r>
                  <w:t>November 2</w:t>
                </w:r>
                <w:r w:rsidRPr="001C78C1">
                  <w:t>, 202</w:t>
                </w:r>
                <w:r>
                  <w:t xml:space="preserve">0. Updated the text in sections </w:t>
                </w:r>
                <w:r w:rsidR="00701998">
                  <w:t xml:space="preserve">2.2.1, </w:t>
                </w:r>
                <w:r w:rsidR="00170B98">
                  <w:t>2.4</w:t>
                </w:r>
                <w:r w:rsidR="00705B8C">
                  <w:t>, 2.6.2</w:t>
                </w:r>
                <w:r w:rsidR="00BE126F">
                  <w:t>, and 6.1</w:t>
                </w:r>
                <w:r>
                  <w:t xml:space="preserve"> a</w:t>
                </w:r>
                <w:r w:rsidRPr="001C78C1">
                  <w:t>ccording to the passed straw polls.</w:t>
                </w:r>
              </w:p>
              <w:p w14:paraId="08EB20B5" w14:textId="6D8F1434" w:rsidR="00991DAF" w:rsidRDefault="00AE2058" w:rsidP="00991DAF">
                <w:pPr>
                  <w:jc w:val="both"/>
                </w:pPr>
                <w:r>
                  <w:t xml:space="preserve">Changed the </w:t>
                </w:r>
                <w:r w:rsidR="00991DAF">
                  <w:t>highlight of #SP244 to #SP259 and #SP262 to #SP295 from yellow to green.</w:t>
                </w:r>
              </w:p>
              <w:p w14:paraId="4BFC3816" w14:textId="53C79A5C" w:rsidR="009F426E" w:rsidRPr="00AB2D63" w:rsidRDefault="009F426E" w:rsidP="00991DAF">
                <w:pPr>
                  <w:jc w:val="both"/>
                </w:pPr>
                <w:r>
                  <w:t>Updated the text of #SP260 and #SP261 per the author’s request.</w:t>
                </w:r>
              </w:p>
            </w:tc>
          </w:tr>
          <w:tr w:rsidR="00950051" w:rsidRPr="00AB2D63" w14:paraId="73EDDD0D" w14:textId="77777777" w:rsidTr="00C9312F">
            <w:tc>
              <w:tcPr>
                <w:tcW w:w="1075" w:type="dxa"/>
              </w:tcPr>
              <w:p w14:paraId="442B102A" w14:textId="77777777" w:rsidR="00950051" w:rsidRDefault="00950051" w:rsidP="00C9312F">
                <w:r>
                  <w:t>88</w:t>
                </w:r>
              </w:p>
            </w:tc>
            <w:tc>
              <w:tcPr>
                <w:tcW w:w="1980" w:type="dxa"/>
              </w:tcPr>
              <w:p w14:paraId="4317FBFE" w14:textId="77777777" w:rsidR="00950051" w:rsidRDefault="00950051" w:rsidP="00C9312F">
                <w:r>
                  <w:t>November 4, 2020</w:t>
                </w:r>
              </w:p>
            </w:tc>
            <w:tc>
              <w:tcPr>
                <w:tcW w:w="6295" w:type="dxa"/>
              </w:tcPr>
              <w:p w14:paraId="0A2B05DC" w14:textId="77777777" w:rsidR="00950051" w:rsidRDefault="00950051" w:rsidP="00C9312F">
                <w:pPr>
                  <w:jc w:val="both"/>
                </w:pPr>
                <w:r>
                  <w:t>Changed highlight of #SP244 to #SP295 from green to grey.</w:t>
                </w:r>
              </w:p>
              <w:p w14:paraId="2F8C8072" w14:textId="77777777" w:rsidR="00950051" w:rsidRDefault="00950051" w:rsidP="00C9312F">
                <w:pPr>
                  <w:jc w:val="both"/>
                </w:pPr>
                <w:r>
                  <w:t>Added #SP175 to section 2.6.3 per Motion 140.</w:t>
                </w:r>
              </w:p>
              <w:p w14:paraId="3C285FBE" w14:textId="77777777" w:rsidR="00950051" w:rsidRPr="001C78C1" w:rsidRDefault="00950051" w:rsidP="00C9312F">
                <w:pPr>
                  <w:jc w:val="both"/>
                </w:pPr>
                <w:r>
                  <w:t>Moved #SP287, #SP298, and #SP299 to section 2.6.2 per the author’s request.</w:t>
                </w:r>
              </w:p>
            </w:tc>
          </w:tr>
          <w:tr w:rsidR="001D15CE" w:rsidRPr="00AB2D63" w14:paraId="7CC2092A" w14:textId="77777777" w:rsidTr="00E6259E">
            <w:tc>
              <w:tcPr>
                <w:tcW w:w="1075" w:type="dxa"/>
              </w:tcPr>
              <w:p w14:paraId="52773D29" w14:textId="77777777" w:rsidR="001D15CE" w:rsidRDefault="001D15CE" w:rsidP="00E6259E">
                <w:r>
                  <w:lastRenderedPageBreak/>
                  <w:t>89</w:t>
                </w:r>
              </w:p>
            </w:tc>
            <w:tc>
              <w:tcPr>
                <w:tcW w:w="1980" w:type="dxa"/>
              </w:tcPr>
              <w:p w14:paraId="437223D6" w14:textId="77777777" w:rsidR="001D15CE" w:rsidRDefault="001D15CE" w:rsidP="00E6259E">
                <w:r>
                  <w:t>November 5, 2020</w:t>
                </w:r>
              </w:p>
            </w:tc>
            <w:tc>
              <w:tcPr>
                <w:tcW w:w="6295" w:type="dxa"/>
              </w:tcPr>
              <w:p w14:paraId="0CD5AFB2" w14:textId="77777777" w:rsidR="001D15CE" w:rsidRPr="001C78C1" w:rsidRDefault="001D15CE" w:rsidP="00E6259E">
                <w:pPr>
                  <w:jc w:val="both"/>
                </w:pPr>
                <w:r w:rsidRPr="001C78C1">
                  <w:t>Added the straw poll results of the</w:t>
                </w:r>
                <w:r>
                  <w:t xml:space="preserve"> joint call </w:t>
                </w:r>
                <w:r w:rsidRPr="001C78C1">
                  <w:t xml:space="preserve">on </w:t>
                </w:r>
                <w:r>
                  <w:t>November 4</w:t>
                </w:r>
                <w:r w:rsidRPr="001C78C1">
                  <w:t>, 202</w:t>
                </w:r>
                <w:r>
                  <w:t>0. Updated the text in sections 2.6.2 and 12.4 a</w:t>
                </w:r>
                <w:r w:rsidRPr="001C78C1">
                  <w:t>ccording to the passed straw polls.</w:t>
                </w:r>
              </w:p>
            </w:tc>
          </w:tr>
          <w:tr w:rsidR="009A52F5" w:rsidRPr="00AB2D63" w14:paraId="75DA4AF2" w14:textId="77777777" w:rsidTr="006D7037">
            <w:tc>
              <w:tcPr>
                <w:tcW w:w="1075" w:type="dxa"/>
              </w:tcPr>
              <w:p w14:paraId="60671D95" w14:textId="77777777" w:rsidR="009A52F5" w:rsidRDefault="009A52F5" w:rsidP="006D7037">
                <w:r>
                  <w:t>90</w:t>
                </w:r>
              </w:p>
            </w:tc>
            <w:tc>
              <w:tcPr>
                <w:tcW w:w="1980" w:type="dxa"/>
              </w:tcPr>
              <w:p w14:paraId="6EE6B6F7" w14:textId="77777777" w:rsidR="009A52F5" w:rsidRDefault="009A52F5" w:rsidP="006D7037">
                <w:r>
                  <w:t>November 5, 2020</w:t>
                </w:r>
              </w:p>
            </w:tc>
            <w:tc>
              <w:tcPr>
                <w:tcW w:w="6295" w:type="dxa"/>
              </w:tcPr>
              <w:p w14:paraId="240619C5" w14:textId="77777777" w:rsidR="009A52F5" w:rsidRDefault="009A52F5" w:rsidP="006D7037">
                <w:pPr>
                  <w:jc w:val="both"/>
                </w:pPr>
                <w:r>
                  <w:t>Fixed the text of Motion 137, #SP284.</w:t>
                </w:r>
              </w:p>
              <w:p w14:paraId="19174DBF" w14:textId="77777777" w:rsidR="009A52F5" w:rsidRDefault="009A52F5" w:rsidP="006D7037">
                <w:pPr>
                  <w:jc w:val="both"/>
                </w:pPr>
                <w:r w:rsidRPr="001C78C1">
                  <w:t>Added the straw poll results of the</w:t>
                </w:r>
                <w:r>
                  <w:t xml:space="preserve"> MAC ad-hoc call </w:t>
                </w:r>
                <w:r w:rsidRPr="001C78C1">
                  <w:t xml:space="preserve">on </w:t>
                </w:r>
                <w:r>
                  <w:t>November 5</w:t>
                </w:r>
                <w:r w:rsidRPr="001C78C1">
                  <w:t>, 202</w:t>
                </w:r>
                <w:r>
                  <w:t>0. Updated the text in sections 6.8.1, 6.8.5, and 6.11 a</w:t>
                </w:r>
                <w:r w:rsidRPr="001C78C1">
                  <w:t>ccording to the passed straw polls.</w:t>
                </w:r>
              </w:p>
              <w:p w14:paraId="2E0E4E30" w14:textId="77777777" w:rsidR="009A52F5" w:rsidRPr="001C78C1" w:rsidRDefault="009A52F5" w:rsidP="006D7037">
                <w:pPr>
                  <w:jc w:val="both"/>
                </w:pPr>
                <w:r>
                  <w:t>Convert #SP296 to #SP310 to motion-compliant text.</w:t>
                </w:r>
              </w:p>
            </w:tc>
          </w:tr>
          <w:tr w:rsidR="00AD56DD" w:rsidRPr="00AB2D63" w14:paraId="49F4D462" w14:textId="77777777" w:rsidTr="006D7037">
            <w:tc>
              <w:tcPr>
                <w:tcW w:w="1075" w:type="dxa"/>
              </w:tcPr>
              <w:p w14:paraId="70FCDDF9" w14:textId="77777777" w:rsidR="00AD56DD" w:rsidRDefault="00AD56DD" w:rsidP="006D7037">
                <w:r>
                  <w:t>91</w:t>
                </w:r>
              </w:p>
            </w:tc>
            <w:tc>
              <w:tcPr>
                <w:tcW w:w="1980" w:type="dxa"/>
              </w:tcPr>
              <w:p w14:paraId="2FDC86B4" w14:textId="77777777" w:rsidR="00AD56DD" w:rsidRDefault="00AD56DD" w:rsidP="006D7037">
                <w:r>
                  <w:t>November 10, 2020</w:t>
                </w:r>
              </w:p>
            </w:tc>
            <w:tc>
              <w:tcPr>
                <w:tcW w:w="6295" w:type="dxa"/>
              </w:tcPr>
              <w:p w14:paraId="3A287AF0" w14:textId="77777777" w:rsidR="00AD56DD" w:rsidRDefault="00AD56DD" w:rsidP="006D7037">
                <w:pPr>
                  <w:jc w:val="both"/>
                </w:pPr>
                <w:r>
                  <w:t>Converted #SP296 to #SP310 to grey.</w:t>
                </w:r>
              </w:p>
              <w:p w14:paraId="3E0110F8" w14:textId="77777777" w:rsidR="00AD56DD" w:rsidRPr="001C78C1" w:rsidRDefault="00AD56DD" w:rsidP="006D7037">
                <w:pPr>
                  <w:jc w:val="both"/>
                </w:pPr>
                <w:r w:rsidRPr="001C78C1">
                  <w:t>Added the straw poll results of the</w:t>
                </w:r>
                <w:r>
                  <w:t xml:space="preserve"> joint call </w:t>
                </w:r>
                <w:r w:rsidRPr="001C78C1">
                  <w:t xml:space="preserve">on </w:t>
                </w:r>
                <w:r>
                  <w:t>November 9</w:t>
                </w:r>
                <w:r w:rsidRPr="001C78C1">
                  <w:t>, 202</w:t>
                </w:r>
                <w:r>
                  <w:t>0</w:t>
                </w:r>
              </w:p>
            </w:tc>
          </w:tr>
          <w:tr w:rsidR="000A059E" w:rsidRPr="00AB2D63" w14:paraId="344B4D32" w14:textId="77777777" w:rsidTr="00B37A7B">
            <w:tc>
              <w:tcPr>
                <w:tcW w:w="1075" w:type="dxa"/>
              </w:tcPr>
              <w:p w14:paraId="3ECA2732" w14:textId="77777777" w:rsidR="000A059E" w:rsidRDefault="000A059E" w:rsidP="00B37A7B">
                <w:r>
                  <w:t>92</w:t>
                </w:r>
              </w:p>
            </w:tc>
            <w:tc>
              <w:tcPr>
                <w:tcW w:w="1980" w:type="dxa"/>
              </w:tcPr>
              <w:p w14:paraId="6C4E8B8B" w14:textId="40E8F25C" w:rsidR="000A059E" w:rsidRDefault="000A059E" w:rsidP="000A059E">
                <w:r>
                  <w:t>November 12, 2020</w:t>
                </w:r>
              </w:p>
            </w:tc>
            <w:tc>
              <w:tcPr>
                <w:tcW w:w="6295" w:type="dxa"/>
              </w:tcPr>
              <w:p w14:paraId="1C4C404B" w14:textId="77777777" w:rsidR="000A059E" w:rsidRPr="001C78C1" w:rsidRDefault="000A059E" w:rsidP="00B37A7B">
                <w:pPr>
                  <w:jc w:val="both"/>
                </w:pPr>
                <w:r w:rsidRPr="001C78C1">
                  <w:t>Added the straw poll results of the</w:t>
                </w:r>
                <w:r>
                  <w:t xml:space="preserve"> MAC ad-hoc call </w:t>
                </w:r>
                <w:r w:rsidRPr="001C78C1">
                  <w:t xml:space="preserve">on </w:t>
                </w:r>
                <w:r>
                  <w:t>November 12</w:t>
                </w:r>
                <w:r w:rsidRPr="001C78C1">
                  <w:t>, 202</w:t>
                </w:r>
                <w:r>
                  <w:t>0.  Updated the text in section 6.4.2 a</w:t>
                </w:r>
                <w:r w:rsidRPr="001C78C1">
                  <w:t>ccording</w:t>
                </w:r>
                <w:r>
                  <w:t xml:space="preserve"> to the passed straw poll</w:t>
                </w:r>
                <w:r w:rsidRPr="001C78C1">
                  <w:t>.</w:t>
                </w:r>
              </w:p>
            </w:tc>
          </w:tr>
          <w:tr w:rsidR="005B6715" w:rsidRPr="00AB2D63" w14:paraId="290CD163" w14:textId="77777777" w:rsidTr="00C22704">
            <w:tc>
              <w:tcPr>
                <w:tcW w:w="1075" w:type="dxa"/>
              </w:tcPr>
              <w:p w14:paraId="45687A61" w14:textId="77777777" w:rsidR="005B6715" w:rsidRPr="00361FE9" w:rsidRDefault="005B6715" w:rsidP="00C22704">
                <w:r w:rsidRPr="00361FE9">
                  <w:t>93</w:t>
                </w:r>
              </w:p>
            </w:tc>
            <w:tc>
              <w:tcPr>
                <w:tcW w:w="1980" w:type="dxa"/>
              </w:tcPr>
              <w:p w14:paraId="542BACFC" w14:textId="77777777" w:rsidR="005B6715" w:rsidRPr="00361FE9" w:rsidRDefault="005B6715" w:rsidP="00C22704">
                <w:r w:rsidRPr="00361FE9">
                  <w:t>November 13, 2020</w:t>
                </w:r>
              </w:p>
            </w:tc>
            <w:tc>
              <w:tcPr>
                <w:tcW w:w="6295" w:type="dxa"/>
              </w:tcPr>
              <w:p w14:paraId="2A981FE8" w14:textId="77777777" w:rsidR="005B6715" w:rsidRPr="00361FE9" w:rsidRDefault="005B6715" w:rsidP="00C22704">
                <w:pPr>
                  <w:jc w:val="both"/>
                </w:pPr>
                <w:r w:rsidRPr="00361FE9">
                  <w:t>Added the straw poll results of the PHY ad-hoc call on November 12, 2020.  Updated the text in section 2.6.3 according to the passed straw poll.</w:t>
                </w:r>
              </w:p>
            </w:tc>
          </w:tr>
          <w:tr w:rsidR="00AE2058" w:rsidRPr="00AB2D63" w14:paraId="36C57DCE" w14:textId="77777777" w:rsidTr="00DF3B04">
            <w:tc>
              <w:tcPr>
                <w:tcW w:w="1075" w:type="dxa"/>
              </w:tcPr>
              <w:p w14:paraId="486BD843" w14:textId="7DDDC662" w:rsidR="00AE2058" w:rsidRPr="00385E0F" w:rsidRDefault="001D15CE" w:rsidP="006C36EC">
                <w:r w:rsidRPr="00385E0F">
                  <w:t>9</w:t>
                </w:r>
                <w:r w:rsidR="005B6715" w:rsidRPr="00385E0F">
                  <w:t>4</w:t>
                </w:r>
              </w:p>
            </w:tc>
            <w:tc>
              <w:tcPr>
                <w:tcW w:w="1980" w:type="dxa"/>
              </w:tcPr>
              <w:p w14:paraId="6C5463E5" w14:textId="5A65A3DB" w:rsidR="00AE2058" w:rsidRPr="00385E0F" w:rsidRDefault="005B6715" w:rsidP="009A52F5">
                <w:r w:rsidRPr="00385E0F">
                  <w:t>November 17</w:t>
                </w:r>
                <w:r w:rsidR="00AD56DD" w:rsidRPr="00385E0F">
                  <w:t>, 2020</w:t>
                </w:r>
              </w:p>
            </w:tc>
            <w:tc>
              <w:tcPr>
                <w:tcW w:w="6295" w:type="dxa"/>
              </w:tcPr>
              <w:p w14:paraId="7C89350F" w14:textId="76E7B0DC" w:rsidR="00414D33" w:rsidRPr="00385E0F" w:rsidRDefault="00906536" w:rsidP="00385E0F">
                <w:pPr>
                  <w:jc w:val="both"/>
                </w:pPr>
                <w:r w:rsidRPr="00385E0F">
                  <w:t xml:space="preserve">Added the straw poll results of the </w:t>
                </w:r>
                <w:r w:rsidR="005B6715" w:rsidRPr="00385E0F">
                  <w:t xml:space="preserve">MAC </w:t>
                </w:r>
                <w:r w:rsidR="00AD56DD" w:rsidRPr="00385E0F">
                  <w:t xml:space="preserve">ad-hoc </w:t>
                </w:r>
                <w:r w:rsidRPr="00385E0F">
                  <w:t xml:space="preserve">call on November </w:t>
                </w:r>
                <w:r w:rsidR="00AD56DD" w:rsidRPr="00385E0F">
                  <w:t>1</w:t>
                </w:r>
                <w:r w:rsidR="005B6715" w:rsidRPr="00385E0F">
                  <w:t>6</w:t>
                </w:r>
                <w:r w:rsidRPr="00385E0F">
                  <w:t>, 2020</w:t>
                </w:r>
                <w:r w:rsidR="008F2A99" w:rsidRPr="00385E0F">
                  <w:t>.  Updated the text in section</w:t>
                </w:r>
                <w:r w:rsidR="006E6216" w:rsidRPr="00385E0F">
                  <w:t xml:space="preserve"> 12.2</w:t>
                </w:r>
                <w:r w:rsidR="000A059E" w:rsidRPr="00385E0F">
                  <w:t xml:space="preserve"> </w:t>
                </w:r>
                <w:r w:rsidR="008F2A99" w:rsidRPr="00385E0F">
                  <w:t>according to the passed straw poll.</w:t>
                </w:r>
              </w:p>
            </w:tc>
          </w:tr>
          <w:tr w:rsidR="00E63799" w:rsidRPr="00AB2D63" w14:paraId="3E12D3E4" w14:textId="77777777" w:rsidTr="002D5337">
            <w:tc>
              <w:tcPr>
                <w:tcW w:w="1075" w:type="dxa"/>
              </w:tcPr>
              <w:p w14:paraId="3D07CCF2" w14:textId="77777777" w:rsidR="00E63799" w:rsidRPr="00DB67D1" w:rsidRDefault="00E63799" w:rsidP="002D5337">
                <w:r w:rsidRPr="00DB67D1">
                  <w:t>95</w:t>
                </w:r>
              </w:p>
            </w:tc>
            <w:tc>
              <w:tcPr>
                <w:tcW w:w="1980" w:type="dxa"/>
              </w:tcPr>
              <w:p w14:paraId="6F4E33C2" w14:textId="77777777" w:rsidR="00E63799" w:rsidRPr="00DB67D1" w:rsidRDefault="00E63799" w:rsidP="002D5337">
                <w:r w:rsidRPr="00DB67D1">
                  <w:t>November 18, 2020</w:t>
                </w:r>
              </w:p>
            </w:tc>
            <w:tc>
              <w:tcPr>
                <w:tcW w:w="6295" w:type="dxa"/>
              </w:tcPr>
              <w:p w14:paraId="26247D22" w14:textId="77777777" w:rsidR="00E63799" w:rsidRPr="00DB67D1" w:rsidRDefault="00E63799" w:rsidP="002D5337">
                <w:pPr>
                  <w:jc w:val="both"/>
                </w:pPr>
                <w:r w:rsidRPr="00DB67D1">
                  <w:t>Moved #SP312, #SP313, #SP314, and #SP315 to section 2.2.4 per the author’s request.</w:t>
                </w:r>
              </w:p>
              <w:p w14:paraId="60E14B4E" w14:textId="77777777" w:rsidR="00E63799" w:rsidRPr="00DB67D1" w:rsidRDefault="00E63799" w:rsidP="002D5337">
                <w:pPr>
                  <w:jc w:val="both"/>
                </w:pPr>
                <w:r w:rsidRPr="00DB67D1">
                  <w:t>Added the straw poll results of the PHY ad-hoc call on November 16, 2020, and the joint call on November 18, 2020.  Updated the text in sections 2.2.1, 2.6.2, 2.12, 3.4, and 12.3 according to the passed straw poll.</w:t>
                </w:r>
              </w:p>
            </w:tc>
          </w:tr>
          <w:tr w:rsidR="00EA0EC0" w:rsidRPr="00AB2D63" w14:paraId="4328585C" w14:textId="77777777" w:rsidTr="00D20FA4">
            <w:tc>
              <w:tcPr>
                <w:tcW w:w="1075" w:type="dxa"/>
              </w:tcPr>
              <w:p w14:paraId="7556AAC0" w14:textId="4090E604" w:rsidR="00EA0EC0" w:rsidRPr="00DB67D1" w:rsidRDefault="00EA0EC0" w:rsidP="00D20FA4">
                <w:r w:rsidRPr="00DB67D1">
                  <w:t>9</w:t>
                </w:r>
                <w:r w:rsidR="00B40A81">
                  <w:t>6</w:t>
                </w:r>
              </w:p>
            </w:tc>
            <w:tc>
              <w:tcPr>
                <w:tcW w:w="1980" w:type="dxa"/>
              </w:tcPr>
              <w:p w14:paraId="18E17227" w14:textId="77777777" w:rsidR="00EA0EC0" w:rsidRPr="00DB67D1" w:rsidRDefault="00EA0EC0" w:rsidP="00D20FA4">
                <w:r w:rsidRPr="00DB67D1">
                  <w:t>November 18, 2020</w:t>
                </w:r>
              </w:p>
            </w:tc>
            <w:tc>
              <w:tcPr>
                <w:tcW w:w="6295" w:type="dxa"/>
              </w:tcPr>
              <w:p w14:paraId="1BE4F2F3" w14:textId="77777777" w:rsidR="00EA0EC0" w:rsidRPr="00DB67D1" w:rsidRDefault="00EA0EC0" w:rsidP="00D20FA4">
                <w:pPr>
                  <w:jc w:val="both"/>
                </w:pPr>
                <w:r w:rsidRPr="00DB67D1">
                  <w:t>Moved #SP312, #SP313, #SP314, and #SP315 to section 2.2.4 per the author’s request.</w:t>
                </w:r>
              </w:p>
              <w:p w14:paraId="39491145" w14:textId="77777777" w:rsidR="00EA0EC0" w:rsidRPr="00DB67D1" w:rsidRDefault="00EA0EC0" w:rsidP="00D20FA4">
                <w:pPr>
                  <w:jc w:val="both"/>
                </w:pPr>
                <w:r w:rsidRPr="00DB67D1">
                  <w:t>Added the straw poll results of the PHY ad-hoc call on November 16, 2020, and the joint call on November 18, 2020.  Updated the text in sections 2.2.1, 2.6.2, 2.12, 3.4, and 12.3 according to the passed straw poll.</w:t>
                </w:r>
              </w:p>
            </w:tc>
          </w:tr>
          <w:tr w:rsidR="00B40A81" w:rsidRPr="00AB2D63" w14:paraId="2C881B79" w14:textId="77777777" w:rsidTr="00D20FA4">
            <w:tc>
              <w:tcPr>
                <w:tcW w:w="1075" w:type="dxa"/>
              </w:tcPr>
              <w:p w14:paraId="3788D785" w14:textId="77777777" w:rsidR="00B40A81" w:rsidRPr="00D7795E" w:rsidRDefault="00B40A81" w:rsidP="00D20FA4">
                <w:r w:rsidRPr="00D7795E">
                  <w:t>9</w:t>
                </w:r>
                <w:r>
                  <w:t>7</w:t>
                </w:r>
              </w:p>
            </w:tc>
            <w:tc>
              <w:tcPr>
                <w:tcW w:w="1980" w:type="dxa"/>
              </w:tcPr>
              <w:p w14:paraId="17C0EB40" w14:textId="77777777" w:rsidR="00B40A81" w:rsidRPr="00D7795E" w:rsidRDefault="00B40A81" w:rsidP="00D20FA4">
                <w:r>
                  <w:t>November 28, 2020</w:t>
                </w:r>
              </w:p>
            </w:tc>
            <w:tc>
              <w:tcPr>
                <w:tcW w:w="6295" w:type="dxa"/>
              </w:tcPr>
              <w:p w14:paraId="5F0DB93C" w14:textId="77777777" w:rsidR="00B40A81" w:rsidRPr="00D7795E" w:rsidRDefault="00B40A81" w:rsidP="00D20FA4">
                <w:pPr>
                  <w:jc w:val="both"/>
                </w:pPr>
                <w:r w:rsidRPr="00DB67D1">
                  <w:t>Moved #SP31</w:t>
                </w:r>
                <w:r>
                  <w:t>6</w:t>
                </w:r>
                <w:r w:rsidRPr="00DB67D1">
                  <w:t xml:space="preserve"> to section 2.2.4 per the author’s request.</w:t>
                </w:r>
              </w:p>
            </w:tc>
          </w:tr>
          <w:tr w:rsidR="00F50B4E" w:rsidRPr="00AB2D63" w14:paraId="36C77D0D" w14:textId="77777777" w:rsidTr="00FE7130">
            <w:tc>
              <w:tcPr>
                <w:tcW w:w="1075" w:type="dxa"/>
              </w:tcPr>
              <w:p w14:paraId="4D9C32E2" w14:textId="77777777" w:rsidR="00F50B4E" w:rsidRPr="00D7795E" w:rsidRDefault="00F50B4E" w:rsidP="00FE7130">
                <w:r w:rsidRPr="00D7795E">
                  <w:t>9</w:t>
                </w:r>
                <w:r>
                  <w:t>8</w:t>
                </w:r>
              </w:p>
            </w:tc>
            <w:tc>
              <w:tcPr>
                <w:tcW w:w="1980" w:type="dxa"/>
              </w:tcPr>
              <w:p w14:paraId="7C58E1DD" w14:textId="77777777" w:rsidR="00F50B4E" w:rsidRPr="00D7795E" w:rsidRDefault="00F50B4E" w:rsidP="00FE7130">
                <w:r>
                  <w:t>December 2, 2020</w:t>
                </w:r>
              </w:p>
            </w:tc>
            <w:tc>
              <w:tcPr>
                <w:tcW w:w="6295" w:type="dxa"/>
              </w:tcPr>
              <w:p w14:paraId="78DDCC59" w14:textId="72D9062D" w:rsidR="00F50B4E" w:rsidRDefault="00F50B4E" w:rsidP="00FE7130">
                <w:pPr>
                  <w:jc w:val="both"/>
                </w:pPr>
                <w:r w:rsidRPr="00DB67D1">
                  <w:t>Added the straw poll results of the PHY</w:t>
                </w:r>
                <w:r>
                  <w:t xml:space="preserve"> and MAC</w:t>
                </w:r>
                <w:r w:rsidRPr="00DB67D1">
                  <w:t xml:space="preserve"> ad-hoc call</w:t>
                </w:r>
                <w:r>
                  <w:t>s</w:t>
                </w:r>
                <w:r w:rsidRPr="00DB67D1">
                  <w:t xml:space="preserve"> on November </w:t>
                </w:r>
                <w:r>
                  <w:t>30</w:t>
                </w:r>
                <w:r w:rsidRPr="00DB67D1">
                  <w:t>, 2020</w:t>
                </w:r>
                <w:r>
                  <w:t>.  Updated the text in sections 2.3, 6.6.3, 6.8.3, and 12.5</w:t>
                </w:r>
                <w:r w:rsidRPr="00DB67D1">
                  <w:t xml:space="preserve"> according to the passed straw poll</w:t>
                </w:r>
                <w:r w:rsidR="00F96838">
                  <w:t>s</w:t>
                </w:r>
                <w:r w:rsidRPr="00DB67D1">
                  <w:t>.</w:t>
                </w:r>
              </w:p>
              <w:p w14:paraId="6FF57647" w14:textId="77777777" w:rsidR="00F50B4E" w:rsidRPr="00D7795E" w:rsidRDefault="00F50B4E" w:rsidP="00FE7130">
                <w:pPr>
                  <w:jc w:val="both"/>
                </w:pPr>
                <w:r>
                  <w:t>Change the highlight of #SP311 to #SP333 from yellow to green.</w:t>
                </w:r>
              </w:p>
            </w:tc>
          </w:tr>
          <w:tr w:rsidR="00F97D2C" w:rsidRPr="00AB2D63" w14:paraId="425D78A3" w14:textId="77777777" w:rsidTr="00DF3B04">
            <w:tc>
              <w:tcPr>
                <w:tcW w:w="1075" w:type="dxa"/>
              </w:tcPr>
              <w:p w14:paraId="21817FF3" w14:textId="13B7D2BC" w:rsidR="00F97D2C" w:rsidRPr="00D7795E" w:rsidRDefault="00F97D2C" w:rsidP="006C36EC">
                <w:r w:rsidRPr="00D7795E">
                  <w:t>9</w:t>
                </w:r>
                <w:r w:rsidR="00F50B4E">
                  <w:t>9</w:t>
                </w:r>
              </w:p>
            </w:tc>
            <w:tc>
              <w:tcPr>
                <w:tcW w:w="1980" w:type="dxa"/>
              </w:tcPr>
              <w:p w14:paraId="00164EFE" w14:textId="3C4B5C86" w:rsidR="00F97D2C" w:rsidRPr="00D7795E" w:rsidRDefault="004D4108" w:rsidP="00220A21">
                <w:r>
                  <w:t>December 6</w:t>
                </w:r>
                <w:r w:rsidR="00B40A81">
                  <w:t>, 202</w:t>
                </w:r>
                <w:r w:rsidR="00220A21">
                  <w:t>0</w:t>
                </w:r>
              </w:p>
            </w:tc>
            <w:tc>
              <w:tcPr>
                <w:tcW w:w="6295" w:type="dxa"/>
              </w:tcPr>
              <w:p w14:paraId="1C64BC9B" w14:textId="77777777" w:rsidR="00A15C2B" w:rsidRDefault="00F50B4E" w:rsidP="00F50B4E">
                <w:pPr>
                  <w:jc w:val="both"/>
                </w:pPr>
                <w:r>
                  <w:t>Converted</w:t>
                </w:r>
                <w:r w:rsidR="00A15C2B">
                  <w:t xml:space="preserve"> #SP311 to #SP333 </w:t>
                </w:r>
                <w:r>
                  <w:t>to grey.</w:t>
                </w:r>
              </w:p>
              <w:p w14:paraId="04015512" w14:textId="77777777" w:rsidR="00B375A9" w:rsidRDefault="00B375A9" w:rsidP="00F50B4E">
                <w:pPr>
                  <w:jc w:val="both"/>
                </w:pPr>
                <w:r>
                  <w:t>Added the status of the joint call on December 2, 2020 (no motion).</w:t>
                </w:r>
              </w:p>
              <w:p w14:paraId="46342381" w14:textId="1B3713B3" w:rsidR="0021235B" w:rsidRDefault="0021235B" w:rsidP="0021235B">
                <w:pPr>
                  <w:jc w:val="both"/>
                </w:pPr>
                <w:r w:rsidRPr="00DB67D1">
                  <w:t xml:space="preserve">Added the straw poll results of the </w:t>
                </w:r>
                <w:r>
                  <w:t>MAC</w:t>
                </w:r>
                <w:r w:rsidRPr="00DB67D1">
                  <w:t xml:space="preserve"> ad-hoc call on </w:t>
                </w:r>
                <w:r>
                  <w:t>December 6</w:t>
                </w:r>
                <w:r w:rsidRPr="00DB67D1">
                  <w:t>, 2020</w:t>
                </w:r>
                <w:r>
                  <w:t>.  Updated the text in section</w:t>
                </w:r>
                <w:r>
                  <w:t xml:space="preserve"> </w:t>
                </w:r>
                <w:r w:rsidR="003E0F07">
                  <w:t>6.7</w:t>
                </w:r>
                <w:r w:rsidRPr="00DB67D1">
                  <w:t xml:space="preserve"> according to the passed straw poll.</w:t>
                </w:r>
              </w:p>
              <w:p w14:paraId="72E12536" w14:textId="4F3BF34F" w:rsidR="0021235B" w:rsidRPr="00D7795E" w:rsidRDefault="0021235B" w:rsidP="00F50B4E">
                <w:pPr>
                  <w:jc w:val="both"/>
                </w:pPr>
              </w:p>
            </w:tc>
          </w:tr>
        </w:tbl>
        <w:p w14:paraId="30DDE70C" w14:textId="49861FCE"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4E6B1227" w14:textId="77777777" w:rsidR="006E0045"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8177850" w:history="1">
            <w:r w:rsidR="006E0045" w:rsidRPr="00DC4EB0">
              <w:rPr>
                <w:rStyle w:val="Hyperlink"/>
                <w:noProof/>
              </w:rPr>
              <w:t>Revision history</w:t>
            </w:r>
            <w:r w:rsidR="006E0045">
              <w:rPr>
                <w:noProof/>
                <w:webHidden/>
              </w:rPr>
              <w:tab/>
            </w:r>
            <w:r w:rsidR="006E0045">
              <w:rPr>
                <w:noProof/>
                <w:webHidden/>
              </w:rPr>
              <w:fldChar w:fldCharType="begin"/>
            </w:r>
            <w:r w:rsidR="006E0045">
              <w:rPr>
                <w:noProof/>
                <w:webHidden/>
              </w:rPr>
              <w:instrText xml:space="preserve"> PAGEREF _Toc58177850 \h </w:instrText>
            </w:r>
            <w:r w:rsidR="006E0045">
              <w:rPr>
                <w:noProof/>
                <w:webHidden/>
              </w:rPr>
            </w:r>
            <w:r w:rsidR="006E0045">
              <w:rPr>
                <w:noProof/>
                <w:webHidden/>
              </w:rPr>
              <w:fldChar w:fldCharType="separate"/>
            </w:r>
            <w:r w:rsidR="006E0045">
              <w:rPr>
                <w:noProof/>
                <w:webHidden/>
              </w:rPr>
              <w:t>2</w:t>
            </w:r>
            <w:r w:rsidR="006E0045">
              <w:rPr>
                <w:noProof/>
                <w:webHidden/>
              </w:rPr>
              <w:fldChar w:fldCharType="end"/>
            </w:r>
          </w:hyperlink>
        </w:p>
        <w:p w14:paraId="7CA438DB" w14:textId="77777777" w:rsidR="006E0045" w:rsidRDefault="006E004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8177851" w:history="1">
            <w:r w:rsidRPr="00DC4EB0">
              <w:rPr>
                <w:rStyle w:val="Hyperlink"/>
                <w:noProof/>
              </w:rPr>
              <w:t>1.</w:t>
            </w:r>
            <w:r>
              <w:rPr>
                <w:rFonts w:asciiTheme="minorHAnsi" w:eastAsiaTheme="minorEastAsia" w:hAnsiTheme="minorHAnsi" w:cstheme="minorBidi"/>
                <w:noProof/>
                <w:szCs w:val="22"/>
                <w:lang w:val="en-US" w:eastAsia="zh-CN"/>
              </w:rPr>
              <w:tab/>
            </w:r>
            <w:r w:rsidRPr="00DC4EB0">
              <w:rPr>
                <w:rStyle w:val="Hyperlink"/>
                <w:noProof/>
              </w:rPr>
              <w:t>Abbreviations and acronyms</w:t>
            </w:r>
            <w:r>
              <w:rPr>
                <w:noProof/>
                <w:webHidden/>
              </w:rPr>
              <w:tab/>
            </w:r>
            <w:r>
              <w:rPr>
                <w:noProof/>
                <w:webHidden/>
              </w:rPr>
              <w:fldChar w:fldCharType="begin"/>
            </w:r>
            <w:r>
              <w:rPr>
                <w:noProof/>
                <w:webHidden/>
              </w:rPr>
              <w:instrText xml:space="preserve"> PAGEREF _Toc58177851 \h </w:instrText>
            </w:r>
            <w:r>
              <w:rPr>
                <w:noProof/>
                <w:webHidden/>
              </w:rPr>
            </w:r>
            <w:r>
              <w:rPr>
                <w:noProof/>
                <w:webHidden/>
              </w:rPr>
              <w:fldChar w:fldCharType="separate"/>
            </w:r>
            <w:r>
              <w:rPr>
                <w:noProof/>
                <w:webHidden/>
              </w:rPr>
              <w:t>18</w:t>
            </w:r>
            <w:r>
              <w:rPr>
                <w:noProof/>
                <w:webHidden/>
              </w:rPr>
              <w:fldChar w:fldCharType="end"/>
            </w:r>
          </w:hyperlink>
        </w:p>
        <w:p w14:paraId="43262FD5" w14:textId="77777777" w:rsidR="006E0045" w:rsidRDefault="006E004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8177852" w:history="1">
            <w:r w:rsidRPr="00DC4EB0">
              <w:rPr>
                <w:rStyle w:val="Hyperlink"/>
                <w:noProof/>
              </w:rPr>
              <w:t>2.</w:t>
            </w:r>
            <w:r>
              <w:rPr>
                <w:rFonts w:asciiTheme="minorHAnsi" w:eastAsiaTheme="minorEastAsia" w:hAnsiTheme="minorHAnsi" w:cstheme="minorBidi"/>
                <w:noProof/>
                <w:szCs w:val="22"/>
                <w:lang w:val="en-US" w:eastAsia="zh-CN"/>
              </w:rPr>
              <w:tab/>
            </w:r>
            <w:r w:rsidRPr="00DC4EB0">
              <w:rPr>
                <w:rStyle w:val="Hyperlink"/>
                <w:noProof/>
              </w:rPr>
              <w:t>EHT PHY</w:t>
            </w:r>
            <w:r>
              <w:rPr>
                <w:noProof/>
                <w:webHidden/>
              </w:rPr>
              <w:tab/>
            </w:r>
            <w:r>
              <w:rPr>
                <w:noProof/>
                <w:webHidden/>
              </w:rPr>
              <w:fldChar w:fldCharType="begin"/>
            </w:r>
            <w:r>
              <w:rPr>
                <w:noProof/>
                <w:webHidden/>
              </w:rPr>
              <w:instrText xml:space="preserve"> PAGEREF _Toc58177852 \h </w:instrText>
            </w:r>
            <w:r>
              <w:rPr>
                <w:noProof/>
                <w:webHidden/>
              </w:rPr>
            </w:r>
            <w:r>
              <w:rPr>
                <w:noProof/>
                <w:webHidden/>
              </w:rPr>
              <w:fldChar w:fldCharType="separate"/>
            </w:r>
            <w:r>
              <w:rPr>
                <w:noProof/>
                <w:webHidden/>
              </w:rPr>
              <w:t>19</w:t>
            </w:r>
            <w:r>
              <w:rPr>
                <w:noProof/>
                <w:webHidden/>
              </w:rPr>
              <w:fldChar w:fldCharType="end"/>
            </w:r>
          </w:hyperlink>
        </w:p>
        <w:p w14:paraId="2B05C50A"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855" w:history="1">
            <w:r w:rsidRPr="00DC4EB0">
              <w:rPr>
                <w:rStyle w:val="Hyperlink"/>
                <w:noProof/>
              </w:rPr>
              <w:t>2.1</w:t>
            </w:r>
            <w:r>
              <w:rPr>
                <w:rFonts w:asciiTheme="minorHAnsi" w:eastAsiaTheme="minorEastAsia" w:hAnsiTheme="minorHAnsi" w:cstheme="minorBidi"/>
                <w:noProof/>
                <w:szCs w:val="22"/>
                <w:lang w:val="en-US" w:eastAsia="zh-CN"/>
              </w:rPr>
              <w:tab/>
            </w:r>
            <w:r w:rsidRPr="00DC4EB0">
              <w:rPr>
                <w:rStyle w:val="Hyperlink"/>
                <w:noProof/>
              </w:rPr>
              <w:t>General</w:t>
            </w:r>
            <w:r>
              <w:rPr>
                <w:noProof/>
                <w:webHidden/>
              </w:rPr>
              <w:tab/>
            </w:r>
            <w:r>
              <w:rPr>
                <w:noProof/>
                <w:webHidden/>
              </w:rPr>
              <w:fldChar w:fldCharType="begin"/>
            </w:r>
            <w:r>
              <w:rPr>
                <w:noProof/>
                <w:webHidden/>
              </w:rPr>
              <w:instrText xml:space="preserve"> PAGEREF _Toc58177855 \h </w:instrText>
            </w:r>
            <w:r>
              <w:rPr>
                <w:noProof/>
                <w:webHidden/>
              </w:rPr>
            </w:r>
            <w:r>
              <w:rPr>
                <w:noProof/>
                <w:webHidden/>
              </w:rPr>
              <w:fldChar w:fldCharType="separate"/>
            </w:r>
            <w:r>
              <w:rPr>
                <w:noProof/>
                <w:webHidden/>
              </w:rPr>
              <w:t>19</w:t>
            </w:r>
            <w:r>
              <w:rPr>
                <w:noProof/>
                <w:webHidden/>
              </w:rPr>
              <w:fldChar w:fldCharType="end"/>
            </w:r>
          </w:hyperlink>
        </w:p>
        <w:p w14:paraId="1764CF20"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856" w:history="1">
            <w:r w:rsidRPr="00DC4EB0">
              <w:rPr>
                <w:rStyle w:val="Hyperlink"/>
                <w:noProof/>
              </w:rPr>
              <w:t>2.2</w:t>
            </w:r>
            <w:r>
              <w:rPr>
                <w:rFonts w:asciiTheme="minorHAnsi" w:eastAsiaTheme="minorEastAsia" w:hAnsiTheme="minorHAnsi" w:cstheme="minorBidi"/>
                <w:noProof/>
                <w:szCs w:val="22"/>
                <w:lang w:val="en-US" w:eastAsia="zh-CN"/>
              </w:rPr>
              <w:tab/>
            </w:r>
            <w:r w:rsidRPr="00DC4EB0">
              <w:rPr>
                <w:rStyle w:val="Hyperlink"/>
                <w:noProof/>
              </w:rPr>
              <w:t>Subcarriers and resource allocation</w:t>
            </w:r>
            <w:r>
              <w:rPr>
                <w:noProof/>
                <w:webHidden/>
              </w:rPr>
              <w:tab/>
            </w:r>
            <w:r>
              <w:rPr>
                <w:noProof/>
                <w:webHidden/>
              </w:rPr>
              <w:fldChar w:fldCharType="begin"/>
            </w:r>
            <w:r>
              <w:rPr>
                <w:noProof/>
                <w:webHidden/>
              </w:rPr>
              <w:instrText xml:space="preserve"> PAGEREF _Toc58177856 \h </w:instrText>
            </w:r>
            <w:r>
              <w:rPr>
                <w:noProof/>
                <w:webHidden/>
              </w:rPr>
            </w:r>
            <w:r>
              <w:rPr>
                <w:noProof/>
                <w:webHidden/>
              </w:rPr>
              <w:fldChar w:fldCharType="separate"/>
            </w:r>
            <w:r>
              <w:rPr>
                <w:noProof/>
                <w:webHidden/>
              </w:rPr>
              <w:t>19</w:t>
            </w:r>
            <w:r>
              <w:rPr>
                <w:noProof/>
                <w:webHidden/>
              </w:rPr>
              <w:fldChar w:fldCharType="end"/>
            </w:r>
          </w:hyperlink>
        </w:p>
        <w:p w14:paraId="116AC4D6"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857" w:history="1">
            <w:r w:rsidRPr="00DC4EB0">
              <w:rPr>
                <w:rStyle w:val="Hyperlink"/>
                <w:noProof/>
              </w:rPr>
              <w:t>2.2.1</w:t>
            </w:r>
            <w:r>
              <w:rPr>
                <w:rFonts w:asciiTheme="minorHAnsi" w:eastAsiaTheme="minorEastAsia" w:hAnsiTheme="minorHAnsi" w:cstheme="minorBidi"/>
                <w:noProof/>
                <w:szCs w:val="22"/>
                <w:lang w:val="en-US" w:eastAsia="zh-CN"/>
              </w:rPr>
              <w:tab/>
            </w:r>
            <w:r w:rsidRPr="00DC4EB0">
              <w:rPr>
                <w:rStyle w:val="Hyperlink"/>
                <w:noProof/>
              </w:rPr>
              <w:t>Wideband and noncontiguous spectrum utilization</w:t>
            </w:r>
            <w:r>
              <w:rPr>
                <w:noProof/>
                <w:webHidden/>
              </w:rPr>
              <w:tab/>
            </w:r>
            <w:r>
              <w:rPr>
                <w:noProof/>
                <w:webHidden/>
              </w:rPr>
              <w:fldChar w:fldCharType="begin"/>
            </w:r>
            <w:r>
              <w:rPr>
                <w:noProof/>
                <w:webHidden/>
              </w:rPr>
              <w:instrText xml:space="preserve"> PAGEREF _Toc58177857 \h </w:instrText>
            </w:r>
            <w:r>
              <w:rPr>
                <w:noProof/>
                <w:webHidden/>
              </w:rPr>
            </w:r>
            <w:r>
              <w:rPr>
                <w:noProof/>
                <w:webHidden/>
              </w:rPr>
              <w:fldChar w:fldCharType="separate"/>
            </w:r>
            <w:r>
              <w:rPr>
                <w:noProof/>
                <w:webHidden/>
              </w:rPr>
              <w:t>19</w:t>
            </w:r>
            <w:r>
              <w:rPr>
                <w:noProof/>
                <w:webHidden/>
              </w:rPr>
              <w:fldChar w:fldCharType="end"/>
            </w:r>
          </w:hyperlink>
        </w:p>
        <w:p w14:paraId="480E00C9"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858" w:history="1">
            <w:r w:rsidRPr="00DC4EB0">
              <w:rPr>
                <w:rStyle w:val="Hyperlink"/>
                <w:noProof/>
              </w:rPr>
              <w:t>2.2.2</w:t>
            </w:r>
            <w:r>
              <w:rPr>
                <w:rFonts w:asciiTheme="minorHAnsi" w:eastAsiaTheme="minorEastAsia" w:hAnsiTheme="minorHAnsi" w:cstheme="minorBidi"/>
                <w:noProof/>
                <w:szCs w:val="22"/>
                <w:lang w:val="en-US" w:eastAsia="zh-CN"/>
              </w:rPr>
              <w:tab/>
            </w:r>
            <w:r w:rsidRPr="00DC4EB0">
              <w:rPr>
                <w:rStyle w:val="Hyperlink"/>
                <w:noProof/>
              </w:rPr>
              <w:t>Support for large bandwidth</w:t>
            </w:r>
            <w:r>
              <w:rPr>
                <w:noProof/>
                <w:webHidden/>
              </w:rPr>
              <w:tab/>
            </w:r>
            <w:r>
              <w:rPr>
                <w:noProof/>
                <w:webHidden/>
              </w:rPr>
              <w:fldChar w:fldCharType="begin"/>
            </w:r>
            <w:r>
              <w:rPr>
                <w:noProof/>
                <w:webHidden/>
              </w:rPr>
              <w:instrText xml:space="preserve"> PAGEREF _Toc58177858 \h </w:instrText>
            </w:r>
            <w:r>
              <w:rPr>
                <w:noProof/>
                <w:webHidden/>
              </w:rPr>
            </w:r>
            <w:r>
              <w:rPr>
                <w:noProof/>
                <w:webHidden/>
              </w:rPr>
              <w:fldChar w:fldCharType="separate"/>
            </w:r>
            <w:r>
              <w:rPr>
                <w:noProof/>
                <w:webHidden/>
              </w:rPr>
              <w:t>23</w:t>
            </w:r>
            <w:r>
              <w:rPr>
                <w:noProof/>
                <w:webHidden/>
              </w:rPr>
              <w:fldChar w:fldCharType="end"/>
            </w:r>
          </w:hyperlink>
        </w:p>
        <w:p w14:paraId="5C40FDF4"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859" w:history="1">
            <w:r w:rsidRPr="00DC4EB0">
              <w:rPr>
                <w:rStyle w:val="Hyperlink"/>
                <w:noProof/>
              </w:rPr>
              <w:t>2.2.3</w:t>
            </w:r>
            <w:r>
              <w:rPr>
                <w:rFonts w:asciiTheme="minorHAnsi" w:eastAsiaTheme="minorEastAsia" w:hAnsiTheme="minorHAnsi" w:cstheme="minorBidi"/>
                <w:noProof/>
                <w:szCs w:val="22"/>
                <w:lang w:val="en-US" w:eastAsia="zh-CN"/>
              </w:rPr>
              <w:tab/>
            </w:r>
            <w:r w:rsidRPr="00DC4EB0">
              <w:rPr>
                <w:rStyle w:val="Hyperlink"/>
                <w:noProof/>
              </w:rPr>
              <w:t>Single RU</w:t>
            </w:r>
            <w:r>
              <w:rPr>
                <w:noProof/>
                <w:webHidden/>
              </w:rPr>
              <w:tab/>
            </w:r>
            <w:r>
              <w:rPr>
                <w:noProof/>
                <w:webHidden/>
              </w:rPr>
              <w:fldChar w:fldCharType="begin"/>
            </w:r>
            <w:r>
              <w:rPr>
                <w:noProof/>
                <w:webHidden/>
              </w:rPr>
              <w:instrText xml:space="preserve"> PAGEREF _Toc58177859 \h </w:instrText>
            </w:r>
            <w:r>
              <w:rPr>
                <w:noProof/>
                <w:webHidden/>
              </w:rPr>
            </w:r>
            <w:r>
              <w:rPr>
                <w:noProof/>
                <w:webHidden/>
              </w:rPr>
              <w:fldChar w:fldCharType="separate"/>
            </w:r>
            <w:r>
              <w:rPr>
                <w:noProof/>
                <w:webHidden/>
              </w:rPr>
              <w:t>23</w:t>
            </w:r>
            <w:r>
              <w:rPr>
                <w:noProof/>
                <w:webHidden/>
              </w:rPr>
              <w:fldChar w:fldCharType="end"/>
            </w:r>
          </w:hyperlink>
        </w:p>
        <w:p w14:paraId="445B58CD"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860" w:history="1">
            <w:r w:rsidRPr="00DC4EB0">
              <w:rPr>
                <w:rStyle w:val="Hyperlink"/>
                <w:noProof/>
              </w:rPr>
              <w:t>2.2.4</w:t>
            </w:r>
            <w:r>
              <w:rPr>
                <w:rFonts w:asciiTheme="minorHAnsi" w:eastAsiaTheme="minorEastAsia" w:hAnsiTheme="minorHAnsi" w:cstheme="minorBidi"/>
                <w:noProof/>
                <w:szCs w:val="22"/>
                <w:lang w:val="en-US" w:eastAsia="zh-CN"/>
              </w:rPr>
              <w:tab/>
            </w:r>
            <w:r w:rsidRPr="00DC4EB0">
              <w:rPr>
                <w:rStyle w:val="Hyperlink"/>
                <w:noProof/>
              </w:rPr>
              <w:t>Multiple RU</w:t>
            </w:r>
            <w:r>
              <w:rPr>
                <w:noProof/>
                <w:webHidden/>
              </w:rPr>
              <w:tab/>
            </w:r>
            <w:r>
              <w:rPr>
                <w:noProof/>
                <w:webHidden/>
              </w:rPr>
              <w:fldChar w:fldCharType="begin"/>
            </w:r>
            <w:r>
              <w:rPr>
                <w:noProof/>
                <w:webHidden/>
              </w:rPr>
              <w:instrText xml:space="preserve"> PAGEREF _Toc58177860 \h </w:instrText>
            </w:r>
            <w:r>
              <w:rPr>
                <w:noProof/>
                <w:webHidden/>
              </w:rPr>
            </w:r>
            <w:r>
              <w:rPr>
                <w:noProof/>
                <w:webHidden/>
              </w:rPr>
              <w:fldChar w:fldCharType="separate"/>
            </w:r>
            <w:r>
              <w:rPr>
                <w:noProof/>
                <w:webHidden/>
              </w:rPr>
              <w:t>24</w:t>
            </w:r>
            <w:r>
              <w:rPr>
                <w:noProof/>
                <w:webHidden/>
              </w:rPr>
              <w:fldChar w:fldCharType="end"/>
            </w:r>
          </w:hyperlink>
        </w:p>
        <w:p w14:paraId="7F6A7E2B"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861" w:history="1">
            <w:r w:rsidRPr="00DC4EB0">
              <w:rPr>
                <w:rStyle w:val="Hyperlink"/>
                <w:noProof/>
              </w:rPr>
              <w:t>2.2.5</w:t>
            </w:r>
            <w:r>
              <w:rPr>
                <w:rFonts w:asciiTheme="minorHAnsi" w:eastAsiaTheme="minorEastAsia" w:hAnsiTheme="minorHAnsi" w:cstheme="minorBidi"/>
                <w:noProof/>
                <w:szCs w:val="22"/>
                <w:lang w:val="en-US" w:eastAsia="zh-CN"/>
              </w:rPr>
              <w:tab/>
            </w:r>
            <w:r w:rsidRPr="00DC4EB0">
              <w:rPr>
                <w:rStyle w:val="Hyperlink"/>
                <w:noProof/>
              </w:rPr>
              <w:t>RU/MRU restrictions for 20 MHz</w:t>
            </w:r>
            <w:r>
              <w:rPr>
                <w:noProof/>
                <w:webHidden/>
              </w:rPr>
              <w:tab/>
            </w:r>
            <w:r>
              <w:rPr>
                <w:noProof/>
                <w:webHidden/>
              </w:rPr>
              <w:fldChar w:fldCharType="begin"/>
            </w:r>
            <w:r>
              <w:rPr>
                <w:noProof/>
                <w:webHidden/>
              </w:rPr>
              <w:instrText xml:space="preserve"> PAGEREF _Toc58177861 \h </w:instrText>
            </w:r>
            <w:r>
              <w:rPr>
                <w:noProof/>
                <w:webHidden/>
              </w:rPr>
            </w:r>
            <w:r>
              <w:rPr>
                <w:noProof/>
                <w:webHidden/>
              </w:rPr>
              <w:fldChar w:fldCharType="separate"/>
            </w:r>
            <w:r>
              <w:rPr>
                <w:noProof/>
                <w:webHidden/>
              </w:rPr>
              <w:t>37</w:t>
            </w:r>
            <w:r>
              <w:rPr>
                <w:noProof/>
                <w:webHidden/>
              </w:rPr>
              <w:fldChar w:fldCharType="end"/>
            </w:r>
          </w:hyperlink>
        </w:p>
        <w:p w14:paraId="337745B0"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862" w:history="1">
            <w:r w:rsidRPr="00DC4EB0">
              <w:rPr>
                <w:rStyle w:val="Hyperlink"/>
                <w:noProof/>
              </w:rPr>
              <w:t>2.3</w:t>
            </w:r>
            <w:r>
              <w:rPr>
                <w:rFonts w:asciiTheme="minorHAnsi" w:eastAsiaTheme="minorEastAsia" w:hAnsiTheme="minorHAnsi" w:cstheme="minorBidi"/>
                <w:noProof/>
                <w:szCs w:val="22"/>
                <w:lang w:val="en-US" w:eastAsia="zh-CN"/>
              </w:rPr>
              <w:tab/>
            </w:r>
            <w:r w:rsidRPr="00DC4EB0">
              <w:rPr>
                <w:rStyle w:val="Hyperlink"/>
                <w:noProof/>
              </w:rPr>
              <w:t>MU-MIMO</w:t>
            </w:r>
            <w:r>
              <w:rPr>
                <w:noProof/>
                <w:webHidden/>
              </w:rPr>
              <w:tab/>
            </w:r>
            <w:r>
              <w:rPr>
                <w:noProof/>
                <w:webHidden/>
              </w:rPr>
              <w:fldChar w:fldCharType="begin"/>
            </w:r>
            <w:r>
              <w:rPr>
                <w:noProof/>
                <w:webHidden/>
              </w:rPr>
              <w:instrText xml:space="preserve"> PAGEREF _Toc58177862 \h </w:instrText>
            </w:r>
            <w:r>
              <w:rPr>
                <w:noProof/>
                <w:webHidden/>
              </w:rPr>
            </w:r>
            <w:r>
              <w:rPr>
                <w:noProof/>
                <w:webHidden/>
              </w:rPr>
              <w:fldChar w:fldCharType="separate"/>
            </w:r>
            <w:r>
              <w:rPr>
                <w:noProof/>
                <w:webHidden/>
              </w:rPr>
              <w:t>37</w:t>
            </w:r>
            <w:r>
              <w:rPr>
                <w:noProof/>
                <w:webHidden/>
              </w:rPr>
              <w:fldChar w:fldCharType="end"/>
            </w:r>
          </w:hyperlink>
        </w:p>
        <w:p w14:paraId="01B93367"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863" w:history="1">
            <w:r w:rsidRPr="00DC4EB0">
              <w:rPr>
                <w:rStyle w:val="Hyperlink"/>
                <w:noProof/>
              </w:rPr>
              <w:t>2.4</w:t>
            </w:r>
            <w:r>
              <w:rPr>
                <w:rFonts w:asciiTheme="minorHAnsi" w:eastAsiaTheme="minorEastAsia" w:hAnsiTheme="minorHAnsi" w:cstheme="minorBidi"/>
                <w:noProof/>
                <w:szCs w:val="22"/>
                <w:lang w:val="en-US" w:eastAsia="zh-CN"/>
              </w:rPr>
              <w:tab/>
            </w:r>
            <w:r w:rsidRPr="00DC4EB0">
              <w:rPr>
                <w:rStyle w:val="Hyperlink"/>
                <w:noProof/>
              </w:rPr>
              <w:t>EHT PPDU formats</w:t>
            </w:r>
            <w:r>
              <w:rPr>
                <w:noProof/>
                <w:webHidden/>
              </w:rPr>
              <w:tab/>
            </w:r>
            <w:r>
              <w:rPr>
                <w:noProof/>
                <w:webHidden/>
              </w:rPr>
              <w:fldChar w:fldCharType="begin"/>
            </w:r>
            <w:r>
              <w:rPr>
                <w:noProof/>
                <w:webHidden/>
              </w:rPr>
              <w:instrText xml:space="preserve"> PAGEREF _Toc58177863 \h </w:instrText>
            </w:r>
            <w:r>
              <w:rPr>
                <w:noProof/>
                <w:webHidden/>
              </w:rPr>
            </w:r>
            <w:r>
              <w:rPr>
                <w:noProof/>
                <w:webHidden/>
              </w:rPr>
              <w:fldChar w:fldCharType="separate"/>
            </w:r>
            <w:r>
              <w:rPr>
                <w:noProof/>
                <w:webHidden/>
              </w:rPr>
              <w:t>38</w:t>
            </w:r>
            <w:r>
              <w:rPr>
                <w:noProof/>
                <w:webHidden/>
              </w:rPr>
              <w:fldChar w:fldCharType="end"/>
            </w:r>
          </w:hyperlink>
        </w:p>
        <w:p w14:paraId="38F5AE51"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864" w:history="1">
            <w:r w:rsidRPr="00DC4EB0">
              <w:rPr>
                <w:rStyle w:val="Hyperlink"/>
                <w:noProof/>
              </w:rPr>
              <w:t>2.5</w:t>
            </w:r>
            <w:r>
              <w:rPr>
                <w:rFonts w:asciiTheme="minorHAnsi" w:eastAsiaTheme="minorEastAsia" w:hAnsiTheme="minorHAnsi" w:cstheme="minorBidi"/>
                <w:noProof/>
                <w:szCs w:val="22"/>
                <w:lang w:val="en-US" w:eastAsia="zh-CN"/>
              </w:rPr>
              <w:tab/>
            </w:r>
            <w:r w:rsidRPr="00DC4EB0">
              <w:rPr>
                <w:rStyle w:val="Hyperlink"/>
                <w:noProof/>
              </w:rPr>
              <w:t>EHT modulation and coding schemes (EHT-MCSs)</w:t>
            </w:r>
            <w:r>
              <w:rPr>
                <w:noProof/>
                <w:webHidden/>
              </w:rPr>
              <w:tab/>
            </w:r>
            <w:r>
              <w:rPr>
                <w:noProof/>
                <w:webHidden/>
              </w:rPr>
              <w:fldChar w:fldCharType="begin"/>
            </w:r>
            <w:r>
              <w:rPr>
                <w:noProof/>
                <w:webHidden/>
              </w:rPr>
              <w:instrText xml:space="preserve"> PAGEREF _Toc58177864 \h </w:instrText>
            </w:r>
            <w:r>
              <w:rPr>
                <w:noProof/>
                <w:webHidden/>
              </w:rPr>
            </w:r>
            <w:r>
              <w:rPr>
                <w:noProof/>
                <w:webHidden/>
              </w:rPr>
              <w:fldChar w:fldCharType="separate"/>
            </w:r>
            <w:r>
              <w:rPr>
                <w:noProof/>
                <w:webHidden/>
              </w:rPr>
              <w:t>40</w:t>
            </w:r>
            <w:r>
              <w:rPr>
                <w:noProof/>
                <w:webHidden/>
              </w:rPr>
              <w:fldChar w:fldCharType="end"/>
            </w:r>
          </w:hyperlink>
        </w:p>
        <w:p w14:paraId="442D203C"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865" w:history="1">
            <w:r w:rsidRPr="00DC4EB0">
              <w:rPr>
                <w:rStyle w:val="Hyperlink"/>
                <w:noProof/>
              </w:rPr>
              <w:t>2.5.1</w:t>
            </w:r>
            <w:r>
              <w:rPr>
                <w:rFonts w:asciiTheme="minorHAnsi" w:eastAsiaTheme="minorEastAsia" w:hAnsiTheme="minorHAnsi" w:cstheme="minorBidi"/>
                <w:noProof/>
                <w:szCs w:val="22"/>
                <w:lang w:val="en-US" w:eastAsia="zh-CN"/>
              </w:rPr>
              <w:tab/>
            </w:r>
            <w:r w:rsidRPr="00DC4EB0">
              <w:rPr>
                <w:rStyle w:val="Hyperlink"/>
                <w:noProof/>
              </w:rPr>
              <w:t>OFDM modulation</w:t>
            </w:r>
            <w:r>
              <w:rPr>
                <w:noProof/>
                <w:webHidden/>
              </w:rPr>
              <w:tab/>
            </w:r>
            <w:r>
              <w:rPr>
                <w:noProof/>
                <w:webHidden/>
              </w:rPr>
              <w:fldChar w:fldCharType="begin"/>
            </w:r>
            <w:r>
              <w:rPr>
                <w:noProof/>
                <w:webHidden/>
              </w:rPr>
              <w:instrText xml:space="preserve"> PAGEREF _Toc58177865 \h </w:instrText>
            </w:r>
            <w:r>
              <w:rPr>
                <w:noProof/>
                <w:webHidden/>
              </w:rPr>
            </w:r>
            <w:r>
              <w:rPr>
                <w:noProof/>
                <w:webHidden/>
              </w:rPr>
              <w:fldChar w:fldCharType="separate"/>
            </w:r>
            <w:r>
              <w:rPr>
                <w:noProof/>
                <w:webHidden/>
              </w:rPr>
              <w:t>40</w:t>
            </w:r>
            <w:r>
              <w:rPr>
                <w:noProof/>
                <w:webHidden/>
              </w:rPr>
              <w:fldChar w:fldCharType="end"/>
            </w:r>
          </w:hyperlink>
        </w:p>
        <w:p w14:paraId="123A813B"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866" w:history="1">
            <w:r w:rsidRPr="00DC4EB0">
              <w:rPr>
                <w:rStyle w:val="Hyperlink"/>
                <w:noProof/>
              </w:rPr>
              <w:t>2.5.2</w:t>
            </w:r>
            <w:r>
              <w:rPr>
                <w:rFonts w:asciiTheme="minorHAnsi" w:eastAsiaTheme="minorEastAsia" w:hAnsiTheme="minorHAnsi" w:cstheme="minorBidi"/>
                <w:noProof/>
                <w:szCs w:val="22"/>
                <w:lang w:val="en-US" w:eastAsia="zh-CN"/>
              </w:rPr>
              <w:tab/>
            </w:r>
            <w:r w:rsidRPr="00DC4EB0">
              <w:rPr>
                <w:rStyle w:val="Hyperlink"/>
                <w:noProof/>
              </w:rPr>
              <w:t>DCM</w:t>
            </w:r>
            <w:r>
              <w:rPr>
                <w:noProof/>
                <w:webHidden/>
              </w:rPr>
              <w:tab/>
            </w:r>
            <w:r>
              <w:rPr>
                <w:noProof/>
                <w:webHidden/>
              </w:rPr>
              <w:fldChar w:fldCharType="begin"/>
            </w:r>
            <w:r>
              <w:rPr>
                <w:noProof/>
                <w:webHidden/>
              </w:rPr>
              <w:instrText xml:space="preserve"> PAGEREF _Toc58177866 \h </w:instrText>
            </w:r>
            <w:r>
              <w:rPr>
                <w:noProof/>
                <w:webHidden/>
              </w:rPr>
            </w:r>
            <w:r>
              <w:rPr>
                <w:noProof/>
                <w:webHidden/>
              </w:rPr>
              <w:fldChar w:fldCharType="separate"/>
            </w:r>
            <w:r>
              <w:rPr>
                <w:noProof/>
                <w:webHidden/>
              </w:rPr>
              <w:t>42</w:t>
            </w:r>
            <w:r>
              <w:rPr>
                <w:noProof/>
                <w:webHidden/>
              </w:rPr>
              <w:fldChar w:fldCharType="end"/>
            </w:r>
          </w:hyperlink>
        </w:p>
        <w:p w14:paraId="697C6955"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867" w:history="1">
            <w:r w:rsidRPr="00DC4EB0">
              <w:rPr>
                <w:rStyle w:val="Hyperlink"/>
                <w:noProof/>
              </w:rPr>
              <w:t>2.6</w:t>
            </w:r>
            <w:r>
              <w:rPr>
                <w:rFonts w:asciiTheme="minorHAnsi" w:eastAsiaTheme="minorEastAsia" w:hAnsiTheme="minorHAnsi" w:cstheme="minorBidi"/>
                <w:noProof/>
                <w:szCs w:val="22"/>
                <w:lang w:val="en-US" w:eastAsia="zh-CN"/>
              </w:rPr>
              <w:tab/>
            </w:r>
            <w:r w:rsidRPr="00DC4EB0">
              <w:rPr>
                <w:rStyle w:val="Hyperlink"/>
                <w:noProof/>
              </w:rPr>
              <w:t>EHT preambles</w:t>
            </w:r>
            <w:r>
              <w:rPr>
                <w:noProof/>
                <w:webHidden/>
              </w:rPr>
              <w:tab/>
            </w:r>
            <w:r>
              <w:rPr>
                <w:noProof/>
                <w:webHidden/>
              </w:rPr>
              <w:fldChar w:fldCharType="begin"/>
            </w:r>
            <w:r>
              <w:rPr>
                <w:noProof/>
                <w:webHidden/>
              </w:rPr>
              <w:instrText xml:space="preserve"> PAGEREF _Toc58177867 \h </w:instrText>
            </w:r>
            <w:r>
              <w:rPr>
                <w:noProof/>
                <w:webHidden/>
              </w:rPr>
            </w:r>
            <w:r>
              <w:rPr>
                <w:noProof/>
                <w:webHidden/>
              </w:rPr>
              <w:fldChar w:fldCharType="separate"/>
            </w:r>
            <w:r>
              <w:rPr>
                <w:noProof/>
                <w:webHidden/>
              </w:rPr>
              <w:t>44</w:t>
            </w:r>
            <w:r>
              <w:rPr>
                <w:noProof/>
                <w:webHidden/>
              </w:rPr>
              <w:fldChar w:fldCharType="end"/>
            </w:r>
          </w:hyperlink>
        </w:p>
        <w:p w14:paraId="64E1C4DB"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868" w:history="1">
            <w:r w:rsidRPr="00DC4EB0">
              <w:rPr>
                <w:rStyle w:val="Hyperlink"/>
                <w:noProof/>
              </w:rPr>
              <w:t>2.6.1</w:t>
            </w:r>
            <w:r>
              <w:rPr>
                <w:rFonts w:asciiTheme="minorHAnsi" w:eastAsiaTheme="minorEastAsia" w:hAnsiTheme="minorHAnsi" w:cstheme="minorBidi"/>
                <w:noProof/>
                <w:szCs w:val="22"/>
                <w:lang w:val="en-US" w:eastAsia="zh-CN"/>
              </w:rPr>
              <w:tab/>
            </w:r>
            <w:r w:rsidRPr="00DC4EB0">
              <w:rPr>
                <w:rStyle w:val="Hyperlink"/>
                <w:noProof/>
              </w:rPr>
              <w:t>L-STF, L-LTF, L-SIG, and RL-SIG</w:t>
            </w:r>
            <w:r>
              <w:rPr>
                <w:noProof/>
                <w:webHidden/>
              </w:rPr>
              <w:tab/>
            </w:r>
            <w:r>
              <w:rPr>
                <w:noProof/>
                <w:webHidden/>
              </w:rPr>
              <w:fldChar w:fldCharType="begin"/>
            </w:r>
            <w:r>
              <w:rPr>
                <w:noProof/>
                <w:webHidden/>
              </w:rPr>
              <w:instrText xml:space="preserve"> PAGEREF _Toc58177868 \h </w:instrText>
            </w:r>
            <w:r>
              <w:rPr>
                <w:noProof/>
                <w:webHidden/>
              </w:rPr>
            </w:r>
            <w:r>
              <w:rPr>
                <w:noProof/>
                <w:webHidden/>
              </w:rPr>
              <w:fldChar w:fldCharType="separate"/>
            </w:r>
            <w:r>
              <w:rPr>
                <w:noProof/>
                <w:webHidden/>
              </w:rPr>
              <w:t>44</w:t>
            </w:r>
            <w:r>
              <w:rPr>
                <w:noProof/>
                <w:webHidden/>
              </w:rPr>
              <w:fldChar w:fldCharType="end"/>
            </w:r>
          </w:hyperlink>
        </w:p>
        <w:p w14:paraId="444A03BD"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869" w:history="1">
            <w:r w:rsidRPr="00DC4EB0">
              <w:rPr>
                <w:rStyle w:val="Hyperlink"/>
                <w:noProof/>
              </w:rPr>
              <w:t>2.6.2</w:t>
            </w:r>
            <w:r>
              <w:rPr>
                <w:rFonts w:asciiTheme="minorHAnsi" w:eastAsiaTheme="minorEastAsia" w:hAnsiTheme="minorHAnsi" w:cstheme="minorBidi"/>
                <w:noProof/>
                <w:szCs w:val="22"/>
                <w:lang w:val="en-US" w:eastAsia="zh-CN"/>
              </w:rPr>
              <w:tab/>
            </w:r>
            <w:r w:rsidRPr="00DC4EB0">
              <w:rPr>
                <w:rStyle w:val="Hyperlink"/>
                <w:noProof/>
              </w:rPr>
              <w:t>U-SIG</w:t>
            </w:r>
            <w:r>
              <w:rPr>
                <w:noProof/>
                <w:webHidden/>
              </w:rPr>
              <w:tab/>
            </w:r>
            <w:r>
              <w:rPr>
                <w:noProof/>
                <w:webHidden/>
              </w:rPr>
              <w:fldChar w:fldCharType="begin"/>
            </w:r>
            <w:r>
              <w:rPr>
                <w:noProof/>
                <w:webHidden/>
              </w:rPr>
              <w:instrText xml:space="preserve"> PAGEREF _Toc58177869 \h </w:instrText>
            </w:r>
            <w:r>
              <w:rPr>
                <w:noProof/>
                <w:webHidden/>
              </w:rPr>
            </w:r>
            <w:r>
              <w:rPr>
                <w:noProof/>
                <w:webHidden/>
              </w:rPr>
              <w:fldChar w:fldCharType="separate"/>
            </w:r>
            <w:r>
              <w:rPr>
                <w:noProof/>
                <w:webHidden/>
              </w:rPr>
              <w:t>45</w:t>
            </w:r>
            <w:r>
              <w:rPr>
                <w:noProof/>
                <w:webHidden/>
              </w:rPr>
              <w:fldChar w:fldCharType="end"/>
            </w:r>
          </w:hyperlink>
        </w:p>
        <w:p w14:paraId="667E3F00"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870" w:history="1">
            <w:r w:rsidRPr="00DC4EB0">
              <w:rPr>
                <w:rStyle w:val="Hyperlink"/>
                <w:noProof/>
              </w:rPr>
              <w:t>2.6.3</w:t>
            </w:r>
            <w:r>
              <w:rPr>
                <w:rFonts w:asciiTheme="minorHAnsi" w:eastAsiaTheme="minorEastAsia" w:hAnsiTheme="minorHAnsi" w:cstheme="minorBidi"/>
                <w:noProof/>
                <w:szCs w:val="22"/>
                <w:lang w:val="en-US" w:eastAsia="zh-CN"/>
              </w:rPr>
              <w:tab/>
            </w:r>
            <w:r w:rsidRPr="00DC4EB0">
              <w:rPr>
                <w:rStyle w:val="Hyperlink"/>
                <w:noProof/>
              </w:rPr>
              <w:t>EHT-SIG</w:t>
            </w:r>
            <w:r>
              <w:rPr>
                <w:noProof/>
                <w:webHidden/>
              </w:rPr>
              <w:tab/>
            </w:r>
            <w:r>
              <w:rPr>
                <w:noProof/>
                <w:webHidden/>
              </w:rPr>
              <w:fldChar w:fldCharType="begin"/>
            </w:r>
            <w:r>
              <w:rPr>
                <w:noProof/>
                <w:webHidden/>
              </w:rPr>
              <w:instrText xml:space="preserve"> PAGEREF _Toc58177870 \h </w:instrText>
            </w:r>
            <w:r>
              <w:rPr>
                <w:noProof/>
                <w:webHidden/>
              </w:rPr>
            </w:r>
            <w:r>
              <w:rPr>
                <w:noProof/>
                <w:webHidden/>
              </w:rPr>
              <w:fldChar w:fldCharType="separate"/>
            </w:r>
            <w:r>
              <w:rPr>
                <w:noProof/>
                <w:webHidden/>
              </w:rPr>
              <w:t>51</w:t>
            </w:r>
            <w:r>
              <w:rPr>
                <w:noProof/>
                <w:webHidden/>
              </w:rPr>
              <w:fldChar w:fldCharType="end"/>
            </w:r>
          </w:hyperlink>
        </w:p>
        <w:p w14:paraId="1443DEEF"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871" w:history="1">
            <w:r w:rsidRPr="00DC4EB0">
              <w:rPr>
                <w:rStyle w:val="Hyperlink"/>
                <w:noProof/>
              </w:rPr>
              <w:t>2.6.4</w:t>
            </w:r>
            <w:r>
              <w:rPr>
                <w:rFonts w:asciiTheme="minorHAnsi" w:eastAsiaTheme="minorEastAsia" w:hAnsiTheme="minorHAnsi" w:cstheme="minorBidi"/>
                <w:noProof/>
                <w:szCs w:val="22"/>
                <w:lang w:val="en-US" w:eastAsia="zh-CN"/>
              </w:rPr>
              <w:tab/>
            </w:r>
            <w:r w:rsidRPr="00DC4EB0">
              <w:rPr>
                <w:rStyle w:val="Hyperlink"/>
                <w:noProof/>
              </w:rPr>
              <w:t>STF</w:t>
            </w:r>
            <w:r>
              <w:rPr>
                <w:noProof/>
                <w:webHidden/>
              </w:rPr>
              <w:tab/>
            </w:r>
            <w:r>
              <w:rPr>
                <w:noProof/>
                <w:webHidden/>
              </w:rPr>
              <w:fldChar w:fldCharType="begin"/>
            </w:r>
            <w:r>
              <w:rPr>
                <w:noProof/>
                <w:webHidden/>
              </w:rPr>
              <w:instrText xml:space="preserve"> PAGEREF _Toc58177871 \h </w:instrText>
            </w:r>
            <w:r>
              <w:rPr>
                <w:noProof/>
                <w:webHidden/>
              </w:rPr>
            </w:r>
            <w:r>
              <w:rPr>
                <w:noProof/>
                <w:webHidden/>
              </w:rPr>
              <w:fldChar w:fldCharType="separate"/>
            </w:r>
            <w:r>
              <w:rPr>
                <w:noProof/>
                <w:webHidden/>
              </w:rPr>
              <w:t>62</w:t>
            </w:r>
            <w:r>
              <w:rPr>
                <w:noProof/>
                <w:webHidden/>
              </w:rPr>
              <w:fldChar w:fldCharType="end"/>
            </w:r>
          </w:hyperlink>
        </w:p>
        <w:p w14:paraId="0ACC3AF0"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872" w:history="1">
            <w:r w:rsidRPr="00DC4EB0">
              <w:rPr>
                <w:rStyle w:val="Hyperlink"/>
                <w:noProof/>
              </w:rPr>
              <w:t>2.6.5</w:t>
            </w:r>
            <w:r>
              <w:rPr>
                <w:rFonts w:asciiTheme="minorHAnsi" w:eastAsiaTheme="minorEastAsia" w:hAnsiTheme="minorHAnsi" w:cstheme="minorBidi"/>
                <w:noProof/>
                <w:szCs w:val="22"/>
                <w:lang w:val="en-US" w:eastAsia="zh-CN"/>
              </w:rPr>
              <w:tab/>
            </w:r>
            <w:r w:rsidRPr="00DC4EB0">
              <w:rPr>
                <w:rStyle w:val="Hyperlink"/>
                <w:noProof/>
              </w:rPr>
              <w:t>LTF</w:t>
            </w:r>
            <w:r>
              <w:rPr>
                <w:noProof/>
                <w:webHidden/>
              </w:rPr>
              <w:tab/>
            </w:r>
            <w:r>
              <w:rPr>
                <w:noProof/>
                <w:webHidden/>
              </w:rPr>
              <w:fldChar w:fldCharType="begin"/>
            </w:r>
            <w:r>
              <w:rPr>
                <w:noProof/>
                <w:webHidden/>
              </w:rPr>
              <w:instrText xml:space="preserve"> PAGEREF _Toc58177872 \h </w:instrText>
            </w:r>
            <w:r>
              <w:rPr>
                <w:noProof/>
                <w:webHidden/>
              </w:rPr>
            </w:r>
            <w:r>
              <w:rPr>
                <w:noProof/>
                <w:webHidden/>
              </w:rPr>
              <w:fldChar w:fldCharType="separate"/>
            </w:r>
            <w:r>
              <w:rPr>
                <w:noProof/>
                <w:webHidden/>
              </w:rPr>
              <w:t>63</w:t>
            </w:r>
            <w:r>
              <w:rPr>
                <w:noProof/>
                <w:webHidden/>
              </w:rPr>
              <w:fldChar w:fldCharType="end"/>
            </w:r>
          </w:hyperlink>
        </w:p>
        <w:p w14:paraId="57FDC0EF"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873" w:history="1">
            <w:r w:rsidRPr="00DC4EB0">
              <w:rPr>
                <w:rStyle w:val="Hyperlink"/>
                <w:noProof/>
              </w:rPr>
              <w:t>2.6.6</w:t>
            </w:r>
            <w:r>
              <w:rPr>
                <w:rFonts w:asciiTheme="minorHAnsi" w:eastAsiaTheme="minorEastAsia" w:hAnsiTheme="minorHAnsi" w:cstheme="minorBidi"/>
                <w:noProof/>
                <w:szCs w:val="22"/>
                <w:lang w:val="en-US" w:eastAsia="zh-CN"/>
              </w:rPr>
              <w:tab/>
            </w:r>
            <w:r w:rsidRPr="00DC4EB0">
              <w:rPr>
                <w:rStyle w:val="Hyperlink"/>
                <w:noProof/>
              </w:rPr>
              <w:t>Preamble puncture</w:t>
            </w:r>
            <w:r>
              <w:rPr>
                <w:noProof/>
                <w:webHidden/>
              </w:rPr>
              <w:tab/>
            </w:r>
            <w:r>
              <w:rPr>
                <w:noProof/>
                <w:webHidden/>
              </w:rPr>
              <w:fldChar w:fldCharType="begin"/>
            </w:r>
            <w:r>
              <w:rPr>
                <w:noProof/>
                <w:webHidden/>
              </w:rPr>
              <w:instrText xml:space="preserve"> PAGEREF _Toc58177873 \h </w:instrText>
            </w:r>
            <w:r>
              <w:rPr>
                <w:noProof/>
                <w:webHidden/>
              </w:rPr>
            </w:r>
            <w:r>
              <w:rPr>
                <w:noProof/>
                <w:webHidden/>
              </w:rPr>
              <w:fldChar w:fldCharType="separate"/>
            </w:r>
            <w:r>
              <w:rPr>
                <w:noProof/>
                <w:webHidden/>
              </w:rPr>
              <w:t>65</w:t>
            </w:r>
            <w:r>
              <w:rPr>
                <w:noProof/>
                <w:webHidden/>
              </w:rPr>
              <w:fldChar w:fldCharType="end"/>
            </w:r>
          </w:hyperlink>
        </w:p>
        <w:p w14:paraId="3CDF700F"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874" w:history="1">
            <w:r w:rsidRPr="00DC4EB0">
              <w:rPr>
                <w:rStyle w:val="Hyperlink"/>
                <w:noProof/>
              </w:rPr>
              <w:t>2.7</w:t>
            </w:r>
            <w:r>
              <w:rPr>
                <w:rFonts w:asciiTheme="minorHAnsi" w:eastAsiaTheme="minorEastAsia" w:hAnsiTheme="minorHAnsi" w:cstheme="minorBidi"/>
                <w:noProof/>
                <w:szCs w:val="22"/>
                <w:lang w:val="en-US" w:eastAsia="zh-CN"/>
              </w:rPr>
              <w:tab/>
            </w:r>
            <w:r w:rsidRPr="00DC4EB0">
              <w:rPr>
                <w:rStyle w:val="Hyperlink"/>
                <w:noProof/>
              </w:rPr>
              <w:t>Data field</w:t>
            </w:r>
            <w:r>
              <w:rPr>
                <w:noProof/>
                <w:webHidden/>
              </w:rPr>
              <w:tab/>
            </w:r>
            <w:r>
              <w:rPr>
                <w:noProof/>
                <w:webHidden/>
              </w:rPr>
              <w:fldChar w:fldCharType="begin"/>
            </w:r>
            <w:r>
              <w:rPr>
                <w:noProof/>
                <w:webHidden/>
              </w:rPr>
              <w:instrText xml:space="preserve"> PAGEREF _Toc58177874 \h </w:instrText>
            </w:r>
            <w:r>
              <w:rPr>
                <w:noProof/>
                <w:webHidden/>
              </w:rPr>
            </w:r>
            <w:r>
              <w:rPr>
                <w:noProof/>
                <w:webHidden/>
              </w:rPr>
              <w:fldChar w:fldCharType="separate"/>
            </w:r>
            <w:r>
              <w:rPr>
                <w:noProof/>
                <w:webHidden/>
              </w:rPr>
              <w:t>66</w:t>
            </w:r>
            <w:r>
              <w:rPr>
                <w:noProof/>
                <w:webHidden/>
              </w:rPr>
              <w:fldChar w:fldCharType="end"/>
            </w:r>
          </w:hyperlink>
        </w:p>
        <w:p w14:paraId="62DAC41E"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875" w:history="1">
            <w:r w:rsidRPr="00DC4EB0">
              <w:rPr>
                <w:rStyle w:val="Hyperlink"/>
                <w:noProof/>
              </w:rPr>
              <w:t>2.7.1</w:t>
            </w:r>
            <w:r>
              <w:rPr>
                <w:rFonts w:asciiTheme="minorHAnsi" w:eastAsiaTheme="minorEastAsia" w:hAnsiTheme="minorHAnsi" w:cstheme="minorBidi"/>
                <w:noProof/>
                <w:szCs w:val="22"/>
                <w:lang w:val="en-US" w:eastAsia="zh-CN"/>
              </w:rPr>
              <w:tab/>
            </w:r>
            <w:r w:rsidRPr="00DC4EB0">
              <w:rPr>
                <w:rStyle w:val="Hyperlink"/>
                <w:noProof/>
              </w:rPr>
              <w:t>Scrambler</w:t>
            </w:r>
            <w:r>
              <w:rPr>
                <w:noProof/>
                <w:webHidden/>
              </w:rPr>
              <w:tab/>
            </w:r>
            <w:r>
              <w:rPr>
                <w:noProof/>
                <w:webHidden/>
              </w:rPr>
              <w:fldChar w:fldCharType="begin"/>
            </w:r>
            <w:r>
              <w:rPr>
                <w:noProof/>
                <w:webHidden/>
              </w:rPr>
              <w:instrText xml:space="preserve"> PAGEREF _Toc58177875 \h </w:instrText>
            </w:r>
            <w:r>
              <w:rPr>
                <w:noProof/>
                <w:webHidden/>
              </w:rPr>
            </w:r>
            <w:r>
              <w:rPr>
                <w:noProof/>
                <w:webHidden/>
              </w:rPr>
              <w:fldChar w:fldCharType="separate"/>
            </w:r>
            <w:r>
              <w:rPr>
                <w:noProof/>
                <w:webHidden/>
              </w:rPr>
              <w:t>66</w:t>
            </w:r>
            <w:r>
              <w:rPr>
                <w:noProof/>
                <w:webHidden/>
              </w:rPr>
              <w:fldChar w:fldCharType="end"/>
            </w:r>
          </w:hyperlink>
        </w:p>
        <w:p w14:paraId="7DA2967A"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876" w:history="1">
            <w:r w:rsidRPr="00DC4EB0">
              <w:rPr>
                <w:rStyle w:val="Hyperlink"/>
                <w:noProof/>
              </w:rPr>
              <w:t>2.7.2</w:t>
            </w:r>
            <w:r>
              <w:rPr>
                <w:rFonts w:asciiTheme="minorHAnsi" w:eastAsiaTheme="minorEastAsia" w:hAnsiTheme="minorHAnsi" w:cstheme="minorBidi"/>
                <w:noProof/>
                <w:szCs w:val="22"/>
                <w:lang w:val="en-US" w:eastAsia="zh-CN"/>
              </w:rPr>
              <w:tab/>
            </w:r>
            <w:r w:rsidRPr="00DC4EB0">
              <w:rPr>
                <w:rStyle w:val="Hyperlink"/>
                <w:noProof/>
              </w:rPr>
              <w:t>Pilot subcarriers</w:t>
            </w:r>
            <w:r>
              <w:rPr>
                <w:noProof/>
                <w:webHidden/>
              </w:rPr>
              <w:tab/>
            </w:r>
            <w:r>
              <w:rPr>
                <w:noProof/>
                <w:webHidden/>
              </w:rPr>
              <w:fldChar w:fldCharType="begin"/>
            </w:r>
            <w:r>
              <w:rPr>
                <w:noProof/>
                <w:webHidden/>
              </w:rPr>
              <w:instrText xml:space="preserve"> PAGEREF _Toc58177876 \h </w:instrText>
            </w:r>
            <w:r>
              <w:rPr>
                <w:noProof/>
                <w:webHidden/>
              </w:rPr>
            </w:r>
            <w:r>
              <w:rPr>
                <w:noProof/>
                <w:webHidden/>
              </w:rPr>
              <w:fldChar w:fldCharType="separate"/>
            </w:r>
            <w:r>
              <w:rPr>
                <w:noProof/>
                <w:webHidden/>
              </w:rPr>
              <w:t>66</w:t>
            </w:r>
            <w:r>
              <w:rPr>
                <w:noProof/>
                <w:webHidden/>
              </w:rPr>
              <w:fldChar w:fldCharType="end"/>
            </w:r>
          </w:hyperlink>
        </w:p>
        <w:p w14:paraId="6173AF85"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877" w:history="1">
            <w:r w:rsidRPr="00DC4EB0">
              <w:rPr>
                <w:rStyle w:val="Hyperlink"/>
                <w:noProof/>
              </w:rPr>
              <w:t>2.7.3</w:t>
            </w:r>
            <w:r>
              <w:rPr>
                <w:rFonts w:asciiTheme="minorHAnsi" w:eastAsiaTheme="minorEastAsia" w:hAnsiTheme="minorHAnsi" w:cstheme="minorBidi"/>
                <w:noProof/>
                <w:szCs w:val="22"/>
                <w:lang w:val="en-US" w:eastAsia="zh-CN"/>
              </w:rPr>
              <w:tab/>
            </w:r>
            <w:r w:rsidRPr="00DC4EB0">
              <w:rPr>
                <w:rStyle w:val="Hyperlink"/>
                <w:noProof/>
              </w:rPr>
              <w:t>Segment parser</w:t>
            </w:r>
            <w:r>
              <w:rPr>
                <w:noProof/>
                <w:webHidden/>
              </w:rPr>
              <w:tab/>
            </w:r>
            <w:r>
              <w:rPr>
                <w:noProof/>
                <w:webHidden/>
              </w:rPr>
              <w:fldChar w:fldCharType="begin"/>
            </w:r>
            <w:r>
              <w:rPr>
                <w:noProof/>
                <w:webHidden/>
              </w:rPr>
              <w:instrText xml:space="preserve"> PAGEREF _Toc58177877 \h </w:instrText>
            </w:r>
            <w:r>
              <w:rPr>
                <w:noProof/>
                <w:webHidden/>
              </w:rPr>
            </w:r>
            <w:r>
              <w:rPr>
                <w:noProof/>
                <w:webHidden/>
              </w:rPr>
              <w:fldChar w:fldCharType="separate"/>
            </w:r>
            <w:r>
              <w:rPr>
                <w:noProof/>
                <w:webHidden/>
              </w:rPr>
              <w:t>67</w:t>
            </w:r>
            <w:r>
              <w:rPr>
                <w:noProof/>
                <w:webHidden/>
              </w:rPr>
              <w:fldChar w:fldCharType="end"/>
            </w:r>
          </w:hyperlink>
        </w:p>
        <w:p w14:paraId="2E215C0E"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878" w:history="1">
            <w:r w:rsidRPr="00DC4EB0">
              <w:rPr>
                <w:rStyle w:val="Hyperlink"/>
                <w:noProof/>
              </w:rPr>
              <w:t>2.8</w:t>
            </w:r>
            <w:r>
              <w:rPr>
                <w:rFonts w:asciiTheme="minorHAnsi" w:eastAsiaTheme="minorEastAsia" w:hAnsiTheme="minorHAnsi" w:cstheme="minorBidi"/>
                <w:noProof/>
                <w:szCs w:val="22"/>
                <w:lang w:val="en-US" w:eastAsia="zh-CN"/>
              </w:rPr>
              <w:tab/>
            </w:r>
            <w:r w:rsidRPr="00DC4EB0">
              <w:rPr>
                <w:rStyle w:val="Hyperlink"/>
                <w:noProof/>
              </w:rPr>
              <w:t>Coding</w:t>
            </w:r>
            <w:r>
              <w:rPr>
                <w:noProof/>
                <w:webHidden/>
              </w:rPr>
              <w:tab/>
            </w:r>
            <w:r>
              <w:rPr>
                <w:noProof/>
                <w:webHidden/>
              </w:rPr>
              <w:fldChar w:fldCharType="begin"/>
            </w:r>
            <w:r>
              <w:rPr>
                <w:noProof/>
                <w:webHidden/>
              </w:rPr>
              <w:instrText xml:space="preserve"> PAGEREF _Toc58177878 \h </w:instrText>
            </w:r>
            <w:r>
              <w:rPr>
                <w:noProof/>
                <w:webHidden/>
              </w:rPr>
            </w:r>
            <w:r>
              <w:rPr>
                <w:noProof/>
                <w:webHidden/>
              </w:rPr>
              <w:fldChar w:fldCharType="separate"/>
            </w:r>
            <w:r>
              <w:rPr>
                <w:noProof/>
                <w:webHidden/>
              </w:rPr>
              <w:t>68</w:t>
            </w:r>
            <w:r>
              <w:rPr>
                <w:noProof/>
                <w:webHidden/>
              </w:rPr>
              <w:fldChar w:fldCharType="end"/>
            </w:r>
          </w:hyperlink>
        </w:p>
        <w:p w14:paraId="50D55DA7"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879" w:history="1">
            <w:r w:rsidRPr="00DC4EB0">
              <w:rPr>
                <w:rStyle w:val="Hyperlink"/>
                <w:noProof/>
              </w:rPr>
              <w:t>2.8.1</w:t>
            </w:r>
            <w:r>
              <w:rPr>
                <w:rFonts w:asciiTheme="minorHAnsi" w:eastAsiaTheme="minorEastAsia" w:hAnsiTheme="minorHAnsi" w:cstheme="minorBidi"/>
                <w:noProof/>
                <w:szCs w:val="22"/>
                <w:lang w:val="en-US" w:eastAsia="zh-CN"/>
              </w:rPr>
              <w:tab/>
            </w:r>
            <w:r w:rsidRPr="00DC4EB0">
              <w:rPr>
                <w:rStyle w:val="Hyperlink"/>
                <w:noProof/>
              </w:rPr>
              <w:t>BCC and LDPC coding</w:t>
            </w:r>
            <w:r>
              <w:rPr>
                <w:noProof/>
                <w:webHidden/>
              </w:rPr>
              <w:tab/>
            </w:r>
            <w:r>
              <w:rPr>
                <w:noProof/>
                <w:webHidden/>
              </w:rPr>
              <w:fldChar w:fldCharType="begin"/>
            </w:r>
            <w:r>
              <w:rPr>
                <w:noProof/>
                <w:webHidden/>
              </w:rPr>
              <w:instrText xml:space="preserve"> PAGEREF _Toc58177879 \h </w:instrText>
            </w:r>
            <w:r>
              <w:rPr>
                <w:noProof/>
                <w:webHidden/>
              </w:rPr>
            </w:r>
            <w:r>
              <w:rPr>
                <w:noProof/>
                <w:webHidden/>
              </w:rPr>
              <w:fldChar w:fldCharType="separate"/>
            </w:r>
            <w:r>
              <w:rPr>
                <w:noProof/>
                <w:webHidden/>
              </w:rPr>
              <w:t>68</w:t>
            </w:r>
            <w:r>
              <w:rPr>
                <w:noProof/>
                <w:webHidden/>
              </w:rPr>
              <w:fldChar w:fldCharType="end"/>
            </w:r>
          </w:hyperlink>
        </w:p>
        <w:p w14:paraId="24769DF8"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880" w:history="1">
            <w:r w:rsidRPr="00DC4EB0">
              <w:rPr>
                <w:rStyle w:val="Hyperlink"/>
                <w:noProof/>
              </w:rPr>
              <w:t>2.8.2</w:t>
            </w:r>
            <w:r>
              <w:rPr>
                <w:rFonts w:asciiTheme="minorHAnsi" w:eastAsiaTheme="minorEastAsia" w:hAnsiTheme="minorHAnsi" w:cstheme="minorBidi"/>
                <w:noProof/>
                <w:szCs w:val="22"/>
                <w:lang w:val="en-US" w:eastAsia="zh-CN"/>
              </w:rPr>
              <w:tab/>
            </w:r>
            <w:r w:rsidRPr="00DC4EB0">
              <w:rPr>
                <w:rStyle w:val="Hyperlink"/>
                <w:noProof/>
              </w:rPr>
              <w:t>EHT padding process</w:t>
            </w:r>
            <w:r>
              <w:rPr>
                <w:noProof/>
                <w:webHidden/>
              </w:rPr>
              <w:tab/>
            </w:r>
            <w:r>
              <w:rPr>
                <w:noProof/>
                <w:webHidden/>
              </w:rPr>
              <w:fldChar w:fldCharType="begin"/>
            </w:r>
            <w:r>
              <w:rPr>
                <w:noProof/>
                <w:webHidden/>
              </w:rPr>
              <w:instrText xml:space="preserve"> PAGEREF _Toc58177880 \h </w:instrText>
            </w:r>
            <w:r>
              <w:rPr>
                <w:noProof/>
                <w:webHidden/>
              </w:rPr>
            </w:r>
            <w:r>
              <w:rPr>
                <w:noProof/>
                <w:webHidden/>
              </w:rPr>
              <w:fldChar w:fldCharType="separate"/>
            </w:r>
            <w:r>
              <w:rPr>
                <w:noProof/>
                <w:webHidden/>
              </w:rPr>
              <w:t>69</w:t>
            </w:r>
            <w:r>
              <w:rPr>
                <w:noProof/>
                <w:webHidden/>
              </w:rPr>
              <w:fldChar w:fldCharType="end"/>
            </w:r>
          </w:hyperlink>
        </w:p>
        <w:p w14:paraId="759705D0"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881" w:history="1">
            <w:r w:rsidRPr="00DC4EB0">
              <w:rPr>
                <w:rStyle w:val="Hyperlink"/>
                <w:noProof/>
              </w:rPr>
              <w:t>2.9</w:t>
            </w:r>
            <w:r>
              <w:rPr>
                <w:rFonts w:asciiTheme="minorHAnsi" w:eastAsiaTheme="minorEastAsia" w:hAnsiTheme="minorHAnsi" w:cstheme="minorBidi"/>
                <w:noProof/>
                <w:szCs w:val="22"/>
                <w:lang w:val="en-US" w:eastAsia="zh-CN"/>
              </w:rPr>
              <w:tab/>
            </w:r>
            <w:r w:rsidRPr="00DC4EB0">
              <w:rPr>
                <w:rStyle w:val="Hyperlink"/>
                <w:noProof/>
              </w:rPr>
              <w:t>Interleaving for RUs and aggregated RUs</w:t>
            </w:r>
            <w:r>
              <w:rPr>
                <w:noProof/>
                <w:webHidden/>
              </w:rPr>
              <w:tab/>
            </w:r>
            <w:r>
              <w:rPr>
                <w:noProof/>
                <w:webHidden/>
              </w:rPr>
              <w:fldChar w:fldCharType="begin"/>
            </w:r>
            <w:r>
              <w:rPr>
                <w:noProof/>
                <w:webHidden/>
              </w:rPr>
              <w:instrText xml:space="preserve"> PAGEREF _Toc58177881 \h </w:instrText>
            </w:r>
            <w:r>
              <w:rPr>
                <w:noProof/>
                <w:webHidden/>
              </w:rPr>
            </w:r>
            <w:r>
              <w:rPr>
                <w:noProof/>
                <w:webHidden/>
              </w:rPr>
              <w:fldChar w:fldCharType="separate"/>
            </w:r>
            <w:r>
              <w:rPr>
                <w:noProof/>
                <w:webHidden/>
              </w:rPr>
              <w:t>70</w:t>
            </w:r>
            <w:r>
              <w:rPr>
                <w:noProof/>
                <w:webHidden/>
              </w:rPr>
              <w:fldChar w:fldCharType="end"/>
            </w:r>
          </w:hyperlink>
        </w:p>
        <w:p w14:paraId="3DC6EAC8"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882" w:history="1">
            <w:r w:rsidRPr="00DC4EB0">
              <w:rPr>
                <w:rStyle w:val="Hyperlink"/>
                <w:noProof/>
              </w:rPr>
              <w:t>2.10</w:t>
            </w:r>
            <w:r>
              <w:rPr>
                <w:rFonts w:asciiTheme="minorHAnsi" w:eastAsiaTheme="minorEastAsia" w:hAnsiTheme="minorHAnsi" w:cstheme="minorBidi"/>
                <w:noProof/>
                <w:szCs w:val="22"/>
                <w:lang w:val="en-US" w:eastAsia="zh-CN"/>
              </w:rPr>
              <w:tab/>
            </w:r>
            <w:r w:rsidRPr="00DC4EB0">
              <w:rPr>
                <w:rStyle w:val="Hyperlink"/>
                <w:noProof/>
                <w:lang w:val="en-US"/>
              </w:rPr>
              <w:t>Beamforming</w:t>
            </w:r>
            <w:r>
              <w:rPr>
                <w:noProof/>
                <w:webHidden/>
              </w:rPr>
              <w:tab/>
            </w:r>
            <w:r>
              <w:rPr>
                <w:noProof/>
                <w:webHidden/>
              </w:rPr>
              <w:fldChar w:fldCharType="begin"/>
            </w:r>
            <w:r>
              <w:rPr>
                <w:noProof/>
                <w:webHidden/>
              </w:rPr>
              <w:instrText xml:space="preserve"> PAGEREF _Toc58177882 \h </w:instrText>
            </w:r>
            <w:r>
              <w:rPr>
                <w:noProof/>
                <w:webHidden/>
              </w:rPr>
            </w:r>
            <w:r>
              <w:rPr>
                <w:noProof/>
                <w:webHidden/>
              </w:rPr>
              <w:fldChar w:fldCharType="separate"/>
            </w:r>
            <w:r>
              <w:rPr>
                <w:noProof/>
                <w:webHidden/>
              </w:rPr>
              <w:t>72</w:t>
            </w:r>
            <w:r>
              <w:rPr>
                <w:noProof/>
                <w:webHidden/>
              </w:rPr>
              <w:fldChar w:fldCharType="end"/>
            </w:r>
          </w:hyperlink>
        </w:p>
        <w:p w14:paraId="1329DBFE"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883" w:history="1">
            <w:r w:rsidRPr="00DC4EB0">
              <w:rPr>
                <w:rStyle w:val="Hyperlink"/>
                <w:noProof/>
              </w:rPr>
              <w:t>2.11</w:t>
            </w:r>
            <w:r>
              <w:rPr>
                <w:rFonts w:asciiTheme="minorHAnsi" w:eastAsiaTheme="minorEastAsia" w:hAnsiTheme="minorHAnsi" w:cstheme="minorBidi"/>
                <w:noProof/>
                <w:szCs w:val="22"/>
                <w:lang w:val="en-US" w:eastAsia="zh-CN"/>
              </w:rPr>
              <w:tab/>
            </w:r>
            <w:r w:rsidRPr="00DC4EB0">
              <w:rPr>
                <w:rStyle w:val="Hyperlink"/>
                <w:noProof/>
                <w:lang w:val="en-US"/>
              </w:rPr>
              <w:t>Sounding feedback parameters</w:t>
            </w:r>
            <w:r>
              <w:rPr>
                <w:noProof/>
                <w:webHidden/>
              </w:rPr>
              <w:tab/>
            </w:r>
            <w:r>
              <w:rPr>
                <w:noProof/>
                <w:webHidden/>
              </w:rPr>
              <w:fldChar w:fldCharType="begin"/>
            </w:r>
            <w:r>
              <w:rPr>
                <w:noProof/>
                <w:webHidden/>
              </w:rPr>
              <w:instrText xml:space="preserve"> PAGEREF _Toc58177883 \h </w:instrText>
            </w:r>
            <w:r>
              <w:rPr>
                <w:noProof/>
                <w:webHidden/>
              </w:rPr>
            </w:r>
            <w:r>
              <w:rPr>
                <w:noProof/>
                <w:webHidden/>
              </w:rPr>
              <w:fldChar w:fldCharType="separate"/>
            </w:r>
            <w:r>
              <w:rPr>
                <w:noProof/>
                <w:webHidden/>
              </w:rPr>
              <w:t>72</w:t>
            </w:r>
            <w:r>
              <w:rPr>
                <w:noProof/>
                <w:webHidden/>
              </w:rPr>
              <w:fldChar w:fldCharType="end"/>
            </w:r>
          </w:hyperlink>
        </w:p>
        <w:p w14:paraId="47E950E0"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884" w:history="1">
            <w:r w:rsidRPr="00DC4EB0">
              <w:rPr>
                <w:rStyle w:val="Hyperlink"/>
                <w:noProof/>
              </w:rPr>
              <w:t>2.12</w:t>
            </w:r>
            <w:r>
              <w:rPr>
                <w:rFonts w:asciiTheme="minorHAnsi" w:eastAsiaTheme="minorEastAsia" w:hAnsiTheme="minorHAnsi" w:cstheme="minorBidi"/>
                <w:noProof/>
                <w:szCs w:val="22"/>
                <w:lang w:val="en-US" w:eastAsia="zh-CN"/>
              </w:rPr>
              <w:tab/>
            </w:r>
            <w:r w:rsidRPr="00DC4EB0">
              <w:rPr>
                <w:rStyle w:val="Hyperlink"/>
                <w:noProof/>
                <w:lang w:val="en-US"/>
              </w:rPr>
              <w:t>Sounding to mixed bandwidth STAs</w:t>
            </w:r>
            <w:r>
              <w:rPr>
                <w:noProof/>
                <w:webHidden/>
              </w:rPr>
              <w:tab/>
            </w:r>
            <w:r>
              <w:rPr>
                <w:noProof/>
                <w:webHidden/>
              </w:rPr>
              <w:fldChar w:fldCharType="begin"/>
            </w:r>
            <w:r>
              <w:rPr>
                <w:noProof/>
                <w:webHidden/>
              </w:rPr>
              <w:instrText xml:space="preserve"> PAGEREF _Toc58177884 \h </w:instrText>
            </w:r>
            <w:r>
              <w:rPr>
                <w:noProof/>
                <w:webHidden/>
              </w:rPr>
            </w:r>
            <w:r>
              <w:rPr>
                <w:noProof/>
                <w:webHidden/>
              </w:rPr>
              <w:fldChar w:fldCharType="separate"/>
            </w:r>
            <w:r>
              <w:rPr>
                <w:noProof/>
                <w:webHidden/>
              </w:rPr>
              <w:t>72</w:t>
            </w:r>
            <w:r>
              <w:rPr>
                <w:noProof/>
                <w:webHidden/>
              </w:rPr>
              <w:fldChar w:fldCharType="end"/>
            </w:r>
          </w:hyperlink>
        </w:p>
        <w:p w14:paraId="5CD084A7"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885" w:history="1">
            <w:r w:rsidRPr="00DC4EB0">
              <w:rPr>
                <w:rStyle w:val="Hyperlink"/>
                <w:noProof/>
              </w:rPr>
              <w:t>2.13</w:t>
            </w:r>
            <w:r>
              <w:rPr>
                <w:rFonts w:asciiTheme="minorHAnsi" w:eastAsiaTheme="minorEastAsia" w:hAnsiTheme="minorHAnsi" w:cstheme="minorBidi"/>
                <w:noProof/>
                <w:szCs w:val="22"/>
                <w:lang w:val="en-US" w:eastAsia="zh-CN"/>
              </w:rPr>
              <w:tab/>
            </w:r>
            <w:r w:rsidRPr="00DC4EB0">
              <w:rPr>
                <w:rStyle w:val="Hyperlink"/>
                <w:noProof/>
              </w:rPr>
              <w:t>Spectral mask</w:t>
            </w:r>
            <w:r>
              <w:rPr>
                <w:noProof/>
                <w:webHidden/>
              </w:rPr>
              <w:tab/>
            </w:r>
            <w:r>
              <w:rPr>
                <w:noProof/>
                <w:webHidden/>
              </w:rPr>
              <w:fldChar w:fldCharType="begin"/>
            </w:r>
            <w:r>
              <w:rPr>
                <w:noProof/>
                <w:webHidden/>
              </w:rPr>
              <w:instrText xml:space="preserve"> PAGEREF _Toc58177885 \h </w:instrText>
            </w:r>
            <w:r>
              <w:rPr>
                <w:noProof/>
                <w:webHidden/>
              </w:rPr>
            </w:r>
            <w:r>
              <w:rPr>
                <w:noProof/>
                <w:webHidden/>
              </w:rPr>
              <w:fldChar w:fldCharType="separate"/>
            </w:r>
            <w:r>
              <w:rPr>
                <w:noProof/>
                <w:webHidden/>
              </w:rPr>
              <w:t>73</w:t>
            </w:r>
            <w:r>
              <w:rPr>
                <w:noProof/>
                <w:webHidden/>
              </w:rPr>
              <w:fldChar w:fldCharType="end"/>
            </w:r>
          </w:hyperlink>
        </w:p>
        <w:p w14:paraId="467DEE5B"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886" w:history="1">
            <w:r w:rsidRPr="00DC4EB0">
              <w:rPr>
                <w:rStyle w:val="Hyperlink"/>
                <w:noProof/>
              </w:rPr>
              <w:t>2.14</w:t>
            </w:r>
            <w:r>
              <w:rPr>
                <w:rFonts w:asciiTheme="minorHAnsi" w:eastAsiaTheme="minorEastAsia" w:hAnsiTheme="minorHAnsi" w:cstheme="minorBidi"/>
                <w:noProof/>
                <w:szCs w:val="22"/>
                <w:lang w:val="en-US" w:eastAsia="zh-CN"/>
              </w:rPr>
              <w:tab/>
            </w:r>
            <w:r w:rsidRPr="00DC4EB0">
              <w:rPr>
                <w:rStyle w:val="Hyperlink"/>
                <w:noProof/>
              </w:rPr>
              <w:t>CCA sensitivity</w:t>
            </w:r>
            <w:r>
              <w:rPr>
                <w:noProof/>
                <w:webHidden/>
              </w:rPr>
              <w:tab/>
            </w:r>
            <w:r>
              <w:rPr>
                <w:noProof/>
                <w:webHidden/>
              </w:rPr>
              <w:fldChar w:fldCharType="begin"/>
            </w:r>
            <w:r>
              <w:rPr>
                <w:noProof/>
                <w:webHidden/>
              </w:rPr>
              <w:instrText xml:space="preserve"> PAGEREF _Toc58177886 \h </w:instrText>
            </w:r>
            <w:r>
              <w:rPr>
                <w:noProof/>
                <w:webHidden/>
              </w:rPr>
            </w:r>
            <w:r>
              <w:rPr>
                <w:noProof/>
                <w:webHidden/>
              </w:rPr>
              <w:fldChar w:fldCharType="separate"/>
            </w:r>
            <w:r>
              <w:rPr>
                <w:noProof/>
                <w:webHidden/>
              </w:rPr>
              <w:t>75</w:t>
            </w:r>
            <w:r>
              <w:rPr>
                <w:noProof/>
                <w:webHidden/>
              </w:rPr>
              <w:fldChar w:fldCharType="end"/>
            </w:r>
          </w:hyperlink>
        </w:p>
        <w:p w14:paraId="682E0447" w14:textId="77777777" w:rsidR="006E0045" w:rsidRDefault="006E004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8177887" w:history="1">
            <w:r w:rsidRPr="00DC4EB0">
              <w:rPr>
                <w:rStyle w:val="Hyperlink"/>
                <w:noProof/>
              </w:rPr>
              <w:t>3.</w:t>
            </w:r>
            <w:r>
              <w:rPr>
                <w:rFonts w:asciiTheme="minorHAnsi" w:eastAsiaTheme="minorEastAsia" w:hAnsiTheme="minorHAnsi" w:cstheme="minorBidi"/>
                <w:noProof/>
                <w:szCs w:val="22"/>
                <w:lang w:val="en-US" w:eastAsia="zh-CN"/>
              </w:rPr>
              <w:tab/>
            </w:r>
            <w:r w:rsidRPr="00DC4EB0">
              <w:rPr>
                <w:rStyle w:val="Hyperlink"/>
                <w:noProof/>
              </w:rPr>
              <w:t>EHT MAC</w:t>
            </w:r>
            <w:r>
              <w:rPr>
                <w:noProof/>
                <w:webHidden/>
              </w:rPr>
              <w:tab/>
            </w:r>
            <w:r>
              <w:rPr>
                <w:noProof/>
                <w:webHidden/>
              </w:rPr>
              <w:fldChar w:fldCharType="begin"/>
            </w:r>
            <w:r>
              <w:rPr>
                <w:noProof/>
                <w:webHidden/>
              </w:rPr>
              <w:instrText xml:space="preserve"> PAGEREF _Toc58177887 \h </w:instrText>
            </w:r>
            <w:r>
              <w:rPr>
                <w:noProof/>
                <w:webHidden/>
              </w:rPr>
            </w:r>
            <w:r>
              <w:rPr>
                <w:noProof/>
                <w:webHidden/>
              </w:rPr>
              <w:fldChar w:fldCharType="separate"/>
            </w:r>
            <w:r>
              <w:rPr>
                <w:noProof/>
                <w:webHidden/>
              </w:rPr>
              <w:t>75</w:t>
            </w:r>
            <w:r>
              <w:rPr>
                <w:noProof/>
                <w:webHidden/>
              </w:rPr>
              <w:fldChar w:fldCharType="end"/>
            </w:r>
          </w:hyperlink>
        </w:p>
        <w:p w14:paraId="48671539"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889" w:history="1">
            <w:r w:rsidRPr="00DC4EB0">
              <w:rPr>
                <w:rStyle w:val="Hyperlink"/>
                <w:noProof/>
              </w:rPr>
              <w:t>3.1</w:t>
            </w:r>
            <w:r>
              <w:rPr>
                <w:rFonts w:asciiTheme="minorHAnsi" w:eastAsiaTheme="minorEastAsia" w:hAnsiTheme="minorHAnsi" w:cstheme="minorBidi"/>
                <w:noProof/>
                <w:szCs w:val="22"/>
                <w:lang w:val="en-US" w:eastAsia="zh-CN"/>
              </w:rPr>
              <w:tab/>
            </w:r>
            <w:r w:rsidRPr="00DC4EB0">
              <w:rPr>
                <w:rStyle w:val="Hyperlink"/>
                <w:noProof/>
              </w:rPr>
              <w:t>General</w:t>
            </w:r>
            <w:r>
              <w:rPr>
                <w:noProof/>
                <w:webHidden/>
              </w:rPr>
              <w:tab/>
            </w:r>
            <w:r>
              <w:rPr>
                <w:noProof/>
                <w:webHidden/>
              </w:rPr>
              <w:fldChar w:fldCharType="begin"/>
            </w:r>
            <w:r>
              <w:rPr>
                <w:noProof/>
                <w:webHidden/>
              </w:rPr>
              <w:instrText xml:space="preserve"> PAGEREF _Toc58177889 \h </w:instrText>
            </w:r>
            <w:r>
              <w:rPr>
                <w:noProof/>
                <w:webHidden/>
              </w:rPr>
            </w:r>
            <w:r>
              <w:rPr>
                <w:noProof/>
                <w:webHidden/>
              </w:rPr>
              <w:fldChar w:fldCharType="separate"/>
            </w:r>
            <w:r>
              <w:rPr>
                <w:noProof/>
                <w:webHidden/>
              </w:rPr>
              <w:t>75</w:t>
            </w:r>
            <w:r>
              <w:rPr>
                <w:noProof/>
                <w:webHidden/>
              </w:rPr>
              <w:fldChar w:fldCharType="end"/>
            </w:r>
          </w:hyperlink>
        </w:p>
        <w:p w14:paraId="35A60818"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890" w:history="1">
            <w:r w:rsidRPr="00DC4EB0">
              <w:rPr>
                <w:rStyle w:val="Hyperlink"/>
                <w:noProof/>
              </w:rPr>
              <w:t>3.2</w:t>
            </w:r>
            <w:r>
              <w:rPr>
                <w:rFonts w:asciiTheme="minorHAnsi" w:eastAsiaTheme="minorEastAsia" w:hAnsiTheme="minorHAnsi" w:cstheme="minorBidi"/>
                <w:noProof/>
                <w:szCs w:val="22"/>
                <w:lang w:val="en-US" w:eastAsia="zh-CN"/>
              </w:rPr>
              <w:tab/>
            </w:r>
            <w:r w:rsidRPr="00DC4EB0">
              <w:rPr>
                <w:rStyle w:val="Hyperlink"/>
                <w:noProof/>
              </w:rPr>
              <w:t>TXOP</w:t>
            </w:r>
            <w:r>
              <w:rPr>
                <w:noProof/>
                <w:webHidden/>
              </w:rPr>
              <w:tab/>
            </w:r>
            <w:r>
              <w:rPr>
                <w:noProof/>
                <w:webHidden/>
              </w:rPr>
              <w:fldChar w:fldCharType="begin"/>
            </w:r>
            <w:r>
              <w:rPr>
                <w:noProof/>
                <w:webHidden/>
              </w:rPr>
              <w:instrText xml:space="preserve"> PAGEREF _Toc58177890 \h </w:instrText>
            </w:r>
            <w:r>
              <w:rPr>
                <w:noProof/>
                <w:webHidden/>
              </w:rPr>
            </w:r>
            <w:r>
              <w:rPr>
                <w:noProof/>
                <w:webHidden/>
              </w:rPr>
              <w:fldChar w:fldCharType="separate"/>
            </w:r>
            <w:r>
              <w:rPr>
                <w:noProof/>
                <w:webHidden/>
              </w:rPr>
              <w:t>76</w:t>
            </w:r>
            <w:r>
              <w:rPr>
                <w:noProof/>
                <w:webHidden/>
              </w:rPr>
              <w:fldChar w:fldCharType="end"/>
            </w:r>
          </w:hyperlink>
        </w:p>
        <w:p w14:paraId="3D915922"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891" w:history="1">
            <w:r w:rsidRPr="00DC4EB0">
              <w:rPr>
                <w:rStyle w:val="Hyperlink"/>
                <w:noProof/>
              </w:rPr>
              <w:t>3.2.1</w:t>
            </w:r>
            <w:r>
              <w:rPr>
                <w:rFonts w:asciiTheme="minorHAnsi" w:eastAsiaTheme="minorEastAsia" w:hAnsiTheme="minorHAnsi" w:cstheme="minorBidi"/>
                <w:noProof/>
                <w:szCs w:val="22"/>
                <w:lang w:val="en-US" w:eastAsia="zh-CN"/>
              </w:rPr>
              <w:tab/>
            </w:r>
            <w:r w:rsidRPr="00DC4EB0">
              <w:rPr>
                <w:rStyle w:val="Hyperlink"/>
                <w:noProof/>
              </w:rPr>
              <w:t>Bandwidth signaling</w:t>
            </w:r>
            <w:r>
              <w:rPr>
                <w:noProof/>
                <w:webHidden/>
              </w:rPr>
              <w:tab/>
            </w:r>
            <w:r>
              <w:rPr>
                <w:noProof/>
                <w:webHidden/>
              </w:rPr>
              <w:fldChar w:fldCharType="begin"/>
            </w:r>
            <w:r>
              <w:rPr>
                <w:noProof/>
                <w:webHidden/>
              </w:rPr>
              <w:instrText xml:space="preserve"> PAGEREF _Toc58177891 \h </w:instrText>
            </w:r>
            <w:r>
              <w:rPr>
                <w:noProof/>
                <w:webHidden/>
              </w:rPr>
            </w:r>
            <w:r>
              <w:rPr>
                <w:noProof/>
                <w:webHidden/>
              </w:rPr>
              <w:fldChar w:fldCharType="separate"/>
            </w:r>
            <w:r>
              <w:rPr>
                <w:noProof/>
                <w:webHidden/>
              </w:rPr>
              <w:t>76</w:t>
            </w:r>
            <w:r>
              <w:rPr>
                <w:noProof/>
                <w:webHidden/>
              </w:rPr>
              <w:fldChar w:fldCharType="end"/>
            </w:r>
          </w:hyperlink>
        </w:p>
        <w:p w14:paraId="0C155415"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892" w:history="1">
            <w:r w:rsidRPr="00DC4EB0">
              <w:rPr>
                <w:rStyle w:val="Hyperlink"/>
                <w:noProof/>
              </w:rPr>
              <w:t>3.2.2</w:t>
            </w:r>
            <w:r>
              <w:rPr>
                <w:rFonts w:asciiTheme="minorHAnsi" w:eastAsiaTheme="minorEastAsia" w:hAnsiTheme="minorHAnsi" w:cstheme="minorBidi"/>
                <w:noProof/>
                <w:szCs w:val="22"/>
                <w:lang w:val="en-US" w:eastAsia="zh-CN"/>
              </w:rPr>
              <w:tab/>
            </w:r>
            <w:r w:rsidRPr="00DC4EB0">
              <w:rPr>
                <w:rStyle w:val="Hyperlink"/>
                <w:noProof/>
              </w:rPr>
              <w:t>Preamble puncturing</w:t>
            </w:r>
            <w:r>
              <w:rPr>
                <w:noProof/>
                <w:webHidden/>
              </w:rPr>
              <w:tab/>
            </w:r>
            <w:r>
              <w:rPr>
                <w:noProof/>
                <w:webHidden/>
              </w:rPr>
              <w:fldChar w:fldCharType="begin"/>
            </w:r>
            <w:r>
              <w:rPr>
                <w:noProof/>
                <w:webHidden/>
              </w:rPr>
              <w:instrText xml:space="preserve"> PAGEREF _Toc58177892 \h </w:instrText>
            </w:r>
            <w:r>
              <w:rPr>
                <w:noProof/>
                <w:webHidden/>
              </w:rPr>
            </w:r>
            <w:r>
              <w:rPr>
                <w:noProof/>
                <w:webHidden/>
              </w:rPr>
              <w:fldChar w:fldCharType="separate"/>
            </w:r>
            <w:r>
              <w:rPr>
                <w:noProof/>
                <w:webHidden/>
              </w:rPr>
              <w:t>76</w:t>
            </w:r>
            <w:r>
              <w:rPr>
                <w:noProof/>
                <w:webHidden/>
              </w:rPr>
              <w:fldChar w:fldCharType="end"/>
            </w:r>
          </w:hyperlink>
        </w:p>
        <w:p w14:paraId="29475E3B"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893" w:history="1">
            <w:r w:rsidRPr="00DC4EB0">
              <w:rPr>
                <w:rStyle w:val="Hyperlink"/>
                <w:noProof/>
              </w:rPr>
              <w:t>3.3</w:t>
            </w:r>
            <w:r>
              <w:rPr>
                <w:rFonts w:asciiTheme="minorHAnsi" w:eastAsiaTheme="minorEastAsia" w:hAnsiTheme="minorHAnsi" w:cstheme="minorBidi"/>
                <w:noProof/>
                <w:szCs w:val="22"/>
                <w:lang w:val="en-US" w:eastAsia="zh-CN"/>
              </w:rPr>
              <w:tab/>
            </w:r>
            <w:r w:rsidRPr="00DC4EB0">
              <w:rPr>
                <w:rStyle w:val="Hyperlink"/>
                <w:noProof/>
              </w:rPr>
              <w:t>Priority access support for NS/EP services</w:t>
            </w:r>
            <w:r>
              <w:rPr>
                <w:noProof/>
                <w:webHidden/>
              </w:rPr>
              <w:tab/>
            </w:r>
            <w:r>
              <w:rPr>
                <w:noProof/>
                <w:webHidden/>
              </w:rPr>
              <w:fldChar w:fldCharType="begin"/>
            </w:r>
            <w:r>
              <w:rPr>
                <w:noProof/>
                <w:webHidden/>
              </w:rPr>
              <w:instrText xml:space="preserve"> PAGEREF _Toc58177893 \h </w:instrText>
            </w:r>
            <w:r>
              <w:rPr>
                <w:noProof/>
                <w:webHidden/>
              </w:rPr>
            </w:r>
            <w:r>
              <w:rPr>
                <w:noProof/>
                <w:webHidden/>
              </w:rPr>
              <w:fldChar w:fldCharType="separate"/>
            </w:r>
            <w:r>
              <w:rPr>
                <w:noProof/>
                <w:webHidden/>
              </w:rPr>
              <w:t>76</w:t>
            </w:r>
            <w:r>
              <w:rPr>
                <w:noProof/>
                <w:webHidden/>
              </w:rPr>
              <w:fldChar w:fldCharType="end"/>
            </w:r>
          </w:hyperlink>
        </w:p>
        <w:p w14:paraId="31F6C48B"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894" w:history="1">
            <w:r w:rsidRPr="00DC4EB0">
              <w:rPr>
                <w:rStyle w:val="Hyperlink"/>
                <w:noProof/>
              </w:rPr>
              <w:t>3.4</w:t>
            </w:r>
            <w:r>
              <w:rPr>
                <w:rFonts w:asciiTheme="minorHAnsi" w:eastAsiaTheme="minorEastAsia" w:hAnsiTheme="minorHAnsi" w:cstheme="minorBidi"/>
                <w:noProof/>
                <w:szCs w:val="22"/>
                <w:lang w:val="en-US" w:eastAsia="zh-CN"/>
              </w:rPr>
              <w:tab/>
            </w:r>
            <w:r w:rsidRPr="00DC4EB0">
              <w:rPr>
                <w:rStyle w:val="Hyperlink"/>
                <w:noProof/>
              </w:rPr>
              <w:t>Sounding</w:t>
            </w:r>
            <w:r>
              <w:rPr>
                <w:noProof/>
                <w:webHidden/>
              </w:rPr>
              <w:tab/>
            </w:r>
            <w:r>
              <w:rPr>
                <w:noProof/>
                <w:webHidden/>
              </w:rPr>
              <w:fldChar w:fldCharType="begin"/>
            </w:r>
            <w:r>
              <w:rPr>
                <w:noProof/>
                <w:webHidden/>
              </w:rPr>
              <w:instrText xml:space="preserve"> PAGEREF _Toc58177894 \h </w:instrText>
            </w:r>
            <w:r>
              <w:rPr>
                <w:noProof/>
                <w:webHidden/>
              </w:rPr>
            </w:r>
            <w:r>
              <w:rPr>
                <w:noProof/>
                <w:webHidden/>
              </w:rPr>
              <w:fldChar w:fldCharType="separate"/>
            </w:r>
            <w:r>
              <w:rPr>
                <w:noProof/>
                <w:webHidden/>
              </w:rPr>
              <w:t>76</w:t>
            </w:r>
            <w:r>
              <w:rPr>
                <w:noProof/>
                <w:webHidden/>
              </w:rPr>
              <w:fldChar w:fldCharType="end"/>
            </w:r>
          </w:hyperlink>
        </w:p>
        <w:p w14:paraId="62DECA6E" w14:textId="77777777" w:rsidR="006E0045" w:rsidRDefault="006E004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8177895" w:history="1">
            <w:r w:rsidRPr="00DC4EB0">
              <w:rPr>
                <w:rStyle w:val="Hyperlink"/>
                <w:noProof/>
              </w:rPr>
              <w:t>4.</w:t>
            </w:r>
            <w:r>
              <w:rPr>
                <w:rFonts w:asciiTheme="minorHAnsi" w:eastAsiaTheme="minorEastAsia" w:hAnsiTheme="minorHAnsi" w:cstheme="minorBidi"/>
                <w:noProof/>
                <w:szCs w:val="22"/>
                <w:lang w:val="en-US" w:eastAsia="zh-CN"/>
              </w:rPr>
              <w:tab/>
            </w:r>
            <w:r w:rsidRPr="00DC4EB0">
              <w:rPr>
                <w:rStyle w:val="Hyperlink"/>
                <w:noProof/>
              </w:rPr>
              <w:t>Coexistence and regulatory rules</w:t>
            </w:r>
            <w:r>
              <w:rPr>
                <w:noProof/>
                <w:webHidden/>
              </w:rPr>
              <w:tab/>
            </w:r>
            <w:r>
              <w:rPr>
                <w:noProof/>
                <w:webHidden/>
              </w:rPr>
              <w:fldChar w:fldCharType="begin"/>
            </w:r>
            <w:r>
              <w:rPr>
                <w:noProof/>
                <w:webHidden/>
              </w:rPr>
              <w:instrText xml:space="preserve"> PAGEREF _Toc58177895 \h </w:instrText>
            </w:r>
            <w:r>
              <w:rPr>
                <w:noProof/>
                <w:webHidden/>
              </w:rPr>
            </w:r>
            <w:r>
              <w:rPr>
                <w:noProof/>
                <w:webHidden/>
              </w:rPr>
              <w:fldChar w:fldCharType="separate"/>
            </w:r>
            <w:r>
              <w:rPr>
                <w:noProof/>
                <w:webHidden/>
              </w:rPr>
              <w:t>76</w:t>
            </w:r>
            <w:r>
              <w:rPr>
                <w:noProof/>
                <w:webHidden/>
              </w:rPr>
              <w:fldChar w:fldCharType="end"/>
            </w:r>
          </w:hyperlink>
        </w:p>
        <w:p w14:paraId="1808D82C"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897" w:history="1">
            <w:r w:rsidRPr="00DC4EB0">
              <w:rPr>
                <w:rStyle w:val="Hyperlink"/>
                <w:noProof/>
              </w:rPr>
              <w:t>4.1</w:t>
            </w:r>
            <w:r>
              <w:rPr>
                <w:rFonts w:asciiTheme="minorHAnsi" w:eastAsiaTheme="minorEastAsia" w:hAnsiTheme="minorHAnsi" w:cstheme="minorBidi"/>
                <w:noProof/>
                <w:szCs w:val="22"/>
                <w:lang w:val="en-US" w:eastAsia="zh-CN"/>
              </w:rPr>
              <w:tab/>
            </w:r>
            <w:r w:rsidRPr="00DC4EB0">
              <w:rPr>
                <w:rStyle w:val="Hyperlink"/>
                <w:noProof/>
              </w:rPr>
              <w:t>General</w:t>
            </w:r>
            <w:r>
              <w:rPr>
                <w:noProof/>
                <w:webHidden/>
              </w:rPr>
              <w:tab/>
            </w:r>
            <w:r>
              <w:rPr>
                <w:noProof/>
                <w:webHidden/>
              </w:rPr>
              <w:fldChar w:fldCharType="begin"/>
            </w:r>
            <w:r>
              <w:rPr>
                <w:noProof/>
                <w:webHidden/>
              </w:rPr>
              <w:instrText xml:space="preserve"> PAGEREF _Toc58177897 \h </w:instrText>
            </w:r>
            <w:r>
              <w:rPr>
                <w:noProof/>
                <w:webHidden/>
              </w:rPr>
            </w:r>
            <w:r>
              <w:rPr>
                <w:noProof/>
                <w:webHidden/>
              </w:rPr>
              <w:fldChar w:fldCharType="separate"/>
            </w:r>
            <w:r>
              <w:rPr>
                <w:noProof/>
                <w:webHidden/>
              </w:rPr>
              <w:t>76</w:t>
            </w:r>
            <w:r>
              <w:rPr>
                <w:noProof/>
                <w:webHidden/>
              </w:rPr>
              <w:fldChar w:fldCharType="end"/>
            </w:r>
          </w:hyperlink>
        </w:p>
        <w:p w14:paraId="2659CD47"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898" w:history="1">
            <w:r w:rsidRPr="00DC4EB0">
              <w:rPr>
                <w:rStyle w:val="Hyperlink"/>
                <w:noProof/>
              </w:rPr>
              <w:t>4.2</w:t>
            </w:r>
            <w:r>
              <w:rPr>
                <w:rFonts w:asciiTheme="minorHAnsi" w:eastAsiaTheme="minorEastAsia" w:hAnsiTheme="minorHAnsi" w:cstheme="minorBidi"/>
                <w:noProof/>
                <w:szCs w:val="22"/>
                <w:lang w:val="en-US" w:eastAsia="zh-CN"/>
              </w:rPr>
              <w:tab/>
            </w:r>
            <w:r w:rsidRPr="00DC4EB0">
              <w:rPr>
                <w:rStyle w:val="Hyperlink"/>
                <w:noProof/>
              </w:rPr>
              <w:t>Coexistence feature #1</w:t>
            </w:r>
            <w:r>
              <w:rPr>
                <w:noProof/>
                <w:webHidden/>
              </w:rPr>
              <w:tab/>
            </w:r>
            <w:r>
              <w:rPr>
                <w:noProof/>
                <w:webHidden/>
              </w:rPr>
              <w:fldChar w:fldCharType="begin"/>
            </w:r>
            <w:r>
              <w:rPr>
                <w:noProof/>
                <w:webHidden/>
              </w:rPr>
              <w:instrText xml:space="preserve"> PAGEREF _Toc58177898 \h </w:instrText>
            </w:r>
            <w:r>
              <w:rPr>
                <w:noProof/>
                <w:webHidden/>
              </w:rPr>
            </w:r>
            <w:r>
              <w:rPr>
                <w:noProof/>
                <w:webHidden/>
              </w:rPr>
              <w:fldChar w:fldCharType="separate"/>
            </w:r>
            <w:r>
              <w:rPr>
                <w:noProof/>
                <w:webHidden/>
              </w:rPr>
              <w:t>76</w:t>
            </w:r>
            <w:r>
              <w:rPr>
                <w:noProof/>
                <w:webHidden/>
              </w:rPr>
              <w:fldChar w:fldCharType="end"/>
            </w:r>
          </w:hyperlink>
        </w:p>
        <w:p w14:paraId="5E24E699" w14:textId="77777777" w:rsidR="006E0045" w:rsidRDefault="006E004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8177899" w:history="1">
            <w:r w:rsidRPr="00DC4EB0">
              <w:rPr>
                <w:rStyle w:val="Hyperlink"/>
                <w:noProof/>
              </w:rPr>
              <w:t>5.</w:t>
            </w:r>
            <w:r>
              <w:rPr>
                <w:rFonts w:asciiTheme="minorHAnsi" w:eastAsiaTheme="minorEastAsia" w:hAnsiTheme="minorHAnsi" w:cstheme="minorBidi"/>
                <w:noProof/>
                <w:szCs w:val="22"/>
                <w:lang w:val="en-US" w:eastAsia="zh-CN"/>
              </w:rPr>
              <w:tab/>
            </w:r>
            <w:r w:rsidRPr="00DC4EB0">
              <w:rPr>
                <w:rStyle w:val="Hyperlink"/>
                <w:noProof/>
              </w:rPr>
              <w:t>Wideband and noncontiguous spectrum utilization</w:t>
            </w:r>
            <w:r>
              <w:rPr>
                <w:noProof/>
                <w:webHidden/>
              </w:rPr>
              <w:tab/>
            </w:r>
            <w:r>
              <w:rPr>
                <w:noProof/>
                <w:webHidden/>
              </w:rPr>
              <w:fldChar w:fldCharType="begin"/>
            </w:r>
            <w:r>
              <w:rPr>
                <w:noProof/>
                <w:webHidden/>
              </w:rPr>
              <w:instrText xml:space="preserve"> PAGEREF _Toc58177899 \h </w:instrText>
            </w:r>
            <w:r>
              <w:rPr>
                <w:noProof/>
                <w:webHidden/>
              </w:rPr>
            </w:r>
            <w:r>
              <w:rPr>
                <w:noProof/>
                <w:webHidden/>
              </w:rPr>
              <w:fldChar w:fldCharType="separate"/>
            </w:r>
            <w:r>
              <w:rPr>
                <w:noProof/>
                <w:webHidden/>
              </w:rPr>
              <w:t>77</w:t>
            </w:r>
            <w:r>
              <w:rPr>
                <w:noProof/>
                <w:webHidden/>
              </w:rPr>
              <w:fldChar w:fldCharType="end"/>
            </w:r>
          </w:hyperlink>
        </w:p>
        <w:p w14:paraId="48AF5233"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01" w:history="1">
            <w:r w:rsidRPr="00DC4EB0">
              <w:rPr>
                <w:rStyle w:val="Hyperlink"/>
                <w:noProof/>
              </w:rPr>
              <w:t>5.1</w:t>
            </w:r>
            <w:r>
              <w:rPr>
                <w:rFonts w:asciiTheme="minorHAnsi" w:eastAsiaTheme="minorEastAsia" w:hAnsiTheme="minorHAnsi" w:cstheme="minorBidi"/>
                <w:noProof/>
                <w:szCs w:val="22"/>
                <w:lang w:val="en-US" w:eastAsia="zh-CN"/>
              </w:rPr>
              <w:tab/>
            </w:r>
            <w:r w:rsidRPr="00DC4EB0">
              <w:rPr>
                <w:rStyle w:val="Hyperlink"/>
                <w:noProof/>
              </w:rPr>
              <w:t>General</w:t>
            </w:r>
            <w:r>
              <w:rPr>
                <w:noProof/>
                <w:webHidden/>
              </w:rPr>
              <w:tab/>
            </w:r>
            <w:r>
              <w:rPr>
                <w:noProof/>
                <w:webHidden/>
              </w:rPr>
              <w:fldChar w:fldCharType="begin"/>
            </w:r>
            <w:r>
              <w:rPr>
                <w:noProof/>
                <w:webHidden/>
              </w:rPr>
              <w:instrText xml:space="preserve"> PAGEREF _Toc58177901 \h </w:instrText>
            </w:r>
            <w:r>
              <w:rPr>
                <w:noProof/>
                <w:webHidden/>
              </w:rPr>
            </w:r>
            <w:r>
              <w:rPr>
                <w:noProof/>
                <w:webHidden/>
              </w:rPr>
              <w:fldChar w:fldCharType="separate"/>
            </w:r>
            <w:r>
              <w:rPr>
                <w:noProof/>
                <w:webHidden/>
              </w:rPr>
              <w:t>77</w:t>
            </w:r>
            <w:r>
              <w:rPr>
                <w:noProof/>
                <w:webHidden/>
              </w:rPr>
              <w:fldChar w:fldCharType="end"/>
            </w:r>
          </w:hyperlink>
        </w:p>
        <w:p w14:paraId="08F14779"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02" w:history="1">
            <w:r w:rsidRPr="00DC4EB0">
              <w:rPr>
                <w:rStyle w:val="Hyperlink"/>
                <w:noProof/>
              </w:rPr>
              <w:t>5.2</w:t>
            </w:r>
            <w:r>
              <w:rPr>
                <w:rFonts w:asciiTheme="minorHAnsi" w:eastAsiaTheme="minorEastAsia" w:hAnsiTheme="minorHAnsi" w:cstheme="minorBidi"/>
                <w:noProof/>
                <w:szCs w:val="22"/>
                <w:lang w:val="en-US" w:eastAsia="zh-CN"/>
              </w:rPr>
              <w:tab/>
            </w:r>
            <w:r w:rsidRPr="00DC4EB0">
              <w:rPr>
                <w:rStyle w:val="Hyperlink"/>
                <w:noProof/>
              </w:rPr>
              <w:t>Subchannel selective transmission</w:t>
            </w:r>
            <w:r>
              <w:rPr>
                <w:noProof/>
                <w:webHidden/>
              </w:rPr>
              <w:tab/>
            </w:r>
            <w:r>
              <w:rPr>
                <w:noProof/>
                <w:webHidden/>
              </w:rPr>
              <w:fldChar w:fldCharType="begin"/>
            </w:r>
            <w:r>
              <w:rPr>
                <w:noProof/>
                <w:webHidden/>
              </w:rPr>
              <w:instrText xml:space="preserve"> PAGEREF _Toc58177902 \h </w:instrText>
            </w:r>
            <w:r>
              <w:rPr>
                <w:noProof/>
                <w:webHidden/>
              </w:rPr>
            </w:r>
            <w:r>
              <w:rPr>
                <w:noProof/>
                <w:webHidden/>
              </w:rPr>
              <w:fldChar w:fldCharType="separate"/>
            </w:r>
            <w:r>
              <w:rPr>
                <w:noProof/>
                <w:webHidden/>
              </w:rPr>
              <w:t>77</w:t>
            </w:r>
            <w:r>
              <w:rPr>
                <w:noProof/>
                <w:webHidden/>
              </w:rPr>
              <w:fldChar w:fldCharType="end"/>
            </w:r>
          </w:hyperlink>
        </w:p>
        <w:p w14:paraId="2B4F9160"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03" w:history="1">
            <w:r w:rsidRPr="00DC4EB0">
              <w:rPr>
                <w:rStyle w:val="Hyperlink"/>
                <w:noProof/>
              </w:rPr>
              <w:t>5.3</w:t>
            </w:r>
            <w:r>
              <w:rPr>
                <w:rFonts w:asciiTheme="minorHAnsi" w:eastAsiaTheme="minorEastAsia" w:hAnsiTheme="minorHAnsi" w:cstheme="minorBidi"/>
                <w:noProof/>
                <w:szCs w:val="22"/>
                <w:lang w:val="en-US" w:eastAsia="zh-CN"/>
              </w:rPr>
              <w:tab/>
            </w:r>
            <w:r w:rsidRPr="00DC4EB0">
              <w:rPr>
                <w:rStyle w:val="Hyperlink"/>
                <w:noProof/>
              </w:rPr>
              <w:t>A-control subfield</w:t>
            </w:r>
            <w:r>
              <w:rPr>
                <w:noProof/>
                <w:webHidden/>
              </w:rPr>
              <w:tab/>
            </w:r>
            <w:r>
              <w:rPr>
                <w:noProof/>
                <w:webHidden/>
              </w:rPr>
              <w:fldChar w:fldCharType="begin"/>
            </w:r>
            <w:r>
              <w:rPr>
                <w:noProof/>
                <w:webHidden/>
              </w:rPr>
              <w:instrText xml:space="preserve"> PAGEREF _Toc58177903 \h </w:instrText>
            </w:r>
            <w:r>
              <w:rPr>
                <w:noProof/>
                <w:webHidden/>
              </w:rPr>
            </w:r>
            <w:r>
              <w:rPr>
                <w:noProof/>
                <w:webHidden/>
              </w:rPr>
              <w:fldChar w:fldCharType="separate"/>
            </w:r>
            <w:r>
              <w:rPr>
                <w:noProof/>
                <w:webHidden/>
              </w:rPr>
              <w:t>77</w:t>
            </w:r>
            <w:r>
              <w:rPr>
                <w:noProof/>
                <w:webHidden/>
              </w:rPr>
              <w:fldChar w:fldCharType="end"/>
            </w:r>
          </w:hyperlink>
        </w:p>
        <w:p w14:paraId="2688CDFE"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04" w:history="1">
            <w:r w:rsidRPr="00DC4EB0">
              <w:rPr>
                <w:rStyle w:val="Hyperlink"/>
                <w:noProof/>
              </w:rPr>
              <w:t>5.4</w:t>
            </w:r>
            <w:r>
              <w:rPr>
                <w:rFonts w:asciiTheme="minorHAnsi" w:eastAsiaTheme="minorEastAsia" w:hAnsiTheme="minorHAnsi" w:cstheme="minorBidi"/>
                <w:noProof/>
                <w:szCs w:val="22"/>
                <w:lang w:val="en-US" w:eastAsia="zh-CN"/>
              </w:rPr>
              <w:tab/>
            </w:r>
            <w:r w:rsidRPr="00DC4EB0">
              <w:rPr>
                <w:rStyle w:val="Hyperlink"/>
                <w:noProof/>
              </w:rPr>
              <w:t>Operating mode indication</w:t>
            </w:r>
            <w:r>
              <w:rPr>
                <w:noProof/>
                <w:webHidden/>
              </w:rPr>
              <w:tab/>
            </w:r>
            <w:r>
              <w:rPr>
                <w:noProof/>
                <w:webHidden/>
              </w:rPr>
              <w:fldChar w:fldCharType="begin"/>
            </w:r>
            <w:r>
              <w:rPr>
                <w:noProof/>
                <w:webHidden/>
              </w:rPr>
              <w:instrText xml:space="preserve"> PAGEREF _Toc58177904 \h </w:instrText>
            </w:r>
            <w:r>
              <w:rPr>
                <w:noProof/>
                <w:webHidden/>
              </w:rPr>
            </w:r>
            <w:r>
              <w:rPr>
                <w:noProof/>
                <w:webHidden/>
              </w:rPr>
              <w:fldChar w:fldCharType="separate"/>
            </w:r>
            <w:r>
              <w:rPr>
                <w:noProof/>
                <w:webHidden/>
              </w:rPr>
              <w:t>77</w:t>
            </w:r>
            <w:r>
              <w:rPr>
                <w:noProof/>
                <w:webHidden/>
              </w:rPr>
              <w:fldChar w:fldCharType="end"/>
            </w:r>
          </w:hyperlink>
        </w:p>
        <w:p w14:paraId="69535300" w14:textId="77777777" w:rsidR="006E0045" w:rsidRDefault="006E004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8177905" w:history="1">
            <w:r w:rsidRPr="00DC4EB0">
              <w:rPr>
                <w:rStyle w:val="Hyperlink"/>
                <w:noProof/>
              </w:rPr>
              <w:t>6</w:t>
            </w:r>
            <w:r>
              <w:rPr>
                <w:rFonts w:asciiTheme="minorHAnsi" w:eastAsiaTheme="minorEastAsia" w:hAnsiTheme="minorHAnsi" w:cstheme="minorBidi"/>
                <w:noProof/>
                <w:szCs w:val="22"/>
                <w:lang w:val="en-US" w:eastAsia="zh-CN"/>
              </w:rPr>
              <w:tab/>
            </w:r>
            <w:r w:rsidRPr="00DC4EB0">
              <w:rPr>
                <w:rStyle w:val="Hyperlink"/>
                <w:noProof/>
              </w:rPr>
              <w:t>Multi-link operation</w:t>
            </w:r>
            <w:r>
              <w:rPr>
                <w:noProof/>
                <w:webHidden/>
              </w:rPr>
              <w:tab/>
            </w:r>
            <w:r>
              <w:rPr>
                <w:noProof/>
                <w:webHidden/>
              </w:rPr>
              <w:fldChar w:fldCharType="begin"/>
            </w:r>
            <w:r>
              <w:rPr>
                <w:noProof/>
                <w:webHidden/>
              </w:rPr>
              <w:instrText xml:space="preserve"> PAGEREF _Toc58177905 \h </w:instrText>
            </w:r>
            <w:r>
              <w:rPr>
                <w:noProof/>
                <w:webHidden/>
              </w:rPr>
            </w:r>
            <w:r>
              <w:rPr>
                <w:noProof/>
                <w:webHidden/>
              </w:rPr>
              <w:fldChar w:fldCharType="separate"/>
            </w:r>
            <w:r>
              <w:rPr>
                <w:noProof/>
                <w:webHidden/>
              </w:rPr>
              <w:t>77</w:t>
            </w:r>
            <w:r>
              <w:rPr>
                <w:noProof/>
                <w:webHidden/>
              </w:rPr>
              <w:fldChar w:fldCharType="end"/>
            </w:r>
          </w:hyperlink>
        </w:p>
        <w:p w14:paraId="3CA41D03"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06" w:history="1">
            <w:r w:rsidRPr="00DC4EB0">
              <w:rPr>
                <w:rStyle w:val="Hyperlink"/>
                <w:noProof/>
              </w:rPr>
              <w:t>6.1</w:t>
            </w:r>
            <w:r>
              <w:rPr>
                <w:rFonts w:asciiTheme="minorHAnsi" w:eastAsiaTheme="minorEastAsia" w:hAnsiTheme="minorHAnsi" w:cstheme="minorBidi"/>
                <w:noProof/>
                <w:szCs w:val="22"/>
                <w:lang w:val="en-US" w:eastAsia="zh-CN"/>
              </w:rPr>
              <w:tab/>
            </w:r>
            <w:r w:rsidRPr="00DC4EB0">
              <w:rPr>
                <w:rStyle w:val="Hyperlink"/>
                <w:noProof/>
              </w:rPr>
              <w:t>General</w:t>
            </w:r>
            <w:r>
              <w:rPr>
                <w:noProof/>
                <w:webHidden/>
              </w:rPr>
              <w:tab/>
            </w:r>
            <w:r>
              <w:rPr>
                <w:noProof/>
                <w:webHidden/>
              </w:rPr>
              <w:fldChar w:fldCharType="begin"/>
            </w:r>
            <w:r>
              <w:rPr>
                <w:noProof/>
                <w:webHidden/>
              </w:rPr>
              <w:instrText xml:space="preserve"> PAGEREF _Toc58177906 \h </w:instrText>
            </w:r>
            <w:r>
              <w:rPr>
                <w:noProof/>
                <w:webHidden/>
              </w:rPr>
            </w:r>
            <w:r>
              <w:rPr>
                <w:noProof/>
                <w:webHidden/>
              </w:rPr>
              <w:fldChar w:fldCharType="separate"/>
            </w:r>
            <w:r>
              <w:rPr>
                <w:noProof/>
                <w:webHidden/>
              </w:rPr>
              <w:t>77</w:t>
            </w:r>
            <w:r>
              <w:rPr>
                <w:noProof/>
                <w:webHidden/>
              </w:rPr>
              <w:fldChar w:fldCharType="end"/>
            </w:r>
          </w:hyperlink>
        </w:p>
        <w:p w14:paraId="7EF9D926"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07" w:history="1">
            <w:r w:rsidRPr="00DC4EB0">
              <w:rPr>
                <w:rStyle w:val="Hyperlink"/>
                <w:noProof/>
              </w:rPr>
              <w:t>6.2</w:t>
            </w:r>
            <w:r>
              <w:rPr>
                <w:rFonts w:asciiTheme="minorHAnsi" w:eastAsiaTheme="minorEastAsia" w:hAnsiTheme="minorHAnsi" w:cstheme="minorBidi"/>
                <w:noProof/>
                <w:szCs w:val="22"/>
                <w:lang w:val="en-US" w:eastAsia="zh-CN"/>
              </w:rPr>
              <w:tab/>
            </w:r>
            <w:r w:rsidRPr="00DC4EB0">
              <w:rPr>
                <w:rStyle w:val="Hyperlink"/>
                <w:noProof/>
              </w:rPr>
              <w:t>Multi-link discovery</w:t>
            </w:r>
            <w:r>
              <w:rPr>
                <w:noProof/>
                <w:webHidden/>
              </w:rPr>
              <w:tab/>
            </w:r>
            <w:r>
              <w:rPr>
                <w:noProof/>
                <w:webHidden/>
              </w:rPr>
              <w:fldChar w:fldCharType="begin"/>
            </w:r>
            <w:r>
              <w:rPr>
                <w:noProof/>
                <w:webHidden/>
              </w:rPr>
              <w:instrText xml:space="preserve"> PAGEREF _Toc58177907 \h </w:instrText>
            </w:r>
            <w:r>
              <w:rPr>
                <w:noProof/>
                <w:webHidden/>
              </w:rPr>
            </w:r>
            <w:r>
              <w:rPr>
                <w:noProof/>
                <w:webHidden/>
              </w:rPr>
              <w:fldChar w:fldCharType="separate"/>
            </w:r>
            <w:r>
              <w:rPr>
                <w:noProof/>
                <w:webHidden/>
              </w:rPr>
              <w:t>78</w:t>
            </w:r>
            <w:r>
              <w:rPr>
                <w:noProof/>
                <w:webHidden/>
              </w:rPr>
              <w:fldChar w:fldCharType="end"/>
            </w:r>
          </w:hyperlink>
        </w:p>
        <w:p w14:paraId="520C7792"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908" w:history="1">
            <w:r w:rsidRPr="00DC4EB0">
              <w:rPr>
                <w:rStyle w:val="Hyperlink"/>
                <w:noProof/>
              </w:rPr>
              <w:t>6.2.1</w:t>
            </w:r>
            <w:r>
              <w:rPr>
                <w:rFonts w:asciiTheme="minorHAnsi" w:eastAsiaTheme="minorEastAsia" w:hAnsiTheme="minorHAnsi" w:cstheme="minorBidi"/>
                <w:noProof/>
                <w:szCs w:val="22"/>
                <w:lang w:val="en-US" w:eastAsia="zh-CN"/>
              </w:rPr>
              <w:tab/>
            </w:r>
            <w:r w:rsidRPr="00DC4EB0">
              <w:rPr>
                <w:rStyle w:val="Hyperlink"/>
                <w:noProof/>
              </w:rPr>
              <w:t>Discovery procedures and RNR</w:t>
            </w:r>
            <w:r>
              <w:rPr>
                <w:noProof/>
                <w:webHidden/>
              </w:rPr>
              <w:tab/>
            </w:r>
            <w:r>
              <w:rPr>
                <w:noProof/>
                <w:webHidden/>
              </w:rPr>
              <w:fldChar w:fldCharType="begin"/>
            </w:r>
            <w:r>
              <w:rPr>
                <w:noProof/>
                <w:webHidden/>
              </w:rPr>
              <w:instrText xml:space="preserve"> PAGEREF _Toc58177908 \h </w:instrText>
            </w:r>
            <w:r>
              <w:rPr>
                <w:noProof/>
                <w:webHidden/>
              </w:rPr>
            </w:r>
            <w:r>
              <w:rPr>
                <w:noProof/>
                <w:webHidden/>
              </w:rPr>
              <w:fldChar w:fldCharType="separate"/>
            </w:r>
            <w:r>
              <w:rPr>
                <w:noProof/>
                <w:webHidden/>
              </w:rPr>
              <w:t>78</w:t>
            </w:r>
            <w:r>
              <w:rPr>
                <w:noProof/>
                <w:webHidden/>
              </w:rPr>
              <w:fldChar w:fldCharType="end"/>
            </w:r>
          </w:hyperlink>
        </w:p>
        <w:p w14:paraId="4354041D"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909" w:history="1">
            <w:r w:rsidRPr="00DC4EB0">
              <w:rPr>
                <w:rStyle w:val="Hyperlink"/>
                <w:noProof/>
              </w:rPr>
              <w:t>6.2.2</w:t>
            </w:r>
            <w:r>
              <w:rPr>
                <w:rFonts w:asciiTheme="minorHAnsi" w:eastAsiaTheme="minorEastAsia" w:hAnsiTheme="minorHAnsi" w:cstheme="minorBidi"/>
                <w:noProof/>
                <w:szCs w:val="22"/>
                <w:lang w:val="en-US" w:eastAsia="zh-CN"/>
              </w:rPr>
              <w:tab/>
            </w:r>
            <w:r w:rsidRPr="00DC4EB0">
              <w:rPr>
                <w:rStyle w:val="Hyperlink"/>
                <w:noProof/>
              </w:rPr>
              <w:t>ML element structure</w:t>
            </w:r>
            <w:r>
              <w:rPr>
                <w:noProof/>
                <w:webHidden/>
              </w:rPr>
              <w:tab/>
            </w:r>
            <w:r>
              <w:rPr>
                <w:noProof/>
                <w:webHidden/>
              </w:rPr>
              <w:fldChar w:fldCharType="begin"/>
            </w:r>
            <w:r>
              <w:rPr>
                <w:noProof/>
                <w:webHidden/>
              </w:rPr>
              <w:instrText xml:space="preserve"> PAGEREF _Toc58177909 \h </w:instrText>
            </w:r>
            <w:r>
              <w:rPr>
                <w:noProof/>
                <w:webHidden/>
              </w:rPr>
            </w:r>
            <w:r>
              <w:rPr>
                <w:noProof/>
                <w:webHidden/>
              </w:rPr>
              <w:fldChar w:fldCharType="separate"/>
            </w:r>
            <w:r>
              <w:rPr>
                <w:noProof/>
                <w:webHidden/>
              </w:rPr>
              <w:t>79</w:t>
            </w:r>
            <w:r>
              <w:rPr>
                <w:noProof/>
                <w:webHidden/>
              </w:rPr>
              <w:fldChar w:fldCharType="end"/>
            </w:r>
          </w:hyperlink>
        </w:p>
        <w:p w14:paraId="092EB1D8"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910" w:history="1">
            <w:r w:rsidRPr="00DC4EB0">
              <w:rPr>
                <w:rStyle w:val="Hyperlink"/>
                <w:noProof/>
              </w:rPr>
              <w:t>6.2.3</w:t>
            </w:r>
            <w:r>
              <w:rPr>
                <w:rFonts w:asciiTheme="minorHAnsi" w:eastAsiaTheme="minorEastAsia" w:hAnsiTheme="minorHAnsi" w:cstheme="minorBidi"/>
                <w:noProof/>
                <w:szCs w:val="22"/>
                <w:lang w:val="en-US" w:eastAsia="zh-CN"/>
              </w:rPr>
              <w:tab/>
            </w:r>
            <w:r w:rsidRPr="00DC4EB0">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_Toc58177910 \h </w:instrText>
            </w:r>
            <w:r>
              <w:rPr>
                <w:noProof/>
                <w:webHidden/>
              </w:rPr>
            </w:r>
            <w:r>
              <w:rPr>
                <w:noProof/>
                <w:webHidden/>
              </w:rPr>
              <w:fldChar w:fldCharType="separate"/>
            </w:r>
            <w:r>
              <w:rPr>
                <w:noProof/>
                <w:webHidden/>
              </w:rPr>
              <w:t>81</w:t>
            </w:r>
            <w:r>
              <w:rPr>
                <w:noProof/>
                <w:webHidden/>
              </w:rPr>
              <w:fldChar w:fldCharType="end"/>
            </w:r>
          </w:hyperlink>
        </w:p>
        <w:p w14:paraId="5F694EC2"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911" w:history="1">
            <w:r w:rsidRPr="00DC4EB0">
              <w:rPr>
                <w:rStyle w:val="Hyperlink"/>
                <w:noProof/>
              </w:rPr>
              <w:t>6.2.4</w:t>
            </w:r>
            <w:r>
              <w:rPr>
                <w:rFonts w:asciiTheme="minorHAnsi" w:eastAsiaTheme="minorEastAsia" w:hAnsiTheme="minorHAnsi" w:cstheme="minorBidi"/>
                <w:noProof/>
                <w:szCs w:val="22"/>
                <w:lang w:val="en-US" w:eastAsia="zh-CN"/>
              </w:rPr>
              <w:tab/>
            </w:r>
            <w:r w:rsidRPr="00DC4EB0">
              <w:rPr>
                <w:rStyle w:val="Hyperlink"/>
                <w:noProof/>
              </w:rPr>
              <w:t>Information request</w:t>
            </w:r>
            <w:r>
              <w:rPr>
                <w:noProof/>
                <w:webHidden/>
              </w:rPr>
              <w:tab/>
            </w:r>
            <w:r>
              <w:rPr>
                <w:noProof/>
                <w:webHidden/>
              </w:rPr>
              <w:fldChar w:fldCharType="begin"/>
            </w:r>
            <w:r>
              <w:rPr>
                <w:noProof/>
                <w:webHidden/>
              </w:rPr>
              <w:instrText xml:space="preserve"> PAGEREF _Toc58177911 \h </w:instrText>
            </w:r>
            <w:r>
              <w:rPr>
                <w:noProof/>
                <w:webHidden/>
              </w:rPr>
            </w:r>
            <w:r>
              <w:rPr>
                <w:noProof/>
                <w:webHidden/>
              </w:rPr>
              <w:fldChar w:fldCharType="separate"/>
            </w:r>
            <w:r>
              <w:rPr>
                <w:noProof/>
                <w:webHidden/>
              </w:rPr>
              <w:t>81</w:t>
            </w:r>
            <w:r>
              <w:rPr>
                <w:noProof/>
                <w:webHidden/>
              </w:rPr>
              <w:fldChar w:fldCharType="end"/>
            </w:r>
          </w:hyperlink>
        </w:p>
        <w:p w14:paraId="65FF5785"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12" w:history="1">
            <w:r w:rsidRPr="00DC4EB0">
              <w:rPr>
                <w:rStyle w:val="Hyperlink"/>
                <w:noProof/>
              </w:rPr>
              <w:t>6.3</w:t>
            </w:r>
            <w:r>
              <w:rPr>
                <w:rFonts w:asciiTheme="minorHAnsi" w:eastAsiaTheme="minorEastAsia" w:hAnsiTheme="minorHAnsi" w:cstheme="minorBidi"/>
                <w:noProof/>
                <w:szCs w:val="22"/>
                <w:lang w:val="en-US" w:eastAsia="zh-CN"/>
              </w:rPr>
              <w:tab/>
            </w:r>
            <w:r w:rsidRPr="00DC4EB0">
              <w:rPr>
                <w:rStyle w:val="Hyperlink"/>
                <w:noProof/>
              </w:rPr>
              <w:t>Multi-link setup</w:t>
            </w:r>
            <w:r>
              <w:rPr>
                <w:noProof/>
                <w:webHidden/>
              </w:rPr>
              <w:tab/>
            </w:r>
            <w:r>
              <w:rPr>
                <w:noProof/>
                <w:webHidden/>
              </w:rPr>
              <w:fldChar w:fldCharType="begin"/>
            </w:r>
            <w:r>
              <w:rPr>
                <w:noProof/>
                <w:webHidden/>
              </w:rPr>
              <w:instrText xml:space="preserve"> PAGEREF _Toc58177912 \h </w:instrText>
            </w:r>
            <w:r>
              <w:rPr>
                <w:noProof/>
                <w:webHidden/>
              </w:rPr>
            </w:r>
            <w:r>
              <w:rPr>
                <w:noProof/>
                <w:webHidden/>
              </w:rPr>
              <w:fldChar w:fldCharType="separate"/>
            </w:r>
            <w:r>
              <w:rPr>
                <w:noProof/>
                <w:webHidden/>
              </w:rPr>
              <w:t>81</w:t>
            </w:r>
            <w:r>
              <w:rPr>
                <w:noProof/>
                <w:webHidden/>
              </w:rPr>
              <w:fldChar w:fldCharType="end"/>
            </w:r>
          </w:hyperlink>
        </w:p>
        <w:p w14:paraId="0FCD6A80"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913" w:history="1">
            <w:r w:rsidRPr="00DC4EB0">
              <w:rPr>
                <w:rStyle w:val="Hyperlink"/>
                <w:noProof/>
              </w:rPr>
              <w:t>6.3.1</w:t>
            </w:r>
            <w:r>
              <w:rPr>
                <w:rFonts w:asciiTheme="minorHAnsi" w:eastAsiaTheme="minorEastAsia" w:hAnsiTheme="minorHAnsi" w:cstheme="minorBidi"/>
                <w:noProof/>
                <w:szCs w:val="22"/>
                <w:lang w:val="en-US" w:eastAsia="zh-CN"/>
              </w:rPr>
              <w:tab/>
            </w:r>
            <w:r w:rsidRPr="00DC4EB0">
              <w:rPr>
                <w:rStyle w:val="Hyperlink"/>
                <w:noProof/>
              </w:rPr>
              <w:t>Procedure</w:t>
            </w:r>
            <w:r>
              <w:rPr>
                <w:noProof/>
                <w:webHidden/>
              </w:rPr>
              <w:tab/>
            </w:r>
            <w:r>
              <w:rPr>
                <w:noProof/>
                <w:webHidden/>
              </w:rPr>
              <w:fldChar w:fldCharType="begin"/>
            </w:r>
            <w:r>
              <w:rPr>
                <w:noProof/>
                <w:webHidden/>
              </w:rPr>
              <w:instrText xml:space="preserve"> PAGEREF _Toc58177913 \h </w:instrText>
            </w:r>
            <w:r>
              <w:rPr>
                <w:noProof/>
                <w:webHidden/>
              </w:rPr>
            </w:r>
            <w:r>
              <w:rPr>
                <w:noProof/>
                <w:webHidden/>
              </w:rPr>
              <w:fldChar w:fldCharType="separate"/>
            </w:r>
            <w:r>
              <w:rPr>
                <w:noProof/>
                <w:webHidden/>
              </w:rPr>
              <w:t>81</w:t>
            </w:r>
            <w:r>
              <w:rPr>
                <w:noProof/>
                <w:webHidden/>
              </w:rPr>
              <w:fldChar w:fldCharType="end"/>
            </w:r>
          </w:hyperlink>
        </w:p>
        <w:p w14:paraId="567B7A87"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914" w:history="1">
            <w:r w:rsidRPr="00DC4EB0">
              <w:rPr>
                <w:rStyle w:val="Hyperlink"/>
                <w:noProof/>
              </w:rPr>
              <w:t>6.3.2</w:t>
            </w:r>
            <w:r>
              <w:rPr>
                <w:rFonts w:asciiTheme="minorHAnsi" w:eastAsiaTheme="minorEastAsia" w:hAnsiTheme="minorHAnsi" w:cstheme="minorBidi"/>
                <w:noProof/>
                <w:szCs w:val="22"/>
                <w:lang w:val="en-US" w:eastAsia="zh-CN"/>
              </w:rPr>
              <w:tab/>
            </w:r>
            <w:r w:rsidRPr="00DC4EB0">
              <w:rPr>
                <w:rStyle w:val="Hyperlink"/>
                <w:noProof/>
              </w:rPr>
              <w:t>ML transition</w:t>
            </w:r>
            <w:r>
              <w:rPr>
                <w:noProof/>
                <w:webHidden/>
              </w:rPr>
              <w:tab/>
            </w:r>
            <w:r>
              <w:rPr>
                <w:noProof/>
                <w:webHidden/>
              </w:rPr>
              <w:fldChar w:fldCharType="begin"/>
            </w:r>
            <w:r>
              <w:rPr>
                <w:noProof/>
                <w:webHidden/>
              </w:rPr>
              <w:instrText xml:space="preserve"> PAGEREF _Toc58177914 \h </w:instrText>
            </w:r>
            <w:r>
              <w:rPr>
                <w:noProof/>
                <w:webHidden/>
              </w:rPr>
            </w:r>
            <w:r>
              <w:rPr>
                <w:noProof/>
                <w:webHidden/>
              </w:rPr>
              <w:fldChar w:fldCharType="separate"/>
            </w:r>
            <w:r>
              <w:rPr>
                <w:noProof/>
                <w:webHidden/>
              </w:rPr>
              <w:t>83</w:t>
            </w:r>
            <w:r>
              <w:rPr>
                <w:noProof/>
                <w:webHidden/>
              </w:rPr>
              <w:fldChar w:fldCharType="end"/>
            </w:r>
          </w:hyperlink>
        </w:p>
        <w:p w14:paraId="5A187890"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915" w:history="1">
            <w:r w:rsidRPr="00DC4EB0">
              <w:rPr>
                <w:rStyle w:val="Hyperlink"/>
                <w:noProof/>
              </w:rPr>
              <w:t>6.3.3</w:t>
            </w:r>
            <w:r>
              <w:rPr>
                <w:rFonts w:asciiTheme="minorHAnsi" w:eastAsiaTheme="minorEastAsia" w:hAnsiTheme="minorHAnsi" w:cstheme="minorBidi"/>
                <w:noProof/>
                <w:szCs w:val="22"/>
                <w:lang w:val="en-US" w:eastAsia="zh-CN"/>
              </w:rPr>
              <w:tab/>
            </w:r>
            <w:r w:rsidRPr="00DC4EB0">
              <w:rPr>
                <w:rStyle w:val="Hyperlink"/>
                <w:noProof/>
              </w:rPr>
              <w:t>Security</w:t>
            </w:r>
            <w:r>
              <w:rPr>
                <w:noProof/>
                <w:webHidden/>
              </w:rPr>
              <w:tab/>
            </w:r>
            <w:r>
              <w:rPr>
                <w:noProof/>
                <w:webHidden/>
              </w:rPr>
              <w:fldChar w:fldCharType="begin"/>
            </w:r>
            <w:r>
              <w:rPr>
                <w:noProof/>
                <w:webHidden/>
              </w:rPr>
              <w:instrText xml:space="preserve"> PAGEREF _Toc58177915 \h </w:instrText>
            </w:r>
            <w:r>
              <w:rPr>
                <w:noProof/>
                <w:webHidden/>
              </w:rPr>
            </w:r>
            <w:r>
              <w:rPr>
                <w:noProof/>
                <w:webHidden/>
              </w:rPr>
              <w:fldChar w:fldCharType="separate"/>
            </w:r>
            <w:r>
              <w:rPr>
                <w:noProof/>
                <w:webHidden/>
              </w:rPr>
              <w:t>84</w:t>
            </w:r>
            <w:r>
              <w:rPr>
                <w:noProof/>
                <w:webHidden/>
              </w:rPr>
              <w:fldChar w:fldCharType="end"/>
            </w:r>
          </w:hyperlink>
        </w:p>
        <w:p w14:paraId="77D61F40"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916" w:history="1">
            <w:r w:rsidRPr="00DC4EB0">
              <w:rPr>
                <w:rStyle w:val="Hyperlink"/>
                <w:noProof/>
              </w:rPr>
              <w:t>6.3.4</w:t>
            </w:r>
            <w:r>
              <w:rPr>
                <w:rFonts w:asciiTheme="minorHAnsi" w:eastAsiaTheme="minorEastAsia" w:hAnsiTheme="minorHAnsi" w:cstheme="minorBidi"/>
                <w:noProof/>
                <w:szCs w:val="22"/>
                <w:lang w:val="en-US" w:eastAsia="zh-CN"/>
              </w:rPr>
              <w:tab/>
            </w:r>
            <w:r w:rsidRPr="00DC4EB0">
              <w:rPr>
                <w:rStyle w:val="Hyperlink"/>
                <w:noProof/>
              </w:rPr>
              <w:t>Usage and rules of ML Information element</w:t>
            </w:r>
            <w:r>
              <w:rPr>
                <w:noProof/>
                <w:webHidden/>
              </w:rPr>
              <w:tab/>
            </w:r>
            <w:r>
              <w:rPr>
                <w:noProof/>
                <w:webHidden/>
              </w:rPr>
              <w:fldChar w:fldCharType="begin"/>
            </w:r>
            <w:r>
              <w:rPr>
                <w:noProof/>
                <w:webHidden/>
              </w:rPr>
              <w:instrText xml:space="preserve"> PAGEREF _Toc58177916 \h </w:instrText>
            </w:r>
            <w:r>
              <w:rPr>
                <w:noProof/>
                <w:webHidden/>
              </w:rPr>
            </w:r>
            <w:r>
              <w:rPr>
                <w:noProof/>
                <w:webHidden/>
              </w:rPr>
              <w:fldChar w:fldCharType="separate"/>
            </w:r>
            <w:r>
              <w:rPr>
                <w:noProof/>
                <w:webHidden/>
              </w:rPr>
              <w:t>85</w:t>
            </w:r>
            <w:r>
              <w:rPr>
                <w:noProof/>
                <w:webHidden/>
              </w:rPr>
              <w:fldChar w:fldCharType="end"/>
            </w:r>
          </w:hyperlink>
        </w:p>
        <w:p w14:paraId="6C79CC83"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17" w:history="1">
            <w:r w:rsidRPr="00DC4EB0">
              <w:rPr>
                <w:rStyle w:val="Hyperlink"/>
                <w:noProof/>
              </w:rPr>
              <w:t>6.4</w:t>
            </w:r>
            <w:r>
              <w:rPr>
                <w:rFonts w:asciiTheme="minorHAnsi" w:eastAsiaTheme="minorEastAsia" w:hAnsiTheme="minorHAnsi" w:cstheme="minorBidi"/>
                <w:noProof/>
                <w:szCs w:val="22"/>
                <w:lang w:val="en-US" w:eastAsia="zh-CN"/>
              </w:rPr>
              <w:tab/>
            </w:r>
            <w:r w:rsidRPr="00DC4EB0">
              <w:rPr>
                <w:rStyle w:val="Hyperlink"/>
                <w:noProof/>
              </w:rPr>
              <w:t>TID-to-link mapping and link management</w:t>
            </w:r>
            <w:r>
              <w:rPr>
                <w:noProof/>
                <w:webHidden/>
              </w:rPr>
              <w:tab/>
            </w:r>
            <w:r>
              <w:rPr>
                <w:noProof/>
                <w:webHidden/>
              </w:rPr>
              <w:fldChar w:fldCharType="begin"/>
            </w:r>
            <w:r>
              <w:rPr>
                <w:noProof/>
                <w:webHidden/>
              </w:rPr>
              <w:instrText xml:space="preserve"> PAGEREF _Toc58177917 \h </w:instrText>
            </w:r>
            <w:r>
              <w:rPr>
                <w:noProof/>
                <w:webHidden/>
              </w:rPr>
            </w:r>
            <w:r>
              <w:rPr>
                <w:noProof/>
                <w:webHidden/>
              </w:rPr>
              <w:fldChar w:fldCharType="separate"/>
            </w:r>
            <w:r>
              <w:rPr>
                <w:noProof/>
                <w:webHidden/>
              </w:rPr>
              <w:t>86</w:t>
            </w:r>
            <w:r>
              <w:rPr>
                <w:noProof/>
                <w:webHidden/>
              </w:rPr>
              <w:fldChar w:fldCharType="end"/>
            </w:r>
          </w:hyperlink>
        </w:p>
        <w:p w14:paraId="17A7BDF2"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918" w:history="1">
            <w:r w:rsidRPr="00DC4EB0">
              <w:rPr>
                <w:rStyle w:val="Hyperlink"/>
                <w:noProof/>
              </w:rPr>
              <w:t>6.4.1</w:t>
            </w:r>
            <w:r>
              <w:rPr>
                <w:rFonts w:asciiTheme="minorHAnsi" w:eastAsiaTheme="minorEastAsia" w:hAnsiTheme="minorHAnsi" w:cstheme="minorBidi"/>
                <w:noProof/>
                <w:szCs w:val="22"/>
                <w:lang w:val="en-US" w:eastAsia="zh-CN"/>
              </w:rPr>
              <w:tab/>
            </w:r>
            <w:r w:rsidRPr="00DC4EB0">
              <w:rPr>
                <w:rStyle w:val="Hyperlink"/>
                <w:noProof/>
              </w:rPr>
              <w:t>Default mode and enablement</w:t>
            </w:r>
            <w:r>
              <w:rPr>
                <w:noProof/>
                <w:webHidden/>
              </w:rPr>
              <w:tab/>
            </w:r>
            <w:r>
              <w:rPr>
                <w:noProof/>
                <w:webHidden/>
              </w:rPr>
              <w:fldChar w:fldCharType="begin"/>
            </w:r>
            <w:r>
              <w:rPr>
                <w:noProof/>
                <w:webHidden/>
              </w:rPr>
              <w:instrText xml:space="preserve"> PAGEREF _Toc58177918 \h </w:instrText>
            </w:r>
            <w:r>
              <w:rPr>
                <w:noProof/>
                <w:webHidden/>
              </w:rPr>
            </w:r>
            <w:r>
              <w:rPr>
                <w:noProof/>
                <w:webHidden/>
              </w:rPr>
              <w:fldChar w:fldCharType="separate"/>
            </w:r>
            <w:r>
              <w:rPr>
                <w:noProof/>
                <w:webHidden/>
              </w:rPr>
              <w:t>86</w:t>
            </w:r>
            <w:r>
              <w:rPr>
                <w:noProof/>
                <w:webHidden/>
              </w:rPr>
              <w:fldChar w:fldCharType="end"/>
            </w:r>
          </w:hyperlink>
        </w:p>
        <w:p w14:paraId="192EA63D"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919" w:history="1">
            <w:r w:rsidRPr="00DC4EB0">
              <w:rPr>
                <w:rStyle w:val="Hyperlink"/>
                <w:noProof/>
              </w:rPr>
              <w:t>6.4.2</w:t>
            </w:r>
            <w:r>
              <w:rPr>
                <w:rFonts w:asciiTheme="minorHAnsi" w:eastAsiaTheme="minorEastAsia" w:hAnsiTheme="minorHAnsi" w:cstheme="minorBidi"/>
                <w:noProof/>
                <w:szCs w:val="22"/>
                <w:lang w:val="en-US" w:eastAsia="zh-CN"/>
              </w:rPr>
              <w:tab/>
            </w:r>
            <w:r w:rsidRPr="00DC4EB0">
              <w:rPr>
                <w:rStyle w:val="Hyperlink"/>
                <w:noProof/>
              </w:rPr>
              <w:t>TID-to-link mapping</w:t>
            </w:r>
            <w:r>
              <w:rPr>
                <w:noProof/>
                <w:webHidden/>
              </w:rPr>
              <w:tab/>
            </w:r>
            <w:r>
              <w:rPr>
                <w:noProof/>
                <w:webHidden/>
              </w:rPr>
              <w:fldChar w:fldCharType="begin"/>
            </w:r>
            <w:r>
              <w:rPr>
                <w:noProof/>
                <w:webHidden/>
              </w:rPr>
              <w:instrText xml:space="preserve"> PAGEREF _Toc58177919 \h </w:instrText>
            </w:r>
            <w:r>
              <w:rPr>
                <w:noProof/>
                <w:webHidden/>
              </w:rPr>
            </w:r>
            <w:r>
              <w:rPr>
                <w:noProof/>
                <w:webHidden/>
              </w:rPr>
              <w:fldChar w:fldCharType="separate"/>
            </w:r>
            <w:r>
              <w:rPr>
                <w:noProof/>
                <w:webHidden/>
              </w:rPr>
              <w:t>87</w:t>
            </w:r>
            <w:r>
              <w:rPr>
                <w:noProof/>
                <w:webHidden/>
              </w:rPr>
              <w:fldChar w:fldCharType="end"/>
            </w:r>
          </w:hyperlink>
        </w:p>
        <w:p w14:paraId="2DAC23EA"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920" w:history="1">
            <w:r w:rsidRPr="00DC4EB0">
              <w:rPr>
                <w:rStyle w:val="Hyperlink"/>
                <w:noProof/>
                <w:lang w:val="en-US"/>
              </w:rPr>
              <w:t>6.4.3</w:t>
            </w:r>
            <w:r>
              <w:rPr>
                <w:rFonts w:asciiTheme="minorHAnsi" w:eastAsiaTheme="minorEastAsia" w:hAnsiTheme="minorHAnsi" w:cstheme="minorBidi"/>
                <w:noProof/>
                <w:szCs w:val="22"/>
                <w:lang w:val="en-US" w:eastAsia="zh-CN"/>
              </w:rPr>
              <w:tab/>
            </w:r>
            <w:r w:rsidRPr="00DC4EB0">
              <w:rPr>
                <w:rStyle w:val="Hyperlink"/>
                <w:noProof/>
              </w:rPr>
              <w:t>Individual addressed data delivery</w:t>
            </w:r>
            <w:r>
              <w:rPr>
                <w:noProof/>
                <w:webHidden/>
              </w:rPr>
              <w:tab/>
            </w:r>
            <w:r>
              <w:rPr>
                <w:noProof/>
                <w:webHidden/>
              </w:rPr>
              <w:fldChar w:fldCharType="begin"/>
            </w:r>
            <w:r>
              <w:rPr>
                <w:noProof/>
                <w:webHidden/>
              </w:rPr>
              <w:instrText xml:space="preserve"> PAGEREF _Toc58177920 \h </w:instrText>
            </w:r>
            <w:r>
              <w:rPr>
                <w:noProof/>
                <w:webHidden/>
              </w:rPr>
            </w:r>
            <w:r>
              <w:rPr>
                <w:noProof/>
                <w:webHidden/>
              </w:rPr>
              <w:fldChar w:fldCharType="separate"/>
            </w:r>
            <w:r>
              <w:rPr>
                <w:noProof/>
                <w:webHidden/>
              </w:rPr>
              <w:t>88</w:t>
            </w:r>
            <w:r>
              <w:rPr>
                <w:noProof/>
                <w:webHidden/>
              </w:rPr>
              <w:fldChar w:fldCharType="end"/>
            </w:r>
          </w:hyperlink>
        </w:p>
        <w:p w14:paraId="3FEA92DD"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921" w:history="1">
            <w:r w:rsidRPr="00DC4EB0">
              <w:rPr>
                <w:rStyle w:val="Hyperlink"/>
                <w:noProof/>
              </w:rPr>
              <w:t>6.4.4</w:t>
            </w:r>
            <w:r>
              <w:rPr>
                <w:rFonts w:asciiTheme="minorHAnsi" w:eastAsiaTheme="minorEastAsia" w:hAnsiTheme="minorHAnsi" w:cstheme="minorBidi"/>
                <w:noProof/>
                <w:szCs w:val="22"/>
                <w:lang w:val="en-US" w:eastAsia="zh-CN"/>
              </w:rPr>
              <w:tab/>
            </w:r>
            <w:r w:rsidRPr="00DC4EB0">
              <w:rPr>
                <w:rStyle w:val="Hyperlink"/>
                <w:noProof/>
              </w:rPr>
              <w:t>Retransmission</w:t>
            </w:r>
            <w:r>
              <w:rPr>
                <w:noProof/>
                <w:webHidden/>
              </w:rPr>
              <w:tab/>
            </w:r>
            <w:r>
              <w:rPr>
                <w:noProof/>
                <w:webHidden/>
              </w:rPr>
              <w:fldChar w:fldCharType="begin"/>
            </w:r>
            <w:r>
              <w:rPr>
                <w:noProof/>
                <w:webHidden/>
              </w:rPr>
              <w:instrText xml:space="preserve"> PAGEREF _Toc58177921 \h </w:instrText>
            </w:r>
            <w:r>
              <w:rPr>
                <w:noProof/>
                <w:webHidden/>
              </w:rPr>
            </w:r>
            <w:r>
              <w:rPr>
                <w:noProof/>
                <w:webHidden/>
              </w:rPr>
              <w:fldChar w:fldCharType="separate"/>
            </w:r>
            <w:r>
              <w:rPr>
                <w:noProof/>
                <w:webHidden/>
              </w:rPr>
              <w:t>88</w:t>
            </w:r>
            <w:r>
              <w:rPr>
                <w:noProof/>
                <w:webHidden/>
              </w:rPr>
              <w:fldChar w:fldCharType="end"/>
            </w:r>
          </w:hyperlink>
        </w:p>
        <w:p w14:paraId="2510ED5F"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22" w:history="1">
            <w:r w:rsidRPr="00DC4EB0">
              <w:rPr>
                <w:rStyle w:val="Hyperlink"/>
                <w:noProof/>
              </w:rPr>
              <w:t>6.5</w:t>
            </w:r>
            <w:r>
              <w:rPr>
                <w:rFonts w:asciiTheme="minorHAnsi" w:eastAsiaTheme="minorEastAsia" w:hAnsiTheme="minorHAnsi" w:cstheme="minorBidi"/>
                <w:noProof/>
                <w:szCs w:val="22"/>
                <w:lang w:val="en-US" w:eastAsia="zh-CN"/>
              </w:rPr>
              <w:tab/>
            </w:r>
            <w:r w:rsidRPr="00DC4EB0">
              <w:rPr>
                <w:rStyle w:val="Hyperlink"/>
                <w:noProof/>
              </w:rPr>
              <w:t>Multi-link block ack</w:t>
            </w:r>
            <w:r>
              <w:rPr>
                <w:noProof/>
                <w:webHidden/>
              </w:rPr>
              <w:tab/>
            </w:r>
            <w:r>
              <w:rPr>
                <w:noProof/>
                <w:webHidden/>
              </w:rPr>
              <w:fldChar w:fldCharType="begin"/>
            </w:r>
            <w:r>
              <w:rPr>
                <w:noProof/>
                <w:webHidden/>
              </w:rPr>
              <w:instrText xml:space="preserve"> PAGEREF _Toc58177922 \h </w:instrText>
            </w:r>
            <w:r>
              <w:rPr>
                <w:noProof/>
                <w:webHidden/>
              </w:rPr>
            </w:r>
            <w:r>
              <w:rPr>
                <w:noProof/>
                <w:webHidden/>
              </w:rPr>
              <w:fldChar w:fldCharType="separate"/>
            </w:r>
            <w:r>
              <w:rPr>
                <w:noProof/>
                <w:webHidden/>
              </w:rPr>
              <w:t>88</w:t>
            </w:r>
            <w:r>
              <w:rPr>
                <w:noProof/>
                <w:webHidden/>
              </w:rPr>
              <w:fldChar w:fldCharType="end"/>
            </w:r>
          </w:hyperlink>
        </w:p>
        <w:p w14:paraId="156F1B1F"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923" w:history="1">
            <w:r w:rsidRPr="00DC4EB0">
              <w:rPr>
                <w:rStyle w:val="Hyperlink"/>
                <w:noProof/>
              </w:rPr>
              <w:t>6.5.1</w:t>
            </w:r>
            <w:r>
              <w:rPr>
                <w:rFonts w:asciiTheme="minorHAnsi" w:eastAsiaTheme="minorEastAsia" w:hAnsiTheme="minorHAnsi" w:cstheme="minorBidi"/>
                <w:noProof/>
                <w:szCs w:val="22"/>
                <w:lang w:val="en-US" w:eastAsia="zh-CN"/>
              </w:rPr>
              <w:tab/>
            </w:r>
            <w:r w:rsidRPr="00DC4EB0">
              <w:rPr>
                <w:rStyle w:val="Hyperlink"/>
                <w:noProof/>
              </w:rPr>
              <w:t>Procedures</w:t>
            </w:r>
            <w:r>
              <w:rPr>
                <w:noProof/>
                <w:webHidden/>
              </w:rPr>
              <w:tab/>
            </w:r>
            <w:r>
              <w:rPr>
                <w:noProof/>
                <w:webHidden/>
              </w:rPr>
              <w:fldChar w:fldCharType="begin"/>
            </w:r>
            <w:r>
              <w:rPr>
                <w:noProof/>
                <w:webHidden/>
              </w:rPr>
              <w:instrText xml:space="preserve"> PAGEREF _Toc58177923 \h </w:instrText>
            </w:r>
            <w:r>
              <w:rPr>
                <w:noProof/>
                <w:webHidden/>
              </w:rPr>
            </w:r>
            <w:r>
              <w:rPr>
                <w:noProof/>
                <w:webHidden/>
              </w:rPr>
              <w:fldChar w:fldCharType="separate"/>
            </w:r>
            <w:r>
              <w:rPr>
                <w:noProof/>
                <w:webHidden/>
              </w:rPr>
              <w:t>88</w:t>
            </w:r>
            <w:r>
              <w:rPr>
                <w:noProof/>
                <w:webHidden/>
              </w:rPr>
              <w:fldChar w:fldCharType="end"/>
            </w:r>
          </w:hyperlink>
        </w:p>
        <w:p w14:paraId="62704449"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924" w:history="1">
            <w:r w:rsidRPr="00DC4EB0">
              <w:rPr>
                <w:rStyle w:val="Hyperlink"/>
                <w:noProof/>
              </w:rPr>
              <w:t>6.5.2</w:t>
            </w:r>
            <w:r>
              <w:rPr>
                <w:rFonts w:asciiTheme="minorHAnsi" w:eastAsiaTheme="minorEastAsia" w:hAnsiTheme="minorHAnsi" w:cstheme="minorBidi"/>
                <w:noProof/>
                <w:szCs w:val="22"/>
                <w:lang w:val="en-US" w:eastAsia="zh-CN"/>
              </w:rPr>
              <w:tab/>
            </w:r>
            <w:r w:rsidRPr="00DC4EB0">
              <w:rPr>
                <w:rStyle w:val="Hyperlink"/>
                <w:noProof/>
              </w:rPr>
              <w:t>Sharing and extension of SN space</w:t>
            </w:r>
            <w:r>
              <w:rPr>
                <w:noProof/>
                <w:webHidden/>
              </w:rPr>
              <w:tab/>
            </w:r>
            <w:r>
              <w:rPr>
                <w:noProof/>
                <w:webHidden/>
              </w:rPr>
              <w:fldChar w:fldCharType="begin"/>
            </w:r>
            <w:r>
              <w:rPr>
                <w:noProof/>
                <w:webHidden/>
              </w:rPr>
              <w:instrText xml:space="preserve"> PAGEREF _Toc58177924 \h </w:instrText>
            </w:r>
            <w:r>
              <w:rPr>
                <w:noProof/>
                <w:webHidden/>
              </w:rPr>
            </w:r>
            <w:r>
              <w:rPr>
                <w:noProof/>
                <w:webHidden/>
              </w:rPr>
              <w:fldChar w:fldCharType="separate"/>
            </w:r>
            <w:r>
              <w:rPr>
                <w:noProof/>
                <w:webHidden/>
              </w:rPr>
              <w:t>89</w:t>
            </w:r>
            <w:r>
              <w:rPr>
                <w:noProof/>
                <w:webHidden/>
              </w:rPr>
              <w:fldChar w:fldCharType="end"/>
            </w:r>
          </w:hyperlink>
        </w:p>
        <w:p w14:paraId="07F87E10"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25" w:history="1">
            <w:r w:rsidRPr="00DC4EB0">
              <w:rPr>
                <w:rStyle w:val="Hyperlink"/>
                <w:noProof/>
              </w:rPr>
              <w:t>6.6</w:t>
            </w:r>
            <w:r>
              <w:rPr>
                <w:rFonts w:asciiTheme="minorHAnsi" w:eastAsiaTheme="minorEastAsia" w:hAnsiTheme="minorHAnsi" w:cstheme="minorBidi"/>
                <w:noProof/>
                <w:szCs w:val="22"/>
                <w:lang w:val="en-US" w:eastAsia="zh-CN"/>
              </w:rPr>
              <w:tab/>
            </w:r>
            <w:r w:rsidRPr="00DC4EB0">
              <w:rPr>
                <w:rStyle w:val="Hyperlink"/>
                <w:noProof/>
              </w:rPr>
              <w:t>Power save</w:t>
            </w:r>
            <w:r>
              <w:rPr>
                <w:noProof/>
                <w:webHidden/>
              </w:rPr>
              <w:tab/>
            </w:r>
            <w:r>
              <w:rPr>
                <w:noProof/>
                <w:webHidden/>
              </w:rPr>
              <w:fldChar w:fldCharType="begin"/>
            </w:r>
            <w:r>
              <w:rPr>
                <w:noProof/>
                <w:webHidden/>
              </w:rPr>
              <w:instrText xml:space="preserve"> PAGEREF _Toc58177925 \h </w:instrText>
            </w:r>
            <w:r>
              <w:rPr>
                <w:noProof/>
                <w:webHidden/>
              </w:rPr>
            </w:r>
            <w:r>
              <w:rPr>
                <w:noProof/>
                <w:webHidden/>
              </w:rPr>
              <w:fldChar w:fldCharType="separate"/>
            </w:r>
            <w:r>
              <w:rPr>
                <w:noProof/>
                <w:webHidden/>
              </w:rPr>
              <w:t>90</w:t>
            </w:r>
            <w:r>
              <w:rPr>
                <w:noProof/>
                <w:webHidden/>
              </w:rPr>
              <w:fldChar w:fldCharType="end"/>
            </w:r>
          </w:hyperlink>
        </w:p>
        <w:p w14:paraId="6308E19C"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926" w:history="1">
            <w:r w:rsidRPr="00DC4EB0">
              <w:rPr>
                <w:rStyle w:val="Hyperlink"/>
                <w:noProof/>
              </w:rPr>
              <w:t>6.6.1</w:t>
            </w:r>
            <w:r>
              <w:rPr>
                <w:rFonts w:asciiTheme="minorHAnsi" w:eastAsiaTheme="minorEastAsia" w:hAnsiTheme="minorHAnsi" w:cstheme="minorBidi"/>
                <w:noProof/>
                <w:szCs w:val="22"/>
                <w:lang w:val="en-US" w:eastAsia="zh-CN"/>
              </w:rPr>
              <w:tab/>
            </w:r>
            <w:r w:rsidRPr="00DC4EB0">
              <w:rPr>
                <w:rStyle w:val="Hyperlink"/>
                <w:noProof/>
              </w:rPr>
              <w:t>Traffic indication</w:t>
            </w:r>
            <w:r>
              <w:rPr>
                <w:noProof/>
                <w:webHidden/>
              </w:rPr>
              <w:tab/>
            </w:r>
            <w:r>
              <w:rPr>
                <w:noProof/>
                <w:webHidden/>
              </w:rPr>
              <w:fldChar w:fldCharType="begin"/>
            </w:r>
            <w:r>
              <w:rPr>
                <w:noProof/>
                <w:webHidden/>
              </w:rPr>
              <w:instrText xml:space="preserve"> PAGEREF _Toc58177926 \h </w:instrText>
            </w:r>
            <w:r>
              <w:rPr>
                <w:noProof/>
                <w:webHidden/>
              </w:rPr>
            </w:r>
            <w:r>
              <w:rPr>
                <w:noProof/>
                <w:webHidden/>
              </w:rPr>
              <w:fldChar w:fldCharType="separate"/>
            </w:r>
            <w:r>
              <w:rPr>
                <w:noProof/>
                <w:webHidden/>
              </w:rPr>
              <w:t>90</w:t>
            </w:r>
            <w:r>
              <w:rPr>
                <w:noProof/>
                <w:webHidden/>
              </w:rPr>
              <w:fldChar w:fldCharType="end"/>
            </w:r>
          </w:hyperlink>
        </w:p>
        <w:p w14:paraId="66C4078B"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927" w:history="1">
            <w:r w:rsidRPr="00DC4EB0">
              <w:rPr>
                <w:rStyle w:val="Hyperlink"/>
                <w:noProof/>
              </w:rPr>
              <w:t>6.6.2</w:t>
            </w:r>
            <w:r>
              <w:rPr>
                <w:rFonts w:asciiTheme="minorHAnsi" w:eastAsiaTheme="minorEastAsia" w:hAnsiTheme="minorHAnsi" w:cstheme="minorBidi"/>
                <w:noProof/>
                <w:szCs w:val="22"/>
                <w:lang w:val="en-US" w:eastAsia="zh-CN"/>
              </w:rPr>
              <w:tab/>
            </w:r>
            <w:r w:rsidRPr="00DC4EB0">
              <w:rPr>
                <w:rStyle w:val="Hyperlink"/>
                <w:noProof/>
              </w:rPr>
              <w:t>Power state indication</w:t>
            </w:r>
            <w:r>
              <w:rPr>
                <w:noProof/>
                <w:webHidden/>
              </w:rPr>
              <w:tab/>
            </w:r>
            <w:r>
              <w:rPr>
                <w:noProof/>
                <w:webHidden/>
              </w:rPr>
              <w:fldChar w:fldCharType="begin"/>
            </w:r>
            <w:r>
              <w:rPr>
                <w:noProof/>
                <w:webHidden/>
              </w:rPr>
              <w:instrText xml:space="preserve"> PAGEREF _Toc58177927 \h </w:instrText>
            </w:r>
            <w:r>
              <w:rPr>
                <w:noProof/>
                <w:webHidden/>
              </w:rPr>
            </w:r>
            <w:r>
              <w:rPr>
                <w:noProof/>
                <w:webHidden/>
              </w:rPr>
              <w:fldChar w:fldCharType="separate"/>
            </w:r>
            <w:r>
              <w:rPr>
                <w:noProof/>
                <w:webHidden/>
              </w:rPr>
              <w:t>90</w:t>
            </w:r>
            <w:r>
              <w:rPr>
                <w:noProof/>
                <w:webHidden/>
              </w:rPr>
              <w:fldChar w:fldCharType="end"/>
            </w:r>
          </w:hyperlink>
        </w:p>
        <w:p w14:paraId="09625297"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928" w:history="1">
            <w:r w:rsidRPr="00DC4EB0">
              <w:rPr>
                <w:rStyle w:val="Hyperlink"/>
                <w:noProof/>
              </w:rPr>
              <w:t>6.6.3</w:t>
            </w:r>
            <w:r>
              <w:rPr>
                <w:rFonts w:asciiTheme="minorHAnsi" w:eastAsiaTheme="minorEastAsia" w:hAnsiTheme="minorHAnsi" w:cstheme="minorBidi"/>
                <w:noProof/>
                <w:szCs w:val="22"/>
                <w:lang w:val="en-US" w:eastAsia="zh-CN"/>
              </w:rPr>
              <w:tab/>
            </w:r>
            <w:r w:rsidRPr="00DC4EB0">
              <w:rPr>
                <w:rStyle w:val="Hyperlink"/>
                <w:noProof/>
              </w:rPr>
              <w:t>BSS parameter update</w:t>
            </w:r>
            <w:r>
              <w:rPr>
                <w:noProof/>
                <w:webHidden/>
              </w:rPr>
              <w:tab/>
            </w:r>
            <w:r>
              <w:rPr>
                <w:noProof/>
                <w:webHidden/>
              </w:rPr>
              <w:fldChar w:fldCharType="begin"/>
            </w:r>
            <w:r>
              <w:rPr>
                <w:noProof/>
                <w:webHidden/>
              </w:rPr>
              <w:instrText xml:space="preserve"> PAGEREF _Toc58177928 \h </w:instrText>
            </w:r>
            <w:r>
              <w:rPr>
                <w:noProof/>
                <w:webHidden/>
              </w:rPr>
            </w:r>
            <w:r>
              <w:rPr>
                <w:noProof/>
                <w:webHidden/>
              </w:rPr>
              <w:fldChar w:fldCharType="separate"/>
            </w:r>
            <w:r>
              <w:rPr>
                <w:noProof/>
                <w:webHidden/>
              </w:rPr>
              <w:t>90</w:t>
            </w:r>
            <w:r>
              <w:rPr>
                <w:noProof/>
                <w:webHidden/>
              </w:rPr>
              <w:fldChar w:fldCharType="end"/>
            </w:r>
          </w:hyperlink>
        </w:p>
        <w:p w14:paraId="1C071E55"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929" w:history="1">
            <w:r w:rsidRPr="00DC4EB0">
              <w:rPr>
                <w:rStyle w:val="Hyperlink"/>
                <w:noProof/>
              </w:rPr>
              <w:t>6.6.4</w:t>
            </w:r>
            <w:r>
              <w:rPr>
                <w:rFonts w:asciiTheme="minorHAnsi" w:eastAsiaTheme="minorEastAsia" w:hAnsiTheme="minorHAnsi" w:cstheme="minorBidi"/>
                <w:noProof/>
                <w:szCs w:val="22"/>
                <w:lang w:val="en-US" w:eastAsia="zh-CN"/>
              </w:rPr>
              <w:tab/>
            </w:r>
            <w:r w:rsidRPr="00DC4EB0">
              <w:rPr>
                <w:rStyle w:val="Hyperlink"/>
                <w:noProof/>
              </w:rPr>
              <w:t>TWT</w:t>
            </w:r>
            <w:r>
              <w:rPr>
                <w:noProof/>
                <w:webHidden/>
              </w:rPr>
              <w:tab/>
            </w:r>
            <w:r>
              <w:rPr>
                <w:noProof/>
                <w:webHidden/>
              </w:rPr>
              <w:fldChar w:fldCharType="begin"/>
            </w:r>
            <w:r>
              <w:rPr>
                <w:noProof/>
                <w:webHidden/>
              </w:rPr>
              <w:instrText xml:space="preserve"> PAGEREF _Toc58177929 \h </w:instrText>
            </w:r>
            <w:r>
              <w:rPr>
                <w:noProof/>
                <w:webHidden/>
              </w:rPr>
            </w:r>
            <w:r>
              <w:rPr>
                <w:noProof/>
                <w:webHidden/>
              </w:rPr>
              <w:fldChar w:fldCharType="separate"/>
            </w:r>
            <w:r>
              <w:rPr>
                <w:noProof/>
                <w:webHidden/>
              </w:rPr>
              <w:t>92</w:t>
            </w:r>
            <w:r>
              <w:rPr>
                <w:noProof/>
                <w:webHidden/>
              </w:rPr>
              <w:fldChar w:fldCharType="end"/>
            </w:r>
          </w:hyperlink>
        </w:p>
        <w:p w14:paraId="5823748D"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930" w:history="1">
            <w:r w:rsidRPr="00DC4EB0">
              <w:rPr>
                <w:rStyle w:val="Hyperlink"/>
                <w:noProof/>
              </w:rPr>
              <w:t>6.6.5</w:t>
            </w:r>
            <w:r>
              <w:rPr>
                <w:rFonts w:asciiTheme="minorHAnsi" w:eastAsiaTheme="minorEastAsia" w:hAnsiTheme="minorHAnsi" w:cstheme="minorBidi"/>
                <w:noProof/>
                <w:szCs w:val="22"/>
                <w:lang w:val="en-US" w:eastAsia="zh-CN"/>
              </w:rPr>
              <w:tab/>
            </w:r>
            <w:r w:rsidRPr="00DC4EB0">
              <w:rPr>
                <w:rStyle w:val="Hyperlink"/>
                <w:noProof/>
              </w:rPr>
              <w:t>Other procedures</w:t>
            </w:r>
            <w:r>
              <w:rPr>
                <w:noProof/>
                <w:webHidden/>
              </w:rPr>
              <w:tab/>
            </w:r>
            <w:r>
              <w:rPr>
                <w:noProof/>
                <w:webHidden/>
              </w:rPr>
              <w:fldChar w:fldCharType="begin"/>
            </w:r>
            <w:r>
              <w:rPr>
                <w:noProof/>
                <w:webHidden/>
              </w:rPr>
              <w:instrText xml:space="preserve"> PAGEREF _Toc58177930 \h </w:instrText>
            </w:r>
            <w:r>
              <w:rPr>
                <w:noProof/>
                <w:webHidden/>
              </w:rPr>
            </w:r>
            <w:r>
              <w:rPr>
                <w:noProof/>
                <w:webHidden/>
              </w:rPr>
              <w:fldChar w:fldCharType="separate"/>
            </w:r>
            <w:r>
              <w:rPr>
                <w:noProof/>
                <w:webHidden/>
              </w:rPr>
              <w:t>92</w:t>
            </w:r>
            <w:r>
              <w:rPr>
                <w:noProof/>
                <w:webHidden/>
              </w:rPr>
              <w:fldChar w:fldCharType="end"/>
            </w:r>
          </w:hyperlink>
        </w:p>
        <w:p w14:paraId="633B1E9C"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31" w:history="1">
            <w:r w:rsidRPr="00DC4EB0">
              <w:rPr>
                <w:rStyle w:val="Hyperlink"/>
                <w:noProof/>
              </w:rPr>
              <w:t>6.7</w:t>
            </w:r>
            <w:r>
              <w:rPr>
                <w:rFonts w:asciiTheme="minorHAnsi" w:eastAsiaTheme="minorEastAsia" w:hAnsiTheme="minorHAnsi" w:cstheme="minorBidi"/>
                <w:noProof/>
                <w:szCs w:val="22"/>
                <w:lang w:val="en-US" w:eastAsia="zh-CN"/>
              </w:rPr>
              <w:tab/>
            </w:r>
            <w:r w:rsidRPr="00DC4EB0">
              <w:rPr>
                <w:rStyle w:val="Hyperlink"/>
                <w:noProof/>
              </w:rPr>
              <w:t>Multi-link group addressed frame delivery</w:t>
            </w:r>
            <w:r>
              <w:rPr>
                <w:noProof/>
                <w:webHidden/>
              </w:rPr>
              <w:tab/>
            </w:r>
            <w:r>
              <w:rPr>
                <w:noProof/>
                <w:webHidden/>
              </w:rPr>
              <w:fldChar w:fldCharType="begin"/>
            </w:r>
            <w:r>
              <w:rPr>
                <w:noProof/>
                <w:webHidden/>
              </w:rPr>
              <w:instrText xml:space="preserve"> PAGEREF _Toc58177931 \h </w:instrText>
            </w:r>
            <w:r>
              <w:rPr>
                <w:noProof/>
                <w:webHidden/>
              </w:rPr>
            </w:r>
            <w:r>
              <w:rPr>
                <w:noProof/>
                <w:webHidden/>
              </w:rPr>
              <w:fldChar w:fldCharType="separate"/>
            </w:r>
            <w:r>
              <w:rPr>
                <w:noProof/>
                <w:webHidden/>
              </w:rPr>
              <w:t>92</w:t>
            </w:r>
            <w:r>
              <w:rPr>
                <w:noProof/>
                <w:webHidden/>
              </w:rPr>
              <w:fldChar w:fldCharType="end"/>
            </w:r>
          </w:hyperlink>
        </w:p>
        <w:p w14:paraId="6E123B42"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32" w:history="1">
            <w:r w:rsidRPr="00DC4EB0">
              <w:rPr>
                <w:rStyle w:val="Hyperlink"/>
                <w:noProof/>
              </w:rPr>
              <w:t>6.8</w:t>
            </w:r>
            <w:r>
              <w:rPr>
                <w:rFonts w:asciiTheme="minorHAnsi" w:eastAsiaTheme="minorEastAsia" w:hAnsiTheme="minorHAnsi" w:cstheme="minorBidi"/>
                <w:noProof/>
                <w:szCs w:val="22"/>
                <w:lang w:val="en-US" w:eastAsia="zh-CN"/>
              </w:rPr>
              <w:tab/>
            </w:r>
            <w:r w:rsidRPr="00DC4EB0">
              <w:rPr>
                <w:rStyle w:val="Hyperlink"/>
                <w:noProof/>
              </w:rPr>
              <w:t>Multi-link channel access</w:t>
            </w:r>
            <w:r>
              <w:rPr>
                <w:noProof/>
                <w:webHidden/>
              </w:rPr>
              <w:tab/>
            </w:r>
            <w:r>
              <w:rPr>
                <w:noProof/>
                <w:webHidden/>
              </w:rPr>
              <w:fldChar w:fldCharType="begin"/>
            </w:r>
            <w:r>
              <w:rPr>
                <w:noProof/>
                <w:webHidden/>
              </w:rPr>
              <w:instrText xml:space="preserve"> PAGEREF _Toc58177932 \h </w:instrText>
            </w:r>
            <w:r>
              <w:rPr>
                <w:noProof/>
                <w:webHidden/>
              </w:rPr>
            </w:r>
            <w:r>
              <w:rPr>
                <w:noProof/>
                <w:webHidden/>
              </w:rPr>
              <w:fldChar w:fldCharType="separate"/>
            </w:r>
            <w:r>
              <w:rPr>
                <w:noProof/>
                <w:webHidden/>
              </w:rPr>
              <w:t>93</w:t>
            </w:r>
            <w:r>
              <w:rPr>
                <w:noProof/>
                <w:webHidden/>
              </w:rPr>
              <w:fldChar w:fldCharType="end"/>
            </w:r>
          </w:hyperlink>
        </w:p>
        <w:p w14:paraId="4C784518"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933" w:history="1">
            <w:r w:rsidRPr="00DC4EB0">
              <w:rPr>
                <w:rStyle w:val="Hyperlink"/>
                <w:noProof/>
              </w:rPr>
              <w:t>6.8.1</w:t>
            </w:r>
            <w:r>
              <w:rPr>
                <w:rFonts w:asciiTheme="minorHAnsi" w:eastAsiaTheme="minorEastAsia" w:hAnsiTheme="minorHAnsi" w:cstheme="minorBidi"/>
                <w:noProof/>
                <w:szCs w:val="22"/>
                <w:lang w:val="en-US" w:eastAsia="zh-CN"/>
              </w:rPr>
              <w:tab/>
            </w:r>
            <w:r w:rsidRPr="00DC4EB0">
              <w:rPr>
                <w:rStyle w:val="Hyperlink"/>
                <w:noProof/>
              </w:rPr>
              <w:t>STR: General</w:t>
            </w:r>
            <w:r>
              <w:rPr>
                <w:noProof/>
                <w:webHidden/>
              </w:rPr>
              <w:tab/>
            </w:r>
            <w:r>
              <w:rPr>
                <w:noProof/>
                <w:webHidden/>
              </w:rPr>
              <w:fldChar w:fldCharType="begin"/>
            </w:r>
            <w:r>
              <w:rPr>
                <w:noProof/>
                <w:webHidden/>
              </w:rPr>
              <w:instrText xml:space="preserve"> PAGEREF _Toc58177933 \h </w:instrText>
            </w:r>
            <w:r>
              <w:rPr>
                <w:noProof/>
                <w:webHidden/>
              </w:rPr>
            </w:r>
            <w:r>
              <w:rPr>
                <w:noProof/>
                <w:webHidden/>
              </w:rPr>
              <w:fldChar w:fldCharType="separate"/>
            </w:r>
            <w:r>
              <w:rPr>
                <w:noProof/>
                <w:webHidden/>
              </w:rPr>
              <w:t>93</w:t>
            </w:r>
            <w:r>
              <w:rPr>
                <w:noProof/>
                <w:webHidden/>
              </w:rPr>
              <w:fldChar w:fldCharType="end"/>
            </w:r>
          </w:hyperlink>
        </w:p>
        <w:p w14:paraId="3CFF75C5"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934" w:history="1">
            <w:r w:rsidRPr="00DC4EB0">
              <w:rPr>
                <w:rStyle w:val="Hyperlink"/>
                <w:noProof/>
              </w:rPr>
              <w:t>6.8.2</w:t>
            </w:r>
            <w:r>
              <w:rPr>
                <w:rFonts w:asciiTheme="minorHAnsi" w:eastAsiaTheme="minorEastAsia" w:hAnsiTheme="minorHAnsi" w:cstheme="minorBidi"/>
                <w:noProof/>
                <w:szCs w:val="22"/>
                <w:lang w:val="en-US" w:eastAsia="zh-CN"/>
              </w:rPr>
              <w:tab/>
            </w:r>
            <w:r w:rsidRPr="00DC4EB0">
              <w:rPr>
                <w:rStyle w:val="Hyperlink"/>
                <w:noProof/>
              </w:rPr>
              <w:t>Non-STR:  General</w:t>
            </w:r>
            <w:r>
              <w:rPr>
                <w:noProof/>
                <w:webHidden/>
              </w:rPr>
              <w:tab/>
            </w:r>
            <w:r>
              <w:rPr>
                <w:noProof/>
                <w:webHidden/>
              </w:rPr>
              <w:fldChar w:fldCharType="begin"/>
            </w:r>
            <w:r>
              <w:rPr>
                <w:noProof/>
                <w:webHidden/>
              </w:rPr>
              <w:instrText xml:space="preserve"> PAGEREF _Toc58177934 \h </w:instrText>
            </w:r>
            <w:r>
              <w:rPr>
                <w:noProof/>
                <w:webHidden/>
              </w:rPr>
            </w:r>
            <w:r>
              <w:rPr>
                <w:noProof/>
                <w:webHidden/>
              </w:rPr>
              <w:fldChar w:fldCharType="separate"/>
            </w:r>
            <w:r>
              <w:rPr>
                <w:noProof/>
                <w:webHidden/>
              </w:rPr>
              <w:t>93</w:t>
            </w:r>
            <w:r>
              <w:rPr>
                <w:noProof/>
                <w:webHidden/>
              </w:rPr>
              <w:fldChar w:fldCharType="end"/>
            </w:r>
          </w:hyperlink>
        </w:p>
        <w:p w14:paraId="2F55EE6B"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935" w:history="1">
            <w:r w:rsidRPr="00DC4EB0">
              <w:rPr>
                <w:rStyle w:val="Hyperlink"/>
                <w:noProof/>
              </w:rPr>
              <w:t>6.8.3</w:t>
            </w:r>
            <w:r>
              <w:rPr>
                <w:rFonts w:asciiTheme="minorHAnsi" w:eastAsiaTheme="minorEastAsia" w:hAnsiTheme="minorHAnsi" w:cstheme="minorBidi"/>
                <w:noProof/>
                <w:szCs w:val="22"/>
                <w:lang w:val="en-US" w:eastAsia="zh-CN"/>
              </w:rPr>
              <w:tab/>
            </w:r>
            <w:r w:rsidRPr="00DC4EB0">
              <w:rPr>
                <w:rStyle w:val="Hyperlink"/>
                <w:noProof/>
              </w:rPr>
              <w:t>Capability signaling</w:t>
            </w:r>
            <w:r>
              <w:rPr>
                <w:noProof/>
                <w:webHidden/>
              </w:rPr>
              <w:tab/>
            </w:r>
            <w:r>
              <w:rPr>
                <w:noProof/>
                <w:webHidden/>
              </w:rPr>
              <w:fldChar w:fldCharType="begin"/>
            </w:r>
            <w:r>
              <w:rPr>
                <w:noProof/>
                <w:webHidden/>
              </w:rPr>
              <w:instrText xml:space="preserve"> PAGEREF _Toc58177935 \h </w:instrText>
            </w:r>
            <w:r>
              <w:rPr>
                <w:noProof/>
                <w:webHidden/>
              </w:rPr>
            </w:r>
            <w:r>
              <w:rPr>
                <w:noProof/>
                <w:webHidden/>
              </w:rPr>
              <w:fldChar w:fldCharType="separate"/>
            </w:r>
            <w:r>
              <w:rPr>
                <w:noProof/>
                <w:webHidden/>
              </w:rPr>
              <w:t>94</w:t>
            </w:r>
            <w:r>
              <w:rPr>
                <w:noProof/>
                <w:webHidden/>
              </w:rPr>
              <w:fldChar w:fldCharType="end"/>
            </w:r>
          </w:hyperlink>
        </w:p>
        <w:p w14:paraId="0EA84F46"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936" w:history="1">
            <w:r w:rsidRPr="00DC4EB0">
              <w:rPr>
                <w:rStyle w:val="Hyperlink"/>
                <w:noProof/>
              </w:rPr>
              <w:t>6.8.4</w:t>
            </w:r>
            <w:r>
              <w:rPr>
                <w:rFonts w:asciiTheme="minorHAnsi" w:eastAsiaTheme="minorEastAsia" w:hAnsiTheme="minorHAnsi" w:cstheme="minorBidi"/>
                <w:noProof/>
                <w:szCs w:val="22"/>
                <w:lang w:val="en-US" w:eastAsia="zh-CN"/>
              </w:rPr>
              <w:tab/>
            </w:r>
            <w:r w:rsidRPr="00DC4EB0">
              <w:rPr>
                <w:rStyle w:val="Hyperlink"/>
                <w:noProof/>
              </w:rPr>
              <w:t>End PPDU alignment</w:t>
            </w:r>
            <w:r>
              <w:rPr>
                <w:noProof/>
                <w:webHidden/>
              </w:rPr>
              <w:tab/>
            </w:r>
            <w:r>
              <w:rPr>
                <w:noProof/>
                <w:webHidden/>
              </w:rPr>
              <w:fldChar w:fldCharType="begin"/>
            </w:r>
            <w:r>
              <w:rPr>
                <w:noProof/>
                <w:webHidden/>
              </w:rPr>
              <w:instrText xml:space="preserve"> PAGEREF _Toc58177936 \h </w:instrText>
            </w:r>
            <w:r>
              <w:rPr>
                <w:noProof/>
                <w:webHidden/>
              </w:rPr>
            </w:r>
            <w:r>
              <w:rPr>
                <w:noProof/>
                <w:webHidden/>
              </w:rPr>
              <w:fldChar w:fldCharType="separate"/>
            </w:r>
            <w:r>
              <w:rPr>
                <w:noProof/>
                <w:webHidden/>
              </w:rPr>
              <w:t>94</w:t>
            </w:r>
            <w:r>
              <w:rPr>
                <w:noProof/>
                <w:webHidden/>
              </w:rPr>
              <w:fldChar w:fldCharType="end"/>
            </w:r>
          </w:hyperlink>
        </w:p>
        <w:p w14:paraId="69F5E015"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937" w:history="1">
            <w:r w:rsidRPr="00DC4EB0">
              <w:rPr>
                <w:rStyle w:val="Hyperlink"/>
                <w:noProof/>
              </w:rPr>
              <w:t>6.8.5</w:t>
            </w:r>
            <w:r>
              <w:rPr>
                <w:rFonts w:asciiTheme="minorHAnsi" w:eastAsiaTheme="minorEastAsia" w:hAnsiTheme="minorHAnsi" w:cstheme="minorBidi"/>
                <w:noProof/>
                <w:szCs w:val="22"/>
                <w:lang w:val="en-US" w:eastAsia="zh-CN"/>
              </w:rPr>
              <w:tab/>
            </w:r>
            <w:r w:rsidRPr="00DC4EB0">
              <w:rPr>
                <w:rStyle w:val="Hyperlink"/>
                <w:noProof/>
              </w:rPr>
              <w:t>Start PPDU alignment</w:t>
            </w:r>
            <w:r>
              <w:rPr>
                <w:noProof/>
                <w:webHidden/>
              </w:rPr>
              <w:tab/>
            </w:r>
            <w:r>
              <w:rPr>
                <w:noProof/>
                <w:webHidden/>
              </w:rPr>
              <w:fldChar w:fldCharType="begin"/>
            </w:r>
            <w:r>
              <w:rPr>
                <w:noProof/>
                <w:webHidden/>
              </w:rPr>
              <w:instrText xml:space="preserve"> PAGEREF _Toc58177937 \h </w:instrText>
            </w:r>
            <w:r>
              <w:rPr>
                <w:noProof/>
                <w:webHidden/>
              </w:rPr>
            </w:r>
            <w:r>
              <w:rPr>
                <w:noProof/>
                <w:webHidden/>
              </w:rPr>
              <w:fldChar w:fldCharType="separate"/>
            </w:r>
            <w:r>
              <w:rPr>
                <w:noProof/>
                <w:webHidden/>
              </w:rPr>
              <w:t>95</w:t>
            </w:r>
            <w:r>
              <w:rPr>
                <w:noProof/>
                <w:webHidden/>
              </w:rPr>
              <w:fldChar w:fldCharType="end"/>
            </w:r>
          </w:hyperlink>
        </w:p>
        <w:p w14:paraId="18A2738D" w14:textId="77777777" w:rsidR="006E0045" w:rsidRDefault="006E004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8177938" w:history="1">
            <w:r w:rsidRPr="00DC4EB0">
              <w:rPr>
                <w:rStyle w:val="Hyperlink"/>
                <w:noProof/>
              </w:rPr>
              <w:t>6.8.6</w:t>
            </w:r>
            <w:r>
              <w:rPr>
                <w:rFonts w:asciiTheme="minorHAnsi" w:eastAsiaTheme="minorEastAsia" w:hAnsiTheme="minorHAnsi" w:cstheme="minorBidi"/>
                <w:noProof/>
                <w:szCs w:val="22"/>
                <w:lang w:val="en-US" w:eastAsia="zh-CN"/>
              </w:rPr>
              <w:tab/>
            </w:r>
            <w:r w:rsidRPr="00DC4EB0">
              <w:rPr>
                <w:rStyle w:val="Hyperlink"/>
                <w:noProof/>
              </w:rPr>
              <w:t>STA ID indication</w:t>
            </w:r>
            <w:r>
              <w:rPr>
                <w:noProof/>
                <w:webHidden/>
              </w:rPr>
              <w:tab/>
            </w:r>
            <w:r>
              <w:rPr>
                <w:noProof/>
                <w:webHidden/>
              </w:rPr>
              <w:fldChar w:fldCharType="begin"/>
            </w:r>
            <w:r>
              <w:rPr>
                <w:noProof/>
                <w:webHidden/>
              </w:rPr>
              <w:instrText xml:space="preserve"> PAGEREF _Toc58177938 \h </w:instrText>
            </w:r>
            <w:r>
              <w:rPr>
                <w:noProof/>
                <w:webHidden/>
              </w:rPr>
            </w:r>
            <w:r>
              <w:rPr>
                <w:noProof/>
                <w:webHidden/>
              </w:rPr>
              <w:fldChar w:fldCharType="separate"/>
            </w:r>
            <w:r>
              <w:rPr>
                <w:noProof/>
                <w:webHidden/>
              </w:rPr>
              <w:t>95</w:t>
            </w:r>
            <w:r>
              <w:rPr>
                <w:noProof/>
                <w:webHidden/>
              </w:rPr>
              <w:fldChar w:fldCharType="end"/>
            </w:r>
          </w:hyperlink>
        </w:p>
        <w:p w14:paraId="2B37AD9C"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39" w:history="1">
            <w:r w:rsidRPr="00DC4EB0">
              <w:rPr>
                <w:rStyle w:val="Hyperlink"/>
                <w:noProof/>
                <w:lang w:eastAsia="ko-KR"/>
              </w:rPr>
              <w:t>6.9</w:t>
            </w:r>
            <w:r>
              <w:rPr>
                <w:rFonts w:asciiTheme="minorHAnsi" w:eastAsiaTheme="minorEastAsia" w:hAnsiTheme="minorHAnsi" w:cstheme="minorBidi"/>
                <w:noProof/>
                <w:szCs w:val="22"/>
                <w:lang w:val="en-US" w:eastAsia="zh-CN"/>
              </w:rPr>
              <w:tab/>
            </w:r>
            <w:r w:rsidRPr="00DC4EB0">
              <w:rPr>
                <w:rStyle w:val="Hyperlink"/>
                <w:noProof/>
                <w:lang w:val="en-US" w:eastAsia="ko-KR"/>
              </w:rPr>
              <w:t>Multi-BSSID operation</w:t>
            </w:r>
            <w:r>
              <w:rPr>
                <w:noProof/>
                <w:webHidden/>
              </w:rPr>
              <w:tab/>
            </w:r>
            <w:r>
              <w:rPr>
                <w:noProof/>
                <w:webHidden/>
              </w:rPr>
              <w:fldChar w:fldCharType="begin"/>
            </w:r>
            <w:r>
              <w:rPr>
                <w:noProof/>
                <w:webHidden/>
              </w:rPr>
              <w:instrText xml:space="preserve"> PAGEREF _Toc58177939 \h </w:instrText>
            </w:r>
            <w:r>
              <w:rPr>
                <w:noProof/>
                <w:webHidden/>
              </w:rPr>
            </w:r>
            <w:r>
              <w:rPr>
                <w:noProof/>
                <w:webHidden/>
              </w:rPr>
              <w:fldChar w:fldCharType="separate"/>
            </w:r>
            <w:r>
              <w:rPr>
                <w:noProof/>
                <w:webHidden/>
              </w:rPr>
              <w:t>95</w:t>
            </w:r>
            <w:r>
              <w:rPr>
                <w:noProof/>
                <w:webHidden/>
              </w:rPr>
              <w:fldChar w:fldCharType="end"/>
            </w:r>
          </w:hyperlink>
        </w:p>
        <w:p w14:paraId="120BF4CB"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40" w:history="1">
            <w:r w:rsidRPr="00DC4EB0">
              <w:rPr>
                <w:rStyle w:val="Hyperlink"/>
                <w:noProof/>
                <w:lang w:eastAsia="ko-KR"/>
              </w:rPr>
              <w:t>6.10</w:t>
            </w:r>
            <w:r>
              <w:rPr>
                <w:rFonts w:asciiTheme="minorHAnsi" w:eastAsiaTheme="minorEastAsia" w:hAnsiTheme="minorHAnsi" w:cstheme="minorBidi"/>
                <w:noProof/>
                <w:szCs w:val="22"/>
                <w:lang w:val="en-US" w:eastAsia="zh-CN"/>
              </w:rPr>
              <w:tab/>
            </w:r>
            <w:r w:rsidRPr="00DC4EB0">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_Toc58177940 \h </w:instrText>
            </w:r>
            <w:r>
              <w:rPr>
                <w:noProof/>
                <w:webHidden/>
              </w:rPr>
            </w:r>
            <w:r>
              <w:rPr>
                <w:noProof/>
                <w:webHidden/>
              </w:rPr>
              <w:fldChar w:fldCharType="separate"/>
            </w:r>
            <w:r>
              <w:rPr>
                <w:noProof/>
                <w:webHidden/>
              </w:rPr>
              <w:t>96</w:t>
            </w:r>
            <w:r>
              <w:rPr>
                <w:noProof/>
                <w:webHidden/>
              </w:rPr>
              <w:fldChar w:fldCharType="end"/>
            </w:r>
          </w:hyperlink>
        </w:p>
        <w:p w14:paraId="6FBACF48"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41" w:history="1">
            <w:r w:rsidRPr="00DC4EB0">
              <w:rPr>
                <w:rStyle w:val="Hyperlink"/>
                <w:noProof/>
                <w:lang w:eastAsia="ko-KR"/>
              </w:rPr>
              <w:t>6.11</w:t>
            </w:r>
            <w:r>
              <w:rPr>
                <w:rFonts w:asciiTheme="minorHAnsi" w:eastAsiaTheme="minorEastAsia" w:hAnsiTheme="minorHAnsi" w:cstheme="minorBidi"/>
                <w:noProof/>
                <w:szCs w:val="22"/>
                <w:lang w:val="en-US" w:eastAsia="zh-CN"/>
              </w:rPr>
              <w:tab/>
            </w:r>
            <w:r w:rsidRPr="00DC4EB0">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_Toc58177941 \h </w:instrText>
            </w:r>
            <w:r>
              <w:rPr>
                <w:noProof/>
                <w:webHidden/>
              </w:rPr>
            </w:r>
            <w:r>
              <w:rPr>
                <w:noProof/>
                <w:webHidden/>
              </w:rPr>
              <w:fldChar w:fldCharType="separate"/>
            </w:r>
            <w:r>
              <w:rPr>
                <w:noProof/>
                <w:webHidden/>
              </w:rPr>
              <w:t>96</w:t>
            </w:r>
            <w:r>
              <w:rPr>
                <w:noProof/>
                <w:webHidden/>
              </w:rPr>
              <w:fldChar w:fldCharType="end"/>
            </w:r>
          </w:hyperlink>
        </w:p>
        <w:p w14:paraId="6CAEFE8E"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42" w:history="1">
            <w:r w:rsidRPr="00DC4EB0">
              <w:rPr>
                <w:rStyle w:val="Hyperlink"/>
                <w:noProof/>
                <w:lang w:eastAsia="ko-KR"/>
              </w:rPr>
              <w:t>6.12</w:t>
            </w:r>
            <w:r>
              <w:rPr>
                <w:rFonts w:asciiTheme="minorHAnsi" w:eastAsiaTheme="minorEastAsia" w:hAnsiTheme="minorHAnsi" w:cstheme="minorBidi"/>
                <w:noProof/>
                <w:szCs w:val="22"/>
                <w:lang w:val="en-US" w:eastAsia="zh-CN"/>
              </w:rPr>
              <w:tab/>
            </w:r>
            <w:r w:rsidRPr="00DC4EB0">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_Toc58177942 \h </w:instrText>
            </w:r>
            <w:r>
              <w:rPr>
                <w:noProof/>
                <w:webHidden/>
              </w:rPr>
            </w:r>
            <w:r>
              <w:rPr>
                <w:noProof/>
                <w:webHidden/>
              </w:rPr>
              <w:fldChar w:fldCharType="separate"/>
            </w:r>
            <w:r>
              <w:rPr>
                <w:noProof/>
                <w:webHidden/>
              </w:rPr>
              <w:t>96</w:t>
            </w:r>
            <w:r>
              <w:rPr>
                <w:noProof/>
                <w:webHidden/>
              </w:rPr>
              <w:fldChar w:fldCharType="end"/>
            </w:r>
          </w:hyperlink>
        </w:p>
        <w:p w14:paraId="1068821A"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43" w:history="1">
            <w:r w:rsidRPr="00DC4EB0">
              <w:rPr>
                <w:rStyle w:val="Hyperlink"/>
                <w:noProof/>
                <w:lang w:eastAsia="ko-KR"/>
              </w:rPr>
              <w:t>6.13</w:t>
            </w:r>
            <w:r>
              <w:rPr>
                <w:rFonts w:asciiTheme="minorHAnsi" w:eastAsiaTheme="minorEastAsia" w:hAnsiTheme="minorHAnsi" w:cstheme="minorBidi"/>
                <w:noProof/>
                <w:szCs w:val="22"/>
                <w:lang w:val="en-US" w:eastAsia="zh-CN"/>
              </w:rPr>
              <w:tab/>
            </w:r>
            <w:r w:rsidRPr="00DC4EB0">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_Toc58177943 \h </w:instrText>
            </w:r>
            <w:r>
              <w:rPr>
                <w:noProof/>
                <w:webHidden/>
              </w:rPr>
            </w:r>
            <w:r>
              <w:rPr>
                <w:noProof/>
                <w:webHidden/>
              </w:rPr>
              <w:fldChar w:fldCharType="separate"/>
            </w:r>
            <w:r>
              <w:rPr>
                <w:noProof/>
                <w:webHidden/>
              </w:rPr>
              <w:t>97</w:t>
            </w:r>
            <w:r>
              <w:rPr>
                <w:noProof/>
                <w:webHidden/>
              </w:rPr>
              <w:fldChar w:fldCharType="end"/>
            </w:r>
          </w:hyperlink>
        </w:p>
        <w:p w14:paraId="1453E44F" w14:textId="77777777" w:rsidR="006E0045" w:rsidRDefault="006E004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8177944" w:history="1">
            <w:r w:rsidRPr="00DC4EB0">
              <w:rPr>
                <w:rStyle w:val="Hyperlink"/>
                <w:noProof/>
              </w:rPr>
              <w:t>7.</w:t>
            </w:r>
            <w:r>
              <w:rPr>
                <w:rFonts w:asciiTheme="minorHAnsi" w:eastAsiaTheme="minorEastAsia" w:hAnsiTheme="minorHAnsi" w:cstheme="minorBidi"/>
                <w:noProof/>
                <w:szCs w:val="22"/>
                <w:lang w:val="en-US" w:eastAsia="zh-CN"/>
              </w:rPr>
              <w:tab/>
            </w:r>
            <w:r w:rsidRPr="00DC4EB0">
              <w:rPr>
                <w:rStyle w:val="Hyperlink"/>
                <w:noProof/>
              </w:rPr>
              <w:t>Multi-band and multichannel aggregation and operation</w:t>
            </w:r>
            <w:r>
              <w:rPr>
                <w:noProof/>
                <w:webHidden/>
              </w:rPr>
              <w:tab/>
            </w:r>
            <w:r>
              <w:rPr>
                <w:noProof/>
                <w:webHidden/>
              </w:rPr>
              <w:fldChar w:fldCharType="begin"/>
            </w:r>
            <w:r>
              <w:rPr>
                <w:noProof/>
                <w:webHidden/>
              </w:rPr>
              <w:instrText xml:space="preserve"> PAGEREF _Toc58177944 \h </w:instrText>
            </w:r>
            <w:r>
              <w:rPr>
                <w:noProof/>
                <w:webHidden/>
              </w:rPr>
            </w:r>
            <w:r>
              <w:rPr>
                <w:noProof/>
                <w:webHidden/>
              </w:rPr>
              <w:fldChar w:fldCharType="separate"/>
            </w:r>
            <w:r>
              <w:rPr>
                <w:noProof/>
                <w:webHidden/>
              </w:rPr>
              <w:t>97</w:t>
            </w:r>
            <w:r>
              <w:rPr>
                <w:noProof/>
                <w:webHidden/>
              </w:rPr>
              <w:fldChar w:fldCharType="end"/>
            </w:r>
          </w:hyperlink>
        </w:p>
        <w:p w14:paraId="716A5B66"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46" w:history="1">
            <w:r w:rsidRPr="00DC4EB0">
              <w:rPr>
                <w:rStyle w:val="Hyperlink"/>
                <w:noProof/>
              </w:rPr>
              <w:t>7.1</w:t>
            </w:r>
            <w:r>
              <w:rPr>
                <w:rFonts w:asciiTheme="minorHAnsi" w:eastAsiaTheme="minorEastAsia" w:hAnsiTheme="minorHAnsi" w:cstheme="minorBidi"/>
                <w:noProof/>
                <w:szCs w:val="22"/>
                <w:lang w:val="en-US" w:eastAsia="zh-CN"/>
              </w:rPr>
              <w:tab/>
            </w:r>
            <w:r w:rsidRPr="00DC4EB0">
              <w:rPr>
                <w:rStyle w:val="Hyperlink"/>
                <w:noProof/>
              </w:rPr>
              <w:t>General</w:t>
            </w:r>
            <w:r>
              <w:rPr>
                <w:noProof/>
                <w:webHidden/>
              </w:rPr>
              <w:tab/>
            </w:r>
            <w:r>
              <w:rPr>
                <w:noProof/>
                <w:webHidden/>
              </w:rPr>
              <w:fldChar w:fldCharType="begin"/>
            </w:r>
            <w:r>
              <w:rPr>
                <w:noProof/>
                <w:webHidden/>
              </w:rPr>
              <w:instrText xml:space="preserve"> PAGEREF _Toc58177946 \h </w:instrText>
            </w:r>
            <w:r>
              <w:rPr>
                <w:noProof/>
                <w:webHidden/>
              </w:rPr>
            </w:r>
            <w:r>
              <w:rPr>
                <w:noProof/>
                <w:webHidden/>
              </w:rPr>
              <w:fldChar w:fldCharType="separate"/>
            </w:r>
            <w:r>
              <w:rPr>
                <w:noProof/>
                <w:webHidden/>
              </w:rPr>
              <w:t>97</w:t>
            </w:r>
            <w:r>
              <w:rPr>
                <w:noProof/>
                <w:webHidden/>
              </w:rPr>
              <w:fldChar w:fldCharType="end"/>
            </w:r>
          </w:hyperlink>
        </w:p>
        <w:p w14:paraId="18415ACF"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47" w:history="1">
            <w:r w:rsidRPr="00DC4EB0">
              <w:rPr>
                <w:rStyle w:val="Hyperlink"/>
                <w:noProof/>
              </w:rPr>
              <w:t>7.2</w:t>
            </w:r>
            <w:r>
              <w:rPr>
                <w:rFonts w:asciiTheme="minorHAnsi" w:eastAsiaTheme="minorEastAsia" w:hAnsiTheme="minorHAnsi" w:cstheme="minorBidi"/>
                <w:noProof/>
                <w:szCs w:val="22"/>
                <w:lang w:val="en-US" w:eastAsia="zh-CN"/>
              </w:rPr>
              <w:tab/>
            </w:r>
            <w:r w:rsidRPr="00DC4EB0">
              <w:rPr>
                <w:rStyle w:val="Hyperlink"/>
                <w:noProof/>
              </w:rPr>
              <w:t>Feature #1</w:t>
            </w:r>
            <w:r>
              <w:rPr>
                <w:noProof/>
                <w:webHidden/>
              </w:rPr>
              <w:tab/>
            </w:r>
            <w:r>
              <w:rPr>
                <w:noProof/>
                <w:webHidden/>
              </w:rPr>
              <w:fldChar w:fldCharType="begin"/>
            </w:r>
            <w:r>
              <w:rPr>
                <w:noProof/>
                <w:webHidden/>
              </w:rPr>
              <w:instrText xml:space="preserve"> PAGEREF _Toc58177947 \h </w:instrText>
            </w:r>
            <w:r>
              <w:rPr>
                <w:noProof/>
                <w:webHidden/>
              </w:rPr>
            </w:r>
            <w:r>
              <w:rPr>
                <w:noProof/>
                <w:webHidden/>
              </w:rPr>
              <w:fldChar w:fldCharType="separate"/>
            </w:r>
            <w:r>
              <w:rPr>
                <w:noProof/>
                <w:webHidden/>
              </w:rPr>
              <w:t>97</w:t>
            </w:r>
            <w:r>
              <w:rPr>
                <w:noProof/>
                <w:webHidden/>
              </w:rPr>
              <w:fldChar w:fldCharType="end"/>
            </w:r>
          </w:hyperlink>
        </w:p>
        <w:p w14:paraId="1E456954" w14:textId="77777777" w:rsidR="006E0045" w:rsidRDefault="006E004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8177948" w:history="1">
            <w:r w:rsidRPr="00DC4EB0">
              <w:rPr>
                <w:rStyle w:val="Hyperlink"/>
                <w:noProof/>
              </w:rPr>
              <w:t>8.</w:t>
            </w:r>
            <w:r>
              <w:rPr>
                <w:rFonts w:asciiTheme="minorHAnsi" w:eastAsiaTheme="minorEastAsia" w:hAnsiTheme="minorHAnsi" w:cstheme="minorBidi"/>
                <w:noProof/>
                <w:szCs w:val="22"/>
                <w:lang w:val="en-US" w:eastAsia="zh-CN"/>
              </w:rPr>
              <w:tab/>
            </w:r>
            <w:r w:rsidRPr="00DC4EB0">
              <w:rPr>
                <w:rStyle w:val="Hyperlink"/>
                <w:noProof/>
              </w:rPr>
              <w:t>Spatial stream and MIMO protocol enhancement</w:t>
            </w:r>
            <w:r>
              <w:rPr>
                <w:noProof/>
                <w:webHidden/>
              </w:rPr>
              <w:tab/>
            </w:r>
            <w:r>
              <w:rPr>
                <w:noProof/>
                <w:webHidden/>
              </w:rPr>
              <w:fldChar w:fldCharType="begin"/>
            </w:r>
            <w:r>
              <w:rPr>
                <w:noProof/>
                <w:webHidden/>
              </w:rPr>
              <w:instrText xml:space="preserve"> PAGEREF _Toc58177948 \h </w:instrText>
            </w:r>
            <w:r>
              <w:rPr>
                <w:noProof/>
                <w:webHidden/>
              </w:rPr>
            </w:r>
            <w:r>
              <w:rPr>
                <w:noProof/>
                <w:webHidden/>
              </w:rPr>
              <w:fldChar w:fldCharType="separate"/>
            </w:r>
            <w:r>
              <w:rPr>
                <w:noProof/>
                <w:webHidden/>
              </w:rPr>
              <w:t>97</w:t>
            </w:r>
            <w:r>
              <w:rPr>
                <w:noProof/>
                <w:webHidden/>
              </w:rPr>
              <w:fldChar w:fldCharType="end"/>
            </w:r>
          </w:hyperlink>
        </w:p>
        <w:p w14:paraId="67E682D8"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50" w:history="1">
            <w:r w:rsidRPr="00DC4EB0">
              <w:rPr>
                <w:rStyle w:val="Hyperlink"/>
                <w:noProof/>
              </w:rPr>
              <w:t>8.1</w:t>
            </w:r>
            <w:r>
              <w:rPr>
                <w:rFonts w:asciiTheme="minorHAnsi" w:eastAsiaTheme="minorEastAsia" w:hAnsiTheme="minorHAnsi" w:cstheme="minorBidi"/>
                <w:noProof/>
                <w:szCs w:val="22"/>
                <w:lang w:val="en-US" w:eastAsia="zh-CN"/>
              </w:rPr>
              <w:tab/>
            </w:r>
            <w:r w:rsidRPr="00DC4EB0">
              <w:rPr>
                <w:rStyle w:val="Hyperlink"/>
                <w:noProof/>
              </w:rPr>
              <w:t>General</w:t>
            </w:r>
            <w:r>
              <w:rPr>
                <w:noProof/>
                <w:webHidden/>
              </w:rPr>
              <w:tab/>
            </w:r>
            <w:r>
              <w:rPr>
                <w:noProof/>
                <w:webHidden/>
              </w:rPr>
              <w:fldChar w:fldCharType="begin"/>
            </w:r>
            <w:r>
              <w:rPr>
                <w:noProof/>
                <w:webHidden/>
              </w:rPr>
              <w:instrText xml:space="preserve"> PAGEREF _Toc58177950 \h </w:instrText>
            </w:r>
            <w:r>
              <w:rPr>
                <w:noProof/>
                <w:webHidden/>
              </w:rPr>
            </w:r>
            <w:r>
              <w:rPr>
                <w:noProof/>
                <w:webHidden/>
              </w:rPr>
              <w:fldChar w:fldCharType="separate"/>
            </w:r>
            <w:r>
              <w:rPr>
                <w:noProof/>
                <w:webHidden/>
              </w:rPr>
              <w:t>97</w:t>
            </w:r>
            <w:r>
              <w:rPr>
                <w:noProof/>
                <w:webHidden/>
              </w:rPr>
              <w:fldChar w:fldCharType="end"/>
            </w:r>
          </w:hyperlink>
        </w:p>
        <w:p w14:paraId="113695AD"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51" w:history="1">
            <w:r w:rsidRPr="00DC4EB0">
              <w:rPr>
                <w:rStyle w:val="Hyperlink"/>
                <w:noProof/>
              </w:rPr>
              <w:t>8.2</w:t>
            </w:r>
            <w:r>
              <w:rPr>
                <w:rFonts w:asciiTheme="minorHAnsi" w:eastAsiaTheme="minorEastAsia" w:hAnsiTheme="minorHAnsi" w:cstheme="minorBidi"/>
                <w:noProof/>
                <w:szCs w:val="22"/>
                <w:lang w:val="en-US" w:eastAsia="zh-CN"/>
              </w:rPr>
              <w:tab/>
            </w:r>
            <w:r w:rsidRPr="00DC4EB0">
              <w:rPr>
                <w:rStyle w:val="Hyperlink"/>
                <w:noProof/>
              </w:rPr>
              <w:t>16 spatial stream operation</w:t>
            </w:r>
            <w:r>
              <w:rPr>
                <w:noProof/>
                <w:webHidden/>
              </w:rPr>
              <w:tab/>
            </w:r>
            <w:r>
              <w:rPr>
                <w:noProof/>
                <w:webHidden/>
              </w:rPr>
              <w:fldChar w:fldCharType="begin"/>
            </w:r>
            <w:r>
              <w:rPr>
                <w:noProof/>
                <w:webHidden/>
              </w:rPr>
              <w:instrText xml:space="preserve"> PAGEREF _Toc58177951 \h </w:instrText>
            </w:r>
            <w:r>
              <w:rPr>
                <w:noProof/>
                <w:webHidden/>
              </w:rPr>
            </w:r>
            <w:r>
              <w:rPr>
                <w:noProof/>
                <w:webHidden/>
              </w:rPr>
              <w:fldChar w:fldCharType="separate"/>
            </w:r>
            <w:r>
              <w:rPr>
                <w:noProof/>
                <w:webHidden/>
              </w:rPr>
              <w:t>97</w:t>
            </w:r>
            <w:r>
              <w:rPr>
                <w:noProof/>
                <w:webHidden/>
              </w:rPr>
              <w:fldChar w:fldCharType="end"/>
            </w:r>
          </w:hyperlink>
        </w:p>
        <w:p w14:paraId="7618D554" w14:textId="77777777" w:rsidR="006E0045" w:rsidRDefault="006E004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8177952" w:history="1">
            <w:r w:rsidRPr="00DC4EB0">
              <w:rPr>
                <w:rStyle w:val="Hyperlink"/>
                <w:noProof/>
              </w:rPr>
              <w:t>9.</w:t>
            </w:r>
            <w:r>
              <w:rPr>
                <w:rFonts w:asciiTheme="minorHAnsi" w:eastAsiaTheme="minorEastAsia" w:hAnsiTheme="minorHAnsi" w:cstheme="minorBidi"/>
                <w:noProof/>
                <w:szCs w:val="22"/>
                <w:lang w:val="en-US" w:eastAsia="zh-CN"/>
              </w:rPr>
              <w:tab/>
            </w:r>
            <w:r w:rsidRPr="00DC4EB0">
              <w:rPr>
                <w:rStyle w:val="Hyperlink"/>
                <w:noProof/>
              </w:rPr>
              <w:t>Multi-AP operation</w:t>
            </w:r>
            <w:r>
              <w:rPr>
                <w:noProof/>
                <w:webHidden/>
              </w:rPr>
              <w:tab/>
            </w:r>
            <w:r>
              <w:rPr>
                <w:noProof/>
                <w:webHidden/>
              </w:rPr>
              <w:fldChar w:fldCharType="begin"/>
            </w:r>
            <w:r>
              <w:rPr>
                <w:noProof/>
                <w:webHidden/>
              </w:rPr>
              <w:instrText xml:space="preserve"> PAGEREF _Toc58177952 \h </w:instrText>
            </w:r>
            <w:r>
              <w:rPr>
                <w:noProof/>
                <w:webHidden/>
              </w:rPr>
            </w:r>
            <w:r>
              <w:rPr>
                <w:noProof/>
                <w:webHidden/>
              </w:rPr>
              <w:fldChar w:fldCharType="separate"/>
            </w:r>
            <w:r>
              <w:rPr>
                <w:noProof/>
                <w:webHidden/>
              </w:rPr>
              <w:t>97</w:t>
            </w:r>
            <w:r>
              <w:rPr>
                <w:noProof/>
                <w:webHidden/>
              </w:rPr>
              <w:fldChar w:fldCharType="end"/>
            </w:r>
          </w:hyperlink>
        </w:p>
        <w:p w14:paraId="31BCDC4C"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54" w:history="1">
            <w:r w:rsidRPr="00DC4EB0">
              <w:rPr>
                <w:rStyle w:val="Hyperlink"/>
                <w:noProof/>
              </w:rPr>
              <w:t>9.1</w:t>
            </w:r>
            <w:r>
              <w:rPr>
                <w:rFonts w:asciiTheme="minorHAnsi" w:eastAsiaTheme="minorEastAsia" w:hAnsiTheme="minorHAnsi" w:cstheme="minorBidi"/>
                <w:noProof/>
                <w:szCs w:val="22"/>
                <w:lang w:val="en-US" w:eastAsia="zh-CN"/>
              </w:rPr>
              <w:tab/>
            </w:r>
            <w:r w:rsidRPr="00DC4EB0">
              <w:rPr>
                <w:rStyle w:val="Hyperlink"/>
                <w:noProof/>
              </w:rPr>
              <w:t>General</w:t>
            </w:r>
            <w:r>
              <w:rPr>
                <w:noProof/>
                <w:webHidden/>
              </w:rPr>
              <w:tab/>
            </w:r>
            <w:r>
              <w:rPr>
                <w:noProof/>
                <w:webHidden/>
              </w:rPr>
              <w:fldChar w:fldCharType="begin"/>
            </w:r>
            <w:r>
              <w:rPr>
                <w:noProof/>
                <w:webHidden/>
              </w:rPr>
              <w:instrText xml:space="preserve"> PAGEREF _Toc58177954 \h </w:instrText>
            </w:r>
            <w:r>
              <w:rPr>
                <w:noProof/>
                <w:webHidden/>
              </w:rPr>
            </w:r>
            <w:r>
              <w:rPr>
                <w:noProof/>
                <w:webHidden/>
              </w:rPr>
              <w:fldChar w:fldCharType="separate"/>
            </w:r>
            <w:r>
              <w:rPr>
                <w:noProof/>
                <w:webHidden/>
              </w:rPr>
              <w:t>97</w:t>
            </w:r>
            <w:r>
              <w:rPr>
                <w:noProof/>
                <w:webHidden/>
              </w:rPr>
              <w:fldChar w:fldCharType="end"/>
            </w:r>
          </w:hyperlink>
        </w:p>
        <w:p w14:paraId="355C0EED"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55" w:history="1">
            <w:r w:rsidRPr="00DC4EB0">
              <w:rPr>
                <w:rStyle w:val="Hyperlink"/>
                <w:noProof/>
              </w:rPr>
              <w:t>9.2</w:t>
            </w:r>
            <w:r>
              <w:rPr>
                <w:rFonts w:asciiTheme="minorHAnsi" w:eastAsiaTheme="minorEastAsia" w:hAnsiTheme="minorHAnsi" w:cstheme="minorBidi"/>
                <w:noProof/>
                <w:szCs w:val="22"/>
                <w:lang w:val="en-US" w:eastAsia="zh-CN"/>
              </w:rPr>
              <w:tab/>
            </w:r>
            <w:r w:rsidRPr="00DC4EB0">
              <w:rPr>
                <w:rStyle w:val="Hyperlink"/>
                <w:noProof/>
              </w:rPr>
              <w:t>Setup</w:t>
            </w:r>
            <w:r>
              <w:rPr>
                <w:noProof/>
                <w:webHidden/>
              </w:rPr>
              <w:tab/>
            </w:r>
            <w:r>
              <w:rPr>
                <w:noProof/>
                <w:webHidden/>
              </w:rPr>
              <w:fldChar w:fldCharType="begin"/>
            </w:r>
            <w:r>
              <w:rPr>
                <w:noProof/>
                <w:webHidden/>
              </w:rPr>
              <w:instrText xml:space="preserve"> PAGEREF _Toc58177955 \h </w:instrText>
            </w:r>
            <w:r>
              <w:rPr>
                <w:noProof/>
                <w:webHidden/>
              </w:rPr>
            </w:r>
            <w:r>
              <w:rPr>
                <w:noProof/>
                <w:webHidden/>
              </w:rPr>
              <w:fldChar w:fldCharType="separate"/>
            </w:r>
            <w:r>
              <w:rPr>
                <w:noProof/>
                <w:webHidden/>
              </w:rPr>
              <w:t>97</w:t>
            </w:r>
            <w:r>
              <w:rPr>
                <w:noProof/>
                <w:webHidden/>
              </w:rPr>
              <w:fldChar w:fldCharType="end"/>
            </w:r>
          </w:hyperlink>
        </w:p>
        <w:p w14:paraId="27B5603B"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56" w:history="1">
            <w:r w:rsidRPr="00DC4EB0">
              <w:rPr>
                <w:rStyle w:val="Hyperlink"/>
                <w:noProof/>
              </w:rPr>
              <w:t>9.3</w:t>
            </w:r>
            <w:r>
              <w:rPr>
                <w:rFonts w:asciiTheme="minorHAnsi" w:eastAsiaTheme="minorEastAsia" w:hAnsiTheme="minorHAnsi" w:cstheme="minorBidi"/>
                <w:noProof/>
                <w:szCs w:val="22"/>
                <w:lang w:val="en-US" w:eastAsia="zh-CN"/>
              </w:rPr>
              <w:tab/>
            </w:r>
            <w:r w:rsidRPr="00DC4EB0">
              <w:rPr>
                <w:rStyle w:val="Hyperlink"/>
                <w:noProof/>
              </w:rPr>
              <w:t>Channel sounding</w:t>
            </w:r>
            <w:r>
              <w:rPr>
                <w:noProof/>
                <w:webHidden/>
              </w:rPr>
              <w:tab/>
            </w:r>
            <w:r>
              <w:rPr>
                <w:noProof/>
                <w:webHidden/>
              </w:rPr>
              <w:fldChar w:fldCharType="begin"/>
            </w:r>
            <w:r>
              <w:rPr>
                <w:noProof/>
                <w:webHidden/>
              </w:rPr>
              <w:instrText xml:space="preserve"> PAGEREF _Toc58177956 \h </w:instrText>
            </w:r>
            <w:r>
              <w:rPr>
                <w:noProof/>
                <w:webHidden/>
              </w:rPr>
            </w:r>
            <w:r>
              <w:rPr>
                <w:noProof/>
                <w:webHidden/>
              </w:rPr>
              <w:fldChar w:fldCharType="separate"/>
            </w:r>
            <w:r>
              <w:rPr>
                <w:noProof/>
                <w:webHidden/>
              </w:rPr>
              <w:t>98</w:t>
            </w:r>
            <w:r>
              <w:rPr>
                <w:noProof/>
                <w:webHidden/>
              </w:rPr>
              <w:fldChar w:fldCharType="end"/>
            </w:r>
          </w:hyperlink>
        </w:p>
        <w:p w14:paraId="743991DF"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57" w:history="1">
            <w:r w:rsidRPr="00DC4EB0">
              <w:rPr>
                <w:rStyle w:val="Hyperlink"/>
                <w:noProof/>
              </w:rPr>
              <w:t>9.4</w:t>
            </w:r>
            <w:r>
              <w:rPr>
                <w:rFonts w:asciiTheme="minorHAnsi" w:eastAsiaTheme="minorEastAsia" w:hAnsiTheme="minorHAnsi" w:cstheme="minorBidi"/>
                <w:noProof/>
                <w:szCs w:val="22"/>
                <w:lang w:val="en-US" w:eastAsia="zh-CN"/>
              </w:rPr>
              <w:tab/>
            </w:r>
            <w:r w:rsidRPr="00DC4EB0">
              <w:rPr>
                <w:rStyle w:val="Hyperlink"/>
                <w:noProof/>
              </w:rPr>
              <w:t>Coordinated transmission</w:t>
            </w:r>
            <w:r>
              <w:rPr>
                <w:noProof/>
                <w:webHidden/>
              </w:rPr>
              <w:tab/>
            </w:r>
            <w:r>
              <w:rPr>
                <w:noProof/>
                <w:webHidden/>
              </w:rPr>
              <w:fldChar w:fldCharType="begin"/>
            </w:r>
            <w:r>
              <w:rPr>
                <w:noProof/>
                <w:webHidden/>
              </w:rPr>
              <w:instrText xml:space="preserve"> PAGEREF _Toc58177957 \h </w:instrText>
            </w:r>
            <w:r>
              <w:rPr>
                <w:noProof/>
                <w:webHidden/>
              </w:rPr>
            </w:r>
            <w:r>
              <w:rPr>
                <w:noProof/>
                <w:webHidden/>
              </w:rPr>
              <w:fldChar w:fldCharType="separate"/>
            </w:r>
            <w:r>
              <w:rPr>
                <w:noProof/>
                <w:webHidden/>
              </w:rPr>
              <w:t>99</w:t>
            </w:r>
            <w:r>
              <w:rPr>
                <w:noProof/>
                <w:webHidden/>
              </w:rPr>
              <w:fldChar w:fldCharType="end"/>
            </w:r>
          </w:hyperlink>
        </w:p>
        <w:p w14:paraId="5F9DFB11"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58" w:history="1">
            <w:r w:rsidRPr="00DC4EB0">
              <w:rPr>
                <w:rStyle w:val="Hyperlink"/>
                <w:noProof/>
              </w:rPr>
              <w:t>9.5</w:t>
            </w:r>
            <w:r>
              <w:rPr>
                <w:rFonts w:asciiTheme="minorHAnsi" w:eastAsiaTheme="minorEastAsia" w:hAnsiTheme="minorHAnsi" w:cstheme="minorBidi"/>
                <w:noProof/>
                <w:szCs w:val="22"/>
                <w:lang w:val="en-US" w:eastAsia="zh-CN"/>
              </w:rPr>
              <w:tab/>
            </w:r>
            <w:r w:rsidRPr="00DC4EB0">
              <w:rPr>
                <w:rStyle w:val="Hyperlink"/>
                <w:noProof/>
              </w:rPr>
              <w:t>Other Multi-AP coordination schemes</w:t>
            </w:r>
            <w:r>
              <w:rPr>
                <w:noProof/>
                <w:webHidden/>
              </w:rPr>
              <w:tab/>
            </w:r>
            <w:r>
              <w:rPr>
                <w:noProof/>
                <w:webHidden/>
              </w:rPr>
              <w:fldChar w:fldCharType="begin"/>
            </w:r>
            <w:r>
              <w:rPr>
                <w:noProof/>
                <w:webHidden/>
              </w:rPr>
              <w:instrText xml:space="preserve"> PAGEREF _Toc58177958 \h </w:instrText>
            </w:r>
            <w:r>
              <w:rPr>
                <w:noProof/>
                <w:webHidden/>
              </w:rPr>
            </w:r>
            <w:r>
              <w:rPr>
                <w:noProof/>
                <w:webHidden/>
              </w:rPr>
              <w:fldChar w:fldCharType="separate"/>
            </w:r>
            <w:r>
              <w:rPr>
                <w:noProof/>
                <w:webHidden/>
              </w:rPr>
              <w:t>99</w:t>
            </w:r>
            <w:r>
              <w:rPr>
                <w:noProof/>
                <w:webHidden/>
              </w:rPr>
              <w:fldChar w:fldCharType="end"/>
            </w:r>
          </w:hyperlink>
        </w:p>
        <w:p w14:paraId="4AB59A1C" w14:textId="77777777" w:rsidR="006E0045" w:rsidRDefault="006E0045">
          <w:pPr>
            <w:pStyle w:val="TOC1"/>
            <w:tabs>
              <w:tab w:val="left" w:pos="660"/>
              <w:tab w:val="right" w:leader="dot" w:pos="9350"/>
            </w:tabs>
            <w:rPr>
              <w:rFonts w:asciiTheme="minorHAnsi" w:eastAsiaTheme="minorEastAsia" w:hAnsiTheme="minorHAnsi" w:cstheme="minorBidi"/>
              <w:noProof/>
              <w:szCs w:val="22"/>
              <w:lang w:val="en-US" w:eastAsia="zh-CN"/>
            </w:rPr>
          </w:pPr>
          <w:hyperlink w:anchor="_Toc58177959" w:history="1">
            <w:r w:rsidRPr="00DC4EB0">
              <w:rPr>
                <w:rStyle w:val="Hyperlink"/>
                <w:noProof/>
              </w:rPr>
              <w:t>10.</w:t>
            </w:r>
            <w:r>
              <w:rPr>
                <w:rFonts w:asciiTheme="minorHAnsi" w:eastAsiaTheme="minorEastAsia" w:hAnsiTheme="minorHAnsi" w:cstheme="minorBidi"/>
                <w:noProof/>
                <w:szCs w:val="22"/>
                <w:lang w:val="en-US" w:eastAsia="zh-CN"/>
              </w:rPr>
              <w:tab/>
            </w:r>
            <w:r w:rsidRPr="00DC4EB0">
              <w:rPr>
                <w:rStyle w:val="Hyperlink"/>
                <w:noProof/>
              </w:rPr>
              <w:t>Link adaptation and retransmission protocols</w:t>
            </w:r>
            <w:r>
              <w:rPr>
                <w:noProof/>
                <w:webHidden/>
              </w:rPr>
              <w:tab/>
            </w:r>
            <w:r>
              <w:rPr>
                <w:noProof/>
                <w:webHidden/>
              </w:rPr>
              <w:fldChar w:fldCharType="begin"/>
            </w:r>
            <w:r>
              <w:rPr>
                <w:noProof/>
                <w:webHidden/>
              </w:rPr>
              <w:instrText xml:space="preserve"> PAGEREF _Toc58177959 \h </w:instrText>
            </w:r>
            <w:r>
              <w:rPr>
                <w:noProof/>
                <w:webHidden/>
              </w:rPr>
            </w:r>
            <w:r>
              <w:rPr>
                <w:noProof/>
                <w:webHidden/>
              </w:rPr>
              <w:fldChar w:fldCharType="separate"/>
            </w:r>
            <w:r>
              <w:rPr>
                <w:noProof/>
                <w:webHidden/>
              </w:rPr>
              <w:t>100</w:t>
            </w:r>
            <w:r>
              <w:rPr>
                <w:noProof/>
                <w:webHidden/>
              </w:rPr>
              <w:fldChar w:fldCharType="end"/>
            </w:r>
          </w:hyperlink>
        </w:p>
        <w:p w14:paraId="33E60355"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61" w:history="1">
            <w:r w:rsidRPr="00DC4EB0">
              <w:rPr>
                <w:rStyle w:val="Hyperlink"/>
                <w:noProof/>
              </w:rPr>
              <w:t>10.1</w:t>
            </w:r>
            <w:r>
              <w:rPr>
                <w:rFonts w:asciiTheme="minorHAnsi" w:eastAsiaTheme="minorEastAsia" w:hAnsiTheme="minorHAnsi" w:cstheme="minorBidi"/>
                <w:noProof/>
                <w:szCs w:val="22"/>
                <w:lang w:val="en-US" w:eastAsia="zh-CN"/>
              </w:rPr>
              <w:tab/>
            </w:r>
            <w:r w:rsidRPr="00DC4EB0">
              <w:rPr>
                <w:rStyle w:val="Hyperlink"/>
                <w:noProof/>
              </w:rPr>
              <w:t>General</w:t>
            </w:r>
            <w:r>
              <w:rPr>
                <w:noProof/>
                <w:webHidden/>
              </w:rPr>
              <w:tab/>
            </w:r>
            <w:r>
              <w:rPr>
                <w:noProof/>
                <w:webHidden/>
              </w:rPr>
              <w:fldChar w:fldCharType="begin"/>
            </w:r>
            <w:r>
              <w:rPr>
                <w:noProof/>
                <w:webHidden/>
              </w:rPr>
              <w:instrText xml:space="preserve"> PAGEREF _Toc58177961 \h </w:instrText>
            </w:r>
            <w:r>
              <w:rPr>
                <w:noProof/>
                <w:webHidden/>
              </w:rPr>
            </w:r>
            <w:r>
              <w:rPr>
                <w:noProof/>
                <w:webHidden/>
              </w:rPr>
              <w:fldChar w:fldCharType="separate"/>
            </w:r>
            <w:r>
              <w:rPr>
                <w:noProof/>
                <w:webHidden/>
              </w:rPr>
              <w:t>100</w:t>
            </w:r>
            <w:r>
              <w:rPr>
                <w:noProof/>
                <w:webHidden/>
              </w:rPr>
              <w:fldChar w:fldCharType="end"/>
            </w:r>
          </w:hyperlink>
        </w:p>
        <w:p w14:paraId="1A1AA195"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62" w:history="1">
            <w:r w:rsidRPr="00DC4EB0">
              <w:rPr>
                <w:rStyle w:val="Hyperlink"/>
                <w:noProof/>
              </w:rPr>
              <w:t>10.2</w:t>
            </w:r>
            <w:r>
              <w:rPr>
                <w:rFonts w:asciiTheme="minorHAnsi" w:eastAsiaTheme="minorEastAsia" w:hAnsiTheme="minorHAnsi" w:cstheme="minorBidi"/>
                <w:noProof/>
                <w:szCs w:val="22"/>
                <w:lang w:val="en-US" w:eastAsia="zh-CN"/>
              </w:rPr>
              <w:tab/>
            </w:r>
            <w:r w:rsidRPr="00DC4EB0">
              <w:rPr>
                <w:rStyle w:val="Hyperlink"/>
                <w:noProof/>
              </w:rPr>
              <w:t>Feature #1</w:t>
            </w:r>
            <w:r>
              <w:rPr>
                <w:noProof/>
                <w:webHidden/>
              </w:rPr>
              <w:tab/>
            </w:r>
            <w:r>
              <w:rPr>
                <w:noProof/>
                <w:webHidden/>
              </w:rPr>
              <w:fldChar w:fldCharType="begin"/>
            </w:r>
            <w:r>
              <w:rPr>
                <w:noProof/>
                <w:webHidden/>
              </w:rPr>
              <w:instrText xml:space="preserve"> PAGEREF _Toc58177962 \h </w:instrText>
            </w:r>
            <w:r>
              <w:rPr>
                <w:noProof/>
                <w:webHidden/>
              </w:rPr>
            </w:r>
            <w:r>
              <w:rPr>
                <w:noProof/>
                <w:webHidden/>
              </w:rPr>
              <w:fldChar w:fldCharType="separate"/>
            </w:r>
            <w:r>
              <w:rPr>
                <w:noProof/>
                <w:webHidden/>
              </w:rPr>
              <w:t>100</w:t>
            </w:r>
            <w:r>
              <w:rPr>
                <w:noProof/>
                <w:webHidden/>
              </w:rPr>
              <w:fldChar w:fldCharType="end"/>
            </w:r>
          </w:hyperlink>
        </w:p>
        <w:p w14:paraId="0AB59278" w14:textId="77777777" w:rsidR="006E0045" w:rsidRDefault="006E0045">
          <w:pPr>
            <w:pStyle w:val="TOC1"/>
            <w:tabs>
              <w:tab w:val="left" w:pos="660"/>
              <w:tab w:val="right" w:leader="dot" w:pos="9350"/>
            </w:tabs>
            <w:rPr>
              <w:rFonts w:asciiTheme="minorHAnsi" w:eastAsiaTheme="minorEastAsia" w:hAnsiTheme="minorHAnsi" w:cstheme="minorBidi"/>
              <w:noProof/>
              <w:szCs w:val="22"/>
              <w:lang w:val="en-US" w:eastAsia="zh-CN"/>
            </w:rPr>
          </w:pPr>
          <w:hyperlink w:anchor="_Toc58177963" w:history="1">
            <w:r w:rsidRPr="00DC4EB0">
              <w:rPr>
                <w:rStyle w:val="Hyperlink"/>
                <w:noProof/>
              </w:rPr>
              <w:t>11.</w:t>
            </w:r>
            <w:r>
              <w:rPr>
                <w:rFonts w:asciiTheme="minorHAnsi" w:eastAsiaTheme="minorEastAsia" w:hAnsiTheme="minorHAnsi" w:cstheme="minorBidi"/>
                <w:noProof/>
                <w:szCs w:val="22"/>
                <w:lang w:val="en-US" w:eastAsia="zh-CN"/>
              </w:rPr>
              <w:tab/>
            </w:r>
            <w:r w:rsidRPr="00DC4EB0">
              <w:rPr>
                <w:rStyle w:val="Hyperlink"/>
                <w:noProof/>
              </w:rPr>
              <w:t>Low latency</w:t>
            </w:r>
            <w:r>
              <w:rPr>
                <w:noProof/>
                <w:webHidden/>
              </w:rPr>
              <w:tab/>
            </w:r>
            <w:r>
              <w:rPr>
                <w:noProof/>
                <w:webHidden/>
              </w:rPr>
              <w:fldChar w:fldCharType="begin"/>
            </w:r>
            <w:r>
              <w:rPr>
                <w:noProof/>
                <w:webHidden/>
              </w:rPr>
              <w:instrText xml:space="preserve"> PAGEREF _Toc58177963 \h </w:instrText>
            </w:r>
            <w:r>
              <w:rPr>
                <w:noProof/>
                <w:webHidden/>
              </w:rPr>
            </w:r>
            <w:r>
              <w:rPr>
                <w:noProof/>
                <w:webHidden/>
              </w:rPr>
              <w:fldChar w:fldCharType="separate"/>
            </w:r>
            <w:r>
              <w:rPr>
                <w:noProof/>
                <w:webHidden/>
              </w:rPr>
              <w:t>100</w:t>
            </w:r>
            <w:r>
              <w:rPr>
                <w:noProof/>
                <w:webHidden/>
              </w:rPr>
              <w:fldChar w:fldCharType="end"/>
            </w:r>
          </w:hyperlink>
        </w:p>
        <w:p w14:paraId="72C0C80D"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65" w:history="1">
            <w:r w:rsidRPr="00DC4EB0">
              <w:rPr>
                <w:rStyle w:val="Hyperlink"/>
                <w:noProof/>
              </w:rPr>
              <w:t>11.1</w:t>
            </w:r>
            <w:r>
              <w:rPr>
                <w:rFonts w:asciiTheme="minorHAnsi" w:eastAsiaTheme="minorEastAsia" w:hAnsiTheme="minorHAnsi" w:cstheme="minorBidi"/>
                <w:noProof/>
                <w:szCs w:val="22"/>
                <w:lang w:val="en-US" w:eastAsia="zh-CN"/>
              </w:rPr>
              <w:tab/>
            </w:r>
            <w:r w:rsidRPr="00DC4EB0">
              <w:rPr>
                <w:rStyle w:val="Hyperlink"/>
                <w:noProof/>
              </w:rPr>
              <w:t>General</w:t>
            </w:r>
            <w:r>
              <w:rPr>
                <w:noProof/>
                <w:webHidden/>
              </w:rPr>
              <w:tab/>
            </w:r>
            <w:r>
              <w:rPr>
                <w:noProof/>
                <w:webHidden/>
              </w:rPr>
              <w:fldChar w:fldCharType="begin"/>
            </w:r>
            <w:r>
              <w:rPr>
                <w:noProof/>
                <w:webHidden/>
              </w:rPr>
              <w:instrText xml:space="preserve"> PAGEREF _Toc58177965 \h </w:instrText>
            </w:r>
            <w:r>
              <w:rPr>
                <w:noProof/>
                <w:webHidden/>
              </w:rPr>
            </w:r>
            <w:r>
              <w:rPr>
                <w:noProof/>
                <w:webHidden/>
              </w:rPr>
              <w:fldChar w:fldCharType="separate"/>
            </w:r>
            <w:r>
              <w:rPr>
                <w:noProof/>
                <w:webHidden/>
              </w:rPr>
              <w:t>100</w:t>
            </w:r>
            <w:r>
              <w:rPr>
                <w:noProof/>
                <w:webHidden/>
              </w:rPr>
              <w:fldChar w:fldCharType="end"/>
            </w:r>
          </w:hyperlink>
        </w:p>
        <w:p w14:paraId="68C79F58"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66" w:history="1">
            <w:r w:rsidRPr="00DC4EB0">
              <w:rPr>
                <w:rStyle w:val="Hyperlink"/>
                <w:noProof/>
              </w:rPr>
              <w:t>11.2</w:t>
            </w:r>
            <w:r>
              <w:rPr>
                <w:rFonts w:asciiTheme="minorHAnsi" w:eastAsiaTheme="minorEastAsia" w:hAnsiTheme="minorHAnsi" w:cstheme="minorBidi"/>
                <w:noProof/>
                <w:szCs w:val="22"/>
                <w:lang w:val="en-US" w:eastAsia="zh-CN"/>
              </w:rPr>
              <w:tab/>
            </w:r>
            <w:r w:rsidRPr="00DC4EB0">
              <w:rPr>
                <w:rStyle w:val="Hyperlink"/>
                <w:noProof/>
              </w:rPr>
              <w:t>Feature #1</w:t>
            </w:r>
            <w:r>
              <w:rPr>
                <w:noProof/>
                <w:webHidden/>
              </w:rPr>
              <w:tab/>
            </w:r>
            <w:r>
              <w:rPr>
                <w:noProof/>
                <w:webHidden/>
              </w:rPr>
              <w:fldChar w:fldCharType="begin"/>
            </w:r>
            <w:r>
              <w:rPr>
                <w:noProof/>
                <w:webHidden/>
              </w:rPr>
              <w:instrText xml:space="preserve"> PAGEREF _Toc58177966 \h </w:instrText>
            </w:r>
            <w:r>
              <w:rPr>
                <w:noProof/>
                <w:webHidden/>
              </w:rPr>
            </w:r>
            <w:r>
              <w:rPr>
                <w:noProof/>
                <w:webHidden/>
              </w:rPr>
              <w:fldChar w:fldCharType="separate"/>
            </w:r>
            <w:r>
              <w:rPr>
                <w:noProof/>
                <w:webHidden/>
              </w:rPr>
              <w:t>100</w:t>
            </w:r>
            <w:r>
              <w:rPr>
                <w:noProof/>
                <w:webHidden/>
              </w:rPr>
              <w:fldChar w:fldCharType="end"/>
            </w:r>
          </w:hyperlink>
        </w:p>
        <w:p w14:paraId="4D38E04A" w14:textId="77777777" w:rsidR="006E0045" w:rsidRDefault="006E0045">
          <w:pPr>
            <w:pStyle w:val="TOC1"/>
            <w:tabs>
              <w:tab w:val="left" w:pos="660"/>
              <w:tab w:val="right" w:leader="dot" w:pos="9350"/>
            </w:tabs>
            <w:rPr>
              <w:rFonts w:asciiTheme="minorHAnsi" w:eastAsiaTheme="minorEastAsia" w:hAnsiTheme="minorHAnsi" w:cstheme="minorBidi"/>
              <w:noProof/>
              <w:szCs w:val="22"/>
              <w:lang w:val="en-US" w:eastAsia="zh-CN"/>
            </w:rPr>
          </w:pPr>
          <w:hyperlink w:anchor="_Toc58177967" w:history="1">
            <w:r w:rsidRPr="00DC4EB0">
              <w:rPr>
                <w:rStyle w:val="Hyperlink"/>
                <w:noProof/>
              </w:rPr>
              <w:t>12</w:t>
            </w:r>
            <w:r>
              <w:rPr>
                <w:rFonts w:asciiTheme="minorHAnsi" w:eastAsiaTheme="minorEastAsia" w:hAnsiTheme="minorHAnsi" w:cstheme="minorBidi"/>
                <w:noProof/>
                <w:szCs w:val="22"/>
                <w:lang w:val="en-US" w:eastAsia="zh-CN"/>
              </w:rPr>
              <w:tab/>
            </w:r>
            <w:r w:rsidRPr="00DC4EB0">
              <w:rPr>
                <w:rStyle w:val="Hyperlink"/>
                <w:noProof/>
              </w:rPr>
              <w:t>Frame Format</w:t>
            </w:r>
            <w:r>
              <w:rPr>
                <w:noProof/>
                <w:webHidden/>
              </w:rPr>
              <w:tab/>
            </w:r>
            <w:r>
              <w:rPr>
                <w:noProof/>
                <w:webHidden/>
              </w:rPr>
              <w:fldChar w:fldCharType="begin"/>
            </w:r>
            <w:r>
              <w:rPr>
                <w:noProof/>
                <w:webHidden/>
              </w:rPr>
              <w:instrText xml:space="preserve"> PAGEREF _Toc58177967 \h </w:instrText>
            </w:r>
            <w:r>
              <w:rPr>
                <w:noProof/>
                <w:webHidden/>
              </w:rPr>
            </w:r>
            <w:r>
              <w:rPr>
                <w:noProof/>
                <w:webHidden/>
              </w:rPr>
              <w:fldChar w:fldCharType="separate"/>
            </w:r>
            <w:r>
              <w:rPr>
                <w:noProof/>
                <w:webHidden/>
              </w:rPr>
              <w:t>100</w:t>
            </w:r>
            <w:r>
              <w:rPr>
                <w:noProof/>
                <w:webHidden/>
              </w:rPr>
              <w:fldChar w:fldCharType="end"/>
            </w:r>
          </w:hyperlink>
        </w:p>
        <w:p w14:paraId="1A015140"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68" w:history="1">
            <w:r w:rsidRPr="00DC4EB0">
              <w:rPr>
                <w:rStyle w:val="Hyperlink"/>
                <w:noProof/>
              </w:rPr>
              <w:t>12.1</w:t>
            </w:r>
            <w:r>
              <w:rPr>
                <w:rFonts w:asciiTheme="minorHAnsi" w:eastAsiaTheme="minorEastAsia" w:hAnsiTheme="minorHAnsi" w:cstheme="minorBidi"/>
                <w:noProof/>
                <w:szCs w:val="22"/>
                <w:lang w:val="en-US" w:eastAsia="zh-CN"/>
              </w:rPr>
              <w:tab/>
            </w:r>
            <w:r w:rsidRPr="00DC4EB0">
              <w:rPr>
                <w:rStyle w:val="Hyperlink"/>
                <w:noProof/>
              </w:rPr>
              <w:t>General</w:t>
            </w:r>
            <w:r>
              <w:rPr>
                <w:noProof/>
                <w:webHidden/>
              </w:rPr>
              <w:tab/>
            </w:r>
            <w:r>
              <w:rPr>
                <w:noProof/>
                <w:webHidden/>
              </w:rPr>
              <w:fldChar w:fldCharType="begin"/>
            </w:r>
            <w:r>
              <w:rPr>
                <w:noProof/>
                <w:webHidden/>
              </w:rPr>
              <w:instrText xml:space="preserve"> PAGEREF _Toc58177968 \h </w:instrText>
            </w:r>
            <w:r>
              <w:rPr>
                <w:noProof/>
                <w:webHidden/>
              </w:rPr>
            </w:r>
            <w:r>
              <w:rPr>
                <w:noProof/>
                <w:webHidden/>
              </w:rPr>
              <w:fldChar w:fldCharType="separate"/>
            </w:r>
            <w:r>
              <w:rPr>
                <w:noProof/>
                <w:webHidden/>
              </w:rPr>
              <w:t>100</w:t>
            </w:r>
            <w:r>
              <w:rPr>
                <w:noProof/>
                <w:webHidden/>
              </w:rPr>
              <w:fldChar w:fldCharType="end"/>
            </w:r>
          </w:hyperlink>
        </w:p>
        <w:p w14:paraId="3F96B9F9"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69" w:history="1">
            <w:r w:rsidRPr="00DC4EB0">
              <w:rPr>
                <w:rStyle w:val="Hyperlink"/>
                <w:noProof/>
              </w:rPr>
              <w:t>12.2</w:t>
            </w:r>
            <w:r>
              <w:rPr>
                <w:rFonts w:asciiTheme="minorHAnsi" w:eastAsiaTheme="minorEastAsia" w:hAnsiTheme="minorHAnsi" w:cstheme="minorBidi"/>
                <w:noProof/>
                <w:szCs w:val="22"/>
                <w:lang w:val="en-US" w:eastAsia="zh-CN"/>
              </w:rPr>
              <w:tab/>
            </w:r>
            <w:r w:rsidRPr="00DC4EB0">
              <w:rPr>
                <w:rStyle w:val="Hyperlink"/>
                <w:noProof/>
              </w:rPr>
              <w:t>EHT Operation element</w:t>
            </w:r>
            <w:r>
              <w:rPr>
                <w:noProof/>
                <w:webHidden/>
              </w:rPr>
              <w:tab/>
            </w:r>
            <w:r>
              <w:rPr>
                <w:noProof/>
                <w:webHidden/>
              </w:rPr>
              <w:fldChar w:fldCharType="begin"/>
            </w:r>
            <w:r>
              <w:rPr>
                <w:noProof/>
                <w:webHidden/>
              </w:rPr>
              <w:instrText xml:space="preserve"> PAGEREF _Toc58177969 \h </w:instrText>
            </w:r>
            <w:r>
              <w:rPr>
                <w:noProof/>
                <w:webHidden/>
              </w:rPr>
            </w:r>
            <w:r>
              <w:rPr>
                <w:noProof/>
                <w:webHidden/>
              </w:rPr>
              <w:fldChar w:fldCharType="separate"/>
            </w:r>
            <w:r>
              <w:rPr>
                <w:noProof/>
                <w:webHidden/>
              </w:rPr>
              <w:t>100</w:t>
            </w:r>
            <w:r>
              <w:rPr>
                <w:noProof/>
                <w:webHidden/>
              </w:rPr>
              <w:fldChar w:fldCharType="end"/>
            </w:r>
          </w:hyperlink>
        </w:p>
        <w:p w14:paraId="1469685E"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70" w:history="1">
            <w:r w:rsidRPr="00DC4EB0">
              <w:rPr>
                <w:rStyle w:val="Hyperlink"/>
                <w:noProof/>
                <w:lang w:eastAsia="ko-KR"/>
              </w:rPr>
              <w:t>12.3</w:t>
            </w:r>
            <w:r>
              <w:rPr>
                <w:rFonts w:asciiTheme="minorHAnsi" w:eastAsiaTheme="minorEastAsia" w:hAnsiTheme="minorHAnsi" w:cstheme="minorBidi"/>
                <w:noProof/>
                <w:szCs w:val="22"/>
                <w:lang w:val="en-US" w:eastAsia="zh-CN"/>
              </w:rPr>
              <w:tab/>
            </w:r>
            <w:r w:rsidRPr="00DC4EB0">
              <w:rPr>
                <w:rStyle w:val="Hyperlink"/>
                <w:noProof/>
                <w:lang w:val="en-US" w:eastAsia="ko-KR"/>
              </w:rPr>
              <w:t>Trigger frame</w:t>
            </w:r>
            <w:r>
              <w:rPr>
                <w:noProof/>
                <w:webHidden/>
              </w:rPr>
              <w:tab/>
            </w:r>
            <w:r>
              <w:rPr>
                <w:noProof/>
                <w:webHidden/>
              </w:rPr>
              <w:fldChar w:fldCharType="begin"/>
            </w:r>
            <w:r>
              <w:rPr>
                <w:noProof/>
                <w:webHidden/>
              </w:rPr>
              <w:instrText xml:space="preserve"> PAGEREF _Toc58177970 \h </w:instrText>
            </w:r>
            <w:r>
              <w:rPr>
                <w:noProof/>
                <w:webHidden/>
              </w:rPr>
            </w:r>
            <w:r>
              <w:rPr>
                <w:noProof/>
                <w:webHidden/>
              </w:rPr>
              <w:fldChar w:fldCharType="separate"/>
            </w:r>
            <w:r>
              <w:rPr>
                <w:noProof/>
                <w:webHidden/>
              </w:rPr>
              <w:t>101</w:t>
            </w:r>
            <w:r>
              <w:rPr>
                <w:noProof/>
                <w:webHidden/>
              </w:rPr>
              <w:fldChar w:fldCharType="end"/>
            </w:r>
          </w:hyperlink>
        </w:p>
        <w:p w14:paraId="2AD588A2"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71" w:history="1">
            <w:r w:rsidRPr="00DC4EB0">
              <w:rPr>
                <w:rStyle w:val="Hyperlink"/>
                <w:noProof/>
              </w:rPr>
              <w:t>12.4</w:t>
            </w:r>
            <w:r>
              <w:rPr>
                <w:rFonts w:asciiTheme="minorHAnsi" w:eastAsiaTheme="minorEastAsia" w:hAnsiTheme="minorHAnsi" w:cstheme="minorBidi"/>
                <w:noProof/>
                <w:szCs w:val="22"/>
                <w:lang w:val="en-US" w:eastAsia="zh-CN"/>
              </w:rPr>
              <w:tab/>
            </w:r>
            <w:r w:rsidRPr="00DC4EB0">
              <w:rPr>
                <w:rStyle w:val="Hyperlink"/>
                <w:noProof/>
                <w:lang w:val="en-US"/>
              </w:rPr>
              <w:t>NDPA and EHT MIMO Control field</w:t>
            </w:r>
            <w:r>
              <w:rPr>
                <w:noProof/>
                <w:webHidden/>
              </w:rPr>
              <w:tab/>
            </w:r>
            <w:r>
              <w:rPr>
                <w:noProof/>
                <w:webHidden/>
              </w:rPr>
              <w:fldChar w:fldCharType="begin"/>
            </w:r>
            <w:r>
              <w:rPr>
                <w:noProof/>
                <w:webHidden/>
              </w:rPr>
              <w:instrText xml:space="preserve"> PAGEREF _Toc58177971 \h </w:instrText>
            </w:r>
            <w:r>
              <w:rPr>
                <w:noProof/>
                <w:webHidden/>
              </w:rPr>
            </w:r>
            <w:r>
              <w:rPr>
                <w:noProof/>
                <w:webHidden/>
              </w:rPr>
              <w:fldChar w:fldCharType="separate"/>
            </w:r>
            <w:r>
              <w:rPr>
                <w:noProof/>
                <w:webHidden/>
              </w:rPr>
              <w:t>102</w:t>
            </w:r>
            <w:r>
              <w:rPr>
                <w:noProof/>
                <w:webHidden/>
              </w:rPr>
              <w:fldChar w:fldCharType="end"/>
            </w:r>
          </w:hyperlink>
        </w:p>
        <w:p w14:paraId="5CE78851"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72" w:history="1">
            <w:r w:rsidRPr="00DC4EB0">
              <w:rPr>
                <w:rStyle w:val="Hyperlink"/>
                <w:noProof/>
              </w:rPr>
              <w:t>12.5</w:t>
            </w:r>
            <w:r>
              <w:rPr>
                <w:rFonts w:asciiTheme="minorHAnsi" w:eastAsiaTheme="minorEastAsia" w:hAnsiTheme="minorHAnsi" w:cstheme="minorBidi"/>
                <w:noProof/>
                <w:szCs w:val="22"/>
                <w:lang w:val="en-US" w:eastAsia="zh-CN"/>
              </w:rPr>
              <w:tab/>
            </w:r>
            <w:r w:rsidRPr="00DC4EB0">
              <w:rPr>
                <w:rStyle w:val="Hyperlink"/>
                <w:noProof/>
              </w:rPr>
              <w:t>EHT Capabilities element</w:t>
            </w:r>
            <w:r>
              <w:rPr>
                <w:noProof/>
                <w:webHidden/>
              </w:rPr>
              <w:tab/>
            </w:r>
            <w:r>
              <w:rPr>
                <w:noProof/>
                <w:webHidden/>
              </w:rPr>
              <w:fldChar w:fldCharType="begin"/>
            </w:r>
            <w:r>
              <w:rPr>
                <w:noProof/>
                <w:webHidden/>
              </w:rPr>
              <w:instrText xml:space="preserve"> PAGEREF _Toc58177972 \h </w:instrText>
            </w:r>
            <w:r>
              <w:rPr>
                <w:noProof/>
                <w:webHidden/>
              </w:rPr>
            </w:r>
            <w:r>
              <w:rPr>
                <w:noProof/>
                <w:webHidden/>
              </w:rPr>
              <w:fldChar w:fldCharType="separate"/>
            </w:r>
            <w:r>
              <w:rPr>
                <w:noProof/>
                <w:webHidden/>
              </w:rPr>
              <w:t>103</w:t>
            </w:r>
            <w:r>
              <w:rPr>
                <w:noProof/>
                <w:webHidden/>
              </w:rPr>
              <w:fldChar w:fldCharType="end"/>
            </w:r>
          </w:hyperlink>
        </w:p>
        <w:p w14:paraId="3965609F" w14:textId="77777777" w:rsidR="006E0045" w:rsidRDefault="006E0045">
          <w:pPr>
            <w:pStyle w:val="TOC1"/>
            <w:tabs>
              <w:tab w:val="left" w:pos="660"/>
              <w:tab w:val="right" w:leader="dot" w:pos="9350"/>
            </w:tabs>
            <w:rPr>
              <w:rFonts w:asciiTheme="minorHAnsi" w:eastAsiaTheme="minorEastAsia" w:hAnsiTheme="minorHAnsi" w:cstheme="minorBidi"/>
              <w:noProof/>
              <w:szCs w:val="22"/>
              <w:lang w:val="en-US" w:eastAsia="zh-CN"/>
            </w:rPr>
          </w:pPr>
          <w:hyperlink w:anchor="_Toc58177973" w:history="1">
            <w:r w:rsidRPr="00DC4EB0">
              <w:rPr>
                <w:rStyle w:val="Hyperlink"/>
                <w:noProof/>
              </w:rPr>
              <w:t>13</w:t>
            </w:r>
            <w:r>
              <w:rPr>
                <w:rFonts w:asciiTheme="minorHAnsi" w:eastAsiaTheme="minorEastAsia" w:hAnsiTheme="minorHAnsi" w:cstheme="minorBidi"/>
                <w:noProof/>
                <w:szCs w:val="22"/>
                <w:lang w:val="en-US" w:eastAsia="zh-CN"/>
              </w:rPr>
              <w:tab/>
            </w:r>
            <w:r w:rsidRPr="00DC4EB0">
              <w:rPr>
                <w:rStyle w:val="Hyperlink"/>
                <w:noProof/>
              </w:rPr>
              <w:t>Security</w:t>
            </w:r>
            <w:r>
              <w:rPr>
                <w:noProof/>
                <w:webHidden/>
              </w:rPr>
              <w:tab/>
            </w:r>
            <w:r>
              <w:rPr>
                <w:noProof/>
                <w:webHidden/>
              </w:rPr>
              <w:fldChar w:fldCharType="begin"/>
            </w:r>
            <w:r>
              <w:rPr>
                <w:noProof/>
                <w:webHidden/>
              </w:rPr>
              <w:instrText xml:space="preserve"> PAGEREF _Toc58177973 \h </w:instrText>
            </w:r>
            <w:r>
              <w:rPr>
                <w:noProof/>
                <w:webHidden/>
              </w:rPr>
            </w:r>
            <w:r>
              <w:rPr>
                <w:noProof/>
                <w:webHidden/>
              </w:rPr>
              <w:fldChar w:fldCharType="separate"/>
            </w:r>
            <w:r>
              <w:rPr>
                <w:noProof/>
                <w:webHidden/>
              </w:rPr>
              <w:t>104</w:t>
            </w:r>
            <w:r>
              <w:rPr>
                <w:noProof/>
                <w:webHidden/>
              </w:rPr>
              <w:fldChar w:fldCharType="end"/>
            </w:r>
          </w:hyperlink>
        </w:p>
        <w:p w14:paraId="01387B66"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74" w:history="1">
            <w:r w:rsidRPr="00DC4EB0">
              <w:rPr>
                <w:rStyle w:val="Hyperlink"/>
                <w:noProof/>
              </w:rPr>
              <w:t>13.1</w:t>
            </w:r>
            <w:r>
              <w:rPr>
                <w:rFonts w:asciiTheme="minorHAnsi" w:eastAsiaTheme="minorEastAsia" w:hAnsiTheme="minorHAnsi" w:cstheme="minorBidi"/>
                <w:noProof/>
                <w:szCs w:val="22"/>
                <w:lang w:val="en-US" w:eastAsia="zh-CN"/>
              </w:rPr>
              <w:tab/>
            </w:r>
            <w:r w:rsidRPr="00DC4EB0">
              <w:rPr>
                <w:rStyle w:val="Hyperlink"/>
                <w:noProof/>
              </w:rPr>
              <w:t>General</w:t>
            </w:r>
            <w:r>
              <w:rPr>
                <w:noProof/>
                <w:webHidden/>
              </w:rPr>
              <w:tab/>
            </w:r>
            <w:r>
              <w:rPr>
                <w:noProof/>
                <w:webHidden/>
              </w:rPr>
              <w:fldChar w:fldCharType="begin"/>
            </w:r>
            <w:r>
              <w:rPr>
                <w:noProof/>
                <w:webHidden/>
              </w:rPr>
              <w:instrText xml:space="preserve"> PAGEREF _Toc58177974 \h </w:instrText>
            </w:r>
            <w:r>
              <w:rPr>
                <w:noProof/>
                <w:webHidden/>
              </w:rPr>
            </w:r>
            <w:r>
              <w:rPr>
                <w:noProof/>
                <w:webHidden/>
              </w:rPr>
              <w:fldChar w:fldCharType="separate"/>
            </w:r>
            <w:r>
              <w:rPr>
                <w:noProof/>
                <w:webHidden/>
              </w:rPr>
              <w:t>104</w:t>
            </w:r>
            <w:r>
              <w:rPr>
                <w:noProof/>
                <w:webHidden/>
              </w:rPr>
              <w:fldChar w:fldCharType="end"/>
            </w:r>
          </w:hyperlink>
        </w:p>
        <w:p w14:paraId="6EE29E0A" w14:textId="77777777" w:rsidR="006E0045" w:rsidRDefault="006E0045">
          <w:pPr>
            <w:pStyle w:val="TOC1"/>
            <w:tabs>
              <w:tab w:val="left" w:pos="660"/>
              <w:tab w:val="right" w:leader="dot" w:pos="9350"/>
            </w:tabs>
            <w:rPr>
              <w:rFonts w:asciiTheme="minorHAnsi" w:eastAsiaTheme="minorEastAsia" w:hAnsiTheme="minorHAnsi" w:cstheme="minorBidi"/>
              <w:noProof/>
              <w:szCs w:val="22"/>
              <w:lang w:val="en-US" w:eastAsia="zh-CN"/>
            </w:rPr>
          </w:pPr>
          <w:hyperlink w:anchor="_Toc58177975" w:history="1">
            <w:r w:rsidRPr="00DC4EB0">
              <w:rPr>
                <w:rStyle w:val="Hyperlink"/>
                <w:noProof/>
              </w:rPr>
              <w:t>14</w:t>
            </w:r>
            <w:r>
              <w:rPr>
                <w:rFonts w:asciiTheme="minorHAnsi" w:eastAsiaTheme="minorEastAsia" w:hAnsiTheme="minorHAnsi" w:cstheme="minorBidi"/>
                <w:noProof/>
                <w:szCs w:val="22"/>
                <w:lang w:val="en-US" w:eastAsia="zh-CN"/>
              </w:rPr>
              <w:tab/>
            </w:r>
            <w:r w:rsidRPr="00DC4EB0">
              <w:rPr>
                <w:rStyle w:val="Hyperlink"/>
                <w:noProof/>
              </w:rPr>
              <w:t>Bibliography</w:t>
            </w:r>
            <w:r>
              <w:rPr>
                <w:noProof/>
                <w:webHidden/>
              </w:rPr>
              <w:tab/>
            </w:r>
            <w:r>
              <w:rPr>
                <w:noProof/>
                <w:webHidden/>
              </w:rPr>
              <w:fldChar w:fldCharType="begin"/>
            </w:r>
            <w:r>
              <w:rPr>
                <w:noProof/>
                <w:webHidden/>
              </w:rPr>
              <w:instrText xml:space="preserve"> PAGEREF _Toc58177975 \h </w:instrText>
            </w:r>
            <w:r>
              <w:rPr>
                <w:noProof/>
                <w:webHidden/>
              </w:rPr>
            </w:r>
            <w:r>
              <w:rPr>
                <w:noProof/>
                <w:webHidden/>
              </w:rPr>
              <w:fldChar w:fldCharType="separate"/>
            </w:r>
            <w:r>
              <w:rPr>
                <w:noProof/>
                <w:webHidden/>
              </w:rPr>
              <w:t>104</w:t>
            </w:r>
            <w:r>
              <w:rPr>
                <w:noProof/>
                <w:webHidden/>
              </w:rPr>
              <w:fldChar w:fldCharType="end"/>
            </w:r>
          </w:hyperlink>
        </w:p>
        <w:p w14:paraId="06D5E95D" w14:textId="77777777" w:rsidR="006E0045" w:rsidRDefault="006E0045">
          <w:pPr>
            <w:pStyle w:val="TOC1"/>
            <w:tabs>
              <w:tab w:val="left" w:pos="660"/>
              <w:tab w:val="right" w:leader="dot" w:pos="9350"/>
            </w:tabs>
            <w:rPr>
              <w:rFonts w:asciiTheme="minorHAnsi" w:eastAsiaTheme="minorEastAsia" w:hAnsiTheme="minorHAnsi" w:cstheme="minorBidi"/>
              <w:noProof/>
              <w:szCs w:val="22"/>
              <w:lang w:val="en-US" w:eastAsia="zh-CN"/>
            </w:rPr>
          </w:pPr>
          <w:hyperlink w:anchor="_Toc58177976" w:history="1">
            <w:r w:rsidRPr="00DC4EB0">
              <w:rPr>
                <w:rStyle w:val="Hyperlink"/>
                <w:noProof/>
              </w:rPr>
              <w:t>15</w:t>
            </w:r>
            <w:r>
              <w:rPr>
                <w:rFonts w:asciiTheme="minorHAnsi" w:eastAsiaTheme="minorEastAsia" w:hAnsiTheme="minorHAnsi" w:cstheme="minorBidi"/>
                <w:noProof/>
                <w:szCs w:val="22"/>
                <w:lang w:val="en-US" w:eastAsia="zh-CN"/>
              </w:rPr>
              <w:tab/>
            </w:r>
            <w:r w:rsidRPr="00DC4EB0">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_Toc58177976 \h </w:instrText>
            </w:r>
            <w:r>
              <w:rPr>
                <w:noProof/>
                <w:webHidden/>
              </w:rPr>
            </w:r>
            <w:r>
              <w:rPr>
                <w:noProof/>
                <w:webHidden/>
              </w:rPr>
              <w:fldChar w:fldCharType="separate"/>
            </w:r>
            <w:r>
              <w:rPr>
                <w:noProof/>
                <w:webHidden/>
              </w:rPr>
              <w:t>113</w:t>
            </w:r>
            <w:r>
              <w:rPr>
                <w:noProof/>
                <w:webHidden/>
              </w:rPr>
              <w:fldChar w:fldCharType="end"/>
            </w:r>
          </w:hyperlink>
        </w:p>
        <w:p w14:paraId="576639E0"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77" w:history="1">
            <w:r w:rsidRPr="00DC4EB0">
              <w:rPr>
                <w:rStyle w:val="Hyperlink"/>
                <w:noProof/>
              </w:rPr>
              <w:t>15.1</w:t>
            </w:r>
            <w:r>
              <w:rPr>
                <w:rFonts w:asciiTheme="minorHAnsi" w:eastAsiaTheme="minorEastAsia" w:hAnsiTheme="minorHAnsi" w:cstheme="minorBidi"/>
                <w:noProof/>
                <w:szCs w:val="22"/>
                <w:lang w:val="en-US" w:eastAsia="zh-CN"/>
              </w:rPr>
              <w:tab/>
            </w:r>
            <w:r w:rsidRPr="00DC4EB0">
              <w:rPr>
                <w:rStyle w:val="Hyperlink"/>
                <w:noProof/>
                <w:lang w:val="en-US"/>
              </w:rPr>
              <w:t>January interim (PHY):  2 SPs</w:t>
            </w:r>
            <w:r>
              <w:rPr>
                <w:noProof/>
                <w:webHidden/>
              </w:rPr>
              <w:tab/>
            </w:r>
            <w:r>
              <w:rPr>
                <w:noProof/>
                <w:webHidden/>
              </w:rPr>
              <w:fldChar w:fldCharType="begin"/>
            </w:r>
            <w:r>
              <w:rPr>
                <w:noProof/>
                <w:webHidden/>
              </w:rPr>
              <w:instrText xml:space="preserve"> PAGEREF _Toc58177977 \h </w:instrText>
            </w:r>
            <w:r>
              <w:rPr>
                <w:noProof/>
                <w:webHidden/>
              </w:rPr>
            </w:r>
            <w:r>
              <w:rPr>
                <w:noProof/>
                <w:webHidden/>
              </w:rPr>
              <w:fldChar w:fldCharType="separate"/>
            </w:r>
            <w:r>
              <w:rPr>
                <w:noProof/>
                <w:webHidden/>
              </w:rPr>
              <w:t>113</w:t>
            </w:r>
            <w:r>
              <w:rPr>
                <w:noProof/>
                <w:webHidden/>
              </w:rPr>
              <w:fldChar w:fldCharType="end"/>
            </w:r>
          </w:hyperlink>
        </w:p>
        <w:p w14:paraId="07C71CD9"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78" w:history="1">
            <w:r w:rsidRPr="00DC4EB0">
              <w:rPr>
                <w:rStyle w:val="Hyperlink"/>
                <w:noProof/>
              </w:rPr>
              <w:t>15.2</w:t>
            </w:r>
            <w:r>
              <w:rPr>
                <w:rFonts w:asciiTheme="minorHAnsi" w:eastAsiaTheme="minorEastAsia" w:hAnsiTheme="minorHAnsi" w:cstheme="minorBidi"/>
                <w:noProof/>
                <w:szCs w:val="22"/>
                <w:lang w:val="en-US" w:eastAsia="zh-CN"/>
              </w:rPr>
              <w:tab/>
            </w:r>
            <w:r w:rsidRPr="00DC4EB0">
              <w:rPr>
                <w:rStyle w:val="Hyperlink"/>
                <w:noProof/>
                <w:lang w:val="en-US"/>
              </w:rPr>
              <w:t>January 30 (PHY):  No SP</w:t>
            </w:r>
            <w:r>
              <w:rPr>
                <w:noProof/>
                <w:webHidden/>
              </w:rPr>
              <w:tab/>
            </w:r>
            <w:r>
              <w:rPr>
                <w:noProof/>
                <w:webHidden/>
              </w:rPr>
              <w:fldChar w:fldCharType="begin"/>
            </w:r>
            <w:r>
              <w:rPr>
                <w:noProof/>
                <w:webHidden/>
              </w:rPr>
              <w:instrText xml:space="preserve"> PAGEREF _Toc58177978 \h </w:instrText>
            </w:r>
            <w:r>
              <w:rPr>
                <w:noProof/>
                <w:webHidden/>
              </w:rPr>
            </w:r>
            <w:r>
              <w:rPr>
                <w:noProof/>
                <w:webHidden/>
              </w:rPr>
              <w:fldChar w:fldCharType="separate"/>
            </w:r>
            <w:r>
              <w:rPr>
                <w:noProof/>
                <w:webHidden/>
              </w:rPr>
              <w:t>113</w:t>
            </w:r>
            <w:r>
              <w:rPr>
                <w:noProof/>
                <w:webHidden/>
              </w:rPr>
              <w:fldChar w:fldCharType="end"/>
            </w:r>
          </w:hyperlink>
        </w:p>
        <w:p w14:paraId="7CAA5578"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79" w:history="1">
            <w:r w:rsidRPr="00DC4EB0">
              <w:rPr>
                <w:rStyle w:val="Hyperlink"/>
                <w:noProof/>
              </w:rPr>
              <w:t>15.3</w:t>
            </w:r>
            <w:r>
              <w:rPr>
                <w:rFonts w:asciiTheme="minorHAnsi" w:eastAsiaTheme="minorEastAsia" w:hAnsiTheme="minorHAnsi" w:cstheme="minorBidi"/>
                <w:noProof/>
                <w:szCs w:val="22"/>
                <w:lang w:val="en-US" w:eastAsia="zh-CN"/>
              </w:rPr>
              <w:tab/>
            </w:r>
            <w:r w:rsidRPr="00DC4EB0">
              <w:rPr>
                <w:rStyle w:val="Hyperlink"/>
                <w:noProof/>
                <w:lang w:val="en-US"/>
              </w:rPr>
              <w:t>January 30 (MAC):  No SP</w:t>
            </w:r>
            <w:r>
              <w:rPr>
                <w:noProof/>
                <w:webHidden/>
              </w:rPr>
              <w:tab/>
            </w:r>
            <w:r>
              <w:rPr>
                <w:noProof/>
                <w:webHidden/>
              </w:rPr>
              <w:fldChar w:fldCharType="begin"/>
            </w:r>
            <w:r>
              <w:rPr>
                <w:noProof/>
                <w:webHidden/>
              </w:rPr>
              <w:instrText xml:space="preserve"> PAGEREF _Toc58177979 \h </w:instrText>
            </w:r>
            <w:r>
              <w:rPr>
                <w:noProof/>
                <w:webHidden/>
              </w:rPr>
            </w:r>
            <w:r>
              <w:rPr>
                <w:noProof/>
                <w:webHidden/>
              </w:rPr>
              <w:fldChar w:fldCharType="separate"/>
            </w:r>
            <w:r>
              <w:rPr>
                <w:noProof/>
                <w:webHidden/>
              </w:rPr>
              <w:t>113</w:t>
            </w:r>
            <w:r>
              <w:rPr>
                <w:noProof/>
                <w:webHidden/>
              </w:rPr>
              <w:fldChar w:fldCharType="end"/>
            </w:r>
          </w:hyperlink>
        </w:p>
        <w:p w14:paraId="2D9DD5FB"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80" w:history="1">
            <w:r w:rsidRPr="00DC4EB0">
              <w:rPr>
                <w:rStyle w:val="Hyperlink"/>
                <w:noProof/>
              </w:rPr>
              <w:t>15.4</w:t>
            </w:r>
            <w:r>
              <w:rPr>
                <w:rFonts w:asciiTheme="minorHAnsi" w:eastAsiaTheme="minorEastAsia" w:hAnsiTheme="minorHAnsi" w:cstheme="minorBidi"/>
                <w:noProof/>
                <w:szCs w:val="22"/>
                <w:lang w:val="en-US" w:eastAsia="zh-CN"/>
              </w:rPr>
              <w:tab/>
            </w:r>
            <w:r w:rsidRPr="00DC4EB0">
              <w:rPr>
                <w:rStyle w:val="Hyperlink"/>
                <w:noProof/>
                <w:lang w:val="en-US"/>
              </w:rPr>
              <w:t>February 6 (Joint):  No SP</w:t>
            </w:r>
            <w:r>
              <w:rPr>
                <w:noProof/>
                <w:webHidden/>
              </w:rPr>
              <w:tab/>
            </w:r>
            <w:r>
              <w:rPr>
                <w:noProof/>
                <w:webHidden/>
              </w:rPr>
              <w:fldChar w:fldCharType="begin"/>
            </w:r>
            <w:r>
              <w:rPr>
                <w:noProof/>
                <w:webHidden/>
              </w:rPr>
              <w:instrText xml:space="preserve"> PAGEREF _Toc58177980 \h </w:instrText>
            </w:r>
            <w:r>
              <w:rPr>
                <w:noProof/>
                <w:webHidden/>
              </w:rPr>
            </w:r>
            <w:r>
              <w:rPr>
                <w:noProof/>
                <w:webHidden/>
              </w:rPr>
              <w:fldChar w:fldCharType="separate"/>
            </w:r>
            <w:r>
              <w:rPr>
                <w:noProof/>
                <w:webHidden/>
              </w:rPr>
              <w:t>113</w:t>
            </w:r>
            <w:r>
              <w:rPr>
                <w:noProof/>
                <w:webHidden/>
              </w:rPr>
              <w:fldChar w:fldCharType="end"/>
            </w:r>
          </w:hyperlink>
        </w:p>
        <w:p w14:paraId="1B26BB8D"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81" w:history="1">
            <w:r w:rsidRPr="00DC4EB0">
              <w:rPr>
                <w:rStyle w:val="Hyperlink"/>
                <w:noProof/>
              </w:rPr>
              <w:t>15.5</w:t>
            </w:r>
            <w:r>
              <w:rPr>
                <w:rFonts w:asciiTheme="minorHAnsi" w:eastAsiaTheme="minorEastAsia" w:hAnsiTheme="minorHAnsi" w:cstheme="minorBidi"/>
                <w:noProof/>
                <w:szCs w:val="22"/>
                <w:lang w:val="en-US" w:eastAsia="zh-CN"/>
              </w:rPr>
              <w:tab/>
            </w:r>
            <w:r w:rsidRPr="00DC4EB0">
              <w:rPr>
                <w:rStyle w:val="Hyperlink"/>
                <w:noProof/>
                <w:lang w:val="en-US"/>
              </w:rPr>
              <w:t>February 13 (Joint):  No SP</w:t>
            </w:r>
            <w:r>
              <w:rPr>
                <w:noProof/>
                <w:webHidden/>
              </w:rPr>
              <w:tab/>
            </w:r>
            <w:r>
              <w:rPr>
                <w:noProof/>
                <w:webHidden/>
              </w:rPr>
              <w:fldChar w:fldCharType="begin"/>
            </w:r>
            <w:r>
              <w:rPr>
                <w:noProof/>
                <w:webHidden/>
              </w:rPr>
              <w:instrText xml:space="preserve"> PAGEREF _Toc58177981 \h </w:instrText>
            </w:r>
            <w:r>
              <w:rPr>
                <w:noProof/>
                <w:webHidden/>
              </w:rPr>
            </w:r>
            <w:r>
              <w:rPr>
                <w:noProof/>
                <w:webHidden/>
              </w:rPr>
              <w:fldChar w:fldCharType="separate"/>
            </w:r>
            <w:r>
              <w:rPr>
                <w:noProof/>
                <w:webHidden/>
              </w:rPr>
              <w:t>113</w:t>
            </w:r>
            <w:r>
              <w:rPr>
                <w:noProof/>
                <w:webHidden/>
              </w:rPr>
              <w:fldChar w:fldCharType="end"/>
            </w:r>
          </w:hyperlink>
        </w:p>
        <w:p w14:paraId="37F5E0FF"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82" w:history="1">
            <w:r w:rsidRPr="00DC4EB0">
              <w:rPr>
                <w:rStyle w:val="Hyperlink"/>
                <w:noProof/>
              </w:rPr>
              <w:t>15.6</w:t>
            </w:r>
            <w:r>
              <w:rPr>
                <w:rFonts w:asciiTheme="minorHAnsi" w:eastAsiaTheme="minorEastAsia" w:hAnsiTheme="minorHAnsi" w:cstheme="minorBidi"/>
                <w:noProof/>
                <w:szCs w:val="22"/>
                <w:lang w:val="en-US" w:eastAsia="zh-CN"/>
              </w:rPr>
              <w:tab/>
            </w:r>
            <w:r w:rsidRPr="00DC4EB0">
              <w:rPr>
                <w:rStyle w:val="Hyperlink"/>
                <w:noProof/>
                <w:lang w:val="en-US"/>
              </w:rPr>
              <w:t>February 20 (MAC):  No SP</w:t>
            </w:r>
            <w:r>
              <w:rPr>
                <w:noProof/>
                <w:webHidden/>
              </w:rPr>
              <w:tab/>
            </w:r>
            <w:r>
              <w:rPr>
                <w:noProof/>
                <w:webHidden/>
              </w:rPr>
              <w:fldChar w:fldCharType="begin"/>
            </w:r>
            <w:r>
              <w:rPr>
                <w:noProof/>
                <w:webHidden/>
              </w:rPr>
              <w:instrText xml:space="preserve"> PAGEREF _Toc58177982 \h </w:instrText>
            </w:r>
            <w:r>
              <w:rPr>
                <w:noProof/>
                <w:webHidden/>
              </w:rPr>
            </w:r>
            <w:r>
              <w:rPr>
                <w:noProof/>
                <w:webHidden/>
              </w:rPr>
              <w:fldChar w:fldCharType="separate"/>
            </w:r>
            <w:r>
              <w:rPr>
                <w:noProof/>
                <w:webHidden/>
              </w:rPr>
              <w:t>114</w:t>
            </w:r>
            <w:r>
              <w:rPr>
                <w:noProof/>
                <w:webHidden/>
              </w:rPr>
              <w:fldChar w:fldCharType="end"/>
            </w:r>
          </w:hyperlink>
        </w:p>
        <w:p w14:paraId="6EC56921"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83" w:history="1">
            <w:r w:rsidRPr="00DC4EB0">
              <w:rPr>
                <w:rStyle w:val="Hyperlink"/>
                <w:noProof/>
              </w:rPr>
              <w:t>15.7</w:t>
            </w:r>
            <w:r>
              <w:rPr>
                <w:rFonts w:asciiTheme="minorHAnsi" w:eastAsiaTheme="minorEastAsia" w:hAnsiTheme="minorHAnsi" w:cstheme="minorBidi"/>
                <w:noProof/>
                <w:szCs w:val="22"/>
                <w:lang w:val="en-US" w:eastAsia="zh-CN"/>
              </w:rPr>
              <w:tab/>
            </w:r>
            <w:r w:rsidRPr="00DC4EB0">
              <w:rPr>
                <w:rStyle w:val="Hyperlink"/>
                <w:noProof/>
                <w:lang w:val="en-US"/>
              </w:rPr>
              <w:t>February 27 (Joint):  No SP</w:t>
            </w:r>
            <w:r>
              <w:rPr>
                <w:noProof/>
                <w:webHidden/>
              </w:rPr>
              <w:tab/>
            </w:r>
            <w:r>
              <w:rPr>
                <w:noProof/>
                <w:webHidden/>
              </w:rPr>
              <w:fldChar w:fldCharType="begin"/>
            </w:r>
            <w:r>
              <w:rPr>
                <w:noProof/>
                <w:webHidden/>
              </w:rPr>
              <w:instrText xml:space="preserve"> PAGEREF _Toc58177983 \h </w:instrText>
            </w:r>
            <w:r>
              <w:rPr>
                <w:noProof/>
                <w:webHidden/>
              </w:rPr>
            </w:r>
            <w:r>
              <w:rPr>
                <w:noProof/>
                <w:webHidden/>
              </w:rPr>
              <w:fldChar w:fldCharType="separate"/>
            </w:r>
            <w:r>
              <w:rPr>
                <w:noProof/>
                <w:webHidden/>
              </w:rPr>
              <w:t>114</w:t>
            </w:r>
            <w:r>
              <w:rPr>
                <w:noProof/>
                <w:webHidden/>
              </w:rPr>
              <w:fldChar w:fldCharType="end"/>
            </w:r>
          </w:hyperlink>
        </w:p>
        <w:p w14:paraId="265F16AB"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84" w:history="1">
            <w:r w:rsidRPr="00DC4EB0">
              <w:rPr>
                <w:rStyle w:val="Hyperlink"/>
                <w:noProof/>
              </w:rPr>
              <w:t>15.8</w:t>
            </w:r>
            <w:r>
              <w:rPr>
                <w:rFonts w:asciiTheme="minorHAnsi" w:eastAsiaTheme="minorEastAsia" w:hAnsiTheme="minorHAnsi" w:cstheme="minorBidi"/>
                <w:noProof/>
                <w:szCs w:val="22"/>
                <w:lang w:val="en-US" w:eastAsia="zh-CN"/>
              </w:rPr>
              <w:tab/>
            </w:r>
            <w:r w:rsidRPr="00DC4EB0">
              <w:rPr>
                <w:rStyle w:val="Hyperlink"/>
                <w:noProof/>
                <w:lang w:val="en-US"/>
              </w:rPr>
              <w:t>March 5 (MAC):  No SP</w:t>
            </w:r>
            <w:r>
              <w:rPr>
                <w:noProof/>
                <w:webHidden/>
              </w:rPr>
              <w:tab/>
            </w:r>
            <w:r>
              <w:rPr>
                <w:noProof/>
                <w:webHidden/>
              </w:rPr>
              <w:fldChar w:fldCharType="begin"/>
            </w:r>
            <w:r>
              <w:rPr>
                <w:noProof/>
                <w:webHidden/>
              </w:rPr>
              <w:instrText xml:space="preserve"> PAGEREF _Toc58177984 \h </w:instrText>
            </w:r>
            <w:r>
              <w:rPr>
                <w:noProof/>
                <w:webHidden/>
              </w:rPr>
            </w:r>
            <w:r>
              <w:rPr>
                <w:noProof/>
                <w:webHidden/>
              </w:rPr>
              <w:fldChar w:fldCharType="separate"/>
            </w:r>
            <w:r>
              <w:rPr>
                <w:noProof/>
                <w:webHidden/>
              </w:rPr>
              <w:t>114</w:t>
            </w:r>
            <w:r>
              <w:rPr>
                <w:noProof/>
                <w:webHidden/>
              </w:rPr>
              <w:fldChar w:fldCharType="end"/>
            </w:r>
          </w:hyperlink>
        </w:p>
        <w:p w14:paraId="28F56561" w14:textId="77777777" w:rsidR="006E0045" w:rsidRDefault="006E004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8177985" w:history="1">
            <w:r w:rsidRPr="00DC4EB0">
              <w:rPr>
                <w:rStyle w:val="Hyperlink"/>
                <w:noProof/>
              </w:rPr>
              <w:t>15.9</w:t>
            </w:r>
            <w:r>
              <w:rPr>
                <w:rFonts w:asciiTheme="minorHAnsi" w:eastAsiaTheme="minorEastAsia" w:hAnsiTheme="minorHAnsi" w:cstheme="minorBidi"/>
                <w:noProof/>
                <w:szCs w:val="22"/>
                <w:lang w:val="en-US" w:eastAsia="zh-CN"/>
              </w:rPr>
              <w:tab/>
            </w:r>
            <w:r w:rsidRPr="00DC4EB0">
              <w:rPr>
                <w:rStyle w:val="Hyperlink"/>
                <w:noProof/>
                <w:lang w:val="en-US"/>
              </w:rPr>
              <w:t>March 13 (MAC):  No SP</w:t>
            </w:r>
            <w:r>
              <w:rPr>
                <w:noProof/>
                <w:webHidden/>
              </w:rPr>
              <w:tab/>
            </w:r>
            <w:r>
              <w:rPr>
                <w:noProof/>
                <w:webHidden/>
              </w:rPr>
              <w:fldChar w:fldCharType="begin"/>
            </w:r>
            <w:r>
              <w:rPr>
                <w:noProof/>
                <w:webHidden/>
              </w:rPr>
              <w:instrText xml:space="preserve"> PAGEREF _Toc58177985 \h </w:instrText>
            </w:r>
            <w:r>
              <w:rPr>
                <w:noProof/>
                <w:webHidden/>
              </w:rPr>
            </w:r>
            <w:r>
              <w:rPr>
                <w:noProof/>
                <w:webHidden/>
              </w:rPr>
              <w:fldChar w:fldCharType="separate"/>
            </w:r>
            <w:r>
              <w:rPr>
                <w:noProof/>
                <w:webHidden/>
              </w:rPr>
              <w:t>114</w:t>
            </w:r>
            <w:r>
              <w:rPr>
                <w:noProof/>
                <w:webHidden/>
              </w:rPr>
              <w:fldChar w:fldCharType="end"/>
            </w:r>
          </w:hyperlink>
        </w:p>
        <w:p w14:paraId="693F0A1C"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7986" w:history="1">
            <w:r w:rsidRPr="00DC4EB0">
              <w:rPr>
                <w:rStyle w:val="Hyperlink"/>
                <w:noProof/>
              </w:rPr>
              <w:t>15.10</w:t>
            </w:r>
            <w:r>
              <w:rPr>
                <w:rFonts w:asciiTheme="minorHAnsi" w:eastAsiaTheme="minorEastAsia" w:hAnsiTheme="minorHAnsi" w:cstheme="minorBidi"/>
                <w:noProof/>
                <w:szCs w:val="22"/>
                <w:lang w:val="en-US" w:eastAsia="zh-CN"/>
              </w:rPr>
              <w:tab/>
            </w:r>
            <w:r w:rsidRPr="00DC4EB0">
              <w:rPr>
                <w:rStyle w:val="Hyperlink"/>
                <w:noProof/>
                <w:lang w:val="en-US"/>
              </w:rPr>
              <w:t>March 16 (PHY):  No SP</w:t>
            </w:r>
            <w:r>
              <w:rPr>
                <w:noProof/>
                <w:webHidden/>
              </w:rPr>
              <w:tab/>
            </w:r>
            <w:r>
              <w:rPr>
                <w:noProof/>
                <w:webHidden/>
              </w:rPr>
              <w:fldChar w:fldCharType="begin"/>
            </w:r>
            <w:r>
              <w:rPr>
                <w:noProof/>
                <w:webHidden/>
              </w:rPr>
              <w:instrText xml:space="preserve"> PAGEREF _Toc58177986 \h </w:instrText>
            </w:r>
            <w:r>
              <w:rPr>
                <w:noProof/>
                <w:webHidden/>
              </w:rPr>
            </w:r>
            <w:r>
              <w:rPr>
                <w:noProof/>
                <w:webHidden/>
              </w:rPr>
              <w:fldChar w:fldCharType="separate"/>
            </w:r>
            <w:r>
              <w:rPr>
                <w:noProof/>
                <w:webHidden/>
              </w:rPr>
              <w:t>114</w:t>
            </w:r>
            <w:r>
              <w:rPr>
                <w:noProof/>
                <w:webHidden/>
              </w:rPr>
              <w:fldChar w:fldCharType="end"/>
            </w:r>
          </w:hyperlink>
        </w:p>
        <w:p w14:paraId="3273C624"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7987" w:history="1">
            <w:r w:rsidRPr="00DC4EB0">
              <w:rPr>
                <w:rStyle w:val="Hyperlink"/>
                <w:noProof/>
              </w:rPr>
              <w:t>15.11</w:t>
            </w:r>
            <w:r>
              <w:rPr>
                <w:rFonts w:asciiTheme="minorHAnsi" w:eastAsiaTheme="minorEastAsia" w:hAnsiTheme="minorHAnsi" w:cstheme="minorBidi"/>
                <w:noProof/>
                <w:szCs w:val="22"/>
                <w:lang w:val="en-US" w:eastAsia="zh-CN"/>
              </w:rPr>
              <w:tab/>
            </w:r>
            <w:r w:rsidRPr="00DC4EB0">
              <w:rPr>
                <w:rStyle w:val="Hyperlink"/>
                <w:noProof/>
                <w:lang w:val="en-US"/>
              </w:rPr>
              <w:t>March 16 (MAC):  2 SPs</w:t>
            </w:r>
            <w:r>
              <w:rPr>
                <w:noProof/>
                <w:webHidden/>
              </w:rPr>
              <w:tab/>
            </w:r>
            <w:r>
              <w:rPr>
                <w:noProof/>
                <w:webHidden/>
              </w:rPr>
              <w:fldChar w:fldCharType="begin"/>
            </w:r>
            <w:r>
              <w:rPr>
                <w:noProof/>
                <w:webHidden/>
              </w:rPr>
              <w:instrText xml:space="preserve"> PAGEREF _Toc58177987 \h </w:instrText>
            </w:r>
            <w:r>
              <w:rPr>
                <w:noProof/>
                <w:webHidden/>
              </w:rPr>
            </w:r>
            <w:r>
              <w:rPr>
                <w:noProof/>
                <w:webHidden/>
              </w:rPr>
              <w:fldChar w:fldCharType="separate"/>
            </w:r>
            <w:r>
              <w:rPr>
                <w:noProof/>
                <w:webHidden/>
              </w:rPr>
              <w:t>114</w:t>
            </w:r>
            <w:r>
              <w:rPr>
                <w:noProof/>
                <w:webHidden/>
              </w:rPr>
              <w:fldChar w:fldCharType="end"/>
            </w:r>
          </w:hyperlink>
        </w:p>
        <w:p w14:paraId="1E85111F"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7988" w:history="1">
            <w:r w:rsidRPr="00DC4EB0">
              <w:rPr>
                <w:rStyle w:val="Hyperlink"/>
                <w:noProof/>
              </w:rPr>
              <w:t>15.12</w:t>
            </w:r>
            <w:r>
              <w:rPr>
                <w:rFonts w:asciiTheme="minorHAnsi" w:eastAsiaTheme="minorEastAsia" w:hAnsiTheme="minorHAnsi" w:cstheme="minorBidi"/>
                <w:noProof/>
                <w:szCs w:val="22"/>
                <w:lang w:val="en-US" w:eastAsia="zh-CN"/>
              </w:rPr>
              <w:tab/>
            </w:r>
            <w:r w:rsidRPr="00DC4EB0">
              <w:rPr>
                <w:rStyle w:val="Hyperlink"/>
                <w:noProof/>
                <w:lang w:val="en-US"/>
              </w:rPr>
              <w:t>March 18 (PHY):  5 SPs</w:t>
            </w:r>
            <w:r>
              <w:rPr>
                <w:noProof/>
                <w:webHidden/>
              </w:rPr>
              <w:tab/>
            </w:r>
            <w:r>
              <w:rPr>
                <w:noProof/>
                <w:webHidden/>
              </w:rPr>
              <w:fldChar w:fldCharType="begin"/>
            </w:r>
            <w:r>
              <w:rPr>
                <w:noProof/>
                <w:webHidden/>
              </w:rPr>
              <w:instrText xml:space="preserve"> PAGEREF _Toc58177988 \h </w:instrText>
            </w:r>
            <w:r>
              <w:rPr>
                <w:noProof/>
                <w:webHidden/>
              </w:rPr>
            </w:r>
            <w:r>
              <w:rPr>
                <w:noProof/>
                <w:webHidden/>
              </w:rPr>
              <w:fldChar w:fldCharType="separate"/>
            </w:r>
            <w:r>
              <w:rPr>
                <w:noProof/>
                <w:webHidden/>
              </w:rPr>
              <w:t>115</w:t>
            </w:r>
            <w:r>
              <w:rPr>
                <w:noProof/>
                <w:webHidden/>
              </w:rPr>
              <w:fldChar w:fldCharType="end"/>
            </w:r>
          </w:hyperlink>
        </w:p>
        <w:p w14:paraId="71EE9505"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7989" w:history="1">
            <w:r w:rsidRPr="00DC4EB0">
              <w:rPr>
                <w:rStyle w:val="Hyperlink"/>
                <w:noProof/>
              </w:rPr>
              <w:t>15.13</w:t>
            </w:r>
            <w:r>
              <w:rPr>
                <w:rFonts w:asciiTheme="minorHAnsi" w:eastAsiaTheme="minorEastAsia" w:hAnsiTheme="minorHAnsi" w:cstheme="minorBidi"/>
                <w:noProof/>
                <w:szCs w:val="22"/>
                <w:lang w:val="en-US" w:eastAsia="zh-CN"/>
              </w:rPr>
              <w:tab/>
            </w:r>
            <w:r w:rsidRPr="00DC4EB0">
              <w:rPr>
                <w:rStyle w:val="Hyperlink"/>
                <w:noProof/>
                <w:lang w:val="en-US"/>
              </w:rPr>
              <w:t>March 18 (MAC):  3 SPs</w:t>
            </w:r>
            <w:r>
              <w:rPr>
                <w:noProof/>
                <w:webHidden/>
              </w:rPr>
              <w:tab/>
            </w:r>
            <w:r>
              <w:rPr>
                <w:noProof/>
                <w:webHidden/>
              </w:rPr>
              <w:fldChar w:fldCharType="begin"/>
            </w:r>
            <w:r>
              <w:rPr>
                <w:noProof/>
                <w:webHidden/>
              </w:rPr>
              <w:instrText xml:space="preserve"> PAGEREF _Toc58177989 \h </w:instrText>
            </w:r>
            <w:r>
              <w:rPr>
                <w:noProof/>
                <w:webHidden/>
              </w:rPr>
            </w:r>
            <w:r>
              <w:rPr>
                <w:noProof/>
                <w:webHidden/>
              </w:rPr>
              <w:fldChar w:fldCharType="separate"/>
            </w:r>
            <w:r>
              <w:rPr>
                <w:noProof/>
                <w:webHidden/>
              </w:rPr>
              <w:t>116</w:t>
            </w:r>
            <w:r>
              <w:rPr>
                <w:noProof/>
                <w:webHidden/>
              </w:rPr>
              <w:fldChar w:fldCharType="end"/>
            </w:r>
          </w:hyperlink>
        </w:p>
        <w:p w14:paraId="68D7DAF3"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7990" w:history="1">
            <w:r w:rsidRPr="00DC4EB0">
              <w:rPr>
                <w:rStyle w:val="Hyperlink"/>
                <w:noProof/>
              </w:rPr>
              <w:t>15.14</w:t>
            </w:r>
            <w:r>
              <w:rPr>
                <w:rFonts w:asciiTheme="minorHAnsi" w:eastAsiaTheme="minorEastAsia" w:hAnsiTheme="minorHAnsi" w:cstheme="minorBidi"/>
                <w:noProof/>
                <w:szCs w:val="22"/>
                <w:lang w:val="en-US" w:eastAsia="zh-CN"/>
              </w:rPr>
              <w:tab/>
            </w:r>
            <w:r w:rsidRPr="00DC4EB0">
              <w:rPr>
                <w:rStyle w:val="Hyperlink"/>
                <w:noProof/>
                <w:lang w:val="en-US"/>
              </w:rPr>
              <w:t>March 19 (Joint):  4 SPs</w:t>
            </w:r>
            <w:r>
              <w:rPr>
                <w:noProof/>
                <w:webHidden/>
              </w:rPr>
              <w:tab/>
            </w:r>
            <w:r>
              <w:rPr>
                <w:noProof/>
                <w:webHidden/>
              </w:rPr>
              <w:fldChar w:fldCharType="begin"/>
            </w:r>
            <w:r>
              <w:rPr>
                <w:noProof/>
                <w:webHidden/>
              </w:rPr>
              <w:instrText xml:space="preserve"> PAGEREF _Toc58177990 \h </w:instrText>
            </w:r>
            <w:r>
              <w:rPr>
                <w:noProof/>
                <w:webHidden/>
              </w:rPr>
            </w:r>
            <w:r>
              <w:rPr>
                <w:noProof/>
                <w:webHidden/>
              </w:rPr>
              <w:fldChar w:fldCharType="separate"/>
            </w:r>
            <w:r>
              <w:rPr>
                <w:noProof/>
                <w:webHidden/>
              </w:rPr>
              <w:t>117</w:t>
            </w:r>
            <w:r>
              <w:rPr>
                <w:noProof/>
                <w:webHidden/>
              </w:rPr>
              <w:fldChar w:fldCharType="end"/>
            </w:r>
          </w:hyperlink>
        </w:p>
        <w:p w14:paraId="3BF7791D"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7991" w:history="1">
            <w:r w:rsidRPr="00DC4EB0">
              <w:rPr>
                <w:rStyle w:val="Hyperlink"/>
                <w:noProof/>
              </w:rPr>
              <w:t>15.15</w:t>
            </w:r>
            <w:r>
              <w:rPr>
                <w:rFonts w:asciiTheme="minorHAnsi" w:eastAsiaTheme="minorEastAsia" w:hAnsiTheme="minorHAnsi" w:cstheme="minorBidi"/>
                <w:noProof/>
                <w:szCs w:val="22"/>
                <w:lang w:val="en-US" w:eastAsia="zh-CN"/>
              </w:rPr>
              <w:tab/>
            </w:r>
            <w:r w:rsidRPr="00DC4EB0">
              <w:rPr>
                <w:rStyle w:val="Hyperlink"/>
                <w:noProof/>
                <w:lang w:val="en-US"/>
              </w:rPr>
              <w:t>March 23 (PHY):  3 SPs</w:t>
            </w:r>
            <w:r>
              <w:rPr>
                <w:noProof/>
                <w:webHidden/>
              </w:rPr>
              <w:tab/>
            </w:r>
            <w:r>
              <w:rPr>
                <w:noProof/>
                <w:webHidden/>
              </w:rPr>
              <w:fldChar w:fldCharType="begin"/>
            </w:r>
            <w:r>
              <w:rPr>
                <w:noProof/>
                <w:webHidden/>
              </w:rPr>
              <w:instrText xml:space="preserve"> PAGEREF _Toc58177991 \h </w:instrText>
            </w:r>
            <w:r>
              <w:rPr>
                <w:noProof/>
                <w:webHidden/>
              </w:rPr>
            </w:r>
            <w:r>
              <w:rPr>
                <w:noProof/>
                <w:webHidden/>
              </w:rPr>
              <w:fldChar w:fldCharType="separate"/>
            </w:r>
            <w:r>
              <w:rPr>
                <w:noProof/>
                <w:webHidden/>
              </w:rPr>
              <w:t>118</w:t>
            </w:r>
            <w:r>
              <w:rPr>
                <w:noProof/>
                <w:webHidden/>
              </w:rPr>
              <w:fldChar w:fldCharType="end"/>
            </w:r>
          </w:hyperlink>
        </w:p>
        <w:p w14:paraId="1FEE2966"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7992" w:history="1">
            <w:r w:rsidRPr="00DC4EB0">
              <w:rPr>
                <w:rStyle w:val="Hyperlink"/>
                <w:noProof/>
              </w:rPr>
              <w:t>15.16</w:t>
            </w:r>
            <w:r>
              <w:rPr>
                <w:rFonts w:asciiTheme="minorHAnsi" w:eastAsiaTheme="minorEastAsia" w:hAnsiTheme="minorHAnsi" w:cstheme="minorBidi"/>
                <w:noProof/>
                <w:szCs w:val="22"/>
                <w:lang w:val="en-US" w:eastAsia="zh-CN"/>
              </w:rPr>
              <w:tab/>
            </w:r>
            <w:r w:rsidRPr="00DC4EB0">
              <w:rPr>
                <w:rStyle w:val="Hyperlink"/>
                <w:noProof/>
                <w:lang w:val="en-US"/>
              </w:rPr>
              <w:t>March 23 (MAC):  1 SP</w:t>
            </w:r>
            <w:r>
              <w:rPr>
                <w:noProof/>
                <w:webHidden/>
              </w:rPr>
              <w:tab/>
            </w:r>
            <w:r>
              <w:rPr>
                <w:noProof/>
                <w:webHidden/>
              </w:rPr>
              <w:fldChar w:fldCharType="begin"/>
            </w:r>
            <w:r>
              <w:rPr>
                <w:noProof/>
                <w:webHidden/>
              </w:rPr>
              <w:instrText xml:space="preserve"> PAGEREF _Toc58177992 \h </w:instrText>
            </w:r>
            <w:r>
              <w:rPr>
                <w:noProof/>
                <w:webHidden/>
              </w:rPr>
            </w:r>
            <w:r>
              <w:rPr>
                <w:noProof/>
                <w:webHidden/>
              </w:rPr>
              <w:fldChar w:fldCharType="separate"/>
            </w:r>
            <w:r>
              <w:rPr>
                <w:noProof/>
                <w:webHidden/>
              </w:rPr>
              <w:t>118</w:t>
            </w:r>
            <w:r>
              <w:rPr>
                <w:noProof/>
                <w:webHidden/>
              </w:rPr>
              <w:fldChar w:fldCharType="end"/>
            </w:r>
          </w:hyperlink>
        </w:p>
        <w:p w14:paraId="0EB6FC0F"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7993" w:history="1">
            <w:r w:rsidRPr="00DC4EB0">
              <w:rPr>
                <w:rStyle w:val="Hyperlink"/>
                <w:noProof/>
              </w:rPr>
              <w:t>15.17</w:t>
            </w:r>
            <w:r>
              <w:rPr>
                <w:rFonts w:asciiTheme="minorHAnsi" w:eastAsiaTheme="minorEastAsia" w:hAnsiTheme="minorHAnsi" w:cstheme="minorBidi"/>
                <w:noProof/>
                <w:szCs w:val="22"/>
                <w:lang w:val="en-US" w:eastAsia="zh-CN"/>
              </w:rPr>
              <w:tab/>
            </w:r>
            <w:r w:rsidRPr="00DC4EB0">
              <w:rPr>
                <w:rStyle w:val="Hyperlink"/>
                <w:noProof/>
                <w:lang w:val="en-US"/>
              </w:rPr>
              <w:t>March 26 (PHY):  No SP</w:t>
            </w:r>
            <w:r>
              <w:rPr>
                <w:noProof/>
                <w:webHidden/>
              </w:rPr>
              <w:tab/>
            </w:r>
            <w:r>
              <w:rPr>
                <w:noProof/>
                <w:webHidden/>
              </w:rPr>
              <w:fldChar w:fldCharType="begin"/>
            </w:r>
            <w:r>
              <w:rPr>
                <w:noProof/>
                <w:webHidden/>
              </w:rPr>
              <w:instrText xml:space="preserve"> PAGEREF _Toc58177993 \h </w:instrText>
            </w:r>
            <w:r>
              <w:rPr>
                <w:noProof/>
                <w:webHidden/>
              </w:rPr>
            </w:r>
            <w:r>
              <w:rPr>
                <w:noProof/>
                <w:webHidden/>
              </w:rPr>
              <w:fldChar w:fldCharType="separate"/>
            </w:r>
            <w:r>
              <w:rPr>
                <w:noProof/>
                <w:webHidden/>
              </w:rPr>
              <w:t>119</w:t>
            </w:r>
            <w:r>
              <w:rPr>
                <w:noProof/>
                <w:webHidden/>
              </w:rPr>
              <w:fldChar w:fldCharType="end"/>
            </w:r>
          </w:hyperlink>
        </w:p>
        <w:p w14:paraId="1CF0824D"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7994" w:history="1">
            <w:r w:rsidRPr="00DC4EB0">
              <w:rPr>
                <w:rStyle w:val="Hyperlink"/>
                <w:noProof/>
              </w:rPr>
              <w:t>15.18</w:t>
            </w:r>
            <w:r>
              <w:rPr>
                <w:rFonts w:asciiTheme="minorHAnsi" w:eastAsiaTheme="minorEastAsia" w:hAnsiTheme="minorHAnsi" w:cstheme="minorBidi"/>
                <w:noProof/>
                <w:szCs w:val="22"/>
                <w:lang w:val="en-US" w:eastAsia="zh-CN"/>
              </w:rPr>
              <w:tab/>
            </w:r>
            <w:r w:rsidRPr="00DC4EB0">
              <w:rPr>
                <w:rStyle w:val="Hyperlink"/>
                <w:noProof/>
                <w:lang w:val="en-US"/>
              </w:rPr>
              <w:t>March 26 (MAC):  1 SP</w:t>
            </w:r>
            <w:r>
              <w:rPr>
                <w:noProof/>
                <w:webHidden/>
              </w:rPr>
              <w:tab/>
            </w:r>
            <w:r>
              <w:rPr>
                <w:noProof/>
                <w:webHidden/>
              </w:rPr>
              <w:fldChar w:fldCharType="begin"/>
            </w:r>
            <w:r>
              <w:rPr>
                <w:noProof/>
                <w:webHidden/>
              </w:rPr>
              <w:instrText xml:space="preserve"> PAGEREF _Toc58177994 \h </w:instrText>
            </w:r>
            <w:r>
              <w:rPr>
                <w:noProof/>
                <w:webHidden/>
              </w:rPr>
            </w:r>
            <w:r>
              <w:rPr>
                <w:noProof/>
                <w:webHidden/>
              </w:rPr>
              <w:fldChar w:fldCharType="separate"/>
            </w:r>
            <w:r>
              <w:rPr>
                <w:noProof/>
                <w:webHidden/>
              </w:rPr>
              <w:t>119</w:t>
            </w:r>
            <w:r>
              <w:rPr>
                <w:noProof/>
                <w:webHidden/>
              </w:rPr>
              <w:fldChar w:fldCharType="end"/>
            </w:r>
          </w:hyperlink>
        </w:p>
        <w:p w14:paraId="51C375F3"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7995" w:history="1">
            <w:r w:rsidRPr="00DC4EB0">
              <w:rPr>
                <w:rStyle w:val="Hyperlink"/>
                <w:noProof/>
              </w:rPr>
              <w:t>15.19</w:t>
            </w:r>
            <w:r>
              <w:rPr>
                <w:rFonts w:asciiTheme="minorHAnsi" w:eastAsiaTheme="minorEastAsia" w:hAnsiTheme="minorHAnsi" w:cstheme="minorBidi"/>
                <w:noProof/>
                <w:szCs w:val="22"/>
                <w:lang w:val="en-US" w:eastAsia="zh-CN"/>
              </w:rPr>
              <w:tab/>
            </w:r>
            <w:r w:rsidRPr="00DC4EB0">
              <w:rPr>
                <w:rStyle w:val="Hyperlink"/>
                <w:noProof/>
                <w:lang w:val="en-US"/>
              </w:rPr>
              <w:t>March 30 (PHY):  6 SPs</w:t>
            </w:r>
            <w:r>
              <w:rPr>
                <w:noProof/>
                <w:webHidden/>
              </w:rPr>
              <w:tab/>
            </w:r>
            <w:r>
              <w:rPr>
                <w:noProof/>
                <w:webHidden/>
              </w:rPr>
              <w:fldChar w:fldCharType="begin"/>
            </w:r>
            <w:r>
              <w:rPr>
                <w:noProof/>
                <w:webHidden/>
              </w:rPr>
              <w:instrText xml:space="preserve"> PAGEREF _Toc58177995 \h </w:instrText>
            </w:r>
            <w:r>
              <w:rPr>
                <w:noProof/>
                <w:webHidden/>
              </w:rPr>
            </w:r>
            <w:r>
              <w:rPr>
                <w:noProof/>
                <w:webHidden/>
              </w:rPr>
              <w:fldChar w:fldCharType="separate"/>
            </w:r>
            <w:r>
              <w:rPr>
                <w:noProof/>
                <w:webHidden/>
              </w:rPr>
              <w:t>119</w:t>
            </w:r>
            <w:r>
              <w:rPr>
                <w:noProof/>
                <w:webHidden/>
              </w:rPr>
              <w:fldChar w:fldCharType="end"/>
            </w:r>
          </w:hyperlink>
        </w:p>
        <w:p w14:paraId="5290CB09"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7996" w:history="1">
            <w:r w:rsidRPr="00DC4EB0">
              <w:rPr>
                <w:rStyle w:val="Hyperlink"/>
                <w:noProof/>
              </w:rPr>
              <w:t>15.20</w:t>
            </w:r>
            <w:r>
              <w:rPr>
                <w:rFonts w:asciiTheme="minorHAnsi" w:eastAsiaTheme="minorEastAsia" w:hAnsiTheme="minorHAnsi" w:cstheme="minorBidi"/>
                <w:noProof/>
                <w:szCs w:val="22"/>
                <w:lang w:val="en-US" w:eastAsia="zh-CN"/>
              </w:rPr>
              <w:tab/>
            </w:r>
            <w:r w:rsidRPr="00DC4EB0">
              <w:rPr>
                <w:rStyle w:val="Hyperlink"/>
                <w:noProof/>
                <w:lang w:val="en-US"/>
              </w:rPr>
              <w:t>March 30 (MAC):  1 SP</w:t>
            </w:r>
            <w:r>
              <w:rPr>
                <w:noProof/>
                <w:webHidden/>
              </w:rPr>
              <w:tab/>
            </w:r>
            <w:r>
              <w:rPr>
                <w:noProof/>
                <w:webHidden/>
              </w:rPr>
              <w:fldChar w:fldCharType="begin"/>
            </w:r>
            <w:r>
              <w:rPr>
                <w:noProof/>
                <w:webHidden/>
              </w:rPr>
              <w:instrText xml:space="preserve"> PAGEREF _Toc58177996 \h </w:instrText>
            </w:r>
            <w:r>
              <w:rPr>
                <w:noProof/>
                <w:webHidden/>
              </w:rPr>
            </w:r>
            <w:r>
              <w:rPr>
                <w:noProof/>
                <w:webHidden/>
              </w:rPr>
              <w:fldChar w:fldCharType="separate"/>
            </w:r>
            <w:r>
              <w:rPr>
                <w:noProof/>
                <w:webHidden/>
              </w:rPr>
              <w:t>120</w:t>
            </w:r>
            <w:r>
              <w:rPr>
                <w:noProof/>
                <w:webHidden/>
              </w:rPr>
              <w:fldChar w:fldCharType="end"/>
            </w:r>
          </w:hyperlink>
        </w:p>
        <w:p w14:paraId="17C9F75B"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7997" w:history="1">
            <w:r w:rsidRPr="00DC4EB0">
              <w:rPr>
                <w:rStyle w:val="Hyperlink"/>
                <w:noProof/>
              </w:rPr>
              <w:t>15.21</w:t>
            </w:r>
            <w:r>
              <w:rPr>
                <w:rFonts w:asciiTheme="minorHAnsi" w:eastAsiaTheme="minorEastAsia" w:hAnsiTheme="minorHAnsi" w:cstheme="minorBidi"/>
                <w:noProof/>
                <w:szCs w:val="22"/>
                <w:lang w:val="en-US" w:eastAsia="zh-CN"/>
              </w:rPr>
              <w:tab/>
            </w:r>
            <w:r w:rsidRPr="00DC4EB0">
              <w:rPr>
                <w:rStyle w:val="Hyperlink"/>
                <w:noProof/>
                <w:lang w:val="en-US"/>
              </w:rPr>
              <w:t>April 2 (Joint):  2 SPs</w:t>
            </w:r>
            <w:r>
              <w:rPr>
                <w:noProof/>
                <w:webHidden/>
              </w:rPr>
              <w:tab/>
            </w:r>
            <w:r>
              <w:rPr>
                <w:noProof/>
                <w:webHidden/>
              </w:rPr>
              <w:fldChar w:fldCharType="begin"/>
            </w:r>
            <w:r>
              <w:rPr>
                <w:noProof/>
                <w:webHidden/>
              </w:rPr>
              <w:instrText xml:space="preserve"> PAGEREF _Toc58177997 \h </w:instrText>
            </w:r>
            <w:r>
              <w:rPr>
                <w:noProof/>
                <w:webHidden/>
              </w:rPr>
            </w:r>
            <w:r>
              <w:rPr>
                <w:noProof/>
                <w:webHidden/>
              </w:rPr>
              <w:fldChar w:fldCharType="separate"/>
            </w:r>
            <w:r>
              <w:rPr>
                <w:noProof/>
                <w:webHidden/>
              </w:rPr>
              <w:t>121</w:t>
            </w:r>
            <w:r>
              <w:rPr>
                <w:noProof/>
                <w:webHidden/>
              </w:rPr>
              <w:fldChar w:fldCharType="end"/>
            </w:r>
          </w:hyperlink>
        </w:p>
        <w:p w14:paraId="3A2324CB"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7998" w:history="1">
            <w:r w:rsidRPr="00DC4EB0">
              <w:rPr>
                <w:rStyle w:val="Hyperlink"/>
                <w:noProof/>
              </w:rPr>
              <w:t>15.22</w:t>
            </w:r>
            <w:r>
              <w:rPr>
                <w:rFonts w:asciiTheme="minorHAnsi" w:eastAsiaTheme="minorEastAsia" w:hAnsiTheme="minorHAnsi" w:cstheme="minorBidi"/>
                <w:noProof/>
                <w:szCs w:val="22"/>
                <w:lang w:val="en-US" w:eastAsia="zh-CN"/>
              </w:rPr>
              <w:tab/>
            </w:r>
            <w:r w:rsidRPr="00DC4EB0">
              <w:rPr>
                <w:rStyle w:val="Hyperlink"/>
                <w:noProof/>
                <w:lang w:val="en-US"/>
              </w:rPr>
              <w:t>April 6 (PHY):  8 SPs</w:t>
            </w:r>
            <w:r>
              <w:rPr>
                <w:noProof/>
                <w:webHidden/>
              </w:rPr>
              <w:tab/>
            </w:r>
            <w:r>
              <w:rPr>
                <w:noProof/>
                <w:webHidden/>
              </w:rPr>
              <w:fldChar w:fldCharType="begin"/>
            </w:r>
            <w:r>
              <w:rPr>
                <w:noProof/>
                <w:webHidden/>
              </w:rPr>
              <w:instrText xml:space="preserve"> PAGEREF _Toc58177998 \h </w:instrText>
            </w:r>
            <w:r>
              <w:rPr>
                <w:noProof/>
                <w:webHidden/>
              </w:rPr>
            </w:r>
            <w:r>
              <w:rPr>
                <w:noProof/>
                <w:webHidden/>
              </w:rPr>
              <w:fldChar w:fldCharType="separate"/>
            </w:r>
            <w:r>
              <w:rPr>
                <w:noProof/>
                <w:webHidden/>
              </w:rPr>
              <w:t>121</w:t>
            </w:r>
            <w:r>
              <w:rPr>
                <w:noProof/>
                <w:webHidden/>
              </w:rPr>
              <w:fldChar w:fldCharType="end"/>
            </w:r>
          </w:hyperlink>
        </w:p>
        <w:p w14:paraId="71474534"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7999" w:history="1">
            <w:r w:rsidRPr="00DC4EB0">
              <w:rPr>
                <w:rStyle w:val="Hyperlink"/>
                <w:noProof/>
              </w:rPr>
              <w:t>15.23</w:t>
            </w:r>
            <w:r>
              <w:rPr>
                <w:rFonts w:asciiTheme="minorHAnsi" w:eastAsiaTheme="minorEastAsia" w:hAnsiTheme="minorHAnsi" w:cstheme="minorBidi"/>
                <w:noProof/>
                <w:szCs w:val="22"/>
                <w:lang w:val="en-US" w:eastAsia="zh-CN"/>
              </w:rPr>
              <w:tab/>
            </w:r>
            <w:r w:rsidRPr="00DC4EB0">
              <w:rPr>
                <w:rStyle w:val="Hyperlink"/>
                <w:noProof/>
                <w:lang w:val="en-US"/>
              </w:rPr>
              <w:t>April 6 (MAC):  0 SP</w:t>
            </w:r>
            <w:r>
              <w:rPr>
                <w:noProof/>
                <w:webHidden/>
              </w:rPr>
              <w:tab/>
            </w:r>
            <w:r>
              <w:rPr>
                <w:noProof/>
                <w:webHidden/>
              </w:rPr>
              <w:fldChar w:fldCharType="begin"/>
            </w:r>
            <w:r>
              <w:rPr>
                <w:noProof/>
                <w:webHidden/>
              </w:rPr>
              <w:instrText xml:space="preserve"> PAGEREF _Toc58177999 \h </w:instrText>
            </w:r>
            <w:r>
              <w:rPr>
                <w:noProof/>
                <w:webHidden/>
              </w:rPr>
            </w:r>
            <w:r>
              <w:rPr>
                <w:noProof/>
                <w:webHidden/>
              </w:rPr>
              <w:fldChar w:fldCharType="separate"/>
            </w:r>
            <w:r>
              <w:rPr>
                <w:noProof/>
                <w:webHidden/>
              </w:rPr>
              <w:t>123</w:t>
            </w:r>
            <w:r>
              <w:rPr>
                <w:noProof/>
                <w:webHidden/>
              </w:rPr>
              <w:fldChar w:fldCharType="end"/>
            </w:r>
          </w:hyperlink>
        </w:p>
        <w:p w14:paraId="5636C457"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00" w:history="1">
            <w:r w:rsidRPr="00DC4EB0">
              <w:rPr>
                <w:rStyle w:val="Hyperlink"/>
                <w:noProof/>
              </w:rPr>
              <w:t>15.24</w:t>
            </w:r>
            <w:r>
              <w:rPr>
                <w:rFonts w:asciiTheme="minorHAnsi" w:eastAsiaTheme="minorEastAsia" w:hAnsiTheme="minorHAnsi" w:cstheme="minorBidi"/>
                <w:noProof/>
                <w:szCs w:val="22"/>
                <w:lang w:val="en-US" w:eastAsia="zh-CN"/>
              </w:rPr>
              <w:tab/>
            </w:r>
            <w:r w:rsidRPr="00DC4EB0">
              <w:rPr>
                <w:rStyle w:val="Hyperlink"/>
                <w:noProof/>
                <w:lang w:val="en-US"/>
              </w:rPr>
              <w:t>April 9 (PHY):  6 SPs</w:t>
            </w:r>
            <w:r>
              <w:rPr>
                <w:noProof/>
                <w:webHidden/>
              </w:rPr>
              <w:tab/>
            </w:r>
            <w:r>
              <w:rPr>
                <w:noProof/>
                <w:webHidden/>
              </w:rPr>
              <w:fldChar w:fldCharType="begin"/>
            </w:r>
            <w:r>
              <w:rPr>
                <w:noProof/>
                <w:webHidden/>
              </w:rPr>
              <w:instrText xml:space="preserve"> PAGEREF _Toc58178000 \h </w:instrText>
            </w:r>
            <w:r>
              <w:rPr>
                <w:noProof/>
                <w:webHidden/>
              </w:rPr>
            </w:r>
            <w:r>
              <w:rPr>
                <w:noProof/>
                <w:webHidden/>
              </w:rPr>
              <w:fldChar w:fldCharType="separate"/>
            </w:r>
            <w:r>
              <w:rPr>
                <w:noProof/>
                <w:webHidden/>
              </w:rPr>
              <w:t>123</w:t>
            </w:r>
            <w:r>
              <w:rPr>
                <w:noProof/>
                <w:webHidden/>
              </w:rPr>
              <w:fldChar w:fldCharType="end"/>
            </w:r>
          </w:hyperlink>
        </w:p>
        <w:p w14:paraId="0E171F8A"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01" w:history="1">
            <w:r w:rsidRPr="00DC4EB0">
              <w:rPr>
                <w:rStyle w:val="Hyperlink"/>
                <w:noProof/>
              </w:rPr>
              <w:t>15.25</w:t>
            </w:r>
            <w:r>
              <w:rPr>
                <w:rFonts w:asciiTheme="minorHAnsi" w:eastAsiaTheme="minorEastAsia" w:hAnsiTheme="minorHAnsi" w:cstheme="minorBidi"/>
                <w:noProof/>
                <w:szCs w:val="22"/>
                <w:lang w:val="en-US" w:eastAsia="zh-CN"/>
              </w:rPr>
              <w:tab/>
            </w:r>
            <w:r w:rsidRPr="00DC4EB0">
              <w:rPr>
                <w:rStyle w:val="Hyperlink"/>
                <w:noProof/>
                <w:lang w:val="en-US"/>
              </w:rPr>
              <w:t>April 9 (MAC):  0 SP</w:t>
            </w:r>
            <w:r>
              <w:rPr>
                <w:noProof/>
                <w:webHidden/>
              </w:rPr>
              <w:tab/>
            </w:r>
            <w:r>
              <w:rPr>
                <w:noProof/>
                <w:webHidden/>
              </w:rPr>
              <w:fldChar w:fldCharType="begin"/>
            </w:r>
            <w:r>
              <w:rPr>
                <w:noProof/>
                <w:webHidden/>
              </w:rPr>
              <w:instrText xml:space="preserve"> PAGEREF _Toc58178001 \h </w:instrText>
            </w:r>
            <w:r>
              <w:rPr>
                <w:noProof/>
                <w:webHidden/>
              </w:rPr>
            </w:r>
            <w:r>
              <w:rPr>
                <w:noProof/>
                <w:webHidden/>
              </w:rPr>
              <w:fldChar w:fldCharType="separate"/>
            </w:r>
            <w:r>
              <w:rPr>
                <w:noProof/>
                <w:webHidden/>
              </w:rPr>
              <w:t>124</w:t>
            </w:r>
            <w:r>
              <w:rPr>
                <w:noProof/>
                <w:webHidden/>
              </w:rPr>
              <w:fldChar w:fldCharType="end"/>
            </w:r>
          </w:hyperlink>
        </w:p>
        <w:p w14:paraId="2821B41F"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02" w:history="1">
            <w:r w:rsidRPr="00DC4EB0">
              <w:rPr>
                <w:rStyle w:val="Hyperlink"/>
                <w:noProof/>
              </w:rPr>
              <w:t>15.26</w:t>
            </w:r>
            <w:r>
              <w:rPr>
                <w:rFonts w:asciiTheme="minorHAnsi" w:eastAsiaTheme="minorEastAsia" w:hAnsiTheme="minorHAnsi" w:cstheme="minorBidi"/>
                <w:noProof/>
                <w:szCs w:val="22"/>
                <w:lang w:val="en-US" w:eastAsia="zh-CN"/>
              </w:rPr>
              <w:tab/>
            </w:r>
            <w:r w:rsidRPr="00DC4EB0">
              <w:rPr>
                <w:rStyle w:val="Hyperlink"/>
                <w:noProof/>
                <w:lang w:val="en-US"/>
              </w:rPr>
              <w:t>April 13 (PHY):  8 SPs</w:t>
            </w:r>
            <w:r>
              <w:rPr>
                <w:noProof/>
                <w:webHidden/>
              </w:rPr>
              <w:tab/>
            </w:r>
            <w:r>
              <w:rPr>
                <w:noProof/>
                <w:webHidden/>
              </w:rPr>
              <w:fldChar w:fldCharType="begin"/>
            </w:r>
            <w:r>
              <w:rPr>
                <w:noProof/>
                <w:webHidden/>
              </w:rPr>
              <w:instrText xml:space="preserve"> PAGEREF _Toc58178002 \h </w:instrText>
            </w:r>
            <w:r>
              <w:rPr>
                <w:noProof/>
                <w:webHidden/>
              </w:rPr>
            </w:r>
            <w:r>
              <w:rPr>
                <w:noProof/>
                <w:webHidden/>
              </w:rPr>
              <w:fldChar w:fldCharType="separate"/>
            </w:r>
            <w:r>
              <w:rPr>
                <w:noProof/>
                <w:webHidden/>
              </w:rPr>
              <w:t>125</w:t>
            </w:r>
            <w:r>
              <w:rPr>
                <w:noProof/>
                <w:webHidden/>
              </w:rPr>
              <w:fldChar w:fldCharType="end"/>
            </w:r>
          </w:hyperlink>
        </w:p>
        <w:p w14:paraId="3007CB93"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03" w:history="1">
            <w:r w:rsidRPr="00DC4EB0">
              <w:rPr>
                <w:rStyle w:val="Hyperlink"/>
                <w:noProof/>
              </w:rPr>
              <w:t>15.27</w:t>
            </w:r>
            <w:r>
              <w:rPr>
                <w:rFonts w:asciiTheme="minorHAnsi" w:eastAsiaTheme="minorEastAsia" w:hAnsiTheme="minorHAnsi" w:cstheme="minorBidi"/>
                <w:noProof/>
                <w:szCs w:val="22"/>
                <w:lang w:val="en-US" w:eastAsia="zh-CN"/>
              </w:rPr>
              <w:tab/>
            </w:r>
            <w:r w:rsidRPr="00DC4EB0">
              <w:rPr>
                <w:rStyle w:val="Hyperlink"/>
                <w:noProof/>
                <w:lang w:val="en-US"/>
              </w:rPr>
              <w:t>April 13 (MAC):  0 SP</w:t>
            </w:r>
            <w:r>
              <w:rPr>
                <w:noProof/>
                <w:webHidden/>
              </w:rPr>
              <w:tab/>
            </w:r>
            <w:r>
              <w:rPr>
                <w:noProof/>
                <w:webHidden/>
              </w:rPr>
              <w:fldChar w:fldCharType="begin"/>
            </w:r>
            <w:r>
              <w:rPr>
                <w:noProof/>
                <w:webHidden/>
              </w:rPr>
              <w:instrText xml:space="preserve"> PAGEREF _Toc58178003 \h </w:instrText>
            </w:r>
            <w:r>
              <w:rPr>
                <w:noProof/>
                <w:webHidden/>
              </w:rPr>
            </w:r>
            <w:r>
              <w:rPr>
                <w:noProof/>
                <w:webHidden/>
              </w:rPr>
              <w:fldChar w:fldCharType="separate"/>
            </w:r>
            <w:r>
              <w:rPr>
                <w:noProof/>
                <w:webHidden/>
              </w:rPr>
              <w:t>126</w:t>
            </w:r>
            <w:r>
              <w:rPr>
                <w:noProof/>
                <w:webHidden/>
              </w:rPr>
              <w:fldChar w:fldCharType="end"/>
            </w:r>
          </w:hyperlink>
        </w:p>
        <w:p w14:paraId="361996BA"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04" w:history="1">
            <w:r w:rsidRPr="00DC4EB0">
              <w:rPr>
                <w:rStyle w:val="Hyperlink"/>
                <w:noProof/>
              </w:rPr>
              <w:t>15.28</w:t>
            </w:r>
            <w:r>
              <w:rPr>
                <w:rFonts w:asciiTheme="minorHAnsi" w:eastAsiaTheme="minorEastAsia" w:hAnsiTheme="minorHAnsi" w:cstheme="minorBidi"/>
                <w:noProof/>
                <w:szCs w:val="22"/>
                <w:lang w:val="en-US" w:eastAsia="zh-CN"/>
              </w:rPr>
              <w:tab/>
            </w:r>
            <w:r w:rsidRPr="00DC4EB0">
              <w:rPr>
                <w:rStyle w:val="Hyperlink"/>
                <w:noProof/>
                <w:lang w:val="en-US"/>
              </w:rPr>
              <w:t>April 16 (Joint):  0 SP</w:t>
            </w:r>
            <w:r>
              <w:rPr>
                <w:noProof/>
                <w:webHidden/>
              </w:rPr>
              <w:tab/>
            </w:r>
            <w:r>
              <w:rPr>
                <w:noProof/>
                <w:webHidden/>
              </w:rPr>
              <w:fldChar w:fldCharType="begin"/>
            </w:r>
            <w:r>
              <w:rPr>
                <w:noProof/>
                <w:webHidden/>
              </w:rPr>
              <w:instrText xml:space="preserve"> PAGEREF _Toc58178004 \h </w:instrText>
            </w:r>
            <w:r>
              <w:rPr>
                <w:noProof/>
                <w:webHidden/>
              </w:rPr>
            </w:r>
            <w:r>
              <w:rPr>
                <w:noProof/>
                <w:webHidden/>
              </w:rPr>
              <w:fldChar w:fldCharType="separate"/>
            </w:r>
            <w:r>
              <w:rPr>
                <w:noProof/>
                <w:webHidden/>
              </w:rPr>
              <w:t>127</w:t>
            </w:r>
            <w:r>
              <w:rPr>
                <w:noProof/>
                <w:webHidden/>
              </w:rPr>
              <w:fldChar w:fldCharType="end"/>
            </w:r>
          </w:hyperlink>
        </w:p>
        <w:p w14:paraId="0EB82C9F"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05" w:history="1">
            <w:r w:rsidRPr="00DC4EB0">
              <w:rPr>
                <w:rStyle w:val="Hyperlink"/>
                <w:noProof/>
              </w:rPr>
              <w:t>15.29</w:t>
            </w:r>
            <w:r>
              <w:rPr>
                <w:rFonts w:asciiTheme="minorHAnsi" w:eastAsiaTheme="minorEastAsia" w:hAnsiTheme="minorHAnsi" w:cstheme="minorBidi"/>
                <w:noProof/>
                <w:szCs w:val="22"/>
                <w:lang w:val="en-US" w:eastAsia="zh-CN"/>
              </w:rPr>
              <w:tab/>
            </w:r>
            <w:r w:rsidRPr="00DC4EB0">
              <w:rPr>
                <w:rStyle w:val="Hyperlink"/>
                <w:noProof/>
                <w:lang w:val="en-US"/>
              </w:rPr>
              <w:t>April 17 (MAC):  9 SPs</w:t>
            </w:r>
            <w:r>
              <w:rPr>
                <w:noProof/>
                <w:webHidden/>
              </w:rPr>
              <w:tab/>
            </w:r>
            <w:r>
              <w:rPr>
                <w:noProof/>
                <w:webHidden/>
              </w:rPr>
              <w:fldChar w:fldCharType="begin"/>
            </w:r>
            <w:r>
              <w:rPr>
                <w:noProof/>
                <w:webHidden/>
              </w:rPr>
              <w:instrText xml:space="preserve"> PAGEREF _Toc58178005 \h </w:instrText>
            </w:r>
            <w:r>
              <w:rPr>
                <w:noProof/>
                <w:webHidden/>
              </w:rPr>
            </w:r>
            <w:r>
              <w:rPr>
                <w:noProof/>
                <w:webHidden/>
              </w:rPr>
              <w:fldChar w:fldCharType="separate"/>
            </w:r>
            <w:r>
              <w:rPr>
                <w:noProof/>
                <w:webHidden/>
              </w:rPr>
              <w:t>127</w:t>
            </w:r>
            <w:r>
              <w:rPr>
                <w:noProof/>
                <w:webHidden/>
              </w:rPr>
              <w:fldChar w:fldCharType="end"/>
            </w:r>
          </w:hyperlink>
        </w:p>
        <w:p w14:paraId="4A949B70"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06" w:history="1">
            <w:r w:rsidRPr="00DC4EB0">
              <w:rPr>
                <w:rStyle w:val="Hyperlink"/>
                <w:noProof/>
              </w:rPr>
              <w:t>15.30</w:t>
            </w:r>
            <w:r>
              <w:rPr>
                <w:rFonts w:asciiTheme="minorHAnsi" w:eastAsiaTheme="minorEastAsia" w:hAnsiTheme="minorHAnsi" w:cstheme="minorBidi"/>
                <w:noProof/>
                <w:szCs w:val="22"/>
                <w:lang w:val="en-US" w:eastAsia="zh-CN"/>
              </w:rPr>
              <w:tab/>
            </w:r>
            <w:r w:rsidRPr="00DC4EB0">
              <w:rPr>
                <w:rStyle w:val="Hyperlink"/>
                <w:noProof/>
                <w:lang w:val="en-US"/>
              </w:rPr>
              <w:t>April 20 (PHY):  3 SPs</w:t>
            </w:r>
            <w:r>
              <w:rPr>
                <w:noProof/>
                <w:webHidden/>
              </w:rPr>
              <w:tab/>
            </w:r>
            <w:r>
              <w:rPr>
                <w:noProof/>
                <w:webHidden/>
              </w:rPr>
              <w:fldChar w:fldCharType="begin"/>
            </w:r>
            <w:r>
              <w:rPr>
                <w:noProof/>
                <w:webHidden/>
              </w:rPr>
              <w:instrText xml:space="preserve"> PAGEREF _Toc58178006 \h </w:instrText>
            </w:r>
            <w:r>
              <w:rPr>
                <w:noProof/>
                <w:webHidden/>
              </w:rPr>
            </w:r>
            <w:r>
              <w:rPr>
                <w:noProof/>
                <w:webHidden/>
              </w:rPr>
              <w:fldChar w:fldCharType="separate"/>
            </w:r>
            <w:r>
              <w:rPr>
                <w:noProof/>
                <w:webHidden/>
              </w:rPr>
              <w:t>129</w:t>
            </w:r>
            <w:r>
              <w:rPr>
                <w:noProof/>
                <w:webHidden/>
              </w:rPr>
              <w:fldChar w:fldCharType="end"/>
            </w:r>
          </w:hyperlink>
        </w:p>
        <w:p w14:paraId="421C030F"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07" w:history="1">
            <w:r w:rsidRPr="00DC4EB0">
              <w:rPr>
                <w:rStyle w:val="Hyperlink"/>
                <w:noProof/>
              </w:rPr>
              <w:t>15.31</w:t>
            </w:r>
            <w:r>
              <w:rPr>
                <w:rFonts w:asciiTheme="minorHAnsi" w:eastAsiaTheme="minorEastAsia" w:hAnsiTheme="minorHAnsi" w:cstheme="minorBidi"/>
                <w:noProof/>
                <w:szCs w:val="22"/>
                <w:lang w:val="en-US" w:eastAsia="zh-CN"/>
              </w:rPr>
              <w:tab/>
            </w:r>
            <w:r w:rsidRPr="00DC4EB0">
              <w:rPr>
                <w:rStyle w:val="Hyperlink"/>
                <w:noProof/>
                <w:lang w:val="en-US"/>
              </w:rPr>
              <w:t>April 20 (MAC):  5 SPs</w:t>
            </w:r>
            <w:r>
              <w:rPr>
                <w:noProof/>
                <w:webHidden/>
              </w:rPr>
              <w:tab/>
            </w:r>
            <w:r>
              <w:rPr>
                <w:noProof/>
                <w:webHidden/>
              </w:rPr>
              <w:fldChar w:fldCharType="begin"/>
            </w:r>
            <w:r>
              <w:rPr>
                <w:noProof/>
                <w:webHidden/>
              </w:rPr>
              <w:instrText xml:space="preserve"> PAGEREF _Toc58178007 \h </w:instrText>
            </w:r>
            <w:r>
              <w:rPr>
                <w:noProof/>
                <w:webHidden/>
              </w:rPr>
            </w:r>
            <w:r>
              <w:rPr>
                <w:noProof/>
                <w:webHidden/>
              </w:rPr>
              <w:fldChar w:fldCharType="separate"/>
            </w:r>
            <w:r>
              <w:rPr>
                <w:noProof/>
                <w:webHidden/>
              </w:rPr>
              <w:t>130</w:t>
            </w:r>
            <w:r>
              <w:rPr>
                <w:noProof/>
                <w:webHidden/>
              </w:rPr>
              <w:fldChar w:fldCharType="end"/>
            </w:r>
          </w:hyperlink>
        </w:p>
        <w:p w14:paraId="47AE3B74"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08" w:history="1">
            <w:r w:rsidRPr="00DC4EB0">
              <w:rPr>
                <w:rStyle w:val="Hyperlink"/>
                <w:noProof/>
              </w:rPr>
              <w:t>15.32</w:t>
            </w:r>
            <w:r>
              <w:rPr>
                <w:rFonts w:asciiTheme="minorHAnsi" w:eastAsiaTheme="minorEastAsia" w:hAnsiTheme="minorHAnsi" w:cstheme="minorBidi"/>
                <w:noProof/>
                <w:szCs w:val="22"/>
                <w:lang w:val="en-US" w:eastAsia="zh-CN"/>
              </w:rPr>
              <w:tab/>
            </w:r>
            <w:r w:rsidRPr="00DC4EB0">
              <w:rPr>
                <w:rStyle w:val="Hyperlink"/>
                <w:noProof/>
                <w:lang w:val="en-US"/>
              </w:rPr>
              <w:t>April 23 (PHY):  5 SPs</w:t>
            </w:r>
            <w:r>
              <w:rPr>
                <w:noProof/>
                <w:webHidden/>
              </w:rPr>
              <w:tab/>
            </w:r>
            <w:r>
              <w:rPr>
                <w:noProof/>
                <w:webHidden/>
              </w:rPr>
              <w:fldChar w:fldCharType="begin"/>
            </w:r>
            <w:r>
              <w:rPr>
                <w:noProof/>
                <w:webHidden/>
              </w:rPr>
              <w:instrText xml:space="preserve"> PAGEREF _Toc58178008 \h </w:instrText>
            </w:r>
            <w:r>
              <w:rPr>
                <w:noProof/>
                <w:webHidden/>
              </w:rPr>
            </w:r>
            <w:r>
              <w:rPr>
                <w:noProof/>
                <w:webHidden/>
              </w:rPr>
              <w:fldChar w:fldCharType="separate"/>
            </w:r>
            <w:r>
              <w:rPr>
                <w:noProof/>
                <w:webHidden/>
              </w:rPr>
              <w:t>131</w:t>
            </w:r>
            <w:r>
              <w:rPr>
                <w:noProof/>
                <w:webHidden/>
              </w:rPr>
              <w:fldChar w:fldCharType="end"/>
            </w:r>
          </w:hyperlink>
        </w:p>
        <w:p w14:paraId="022BA54A"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09" w:history="1">
            <w:r w:rsidRPr="00DC4EB0">
              <w:rPr>
                <w:rStyle w:val="Hyperlink"/>
                <w:noProof/>
              </w:rPr>
              <w:t>15.33</w:t>
            </w:r>
            <w:r>
              <w:rPr>
                <w:rFonts w:asciiTheme="minorHAnsi" w:eastAsiaTheme="minorEastAsia" w:hAnsiTheme="minorHAnsi" w:cstheme="minorBidi"/>
                <w:noProof/>
                <w:szCs w:val="22"/>
                <w:lang w:val="en-US" w:eastAsia="zh-CN"/>
              </w:rPr>
              <w:tab/>
            </w:r>
            <w:r w:rsidRPr="00DC4EB0">
              <w:rPr>
                <w:rStyle w:val="Hyperlink"/>
                <w:noProof/>
                <w:lang w:val="en-US"/>
              </w:rPr>
              <w:t>April 23 (MAC):  5 SPs</w:t>
            </w:r>
            <w:r>
              <w:rPr>
                <w:noProof/>
                <w:webHidden/>
              </w:rPr>
              <w:tab/>
            </w:r>
            <w:r>
              <w:rPr>
                <w:noProof/>
                <w:webHidden/>
              </w:rPr>
              <w:fldChar w:fldCharType="begin"/>
            </w:r>
            <w:r>
              <w:rPr>
                <w:noProof/>
                <w:webHidden/>
              </w:rPr>
              <w:instrText xml:space="preserve"> PAGEREF _Toc58178009 \h </w:instrText>
            </w:r>
            <w:r>
              <w:rPr>
                <w:noProof/>
                <w:webHidden/>
              </w:rPr>
            </w:r>
            <w:r>
              <w:rPr>
                <w:noProof/>
                <w:webHidden/>
              </w:rPr>
              <w:fldChar w:fldCharType="separate"/>
            </w:r>
            <w:r>
              <w:rPr>
                <w:noProof/>
                <w:webHidden/>
              </w:rPr>
              <w:t>133</w:t>
            </w:r>
            <w:r>
              <w:rPr>
                <w:noProof/>
                <w:webHidden/>
              </w:rPr>
              <w:fldChar w:fldCharType="end"/>
            </w:r>
          </w:hyperlink>
        </w:p>
        <w:p w14:paraId="5F70BAAF"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10" w:history="1">
            <w:r w:rsidRPr="00DC4EB0">
              <w:rPr>
                <w:rStyle w:val="Hyperlink"/>
                <w:noProof/>
              </w:rPr>
              <w:t>15.34</w:t>
            </w:r>
            <w:r>
              <w:rPr>
                <w:rFonts w:asciiTheme="minorHAnsi" w:eastAsiaTheme="minorEastAsia" w:hAnsiTheme="minorHAnsi" w:cstheme="minorBidi"/>
                <w:noProof/>
                <w:szCs w:val="22"/>
                <w:lang w:val="en-US" w:eastAsia="zh-CN"/>
              </w:rPr>
              <w:tab/>
            </w:r>
            <w:r w:rsidRPr="00DC4EB0">
              <w:rPr>
                <w:rStyle w:val="Hyperlink"/>
                <w:noProof/>
                <w:lang w:val="en-US"/>
              </w:rPr>
              <w:t>April 24 (MAC):  3 SPs</w:t>
            </w:r>
            <w:r>
              <w:rPr>
                <w:noProof/>
                <w:webHidden/>
              </w:rPr>
              <w:tab/>
            </w:r>
            <w:r>
              <w:rPr>
                <w:noProof/>
                <w:webHidden/>
              </w:rPr>
              <w:fldChar w:fldCharType="begin"/>
            </w:r>
            <w:r>
              <w:rPr>
                <w:noProof/>
                <w:webHidden/>
              </w:rPr>
              <w:instrText xml:space="preserve"> PAGEREF _Toc58178010 \h </w:instrText>
            </w:r>
            <w:r>
              <w:rPr>
                <w:noProof/>
                <w:webHidden/>
              </w:rPr>
            </w:r>
            <w:r>
              <w:rPr>
                <w:noProof/>
                <w:webHidden/>
              </w:rPr>
              <w:fldChar w:fldCharType="separate"/>
            </w:r>
            <w:r>
              <w:rPr>
                <w:noProof/>
                <w:webHidden/>
              </w:rPr>
              <w:t>134</w:t>
            </w:r>
            <w:r>
              <w:rPr>
                <w:noProof/>
                <w:webHidden/>
              </w:rPr>
              <w:fldChar w:fldCharType="end"/>
            </w:r>
          </w:hyperlink>
        </w:p>
        <w:p w14:paraId="02B6AB44"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11" w:history="1">
            <w:r w:rsidRPr="00DC4EB0">
              <w:rPr>
                <w:rStyle w:val="Hyperlink"/>
                <w:noProof/>
              </w:rPr>
              <w:t>15.35</w:t>
            </w:r>
            <w:r>
              <w:rPr>
                <w:rFonts w:asciiTheme="minorHAnsi" w:eastAsiaTheme="minorEastAsia" w:hAnsiTheme="minorHAnsi" w:cstheme="minorBidi"/>
                <w:noProof/>
                <w:szCs w:val="22"/>
                <w:lang w:val="en-US" w:eastAsia="zh-CN"/>
              </w:rPr>
              <w:tab/>
            </w:r>
            <w:r w:rsidRPr="00DC4EB0">
              <w:rPr>
                <w:rStyle w:val="Hyperlink"/>
                <w:noProof/>
                <w:lang w:val="en-US"/>
              </w:rPr>
              <w:t>April 27 (PHY):  12 SPs</w:t>
            </w:r>
            <w:r>
              <w:rPr>
                <w:noProof/>
                <w:webHidden/>
              </w:rPr>
              <w:tab/>
            </w:r>
            <w:r>
              <w:rPr>
                <w:noProof/>
                <w:webHidden/>
              </w:rPr>
              <w:fldChar w:fldCharType="begin"/>
            </w:r>
            <w:r>
              <w:rPr>
                <w:noProof/>
                <w:webHidden/>
              </w:rPr>
              <w:instrText xml:space="preserve"> PAGEREF _Toc58178011 \h </w:instrText>
            </w:r>
            <w:r>
              <w:rPr>
                <w:noProof/>
                <w:webHidden/>
              </w:rPr>
            </w:r>
            <w:r>
              <w:rPr>
                <w:noProof/>
                <w:webHidden/>
              </w:rPr>
              <w:fldChar w:fldCharType="separate"/>
            </w:r>
            <w:r>
              <w:rPr>
                <w:noProof/>
                <w:webHidden/>
              </w:rPr>
              <w:t>135</w:t>
            </w:r>
            <w:r>
              <w:rPr>
                <w:noProof/>
                <w:webHidden/>
              </w:rPr>
              <w:fldChar w:fldCharType="end"/>
            </w:r>
          </w:hyperlink>
        </w:p>
        <w:p w14:paraId="34D4F219"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12" w:history="1">
            <w:r w:rsidRPr="00DC4EB0">
              <w:rPr>
                <w:rStyle w:val="Hyperlink"/>
                <w:noProof/>
              </w:rPr>
              <w:t>15.36</w:t>
            </w:r>
            <w:r>
              <w:rPr>
                <w:rFonts w:asciiTheme="minorHAnsi" w:eastAsiaTheme="minorEastAsia" w:hAnsiTheme="minorHAnsi" w:cstheme="minorBidi"/>
                <w:noProof/>
                <w:szCs w:val="22"/>
                <w:lang w:val="en-US" w:eastAsia="zh-CN"/>
              </w:rPr>
              <w:tab/>
            </w:r>
            <w:r w:rsidRPr="00DC4EB0">
              <w:rPr>
                <w:rStyle w:val="Hyperlink"/>
                <w:noProof/>
                <w:lang w:val="en-US"/>
              </w:rPr>
              <w:t>April 27 (MAC):  2 SPs</w:t>
            </w:r>
            <w:r>
              <w:rPr>
                <w:noProof/>
                <w:webHidden/>
              </w:rPr>
              <w:tab/>
            </w:r>
            <w:r>
              <w:rPr>
                <w:noProof/>
                <w:webHidden/>
              </w:rPr>
              <w:fldChar w:fldCharType="begin"/>
            </w:r>
            <w:r>
              <w:rPr>
                <w:noProof/>
                <w:webHidden/>
              </w:rPr>
              <w:instrText xml:space="preserve"> PAGEREF _Toc58178012 \h </w:instrText>
            </w:r>
            <w:r>
              <w:rPr>
                <w:noProof/>
                <w:webHidden/>
              </w:rPr>
            </w:r>
            <w:r>
              <w:rPr>
                <w:noProof/>
                <w:webHidden/>
              </w:rPr>
              <w:fldChar w:fldCharType="separate"/>
            </w:r>
            <w:r>
              <w:rPr>
                <w:noProof/>
                <w:webHidden/>
              </w:rPr>
              <w:t>138</w:t>
            </w:r>
            <w:r>
              <w:rPr>
                <w:noProof/>
                <w:webHidden/>
              </w:rPr>
              <w:fldChar w:fldCharType="end"/>
            </w:r>
          </w:hyperlink>
        </w:p>
        <w:p w14:paraId="68586ADF"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13" w:history="1">
            <w:r w:rsidRPr="00DC4EB0">
              <w:rPr>
                <w:rStyle w:val="Hyperlink"/>
                <w:noProof/>
              </w:rPr>
              <w:t>15.37</w:t>
            </w:r>
            <w:r>
              <w:rPr>
                <w:rFonts w:asciiTheme="minorHAnsi" w:eastAsiaTheme="minorEastAsia" w:hAnsiTheme="minorHAnsi" w:cstheme="minorBidi"/>
                <w:noProof/>
                <w:szCs w:val="22"/>
                <w:lang w:val="en-US" w:eastAsia="zh-CN"/>
              </w:rPr>
              <w:tab/>
            </w:r>
            <w:r w:rsidRPr="00DC4EB0">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_Toc58178013 \h </w:instrText>
            </w:r>
            <w:r>
              <w:rPr>
                <w:noProof/>
                <w:webHidden/>
              </w:rPr>
            </w:r>
            <w:r>
              <w:rPr>
                <w:noProof/>
                <w:webHidden/>
              </w:rPr>
              <w:fldChar w:fldCharType="separate"/>
            </w:r>
            <w:r>
              <w:rPr>
                <w:noProof/>
                <w:webHidden/>
              </w:rPr>
              <w:t>138</w:t>
            </w:r>
            <w:r>
              <w:rPr>
                <w:noProof/>
                <w:webHidden/>
              </w:rPr>
              <w:fldChar w:fldCharType="end"/>
            </w:r>
          </w:hyperlink>
        </w:p>
        <w:p w14:paraId="2308C9ED"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14" w:history="1">
            <w:r w:rsidRPr="00DC4EB0">
              <w:rPr>
                <w:rStyle w:val="Hyperlink"/>
                <w:noProof/>
              </w:rPr>
              <w:t>15.38</w:t>
            </w:r>
            <w:r>
              <w:rPr>
                <w:rFonts w:asciiTheme="minorHAnsi" w:eastAsiaTheme="minorEastAsia" w:hAnsiTheme="minorHAnsi" w:cstheme="minorBidi"/>
                <w:noProof/>
                <w:szCs w:val="22"/>
                <w:lang w:val="en-US" w:eastAsia="zh-CN"/>
              </w:rPr>
              <w:tab/>
            </w:r>
            <w:r w:rsidRPr="00DC4EB0">
              <w:rPr>
                <w:rStyle w:val="Hyperlink"/>
                <w:noProof/>
                <w:lang w:val="en-US"/>
              </w:rPr>
              <w:t>April 30 (Joint):  3 SPs</w:t>
            </w:r>
            <w:r>
              <w:rPr>
                <w:noProof/>
                <w:webHidden/>
              </w:rPr>
              <w:tab/>
            </w:r>
            <w:r>
              <w:rPr>
                <w:noProof/>
                <w:webHidden/>
              </w:rPr>
              <w:fldChar w:fldCharType="begin"/>
            </w:r>
            <w:r>
              <w:rPr>
                <w:noProof/>
                <w:webHidden/>
              </w:rPr>
              <w:instrText xml:space="preserve"> PAGEREF _Toc58178014 \h </w:instrText>
            </w:r>
            <w:r>
              <w:rPr>
                <w:noProof/>
                <w:webHidden/>
              </w:rPr>
            </w:r>
            <w:r>
              <w:rPr>
                <w:noProof/>
                <w:webHidden/>
              </w:rPr>
              <w:fldChar w:fldCharType="separate"/>
            </w:r>
            <w:r>
              <w:rPr>
                <w:noProof/>
                <w:webHidden/>
              </w:rPr>
              <w:t>139</w:t>
            </w:r>
            <w:r>
              <w:rPr>
                <w:noProof/>
                <w:webHidden/>
              </w:rPr>
              <w:fldChar w:fldCharType="end"/>
            </w:r>
          </w:hyperlink>
        </w:p>
        <w:p w14:paraId="23374591"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15" w:history="1">
            <w:r w:rsidRPr="00DC4EB0">
              <w:rPr>
                <w:rStyle w:val="Hyperlink"/>
                <w:noProof/>
              </w:rPr>
              <w:t>15.39</w:t>
            </w:r>
            <w:r>
              <w:rPr>
                <w:rFonts w:asciiTheme="minorHAnsi" w:eastAsiaTheme="minorEastAsia" w:hAnsiTheme="minorHAnsi" w:cstheme="minorBidi"/>
                <w:noProof/>
                <w:szCs w:val="22"/>
                <w:lang w:val="en-US" w:eastAsia="zh-CN"/>
              </w:rPr>
              <w:tab/>
            </w:r>
            <w:r w:rsidRPr="00DC4EB0">
              <w:rPr>
                <w:rStyle w:val="Hyperlink"/>
                <w:noProof/>
                <w:lang w:val="en-US"/>
              </w:rPr>
              <w:t>May 4 (PHY):  3 SPs</w:t>
            </w:r>
            <w:r>
              <w:rPr>
                <w:noProof/>
                <w:webHidden/>
              </w:rPr>
              <w:tab/>
            </w:r>
            <w:r>
              <w:rPr>
                <w:noProof/>
                <w:webHidden/>
              </w:rPr>
              <w:fldChar w:fldCharType="begin"/>
            </w:r>
            <w:r>
              <w:rPr>
                <w:noProof/>
                <w:webHidden/>
              </w:rPr>
              <w:instrText xml:space="preserve"> PAGEREF _Toc58178015 \h </w:instrText>
            </w:r>
            <w:r>
              <w:rPr>
                <w:noProof/>
                <w:webHidden/>
              </w:rPr>
            </w:r>
            <w:r>
              <w:rPr>
                <w:noProof/>
                <w:webHidden/>
              </w:rPr>
              <w:fldChar w:fldCharType="separate"/>
            </w:r>
            <w:r>
              <w:rPr>
                <w:noProof/>
                <w:webHidden/>
              </w:rPr>
              <w:t>140</w:t>
            </w:r>
            <w:r>
              <w:rPr>
                <w:noProof/>
                <w:webHidden/>
              </w:rPr>
              <w:fldChar w:fldCharType="end"/>
            </w:r>
          </w:hyperlink>
        </w:p>
        <w:p w14:paraId="1A74958F"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16" w:history="1">
            <w:r w:rsidRPr="00DC4EB0">
              <w:rPr>
                <w:rStyle w:val="Hyperlink"/>
                <w:noProof/>
              </w:rPr>
              <w:t>15.40</w:t>
            </w:r>
            <w:r>
              <w:rPr>
                <w:rFonts w:asciiTheme="minorHAnsi" w:eastAsiaTheme="minorEastAsia" w:hAnsiTheme="minorHAnsi" w:cstheme="minorBidi"/>
                <w:noProof/>
                <w:szCs w:val="22"/>
                <w:lang w:val="en-US" w:eastAsia="zh-CN"/>
              </w:rPr>
              <w:tab/>
            </w:r>
            <w:r w:rsidRPr="00DC4EB0">
              <w:rPr>
                <w:rStyle w:val="Hyperlink"/>
                <w:noProof/>
                <w:lang w:val="en-US"/>
              </w:rPr>
              <w:t>May 4 (MAC):  8 SPs</w:t>
            </w:r>
            <w:r>
              <w:rPr>
                <w:noProof/>
                <w:webHidden/>
              </w:rPr>
              <w:tab/>
            </w:r>
            <w:r>
              <w:rPr>
                <w:noProof/>
                <w:webHidden/>
              </w:rPr>
              <w:fldChar w:fldCharType="begin"/>
            </w:r>
            <w:r>
              <w:rPr>
                <w:noProof/>
                <w:webHidden/>
              </w:rPr>
              <w:instrText xml:space="preserve"> PAGEREF _Toc58178016 \h </w:instrText>
            </w:r>
            <w:r>
              <w:rPr>
                <w:noProof/>
                <w:webHidden/>
              </w:rPr>
            </w:r>
            <w:r>
              <w:rPr>
                <w:noProof/>
                <w:webHidden/>
              </w:rPr>
              <w:fldChar w:fldCharType="separate"/>
            </w:r>
            <w:r>
              <w:rPr>
                <w:noProof/>
                <w:webHidden/>
              </w:rPr>
              <w:t>141</w:t>
            </w:r>
            <w:r>
              <w:rPr>
                <w:noProof/>
                <w:webHidden/>
              </w:rPr>
              <w:fldChar w:fldCharType="end"/>
            </w:r>
          </w:hyperlink>
        </w:p>
        <w:p w14:paraId="059A462D"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17" w:history="1">
            <w:r w:rsidRPr="00DC4EB0">
              <w:rPr>
                <w:rStyle w:val="Hyperlink"/>
                <w:noProof/>
              </w:rPr>
              <w:t>15.41</w:t>
            </w:r>
            <w:r>
              <w:rPr>
                <w:rFonts w:asciiTheme="minorHAnsi" w:eastAsiaTheme="minorEastAsia" w:hAnsiTheme="minorHAnsi" w:cstheme="minorBidi"/>
                <w:noProof/>
                <w:szCs w:val="22"/>
                <w:lang w:val="en-US" w:eastAsia="zh-CN"/>
              </w:rPr>
              <w:tab/>
            </w:r>
            <w:r w:rsidRPr="00DC4EB0">
              <w:rPr>
                <w:rStyle w:val="Hyperlink"/>
                <w:noProof/>
                <w:lang w:val="en-US"/>
              </w:rPr>
              <w:t>May 7 (PHY):  6 SPs</w:t>
            </w:r>
            <w:r>
              <w:rPr>
                <w:noProof/>
                <w:webHidden/>
              </w:rPr>
              <w:tab/>
            </w:r>
            <w:r>
              <w:rPr>
                <w:noProof/>
                <w:webHidden/>
              </w:rPr>
              <w:fldChar w:fldCharType="begin"/>
            </w:r>
            <w:r>
              <w:rPr>
                <w:noProof/>
                <w:webHidden/>
              </w:rPr>
              <w:instrText xml:space="preserve"> PAGEREF _Toc58178017 \h </w:instrText>
            </w:r>
            <w:r>
              <w:rPr>
                <w:noProof/>
                <w:webHidden/>
              </w:rPr>
            </w:r>
            <w:r>
              <w:rPr>
                <w:noProof/>
                <w:webHidden/>
              </w:rPr>
              <w:fldChar w:fldCharType="separate"/>
            </w:r>
            <w:r>
              <w:rPr>
                <w:noProof/>
                <w:webHidden/>
              </w:rPr>
              <w:t>143</w:t>
            </w:r>
            <w:r>
              <w:rPr>
                <w:noProof/>
                <w:webHidden/>
              </w:rPr>
              <w:fldChar w:fldCharType="end"/>
            </w:r>
          </w:hyperlink>
        </w:p>
        <w:p w14:paraId="0A82DACF"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18" w:history="1">
            <w:r w:rsidRPr="00DC4EB0">
              <w:rPr>
                <w:rStyle w:val="Hyperlink"/>
                <w:noProof/>
              </w:rPr>
              <w:t>15.42</w:t>
            </w:r>
            <w:r>
              <w:rPr>
                <w:rFonts w:asciiTheme="minorHAnsi" w:eastAsiaTheme="minorEastAsia" w:hAnsiTheme="minorHAnsi" w:cstheme="minorBidi"/>
                <w:noProof/>
                <w:szCs w:val="22"/>
                <w:lang w:val="en-US" w:eastAsia="zh-CN"/>
              </w:rPr>
              <w:tab/>
            </w:r>
            <w:r w:rsidRPr="00DC4EB0">
              <w:rPr>
                <w:rStyle w:val="Hyperlink"/>
                <w:noProof/>
                <w:lang w:val="en-US"/>
              </w:rPr>
              <w:t>May 7 (MAC):  7 SPs</w:t>
            </w:r>
            <w:r>
              <w:rPr>
                <w:noProof/>
                <w:webHidden/>
              </w:rPr>
              <w:tab/>
            </w:r>
            <w:r>
              <w:rPr>
                <w:noProof/>
                <w:webHidden/>
              </w:rPr>
              <w:fldChar w:fldCharType="begin"/>
            </w:r>
            <w:r>
              <w:rPr>
                <w:noProof/>
                <w:webHidden/>
              </w:rPr>
              <w:instrText xml:space="preserve"> PAGEREF _Toc58178018 \h </w:instrText>
            </w:r>
            <w:r>
              <w:rPr>
                <w:noProof/>
                <w:webHidden/>
              </w:rPr>
            </w:r>
            <w:r>
              <w:rPr>
                <w:noProof/>
                <w:webHidden/>
              </w:rPr>
              <w:fldChar w:fldCharType="separate"/>
            </w:r>
            <w:r>
              <w:rPr>
                <w:noProof/>
                <w:webHidden/>
              </w:rPr>
              <w:t>144</w:t>
            </w:r>
            <w:r>
              <w:rPr>
                <w:noProof/>
                <w:webHidden/>
              </w:rPr>
              <w:fldChar w:fldCharType="end"/>
            </w:r>
          </w:hyperlink>
        </w:p>
        <w:p w14:paraId="5910DBFD"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19" w:history="1">
            <w:r w:rsidRPr="00DC4EB0">
              <w:rPr>
                <w:rStyle w:val="Hyperlink"/>
                <w:noProof/>
              </w:rPr>
              <w:t>15.43</w:t>
            </w:r>
            <w:r>
              <w:rPr>
                <w:rFonts w:asciiTheme="minorHAnsi" w:eastAsiaTheme="minorEastAsia" w:hAnsiTheme="minorHAnsi" w:cstheme="minorBidi"/>
                <w:noProof/>
                <w:szCs w:val="22"/>
                <w:lang w:val="en-US" w:eastAsia="zh-CN"/>
              </w:rPr>
              <w:tab/>
            </w:r>
            <w:r w:rsidRPr="00DC4EB0">
              <w:rPr>
                <w:rStyle w:val="Hyperlink"/>
                <w:noProof/>
                <w:lang w:val="en-US"/>
              </w:rPr>
              <w:t>May 8 (MAC):  4 SPs</w:t>
            </w:r>
            <w:r>
              <w:rPr>
                <w:noProof/>
                <w:webHidden/>
              </w:rPr>
              <w:tab/>
            </w:r>
            <w:r>
              <w:rPr>
                <w:noProof/>
                <w:webHidden/>
              </w:rPr>
              <w:fldChar w:fldCharType="begin"/>
            </w:r>
            <w:r>
              <w:rPr>
                <w:noProof/>
                <w:webHidden/>
              </w:rPr>
              <w:instrText xml:space="preserve"> PAGEREF _Toc58178019 \h </w:instrText>
            </w:r>
            <w:r>
              <w:rPr>
                <w:noProof/>
                <w:webHidden/>
              </w:rPr>
            </w:r>
            <w:r>
              <w:rPr>
                <w:noProof/>
                <w:webHidden/>
              </w:rPr>
              <w:fldChar w:fldCharType="separate"/>
            </w:r>
            <w:r>
              <w:rPr>
                <w:noProof/>
                <w:webHidden/>
              </w:rPr>
              <w:t>145</w:t>
            </w:r>
            <w:r>
              <w:rPr>
                <w:noProof/>
                <w:webHidden/>
              </w:rPr>
              <w:fldChar w:fldCharType="end"/>
            </w:r>
          </w:hyperlink>
        </w:p>
        <w:p w14:paraId="76D459DD"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20" w:history="1">
            <w:r w:rsidRPr="00DC4EB0">
              <w:rPr>
                <w:rStyle w:val="Hyperlink"/>
                <w:noProof/>
              </w:rPr>
              <w:t>15.44</w:t>
            </w:r>
            <w:r>
              <w:rPr>
                <w:rFonts w:asciiTheme="minorHAnsi" w:eastAsiaTheme="minorEastAsia" w:hAnsiTheme="minorHAnsi" w:cstheme="minorBidi"/>
                <w:noProof/>
                <w:szCs w:val="22"/>
                <w:lang w:val="en-US" w:eastAsia="zh-CN"/>
              </w:rPr>
              <w:tab/>
            </w:r>
            <w:r w:rsidRPr="00DC4EB0">
              <w:rPr>
                <w:rStyle w:val="Hyperlink"/>
                <w:noProof/>
                <w:lang w:val="en-US"/>
              </w:rPr>
              <w:t>May 11 (PHY):  1 SP</w:t>
            </w:r>
            <w:r>
              <w:rPr>
                <w:noProof/>
                <w:webHidden/>
              </w:rPr>
              <w:tab/>
            </w:r>
            <w:r>
              <w:rPr>
                <w:noProof/>
                <w:webHidden/>
              </w:rPr>
              <w:fldChar w:fldCharType="begin"/>
            </w:r>
            <w:r>
              <w:rPr>
                <w:noProof/>
                <w:webHidden/>
              </w:rPr>
              <w:instrText xml:space="preserve"> PAGEREF _Toc58178020 \h </w:instrText>
            </w:r>
            <w:r>
              <w:rPr>
                <w:noProof/>
                <w:webHidden/>
              </w:rPr>
            </w:r>
            <w:r>
              <w:rPr>
                <w:noProof/>
                <w:webHidden/>
              </w:rPr>
              <w:fldChar w:fldCharType="separate"/>
            </w:r>
            <w:r>
              <w:rPr>
                <w:noProof/>
                <w:webHidden/>
              </w:rPr>
              <w:t>146</w:t>
            </w:r>
            <w:r>
              <w:rPr>
                <w:noProof/>
                <w:webHidden/>
              </w:rPr>
              <w:fldChar w:fldCharType="end"/>
            </w:r>
          </w:hyperlink>
        </w:p>
        <w:p w14:paraId="4B887523"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21" w:history="1">
            <w:r w:rsidRPr="00DC4EB0">
              <w:rPr>
                <w:rStyle w:val="Hyperlink"/>
                <w:noProof/>
              </w:rPr>
              <w:t>15.45</w:t>
            </w:r>
            <w:r>
              <w:rPr>
                <w:rFonts w:asciiTheme="minorHAnsi" w:eastAsiaTheme="minorEastAsia" w:hAnsiTheme="minorHAnsi" w:cstheme="minorBidi"/>
                <w:noProof/>
                <w:szCs w:val="22"/>
                <w:lang w:val="en-US" w:eastAsia="zh-CN"/>
              </w:rPr>
              <w:tab/>
            </w:r>
            <w:r w:rsidRPr="00DC4EB0">
              <w:rPr>
                <w:rStyle w:val="Hyperlink"/>
                <w:noProof/>
                <w:lang w:val="en-US"/>
              </w:rPr>
              <w:t>May 11 (MAC):  2 SPs</w:t>
            </w:r>
            <w:r>
              <w:rPr>
                <w:noProof/>
                <w:webHidden/>
              </w:rPr>
              <w:tab/>
            </w:r>
            <w:r>
              <w:rPr>
                <w:noProof/>
                <w:webHidden/>
              </w:rPr>
              <w:fldChar w:fldCharType="begin"/>
            </w:r>
            <w:r>
              <w:rPr>
                <w:noProof/>
                <w:webHidden/>
              </w:rPr>
              <w:instrText xml:space="preserve"> PAGEREF _Toc58178021 \h </w:instrText>
            </w:r>
            <w:r>
              <w:rPr>
                <w:noProof/>
                <w:webHidden/>
              </w:rPr>
            </w:r>
            <w:r>
              <w:rPr>
                <w:noProof/>
                <w:webHidden/>
              </w:rPr>
              <w:fldChar w:fldCharType="separate"/>
            </w:r>
            <w:r>
              <w:rPr>
                <w:noProof/>
                <w:webHidden/>
              </w:rPr>
              <w:t>147</w:t>
            </w:r>
            <w:r>
              <w:rPr>
                <w:noProof/>
                <w:webHidden/>
              </w:rPr>
              <w:fldChar w:fldCharType="end"/>
            </w:r>
          </w:hyperlink>
        </w:p>
        <w:p w14:paraId="4D029150"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22" w:history="1">
            <w:r w:rsidRPr="00DC4EB0">
              <w:rPr>
                <w:rStyle w:val="Hyperlink"/>
                <w:noProof/>
              </w:rPr>
              <w:t>15.46</w:t>
            </w:r>
            <w:r>
              <w:rPr>
                <w:rFonts w:asciiTheme="minorHAnsi" w:eastAsiaTheme="minorEastAsia" w:hAnsiTheme="minorHAnsi" w:cstheme="minorBidi"/>
                <w:noProof/>
                <w:szCs w:val="22"/>
                <w:lang w:val="en-US" w:eastAsia="zh-CN"/>
              </w:rPr>
              <w:tab/>
            </w:r>
            <w:r w:rsidRPr="00DC4EB0">
              <w:rPr>
                <w:rStyle w:val="Hyperlink"/>
                <w:noProof/>
                <w:lang w:val="en-US"/>
              </w:rPr>
              <w:t>May 14 (Joint):  1 SP</w:t>
            </w:r>
            <w:r>
              <w:rPr>
                <w:noProof/>
                <w:webHidden/>
              </w:rPr>
              <w:tab/>
            </w:r>
            <w:r>
              <w:rPr>
                <w:noProof/>
                <w:webHidden/>
              </w:rPr>
              <w:fldChar w:fldCharType="begin"/>
            </w:r>
            <w:r>
              <w:rPr>
                <w:noProof/>
                <w:webHidden/>
              </w:rPr>
              <w:instrText xml:space="preserve"> PAGEREF _Toc58178022 \h </w:instrText>
            </w:r>
            <w:r>
              <w:rPr>
                <w:noProof/>
                <w:webHidden/>
              </w:rPr>
            </w:r>
            <w:r>
              <w:rPr>
                <w:noProof/>
                <w:webHidden/>
              </w:rPr>
              <w:fldChar w:fldCharType="separate"/>
            </w:r>
            <w:r>
              <w:rPr>
                <w:noProof/>
                <w:webHidden/>
              </w:rPr>
              <w:t>147</w:t>
            </w:r>
            <w:r>
              <w:rPr>
                <w:noProof/>
                <w:webHidden/>
              </w:rPr>
              <w:fldChar w:fldCharType="end"/>
            </w:r>
          </w:hyperlink>
        </w:p>
        <w:p w14:paraId="768D7C7B"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23" w:history="1">
            <w:r w:rsidRPr="00DC4EB0">
              <w:rPr>
                <w:rStyle w:val="Hyperlink"/>
                <w:noProof/>
              </w:rPr>
              <w:t>15.47</w:t>
            </w:r>
            <w:r>
              <w:rPr>
                <w:rFonts w:asciiTheme="minorHAnsi" w:eastAsiaTheme="minorEastAsia" w:hAnsiTheme="minorHAnsi" w:cstheme="minorBidi"/>
                <w:noProof/>
                <w:szCs w:val="22"/>
                <w:lang w:val="en-US" w:eastAsia="zh-CN"/>
              </w:rPr>
              <w:tab/>
            </w:r>
            <w:r w:rsidRPr="00DC4EB0">
              <w:rPr>
                <w:rStyle w:val="Hyperlink"/>
                <w:noProof/>
                <w:lang w:val="en-US"/>
              </w:rPr>
              <w:t>May 18 (PHY):  8 SPs</w:t>
            </w:r>
            <w:r>
              <w:rPr>
                <w:noProof/>
                <w:webHidden/>
              </w:rPr>
              <w:tab/>
            </w:r>
            <w:r>
              <w:rPr>
                <w:noProof/>
                <w:webHidden/>
              </w:rPr>
              <w:fldChar w:fldCharType="begin"/>
            </w:r>
            <w:r>
              <w:rPr>
                <w:noProof/>
                <w:webHidden/>
              </w:rPr>
              <w:instrText xml:space="preserve"> PAGEREF _Toc58178023 \h </w:instrText>
            </w:r>
            <w:r>
              <w:rPr>
                <w:noProof/>
                <w:webHidden/>
              </w:rPr>
            </w:r>
            <w:r>
              <w:rPr>
                <w:noProof/>
                <w:webHidden/>
              </w:rPr>
              <w:fldChar w:fldCharType="separate"/>
            </w:r>
            <w:r>
              <w:rPr>
                <w:noProof/>
                <w:webHidden/>
              </w:rPr>
              <w:t>148</w:t>
            </w:r>
            <w:r>
              <w:rPr>
                <w:noProof/>
                <w:webHidden/>
              </w:rPr>
              <w:fldChar w:fldCharType="end"/>
            </w:r>
          </w:hyperlink>
        </w:p>
        <w:p w14:paraId="2CED7365"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24" w:history="1">
            <w:r w:rsidRPr="00DC4EB0">
              <w:rPr>
                <w:rStyle w:val="Hyperlink"/>
                <w:noProof/>
              </w:rPr>
              <w:t>15.48</w:t>
            </w:r>
            <w:r>
              <w:rPr>
                <w:rFonts w:asciiTheme="minorHAnsi" w:eastAsiaTheme="minorEastAsia" w:hAnsiTheme="minorHAnsi" w:cstheme="minorBidi"/>
                <w:noProof/>
                <w:szCs w:val="22"/>
                <w:lang w:val="en-US" w:eastAsia="zh-CN"/>
              </w:rPr>
              <w:tab/>
            </w:r>
            <w:r w:rsidRPr="00DC4EB0">
              <w:rPr>
                <w:rStyle w:val="Hyperlink"/>
                <w:noProof/>
                <w:lang w:val="en-US"/>
              </w:rPr>
              <w:t>May 18 (MAC):  9 SPs</w:t>
            </w:r>
            <w:r>
              <w:rPr>
                <w:noProof/>
                <w:webHidden/>
              </w:rPr>
              <w:tab/>
            </w:r>
            <w:r>
              <w:rPr>
                <w:noProof/>
                <w:webHidden/>
              </w:rPr>
              <w:fldChar w:fldCharType="begin"/>
            </w:r>
            <w:r>
              <w:rPr>
                <w:noProof/>
                <w:webHidden/>
              </w:rPr>
              <w:instrText xml:space="preserve"> PAGEREF _Toc58178024 \h </w:instrText>
            </w:r>
            <w:r>
              <w:rPr>
                <w:noProof/>
                <w:webHidden/>
              </w:rPr>
            </w:r>
            <w:r>
              <w:rPr>
                <w:noProof/>
                <w:webHidden/>
              </w:rPr>
              <w:fldChar w:fldCharType="separate"/>
            </w:r>
            <w:r>
              <w:rPr>
                <w:noProof/>
                <w:webHidden/>
              </w:rPr>
              <w:t>150</w:t>
            </w:r>
            <w:r>
              <w:rPr>
                <w:noProof/>
                <w:webHidden/>
              </w:rPr>
              <w:fldChar w:fldCharType="end"/>
            </w:r>
          </w:hyperlink>
        </w:p>
        <w:p w14:paraId="2C70B525"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25" w:history="1">
            <w:r w:rsidRPr="00DC4EB0">
              <w:rPr>
                <w:rStyle w:val="Hyperlink"/>
                <w:noProof/>
              </w:rPr>
              <w:t>15.49</w:t>
            </w:r>
            <w:r>
              <w:rPr>
                <w:rFonts w:asciiTheme="minorHAnsi" w:eastAsiaTheme="minorEastAsia" w:hAnsiTheme="minorHAnsi" w:cstheme="minorBidi"/>
                <w:noProof/>
                <w:szCs w:val="22"/>
                <w:lang w:val="en-US" w:eastAsia="zh-CN"/>
              </w:rPr>
              <w:tab/>
            </w:r>
            <w:r w:rsidRPr="00DC4EB0">
              <w:rPr>
                <w:rStyle w:val="Hyperlink"/>
                <w:noProof/>
                <w:lang w:val="en-US"/>
              </w:rPr>
              <w:t>May 20 (MAC):  3 SPs</w:t>
            </w:r>
            <w:r>
              <w:rPr>
                <w:noProof/>
                <w:webHidden/>
              </w:rPr>
              <w:tab/>
            </w:r>
            <w:r>
              <w:rPr>
                <w:noProof/>
                <w:webHidden/>
              </w:rPr>
              <w:fldChar w:fldCharType="begin"/>
            </w:r>
            <w:r>
              <w:rPr>
                <w:noProof/>
                <w:webHidden/>
              </w:rPr>
              <w:instrText xml:space="preserve"> PAGEREF _Toc58178025 \h </w:instrText>
            </w:r>
            <w:r>
              <w:rPr>
                <w:noProof/>
                <w:webHidden/>
              </w:rPr>
            </w:r>
            <w:r>
              <w:rPr>
                <w:noProof/>
                <w:webHidden/>
              </w:rPr>
              <w:fldChar w:fldCharType="separate"/>
            </w:r>
            <w:r>
              <w:rPr>
                <w:noProof/>
                <w:webHidden/>
              </w:rPr>
              <w:t>152</w:t>
            </w:r>
            <w:r>
              <w:rPr>
                <w:noProof/>
                <w:webHidden/>
              </w:rPr>
              <w:fldChar w:fldCharType="end"/>
            </w:r>
          </w:hyperlink>
        </w:p>
        <w:p w14:paraId="7AE222E8"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26" w:history="1">
            <w:r w:rsidRPr="00DC4EB0">
              <w:rPr>
                <w:rStyle w:val="Hyperlink"/>
                <w:noProof/>
              </w:rPr>
              <w:t>15.50</w:t>
            </w:r>
            <w:r>
              <w:rPr>
                <w:rFonts w:asciiTheme="minorHAnsi" w:eastAsiaTheme="minorEastAsia" w:hAnsiTheme="minorHAnsi" w:cstheme="minorBidi"/>
                <w:noProof/>
                <w:szCs w:val="22"/>
                <w:lang w:val="en-US" w:eastAsia="zh-CN"/>
              </w:rPr>
              <w:tab/>
            </w:r>
            <w:r w:rsidRPr="00DC4EB0">
              <w:rPr>
                <w:rStyle w:val="Hyperlink"/>
                <w:noProof/>
                <w:lang w:val="en-US"/>
              </w:rPr>
              <w:t>May 21 (PHY):  3 SPs</w:t>
            </w:r>
            <w:r>
              <w:rPr>
                <w:noProof/>
                <w:webHidden/>
              </w:rPr>
              <w:tab/>
            </w:r>
            <w:r>
              <w:rPr>
                <w:noProof/>
                <w:webHidden/>
              </w:rPr>
              <w:fldChar w:fldCharType="begin"/>
            </w:r>
            <w:r>
              <w:rPr>
                <w:noProof/>
                <w:webHidden/>
              </w:rPr>
              <w:instrText xml:space="preserve"> PAGEREF _Toc58178026 \h </w:instrText>
            </w:r>
            <w:r>
              <w:rPr>
                <w:noProof/>
                <w:webHidden/>
              </w:rPr>
            </w:r>
            <w:r>
              <w:rPr>
                <w:noProof/>
                <w:webHidden/>
              </w:rPr>
              <w:fldChar w:fldCharType="separate"/>
            </w:r>
            <w:r>
              <w:rPr>
                <w:noProof/>
                <w:webHidden/>
              </w:rPr>
              <w:t>153</w:t>
            </w:r>
            <w:r>
              <w:rPr>
                <w:noProof/>
                <w:webHidden/>
              </w:rPr>
              <w:fldChar w:fldCharType="end"/>
            </w:r>
          </w:hyperlink>
        </w:p>
        <w:p w14:paraId="50620FA6"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27" w:history="1">
            <w:r w:rsidRPr="00DC4EB0">
              <w:rPr>
                <w:rStyle w:val="Hyperlink"/>
                <w:noProof/>
              </w:rPr>
              <w:t>15.51</w:t>
            </w:r>
            <w:r>
              <w:rPr>
                <w:rFonts w:asciiTheme="minorHAnsi" w:eastAsiaTheme="minorEastAsia" w:hAnsiTheme="minorHAnsi" w:cstheme="minorBidi"/>
                <w:noProof/>
                <w:szCs w:val="22"/>
                <w:lang w:val="en-US" w:eastAsia="zh-CN"/>
              </w:rPr>
              <w:tab/>
            </w:r>
            <w:r w:rsidRPr="00DC4EB0">
              <w:rPr>
                <w:rStyle w:val="Hyperlink"/>
                <w:noProof/>
                <w:lang w:val="en-US"/>
              </w:rPr>
              <w:t>May 21 (MAC):  2 SPs</w:t>
            </w:r>
            <w:r>
              <w:rPr>
                <w:noProof/>
                <w:webHidden/>
              </w:rPr>
              <w:tab/>
            </w:r>
            <w:r>
              <w:rPr>
                <w:noProof/>
                <w:webHidden/>
              </w:rPr>
              <w:fldChar w:fldCharType="begin"/>
            </w:r>
            <w:r>
              <w:rPr>
                <w:noProof/>
                <w:webHidden/>
              </w:rPr>
              <w:instrText xml:space="preserve"> PAGEREF _Toc58178027 \h </w:instrText>
            </w:r>
            <w:r>
              <w:rPr>
                <w:noProof/>
                <w:webHidden/>
              </w:rPr>
            </w:r>
            <w:r>
              <w:rPr>
                <w:noProof/>
                <w:webHidden/>
              </w:rPr>
              <w:fldChar w:fldCharType="separate"/>
            </w:r>
            <w:r>
              <w:rPr>
                <w:noProof/>
                <w:webHidden/>
              </w:rPr>
              <w:t>154</w:t>
            </w:r>
            <w:r>
              <w:rPr>
                <w:noProof/>
                <w:webHidden/>
              </w:rPr>
              <w:fldChar w:fldCharType="end"/>
            </w:r>
          </w:hyperlink>
        </w:p>
        <w:p w14:paraId="5CFF2666"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28" w:history="1">
            <w:r w:rsidRPr="00DC4EB0">
              <w:rPr>
                <w:rStyle w:val="Hyperlink"/>
                <w:noProof/>
              </w:rPr>
              <w:t>15.52</w:t>
            </w:r>
            <w:r>
              <w:rPr>
                <w:rFonts w:asciiTheme="minorHAnsi" w:eastAsiaTheme="minorEastAsia" w:hAnsiTheme="minorHAnsi" w:cstheme="minorBidi"/>
                <w:noProof/>
                <w:szCs w:val="22"/>
                <w:lang w:val="en-US" w:eastAsia="zh-CN"/>
              </w:rPr>
              <w:tab/>
            </w:r>
            <w:r w:rsidRPr="00DC4EB0">
              <w:rPr>
                <w:rStyle w:val="Hyperlink"/>
                <w:noProof/>
                <w:lang w:val="en-US"/>
              </w:rPr>
              <w:t>May 27 (MAC):  1 SP</w:t>
            </w:r>
            <w:r>
              <w:rPr>
                <w:noProof/>
                <w:webHidden/>
              </w:rPr>
              <w:tab/>
            </w:r>
            <w:r>
              <w:rPr>
                <w:noProof/>
                <w:webHidden/>
              </w:rPr>
              <w:fldChar w:fldCharType="begin"/>
            </w:r>
            <w:r>
              <w:rPr>
                <w:noProof/>
                <w:webHidden/>
              </w:rPr>
              <w:instrText xml:space="preserve"> PAGEREF _Toc58178028 \h </w:instrText>
            </w:r>
            <w:r>
              <w:rPr>
                <w:noProof/>
                <w:webHidden/>
              </w:rPr>
            </w:r>
            <w:r>
              <w:rPr>
                <w:noProof/>
                <w:webHidden/>
              </w:rPr>
              <w:fldChar w:fldCharType="separate"/>
            </w:r>
            <w:r>
              <w:rPr>
                <w:noProof/>
                <w:webHidden/>
              </w:rPr>
              <w:t>154</w:t>
            </w:r>
            <w:r>
              <w:rPr>
                <w:noProof/>
                <w:webHidden/>
              </w:rPr>
              <w:fldChar w:fldCharType="end"/>
            </w:r>
          </w:hyperlink>
        </w:p>
        <w:p w14:paraId="437101C1"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29" w:history="1">
            <w:r w:rsidRPr="00DC4EB0">
              <w:rPr>
                <w:rStyle w:val="Hyperlink"/>
                <w:noProof/>
              </w:rPr>
              <w:t>15.53</w:t>
            </w:r>
            <w:r>
              <w:rPr>
                <w:rFonts w:asciiTheme="minorHAnsi" w:eastAsiaTheme="minorEastAsia" w:hAnsiTheme="minorHAnsi" w:cstheme="minorBidi"/>
                <w:noProof/>
                <w:szCs w:val="22"/>
                <w:lang w:val="en-US" w:eastAsia="zh-CN"/>
              </w:rPr>
              <w:tab/>
            </w:r>
            <w:r w:rsidRPr="00DC4EB0">
              <w:rPr>
                <w:rStyle w:val="Hyperlink"/>
                <w:noProof/>
                <w:lang w:val="en-US"/>
              </w:rPr>
              <w:t>May 28 (Joint):  1 SP</w:t>
            </w:r>
            <w:r>
              <w:rPr>
                <w:noProof/>
                <w:webHidden/>
              </w:rPr>
              <w:tab/>
            </w:r>
            <w:r>
              <w:rPr>
                <w:noProof/>
                <w:webHidden/>
              </w:rPr>
              <w:fldChar w:fldCharType="begin"/>
            </w:r>
            <w:r>
              <w:rPr>
                <w:noProof/>
                <w:webHidden/>
              </w:rPr>
              <w:instrText xml:space="preserve"> PAGEREF _Toc58178029 \h </w:instrText>
            </w:r>
            <w:r>
              <w:rPr>
                <w:noProof/>
                <w:webHidden/>
              </w:rPr>
            </w:r>
            <w:r>
              <w:rPr>
                <w:noProof/>
                <w:webHidden/>
              </w:rPr>
              <w:fldChar w:fldCharType="separate"/>
            </w:r>
            <w:r>
              <w:rPr>
                <w:noProof/>
                <w:webHidden/>
              </w:rPr>
              <w:t>155</w:t>
            </w:r>
            <w:r>
              <w:rPr>
                <w:noProof/>
                <w:webHidden/>
              </w:rPr>
              <w:fldChar w:fldCharType="end"/>
            </w:r>
          </w:hyperlink>
        </w:p>
        <w:p w14:paraId="615D15C3"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30" w:history="1">
            <w:r w:rsidRPr="00DC4EB0">
              <w:rPr>
                <w:rStyle w:val="Hyperlink"/>
                <w:noProof/>
              </w:rPr>
              <w:t>15.54</w:t>
            </w:r>
            <w:r>
              <w:rPr>
                <w:rFonts w:asciiTheme="minorHAnsi" w:eastAsiaTheme="minorEastAsia" w:hAnsiTheme="minorHAnsi" w:cstheme="minorBidi"/>
                <w:noProof/>
                <w:szCs w:val="22"/>
                <w:lang w:val="en-US" w:eastAsia="zh-CN"/>
              </w:rPr>
              <w:tab/>
            </w:r>
            <w:r w:rsidRPr="00DC4EB0">
              <w:rPr>
                <w:rStyle w:val="Hyperlink"/>
                <w:noProof/>
                <w:lang w:val="en-US"/>
              </w:rPr>
              <w:t>June 1 (PHY):  5 SPs</w:t>
            </w:r>
            <w:r>
              <w:rPr>
                <w:noProof/>
                <w:webHidden/>
              </w:rPr>
              <w:tab/>
            </w:r>
            <w:r>
              <w:rPr>
                <w:noProof/>
                <w:webHidden/>
              </w:rPr>
              <w:fldChar w:fldCharType="begin"/>
            </w:r>
            <w:r>
              <w:rPr>
                <w:noProof/>
                <w:webHidden/>
              </w:rPr>
              <w:instrText xml:space="preserve"> PAGEREF _Toc58178030 \h </w:instrText>
            </w:r>
            <w:r>
              <w:rPr>
                <w:noProof/>
                <w:webHidden/>
              </w:rPr>
            </w:r>
            <w:r>
              <w:rPr>
                <w:noProof/>
                <w:webHidden/>
              </w:rPr>
              <w:fldChar w:fldCharType="separate"/>
            </w:r>
            <w:r>
              <w:rPr>
                <w:noProof/>
                <w:webHidden/>
              </w:rPr>
              <w:t>155</w:t>
            </w:r>
            <w:r>
              <w:rPr>
                <w:noProof/>
                <w:webHidden/>
              </w:rPr>
              <w:fldChar w:fldCharType="end"/>
            </w:r>
          </w:hyperlink>
        </w:p>
        <w:p w14:paraId="4B18D313"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31" w:history="1">
            <w:r w:rsidRPr="00DC4EB0">
              <w:rPr>
                <w:rStyle w:val="Hyperlink"/>
                <w:noProof/>
              </w:rPr>
              <w:t>15.55</w:t>
            </w:r>
            <w:r>
              <w:rPr>
                <w:rFonts w:asciiTheme="minorHAnsi" w:eastAsiaTheme="minorEastAsia" w:hAnsiTheme="minorHAnsi" w:cstheme="minorBidi"/>
                <w:noProof/>
                <w:szCs w:val="22"/>
                <w:lang w:val="en-US" w:eastAsia="zh-CN"/>
              </w:rPr>
              <w:tab/>
            </w:r>
            <w:r w:rsidRPr="00DC4EB0">
              <w:rPr>
                <w:rStyle w:val="Hyperlink"/>
                <w:noProof/>
                <w:lang w:val="en-US"/>
              </w:rPr>
              <w:t>June 1 (MAC):  8 SPs</w:t>
            </w:r>
            <w:r>
              <w:rPr>
                <w:noProof/>
                <w:webHidden/>
              </w:rPr>
              <w:tab/>
            </w:r>
            <w:r>
              <w:rPr>
                <w:noProof/>
                <w:webHidden/>
              </w:rPr>
              <w:fldChar w:fldCharType="begin"/>
            </w:r>
            <w:r>
              <w:rPr>
                <w:noProof/>
                <w:webHidden/>
              </w:rPr>
              <w:instrText xml:space="preserve"> PAGEREF _Toc58178031 \h </w:instrText>
            </w:r>
            <w:r>
              <w:rPr>
                <w:noProof/>
                <w:webHidden/>
              </w:rPr>
            </w:r>
            <w:r>
              <w:rPr>
                <w:noProof/>
                <w:webHidden/>
              </w:rPr>
              <w:fldChar w:fldCharType="separate"/>
            </w:r>
            <w:r>
              <w:rPr>
                <w:noProof/>
                <w:webHidden/>
              </w:rPr>
              <w:t>158</w:t>
            </w:r>
            <w:r>
              <w:rPr>
                <w:noProof/>
                <w:webHidden/>
              </w:rPr>
              <w:fldChar w:fldCharType="end"/>
            </w:r>
          </w:hyperlink>
        </w:p>
        <w:p w14:paraId="126655B3"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32" w:history="1">
            <w:r w:rsidRPr="00DC4EB0">
              <w:rPr>
                <w:rStyle w:val="Hyperlink"/>
                <w:noProof/>
              </w:rPr>
              <w:t>15.56</w:t>
            </w:r>
            <w:r>
              <w:rPr>
                <w:rFonts w:asciiTheme="minorHAnsi" w:eastAsiaTheme="minorEastAsia" w:hAnsiTheme="minorHAnsi" w:cstheme="minorBidi"/>
                <w:noProof/>
                <w:szCs w:val="22"/>
                <w:lang w:val="en-US" w:eastAsia="zh-CN"/>
              </w:rPr>
              <w:tab/>
            </w:r>
            <w:r w:rsidRPr="00DC4EB0">
              <w:rPr>
                <w:rStyle w:val="Hyperlink"/>
                <w:noProof/>
                <w:lang w:val="en-US"/>
              </w:rPr>
              <w:t>June 3 (MAC):  5 SPs</w:t>
            </w:r>
            <w:r>
              <w:rPr>
                <w:noProof/>
                <w:webHidden/>
              </w:rPr>
              <w:tab/>
            </w:r>
            <w:r>
              <w:rPr>
                <w:noProof/>
                <w:webHidden/>
              </w:rPr>
              <w:fldChar w:fldCharType="begin"/>
            </w:r>
            <w:r>
              <w:rPr>
                <w:noProof/>
                <w:webHidden/>
              </w:rPr>
              <w:instrText xml:space="preserve"> PAGEREF _Toc58178032 \h </w:instrText>
            </w:r>
            <w:r>
              <w:rPr>
                <w:noProof/>
                <w:webHidden/>
              </w:rPr>
            </w:r>
            <w:r>
              <w:rPr>
                <w:noProof/>
                <w:webHidden/>
              </w:rPr>
              <w:fldChar w:fldCharType="separate"/>
            </w:r>
            <w:r>
              <w:rPr>
                <w:noProof/>
                <w:webHidden/>
              </w:rPr>
              <w:t>160</w:t>
            </w:r>
            <w:r>
              <w:rPr>
                <w:noProof/>
                <w:webHidden/>
              </w:rPr>
              <w:fldChar w:fldCharType="end"/>
            </w:r>
          </w:hyperlink>
        </w:p>
        <w:p w14:paraId="7AF266AD"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33" w:history="1">
            <w:r w:rsidRPr="00DC4EB0">
              <w:rPr>
                <w:rStyle w:val="Hyperlink"/>
                <w:noProof/>
              </w:rPr>
              <w:t>15.57</w:t>
            </w:r>
            <w:r>
              <w:rPr>
                <w:rFonts w:asciiTheme="minorHAnsi" w:eastAsiaTheme="minorEastAsia" w:hAnsiTheme="minorHAnsi" w:cstheme="minorBidi"/>
                <w:noProof/>
                <w:szCs w:val="22"/>
                <w:lang w:val="en-US" w:eastAsia="zh-CN"/>
              </w:rPr>
              <w:tab/>
            </w:r>
            <w:r w:rsidRPr="00DC4EB0">
              <w:rPr>
                <w:rStyle w:val="Hyperlink"/>
                <w:noProof/>
                <w:lang w:val="en-US"/>
              </w:rPr>
              <w:t>June 4 (PHY):  11 SPs</w:t>
            </w:r>
            <w:r>
              <w:rPr>
                <w:noProof/>
                <w:webHidden/>
              </w:rPr>
              <w:tab/>
            </w:r>
            <w:r>
              <w:rPr>
                <w:noProof/>
                <w:webHidden/>
              </w:rPr>
              <w:fldChar w:fldCharType="begin"/>
            </w:r>
            <w:r>
              <w:rPr>
                <w:noProof/>
                <w:webHidden/>
              </w:rPr>
              <w:instrText xml:space="preserve"> PAGEREF _Toc58178033 \h </w:instrText>
            </w:r>
            <w:r>
              <w:rPr>
                <w:noProof/>
                <w:webHidden/>
              </w:rPr>
            </w:r>
            <w:r>
              <w:rPr>
                <w:noProof/>
                <w:webHidden/>
              </w:rPr>
              <w:fldChar w:fldCharType="separate"/>
            </w:r>
            <w:r>
              <w:rPr>
                <w:noProof/>
                <w:webHidden/>
              </w:rPr>
              <w:t>161</w:t>
            </w:r>
            <w:r>
              <w:rPr>
                <w:noProof/>
                <w:webHidden/>
              </w:rPr>
              <w:fldChar w:fldCharType="end"/>
            </w:r>
          </w:hyperlink>
        </w:p>
        <w:p w14:paraId="4059F2F5"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34" w:history="1">
            <w:r w:rsidRPr="00DC4EB0">
              <w:rPr>
                <w:rStyle w:val="Hyperlink"/>
                <w:noProof/>
              </w:rPr>
              <w:t>15.58</w:t>
            </w:r>
            <w:r>
              <w:rPr>
                <w:rFonts w:asciiTheme="minorHAnsi" w:eastAsiaTheme="minorEastAsia" w:hAnsiTheme="minorHAnsi" w:cstheme="minorBidi"/>
                <w:noProof/>
                <w:szCs w:val="22"/>
                <w:lang w:val="en-US" w:eastAsia="zh-CN"/>
              </w:rPr>
              <w:tab/>
            </w:r>
            <w:r w:rsidRPr="00DC4EB0">
              <w:rPr>
                <w:rStyle w:val="Hyperlink"/>
                <w:noProof/>
                <w:lang w:val="en-US"/>
              </w:rPr>
              <w:t>June 4 (MAC):  5 SPs</w:t>
            </w:r>
            <w:r>
              <w:rPr>
                <w:noProof/>
                <w:webHidden/>
              </w:rPr>
              <w:tab/>
            </w:r>
            <w:r>
              <w:rPr>
                <w:noProof/>
                <w:webHidden/>
              </w:rPr>
              <w:fldChar w:fldCharType="begin"/>
            </w:r>
            <w:r>
              <w:rPr>
                <w:noProof/>
                <w:webHidden/>
              </w:rPr>
              <w:instrText xml:space="preserve"> PAGEREF _Toc58178034 \h </w:instrText>
            </w:r>
            <w:r>
              <w:rPr>
                <w:noProof/>
                <w:webHidden/>
              </w:rPr>
            </w:r>
            <w:r>
              <w:rPr>
                <w:noProof/>
                <w:webHidden/>
              </w:rPr>
              <w:fldChar w:fldCharType="separate"/>
            </w:r>
            <w:r>
              <w:rPr>
                <w:noProof/>
                <w:webHidden/>
              </w:rPr>
              <w:t>164</w:t>
            </w:r>
            <w:r>
              <w:rPr>
                <w:noProof/>
                <w:webHidden/>
              </w:rPr>
              <w:fldChar w:fldCharType="end"/>
            </w:r>
          </w:hyperlink>
        </w:p>
        <w:p w14:paraId="55CA8170"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35" w:history="1">
            <w:r w:rsidRPr="00DC4EB0">
              <w:rPr>
                <w:rStyle w:val="Hyperlink"/>
                <w:noProof/>
              </w:rPr>
              <w:t>15.59</w:t>
            </w:r>
            <w:r>
              <w:rPr>
                <w:rFonts w:asciiTheme="minorHAnsi" w:eastAsiaTheme="minorEastAsia" w:hAnsiTheme="minorHAnsi" w:cstheme="minorBidi"/>
                <w:noProof/>
                <w:szCs w:val="22"/>
                <w:lang w:val="en-US" w:eastAsia="zh-CN"/>
              </w:rPr>
              <w:tab/>
            </w:r>
            <w:r w:rsidRPr="00DC4EB0">
              <w:rPr>
                <w:rStyle w:val="Hyperlink"/>
                <w:noProof/>
                <w:lang w:val="en-US"/>
              </w:rPr>
              <w:t>June 8 (PHY):  7 SPs</w:t>
            </w:r>
            <w:r>
              <w:rPr>
                <w:noProof/>
                <w:webHidden/>
              </w:rPr>
              <w:tab/>
            </w:r>
            <w:r>
              <w:rPr>
                <w:noProof/>
                <w:webHidden/>
              </w:rPr>
              <w:fldChar w:fldCharType="begin"/>
            </w:r>
            <w:r>
              <w:rPr>
                <w:noProof/>
                <w:webHidden/>
              </w:rPr>
              <w:instrText xml:space="preserve"> PAGEREF _Toc58178035 \h </w:instrText>
            </w:r>
            <w:r>
              <w:rPr>
                <w:noProof/>
                <w:webHidden/>
              </w:rPr>
            </w:r>
            <w:r>
              <w:rPr>
                <w:noProof/>
                <w:webHidden/>
              </w:rPr>
              <w:fldChar w:fldCharType="separate"/>
            </w:r>
            <w:r>
              <w:rPr>
                <w:noProof/>
                <w:webHidden/>
              </w:rPr>
              <w:t>165</w:t>
            </w:r>
            <w:r>
              <w:rPr>
                <w:noProof/>
                <w:webHidden/>
              </w:rPr>
              <w:fldChar w:fldCharType="end"/>
            </w:r>
          </w:hyperlink>
        </w:p>
        <w:p w14:paraId="54D476C2"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36" w:history="1">
            <w:r w:rsidRPr="00DC4EB0">
              <w:rPr>
                <w:rStyle w:val="Hyperlink"/>
                <w:noProof/>
              </w:rPr>
              <w:t>15.60</w:t>
            </w:r>
            <w:r>
              <w:rPr>
                <w:rFonts w:asciiTheme="minorHAnsi" w:eastAsiaTheme="minorEastAsia" w:hAnsiTheme="minorHAnsi" w:cstheme="minorBidi"/>
                <w:noProof/>
                <w:szCs w:val="22"/>
                <w:lang w:val="en-US" w:eastAsia="zh-CN"/>
              </w:rPr>
              <w:tab/>
            </w:r>
            <w:r w:rsidRPr="00DC4EB0">
              <w:rPr>
                <w:rStyle w:val="Hyperlink"/>
                <w:noProof/>
                <w:lang w:val="en-US"/>
              </w:rPr>
              <w:t>June 8 (MAC):  6 SPs</w:t>
            </w:r>
            <w:r>
              <w:rPr>
                <w:noProof/>
                <w:webHidden/>
              </w:rPr>
              <w:tab/>
            </w:r>
            <w:r>
              <w:rPr>
                <w:noProof/>
                <w:webHidden/>
              </w:rPr>
              <w:fldChar w:fldCharType="begin"/>
            </w:r>
            <w:r>
              <w:rPr>
                <w:noProof/>
                <w:webHidden/>
              </w:rPr>
              <w:instrText xml:space="preserve"> PAGEREF _Toc58178036 \h </w:instrText>
            </w:r>
            <w:r>
              <w:rPr>
                <w:noProof/>
                <w:webHidden/>
              </w:rPr>
            </w:r>
            <w:r>
              <w:rPr>
                <w:noProof/>
                <w:webHidden/>
              </w:rPr>
              <w:fldChar w:fldCharType="separate"/>
            </w:r>
            <w:r>
              <w:rPr>
                <w:noProof/>
                <w:webHidden/>
              </w:rPr>
              <w:t>167</w:t>
            </w:r>
            <w:r>
              <w:rPr>
                <w:noProof/>
                <w:webHidden/>
              </w:rPr>
              <w:fldChar w:fldCharType="end"/>
            </w:r>
          </w:hyperlink>
        </w:p>
        <w:p w14:paraId="75DCDED8"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37" w:history="1">
            <w:r w:rsidRPr="00DC4EB0">
              <w:rPr>
                <w:rStyle w:val="Hyperlink"/>
                <w:noProof/>
              </w:rPr>
              <w:t>15.61</w:t>
            </w:r>
            <w:r>
              <w:rPr>
                <w:rFonts w:asciiTheme="minorHAnsi" w:eastAsiaTheme="minorEastAsia" w:hAnsiTheme="minorHAnsi" w:cstheme="minorBidi"/>
                <w:noProof/>
                <w:szCs w:val="22"/>
                <w:lang w:val="en-US" w:eastAsia="zh-CN"/>
              </w:rPr>
              <w:tab/>
            </w:r>
            <w:r w:rsidRPr="00DC4EB0">
              <w:rPr>
                <w:rStyle w:val="Hyperlink"/>
                <w:noProof/>
                <w:lang w:val="en-US"/>
              </w:rPr>
              <w:t>June 10 (MAC):  7 SPs</w:t>
            </w:r>
            <w:r>
              <w:rPr>
                <w:noProof/>
                <w:webHidden/>
              </w:rPr>
              <w:tab/>
            </w:r>
            <w:r>
              <w:rPr>
                <w:noProof/>
                <w:webHidden/>
              </w:rPr>
              <w:fldChar w:fldCharType="begin"/>
            </w:r>
            <w:r>
              <w:rPr>
                <w:noProof/>
                <w:webHidden/>
              </w:rPr>
              <w:instrText xml:space="preserve"> PAGEREF _Toc58178037 \h </w:instrText>
            </w:r>
            <w:r>
              <w:rPr>
                <w:noProof/>
                <w:webHidden/>
              </w:rPr>
            </w:r>
            <w:r>
              <w:rPr>
                <w:noProof/>
                <w:webHidden/>
              </w:rPr>
              <w:fldChar w:fldCharType="separate"/>
            </w:r>
            <w:r>
              <w:rPr>
                <w:noProof/>
                <w:webHidden/>
              </w:rPr>
              <w:t>169</w:t>
            </w:r>
            <w:r>
              <w:rPr>
                <w:noProof/>
                <w:webHidden/>
              </w:rPr>
              <w:fldChar w:fldCharType="end"/>
            </w:r>
          </w:hyperlink>
        </w:p>
        <w:p w14:paraId="355DF3AA"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38" w:history="1">
            <w:r w:rsidRPr="00DC4EB0">
              <w:rPr>
                <w:rStyle w:val="Hyperlink"/>
                <w:noProof/>
              </w:rPr>
              <w:t>15.62</w:t>
            </w:r>
            <w:r>
              <w:rPr>
                <w:rFonts w:asciiTheme="minorHAnsi" w:eastAsiaTheme="minorEastAsia" w:hAnsiTheme="minorHAnsi" w:cstheme="minorBidi"/>
                <w:noProof/>
                <w:szCs w:val="22"/>
                <w:lang w:val="en-US" w:eastAsia="zh-CN"/>
              </w:rPr>
              <w:tab/>
            </w:r>
            <w:r w:rsidRPr="00DC4EB0">
              <w:rPr>
                <w:rStyle w:val="Hyperlink"/>
                <w:noProof/>
                <w:lang w:val="en-US"/>
              </w:rPr>
              <w:t>June 11 (Joint):  2 SPs</w:t>
            </w:r>
            <w:r>
              <w:rPr>
                <w:noProof/>
                <w:webHidden/>
              </w:rPr>
              <w:tab/>
            </w:r>
            <w:r>
              <w:rPr>
                <w:noProof/>
                <w:webHidden/>
              </w:rPr>
              <w:fldChar w:fldCharType="begin"/>
            </w:r>
            <w:r>
              <w:rPr>
                <w:noProof/>
                <w:webHidden/>
              </w:rPr>
              <w:instrText xml:space="preserve"> PAGEREF _Toc58178038 \h </w:instrText>
            </w:r>
            <w:r>
              <w:rPr>
                <w:noProof/>
                <w:webHidden/>
              </w:rPr>
            </w:r>
            <w:r>
              <w:rPr>
                <w:noProof/>
                <w:webHidden/>
              </w:rPr>
              <w:fldChar w:fldCharType="separate"/>
            </w:r>
            <w:r>
              <w:rPr>
                <w:noProof/>
                <w:webHidden/>
              </w:rPr>
              <w:t>171</w:t>
            </w:r>
            <w:r>
              <w:rPr>
                <w:noProof/>
                <w:webHidden/>
              </w:rPr>
              <w:fldChar w:fldCharType="end"/>
            </w:r>
          </w:hyperlink>
        </w:p>
        <w:p w14:paraId="70598983"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39" w:history="1">
            <w:r w:rsidRPr="00DC4EB0">
              <w:rPr>
                <w:rStyle w:val="Hyperlink"/>
                <w:noProof/>
              </w:rPr>
              <w:t>15.63</w:t>
            </w:r>
            <w:r>
              <w:rPr>
                <w:rFonts w:asciiTheme="minorHAnsi" w:eastAsiaTheme="minorEastAsia" w:hAnsiTheme="minorHAnsi" w:cstheme="minorBidi"/>
                <w:noProof/>
                <w:szCs w:val="22"/>
                <w:lang w:val="en-US" w:eastAsia="zh-CN"/>
              </w:rPr>
              <w:tab/>
            </w:r>
            <w:r w:rsidRPr="00DC4EB0">
              <w:rPr>
                <w:rStyle w:val="Hyperlink"/>
                <w:noProof/>
                <w:lang w:val="en-US"/>
              </w:rPr>
              <w:t>June 15 (MAC):  7 SPs</w:t>
            </w:r>
            <w:r>
              <w:rPr>
                <w:noProof/>
                <w:webHidden/>
              </w:rPr>
              <w:tab/>
            </w:r>
            <w:r>
              <w:rPr>
                <w:noProof/>
                <w:webHidden/>
              </w:rPr>
              <w:fldChar w:fldCharType="begin"/>
            </w:r>
            <w:r>
              <w:rPr>
                <w:noProof/>
                <w:webHidden/>
              </w:rPr>
              <w:instrText xml:space="preserve"> PAGEREF _Toc58178039 \h </w:instrText>
            </w:r>
            <w:r>
              <w:rPr>
                <w:noProof/>
                <w:webHidden/>
              </w:rPr>
            </w:r>
            <w:r>
              <w:rPr>
                <w:noProof/>
                <w:webHidden/>
              </w:rPr>
              <w:fldChar w:fldCharType="separate"/>
            </w:r>
            <w:r>
              <w:rPr>
                <w:noProof/>
                <w:webHidden/>
              </w:rPr>
              <w:t>172</w:t>
            </w:r>
            <w:r>
              <w:rPr>
                <w:noProof/>
                <w:webHidden/>
              </w:rPr>
              <w:fldChar w:fldCharType="end"/>
            </w:r>
          </w:hyperlink>
        </w:p>
        <w:p w14:paraId="35FD4EBE"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40" w:history="1">
            <w:r w:rsidRPr="00DC4EB0">
              <w:rPr>
                <w:rStyle w:val="Hyperlink"/>
                <w:noProof/>
              </w:rPr>
              <w:t>15.64</w:t>
            </w:r>
            <w:r>
              <w:rPr>
                <w:rFonts w:asciiTheme="minorHAnsi" w:eastAsiaTheme="minorEastAsia" w:hAnsiTheme="minorHAnsi" w:cstheme="minorBidi"/>
                <w:noProof/>
                <w:szCs w:val="22"/>
                <w:lang w:val="en-US" w:eastAsia="zh-CN"/>
              </w:rPr>
              <w:tab/>
            </w:r>
            <w:r w:rsidRPr="00DC4EB0">
              <w:rPr>
                <w:rStyle w:val="Hyperlink"/>
                <w:noProof/>
                <w:lang w:val="en-US"/>
              </w:rPr>
              <w:t>June 17 (MAC):  2 SPs</w:t>
            </w:r>
            <w:r>
              <w:rPr>
                <w:noProof/>
                <w:webHidden/>
              </w:rPr>
              <w:tab/>
            </w:r>
            <w:r>
              <w:rPr>
                <w:noProof/>
                <w:webHidden/>
              </w:rPr>
              <w:fldChar w:fldCharType="begin"/>
            </w:r>
            <w:r>
              <w:rPr>
                <w:noProof/>
                <w:webHidden/>
              </w:rPr>
              <w:instrText xml:space="preserve"> PAGEREF _Toc58178040 \h </w:instrText>
            </w:r>
            <w:r>
              <w:rPr>
                <w:noProof/>
                <w:webHidden/>
              </w:rPr>
            </w:r>
            <w:r>
              <w:rPr>
                <w:noProof/>
                <w:webHidden/>
              </w:rPr>
              <w:fldChar w:fldCharType="separate"/>
            </w:r>
            <w:r>
              <w:rPr>
                <w:noProof/>
                <w:webHidden/>
              </w:rPr>
              <w:t>174</w:t>
            </w:r>
            <w:r>
              <w:rPr>
                <w:noProof/>
                <w:webHidden/>
              </w:rPr>
              <w:fldChar w:fldCharType="end"/>
            </w:r>
          </w:hyperlink>
        </w:p>
        <w:p w14:paraId="51C29515"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41" w:history="1">
            <w:r w:rsidRPr="00DC4EB0">
              <w:rPr>
                <w:rStyle w:val="Hyperlink"/>
                <w:noProof/>
              </w:rPr>
              <w:t>15.65</w:t>
            </w:r>
            <w:r>
              <w:rPr>
                <w:rFonts w:asciiTheme="minorHAnsi" w:eastAsiaTheme="minorEastAsia" w:hAnsiTheme="minorHAnsi" w:cstheme="minorBidi"/>
                <w:noProof/>
                <w:szCs w:val="22"/>
                <w:lang w:val="en-US" w:eastAsia="zh-CN"/>
              </w:rPr>
              <w:tab/>
            </w:r>
            <w:r w:rsidRPr="00DC4EB0">
              <w:rPr>
                <w:rStyle w:val="Hyperlink"/>
                <w:noProof/>
                <w:lang w:val="en-US"/>
              </w:rPr>
              <w:t>June 18 (MAC):  5 SPs</w:t>
            </w:r>
            <w:r>
              <w:rPr>
                <w:noProof/>
                <w:webHidden/>
              </w:rPr>
              <w:tab/>
            </w:r>
            <w:r>
              <w:rPr>
                <w:noProof/>
                <w:webHidden/>
              </w:rPr>
              <w:fldChar w:fldCharType="begin"/>
            </w:r>
            <w:r>
              <w:rPr>
                <w:noProof/>
                <w:webHidden/>
              </w:rPr>
              <w:instrText xml:space="preserve"> PAGEREF _Toc58178041 \h </w:instrText>
            </w:r>
            <w:r>
              <w:rPr>
                <w:noProof/>
                <w:webHidden/>
              </w:rPr>
            </w:r>
            <w:r>
              <w:rPr>
                <w:noProof/>
                <w:webHidden/>
              </w:rPr>
              <w:fldChar w:fldCharType="separate"/>
            </w:r>
            <w:r>
              <w:rPr>
                <w:noProof/>
                <w:webHidden/>
              </w:rPr>
              <w:t>175</w:t>
            </w:r>
            <w:r>
              <w:rPr>
                <w:noProof/>
                <w:webHidden/>
              </w:rPr>
              <w:fldChar w:fldCharType="end"/>
            </w:r>
          </w:hyperlink>
        </w:p>
        <w:p w14:paraId="30DE1A1A"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42" w:history="1">
            <w:r w:rsidRPr="00DC4EB0">
              <w:rPr>
                <w:rStyle w:val="Hyperlink"/>
                <w:noProof/>
              </w:rPr>
              <w:t>15.66</w:t>
            </w:r>
            <w:r>
              <w:rPr>
                <w:rFonts w:asciiTheme="minorHAnsi" w:eastAsiaTheme="minorEastAsia" w:hAnsiTheme="minorHAnsi" w:cstheme="minorBidi"/>
                <w:noProof/>
                <w:szCs w:val="22"/>
                <w:lang w:val="en-US" w:eastAsia="zh-CN"/>
              </w:rPr>
              <w:tab/>
            </w:r>
            <w:r w:rsidRPr="00DC4EB0">
              <w:rPr>
                <w:rStyle w:val="Hyperlink"/>
                <w:noProof/>
                <w:lang w:val="en-US"/>
              </w:rPr>
              <w:t>June 22 (PHY):  6 SPs</w:t>
            </w:r>
            <w:r>
              <w:rPr>
                <w:noProof/>
                <w:webHidden/>
              </w:rPr>
              <w:tab/>
            </w:r>
            <w:r>
              <w:rPr>
                <w:noProof/>
                <w:webHidden/>
              </w:rPr>
              <w:fldChar w:fldCharType="begin"/>
            </w:r>
            <w:r>
              <w:rPr>
                <w:noProof/>
                <w:webHidden/>
              </w:rPr>
              <w:instrText xml:space="preserve"> PAGEREF _Toc58178042 \h </w:instrText>
            </w:r>
            <w:r>
              <w:rPr>
                <w:noProof/>
                <w:webHidden/>
              </w:rPr>
            </w:r>
            <w:r>
              <w:rPr>
                <w:noProof/>
                <w:webHidden/>
              </w:rPr>
              <w:fldChar w:fldCharType="separate"/>
            </w:r>
            <w:r>
              <w:rPr>
                <w:noProof/>
                <w:webHidden/>
              </w:rPr>
              <w:t>176</w:t>
            </w:r>
            <w:r>
              <w:rPr>
                <w:noProof/>
                <w:webHidden/>
              </w:rPr>
              <w:fldChar w:fldCharType="end"/>
            </w:r>
          </w:hyperlink>
        </w:p>
        <w:p w14:paraId="539C1842"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43" w:history="1">
            <w:r w:rsidRPr="00DC4EB0">
              <w:rPr>
                <w:rStyle w:val="Hyperlink"/>
                <w:noProof/>
              </w:rPr>
              <w:t>15.67</w:t>
            </w:r>
            <w:r>
              <w:rPr>
                <w:rFonts w:asciiTheme="minorHAnsi" w:eastAsiaTheme="minorEastAsia" w:hAnsiTheme="minorHAnsi" w:cstheme="minorBidi"/>
                <w:noProof/>
                <w:szCs w:val="22"/>
                <w:lang w:val="en-US" w:eastAsia="zh-CN"/>
              </w:rPr>
              <w:tab/>
            </w:r>
            <w:r w:rsidRPr="00DC4EB0">
              <w:rPr>
                <w:rStyle w:val="Hyperlink"/>
                <w:noProof/>
                <w:lang w:val="en-US"/>
              </w:rPr>
              <w:t>June 22 (MAC):  4 SPs</w:t>
            </w:r>
            <w:r>
              <w:rPr>
                <w:noProof/>
                <w:webHidden/>
              </w:rPr>
              <w:tab/>
            </w:r>
            <w:r>
              <w:rPr>
                <w:noProof/>
                <w:webHidden/>
              </w:rPr>
              <w:fldChar w:fldCharType="begin"/>
            </w:r>
            <w:r>
              <w:rPr>
                <w:noProof/>
                <w:webHidden/>
              </w:rPr>
              <w:instrText xml:space="preserve"> PAGEREF _Toc58178043 \h </w:instrText>
            </w:r>
            <w:r>
              <w:rPr>
                <w:noProof/>
                <w:webHidden/>
              </w:rPr>
            </w:r>
            <w:r>
              <w:rPr>
                <w:noProof/>
                <w:webHidden/>
              </w:rPr>
              <w:fldChar w:fldCharType="separate"/>
            </w:r>
            <w:r>
              <w:rPr>
                <w:noProof/>
                <w:webHidden/>
              </w:rPr>
              <w:t>178</w:t>
            </w:r>
            <w:r>
              <w:rPr>
                <w:noProof/>
                <w:webHidden/>
              </w:rPr>
              <w:fldChar w:fldCharType="end"/>
            </w:r>
          </w:hyperlink>
        </w:p>
        <w:p w14:paraId="265B7A63"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44" w:history="1">
            <w:r w:rsidRPr="00DC4EB0">
              <w:rPr>
                <w:rStyle w:val="Hyperlink"/>
                <w:noProof/>
              </w:rPr>
              <w:t>15.68</w:t>
            </w:r>
            <w:r>
              <w:rPr>
                <w:rFonts w:asciiTheme="minorHAnsi" w:eastAsiaTheme="minorEastAsia" w:hAnsiTheme="minorHAnsi" w:cstheme="minorBidi"/>
                <w:noProof/>
                <w:szCs w:val="22"/>
                <w:lang w:val="en-US" w:eastAsia="zh-CN"/>
              </w:rPr>
              <w:tab/>
            </w:r>
            <w:r w:rsidRPr="00DC4EB0">
              <w:rPr>
                <w:rStyle w:val="Hyperlink"/>
                <w:noProof/>
                <w:lang w:val="en-US"/>
              </w:rPr>
              <w:t>June 29 (Joint):  4 SPs</w:t>
            </w:r>
            <w:r>
              <w:rPr>
                <w:noProof/>
                <w:webHidden/>
              </w:rPr>
              <w:tab/>
            </w:r>
            <w:r>
              <w:rPr>
                <w:noProof/>
                <w:webHidden/>
              </w:rPr>
              <w:fldChar w:fldCharType="begin"/>
            </w:r>
            <w:r>
              <w:rPr>
                <w:noProof/>
                <w:webHidden/>
              </w:rPr>
              <w:instrText xml:space="preserve"> PAGEREF _Toc58178044 \h </w:instrText>
            </w:r>
            <w:r>
              <w:rPr>
                <w:noProof/>
                <w:webHidden/>
              </w:rPr>
            </w:r>
            <w:r>
              <w:rPr>
                <w:noProof/>
                <w:webHidden/>
              </w:rPr>
              <w:fldChar w:fldCharType="separate"/>
            </w:r>
            <w:r>
              <w:rPr>
                <w:noProof/>
                <w:webHidden/>
              </w:rPr>
              <w:t>179</w:t>
            </w:r>
            <w:r>
              <w:rPr>
                <w:noProof/>
                <w:webHidden/>
              </w:rPr>
              <w:fldChar w:fldCharType="end"/>
            </w:r>
          </w:hyperlink>
        </w:p>
        <w:p w14:paraId="1E72FCB6"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45" w:history="1">
            <w:r w:rsidRPr="00DC4EB0">
              <w:rPr>
                <w:rStyle w:val="Hyperlink"/>
                <w:noProof/>
              </w:rPr>
              <w:t>15.69</w:t>
            </w:r>
            <w:r>
              <w:rPr>
                <w:rFonts w:asciiTheme="minorHAnsi" w:eastAsiaTheme="minorEastAsia" w:hAnsiTheme="minorHAnsi" w:cstheme="minorBidi"/>
                <w:noProof/>
                <w:szCs w:val="22"/>
                <w:lang w:val="en-US" w:eastAsia="zh-CN"/>
              </w:rPr>
              <w:tab/>
            </w:r>
            <w:r w:rsidRPr="00DC4EB0">
              <w:rPr>
                <w:rStyle w:val="Hyperlink"/>
                <w:noProof/>
                <w:lang w:val="en-US"/>
              </w:rPr>
              <w:t>July 2 (PHY):  3 SPs</w:t>
            </w:r>
            <w:r>
              <w:rPr>
                <w:noProof/>
                <w:webHidden/>
              </w:rPr>
              <w:tab/>
            </w:r>
            <w:r>
              <w:rPr>
                <w:noProof/>
                <w:webHidden/>
              </w:rPr>
              <w:fldChar w:fldCharType="begin"/>
            </w:r>
            <w:r>
              <w:rPr>
                <w:noProof/>
                <w:webHidden/>
              </w:rPr>
              <w:instrText xml:space="preserve"> PAGEREF _Toc58178045 \h </w:instrText>
            </w:r>
            <w:r>
              <w:rPr>
                <w:noProof/>
                <w:webHidden/>
              </w:rPr>
            </w:r>
            <w:r>
              <w:rPr>
                <w:noProof/>
                <w:webHidden/>
              </w:rPr>
              <w:fldChar w:fldCharType="separate"/>
            </w:r>
            <w:r>
              <w:rPr>
                <w:noProof/>
                <w:webHidden/>
              </w:rPr>
              <w:t>180</w:t>
            </w:r>
            <w:r>
              <w:rPr>
                <w:noProof/>
                <w:webHidden/>
              </w:rPr>
              <w:fldChar w:fldCharType="end"/>
            </w:r>
          </w:hyperlink>
        </w:p>
        <w:p w14:paraId="3C55964D"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46" w:history="1">
            <w:r w:rsidRPr="00DC4EB0">
              <w:rPr>
                <w:rStyle w:val="Hyperlink"/>
                <w:noProof/>
              </w:rPr>
              <w:t>15.70</w:t>
            </w:r>
            <w:r>
              <w:rPr>
                <w:rFonts w:asciiTheme="minorHAnsi" w:eastAsiaTheme="minorEastAsia" w:hAnsiTheme="minorHAnsi" w:cstheme="minorBidi"/>
                <w:noProof/>
                <w:szCs w:val="22"/>
                <w:lang w:val="en-US" w:eastAsia="zh-CN"/>
              </w:rPr>
              <w:tab/>
            </w:r>
            <w:r w:rsidRPr="00DC4EB0">
              <w:rPr>
                <w:rStyle w:val="Hyperlink"/>
                <w:noProof/>
                <w:lang w:val="en-US"/>
              </w:rPr>
              <w:t>July 2 (MAC):  3 SPs</w:t>
            </w:r>
            <w:r>
              <w:rPr>
                <w:noProof/>
                <w:webHidden/>
              </w:rPr>
              <w:tab/>
            </w:r>
            <w:r>
              <w:rPr>
                <w:noProof/>
                <w:webHidden/>
              </w:rPr>
              <w:fldChar w:fldCharType="begin"/>
            </w:r>
            <w:r>
              <w:rPr>
                <w:noProof/>
                <w:webHidden/>
              </w:rPr>
              <w:instrText xml:space="preserve"> PAGEREF _Toc58178046 \h </w:instrText>
            </w:r>
            <w:r>
              <w:rPr>
                <w:noProof/>
                <w:webHidden/>
              </w:rPr>
            </w:r>
            <w:r>
              <w:rPr>
                <w:noProof/>
                <w:webHidden/>
              </w:rPr>
              <w:fldChar w:fldCharType="separate"/>
            </w:r>
            <w:r>
              <w:rPr>
                <w:noProof/>
                <w:webHidden/>
              </w:rPr>
              <w:t>181</w:t>
            </w:r>
            <w:r>
              <w:rPr>
                <w:noProof/>
                <w:webHidden/>
              </w:rPr>
              <w:fldChar w:fldCharType="end"/>
            </w:r>
          </w:hyperlink>
        </w:p>
        <w:p w14:paraId="3A73ED0D"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47" w:history="1">
            <w:r w:rsidRPr="00DC4EB0">
              <w:rPr>
                <w:rStyle w:val="Hyperlink"/>
                <w:noProof/>
              </w:rPr>
              <w:t>15.71</w:t>
            </w:r>
            <w:r>
              <w:rPr>
                <w:rFonts w:asciiTheme="minorHAnsi" w:eastAsiaTheme="minorEastAsia" w:hAnsiTheme="minorHAnsi" w:cstheme="minorBidi"/>
                <w:noProof/>
                <w:szCs w:val="22"/>
                <w:lang w:val="en-US" w:eastAsia="zh-CN"/>
              </w:rPr>
              <w:tab/>
            </w:r>
            <w:r w:rsidRPr="00DC4EB0">
              <w:rPr>
                <w:rStyle w:val="Hyperlink"/>
                <w:noProof/>
                <w:lang w:val="en-US"/>
              </w:rPr>
              <w:t>July 8 (MAC):  4 SPs</w:t>
            </w:r>
            <w:r>
              <w:rPr>
                <w:noProof/>
                <w:webHidden/>
              </w:rPr>
              <w:tab/>
            </w:r>
            <w:r>
              <w:rPr>
                <w:noProof/>
                <w:webHidden/>
              </w:rPr>
              <w:fldChar w:fldCharType="begin"/>
            </w:r>
            <w:r>
              <w:rPr>
                <w:noProof/>
                <w:webHidden/>
              </w:rPr>
              <w:instrText xml:space="preserve"> PAGEREF _Toc58178047 \h </w:instrText>
            </w:r>
            <w:r>
              <w:rPr>
                <w:noProof/>
                <w:webHidden/>
              </w:rPr>
            </w:r>
            <w:r>
              <w:rPr>
                <w:noProof/>
                <w:webHidden/>
              </w:rPr>
              <w:fldChar w:fldCharType="separate"/>
            </w:r>
            <w:r>
              <w:rPr>
                <w:noProof/>
                <w:webHidden/>
              </w:rPr>
              <w:t>182</w:t>
            </w:r>
            <w:r>
              <w:rPr>
                <w:noProof/>
                <w:webHidden/>
              </w:rPr>
              <w:fldChar w:fldCharType="end"/>
            </w:r>
          </w:hyperlink>
        </w:p>
        <w:p w14:paraId="0C59E6D7"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48" w:history="1">
            <w:r w:rsidRPr="00DC4EB0">
              <w:rPr>
                <w:rStyle w:val="Hyperlink"/>
                <w:noProof/>
              </w:rPr>
              <w:t>15.72</w:t>
            </w:r>
            <w:r>
              <w:rPr>
                <w:rFonts w:asciiTheme="minorHAnsi" w:eastAsiaTheme="minorEastAsia" w:hAnsiTheme="minorHAnsi" w:cstheme="minorBidi"/>
                <w:noProof/>
                <w:szCs w:val="22"/>
                <w:lang w:val="en-US" w:eastAsia="zh-CN"/>
              </w:rPr>
              <w:tab/>
            </w:r>
            <w:r w:rsidRPr="00DC4EB0">
              <w:rPr>
                <w:rStyle w:val="Hyperlink"/>
                <w:noProof/>
                <w:lang w:val="en-US"/>
              </w:rPr>
              <w:t>July 9 (Joint):  2 SPs</w:t>
            </w:r>
            <w:r>
              <w:rPr>
                <w:noProof/>
                <w:webHidden/>
              </w:rPr>
              <w:tab/>
            </w:r>
            <w:r>
              <w:rPr>
                <w:noProof/>
                <w:webHidden/>
              </w:rPr>
              <w:fldChar w:fldCharType="begin"/>
            </w:r>
            <w:r>
              <w:rPr>
                <w:noProof/>
                <w:webHidden/>
              </w:rPr>
              <w:instrText xml:space="preserve"> PAGEREF _Toc58178048 \h </w:instrText>
            </w:r>
            <w:r>
              <w:rPr>
                <w:noProof/>
                <w:webHidden/>
              </w:rPr>
            </w:r>
            <w:r>
              <w:rPr>
                <w:noProof/>
                <w:webHidden/>
              </w:rPr>
              <w:fldChar w:fldCharType="separate"/>
            </w:r>
            <w:r>
              <w:rPr>
                <w:noProof/>
                <w:webHidden/>
              </w:rPr>
              <w:t>183</w:t>
            </w:r>
            <w:r>
              <w:rPr>
                <w:noProof/>
                <w:webHidden/>
              </w:rPr>
              <w:fldChar w:fldCharType="end"/>
            </w:r>
          </w:hyperlink>
        </w:p>
        <w:p w14:paraId="6FF974C8"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49" w:history="1">
            <w:r w:rsidRPr="00DC4EB0">
              <w:rPr>
                <w:rStyle w:val="Hyperlink"/>
                <w:noProof/>
              </w:rPr>
              <w:t>15.73</w:t>
            </w:r>
            <w:r>
              <w:rPr>
                <w:rFonts w:asciiTheme="minorHAnsi" w:eastAsiaTheme="minorEastAsia" w:hAnsiTheme="minorHAnsi" w:cstheme="minorBidi"/>
                <w:noProof/>
                <w:szCs w:val="22"/>
                <w:lang w:val="en-US" w:eastAsia="zh-CN"/>
              </w:rPr>
              <w:tab/>
            </w:r>
            <w:r w:rsidRPr="00DC4EB0">
              <w:rPr>
                <w:rStyle w:val="Hyperlink"/>
                <w:noProof/>
                <w:lang w:val="en-US"/>
              </w:rPr>
              <w:t>July 13 (PHY):  6 SPs</w:t>
            </w:r>
            <w:r>
              <w:rPr>
                <w:noProof/>
                <w:webHidden/>
              </w:rPr>
              <w:tab/>
            </w:r>
            <w:r>
              <w:rPr>
                <w:noProof/>
                <w:webHidden/>
              </w:rPr>
              <w:fldChar w:fldCharType="begin"/>
            </w:r>
            <w:r>
              <w:rPr>
                <w:noProof/>
                <w:webHidden/>
              </w:rPr>
              <w:instrText xml:space="preserve"> PAGEREF _Toc58178049 \h </w:instrText>
            </w:r>
            <w:r>
              <w:rPr>
                <w:noProof/>
                <w:webHidden/>
              </w:rPr>
            </w:r>
            <w:r>
              <w:rPr>
                <w:noProof/>
                <w:webHidden/>
              </w:rPr>
              <w:fldChar w:fldCharType="separate"/>
            </w:r>
            <w:r>
              <w:rPr>
                <w:noProof/>
                <w:webHidden/>
              </w:rPr>
              <w:t>184</w:t>
            </w:r>
            <w:r>
              <w:rPr>
                <w:noProof/>
                <w:webHidden/>
              </w:rPr>
              <w:fldChar w:fldCharType="end"/>
            </w:r>
          </w:hyperlink>
        </w:p>
        <w:p w14:paraId="50022314"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50" w:history="1">
            <w:r w:rsidRPr="00DC4EB0">
              <w:rPr>
                <w:rStyle w:val="Hyperlink"/>
                <w:noProof/>
              </w:rPr>
              <w:t>15.74</w:t>
            </w:r>
            <w:r>
              <w:rPr>
                <w:rFonts w:asciiTheme="minorHAnsi" w:eastAsiaTheme="minorEastAsia" w:hAnsiTheme="minorHAnsi" w:cstheme="minorBidi"/>
                <w:noProof/>
                <w:szCs w:val="22"/>
                <w:lang w:val="en-US" w:eastAsia="zh-CN"/>
              </w:rPr>
              <w:tab/>
            </w:r>
            <w:r w:rsidRPr="00DC4EB0">
              <w:rPr>
                <w:rStyle w:val="Hyperlink"/>
                <w:noProof/>
                <w:lang w:val="en-US"/>
              </w:rPr>
              <w:t>July 13 (MAC):  3 SPs</w:t>
            </w:r>
            <w:r>
              <w:rPr>
                <w:noProof/>
                <w:webHidden/>
              </w:rPr>
              <w:tab/>
            </w:r>
            <w:r>
              <w:rPr>
                <w:noProof/>
                <w:webHidden/>
              </w:rPr>
              <w:fldChar w:fldCharType="begin"/>
            </w:r>
            <w:r>
              <w:rPr>
                <w:noProof/>
                <w:webHidden/>
              </w:rPr>
              <w:instrText xml:space="preserve"> PAGEREF _Toc58178050 \h </w:instrText>
            </w:r>
            <w:r>
              <w:rPr>
                <w:noProof/>
                <w:webHidden/>
              </w:rPr>
            </w:r>
            <w:r>
              <w:rPr>
                <w:noProof/>
                <w:webHidden/>
              </w:rPr>
              <w:fldChar w:fldCharType="separate"/>
            </w:r>
            <w:r>
              <w:rPr>
                <w:noProof/>
                <w:webHidden/>
              </w:rPr>
              <w:t>185</w:t>
            </w:r>
            <w:r>
              <w:rPr>
                <w:noProof/>
                <w:webHidden/>
              </w:rPr>
              <w:fldChar w:fldCharType="end"/>
            </w:r>
          </w:hyperlink>
        </w:p>
        <w:p w14:paraId="7D088B02"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51" w:history="1">
            <w:r w:rsidRPr="00DC4EB0">
              <w:rPr>
                <w:rStyle w:val="Hyperlink"/>
                <w:noProof/>
              </w:rPr>
              <w:t>15.75</w:t>
            </w:r>
            <w:r>
              <w:rPr>
                <w:rFonts w:asciiTheme="minorHAnsi" w:eastAsiaTheme="minorEastAsia" w:hAnsiTheme="minorHAnsi" w:cstheme="minorBidi"/>
                <w:noProof/>
                <w:szCs w:val="22"/>
                <w:lang w:val="en-US" w:eastAsia="zh-CN"/>
              </w:rPr>
              <w:tab/>
            </w:r>
            <w:r w:rsidRPr="00DC4EB0">
              <w:rPr>
                <w:rStyle w:val="Hyperlink"/>
                <w:noProof/>
                <w:lang w:val="en-US"/>
              </w:rPr>
              <w:t>July 15 (MAC):  0 SP</w:t>
            </w:r>
            <w:r>
              <w:rPr>
                <w:noProof/>
                <w:webHidden/>
              </w:rPr>
              <w:tab/>
            </w:r>
            <w:r>
              <w:rPr>
                <w:noProof/>
                <w:webHidden/>
              </w:rPr>
              <w:fldChar w:fldCharType="begin"/>
            </w:r>
            <w:r>
              <w:rPr>
                <w:noProof/>
                <w:webHidden/>
              </w:rPr>
              <w:instrText xml:space="preserve"> PAGEREF _Toc58178051 \h </w:instrText>
            </w:r>
            <w:r>
              <w:rPr>
                <w:noProof/>
                <w:webHidden/>
              </w:rPr>
            </w:r>
            <w:r>
              <w:rPr>
                <w:noProof/>
                <w:webHidden/>
              </w:rPr>
              <w:fldChar w:fldCharType="separate"/>
            </w:r>
            <w:r>
              <w:rPr>
                <w:noProof/>
                <w:webHidden/>
              </w:rPr>
              <w:t>186</w:t>
            </w:r>
            <w:r>
              <w:rPr>
                <w:noProof/>
                <w:webHidden/>
              </w:rPr>
              <w:fldChar w:fldCharType="end"/>
            </w:r>
          </w:hyperlink>
        </w:p>
        <w:p w14:paraId="4BC9B646"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52" w:history="1">
            <w:r w:rsidRPr="00DC4EB0">
              <w:rPr>
                <w:rStyle w:val="Hyperlink"/>
                <w:noProof/>
              </w:rPr>
              <w:t>15.76</w:t>
            </w:r>
            <w:r>
              <w:rPr>
                <w:rFonts w:asciiTheme="minorHAnsi" w:eastAsiaTheme="minorEastAsia" w:hAnsiTheme="minorHAnsi" w:cstheme="minorBidi"/>
                <w:noProof/>
                <w:szCs w:val="22"/>
                <w:lang w:val="en-US" w:eastAsia="zh-CN"/>
              </w:rPr>
              <w:tab/>
            </w:r>
            <w:r w:rsidRPr="00DC4EB0">
              <w:rPr>
                <w:rStyle w:val="Hyperlink"/>
                <w:noProof/>
                <w:lang w:val="en-US"/>
              </w:rPr>
              <w:t>July 20 (MAC):  6 SPs</w:t>
            </w:r>
            <w:r>
              <w:rPr>
                <w:noProof/>
                <w:webHidden/>
              </w:rPr>
              <w:tab/>
            </w:r>
            <w:r>
              <w:rPr>
                <w:noProof/>
                <w:webHidden/>
              </w:rPr>
              <w:fldChar w:fldCharType="begin"/>
            </w:r>
            <w:r>
              <w:rPr>
                <w:noProof/>
                <w:webHidden/>
              </w:rPr>
              <w:instrText xml:space="preserve"> PAGEREF _Toc58178052 \h </w:instrText>
            </w:r>
            <w:r>
              <w:rPr>
                <w:noProof/>
                <w:webHidden/>
              </w:rPr>
            </w:r>
            <w:r>
              <w:rPr>
                <w:noProof/>
                <w:webHidden/>
              </w:rPr>
              <w:fldChar w:fldCharType="separate"/>
            </w:r>
            <w:r>
              <w:rPr>
                <w:noProof/>
                <w:webHidden/>
              </w:rPr>
              <w:t>186</w:t>
            </w:r>
            <w:r>
              <w:rPr>
                <w:noProof/>
                <w:webHidden/>
              </w:rPr>
              <w:fldChar w:fldCharType="end"/>
            </w:r>
          </w:hyperlink>
        </w:p>
        <w:p w14:paraId="146280A9"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53" w:history="1">
            <w:r w:rsidRPr="00DC4EB0">
              <w:rPr>
                <w:rStyle w:val="Hyperlink"/>
                <w:noProof/>
              </w:rPr>
              <w:t>15.77</w:t>
            </w:r>
            <w:r>
              <w:rPr>
                <w:rFonts w:asciiTheme="minorHAnsi" w:eastAsiaTheme="minorEastAsia" w:hAnsiTheme="minorHAnsi" w:cstheme="minorBidi"/>
                <w:noProof/>
                <w:szCs w:val="22"/>
                <w:lang w:val="en-US" w:eastAsia="zh-CN"/>
              </w:rPr>
              <w:tab/>
            </w:r>
            <w:r w:rsidRPr="00DC4EB0">
              <w:rPr>
                <w:rStyle w:val="Hyperlink"/>
                <w:noProof/>
                <w:lang w:val="en-US"/>
              </w:rPr>
              <w:t>July 20 (PHY):  2 SPs</w:t>
            </w:r>
            <w:r>
              <w:rPr>
                <w:noProof/>
                <w:webHidden/>
              </w:rPr>
              <w:tab/>
            </w:r>
            <w:r>
              <w:rPr>
                <w:noProof/>
                <w:webHidden/>
              </w:rPr>
              <w:fldChar w:fldCharType="begin"/>
            </w:r>
            <w:r>
              <w:rPr>
                <w:noProof/>
                <w:webHidden/>
              </w:rPr>
              <w:instrText xml:space="preserve"> PAGEREF _Toc58178053 \h </w:instrText>
            </w:r>
            <w:r>
              <w:rPr>
                <w:noProof/>
                <w:webHidden/>
              </w:rPr>
            </w:r>
            <w:r>
              <w:rPr>
                <w:noProof/>
                <w:webHidden/>
              </w:rPr>
              <w:fldChar w:fldCharType="separate"/>
            </w:r>
            <w:r>
              <w:rPr>
                <w:noProof/>
                <w:webHidden/>
              </w:rPr>
              <w:t>188</w:t>
            </w:r>
            <w:r>
              <w:rPr>
                <w:noProof/>
                <w:webHidden/>
              </w:rPr>
              <w:fldChar w:fldCharType="end"/>
            </w:r>
          </w:hyperlink>
        </w:p>
        <w:p w14:paraId="21EE9615"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54" w:history="1">
            <w:r w:rsidRPr="00DC4EB0">
              <w:rPr>
                <w:rStyle w:val="Hyperlink"/>
                <w:noProof/>
              </w:rPr>
              <w:t>15.78</w:t>
            </w:r>
            <w:r>
              <w:rPr>
                <w:rFonts w:asciiTheme="minorHAnsi" w:eastAsiaTheme="minorEastAsia" w:hAnsiTheme="minorHAnsi" w:cstheme="minorBidi"/>
                <w:noProof/>
                <w:szCs w:val="22"/>
                <w:lang w:val="en-US" w:eastAsia="zh-CN"/>
              </w:rPr>
              <w:tab/>
            </w:r>
            <w:r w:rsidRPr="00DC4EB0">
              <w:rPr>
                <w:rStyle w:val="Hyperlink"/>
                <w:noProof/>
                <w:lang w:val="en-US"/>
              </w:rPr>
              <w:t>July 22 (MAC):  1 SP</w:t>
            </w:r>
            <w:r>
              <w:rPr>
                <w:noProof/>
                <w:webHidden/>
              </w:rPr>
              <w:tab/>
            </w:r>
            <w:r>
              <w:rPr>
                <w:noProof/>
                <w:webHidden/>
              </w:rPr>
              <w:fldChar w:fldCharType="begin"/>
            </w:r>
            <w:r>
              <w:rPr>
                <w:noProof/>
                <w:webHidden/>
              </w:rPr>
              <w:instrText xml:space="preserve"> PAGEREF _Toc58178054 \h </w:instrText>
            </w:r>
            <w:r>
              <w:rPr>
                <w:noProof/>
                <w:webHidden/>
              </w:rPr>
            </w:r>
            <w:r>
              <w:rPr>
                <w:noProof/>
                <w:webHidden/>
              </w:rPr>
              <w:fldChar w:fldCharType="separate"/>
            </w:r>
            <w:r>
              <w:rPr>
                <w:noProof/>
                <w:webHidden/>
              </w:rPr>
              <w:t>189</w:t>
            </w:r>
            <w:r>
              <w:rPr>
                <w:noProof/>
                <w:webHidden/>
              </w:rPr>
              <w:fldChar w:fldCharType="end"/>
            </w:r>
          </w:hyperlink>
        </w:p>
        <w:p w14:paraId="5900706E"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55" w:history="1">
            <w:r w:rsidRPr="00DC4EB0">
              <w:rPr>
                <w:rStyle w:val="Hyperlink"/>
                <w:noProof/>
              </w:rPr>
              <w:t>15.79</w:t>
            </w:r>
            <w:r>
              <w:rPr>
                <w:rFonts w:asciiTheme="minorHAnsi" w:eastAsiaTheme="minorEastAsia" w:hAnsiTheme="minorHAnsi" w:cstheme="minorBidi"/>
                <w:noProof/>
                <w:szCs w:val="22"/>
                <w:lang w:val="en-US" w:eastAsia="zh-CN"/>
              </w:rPr>
              <w:tab/>
            </w:r>
            <w:r w:rsidRPr="00DC4EB0">
              <w:rPr>
                <w:rStyle w:val="Hyperlink"/>
                <w:noProof/>
                <w:lang w:val="en-US"/>
              </w:rPr>
              <w:t>July 23 (MAC):  2 SPs</w:t>
            </w:r>
            <w:r>
              <w:rPr>
                <w:noProof/>
                <w:webHidden/>
              </w:rPr>
              <w:tab/>
            </w:r>
            <w:r>
              <w:rPr>
                <w:noProof/>
                <w:webHidden/>
              </w:rPr>
              <w:fldChar w:fldCharType="begin"/>
            </w:r>
            <w:r>
              <w:rPr>
                <w:noProof/>
                <w:webHidden/>
              </w:rPr>
              <w:instrText xml:space="preserve"> PAGEREF _Toc58178055 \h </w:instrText>
            </w:r>
            <w:r>
              <w:rPr>
                <w:noProof/>
                <w:webHidden/>
              </w:rPr>
            </w:r>
            <w:r>
              <w:rPr>
                <w:noProof/>
                <w:webHidden/>
              </w:rPr>
              <w:fldChar w:fldCharType="separate"/>
            </w:r>
            <w:r>
              <w:rPr>
                <w:noProof/>
                <w:webHidden/>
              </w:rPr>
              <w:t>189</w:t>
            </w:r>
            <w:r>
              <w:rPr>
                <w:noProof/>
                <w:webHidden/>
              </w:rPr>
              <w:fldChar w:fldCharType="end"/>
            </w:r>
          </w:hyperlink>
        </w:p>
        <w:p w14:paraId="00E60CC6"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56" w:history="1">
            <w:r w:rsidRPr="00DC4EB0">
              <w:rPr>
                <w:rStyle w:val="Hyperlink"/>
                <w:noProof/>
              </w:rPr>
              <w:t>15.80</w:t>
            </w:r>
            <w:r>
              <w:rPr>
                <w:rFonts w:asciiTheme="minorHAnsi" w:eastAsiaTheme="minorEastAsia" w:hAnsiTheme="minorHAnsi" w:cstheme="minorBidi"/>
                <w:noProof/>
                <w:szCs w:val="22"/>
                <w:lang w:val="en-US" w:eastAsia="zh-CN"/>
              </w:rPr>
              <w:tab/>
            </w:r>
            <w:r w:rsidRPr="00DC4EB0">
              <w:rPr>
                <w:rStyle w:val="Hyperlink"/>
                <w:noProof/>
                <w:lang w:val="en-US"/>
              </w:rPr>
              <w:t>July 23 (PHY):  12 SPs</w:t>
            </w:r>
            <w:r>
              <w:rPr>
                <w:noProof/>
                <w:webHidden/>
              </w:rPr>
              <w:tab/>
            </w:r>
            <w:r>
              <w:rPr>
                <w:noProof/>
                <w:webHidden/>
              </w:rPr>
              <w:fldChar w:fldCharType="begin"/>
            </w:r>
            <w:r>
              <w:rPr>
                <w:noProof/>
                <w:webHidden/>
              </w:rPr>
              <w:instrText xml:space="preserve"> PAGEREF _Toc58178056 \h </w:instrText>
            </w:r>
            <w:r>
              <w:rPr>
                <w:noProof/>
                <w:webHidden/>
              </w:rPr>
            </w:r>
            <w:r>
              <w:rPr>
                <w:noProof/>
                <w:webHidden/>
              </w:rPr>
              <w:fldChar w:fldCharType="separate"/>
            </w:r>
            <w:r>
              <w:rPr>
                <w:noProof/>
                <w:webHidden/>
              </w:rPr>
              <w:t>190</w:t>
            </w:r>
            <w:r>
              <w:rPr>
                <w:noProof/>
                <w:webHidden/>
              </w:rPr>
              <w:fldChar w:fldCharType="end"/>
            </w:r>
          </w:hyperlink>
        </w:p>
        <w:p w14:paraId="1484AF1F"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57" w:history="1">
            <w:r w:rsidRPr="00DC4EB0">
              <w:rPr>
                <w:rStyle w:val="Hyperlink"/>
                <w:noProof/>
              </w:rPr>
              <w:t>15.81</w:t>
            </w:r>
            <w:r>
              <w:rPr>
                <w:rFonts w:asciiTheme="minorHAnsi" w:eastAsiaTheme="minorEastAsia" w:hAnsiTheme="minorHAnsi" w:cstheme="minorBidi"/>
                <w:noProof/>
                <w:szCs w:val="22"/>
                <w:lang w:val="en-US" w:eastAsia="zh-CN"/>
              </w:rPr>
              <w:tab/>
            </w:r>
            <w:r w:rsidRPr="00DC4EB0">
              <w:rPr>
                <w:rStyle w:val="Hyperlink"/>
                <w:noProof/>
                <w:lang w:val="en-US"/>
              </w:rPr>
              <w:t>July 27 (MAC):  1 SP</w:t>
            </w:r>
            <w:r>
              <w:rPr>
                <w:noProof/>
                <w:webHidden/>
              </w:rPr>
              <w:tab/>
            </w:r>
            <w:r>
              <w:rPr>
                <w:noProof/>
                <w:webHidden/>
              </w:rPr>
              <w:fldChar w:fldCharType="begin"/>
            </w:r>
            <w:r>
              <w:rPr>
                <w:noProof/>
                <w:webHidden/>
              </w:rPr>
              <w:instrText xml:space="preserve"> PAGEREF _Toc58178057 \h </w:instrText>
            </w:r>
            <w:r>
              <w:rPr>
                <w:noProof/>
                <w:webHidden/>
              </w:rPr>
            </w:r>
            <w:r>
              <w:rPr>
                <w:noProof/>
                <w:webHidden/>
              </w:rPr>
              <w:fldChar w:fldCharType="separate"/>
            </w:r>
            <w:r>
              <w:rPr>
                <w:noProof/>
                <w:webHidden/>
              </w:rPr>
              <w:t>193</w:t>
            </w:r>
            <w:r>
              <w:rPr>
                <w:noProof/>
                <w:webHidden/>
              </w:rPr>
              <w:fldChar w:fldCharType="end"/>
            </w:r>
          </w:hyperlink>
        </w:p>
        <w:p w14:paraId="413EEBAA"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58" w:history="1">
            <w:r w:rsidRPr="00DC4EB0">
              <w:rPr>
                <w:rStyle w:val="Hyperlink"/>
                <w:noProof/>
              </w:rPr>
              <w:t>15.82</w:t>
            </w:r>
            <w:r>
              <w:rPr>
                <w:rFonts w:asciiTheme="minorHAnsi" w:eastAsiaTheme="minorEastAsia" w:hAnsiTheme="minorHAnsi" w:cstheme="minorBidi"/>
                <w:noProof/>
                <w:szCs w:val="22"/>
                <w:lang w:val="en-US" w:eastAsia="zh-CN"/>
              </w:rPr>
              <w:tab/>
            </w:r>
            <w:r w:rsidRPr="00DC4EB0">
              <w:rPr>
                <w:rStyle w:val="Hyperlink"/>
                <w:noProof/>
                <w:lang w:val="en-US"/>
              </w:rPr>
              <w:t>July 27 (PHY):  10 SPs</w:t>
            </w:r>
            <w:r>
              <w:rPr>
                <w:noProof/>
                <w:webHidden/>
              </w:rPr>
              <w:tab/>
            </w:r>
            <w:r>
              <w:rPr>
                <w:noProof/>
                <w:webHidden/>
              </w:rPr>
              <w:fldChar w:fldCharType="begin"/>
            </w:r>
            <w:r>
              <w:rPr>
                <w:noProof/>
                <w:webHidden/>
              </w:rPr>
              <w:instrText xml:space="preserve"> PAGEREF _Toc58178058 \h </w:instrText>
            </w:r>
            <w:r>
              <w:rPr>
                <w:noProof/>
                <w:webHidden/>
              </w:rPr>
            </w:r>
            <w:r>
              <w:rPr>
                <w:noProof/>
                <w:webHidden/>
              </w:rPr>
              <w:fldChar w:fldCharType="separate"/>
            </w:r>
            <w:r>
              <w:rPr>
                <w:noProof/>
                <w:webHidden/>
              </w:rPr>
              <w:t>193</w:t>
            </w:r>
            <w:r>
              <w:rPr>
                <w:noProof/>
                <w:webHidden/>
              </w:rPr>
              <w:fldChar w:fldCharType="end"/>
            </w:r>
          </w:hyperlink>
        </w:p>
        <w:p w14:paraId="25E3AEF7"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59" w:history="1">
            <w:r w:rsidRPr="00DC4EB0">
              <w:rPr>
                <w:rStyle w:val="Hyperlink"/>
                <w:noProof/>
              </w:rPr>
              <w:t>15.83</w:t>
            </w:r>
            <w:r>
              <w:rPr>
                <w:rFonts w:asciiTheme="minorHAnsi" w:eastAsiaTheme="minorEastAsia" w:hAnsiTheme="minorHAnsi" w:cstheme="minorBidi"/>
                <w:noProof/>
                <w:szCs w:val="22"/>
                <w:lang w:val="en-US" w:eastAsia="zh-CN"/>
              </w:rPr>
              <w:tab/>
            </w:r>
            <w:r w:rsidRPr="00DC4EB0">
              <w:rPr>
                <w:rStyle w:val="Hyperlink"/>
                <w:noProof/>
                <w:lang w:val="en-US"/>
              </w:rPr>
              <w:t>July 29 (MAC):  7 SPs</w:t>
            </w:r>
            <w:r>
              <w:rPr>
                <w:noProof/>
                <w:webHidden/>
              </w:rPr>
              <w:tab/>
            </w:r>
            <w:r>
              <w:rPr>
                <w:noProof/>
                <w:webHidden/>
              </w:rPr>
              <w:fldChar w:fldCharType="begin"/>
            </w:r>
            <w:r>
              <w:rPr>
                <w:noProof/>
                <w:webHidden/>
              </w:rPr>
              <w:instrText xml:space="preserve"> PAGEREF _Toc58178059 \h </w:instrText>
            </w:r>
            <w:r>
              <w:rPr>
                <w:noProof/>
                <w:webHidden/>
              </w:rPr>
            </w:r>
            <w:r>
              <w:rPr>
                <w:noProof/>
                <w:webHidden/>
              </w:rPr>
              <w:fldChar w:fldCharType="separate"/>
            </w:r>
            <w:r>
              <w:rPr>
                <w:noProof/>
                <w:webHidden/>
              </w:rPr>
              <w:t>196</w:t>
            </w:r>
            <w:r>
              <w:rPr>
                <w:noProof/>
                <w:webHidden/>
              </w:rPr>
              <w:fldChar w:fldCharType="end"/>
            </w:r>
          </w:hyperlink>
        </w:p>
        <w:p w14:paraId="2ABBFF91"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60" w:history="1">
            <w:r w:rsidRPr="00DC4EB0">
              <w:rPr>
                <w:rStyle w:val="Hyperlink"/>
                <w:noProof/>
              </w:rPr>
              <w:t>15.84</w:t>
            </w:r>
            <w:r>
              <w:rPr>
                <w:rFonts w:asciiTheme="minorHAnsi" w:eastAsiaTheme="minorEastAsia" w:hAnsiTheme="minorHAnsi" w:cstheme="minorBidi"/>
                <w:noProof/>
                <w:szCs w:val="22"/>
                <w:lang w:val="en-US" w:eastAsia="zh-CN"/>
              </w:rPr>
              <w:tab/>
            </w:r>
            <w:r w:rsidRPr="00DC4EB0">
              <w:rPr>
                <w:rStyle w:val="Hyperlink"/>
                <w:noProof/>
                <w:lang w:val="en-US"/>
              </w:rPr>
              <w:t>July 30 (Joint):  1 SP</w:t>
            </w:r>
            <w:r>
              <w:rPr>
                <w:noProof/>
                <w:webHidden/>
              </w:rPr>
              <w:tab/>
            </w:r>
            <w:r>
              <w:rPr>
                <w:noProof/>
                <w:webHidden/>
              </w:rPr>
              <w:fldChar w:fldCharType="begin"/>
            </w:r>
            <w:r>
              <w:rPr>
                <w:noProof/>
                <w:webHidden/>
              </w:rPr>
              <w:instrText xml:space="preserve"> PAGEREF _Toc58178060 \h </w:instrText>
            </w:r>
            <w:r>
              <w:rPr>
                <w:noProof/>
                <w:webHidden/>
              </w:rPr>
            </w:r>
            <w:r>
              <w:rPr>
                <w:noProof/>
                <w:webHidden/>
              </w:rPr>
              <w:fldChar w:fldCharType="separate"/>
            </w:r>
            <w:r>
              <w:rPr>
                <w:noProof/>
                <w:webHidden/>
              </w:rPr>
              <w:t>198</w:t>
            </w:r>
            <w:r>
              <w:rPr>
                <w:noProof/>
                <w:webHidden/>
              </w:rPr>
              <w:fldChar w:fldCharType="end"/>
            </w:r>
          </w:hyperlink>
        </w:p>
        <w:p w14:paraId="09481C3F"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61" w:history="1">
            <w:r w:rsidRPr="00DC4EB0">
              <w:rPr>
                <w:rStyle w:val="Hyperlink"/>
                <w:noProof/>
              </w:rPr>
              <w:t>15.85</w:t>
            </w:r>
            <w:r>
              <w:rPr>
                <w:rFonts w:asciiTheme="minorHAnsi" w:eastAsiaTheme="minorEastAsia" w:hAnsiTheme="minorHAnsi" w:cstheme="minorBidi"/>
                <w:noProof/>
                <w:szCs w:val="22"/>
                <w:lang w:val="en-US" w:eastAsia="zh-CN"/>
              </w:rPr>
              <w:tab/>
            </w:r>
            <w:r w:rsidRPr="00DC4EB0">
              <w:rPr>
                <w:rStyle w:val="Hyperlink"/>
                <w:noProof/>
                <w:lang w:val="en-US"/>
              </w:rPr>
              <w:t>August 3 (MAC):  5 SPs</w:t>
            </w:r>
            <w:r>
              <w:rPr>
                <w:noProof/>
                <w:webHidden/>
              </w:rPr>
              <w:tab/>
            </w:r>
            <w:r>
              <w:rPr>
                <w:noProof/>
                <w:webHidden/>
              </w:rPr>
              <w:fldChar w:fldCharType="begin"/>
            </w:r>
            <w:r>
              <w:rPr>
                <w:noProof/>
                <w:webHidden/>
              </w:rPr>
              <w:instrText xml:space="preserve"> PAGEREF _Toc58178061 \h </w:instrText>
            </w:r>
            <w:r>
              <w:rPr>
                <w:noProof/>
                <w:webHidden/>
              </w:rPr>
            </w:r>
            <w:r>
              <w:rPr>
                <w:noProof/>
                <w:webHidden/>
              </w:rPr>
              <w:fldChar w:fldCharType="separate"/>
            </w:r>
            <w:r>
              <w:rPr>
                <w:noProof/>
                <w:webHidden/>
              </w:rPr>
              <w:t>198</w:t>
            </w:r>
            <w:r>
              <w:rPr>
                <w:noProof/>
                <w:webHidden/>
              </w:rPr>
              <w:fldChar w:fldCharType="end"/>
            </w:r>
          </w:hyperlink>
        </w:p>
        <w:p w14:paraId="2E7043B3"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62" w:history="1">
            <w:r w:rsidRPr="00DC4EB0">
              <w:rPr>
                <w:rStyle w:val="Hyperlink"/>
                <w:noProof/>
              </w:rPr>
              <w:t>15.86</w:t>
            </w:r>
            <w:r>
              <w:rPr>
                <w:rFonts w:asciiTheme="minorHAnsi" w:eastAsiaTheme="minorEastAsia" w:hAnsiTheme="minorHAnsi" w:cstheme="minorBidi"/>
                <w:noProof/>
                <w:szCs w:val="22"/>
                <w:lang w:val="en-US" w:eastAsia="zh-CN"/>
              </w:rPr>
              <w:tab/>
            </w:r>
            <w:r w:rsidRPr="00DC4EB0">
              <w:rPr>
                <w:rStyle w:val="Hyperlink"/>
                <w:noProof/>
                <w:lang w:val="en-US"/>
              </w:rPr>
              <w:t>August 4 (PHY):  6 SPs</w:t>
            </w:r>
            <w:r>
              <w:rPr>
                <w:noProof/>
                <w:webHidden/>
              </w:rPr>
              <w:tab/>
            </w:r>
            <w:r>
              <w:rPr>
                <w:noProof/>
                <w:webHidden/>
              </w:rPr>
              <w:fldChar w:fldCharType="begin"/>
            </w:r>
            <w:r>
              <w:rPr>
                <w:noProof/>
                <w:webHidden/>
              </w:rPr>
              <w:instrText xml:space="preserve"> PAGEREF _Toc58178062 \h </w:instrText>
            </w:r>
            <w:r>
              <w:rPr>
                <w:noProof/>
                <w:webHidden/>
              </w:rPr>
            </w:r>
            <w:r>
              <w:rPr>
                <w:noProof/>
                <w:webHidden/>
              </w:rPr>
              <w:fldChar w:fldCharType="separate"/>
            </w:r>
            <w:r>
              <w:rPr>
                <w:noProof/>
                <w:webHidden/>
              </w:rPr>
              <w:t>200</w:t>
            </w:r>
            <w:r>
              <w:rPr>
                <w:noProof/>
                <w:webHidden/>
              </w:rPr>
              <w:fldChar w:fldCharType="end"/>
            </w:r>
          </w:hyperlink>
        </w:p>
        <w:p w14:paraId="23E20751"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63" w:history="1">
            <w:r w:rsidRPr="00DC4EB0">
              <w:rPr>
                <w:rStyle w:val="Hyperlink"/>
                <w:noProof/>
              </w:rPr>
              <w:t>15.87</w:t>
            </w:r>
            <w:r>
              <w:rPr>
                <w:rFonts w:asciiTheme="minorHAnsi" w:eastAsiaTheme="minorEastAsia" w:hAnsiTheme="minorHAnsi" w:cstheme="minorBidi"/>
                <w:noProof/>
                <w:szCs w:val="22"/>
                <w:lang w:val="en-US" w:eastAsia="zh-CN"/>
              </w:rPr>
              <w:tab/>
            </w:r>
            <w:r w:rsidRPr="00DC4EB0">
              <w:rPr>
                <w:rStyle w:val="Hyperlink"/>
                <w:noProof/>
                <w:lang w:val="en-US"/>
              </w:rPr>
              <w:t>August 5 (MAC):  3 SPs</w:t>
            </w:r>
            <w:r>
              <w:rPr>
                <w:noProof/>
                <w:webHidden/>
              </w:rPr>
              <w:tab/>
            </w:r>
            <w:r>
              <w:rPr>
                <w:noProof/>
                <w:webHidden/>
              </w:rPr>
              <w:fldChar w:fldCharType="begin"/>
            </w:r>
            <w:r>
              <w:rPr>
                <w:noProof/>
                <w:webHidden/>
              </w:rPr>
              <w:instrText xml:space="preserve"> PAGEREF _Toc58178063 \h </w:instrText>
            </w:r>
            <w:r>
              <w:rPr>
                <w:noProof/>
                <w:webHidden/>
              </w:rPr>
            </w:r>
            <w:r>
              <w:rPr>
                <w:noProof/>
                <w:webHidden/>
              </w:rPr>
              <w:fldChar w:fldCharType="separate"/>
            </w:r>
            <w:r>
              <w:rPr>
                <w:noProof/>
                <w:webHidden/>
              </w:rPr>
              <w:t>202</w:t>
            </w:r>
            <w:r>
              <w:rPr>
                <w:noProof/>
                <w:webHidden/>
              </w:rPr>
              <w:fldChar w:fldCharType="end"/>
            </w:r>
          </w:hyperlink>
        </w:p>
        <w:p w14:paraId="313F675F"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64" w:history="1">
            <w:r w:rsidRPr="00DC4EB0">
              <w:rPr>
                <w:rStyle w:val="Hyperlink"/>
                <w:noProof/>
              </w:rPr>
              <w:t>15.88</w:t>
            </w:r>
            <w:r>
              <w:rPr>
                <w:rFonts w:asciiTheme="minorHAnsi" w:eastAsiaTheme="minorEastAsia" w:hAnsiTheme="minorHAnsi" w:cstheme="minorBidi"/>
                <w:noProof/>
                <w:szCs w:val="22"/>
                <w:lang w:val="en-US" w:eastAsia="zh-CN"/>
              </w:rPr>
              <w:tab/>
            </w:r>
            <w:r w:rsidRPr="00DC4EB0">
              <w:rPr>
                <w:rStyle w:val="Hyperlink"/>
                <w:noProof/>
                <w:lang w:val="en-US"/>
              </w:rPr>
              <w:t>August 6 (MAC):  5 SPs</w:t>
            </w:r>
            <w:r>
              <w:rPr>
                <w:noProof/>
                <w:webHidden/>
              </w:rPr>
              <w:tab/>
            </w:r>
            <w:r>
              <w:rPr>
                <w:noProof/>
                <w:webHidden/>
              </w:rPr>
              <w:fldChar w:fldCharType="begin"/>
            </w:r>
            <w:r>
              <w:rPr>
                <w:noProof/>
                <w:webHidden/>
              </w:rPr>
              <w:instrText xml:space="preserve"> PAGEREF _Toc58178064 \h </w:instrText>
            </w:r>
            <w:r>
              <w:rPr>
                <w:noProof/>
                <w:webHidden/>
              </w:rPr>
            </w:r>
            <w:r>
              <w:rPr>
                <w:noProof/>
                <w:webHidden/>
              </w:rPr>
              <w:fldChar w:fldCharType="separate"/>
            </w:r>
            <w:r>
              <w:rPr>
                <w:noProof/>
                <w:webHidden/>
              </w:rPr>
              <w:t>203</w:t>
            </w:r>
            <w:r>
              <w:rPr>
                <w:noProof/>
                <w:webHidden/>
              </w:rPr>
              <w:fldChar w:fldCharType="end"/>
            </w:r>
          </w:hyperlink>
        </w:p>
        <w:p w14:paraId="686D8326"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65" w:history="1">
            <w:r w:rsidRPr="00DC4EB0">
              <w:rPr>
                <w:rStyle w:val="Hyperlink"/>
                <w:noProof/>
              </w:rPr>
              <w:t>15.89</w:t>
            </w:r>
            <w:r>
              <w:rPr>
                <w:rFonts w:asciiTheme="minorHAnsi" w:eastAsiaTheme="minorEastAsia" w:hAnsiTheme="minorHAnsi" w:cstheme="minorBidi"/>
                <w:noProof/>
                <w:szCs w:val="22"/>
                <w:lang w:val="en-US" w:eastAsia="zh-CN"/>
              </w:rPr>
              <w:tab/>
            </w:r>
            <w:r w:rsidRPr="00DC4EB0">
              <w:rPr>
                <w:rStyle w:val="Hyperlink"/>
                <w:noProof/>
                <w:lang w:val="en-US"/>
              </w:rPr>
              <w:t>August 6 (PHY):  2 SPs</w:t>
            </w:r>
            <w:r>
              <w:rPr>
                <w:noProof/>
                <w:webHidden/>
              </w:rPr>
              <w:tab/>
            </w:r>
            <w:r>
              <w:rPr>
                <w:noProof/>
                <w:webHidden/>
              </w:rPr>
              <w:fldChar w:fldCharType="begin"/>
            </w:r>
            <w:r>
              <w:rPr>
                <w:noProof/>
                <w:webHidden/>
              </w:rPr>
              <w:instrText xml:space="preserve"> PAGEREF _Toc58178065 \h </w:instrText>
            </w:r>
            <w:r>
              <w:rPr>
                <w:noProof/>
                <w:webHidden/>
              </w:rPr>
            </w:r>
            <w:r>
              <w:rPr>
                <w:noProof/>
                <w:webHidden/>
              </w:rPr>
              <w:fldChar w:fldCharType="separate"/>
            </w:r>
            <w:r>
              <w:rPr>
                <w:noProof/>
                <w:webHidden/>
              </w:rPr>
              <w:t>205</w:t>
            </w:r>
            <w:r>
              <w:rPr>
                <w:noProof/>
                <w:webHidden/>
              </w:rPr>
              <w:fldChar w:fldCharType="end"/>
            </w:r>
          </w:hyperlink>
        </w:p>
        <w:p w14:paraId="4C4D2843"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66" w:history="1">
            <w:r w:rsidRPr="00DC4EB0">
              <w:rPr>
                <w:rStyle w:val="Hyperlink"/>
                <w:noProof/>
              </w:rPr>
              <w:t>15.90</w:t>
            </w:r>
            <w:r>
              <w:rPr>
                <w:rFonts w:asciiTheme="minorHAnsi" w:eastAsiaTheme="minorEastAsia" w:hAnsiTheme="minorHAnsi" w:cstheme="minorBidi"/>
                <w:noProof/>
                <w:szCs w:val="22"/>
                <w:lang w:val="en-US" w:eastAsia="zh-CN"/>
              </w:rPr>
              <w:tab/>
            </w:r>
            <w:r w:rsidRPr="00DC4EB0">
              <w:rPr>
                <w:rStyle w:val="Hyperlink"/>
                <w:noProof/>
                <w:lang w:val="en-US"/>
              </w:rPr>
              <w:t>August 17 (MAC):  4 SPs</w:t>
            </w:r>
            <w:r>
              <w:rPr>
                <w:noProof/>
                <w:webHidden/>
              </w:rPr>
              <w:tab/>
            </w:r>
            <w:r>
              <w:rPr>
                <w:noProof/>
                <w:webHidden/>
              </w:rPr>
              <w:fldChar w:fldCharType="begin"/>
            </w:r>
            <w:r>
              <w:rPr>
                <w:noProof/>
                <w:webHidden/>
              </w:rPr>
              <w:instrText xml:space="preserve"> PAGEREF _Toc58178066 \h </w:instrText>
            </w:r>
            <w:r>
              <w:rPr>
                <w:noProof/>
                <w:webHidden/>
              </w:rPr>
            </w:r>
            <w:r>
              <w:rPr>
                <w:noProof/>
                <w:webHidden/>
              </w:rPr>
              <w:fldChar w:fldCharType="separate"/>
            </w:r>
            <w:r>
              <w:rPr>
                <w:noProof/>
                <w:webHidden/>
              </w:rPr>
              <w:t>206</w:t>
            </w:r>
            <w:r>
              <w:rPr>
                <w:noProof/>
                <w:webHidden/>
              </w:rPr>
              <w:fldChar w:fldCharType="end"/>
            </w:r>
          </w:hyperlink>
        </w:p>
        <w:p w14:paraId="470E7BEA"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67" w:history="1">
            <w:r w:rsidRPr="00DC4EB0">
              <w:rPr>
                <w:rStyle w:val="Hyperlink"/>
                <w:noProof/>
              </w:rPr>
              <w:t>15.91</w:t>
            </w:r>
            <w:r>
              <w:rPr>
                <w:rFonts w:asciiTheme="minorHAnsi" w:eastAsiaTheme="minorEastAsia" w:hAnsiTheme="minorHAnsi" w:cstheme="minorBidi"/>
                <w:noProof/>
                <w:szCs w:val="22"/>
                <w:lang w:val="en-US" w:eastAsia="zh-CN"/>
              </w:rPr>
              <w:tab/>
            </w:r>
            <w:r w:rsidRPr="00DC4EB0">
              <w:rPr>
                <w:rStyle w:val="Hyperlink"/>
                <w:noProof/>
                <w:lang w:val="en-US"/>
              </w:rPr>
              <w:t>August 17 (PHY):  13 SPs</w:t>
            </w:r>
            <w:r>
              <w:rPr>
                <w:noProof/>
                <w:webHidden/>
              </w:rPr>
              <w:tab/>
            </w:r>
            <w:r>
              <w:rPr>
                <w:noProof/>
                <w:webHidden/>
              </w:rPr>
              <w:fldChar w:fldCharType="begin"/>
            </w:r>
            <w:r>
              <w:rPr>
                <w:noProof/>
                <w:webHidden/>
              </w:rPr>
              <w:instrText xml:space="preserve"> PAGEREF _Toc58178067 \h </w:instrText>
            </w:r>
            <w:r>
              <w:rPr>
                <w:noProof/>
                <w:webHidden/>
              </w:rPr>
            </w:r>
            <w:r>
              <w:rPr>
                <w:noProof/>
                <w:webHidden/>
              </w:rPr>
              <w:fldChar w:fldCharType="separate"/>
            </w:r>
            <w:r>
              <w:rPr>
                <w:noProof/>
                <w:webHidden/>
              </w:rPr>
              <w:t>207</w:t>
            </w:r>
            <w:r>
              <w:rPr>
                <w:noProof/>
                <w:webHidden/>
              </w:rPr>
              <w:fldChar w:fldCharType="end"/>
            </w:r>
          </w:hyperlink>
        </w:p>
        <w:p w14:paraId="11B4973A"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68" w:history="1">
            <w:r w:rsidRPr="00DC4EB0">
              <w:rPr>
                <w:rStyle w:val="Hyperlink"/>
                <w:noProof/>
              </w:rPr>
              <w:t>15.92</w:t>
            </w:r>
            <w:r>
              <w:rPr>
                <w:rFonts w:asciiTheme="minorHAnsi" w:eastAsiaTheme="minorEastAsia" w:hAnsiTheme="minorHAnsi" w:cstheme="minorBidi"/>
                <w:noProof/>
                <w:szCs w:val="22"/>
                <w:lang w:val="en-US" w:eastAsia="zh-CN"/>
              </w:rPr>
              <w:tab/>
            </w:r>
            <w:r w:rsidRPr="00DC4EB0">
              <w:rPr>
                <w:rStyle w:val="Hyperlink"/>
                <w:noProof/>
                <w:lang w:val="en-US"/>
              </w:rPr>
              <w:t>August 19 (MAC):  5 SPs</w:t>
            </w:r>
            <w:r>
              <w:rPr>
                <w:noProof/>
                <w:webHidden/>
              </w:rPr>
              <w:tab/>
            </w:r>
            <w:r>
              <w:rPr>
                <w:noProof/>
                <w:webHidden/>
              </w:rPr>
              <w:fldChar w:fldCharType="begin"/>
            </w:r>
            <w:r>
              <w:rPr>
                <w:noProof/>
                <w:webHidden/>
              </w:rPr>
              <w:instrText xml:space="preserve"> PAGEREF _Toc58178068 \h </w:instrText>
            </w:r>
            <w:r>
              <w:rPr>
                <w:noProof/>
                <w:webHidden/>
              </w:rPr>
            </w:r>
            <w:r>
              <w:rPr>
                <w:noProof/>
                <w:webHidden/>
              </w:rPr>
              <w:fldChar w:fldCharType="separate"/>
            </w:r>
            <w:r>
              <w:rPr>
                <w:noProof/>
                <w:webHidden/>
              </w:rPr>
              <w:t>210</w:t>
            </w:r>
            <w:r>
              <w:rPr>
                <w:noProof/>
                <w:webHidden/>
              </w:rPr>
              <w:fldChar w:fldCharType="end"/>
            </w:r>
          </w:hyperlink>
        </w:p>
        <w:p w14:paraId="581A5007"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69" w:history="1">
            <w:r w:rsidRPr="00DC4EB0">
              <w:rPr>
                <w:rStyle w:val="Hyperlink"/>
                <w:noProof/>
              </w:rPr>
              <w:t>15.93</w:t>
            </w:r>
            <w:r>
              <w:rPr>
                <w:rFonts w:asciiTheme="minorHAnsi" w:eastAsiaTheme="minorEastAsia" w:hAnsiTheme="minorHAnsi" w:cstheme="minorBidi"/>
                <w:noProof/>
                <w:szCs w:val="22"/>
                <w:lang w:val="en-US" w:eastAsia="zh-CN"/>
              </w:rPr>
              <w:tab/>
            </w:r>
            <w:r w:rsidRPr="00DC4EB0">
              <w:rPr>
                <w:rStyle w:val="Hyperlink"/>
                <w:noProof/>
                <w:lang w:val="en-US"/>
              </w:rPr>
              <w:t>August 20 (Joint):  3 SPs</w:t>
            </w:r>
            <w:r>
              <w:rPr>
                <w:noProof/>
                <w:webHidden/>
              </w:rPr>
              <w:tab/>
            </w:r>
            <w:r>
              <w:rPr>
                <w:noProof/>
                <w:webHidden/>
              </w:rPr>
              <w:fldChar w:fldCharType="begin"/>
            </w:r>
            <w:r>
              <w:rPr>
                <w:noProof/>
                <w:webHidden/>
              </w:rPr>
              <w:instrText xml:space="preserve"> PAGEREF _Toc58178069 \h </w:instrText>
            </w:r>
            <w:r>
              <w:rPr>
                <w:noProof/>
                <w:webHidden/>
              </w:rPr>
            </w:r>
            <w:r>
              <w:rPr>
                <w:noProof/>
                <w:webHidden/>
              </w:rPr>
              <w:fldChar w:fldCharType="separate"/>
            </w:r>
            <w:r>
              <w:rPr>
                <w:noProof/>
                <w:webHidden/>
              </w:rPr>
              <w:t>212</w:t>
            </w:r>
            <w:r>
              <w:rPr>
                <w:noProof/>
                <w:webHidden/>
              </w:rPr>
              <w:fldChar w:fldCharType="end"/>
            </w:r>
          </w:hyperlink>
        </w:p>
        <w:p w14:paraId="047D1315"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70" w:history="1">
            <w:r w:rsidRPr="00DC4EB0">
              <w:rPr>
                <w:rStyle w:val="Hyperlink"/>
                <w:noProof/>
              </w:rPr>
              <w:t>15.94</w:t>
            </w:r>
            <w:r>
              <w:rPr>
                <w:rFonts w:asciiTheme="minorHAnsi" w:eastAsiaTheme="minorEastAsia" w:hAnsiTheme="minorHAnsi" w:cstheme="minorBidi"/>
                <w:noProof/>
                <w:szCs w:val="22"/>
                <w:lang w:val="en-US" w:eastAsia="zh-CN"/>
              </w:rPr>
              <w:tab/>
            </w:r>
            <w:r w:rsidRPr="00DC4EB0">
              <w:rPr>
                <w:rStyle w:val="Hyperlink"/>
                <w:noProof/>
                <w:lang w:val="en-US"/>
              </w:rPr>
              <w:t>August 24 (MAC):  5 SPs</w:t>
            </w:r>
            <w:r>
              <w:rPr>
                <w:noProof/>
                <w:webHidden/>
              </w:rPr>
              <w:tab/>
            </w:r>
            <w:r>
              <w:rPr>
                <w:noProof/>
                <w:webHidden/>
              </w:rPr>
              <w:fldChar w:fldCharType="begin"/>
            </w:r>
            <w:r>
              <w:rPr>
                <w:noProof/>
                <w:webHidden/>
              </w:rPr>
              <w:instrText xml:space="preserve"> PAGEREF _Toc58178070 \h </w:instrText>
            </w:r>
            <w:r>
              <w:rPr>
                <w:noProof/>
                <w:webHidden/>
              </w:rPr>
            </w:r>
            <w:r>
              <w:rPr>
                <w:noProof/>
                <w:webHidden/>
              </w:rPr>
              <w:fldChar w:fldCharType="separate"/>
            </w:r>
            <w:r>
              <w:rPr>
                <w:noProof/>
                <w:webHidden/>
              </w:rPr>
              <w:t>213</w:t>
            </w:r>
            <w:r>
              <w:rPr>
                <w:noProof/>
                <w:webHidden/>
              </w:rPr>
              <w:fldChar w:fldCharType="end"/>
            </w:r>
          </w:hyperlink>
        </w:p>
        <w:p w14:paraId="4D51CDBE"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71" w:history="1">
            <w:r w:rsidRPr="00DC4EB0">
              <w:rPr>
                <w:rStyle w:val="Hyperlink"/>
                <w:noProof/>
              </w:rPr>
              <w:t>15.95</w:t>
            </w:r>
            <w:r>
              <w:rPr>
                <w:rFonts w:asciiTheme="minorHAnsi" w:eastAsiaTheme="minorEastAsia" w:hAnsiTheme="minorHAnsi" w:cstheme="minorBidi"/>
                <w:noProof/>
                <w:szCs w:val="22"/>
                <w:lang w:val="en-US" w:eastAsia="zh-CN"/>
              </w:rPr>
              <w:tab/>
            </w:r>
            <w:r w:rsidRPr="00DC4EB0">
              <w:rPr>
                <w:rStyle w:val="Hyperlink"/>
                <w:noProof/>
                <w:lang w:val="en-US"/>
              </w:rPr>
              <w:t>August 24 (PHY):  3 SPs</w:t>
            </w:r>
            <w:r>
              <w:rPr>
                <w:noProof/>
                <w:webHidden/>
              </w:rPr>
              <w:tab/>
            </w:r>
            <w:r>
              <w:rPr>
                <w:noProof/>
                <w:webHidden/>
              </w:rPr>
              <w:fldChar w:fldCharType="begin"/>
            </w:r>
            <w:r>
              <w:rPr>
                <w:noProof/>
                <w:webHidden/>
              </w:rPr>
              <w:instrText xml:space="preserve"> PAGEREF _Toc58178071 \h </w:instrText>
            </w:r>
            <w:r>
              <w:rPr>
                <w:noProof/>
                <w:webHidden/>
              </w:rPr>
            </w:r>
            <w:r>
              <w:rPr>
                <w:noProof/>
                <w:webHidden/>
              </w:rPr>
              <w:fldChar w:fldCharType="separate"/>
            </w:r>
            <w:r>
              <w:rPr>
                <w:noProof/>
                <w:webHidden/>
              </w:rPr>
              <w:t>215</w:t>
            </w:r>
            <w:r>
              <w:rPr>
                <w:noProof/>
                <w:webHidden/>
              </w:rPr>
              <w:fldChar w:fldCharType="end"/>
            </w:r>
          </w:hyperlink>
        </w:p>
        <w:p w14:paraId="564EC5F1"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72" w:history="1">
            <w:r w:rsidRPr="00DC4EB0">
              <w:rPr>
                <w:rStyle w:val="Hyperlink"/>
                <w:noProof/>
              </w:rPr>
              <w:t>15.96</w:t>
            </w:r>
            <w:r>
              <w:rPr>
                <w:rFonts w:asciiTheme="minorHAnsi" w:eastAsiaTheme="minorEastAsia" w:hAnsiTheme="minorHAnsi" w:cstheme="minorBidi"/>
                <w:noProof/>
                <w:szCs w:val="22"/>
                <w:lang w:val="en-US" w:eastAsia="zh-CN"/>
              </w:rPr>
              <w:tab/>
            </w:r>
            <w:r w:rsidRPr="00DC4EB0">
              <w:rPr>
                <w:rStyle w:val="Hyperlink"/>
                <w:noProof/>
                <w:lang w:val="en-US"/>
              </w:rPr>
              <w:t>August 26 (MAC):  3 SPs</w:t>
            </w:r>
            <w:r>
              <w:rPr>
                <w:noProof/>
                <w:webHidden/>
              </w:rPr>
              <w:tab/>
            </w:r>
            <w:r>
              <w:rPr>
                <w:noProof/>
                <w:webHidden/>
              </w:rPr>
              <w:fldChar w:fldCharType="begin"/>
            </w:r>
            <w:r>
              <w:rPr>
                <w:noProof/>
                <w:webHidden/>
              </w:rPr>
              <w:instrText xml:space="preserve"> PAGEREF _Toc58178072 \h </w:instrText>
            </w:r>
            <w:r>
              <w:rPr>
                <w:noProof/>
                <w:webHidden/>
              </w:rPr>
            </w:r>
            <w:r>
              <w:rPr>
                <w:noProof/>
                <w:webHidden/>
              </w:rPr>
              <w:fldChar w:fldCharType="separate"/>
            </w:r>
            <w:r>
              <w:rPr>
                <w:noProof/>
                <w:webHidden/>
              </w:rPr>
              <w:t>216</w:t>
            </w:r>
            <w:r>
              <w:rPr>
                <w:noProof/>
                <w:webHidden/>
              </w:rPr>
              <w:fldChar w:fldCharType="end"/>
            </w:r>
          </w:hyperlink>
        </w:p>
        <w:p w14:paraId="270C992D"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73" w:history="1">
            <w:r w:rsidRPr="00DC4EB0">
              <w:rPr>
                <w:rStyle w:val="Hyperlink"/>
                <w:noProof/>
              </w:rPr>
              <w:t>15.97</w:t>
            </w:r>
            <w:r>
              <w:rPr>
                <w:rFonts w:asciiTheme="minorHAnsi" w:eastAsiaTheme="minorEastAsia" w:hAnsiTheme="minorHAnsi" w:cstheme="minorBidi"/>
                <w:noProof/>
                <w:szCs w:val="22"/>
                <w:lang w:val="en-US" w:eastAsia="zh-CN"/>
              </w:rPr>
              <w:tab/>
            </w:r>
            <w:r w:rsidRPr="00DC4EB0">
              <w:rPr>
                <w:rStyle w:val="Hyperlink"/>
                <w:noProof/>
                <w:lang w:val="en-US"/>
              </w:rPr>
              <w:t>August 27 (MAC):  4 SPs</w:t>
            </w:r>
            <w:r>
              <w:rPr>
                <w:noProof/>
                <w:webHidden/>
              </w:rPr>
              <w:tab/>
            </w:r>
            <w:r>
              <w:rPr>
                <w:noProof/>
                <w:webHidden/>
              </w:rPr>
              <w:fldChar w:fldCharType="begin"/>
            </w:r>
            <w:r>
              <w:rPr>
                <w:noProof/>
                <w:webHidden/>
              </w:rPr>
              <w:instrText xml:space="preserve"> PAGEREF _Toc58178073 \h </w:instrText>
            </w:r>
            <w:r>
              <w:rPr>
                <w:noProof/>
                <w:webHidden/>
              </w:rPr>
            </w:r>
            <w:r>
              <w:rPr>
                <w:noProof/>
                <w:webHidden/>
              </w:rPr>
              <w:fldChar w:fldCharType="separate"/>
            </w:r>
            <w:r>
              <w:rPr>
                <w:noProof/>
                <w:webHidden/>
              </w:rPr>
              <w:t>217</w:t>
            </w:r>
            <w:r>
              <w:rPr>
                <w:noProof/>
                <w:webHidden/>
              </w:rPr>
              <w:fldChar w:fldCharType="end"/>
            </w:r>
          </w:hyperlink>
        </w:p>
        <w:p w14:paraId="295D1908"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74" w:history="1">
            <w:r w:rsidRPr="00DC4EB0">
              <w:rPr>
                <w:rStyle w:val="Hyperlink"/>
                <w:noProof/>
              </w:rPr>
              <w:t>15.98</w:t>
            </w:r>
            <w:r>
              <w:rPr>
                <w:rFonts w:asciiTheme="minorHAnsi" w:eastAsiaTheme="minorEastAsia" w:hAnsiTheme="minorHAnsi" w:cstheme="minorBidi"/>
                <w:noProof/>
                <w:szCs w:val="22"/>
                <w:lang w:val="en-US" w:eastAsia="zh-CN"/>
              </w:rPr>
              <w:tab/>
            </w:r>
            <w:r w:rsidRPr="00DC4EB0">
              <w:rPr>
                <w:rStyle w:val="Hyperlink"/>
                <w:noProof/>
                <w:lang w:val="en-US"/>
              </w:rPr>
              <w:t>August 27 (PHY):  2 SPs</w:t>
            </w:r>
            <w:r>
              <w:rPr>
                <w:noProof/>
                <w:webHidden/>
              </w:rPr>
              <w:tab/>
            </w:r>
            <w:r>
              <w:rPr>
                <w:noProof/>
                <w:webHidden/>
              </w:rPr>
              <w:fldChar w:fldCharType="begin"/>
            </w:r>
            <w:r>
              <w:rPr>
                <w:noProof/>
                <w:webHidden/>
              </w:rPr>
              <w:instrText xml:space="preserve"> PAGEREF _Toc58178074 \h </w:instrText>
            </w:r>
            <w:r>
              <w:rPr>
                <w:noProof/>
                <w:webHidden/>
              </w:rPr>
            </w:r>
            <w:r>
              <w:rPr>
                <w:noProof/>
                <w:webHidden/>
              </w:rPr>
              <w:fldChar w:fldCharType="separate"/>
            </w:r>
            <w:r>
              <w:rPr>
                <w:noProof/>
                <w:webHidden/>
              </w:rPr>
              <w:t>218</w:t>
            </w:r>
            <w:r>
              <w:rPr>
                <w:noProof/>
                <w:webHidden/>
              </w:rPr>
              <w:fldChar w:fldCharType="end"/>
            </w:r>
          </w:hyperlink>
        </w:p>
        <w:p w14:paraId="73961EE5"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75" w:history="1">
            <w:r w:rsidRPr="00DC4EB0">
              <w:rPr>
                <w:rStyle w:val="Hyperlink"/>
                <w:noProof/>
              </w:rPr>
              <w:t>15.99</w:t>
            </w:r>
            <w:r>
              <w:rPr>
                <w:rFonts w:asciiTheme="minorHAnsi" w:eastAsiaTheme="minorEastAsia" w:hAnsiTheme="minorHAnsi" w:cstheme="minorBidi"/>
                <w:noProof/>
                <w:szCs w:val="22"/>
                <w:lang w:val="en-US" w:eastAsia="zh-CN"/>
              </w:rPr>
              <w:tab/>
            </w:r>
            <w:r w:rsidRPr="00DC4EB0">
              <w:rPr>
                <w:rStyle w:val="Hyperlink"/>
                <w:noProof/>
                <w:lang w:val="en-US"/>
              </w:rPr>
              <w:t>August 31 (PHY):  2 SPs</w:t>
            </w:r>
            <w:r>
              <w:rPr>
                <w:noProof/>
                <w:webHidden/>
              </w:rPr>
              <w:tab/>
            </w:r>
            <w:r>
              <w:rPr>
                <w:noProof/>
                <w:webHidden/>
              </w:rPr>
              <w:fldChar w:fldCharType="begin"/>
            </w:r>
            <w:r>
              <w:rPr>
                <w:noProof/>
                <w:webHidden/>
              </w:rPr>
              <w:instrText xml:space="preserve"> PAGEREF _Toc58178075 \h </w:instrText>
            </w:r>
            <w:r>
              <w:rPr>
                <w:noProof/>
                <w:webHidden/>
              </w:rPr>
            </w:r>
            <w:r>
              <w:rPr>
                <w:noProof/>
                <w:webHidden/>
              </w:rPr>
              <w:fldChar w:fldCharType="separate"/>
            </w:r>
            <w:r>
              <w:rPr>
                <w:noProof/>
                <w:webHidden/>
              </w:rPr>
              <w:t>219</w:t>
            </w:r>
            <w:r>
              <w:rPr>
                <w:noProof/>
                <w:webHidden/>
              </w:rPr>
              <w:fldChar w:fldCharType="end"/>
            </w:r>
          </w:hyperlink>
        </w:p>
        <w:p w14:paraId="612C32F9"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76" w:history="1">
            <w:r w:rsidRPr="00DC4EB0">
              <w:rPr>
                <w:rStyle w:val="Hyperlink"/>
                <w:noProof/>
              </w:rPr>
              <w:t>15.100</w:t>
            </w:r>
            <w:r>
              <w:rPr>
                <w:rFonts w:asciiTheme="minorHAnsi" w:eastAsiaTheme="minorEastAsia" w:hAnsiTheme="minorHAnsi" w:cstheme="minorBidi"/>
                <w:noProof/>
                <w:szCs w:val="22"/>
                <w:lang w:val="en-US" w:eastAsia="zh-CN"/>
              </w:rPr>
              <w:tab/>
            </w:r>
            <w:r w:rsidRPr="00DC4EB0">
              <w:rPr>
                <w:rStyle w:val="Hyperlink"/>
                <w:noProof/>
                <w:lang w:val="en-US"/>
              </w:rPr>
              <w:t>August 31 (MAC):  3 SPs</w:t>
            </w:r>
            <w:r>
              <w:rPr>
                <w:noProof/>
                <w:webHidden/>
              </w:rPr>
              <w:tab/>
            </w:r>
            <w:r>
              <w:rPr>
                <w:noProof/>
                <w:webHidden/>
              </w:rPr>
              <w:fldChar w:fldCharType="begin"/>
            </w:r>
            <w:r>
              <w:rPr>
                <w:noProof/>
                <w:webHidden/>
              </w:rPr>
              <w:instrText xml:space="preserve"> PAGEREF _Toc58178076 \h </w:instrText>
            </w:r>
            <w:r>
              <w:rPr>
                <w:noProof/>
                <w:webHidden/>
              </w:rPr>
            </w:r>
            <w:r>
              <w:rPr>
                <w:noProof/>
                <w:webHidden/>
              </w:rPr>
              <w:fldChar w:fldCharType="separate"/>
            </w:r>
            <w:r>
              <w:rPr>
                <w:noProof/>
                <w:webHidden/>
              </w:rPr>
              <w:t>220</w:t>
            </w:r>
            <w:r>
              <w:rPr>
                <w:noProof/>
                <w:webHidden/>
              </w:rPr>
              <w:fldChar w:fldCharType="end"/>
            </w:r>
          </w:hyperlink>
        </w:p>
        <w:p w14:paraId="77AC56FE"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77" w:history="1">
            <w:r w:rsidRPr="00DC4EB0">
              <w:rPr>
                <w:rStyle w:val="Hyperlink"/>
                <w:noProof/>
              </w:rPr>
              <w:t>15.101</w:t>
            </w:r>
            <w:r>
              <w:rPr>
                <w:rFonts w:asciiTheme="minorHAnsi" w:eastAsiaTheme="minorEastAsia" w:hAnsiTheme="minorHAnsi" w:cstheme="minorBidi"/>
                <w:noProof/>
                <w:szCs w:val="22"/>
                <w:lang w:val="en-US" w:eastAsia="zh-CN"/>
              </w:rPr>
              <w:tab/>
            </w:r>
            <w:r w:rsidRPr="00DC4EB0">
              <w:rPr>
                <w:rStyle w:val="Hyperlink"/>
                <w:noProof/>
                <w:lang w:val="en-US"/>
              </w:rPr>
              <w:t>September 1 (MAC):  5 SPs</w:t>
            </w:r>
            <w:r>
              <w:rPr>
                <w:noProof/>
                <w:webHidden/>
              </w:rPr>
              <w:tab/>
            </w:r>
            <w:r>
              <w:rPr>
                <w:noProof/>
                <w:webHidden/>
              </w:rPr>
              <w:fldChar w:fldCharType="begin"/>
            </w:r>
            <w:r>
              <w:rPr>
                <w:noProof/>
                <w:webHidden/>
              </w:rPr>
              <w:instrText xml:space="preserve"> PAGEREF _Toc58178077 \h </w:instrText>
            </w:r>
            <w:r>
              <w:rPr>
                <w:noProof/>
                <w:webHidden/>
              </w:rPr>
            </w:r>
            <w:r>
              <w:rPr>
                <w:noProof/>
                <w:webHidden/>
              </w:rPr>
              <w:fldChar w:fldCharType="separate"/>
            </w:r>
            <w:r>
              <w:rPr>
                <w:noProof/>
                <w:webHidden/>
              </w:rPr>
              <w:t>221</w:t>
            </w:r>
            <w:r>
              <w:rPr>
                <w:noProof/>
                <w:webHidden/>
              </w:rPr>
              <w:fldChar w:fldCharType="end"/>
            </w:r>
          </w:hyperlink>
        </w:p>
        <w:p w14:paraId="299234A1"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78" w:history="1">
            <w:r w:rsidRPr="00DC4EB0">
              <w:rPr>
                <w:rStyle w:val="Hyperlink"/>
                <w:noProof/>
              </w:rPr>
              <w:t>15.102</w:t>
            </w:r>
            <w:r>
              <w:rPr>
                <w:rFonts w:asciiTheme="minorHAnsi" w:eastAsiaTheme="minorEastAsia" w:hAnsiTheme="minorHAnsi" w:cstheme="minorBidi"/>
                <w:noProof/>
                <w:szCs w:val="22"/>
                <w:lang w:val="en-US" w:eastAsia="zh-CN"/>
              </w:rPr>
              <w:tab/>
            </w:r>
            <w:r w:rsidRPr="00DC4EB0">
              <w:rPr>
                <w:rStyle w:val="Hyperlink"/>
                <w:noProof/>
                <w:lang w:val="en-US"/>
              </w:rPr>
              <w:t>September 3 (Joint):  1 SP</w:t>
            </w:r>
            <w:r>
              <w:rPr>
                <w:noProof/>
                <w:webHidden/>
              </w:rPr>
              <w:tab/>
            </w:r>
            <w:r>
              <w:rPr>
                <w:noProof/>
                <w:webHidden/>
              </w:rPr>
              <w:fldChar w:fldCharType="begin"/>
            </w:r>
            <w:r>
              <w:rPr>
                <w:noProof/>
                <w:webHidden/>
              </w:rPr>
              <w:instrText xml:space="preserve"> PAGEREF _Toc58178078 \h </w:instrText>
            </w:r>
            <w:r>
              <w:rPr>
                <w:noProof/>
                <w:webHidden/>
              </w:rPr>
            </w:r>
            <w:r>
              <w:rPr>
                <w:noProof/>
                <w:webHidden/>
              </w:rPr>
              <w:fldChar w:fldCharType="separate"/>
            </w:r>
            <w:r>
              <w:rPr>
                <w:noProof/>
                <w:webHidden/>
              </w:rPr>
              <w:t>222</w:t>
            </w:r>
            <w:r>
              <w:rPr>
                <w:noProof/>
                <w:webHidden/>
              </w:rPr>
              <w:fldChar w:fldCharType="end"/>
            </w:r>
          </w:hyperlink>
        </w:p>
        <w:p w14:paraId="68F9BCC2"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79" w:history="1">
            <w:r w:rsidRPr="00DC4EB0">
              <w:rPr>
                <w:rStyle w:val="Hyperlink"/>
                <w:noProof/>
              </w:rPr>
              <w:t>15.103</w:t>
            </w:r>
            <w:r>
              <w:rPr>
                <w:rFonts w:asciiTheme="minorHAnsi" w:eastAsiaTheme="minorEastAsia" w:hAnsiTheme="minorHAnsi" w:cstheme="minorBidi"/>
                <w:noProof/>
                <w:szCs w:val="22"/>
                <w:lang w:val="en-US" w:eastAsia="zh-CN"/>
              </w:rPr>
              <w:tab/>
            </w:r>
            <w:r w:rsidRPr="00DC4EB0">
              <w:rPr>
                <w:rStyle w:val="Hyperlink"/>
                <w:noProof/>
                <w:lang w:val="en-US"/>
              </w:rPr>
              <w:t>September 9 (MAC):  1 SP</w:t>
            </w:r>
            <w:r>
              <w:rPr>
                <w:noProof/>
                <w:webHidden/>
              </w:rPr>
              <w:tab/>
            </w:r>
            <w:r>
              <w:rPr>
                <w:noProof/>
                <w:webHidden/>
              </w:rPr>
              <w:fldChar w:fldCharType="begin"/>
            </w:r>
            <w:r>
              <w:rPr>
                <w:noProof/>
                <w:webHidden/>
              </w:rPr>
              <w:instrText xml:space="preserve"> PAGEREF _Toc58178079 \h </w:instrText>
            </w:r>
            <w:r>
              <w:rPr>
                <w:noProof/>
                <w:webHidden/>
              </w:rPr>
            </w:r>
            <w:r>
              <w:rPr>
                <w:noProof/>
                <w:webHidden/>
              </w:rPr>
              <w:fldChar w:fldCharType="separate"/>
            </w:r>
            <w:r>
              <w:rPr>
                <w:noProof/>
                <w:webHidden/>
              </w:rPr>
              <w:t>222</w:t>
            </w:r>
            <w:r>
              <w:rPr>
                <w:noProof/>
                <w:webHidden/>
              </w:rPr>
              <w:fldChar w:fldCharType="end"/>
            </w:r>
          </w:hyperlink>
        </w:p>
        <w:p w14:paraId="4FCB4820"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80" w:history="1">
            <w:r w:rsidRPr="00DC4EB0">
              <w:rPr>
                <w:rStyle w:val="Hyperlink"/>
                <w:noProof/>
              </w:rPr>
              <w:t>15.104</w:t>
            </w:r>
            <w:r>
              <w:rPr>
                <w:rFonts w:asciiTheme="minorHAnsi" w:eastAsiaTheme="minorEastAsia" w:hAnsiTheme="minorHAnsi" w:cstheme="minorBidi"/>
                <w:noProof/>
                <w:szCs w:val="22"/>
                <w:lang w:val="en-US" w:eastAsia="zh-CN"/>
              </w:rPr>
              <w:tab/>
            </w:r>
            <w:r w:rsidRPr="00DC4EB0">
              <w:rPr>
                <w:rStyle w:val="Hyperlink"/>
                <w:noProof/>
                <w:lang w:val="en-US"/>
              </w:rPr>
              <w:t>September 10 (PHY):  0 SP</w:t>
            </w:r>
            <w:r>
              <w:rPr>
                <w:noProof/>
                <w:webHidden/>
              </w:rPr>
              <w:tab/>
            </w:r>
            <w:r>
              <w:rPr>
                <w:noProof/>
                <w:webHidden/>
              </w:rPr>
              <w:fldChar w:fldCharType="begin"/>
            </w:r>
            <w:r>
              <w:rPr>
                <w:noProof/>
                <w:webHidden/>
              </w:rPr>
              <w:instrText xml:space="preserve"> PAGEREF _Toc58178080 \h </w:instrText>
            </w:r>
            <w:r>
              <w:rPr>
                <w:noProof/>
                <w:webHidden/>
              </w:rPr>
            </w:r>
            <w:r>
              <w:rPr>
                <w:noProof/>
                <w:webHidden/>
              </w:rPr>
              <w:fldChar w:fldCharType="separate"/>
            </w:r>
            <w:r>
              <w:rPr>
                <w:noProof/>
                <w:webHidden/>
              </w:rPr>
              <w:t>222</w:t>
            </w:r>
            <w:r>
              <w:rPr>
                <w:noProof/>
                <w:webHidden/>
              </w:rPr>
              <w:fldChar w:fldCharType="end"/>
            </w:r>
          </w:hyperlink>
        </w:p>
        <w:p w14:paraId="449AD1CF"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81" w:history="1">
            <w:r w:rsidRPr="00DC4EB0">
              <w:rPr>
                <w:rStyle w:val="Hyperlink"/>
                <w:noProof/>
              </w:rPr>
              <w:t>15.105</w:t>
            </w:r>
            <w:r>
              <w:rPr>
                <w:rFonts w:asciiTheme="minorHAnsi" w:eastAsiaTheme="minorEastAsia" w:hAnsiTheme="minorHAnsi" w:cstheme="minorBidi"/>
                <w:noProof/>
                <w:szCs w:val="22"/>
                <w:lang w:val="en-US" w:eastAsia="zh-CN"/>
              </w:rPr>
              <w:tab/>
            </w:r>
            <w:r w:rsidRPr="00DC4EB0">
              <w:rPr>
                <w:rStyle w:val="Hyperlink"/>
                <w:noProof/>
                <w:lang w:val="en-US"/>
              </w:rPr>
              <w:t>September 10 (MAC):  0 SP</w:t>
            </w:r>
            <w:r>
              <w:rPr>
                <w:noProof/>
                <w:webHidden/>
              </w:rPr>
              <w:tab/>
            </w:r>
            <w:r>
              <w:rPr>
                <w:noProof/>
                <w:webHidden/>
              </w:rPr>
              <w:fldChar w:fldCharType="begin"/>
            </w:r>
            <w:r>
              <w:rPr>
                <w:noProof/>
                <w:webHidden/>
              </w:rPr>
              <w:instrText xml:space="preserve"> PAGEREF _Toc58178081 \h </w:instrText>
            </w:r>
            <w:r>
              <w:rPr>
                <w:noProof/>
                <w:webHidden/>
              </w:rPr>
            </w:r>
            <w:r>
              <w:rPr>
                <w:noProof/>
                <w:webHidden/>
              </w:rPr>
              <w:fldChar w:fldCharType="separate"/>
            </w:r>
            <w:r>
              <w:rPr>
                <w:noProof/>
                <w:webHidden/>
              </w:rPr>
              <w:t>223</w:t>
            </w:r>
            <w:r>
              <w:rPr>
                <w:noProof/>
                <w:webHidden/>
              </w:rPr>
              <w:fldChar w:fldCharType="end"/>
            </w:r>
          </w:hyperlink>
        </w:p>
        <w:p w14:paraId="026FD868"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82" w:history="1">
            <w:r w:rsidRPr="00DC4EB0">
              <w:rPr>
                <w:rStyle w:val="Hyperlink"/>
                <w:noProof/>
              </w:rPr>
              <w:t>15.106</w:t>
            </w:r>
            <w:r>
              <w:rPr>
                <w:rFonts w:asciiTheme="minorHAnsi" w:eastAsiaTheme="minorEastAsia" w:hAnsiTheme="minorHAnsi" w:cstheme="minorBidi"/>
                <w:noProof/>
                <w:szCs w:val="22"/>
                <w:lang w:val="en-US" w:eastAsia="zh-CN"/>
              </w:rPr>
              <w:tab/>
            </w:r>
            <w:r w:rsidRPr="00DC4EB0">
              <w:rPr>
                <w:rStyle w:val="Hyperlink"/>
                <w:noProof/>
                <w:lang w:val="en-US"/>
              </w:rPr>
              <w:t>September 14 (PHY):  0 SP</w:t>
            </w:r>
            <w:r>
              <w:rPr>
                <w:noProof/>
                <w:webHidden/>
              </w:rPr>
              <w:tab/>
            </w:r>
            <w:r>
              <w:rPr>
                <w:noProof/>
                <w:webHidden/>
              </w:rPr>
              <w:fldChar w:fldCharType="begin"/>
            </w:r>
            <w:r>
              <w:rPr>
                <w:noProof/>
                <w:webHidden/>
              </w:rPr>
              <w:instrText xml:space="preserve"> PAGEREF _Toc58178082 \h </w:instrText>
            </w:r>
            <w:r>
              <w:rPr>
                <w:noProof/>
                <w:webHidden/>
              </w:rPr>
            </w:r>
            <w:r>
              <w:rPr>
                <w:noProof/>
                <w:webHidden/>
              </w:rPr>
              <w:fldChar w:fldCharType="separate"/>
            </w:r>
            <w:r>
              <w:rPr>
                <w:noProof/>
                <w:webHidden/>
              </w:rPr>
              <w:t>223</w:t>
            </w:r>
            <w:r>
              <w:rPr>
                <w:noProof/>
                <w:webHidden/>
              </w:rPr>
              <w:fldChar w:fldCharType="end"/>
            </w:r>
          </w:hyperlink>
        </w:p>
        <w:p w14:paraId="17CDB7F8"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83" w:history="1">
            <w:r w:rsidRPr="00DC4EB0">
              <w:rPr>
                <w:rStyle w:val="Hyperlink"/>
                <w:noProof/>
              </w:rPr>
              <w:t>15.107</w:t>
            </w:r>
            <w:r>
              <w:rPr>
                <w:rFonts w:asciiTheme="minorHAnsi" w:eastAsiaTheme="minorEastAsia" w:hAnsiTheme="minorHAnsi" w:cstheme="minorBidi"/>
                <w:noProof/>
                <w:szCs w:val="22"/>
                <w:lang w:val="en-US" w:eastAsia="zh-CN"/>
              </w:rPr>
              <w:tab/>
            </w:r>
            <w:r w:rsidRPr="00DC4EB0">
              <w:rPr>
                <w:rStyle w:val="Hyperlink"/>
                <w:noProof/>
                <w:lang w:val="en-US"/>
              </w:rPr>
              <w:t>September 14 (MAC):  0 SP</w:t>
            </w:r>
            <w:r>
              <w:rPr>
                <w:noProof/>
                <w:webHidden/>
              </w:rPr>
              <w:tab/>
            </w:r>
            <w:r>
              <w:rPr>
                <w:noProof/>
                <w:webHidden/>
              </w:rPr>
              <w:fldChar w:fldCharType="begin"/>
            </w:r>
            <w:r>
              <w:rPr>
                <w:noProof/>
                <w:webHidden/>
              </w:rPr>
              <w:instrText xml:space="preserve"> PAGEREF _Toc58178083 \h </w:instrText>
            </w:r>
            <w:r>
              <w:rPr>
                <w:noProof/>
                <w:webHidden/>
              </w:rPr>
            </w:r>
            <w:r>
              <w:rPr>
                <w:noProof/>
                <w:webHidden/>
              </w:rPr>
              <w:fldChar w:fldCharType="separate"/>
            </w:r>
            <w:r>
              <w:rPr>
                <w:noProof/>
                <w:webHidden/>
              </w:rPr>
              <w:t>223</w:t>
            </w:r>
            <w:r>
              <w:rPr>
                <w:noProof/>
                <w:webHidden/>
              </w:rPr>
              <w:fldChar w:fldCharType="end"/>
            </w:r>
          </w:hyperlink>
        </w:p>
        <w:p w14:paraId="4A1762B0"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84" w:history="1">
            <w:r w:rsidRPr="00DC4EB0">
              <w:rPr>
                <w:rStyle w:val="Hyperlink"/>
                <w:noProof/>
              </w:rPr>
              <w:t>15.108</w:t>
            </w:r>
            <w:r>
              <w:rPr>
                <w:rFonts w:asciiTheme="minorHAnsi" w:eastAsiaTheme="minorEastAsia" w:hAnsiTheme="minorHAnsi" w:cstheme="minorBidi"/>
                <w:noProof/>
                <w:szCs w:val="22"/>
                <w:lang w:val="en-US" w:eastAsia="zh-CN"/>
              </w:rPr>
              <w:tab/>
            </w:r>
            <w:r w:rsidRPr="00DC4EB0">
              <w:rPr>
                <w:rStyle w:val="Hyperlink"/>
                <w:noProof/>
                <w:lang w:val="en-US"/>
              </w:rPr>
              <w:t>September 15 (Joint):  0 SP</w:t>
            </w:r>
            <w:r>
              <w:rPr>
                <w:noProof/>
                <w:webHidden/>
              </w:rPr>
              <w:tab/>
            </w:r>
            <w:r>
              <w:rPr>
                <w:noProof/>
                <w:webHidden/>
              </w:rPr>
              <w:fldChar w:fldCharType="begin"/>
            </w:r>
            <w:r>
              <w:rPr>
                <w:noProof/>
                <w:webHidden/>
              </w:rPr>
              <w:instrText xml:space="preserve"> PAGEREF _Toc58178084 \h </w:instrText>
            </w:r>
            <w:r>
              <w:rPr>
                <w:noProof/>
                <w:webHidden/>
              </w:rPr>
            </w:r>
            <w:r>
              <w:rPr>
                <w:noProof/>
                <w:webHidden/>
              </w:rPr>
              <w:fldChar w:fldCharType="separate"/>
            </w:r>
            <w:r>
              <w:rPr>
                <w:noProof/>
                <w:webHidden/>
              </w:rPr>
              <w:t>223</w:t>
            </w:r>
            <w:r>
              <w:rPr>
                <w:noProof/>
                <w:webHidden/>
              </w:rPr>
              <w:fldChar w:fldCharType="end"/>
            </w:r>
          </w:hyperlink>
        </w:p>
        <w:p w14:paraId="7E31D040"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85" w:history="1">
            <w:r w:rsidRPr="00DC4EB0">
              <w:rPr>
                <w:rStyle w:val="Hyperlink"/>
                <w:noProof/>
              </w:rPr>
              <w:t>15.109</w:t>
            </w:r>
            <w:r>
              <w:rPr>
                <w:rFonts w:asciiTheme="minorHAnsi" w:eastAsiaTheme="minorEastAsia" w:hAnsiTheme="minorHAnsi" w:cstheme="minorBidi"/>
                <w:noProof/>
                <w:szCs w:val="22"/>
                <w:lang w:val="en-US" w:eastAsia="zh-CN"/>
              </w:rPr>
              <w:tab/>
            </w:r>
            <w:r w:rsidRPr="00DC4EB0">
              <w:rPr>
                <w:rStyle w:val="Hyperlink"/>
                <w:noProof/>
                <w:lang w:val="en-US"/>
              </w:rPr>
              <w:t>September 16 (MAC):  0 SP</w:t>
            </w:r>
            <w:r>
              <w:rPr>
                <w:noProof/>
                <w:webHidden/>
              </w:rPr>
              <w:tab/>
            </w:r>
            <w:r>
              <w:rPr>
                <w:noProof/>
                <w:webHidden/>
              </w:rPr>
              <w:fldChar w:fldCharType="begin"/>
            </w:r>
            <w:r>
              <w:rPr>
                <w:noProof/>
                <w:webHidden/>
              </w:rPr>
              <w:instrText xml:space="preserve"> PAGEREF _Toc58178085 \h </w:instrText>
            </w:r>
            <w:r>
              <w:rPr>
                <w:noProof/>
                <w:webHidden/>
              </w:rPr>
            </w:r>
            <w:r>
              <w:rPr>
                <w:noProof/>
                <w:webHidden/>
              </w:rPr>
              <w:fldChar w:fldCharType="separate"/>
            </w:r>
            <w:r>
              <w:rPr>
                <w:noProof/>
                <w:webHidden/>
              </w:rPr>
              <w:t>223</w:t>
            </w:r>
            <w:r>
              <w:rPr>
                <w:noProof/>
                <w:webHidden/>
              </w:rPr>
              <w:fldChar w:fldCharType="end"/>
            </w:r>
          </w:hyperlink>
        </w:p>
        <w:p w14:paraId="580F310B"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86" w:history="1">
            <w:r w:rsidRPr="00DC4EB0">
              <w:rPr>
                <w:rStyle w:val="Hyperlink"/>
                <w:noProof/>
              </w:rPr>
              <w:t>15.110</w:t>
            </w:r>
            <w:r>
              <w:rPr>
                <w:rFonts w:asciiTheme="minorHAnsi" w:eastAsiaTheme="minorEastAsia" w:hAnsiTheme="minorHAnsi" w:cstheme="minorBidi"/>
                <w:noProof/>
                <w:szCs w:val="22"/>
                <w:lang w:val="en-US" w:eastAsia="zh-CN"/>
              </w:rPr>
              <w:tab/>
            </w:r>
            <w:r w:rsidRPr="00DC4EB0">
              <w:rPr>
                <w:rStyle w:val="Hyperlink"/>
                <w:noProof/>
                <w:lang w:val="en-US"/>
              </w:rPr>
              <w:t>September 17 (Joint):  0 SP</w:t>
            </w:r>
            <w:r>
              <w:rPr>
                <w:noProof/>
                <w:webHidden/>
              </w:rPr>
              <w:tab/>
            </w:r>
            <w:r>
              <w:rPr>
                <w:noProof/>
                <w:webHidden/>
              </w:rPr>
              <w:fldChar w:fldCharType="begin"/>
            </w:r>
            <w:r>
              <w:rPr>
                <w:noProof/>
                <w:webHidden/>
              </w:rPr>
              <w:instrText xml:space="preserve"> PAGEREF _Toc58178086 \h </w:instrText>
            </w:r>
            <w:r>
              <w:rPr>
                <w:noProof/>
                <w:webHidden/>
              </w:rPr>
            </w:r>
            <w:r>
              <w:rPr>
                <w:noProof/>
                <w:webHidden/>
              </w:rPr>
              <w:fldChar w:fldCharType="separate"/>
            </w:r>
            <w:r>
              <w:rPr>
                <w:noProof/>
                <w:webHidden/>
              </w:rPr>
              <w:t>223</w:t>
            </w:r>
            <w:r>
              <w:rPr>
                <w:noProof/>
                <w:webHidden/>
              </w:rPr>
              <w:fldChar w:fldCharType="end"/>
            </w:r>
          </w:hyperlink>
        </w:p>
        <w:p w14:paraId="59D94E55"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87" w:history="1">
            <w:r w:rsidRPr="00DC4EB0">
              <w:rPr>
                <w:rStyle w:val="Hyperlink"/>
                <w:noProof/>
              </w:rPr>
              <w:t>15.111</w:t>
            </w:r>
            <w:r>
              <w:rPr>
                <w:rFonts w:asciiTheme="minorHAnsi" w:eastAsiaTheme="minorEastAsia" w:hAnsiTheme="minorHAnsi" w:cstheme="minorBidi"/>
                <w:noProof/>
                <w:szCs w:val="22"/>
                <w:lang w:val="en-US" w:eastAsia="zh-CN"/>
              </w:rPr>
              <w:tab/>
            </w:r>
            <w:r w:rsidRPr="00DC4EB0">
              <w:rPr>
                <w:rStyle w:val="Hyperlink"/>
                <w:noProof/>
                <w:lang w:val="en-US"/>
              </w:rPr>
              <w:t>September 21 (PHY):  0 SP</w:t>
            </w:r>
            <w:r>
              <w:rPr>
                <w:noProof/>
                <w:webHidden/>
              </w:rPr>
              <w:tab/>
            </w:r>
            <w:r>
              <w:rPr>
                <w:noProof/>
                <w:webHidden/>
              </w:rPr>
              <w:fldChar w:fldCharType="begin"/>
            </w:r>
            <w:r>
              <w:rPr>
                <w:noProof/>
                <w:webHidden/>
              </w:rPr>
              <w:instrText xml:space="preserve"> PAGEREF _Toc58178087 \h </w:instrText>
            </w:r>
            <w:r>
              <w:rPr>
                <w:noProof/>
                <w:webHidden/>
              </w:rPr>
            </w:r>
            <w:r>
              <w:rPr>
                <w:noProof/>
                <w:webHidden/>
              </w:rPr>
              <w:fldChar w:fldCharType="separate"/>
            </w:r>
            <w:r>
              <w:rPr>
                <w:noProof/>
                <w:webHidden/>
              </w:rPr>
              <w:t>223</w:t>
            </w:r>
            <w:r>
              <w:rPr>
                <w:noProof/>
                <w:webHidden/>
              </w:rPr>
              <w:fldChar w:fldCharType="end"/>
            </w:r>
          </w:hyperlink>
        </w:p>
        <w:p w14:paraId="009EFCD5"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88" w:history="1">
            <w:r w:rsidRPr="00DC4EB0">
              <w:rPr>
                <w:rStyle w:val="Hyperlink"/>
                <w:noProof/>
              </w:rPr>
              <w:t>15.112</w:t>
            </w:r>
            <w:r>
              <w:rPr>
                <w:rFonts w:asciiTheme="minorHAnsi" w:eastAsiaTheme="minorEastAsia" w:hAnsiTheme="minorHAnsi" w:cstheme="minorBidi"/>
                <w:noProof/>
                <w:szCs w:val="22"/>
                <w:lang w:val="en-US" w:eastAsia="zh-CN"/>
              </w:rPr>
              <w:tab/>
            </w:r>
            <w:r w:rsidRPr="00DC4EB0">
              <w:rPr>
                <w:rStyle w:val="Hyperlink"/>
                <w:noProof/>
                <w:lang w:val="en-US"/>
              </w:rPr>
              <w:t>September 21 (MAC):  2 SPs</w:t>
            </w:r>
            <w:r>
              <w:rPr>
                <w:noProof/>
                <w:webHidden/>
              </w:rPr>
              <w:tab/>
            </w:r>
            <w:r>
              <w:rPr>
                <w:noProof/>
                <w:webHidden/>
              </w:rPr>
              <w:fldChar w:fldCharType="begin"/>
            </w:r>
            <w:r>
              <w:rPr>
                <w:noProof/>
                <w:webHidden/>
              </w:rPr>
              <w:instrText xml:space="preserve"> PAGEREF _Toc58178088 \h </w:instrText>
            </w:r>
            <w:r>
              <w:rPr>
                <w:noProof/>
                <w:webHidden/>
              </w:rPr>
            </w:r>
            <w:r>
              <w:rPr>
                <w:noProof/>
                <w:webHidden/>
              </w:rPr>
              <w:fldChar w:fldCharType="separate"/>
            </w:r>
            <w:r>
              <w:rPr>
                <w:noProof/>
                <w:webHidden/>
              </w:rPr>
              <w:t>224</w:t>
            </w:r>
            <w:r>
              <w:rPr>
                <w:noProof/>
                <w:webHidden/>
              </w:rPr>
              <w:fldChar w:fldCharType="end"/>
            </w:r>
          </w:hyperlink>
        </w:p>
        <w:p w14:paraId="6E5624B5"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89" w:history="1">
            <w:r w:rsidRPr="00DC4EB0">
              <w:rPr>
                <w:rStyle w:val="Hyperlink"/>
                <w:noProof/>
              </w:rPr>
              <w:t>15.113</w:t>
            </w:r>
            <w:r>
              <w:rPr>
                <w:rFonts w:asciiTheme="minorHAnsi" w:eastAsiaTheme="minorEastAsia" w:hAnsiTheme="minorHAnsi" w:cstheme="minorBidi"/>
                <w:noProof/>
                <w:szCs w:val="22"/>
                <w:lang w:val="en-US" w:eastAsia="zh-CN"/>
              </w:rPr>
              <w:tab/>
            </w:r>
            <w:r w:rsidRPr="00DC4EB0">
              <w:rPr>
                <w:rStyle w:val="Hyperlink"/>
                <w:noProof/>
                <w:lang w:val="en-US"/>
              </w:rPr>
              <w:t>September 23 (MAC):  0 SP</w:t>
            </w:r>
            <w:r>
              <w:rPr>
                <w:noProof/>
                <w:webHidden/>
              </w:rPr>
              <w:tab/>
            </w:r>
            <w:r>
              <w:rPr>
                <w:noProof/>
                <w:webHidden/>
              </w:rPr>
              <w:fldChar w:fldCharType="begin"/>
            </w:r>
            <w:r>
              <w:rPr>
                <w:noProof/>
                <w:webHidden/>
              </w:rPr>
              <w:instrText xml:space="preserve"> PAGEREF _Toc58178089 \h </w:instrText>
            </w:r>
            <w:r>
              <w:rPr>
                <w:noProof/>
                <w:webHidden/>
              </w:rPr>
            </w:r>
            <w:r>
              <w:rPr>
                <w:noProof/>
                <w:webHidden/>
              </w:rPr>
              <w:fldChar w:fldCharType="separate"/>
            </w:r>
            <w:r>
              <w:rPr>
                <w:noProof/>
                <w:webHidden/>
              </w:rPr>
              <w:t>224</w:t>
            </w:r>
            <w:r>
              <w:rPr>
                <w:noProof/>
                <w:webHidden/>
              </w:rPr>
              <w:fldChar w:fldCharType="end"/>
            </w:r>
          </w:hyperlink>
        </w:p>
        <w:p w14:paraId="79CB2FD5"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90" w:history="1">
            <w:r w:rsidRPr="00DC4EB0">
              <w:rPr>
                <w:rStyle w:val="Hyperlink"/>
                <w:noProof/>
              </w:rPr>
              <w:t>15.114</w:t>
            </w:r>
            <w:r>
              <w:rPr>
                <w:rFonts w:asciiTheme="minorHAnsi" w:eastAsiaTheme="minorEastAsia" w:hAnsiTheme="minorHAnsi" w:cstheme="minorBidi"/>
                <w:noProof/>
                <w:szCs w:val="22"/>
                <w:lang w:val="en-US" w:eastAsia="zh-CN"/>
              </w:rPr>
              <w:tab/>
            </w:r>
            <w:r w:rsidRPr="00DC4EB0">
              <w:rPr>
                <w:rStyle w:val="Hyperlink"/>
                <w:noProof/>
                <w:lang w:val="en-US"/>
              </w:rPr>
              <w:t>September 24 (PHY):  1 SP</w:t>
            </w:r>
            <w:r>
              <w:rPr>
                <w:noProof/>
                <w:webHidden/>
              </w:rPr>
              <w:tab/>
            </w:r>
            <w:r>
              <w:rPr>
                <w:noProof/>
                <w:webHidden/>
              </w:rPr>
              <w:fldChar w:fldCharType="begin"/>
            </w:r>
            <w:r>
              <w:rPr>
                <w:noProof/>
                <w:webHidden/>
              </w:rPr>
              <w:instrText xml:space="preserve"> PAGEREF _Toc58178090 \h </w:instrText>
            </w:r>
            <w:r>
              <w:rPr>
                <w:noProof/>
                <w:webHidden/>
              </w:rPr>
            </w:r>
            <w:r>
              <w:rPr>
                <w:noProof/>
                <w:webHidden/>
              </w:rPr>
              <w:fldChar w:fldCharType="separate"/>
            </w:r>
            <w:r>
              <w:rPr>
                <w:noProof/>
                <w:webHidden/>
              </w:rPr>
              <w:t>225</w:t>
            </w:r>
            <w:r>
              <w:rPr>
                <w:noProof/>
                <w:webHidden/>
              </w:rPr>
              <w:fldChar w:fldCharType="end"/>
            </w:r>
          </w:hyperlink>
        </w:p>
        <w:p w14:paraId="02F70255"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91" w:history="1">
            <w:r w:rsidRPr="00DC4EB0">
              <w:rPr>
                <w:rStyle w:val="Hyperlink"/>
                <w:noProof/>
              </w:rPr>
              <w:t>15.115</w:t>
            </w:r>
            <w:r>
              <w:rPr>
                <w:rFonts w:asciiTheme="minorHAnsi" w:eastAsiaTheme="minorEastAsia" w:hAnsiTheme="minorHAnsi" w:cstheme="minorBidi"/>
                <w:noProof/>
                <w:szCs w:val="22"/>
                <w:lang w:val="en-US" w:eastAsia="zh-CN"/>
              </w:rPr>
              <w:tab/>
            </w:r>
            <w:r w:rsidRPr="00DC4EB0">
              <w:rPr>
                <w:rStyle w:val="Hyperlink"/>
                <w:noProof/>
                <w:lang w:val="en-US"/>
              </w:rPr>
              <w:t>September 24 (MAC):  0 SP</w:t>
            </w:r>
            <w:r>
              <w:rPr>
                <w:noProof/>
                <w:webHidden/>
              </w:rPr>
              <w:tab/>
            </w:r>
            <w:r>
              <w:rPr>
                <w:noProof/>
                <w:webHidden/>
              </w:rPr>
              <w:fldChar w:fldCharType="begin"/>
            </w:r>
            <w:r>
              <w:rPr>
                <w:noProof/>
                <w:webHidden/>
              </w:rPr>
              <w:instrText xml:space="preserve"> PAGEREF _Toc58178091 \h </w:instrText>
            </w:r>
            <w:r>
              <w:rPr>
                <w:noProof/>
                <w:webHidden/>
              </w:rPr>
            </w:r>
            <w:r>
              <w:rPr>
                <w:noProof/>
                <w:webHidden/>
              </w:rPr>
              <w:fldChar w:fldCharType="separate"/>
            </w:r>
            <w:r>
              <w:rPr>
                <w:noProof/>
                <w:webHidden/>
              </w:rPr>
              <w:t>225</w:t>
            </w:r>
            <w:r>
              <w:rPr>
                <w:noProof/>
                <w:webHidden/>
              </w:rPr>
              <w:fldChar w:fldCharType="end"/>
            </w:r>
          </w:hyperlink>
        </w:p>
        <w:p w14:paraId="59212568"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92" w:history="1">
            <w:r w:rsidRPr="00DC4EB0">
              <w:rPr>
                <w:rStyle w:val="Hyperlink"/>
                <w:noProof/>
              </w:rPr>
              <w:t>15.116</w:t>
            </w:r>
            <w:r>
              <w:rPr>
                <w:rFonts w:asciiTheme="minorHAnsi" w:eastAsiaTheme="minorEastAsia" w:hAnsiTheme="minorHAnsi" w:cstheme="minorBidi"/>
                <w:noProof/>
                <w:szCs w:val="22"/>
                <w:lang w:val="en-US" w:eastAsia="zh-CN"/>
              </w:rPr>
              <w:tab/>
            </w:r>
            <w:r w:rsidRPr="00DC4EB0">
              <w:rPr>
                <w:rStyle w:val="Hyperlink"/>
                <w:noProof/>
                <w:lang w:val="en-US"/>
              </w:rPr>
              <w:t>September 28 (PHY):  1 SP</w:t>
            </w:r>
            <w:r>
              <w:rPr>
                <w:noProof/>
                <w:webHidden/>
              </w:rPr>
              <w:tab/>
            </w:r>
            <w:r>
              <w:rPr>
                <w:noProof/>
                <w:webHidden/>
              </w:rPr>
              <w:fldChar w:fldCharType="begin"/>
            </w:r>
            <w:r>
              <w:rPr>
                <w:noProof/>
                <w:webHidden/>
              </w:rPr>
              <w:instrText xml:space="preserve"> PAGEREF _Toc58178092 \h </w:instrText>
            </w:r>
            <w:r>
              <w:rPr>
                <w:noProof/>
                <w:webHidden/>
              </w:rPr>
            </w:r>
            <w:r>
              <w:rPr>
                <w:noProof/>
                <w:webHidden/>
              </w:rPr>
              <w:fldChar w:fldCharType="separate"/>
            </w:r>
            <w:r>
              <w:rPr>
                <w:noProof/>
                <w:webHidden/>
              </w:rPr>
              <w:t>226</w:t>
            </w:r>
            <w:r>
              <w:rPr>
                <w:noProof/>
                <w:webHidden/>
              </w:rPr>
              <w:fldChar w:fldCharType="end"/>
            </w:r>
          </w:hyperlink>
        </w:p>
        <w:p w14:paraId="67A4FF44"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93" w:history="1">
            <w:r w:rsidRPr="00DC4EB0">
              <w:rPr>
                <w:rStyle w:val="Hyperlink"/>
                <w:noProof/>
              </w:rPr>
              <w:t>15.117</w:t>
            </w:r>
            <w:r>
              <w:rPr>
                <w:rFonts w:asciiTheme="minorHAnsi" w:eastAsiaTheme="minorEastAsia" w:hAnsiTheme="minorHAnsi" w:cstheme="minorBidi"/>
                <w:noProof/>
                <w:szCs w:val="22"/>
                <w:lang w:val="en-US" w:eastAsia="zh-CN"/>
              </w:rPr>
              <w:tab/>
            </w:r>
            <w:r w:rsidRPr="00DC4EB0">
              <w:rPr>
                <w:rStyle w:val="Hyperlink"/>
                <w:noProof/>
                <w:lang w:val="en-US"/>
              </w:rPr>
              <w:t>September 28 (MAC):  1 SP</w:t>
            </w:r>
            <w:r>
              <w:rPr>
                <w:noProof/>
                <w:webHidden/>
              </w:rPr>
              <w:tab/>
            </w:r>
            <w:r>
              <w:rPr>
                <w:noProof/>
                <w:webHidden/>
              </w:rPr>
              <w:fldChar w:fldCharType="begin"/>
            </w:r>
            <w:r>
              <w:rPr>
                <w:noProof/>
                <w:webHidden/>
              </w:rPr>
              <w:instrText xml:space="preserve"> PAGEREF _Toc58178093 \h </w:instrText>
            </w:r>
            <w:r>
              <w:rPr>
                <w:noProof/>
                <w:webHidden/>
              </w:rPr>
            </w:r>
            <w:r>
              <w:rPr>
                <w:noProof/>
                <w:webHidden/>
              </w:rPr>
              <w:fldChar w:fldCharType="separate"/>
            </w:r>
            <w:r>
              <w:rPr>
                <w:noProof/>
                <w:webHidden/>
              </w:rPr>
              <w:t>226</w:t>
            </w:r>
            <w:r>
              <w:rPr>
                <w:noProof/>
                <w:webHidden/>
              </w:rPr>
              <w:fldChar w:fldCharType="end"/>
            </w:r>
          </w:hyperlink>
        </w:p>
        <w:p w14:paraId="3FE1C78B"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94" w:history="1">
            <w:r w:rsidRPr="00DC4EB0">
              <w:rPr>
                <w:rStyle w:val="Hyperlink"/>
                <w:noProof/>
              </w:rPr>
              <w:t>15.118</w:t>
            </w:r>
            <w:r>
              <w:rPr>
                <w:rFonts w:asciiTheme="minorHAnsi" w:eastAsiaTheme="minorEastAsia" w:hAnsiTheme="minorHAnsi" w:cstheme="minorBidi"/>
                <w:noProof/>
                <w:szCs w:val="22"/>
                <w:lang w:val="en-US" w:eastAsia="zh-CN"/>
              </w:rPr>
              <w:tab/>
            </w:r>
            <w:r w:rsidRPr="00DC4EB0">
              <w:rPr>
                <w:rStyle w:val="Hyperlink"/>
                <w:noProof/>
                <w:lang w:val="en-US"/>
              </w:rPr>
              <w:t>September 30 (Joint):  0 SP</w:t>
            </w:r>
            <w:r>
              <w:rPr>
                <w:noProof/>
                <w:webHidden/>
              </w:rPr>
              <w:tab/>
            </w:r>
            <w:r>
              <w:rPr>
                <w:noProof/>
                <w:webHidden/>
              </w:rPr>
              <w:fldChar w:fldCharType="begin"/>
            </w:r>
            <w:r>
              <w:rPr>
                <w:noProof/>
                <w:webHidden/>
              </w:rPr>
              <w:instrText xml:space="preserve"> PAGEREF _Toc58178094 \h </w:instrText>
            </w:r>
            <w:r>
              <w:rPr>
                <w:noProof/>
                <w:webHidden/>
              </w:rPr>
            </w:r>
            <w:r>
              <w:rPr>
                <w:noProof/>
                <w:webHidden/>
              </w:rPr>
              <w:fldChar w:fldCharType="separate"/>
            </w:r>
            <w:r>
              <w:rPr>
                <w:noProof/>
                <w:webHidden/>
              </w:rPr>
              <w:t>226</w:t>
            </w:r>
            <w:r>
              <w:rPr>
                <w:noProof/>
                <w:webHidden/>
              </w:rPr>
              <w:fldChar w:fldCharType="end"/>
            </w:r>
          </w:hyperlink>
        </w:p>
        <w:p w14:paraId="53B0F24A"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95" w:history="1">
            <w:r w:rsidRPr="00DC4EB0">
              <w:rPr>
                <w:rStyle w:val="Hyperlink"/>
                <w:noProof/>
              </w:rPr>
              <w:t>15.119</w:t>
            </w:r>
            <w:r>
              <w:rPr>
                <w:rFonts w:asciiTheme="minorHAnsi" w:eastAsiaTheme="minorEastAsia" w:hAnsiTheme="minorHAnsi" w:cstheme="minorBidi"/>
                <w:noProof/>
                <w:szCs w:val="22"/>
                <w:lang w:val="en-US" w:eastAsia="zh-CN"/>
              </w:rPr>
              <w:tab/>
            </w:r>
            <w:r w:rsidRPr="00DC4EB0">
              <w:rPr>
                <w:rStyle w:val="Hyperlink"/>
                <w:noProof/>
                <w:lang w:val="en-US"/>
              </w:rPr>
              <w:t>October 8 (PHY):  10 SPs</w:t>
            </w:r>
            <w:r>
              <w:rPr>
                <w:noProof/>
                <w:webHidden/>
              </w:rPr>
              <w:tab/>
            </w:r>
            <w:r>
              <w:rPr>
                <w:noProof/>
                <w:webHidden/>
              </w:rPr>
              <w:fldChar w:fldCharType="begin"/>
            </w:r>
            <w:r>
              <w:rPr>
                <w:noProof/>
                <w:webHidden/>
              </w:rPr>
              <w:instrText xml:space="preserve"> PAGEREF _Toc58178095 \h </w:instrText>
            </w:r>
            <w:r>
              <w:rPr>
                <w:noProof/>
                <w:webHidden/>
              </w:rPr>
            </w:r>
            <w:r>
              <w:rPr>
                <w:noProof/>
                <w:webHidden/>
              </w:rPr>
              <w:fldChar w:fldCharType="separate"/>
            </w:r>
            <w:r>
              <w:rPr>
                <w:noProof/>
                <w:webHidden/>
              </w:rPr>
              <w:t>227</w:t>
            </w:r>
            <w:r>
              <w:rPr>
                <w:noProof/>
                <w:webHidden/>
              </w:rPr>
              <w:fldChar w:fldCharType="end"/>
            </w:r>
          </w:hyperlink>
        </w:p>
        <w:p w14:paraId="464BF612"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96" w:history="1">
            <w:r w:rsidRPr="00DC4EB0">
              <w:rPr>
                <w:rStyle w:val="Hyperlink"/>
                <w:noProof/>
              </w:rPr>
              <w:t>15.120</w:t>
            </w:r>
            <w:r>
              <w:rPr>
                <w:rFonts w:asciiTheme="minorHAnsi" w:eastAsiaTheme="minorEastAsia" w:hAnsiTheme="minorHAnsi" w:cstheme="minorBidi"/>
                <w:noProof/>
                <w:szCs w:val="22"/>
                <w:lang w:val="en-US" w:eastAsia="zh-CN"/>
              </w:rPr>
              <w:tab/>
            </w:r>
            <w:r w:rsidRPr="00DC4EB0">
              <w:rPr>
                <w:rStyle w:val="Hyperlink"/>
                <w:noProof/>
                <w:lang w:val="en-US"/>
              </w:rPr>
              <w:t>October 8 (MAC):  8 SPs</w:t>
            </w:r>
            <w:r>
              <w:rPr>
                <w:noProof/>
                <w:webHidden/>
              </w:rPr>
              <w:tab/>
            </w:r>
            <w:r>
              <w:rPr>
                <w:noProof/>
                <w:webHidden/>
              </w:rPr>
              <w:fldChar w:fldCharType="begin"/>
            </w:r>
            <w:r>
              <w:rPr>
                <w:noProof/>
                <w:webHidden/>
              </w:rPr>
              <w:instrText xml:space="preserve"> PAGEREF _Toc58178096 \h </w:instrText>
            </w:r>
            <w:r>
              <w:rPr>
                <w:noProof/>
                <w:webHidden/>
              </w:rPr>
            </w:r>
            <w:r>
              <w:rPr>
                <w:noProof/>
                <w:webHidden/>
              </w:rPr>
              <w:fldChar w:fldCharType="separate"/>
            </w:r>
            <w:r>
              <w:rPr>
                <w:noProof/>
                <w:webHidden/>
              </w:rPr>
              <w:t>229</w:t>
            </w:r>
            <w:r>
              <w:rPr>
                <w:noProof/>
                <w:webHidden/>
              </w:rPr>
              <w:fldChar w:fldCharType="end"/>
            </w:r>
          </w:hyperlink>
        </w:p>
        <w:p w14:paraId="6B2BEDAC"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97" w:history="1">
            <w:r w:rsidRPr="00DC4EB0">
              <w:rPr>
                <w:rStyle w:val="Hyperlink"/>
                <w:noProof/>
              </w:rPr>
              <w:t>15.121</w:t>
            </w:r>
            <w:r>
              <w:rPr>
                <w:rFonts w:asciiTheme="minorHAnsi" w:eastAsiaTheme="minorEastAsia" w:hAnsiTheme="minorHAnsi" w:cstheme="minorBidi"/>
                <w:noProof/>
                <w:szCs w:val="22"/>
                <w:lang w:val="en-US" w:eastAsia="zh-CN"/>
              </w:rPr>
              <w:tab/>
            </w:r>
            <w:r w:rsidRPr="00DC4EB0">
              <w:rPr>
                <w:rStyle w:val="Hyperlink"/>
                <w:noProof/>
                <w:lang w:val="en-US"/>
              </w:rPr>
              <w:t>October 12 (PHY):  0 SP</w:t>
            </w:r>
            <w:r>
              <w:rPr>
                <w:noProof/>
                <w:webHidden/>
              </w:rPr>
              <w:tab/>
            </w:r>
            <w:r>
              <w:rPr>
                <w:noProof/>
                <w:webHidden/>
              </w:rPr>
              <w:fldChar w:fldCharType="begin"/>
            </w:r>
            <w:r>
              <w:rPr>
                <w:noProof/>
                <w:webHidden/>
              </w:rPr>
              <w:instrText xml:space="preserve"> PAGEREF _Toc58178097 \h </w:instrText>
            </w:r>
            <w:r>
              <w:rPr>
                <w:noProof/>
                <w:webHidden/>
              </w:rPr>
            </w:r>
            <w:r>
              <w:rPr>
                <w:noProof/>
                <w:webHidden/>
              </w:rPr>
              <w:fldChar w:fldCharType="separate"/>
            </w:r>
            <w:r>
              <w:rPr>
                <w:noProof/>
                <w:webHidden/>
              </w:rPr>
              <w:t>232</w:t>
            </w:r>
            <w:r>
              <w:rPr>
                <w:noProof/>
                <w:webHidden/>
              </w:rPr>
              <w:fldChar w:fldCharType="end"/>
            </w:r>
          </w:hyperlink>
        </w:p>
        <w:p w14:paraId="0F49D739"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98" w:history="1">
            <w:r w:rsidRPr="00DC4EB0">
              <w:rPr>
                <w:rStyle w:val="Hyperlink"/>
                <w:noProof/>
              </w:rPr>
              <w:t>15.122</w:t>
            </w:r>
            <w:r>
              <w:rPr>
                <w:rFonts w:asciiTheme="minorHAnsi" w:eastAsiaTheme="minorEastAsia" w:hAnsiTheme="minorHAnsi" w:cstheme="minorBidi"/>
                <w:noProof/>
                <w:szCs w:val="22"/>
                <w:lang w:val="en-US" w:eastAsia="zh-CN"/>
              </w:rPr>
              <w:tab/>
            </w:r>
            <w:r w:rsidRPr="00DC4EB0">
              <w:rPr>
                <w:rStyle w:val="Hyperlink"/>
                <w:noProof/>
                <w:lang w:val="en-US"/>
              </w:rPr>
              <w:t>October 12 (MAC):  4 SPs</w:t>
            </w:r>
            <w:r>
              <w:rPr>
                <w:noProof/>
                <w:webHidden/>
              </w:rPr>
              <w:tab/>
            </w:r>
            <w:r>
              <w:rPr>
                <w:noProof/>
                <w:webHidden/>
              </w:rPr>
              <w:fldChar w:fldCharType="begin"/>
            </w:r>
            <w:r>
              <w:rPr>
                <w:noProof/>
                <w:webHidden/>
              </w:rPr>
              <w:instrText xml:space="preserve"> PAGEREF _Toc58178098 \h </w:instrText>
            </w:r>
            <w:r>
              <w:rPr>
                <w:noProof/>
                <w:webHidden/>
              </w:rPr>
            </w:r>
            <w:r>
              <w:rPr>
                <w:noProof/>
                <w:webHidden/>
              </w:rPr>
              <w:fldChar w:fldCharType="separate"/>
            </w:r>
            <w:r>
              <w:rPr>
                <w:noProof/>
                <w:webHidden/>
              </w:rPr>
              <w:t>233</w:t>
            </w:r>
            <w:r>
              <w:rPr>
                <w:noProof/>
                <w:webHidden/>
              </w:rPr>
              <w:fldChar w:fldCharType="end"/>
            </w:r>
          </w:hyperlink>
        </w:p>
        <w:p w14:paraId="1ED26360"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099" w:history="1">
            <w:r w:rsidRPr="00DC4EB0">
              <w:rPr>
                <w:rStyle w:val="Hyperlink"/>
                <w:noProof/>
              </w:rPr>
              <w:t>15.123</w:t>
            </w:r>
            <w:r>
              <w:rPr>
                <w:rFonts w:asciiTheme="minorHAnsi" w:eastAsiaTheme="minorEastAsia" w:hAnsiTheme="minorHAnsi" w:cstheme="minorBidi"/>
                <w:noProof/>
                <w:szCs w:val="22"/>
                <w:lang w:val="en-US" w:eastAsia="zh-CN"/>
              </w:rPr>
              <w:tab/>
            </w:r>
            <w:r w:rsidRPr="00DC4EB0">
              <w:rPr>
                <w:rStyle w:val="Hyperlink"/>
                <w:noProof/>
                <w:lang w:val="en-US"/>
              </w:rPr>
              <w:t>October 14 (PHY):  5 SPs</w:t>
            </w:r>
            <w:r>
              <w:rPr>
                <w:noProof/>
                <w:webHidden/>
              </w:rPr>
              <w:tab/>
            </w:r>
            <w:r>
              <w:rPr>
                <w:noProof/>
                <w:webHidden/>
              </w:rPr>
              <w:fldChar w:fldCharType="begin"/>
            </w:r>
            <w:r>
              <w:rPr>
                <w:noProof/>
                <w:webHidden/>
              </w:rPr>
              <w:instrText xml:space="preserve"> PAGEREF _Toc58178099 \h </w:instrText>
            </w:r>
            <w:r>
              <w:rPr>
                <w:noProof/>
                <w:webHidden/>
              </w:rPr>
            </w:r>
            <w:r>
              <w:rPr>
                <w:noProof/>
                <w:webHidden/>
              </w:rPr>
              <w:fldChar w:fldCharType="separate"/>
            </w:r>
            <w:r>
              <w:rPr>
                <w:noProof/>
                <w:webHidden/>
              </w:rPr>
              <w:t>234</w:t>
            </w:r>
            <w:r>
              <w:rPr>
                <w:noProof/>
                <w:webHidden/>
              </w:rPr>
              <w:fldChar w:fldCharType="end"/>
            </w:r>
          </w:hyperlink>
        </w:p>
        <w:p w14:paraId="083B2029"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100" w:history="1">
            <w:r w:rsidRPr="00DC4EB0">
              <w:rPr>
                <w:rStyle w:val="Hyperlink"/>
                <w:noProof/>
              </w:rPr>
              <w:t>15.124</w:t>
            </w:r>
            <w:r>
              <w:rPr>
                <w:rFonts w:asciiTheme="minorHAnsi" w:eastAsiaTheme="minorEastAsia" w:hAnsiTheme="minorHAnsi" w:cstheme="minorBidi"/>
                <w:noProof/>
                <w:szCs w:val="22"/>
                <w:lang w:val="en-US" w:eastAsia="zh-CN"/>
              </w:rPr>
              <w:tab/>
            </w:r>
            <w:r w:rsidRPr="00DC4EB0">
              <w:rPr>
                <w:rStyle w:val="Hyperlink"/>
                <w:noProof/>
                <w:lang w:val="en-US"/>
              </w:rPr>
              <w:t>October 14 (MAC):  1 SP</w:t>
            </w:r>
            <w:r>
              <w:rPr>
                <w:noProof/>
                <w:webHidden/>
              </w:rPr>
              <w:tab/>
            </w:r>
            <w:r>
              <w:rPr>
                <w:noProof/>
                <w:webHidden/>
              </w:rPr>
              <w:fldChar w:fldCharType="begin"/>
            </w:r>
            <w:r>
              <w:rPr>
                <w:noProof/>
                <w:webHidden/>
              </w:rPr>
              <w:instrText xml:space="preserve"> PAGEREF _Toc58178100 \h </w:instrText>
            </w:r>
            <w:r>
              <w:rPr>
                <w:noProof/>
                <w:webHidden/>
              </w:rPr>
            </w:r>
            <w:r>
              <w:rPr>
                <w:noProof/>
                <w:webHidden/>
              </w:rPr>
              <w:fldChar w:fldCharType="separate"/>
            </w:r>
            <w:r>
              <w:rPr>
                <w:noProof/>
                <w:webHidden/>
              </w:rPr>
              <w:t>235</w:t>
            </w:r>
            <w:r>
              <w:rPr>
                <w:noProof/>
                <w:webHidden/>
              </w:rPr>
              <w:fldChar w:fldCharType="end"/>
            </w:r>
          </w:hyperlink>
        </w:p>
        <w:p w14:paraId="5F4D86E8"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101" w:history="1">
            <w:r w:rsidRPr="00DC4EB0">
              <w:rPr>
                <w:rStyle w:val="Hyperlink"/>
                <w:noProof/>
              </w:rPr>
              <w:t>15.125</w:t>
            </w:r>
            <w:r>
              <w:rPr>
                <w:rFonts w:asciiTheme="minorHAnsi" w:eastAsiaTheme="minorEastAsia" w:hAnsiTheme="minorHAnsi" w:cstheme="minorBidi"/>
                <w:noProof/>
                <w:szCs w:val="22"/>
                <w:lang w:val="en-US" w:eastAsia="zh-CN"/>
              </w:rPr>
              <w:tab/>
            </w:r>
            <w:r w:rsidRPr="00DC4EB0">
              <w:rPr>
                <w:rStyle w:val="Hyperlink"/>
                <w:noProof/>
                <w:lang w:val="en-US"/>
              </w:rPr>
              <w:t>October 15 (Joint):  4 SPs</w:t>
            </w:r>
            <w:r>
              <w:rPr>
                <w:noProof/>
                <w:webHidden/>
              </w:rPr>
              <w:tab/>
            </w:r>
            <w:r>
              <w:rPr>
                <w:noProof/>
                <w:webHidden/>
              </w:rPr>
              <w:fldChar w:fldCharType="begin"/>
            </w:r>
            <w:r>
              <w:rPr>
                <w:noProof/>
                <w:webHidden/>
              </w:rPr>
              <w:instrText xml:space="preserve"> PAGEREF _Toc58178101 \h </w:instrText>
            </w:r>
            <w:r>
              <w:rPr>
                <w:noProof/>
                <w:webHidden/>
              </w:rPr>
            </w:r>
            <w:r>
              <w:rPr>
                <w:noProof/>
                <w:webHidden/>
              </w:rPr>
              <w:fldChar w:fldCharType="separate"/>
            </w:r>
            <w:r>
              <w:rPr>
                <w:noProof/>
                <w:webHidden/>
              </w:rPr>
              <w:t>236</w:t>
            </w:r>
            <w:r>
              <w:rPr>
                <w:noProof/>
                <w:webHidden/>
              </w:rPr>
              <w:fldChar w:fldCharType="end"/>
            </w:r>
          </w:hyperlink>
        </w:p>
        <w:p w14:paraId="3C3D4D18"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102" w:history="1">
            <w:r w:rsidRPr="00DC4EB0">
              <w:rPr>
                <w:rStyle w:val="Hyperlink"/>
                <w:noProof/>
              </w:rPr>
              <w:t>15.126</w:t>
            </w:r>
            <w:r>
              <w:rPr>
                <w:rFonts w:asciiTheme="minorHAnsi" w:eastAsiaTheme="minorEastAsia" w:hAnsiTheme="minorHAnsi" w:cstheme="minorBidi"/>
                <w:noProof/>
                <w:szCs w:val="22"/>
                <w:lang w:val="en-US" w:eastAsia="zh-CN"/>
              </w:rPr>
              <w:tab/>
            </w:r>
            <w:r w:rsidRPr="00DC4EB0">
              <w:rPr>
                <w:rStyle w:val="Hyperlink"/>
                <w:noProof/>
                <w:lang w:val="en-US"/>
              </w:rPr>
              <w:t>October 19 (PHY):  16 SPs</w:t>
            </w:r>
            <w:r>
              <w:rPr>
                <w:noProof/>
                <w:webHidden/>
              </w:rPr>
              <w:tab/>
            </w:r>
            <w:r>
              <w:rPr>
                <w:noProof/>
                <w:webHidden/>
              </w:rPr>
              <w:fldChar w:fldCharType="begin"/>
            </w:r>
            <w:r>
              <w:rPr>
                <w:noProof/>
                <w:webHidden/>
              </w:rPr>
              <w:instrText xml:space="preserve"> PAGEREF _Toc58178102 \h </w:instrText>
            </w:r>
            <w:r>
              <w:rPr>
                <w:noProof/>
                <w:webHidden/>
              </w:rPr>
            </w:r>
            <w:r>
              <w:rPr>
                <w:noProof/>
                <w:webHidden/>
              </w:rPr>
              <w:fldChar w:fldCharType="separate"/>
            </w:r>
            <w:r>
              <w:rPr>
                <w:noProof/>
                <w:webHidden/>
              </w:rPr>
              <w:t>237</w:t>
            </w:r>
            <w:r>
              <w:rPr>
                <w:noProof/>
                <w:webHidden/>
              </w:rPr>
              <w:fldChar w:fldCharType="end"/>
            </w:r>
          </w:hyperlink>
        </w:p>
        <w:p w14:paraId="16C37141"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103" w:history="1">
            <w:r w:rsidRPr="00DC4EB0">
              <w:rPr>
                <w:rStyle w:val="Hyperlink"/>
                <w:noProof/>
              </w:rPr>
              <w:t>15.127</w:t>
            </w:r>
            <w:r>
              <w:rPr>
                <w:rFonts w:asciiTheme="minorHAnsi" w:eastAsiaTheme="minorEastAsia" w:hAnsiTheme="minorHAnsi" w:cstheme="minorBidi"/>
                <w:noProof/>
                <w:szCs w:val="22"/>
                <w:lang w:val="en-US" w:eastAsia="zh-CN"/>
              </w:rPr>
              <w:tab/>
            </w:r>
            <w:r w:rsidRPr="00DC4EB0">
              <w:rPr>
                <w:rStyle w:val="Hyperlink"/>
                <w:noProof/>
                <w:lang w:val="en-US"/>
              </w:rPr>
              <w:t>October 19 (MAC):  4 SPs</w:t>
            </w:r>
            <w:r>
              <w:rPr>
                <w:noProof/>
                <w:webHidden/>
              </w:rPr>
              <w:tab/>
            </w:r>
            <w:r>
              <w:rPr>
                <w:noProof/>
                <w:webHidden/>
              </w:rPr>
              <w:fldChar w:fldCharType="begin"/>
            </w:r>
            <w:r>
              <w:rPr>
                <w:noProof/>
                <w:webHidden/>
              </w:rPr>
              <w:instrText xml:space="preserve"> PAGEREF _Toc58178103 \h </w:instrText>
            </w:r>
            <w:r>
              <w:rPr>
                <w:noProof/>
                <w:webHidden/>
              </w:rPr>
            </w:r>
            <w:r>
              <w:rPr>
                <w:noProof/>
                <w:webHidden/>
              </w:rPr>
              <w:fldChar w:fldCharType="separate"/>
            </w:r>
            <w:r>
              <w:rPr>
                <w:noProof/>
                <w:webHidden/>
              </w:rPr>
              <w:t>242</w:t>
            </w:r>
            <w:r>
              <w:rPr>
                <w:noProof/>
                <w:webHidden/>
              </w:rPr>
              <w:fldChar w:fldCharType="end"/>
            </w:r>
          </w:hyperlink>
        </w:p>
        <w:p w14:paraId="62DC94CA"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104" w:history="1">
            <w:r w:rsidRPr="00DC4EB0">
              <w:rPr>
                <w:rStyle w:val="Hyperlink"/>
                <w:noProof/>
              </w:rPr>
              <w:t>15.128</w:t>
            </w:r>
            <w:r>
              <w:rPr>
                <w:rFonts w:asciiTheme="minorHAnsi" w:eastAsiaTheme="minorEastAsia" w:hAnsiTheme="minorHAnsi" w:cstheme="minorBidi"/>
                <w:noProof/>
                <w:szCs w:val="22"/>
                <w:lang w:val="en-US" w:eastAsia="zh-CN"/>
              </w:rPr>
              <w:tab/>
            </w:r>
            <w:r w:rsidRPr="00DC4EB0">
              <w:rPr>
                <w:rStyle w:val="Hyperlink"/>
                <w:noProof/>
                <w:lang w:val="en-US"/>
              </w:rPr>
              <w:t>October 21 (MAC):  7 SPs</w:t>
            </w:r>
            <w:r>
              <w:rPr>
                <w:noProof/>
                <w:webHidden/>
              </w:rPr>
              <w:tab/>
            </w:r>
            <w:r>
              <w:rPr>
                <w:noProof/>
                <w:webHidden/>
              </w:rPr>
              <w:fldChar w:fldCharType="begin"/>
            </w:r>
            <w:r>
              <w:rPr>
                <w:noProof/>
                <w:webHidden/>
              </w:rPr>
              <w:instrText xml:space="preserve"> PAGEREF _Toc58178104 \h </w:instrText>
            </w:r>
            <w:r>
              <w:rPr>
                <w:noProof/>
                <w:webHidden/>
              </w:rPr>
            </w:r>
            <w:r>
              <w:rPr>
                <w:noProof/>
                <w:webHidden/>
              </w:rPr>
              <w:fldChar w:fldCharType="separate"/>
            </w:r>
            <w:r>
              <w:rPr>
                <w:noProof/>
                <w:webHidden/>
              </w:rPr>
              <w:t>243</w:t>
            </w:r>
            <w:r>
              <w:rPr>
                <w:noProof/>
                <w:webHidden/>
              </w:rPr>
              <w:fldChar w:fldCharType="end"/>
            </w:r>
          </w:hyperlink>
        </w:p>
        <w:p w14:paraId="434502D7"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105" w:history="1">
            <w:r w:rsidRPr="00DC4EB0">
              <w:rPr>
                <w:rStyle w:val="Hyperlink"/>
                <w:noProof/>
              </w:rPr>
              <w:t>15.129</w:t>
            </w:r>
            <w:r>
              <w:rPr>
                <w:rFonts w:asciiTheme="minorHAnsi" w:eastAsiaTheme="minorEastAsia" w:hAnsiTheme="minorHAnsi" w:cstheme="minorBidi"/>
                <w:noProof/>
                <w:szCs w:val="22"/>
                <w:lang w:val="en-US" w:eastAsia="zh-CN"/>
              </w:rPr>
              <w:tab/>
            </w:r>
            <w:r w:rsidRPr="00DC4EB0">
              <w:rPr>
                <w:rStyle w:val="Hyperlink"/>
                <w:noProof/>
                <w:lang w:val="en-US"/>
              </w:rPr>
              <w:t>October 21 (PHY):  13 SPs</w:t>
            </w:r>
            <w:r>
              <w:rPr>
                <w:noProof/>
                <w:webHidden/>
              </w:rPr>
              <w:tab/>
            </w:r>
            <w:r>
              <w:rPr>
                <w:noProof/>
                <w:webHidden/>
              </w:rPr>
              <w:fldChar w:fldCharType="begin"/>
            </w:r>
            <w:r>
              <w:rPr>
                <w:noProof/>
                <w:webHidden/>
              </w:rPr>
              <w:instrText xml:space="preserve"> PAGEREF _Toc58178105 \h </w:instrText>
            </w:r>
            <w:r>
              <w:rPr>
                <w:noProof/>
                <w:webHidden/>
              </w:rPr>
            </w:r>
            <w:r>
              <w:rPr>
                <w:noProof/>
                <w:webHidden/>
              </w:rPr>
              <w:fldChar w:fldCharType="separate"/>
            </w:r>
            <w:r>
              <w:rPr>
                <w:noProof/>
                <w:webHidden/>
              </w:rPr>
              <w:t>245</w:t>
            </w:r>
            <w:r>
              <w:rPr>
                <w:noProof/>
                <w:webHidden/>
              </w:rPr>
              <w:fldChar w:fldCharType="end"/>
            </w:r>
          </w:hyperlink>
        </w:p>
        <w:p w14:paraId="498ADCCE"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106" w:history="1">
            <w:r w:rsidRPr="00DC4EB0">
              <w:rPr>
                <w:rStyle w:val="Hyperlink"/>
                <w:noProof/>
              </w:rPr>
              <w:t>15.130</w:t>
            </w:r>
            <w:r>
              <w:rPr>
                <w:rFonts w:asciiTheme="minorHAnsi" w:eastAsiaTheme="minorEastAsia" w:hAnsiTheme="minorHAnsi" w:cstheme="minorBidi"/>
                <w:noProof/>
                <w:szCs w:val="22"/>
                <w:lang w:val="en-US" w:eastAsia="zh-CN"/>
              </w:rPr>
              <w:tab/>
            </w:r>
            <w:r w:rsidRPr="00DC4EB0">
              <w:rPr>
                <w:rStyle w:val="Hyperlink"/>
                <w:noProof/>
                <w:lang w:val="en-US"/>
              </w:rPr>
              <w:t>October 22 (PHY):  9 SPs</w:t>
            </w:r>
            <w:r>
              <w:rPr>
                <w:noProof/>
                <w:webHidden/>
              </w:rPr>
              <w:tab/>
            </w:r>
            <w:r>
              <w:rPr>
                <w:noProof/>
                <w:webHidden/>
              </w:rPr>
              <w:fldChar w:fldCharType="begin"/>
            </w:r>
            <w:r>
              <w:rPr>
                <w:noProof/>
                <w:webHidden/>
              </w:rPr>
              <w:instrText xml:space="preserve"> PAGEREF _Toc58178106 \h </w:instrText>
            </w:r>
            <w:r>
              <w:rPr>
                <w:noProof/>
                <w:webHidden/>
              </w:rPr>
            </w:r>
            <w:r>
              <w:rPr>
                <w:noProof/>
                <w:webHidden/>
              </w:rPr>
              <w:fldChar w:fldCharType="separate"/>
            </w:r>
            <w:r>
              <w:rPr>
                <w:noProof/>
                <w:webHidden/>
              </w:rPr>
              <w:t>250</w:t>
            </w:r>
            <w:r>
              <w:rPr>
                <w:noProof/>
                <w:webHidden/>
              </w:rPr>
              <w:fldChar w:fldCharType="end"/>
            </w:r>
          </w:hyperlink>
        </w:p>
        <w:p w14:paraId="6F45977C"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107" w:history="1">
            <w:r w:rsidRPr="00DC4EB0">
              <w:rPr>
                <w:rStyle w:val="Hyperlink"/>
                <w:noProof/>
              </w:rPr>
              <w:t>15.131</w:t>
            </w:r>
            <w:r>
              <w:rPr>
                <w:rFonts w:asciiTheme="minorHAnsi" w:eastAsiaTheme="minorEastAsia" w:hAnsiTheme="minorHAnsi" w:cstheme="minorBidi"/>
                <w:noProof/>
                <w:szCs w:val="22"/>
                <w:lang w:val="en-US" w:eastAsia="zh-CN"/>
              </w:rPr>
              <w:tab/>
            </w:r>
            <w:r w:rsidRPr="00DC4EB0">
              <w:rPr>
                <w:rStyle w:val="Hyperlink"/>
                <w:noProof/>
                <w:lang w:val="en-US"/>
              </w:rPr>
              <w:t>October 22 (MAC):  7 SPs</w:t>
            </w:r>
            <w:r>
              <w:rPr>
                <w:noProof/>
                <w:webHidden/>
              </w:rPr>
              <w:tab/>
            </w:r>
            <w:r>
              <w:rPr>
                <w:noProof/>
                <w:webHidden/>
              </w:rPr>
              <w:fldChar w:fldCharType="begin"/>
            </w:r>
            <w:r>
              <w:rPr>
                <w:noProof/>
                <w:webHidden/>
              </w:rPr>
              <w:instrText xml:space="preserve"> PAGEREF _Toc58178107 \h </w:instrText>
            </w:r>
            <w:r>
              <w:rPr>
                <w:noProof/>
                <w:webHidden/>
              </w:rPr>
            </w:r>
            <w:r>
              <w:rPr>
                <w:noProof/>
                <w:webHidden/>
              </w:rPr>
              <w:fldChar w:fldCharType="separate"/>
            </w:r>
            <w:r>
              <w:rPr>
                <w:noProof/>
                <w:webHidden/>
              </w:rPr>
              <w:t>253</w:t>
            </w:r>
            <w:r>
              <w:rPr>
                <w:noProof/>
                <w:webHidden/>
              </w:rPr>
              <w:fldChar w:fldCharType="end"/>
            </w:r>
          </w:hyperlink>
        </w:p>
        <w:p w14:paraId="5BD16948"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108" w:history="1">
            <w:r w:rsidRPr="00DC4EB0">
              <w:rPr>
                <w:rStyle w:val="Hyperlink"/>
                <w:noProof/>
              </w:rPr>
              <w:t>15.132</w:t>
            </w:r>
            <w:r>
              <w:rPr>
                <w:rFonts w:asciiTheme="minorHAnsi" w:eastAsiaTheme="minorEastAsia" w:hAnsiTheme="minorHAnsi" w:cstheme="minorBidi"/>
                <w:noProof/>
                <w:szCs w:val="22"/>
                <w:lang w:val="en-US" w:eastAsia="zh-CN"/>
              </w:rPr>
              <w:tab/>
            </w:r>
            <w:r w:rsidRPr="00DC4EB0">
              <w:rPr>
                <w:rStyle w:val="Hyperlink"/>
                <w:noProof/>
                <w:lang w:val="en-US"/>
              </w:rPr>
              <w:t>October 26 (MAC):  2 SPs</w:t>
            </w:r>
            <w:r>
              <w:rPr>
                <w:noProof/>
                <w:webHidden/>
              </w:rPr>
              <w:tab/>
            </w:r>
            <w:r>
              <w:rPr>
                <w:noProof/>
                <w:webHidden/>
              </w:rPr>
              <w:fldChar w:fldCharType="begin"/>
            </w:r>
            <w:r>
              <w:rPr>
                <w:noProof/>
                <w:webHidden/>
              </w:rPr>
              <w:instrText xml:space="preserve"> PAGEREF _Toc58178108 \h </w:instrText>
            </w:r>
            <w:r>
              <w:rPr>
                <w:noProof/>
                <w:webHidden/>
              </w:rPr>
            </w:r>
            <w:r>
              <w:rPr>
                <w:noProof/>
                <w:webHidden/>
              </w:rPr>
              <w:fldChar w:fldCharType="separate"/>
            </w:r>
            <w:r>
              <w:rPr>
                <w:noProof/>
                <w:webHidden/>
              </w:rPr>
              <w:t>255</w:t>
            </w:r>
            <w:r>
              <w:rPr>
                <w:noProof/>
                <w:webHidden/>
              </w:rPr>
              <w:fldChar w:fldCharType="end"/>
            </w:r>
          </w:hyperlink>
        </w:p>
        <w:p w14:paraId="0BC0C51A"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109" w:history="1">
            <w:r w:rsidRPr="00DC4EB0">
              <w:rPr>
                <w:rStyle w:val="Hyperlink"/>
                <w:noProof/>
              </w:rPr>
              <w:t>15.133</w:t>
            </w:r>
            <w:r>
              <w:rPr>
                <w:rFonts w:asciiTheme="minorHAnsi" w:eastAsiaTheme="minorEastAsia" w:hAnsiTheme="minorHAnsi" w:cstheme="minorBidi"/>
                <w:noProof/>
                <w:szCs w:val="22"/>
                <w:lang w:val="en-US" w:eastAsia="zh-CN"/>
              </w:rPr>
              <w:tab/>
            </w:r>
            <w:r w:rsidRPr="00DC4EB0">
              <w:rPr>
                <w:rStyle w:val="Hyperlink"/>
                <w:noProof/>
                <w:lang w:val="en-US"/>
              </w:rPr>
              <w:t>October 26 (PHY):  10 SPs</w:t>
            </w:r>
            <w:r>
              <w:rPr>
                <w:noProof/>
                <w:webHidden/>
              </w:rPr>
              <w:tab/>
            </w:r>
            <w:r>
              <w:rPr>
                <w:noProof/>
                <w:webHidden/>
              </w:rPr>
              <w:fldChar w:fldCharType="begin"/>
            </w:r>
            <w:r>
              <w:rPr>
                <w:noProof/>
                <w:webHidden/>
              </w:rPr>
              <w:instrText xml:space="preserve"> PAGEREF _Toc58178109 \h </w:instrText>
            </w:r>
            <w:r>
              <w:rPr>
                <w:noProof/>
                <w:webHidden/>
              </w:rPr>
            </w:r>
            <w:r>
              <w:rPr>
                <w:noProof/>
                <w:webHidden/>
              </w:rPr>
              <w:fldChar w:fldCharType="separate"/>
            </w:r>
            <w:r>
              <w:rPr>
                <w:noProof/>
                <w:webHidden/>
              </w:rPr>
              <w:t>256</w:t>
            </w:r>
            <w:r>
              <w:rPr>
                <w:noProof/>
                <w:webHidden/>
              </w:rPr>
              <w:fldChar w:fldCharType="end"/>
            </w:r>
          </w:hyperlink>
        </w:p>
        <w:p w14:paraId="7D563708"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110" w:history="1">
            <w:r w:rsidRPr="00DC4EB0">
              <w:rPr>
                <w:rStyle w:val="Hyperlink"/>
                <w:noProof/>
              </w:rPr>
              <w:t>15.134</w:t>
            </w:r>
            <w:r>
              <w:rPr>
                <w:rFonts w:asciiTheme="minorHAnsi" w:eastAsiaTheme="minorEastAsia" w:hAnsiTheme="minorHAnsi" w:cstheme="minorBidi"/>
                <w:noProof/>
                <w:szCs w:val="22"/>
                <w:lang w:val="en-US" w:eastAsia="zh-CN"/>
              </w:rPr>
              <w:tab/>
            </w:r>
            <w:r w:rsidRPr="00DC4EB0">
              <w:rPr>
                <w:rStyle w:val="Hyperlink"/>
                <w:noProof/>
                <w:lang w:val="en-US"/>
              </w:rPr>
              <w:t>October 28 (MAC):  2 SPs</w:t>
            </w:r>
            <w:r>
              <w:rPr>
                <w:noProof/>
                <w:webHidden/>
              </w:rPr>
              <w:tab/>
            </w:r>
            <w:r>
              <w:rPr>
                <w:noProof/>
                <w:webHidden/>
              </w:rPr>
              <w:fldChar w:fldCharType="begin"/>
            </w:r>
            <w:r>
              <w:rPr>
                <w:noProof/>
                <w:webHidden/>
              </w:rPr>
              <w:instrText xml:space="preserve"> PAGEREF _Toc58178110 \h </w:instrText>
            </w:r>
            <w:r>
              <w:rPr>
                <w:noProof/>
                <w:webHidden/>
              </w:rPr>
            </w:r>
            <w:r>
              <w:rPr>
                <w:noProof/>
                <w:webHidden/>
              </w:rPr>
              <w:fldChar w:fldCharType="separate"/>
            </w:r>
            <w:r>
              <w:rPr>
                <w:noProof/>
                <w:webHidden/>
              </w:rPr>
              <w:t>259</w:t>
            </w:r>
            <w:r>
              <w:rPr>
                <w:noProof/>
                <w:webHidden/>
              </w:rPr>
              <w:fldChar w:fldCharType="end"/>
            </w:r>
          </w:hyperlink>
        </w:p>
        <w:p w14:paraId="6F8A1DC6"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111" w:history="1">
            <w:r w:rsidRPr="00DC4EB0">
              <w:rPr>
                <w:rStyle w:val="Hyperlink"/>
                <w:noProof/>
              </w:rPr>
              <w:t>15.135</w:t>
            </w:r>
            <w:r>
              <w:rPr>
                <w:rFonts w:asciiTheme="minorHAnsi" w:eastAsiaTheme="minorEastAsia" w:hAnsiTheme="minorHAnsi" w:cstheme="minorBidi"/>
                <w:noProof/>
                <w:szCs w:val="22"/>
                <w:lang w:val="en-US" w:eastAsia="zh-CN"/>
              </w:rPr>
              <w:tab/>
            </w:r>
            <w:r w:rsidRPr="00DC4EB0">
              <w:rPr>
                <w:rStyle w:val="Hyperlink"/>
                <w:noProof/>
                <w:lang w:val="en-US"/>
              </w:rPr>
              <w:t>October 28 (PHY):  15 SPs</w:t>
            </w:r>
            <w:r>
              <w:rPr>
                <w:noProof/>
                <w:webHidden/>
              </w:rPr>
              <w:tab/>
            </w:r>
            <w:r>
              <w:rPr>
                <w:noProof/>
                <w:webHidden/>
              </w:rPr>
              <w:fldChar w:fldCharType="begin"/>
            </w:r>
            <w:r>
              <w:rPr>
                <w:noProof/>
                <w:webHidden/>
              </w:rPr>
              <w:instrText xml:space="preserve"> PAGEREF _Toc58178111 \h </w:instrText>
            </w:r>
            <w:r>
              <w:rPr>
                <w:noProof/>
                <w:webHidden/>
              </w:rPr>
            </w:r>
            <w:r>
              <w:rPr>
                <w:noProof/>
                <w:webHidden/>
              </w:rPr>
              <w:fldChar w:fldCharType="separate"/>
            </w:r>
            <w:r>
              <w:rPr>
                <w:noProof/>
                <w:webHidden/>
              </w:rPr>
              <w:t>260</w:t>
            </w:r>
            <w:r>
              <w:rPr>
                <w:noProof/>
                <w:webHidden/>
              </w:rPr>
              <w:fldChar w:fldCharType="end"/>
            </w:r>
          </w:hyperlink>
        </w:p>
        <w:p w14:paraId="20A5161D"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112" w:history="1">
            <w:r w:rsidRPr="00DC4EB0">
              <w:rPr>
                <w:rStyle w:val="Hyperlink"/>
                <w:noProof/>
              </w:rPr>
              <w:t>15.136</w:t>
            </w:r>
            <w:r>
              <w:rPr>
                <w:rFonts w:asciiTheme="minorHAnsi" w:eastAsiaTheme="minorEastAsia" w:hAnsiTheme="minorHAnsi" w:cstheme="minorBidi"/>
                <w:noProof/>
                <w:szCs w:val="22"/>
                <w:lang w:val="en-US" w:eastAsia="zh-CN"/>
              </w:rPr>
              <w:tab/>
            </w:r>
            <w:r w:rsidRPr="00DC4EB0">
              <w:rPr>
                <w:rStyle w:val="Hyperlink"/>
                <w:noProof/>
                <w:lang w:val="en-US"/>
              </w:rPr>
              <w:t>October 29 (Joint):  3 SPs</w:t>
            </w:r>
            <w:r>
              <w:rPr>
                <w:noProof/>
                <w:webHidden/>
              </w:rPr>
              <w:tab/>
            </w:r>
            <w:r>
              <w:rPr>
                <w:noProof/>
                <w:webHidden/>
              </w:rPr>
              <w:fldChar w:fldCharType="begin"/>
            </w:r>
            <w:r>
              <w:rPr>
                <w:noProof/>
                <w:webHidden/>
              </w:rPr>
              <w:instrText xml:space="preserve"> PAGEREF _Toc58178112 \h </w:instrText>
            </w:r>
            <w:r>
              <w:rPr>
                <w:noProof/>
                <w:webHidden/>
              </w:rPr>
            </w:r>
            <w:r>
              <w:rPr>
                <w:noProof/>
                <w:webHidden/>
              </w:rPr>
              <w:fldChar w:fldCharType="separate"/>
            </w:r>
            <w:r>
              <w:rPr>
                <w:noProof/>
                <w:webHidden/>
              </w:rPr>
              <w:t>264</w:t>
            </w:r>
            <w:r>
              <w:rPr>
                <w:noProof/>
                <w:webHidden/>
              </w:rPr>
              <w:fldChar w:fldCharType="end"/>
            </w:r>
          </w:hyperlink>
        </w:p>
        <w:p w14:paraId="784E20A3"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113" w:history="1">
            <w:r w:rsidRPr="00DC4EB0">
              <w:rPr>
                <w:rStyle w:val="Hyperlink"/>
                <w:noProof/>
              </w:rPr>
              <w:t>15.137</w:t>
            </w:r>
            <w:r>
              <w:rPr>
                <w:rFonts w:asciiTheme="minorHAnsi" w:eastAsiaTheme="minorEastAsia" w:hAnsiTheme="minorHAnsi" w:cstheme="minorBidi"/>
                <w:noProof/>
                <w:szCs w:val="22"/>
                <w:lang w:val="en-US" w:eastAsia="zh-CN"/>
              </w:rPr>
              <w:tab/>
            </w:r>
            <w:r w:rsidRPr="00DC4EB0">
              <w:rPr>
                <w:rStyle w:val="Hyperlink"/>
                <w:noProof/>
                <w:lang w:val="en-US"/>
              </w:rPr>
              <w:t>November 2 (PHY):  9 SPs</w:t>
            </w:r>
            <w:r>
              <w:rPr>
                <w:noProof/>
                <w:webHidden/>
              </w:rPr>
              <w:tab/>
            </w:r>
            <w:r>
              <w:rPr>
                <w:noProof/>
                <w:webHidden/>
              </w:rPr>
              <w:fldChar w:fldCharType="begin"/>
            </w:r>
            <w:r>
              <w:rPr>
                <w:noProof/>
                <w:webHidden/>
              </w:rPr>
              <w:instrText xml:space="preserve"> PAGEREF _Toc58178113 \h </w:instrText>
            </w:r>
            <w:r>
              <w:rPr>
                <w:noProof/>
                <w:webHidden/>
              </w:rPr>
            </w:r>
            <w:r>
              <w:rPr>
                <w:noProof/>
                <w:webHidden/>
              </w:rPr>
              <w:fldChar w:fldCharType="separate"/>
            </w:r>
            <w:r>
              <w:rPr>
                <w:noProof/>
                <w:webHidden/>
              </w:rPr>
              <w:t>265</w:t>
            </w:r>
            <w:r>
              <w:rPr>
                <w:noProof/>
                <w:webHidden/>
              </w:rPr>
              <w:fldChar w:fldCharType="end"/>
            </w:r>
          </w:hyperlink>
        </w:p>
        <w:p w14:paraId="6846FFB4"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114" w:history="1">
            <w:r w:rsidRPr="00DC4EB0">
              <w:rPr>
                <w:rStyle w:val="Hyperlink"/>
                <w:noProof/>
              </w:rPr>
              <w:t>15.138</w:t>
            </w:r>
            <w:r>
              <w:rPr>
                <w:rFonts w:asciiTheme="minorHAnsi" w:eastAsiaTheme="minorEastAsia" w:hAnsiTheme="minorHAnsi" w:cstheme="minorBidi"/>
                <w:noProof/>
                <w:szCs w:val="22"/>
                <w:lang w:val="en-US" w:eastAsia="zh-CN"/>
              </w:rPr>
              <w:tab/>
            </w:r>
            <w:r w:rsidRPr="00DC4EB0">
              <w:rPr>
                <w:rStyle w:val="Hyperlink"/>
                <w:noProof/>
                <w:lang w:val="en-US"/>
              </w:rPr>
              <w:t>November 2 (MAC):  1 SP</w:t>
            </w:r>
            <w:r>
              <w:rPr>
                <w:noProof/>
                <w:webHidden/>
              </w:rPr>
              <w:tab/>
            </w:r>
            <w:r>
              <w:rPr>
                <w:noProof/>
                <w:webHidden/>
              </w:rPr>
              <w:fldChar w:fldCharType="begin"/>
            </w:r>
            <w:r>
              <w:rPr>
                <w:noProof/>
                <w:webHidden/>
              </w:rPr>
              <w:instrText xml:space="preserve"> PAGEREF _Toc58178114 \h </w:instrText>
            </w:r>
            <w:r>
              <w:rPr>
                <w:noProof/>
                <w:webHidden/>
              </w:rPr>
            </w:r>
            <w:r>
              <w:rPr>
                <w:noProof/>
                <w:webHidden/>
              </w:rPr>
              <w:fldChar w:fldCharType="separate"/>
            </w:r>
            <w:r>
              <w:rPr>
                <w:noProof/>
                <w:webHidden/>
              </w:rPr>
              <w:t>270</w:t>
            </w:r>
            <w:r>
              <w:rPr>
                <w:noProof/>
                <w:webHidden/>
              </w:rPr>
              <w:fldChar w:fldCharType="end"/>
            </w:r>
          </w:hyperlink>
        </w:p>
        <w:p w14:paraId="06CC8B37"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115" w:history="1">
            <w:r w:rsidRPr="00DC4EB0">
              <w:rPr>
                <w:rStyle w:val="Hyperlink"/>
                <w:noProof/>
              </w:rPr>
              <w:t>15.139</w:t>
            </w:r>
            <w:r>
              <w:rPr>
                <w:rFonts w:asciiTheme="minorHAnsi" w:eastAsiaTheme="minorEastAsia" w:hAnsiTheme="minorHAnsi" w:cstheme="minorBidi"/>
                <w:noProof/>
                <w:szCs w:val="22"/>
                <w:lang w:val="en-US" w:eastAsia="zh-CN"/>
              </w:rPr>
              <w:tab/>
            </w:r>
            <w:r w:rsidRPr="00DC4EB0">
              <w:rPr>
                <w:rStyle w:val="Hyperlink"/>
                <w:noProof/>
                <w:lang w:val="en-US"/>
              </w:rPr>
              <w:t>November 4 (Joint):  4 SPs</w:t>
            </w:r>
            <w:r>
              <w:rPr>
                <w:noProof/>
                <w:webHidden/>
              </w:rPr>
              <w:tab/>
            </w:r>
            <w:r>
              <w:rPr>
                <w:noProof/>
                <w:webHidden/>
              </w:rPr>
              <w:fldChar w:fldCharType="begin"/>
            </w:r>
            <w:r>
              <w:rPr>
                <w:noProof/>
                <w:webHidden/>
              </w:rPr>
              <w:instrText xml:space="preserve"> PAGEREF _Toc58178115 \h </w:instrText>
            </w:r>
            <w:r>
              <w:rPr>
                <w:noProof/>
                <w:webHidden/>
              </w:rPr>
            </w:r>
            <w:r>
              <w:rPr>
                <w:noProof/>
                <w:webHidden/>
              </w:rPr>
              <w:fldChar w:fldCharType="separate"/>
            </w:r>
            <w:r>
              <w:rPr>
                <w:noProof/>
                <w:webHidden/>
              </w:rPr>
              <w:t>270</w:t>
            </w:r>
            <w:r>
              <w:rPr>
                <w:noProof/>
                <w:webHidden/>
              </w:rPr>
              <w:fldChar w:fldCharType="end"/>
            </w:r>
          </w:hyperlink>
        </w:p>
        <w:p w14:paraId="700562E4"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116" w:history="1">
            <w:r w:rsidRPr="00DC4EB0">
              <w:rPr>
                <w:rStyle w:val="Hyperlink"/>
                <w:noProof/>
              </w:rPr>
              <w:t>15.140</w:t>
            </w:r>
            <w:r>
              <w:rPr>
                <w:rFonts w:asciiTheme="minorHAnsi" w:eastAsiaTheme="minorEastAsia" w:hAnsiTheme="minorHAnsi" w:cstheme="minorBidi"/>
                <w:noProof/>
                <w:szCs w:val="22"/>
                <w:lang w:val="en-US" w:eastAsia="zh-CN"/>
              </w:rPr>
              <w:tab/>
            </w:r>
            <w:r w:rsidRPr="00DC4EB0">
              <w:rPr>
                <w:rStyle w:val="Hyperlink"/>
                <w:noProof/>
                <w:lang w:val="en-US"/>
              </w:rPr>
              <w:t>November 5 (MAC):  3 SPs</w:t>
            </w:r>
            <w:r>
              <w:rPr>
                <w:noProof/>
                <w:webHidden/>
              </w:rPr>
              <w:tab/>
            </w:r>
            <w:r>
              <w:rPr>
                <w:noProof/>
                <w:webHidden/>
              </w:rPr>
              <w:fldChar w:fldCharType="begin"/>
            </w:r>
            <w:r>
              <w:rPr>
                <w:noProof/>
                <w:webHidden/>
              </w:rPr>
              <w:instrText xml:space="preserve"> PAGEREF _Toc58178116 \h </w:instrText>
            </w:r>
            <w:r>
              <w:rPr>
                <w:noProof/>
                <w:webHidden/>
              </w:rPr>
            </w:r>
            <w:r>
              <w:rPr>
                <w:noProof/>
                <w:webHidden/>
              </w:rPr>
              <w:fldChar w:fldCharType="separate"/>
            </w:r>
            <w:r>
              <w:rPr>
                <w:noProof/>
                <w:webHidden/>
              </w:rPr>
              <w:t>272</w:t>
            </w:r>
            <w:r>
              <w:rPr>
                <w:noProof/>
                <w:webHidden/>
              </w:rPr>
              <w:fldChar w:fldCharType="end"/>
            </w:r>
          </w:hyperlink>
        </w:p>
        <w:p w14:paraId="19AFC196"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117" w:history="1">
            <w:r w:rsidRPr="00DC4EB0">
              <w:rPr>
                <w:rStyle w:val="Hyperlink"/>
                <w:noProof/>
              </w:rPr>
              <w:t>15.141</w:t>
            </w:r>
            <w:r>
              <w:rPr>
                <w:rFonts w:asciiTheme="minorHAnsi" w:eastAsiaTheme="minorEastAsia" w:hAnsiTheme="minorHAnsi" w:cstheme="minorBidi"/>
                <w:noProof/>
                <w:szCs w:val="22"/>
                <w:lang w:val="en-US" w:eastAsia="zh-CN"/>
              </w:rPr>
              <w:tab/>
            </w:r>
            <w:r w:rsidRPr="00DC4EB0">
              <w:rPr>
                <w:rStyle w:val="Hyperlink"/>
                <w:noProof/>
                <w:lang w:val="en-US"/>
              </w:rPr>
              <w:t>November 9 (Joint):  4 SPs</w:t>
            </w:r>
            <w:r>
              <w:rPr>
                <w:noProof/>
                <w:webHidden/>
              </w:rPr>
              <w:tab/>
            </w:r>
            <w:r>
              <w:rPr>
                <w:noProof/>
                <w:webHidden/>
              </w:rPr>
              <w:fldChar w:fldCharType="begin"/>
            </w:r>
            <w:r>
              <w:rPr>
                <w:noProof/>
                <w:webHidden/>
              </w:rPr>
              <w:instrText xml:space="preserve"> PAGEREF _Toc58178117 \h </w:instrText>
            </w:r>
            <w:r>
              <w:rPr>
                <w:noProof/>
                <w:webHidden/>
              </w:rPr>
            </w:r>
            <w:r>
              <w:rPr>
                <w:noProof/>
                <w:webHidden/>
              </w:rPr>
              <w:fldChar w:fldCharType="separate"/>
            </w:r>
            <w:r>
              <w:rPr>
                <w:noProof/>
                <w:webHidden/>
              </w:rPr>
              <w:t>273</w:t>
            </w:r>
            <w:r>
              <w:rPr>
                <w:noProof/>
                <w:webHidden/>
              </w:rPr>
              <w:fldChar w:fldCharType="end"/>
            </w:r>
          </w:hyperlink>
        </w:p>
        <w:p w14:paraId="06A25B9B"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118" w:history="1">
            <w:r w:rsidRPr="00DC4EB0">
              <w:rPr>
                <w:rStyle w:val="Hyperlink"/>
                <w:noProof/>
              </w:rPr>
              <w:t>15.142</w:t>
            </w:r>
            <w:r>
              <w:rPr>
                <w:rFonts w:asciiTheme="minorHAnsi" w:eastAsiaTheme="minorEastAsia" w:hAnsiTheme="minorHAnsi" w:cstheme="minorBidi"/>
                <w:noProof/>
                <w:szCs w:val="22"/>
                <w:lang w:val="en-US" w:eastAsia="zh-CN"/>
              </w:rPr>
              <w:tab/>
            </w:r>
            <w:r w:rsidRPr="00DC4EB0">
              <w:rPr>
                <w:rStyle w:val="Hyperlink"/>
                <w:noProof/>
                <w:lang w:val="en-US"/>
              </w:rPr>
              <w:t>November 11 (Joint):  No SP</w:t>
            </w:r>
            <w:r>
              <w:rPr>
                <w:noProof/>
                <w:webHidden/>
              </w:rPr>
              <w:tab/>
            </w:r>
            <w:r>
              <w:rPr>
                <w:noProof/>
                <w:webHidden/>
              </w:rPr>
              <w:fldChar w:fldCharType="begin"/>
            </w:r>
            <w:r>
              <w:rPr>
                <w:noProof/>
                <w:webHidden/>
              </w:rPr>
              <w:instrText xml:space="preserve"> PAGEREF _Toc58178118 \h </w:instrText>
            </w:r>
            <w:r>
              <w:rPr>
                <w:noProof/>
                <w:webHidden/>
              </w:rPr>
            </w:r>
            <w:r>
              <w:rPr>
                <w:noProof/>
                <w:webHidden/>
              </w:rPr>
              <w:fldChar w:fldCharType="separate"/>
            </w:r>
            <w:r>
              <w:rPr>
                <w:noProof/>
                <w:webHidden/>
              </w:rPr>
              <w:t>273</w:t>
            </w:r>
            <w:r>
              <w:rPr>
                <w:noProof/>
                <w:webHidden/>
              </w:rPr>
              <w:fldChar w:fldCharType="end"/>
            </w:r>
          </w:hyperlink>
        </w:p>
        <w:p w14:paraId="1DA1010F"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119" w:history="1">
            <w:r w:rsidRPr="00DC4EB0">
              <w:rPr>
                <w:rStyle w:val="Hyperlink"/>
                <w:noProof/>
              </w:rPr>
              <w:t>15.143</w:t>
            </w:r>
            <w:r>
              <w:rPr>
                <w:rFonts w:asciiTheme="minorHAnsi" w:eastAsiaTheme="minorEastAsia" w:hAnsiTheme="minorHAnsi" w:cstheme="minorBidi"/>
                <w:noProof/>
                <w:szCs w:val="22"/>
                <w:lang w:val="en-US" w:eastAsia="zh-CN"/>
              </w:rPr>
              <w:tab/>
            </w:r>
            <w:r w:rsidRPr="00DC4EB0">
              <w:rPr>
                <w:rStyle w:val="Hyperlink"/>
                <w:noProof/>
                <w:lang w:val="en-US"/>
              </w:rPr>
              <w:t>November 12 (MAC):  3 SPs</w:t>
            </w:r>
            <w:r>
              <w:rPr>
                <w:noProof/>
                <w:webHidden/>
              </w:rPr>
              <w:tab/>
            </w:r>
            <w:r>
              <w:rPr>
                <w:noProof/>
                <w:webHidden/>
              </w:rPr>
              <w:fldChar w:fldCharType="begin"/>
            </w:r>
            <w:r>
              <w:rPr>
                <w:noProof/>
                <w:webHidden/>
              </w:rPr>
              <w:instrText xml:space="preserve"> PAGEREF _Toc58178119 \h </w:instrText>
            </w:r>
            <w:r>
              <w:rPr>
                <w:noProof/>
                <w:webHidden/>
              </w:rPr>
            </w:r>
            <w:r>
              <w:rPr>
                <w:noProof/>
                <w:webHidden/>
              </w:rPr>
              <w:fldChar w:fldCharType="separate"/>
            </w:r>
            <w:r>
              <w:rPr>
                <w:noProof/>
                <w:webHidden/>
              </w:rPr>
              <w:t>274</w:t>
            </w:r>
            <w:r>
              <w:rPr>
                <w:noProof/>
                <w:webHidden/>
              </w:rPr>
              <w:fldChar w:fldCharType="end"/>
            </w:r>
          </w:hyperlink>
        </w:p>
        <w:p w14:paraId="44B25552"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120" w:history="1">
            <w:r w:rsidRPr="00DC4EB0">
              <w:rPr>
                <w:rStyle w:val="Hyperlink"/>
                <w:noProof/>
              </w:rPr>
              <w:t>15.144</w:t>
            </w:r>
            <w:r>
              <w:rPr>
                <w:rFonts w:asciiTheme="minorHAnsi" w:eastAsiaTheme="minorEastAsia" w:hAnsiTheme="minorHAnsi" w:cstheme="minorBidi"/>
                <w:noProof/>
                <w:szCs w:val="22"/>
                <w:lang w:val="en-US" w:eastAsia="zh-CN"/>
              </w:rPr>
              <w:tab/>
            </w:r>
            <w:r w:rsidRPr="00DC4EB0">
              <w:rPr>
                <w:rStyle w:val="Hyperlink"/>
                <w:noProof/>
                <w:lang w:val="en-US"/>
              </w:rPr>
              <w:t>November 12 (PHY):  5 SPs</w:t>
            </w:r>
            <w:r>
              <w:rPr>
                <w:noProof/>
                <w:webHidden/>
              </w:rPr>
              <w:tab/>
            </w:r>
            <w:r>
              <w:rPr>
                <w:noProof/>
                <w:webHidden/>
              </w:rPr>
              <w:fldChar w:fldCharType="begin"/>
            </w:r>
            <w:r>
              <w:rPr>
                <w:noProof/>
                <w:webHidden/>
              </w:rPr>
              <w:instrText xml:space="preserve"> PAGEREF _Toc58178120 \h </w:instrText>
            </w:r>
            <w:r>
              <w:rPr>
                <w:noProof/>
                <w:webHidden/>
              </w:rPr>
            </w:r>
            <w:r>
              <w:rPr>
                <w:noProof/>
                <w:webHidden/>
              </w:rPr>
              <w:fldChar w:fldCharType="separate"/>
            </w:r>
            <w:r>
              <w:rPr>
                <w:noProof/>
                <w:webHidden/>
              </w:rPr>
              <w:t>275</w:t>
            </w:r>
            <w:r>
              <w:rPr>
                <w:noProof/>
                <w:webHidden/>
              </w:rPr>
              <w:fldChar w:fldCharType="end"/>
            </w:r>
          </w:hyperlink>
        </w:p>
        <w:p w14:paraId="087FFF76"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121" w:history="1">
            <w:r w:rsidRPr="00DC4EB0">
              <w:rPr>
                <w:rStyle w:val="Hyperlink"/>
                <w:noProof/>
              </w:rPr>
              <w:t>15.145</w:t>
            </w:r>
            <w:r>
              <w:rPr>
                <w:rFonts w:asciiTheme="minorHAnsi" w:eastAsiaTheme="minorEastAsia" w:hAnsiTheme="minorHAnsi" w:cstheme="minorBidi"/>
                <w:noProof/>
                <w:szCs w:val="22"/>
                <w:lang w:val="en-US" w:eastAsia="zh-CN"/>
              </w:rPr>
              <w:tab/>
            </w:r>
            <w:r w:rsidRPr="00DC4EB0">
              <w:rPr>
                <w:rStyle w:val="Hyperlink"/>
                <w:noProof/>
                <w:lang w:val="en-US"/>
              </w:rPr>
              <w:t>November 16 (MAC):  7 SPs</w:t>
            </w:r>
            <w:r>
              <w:rPr>
                <w:noProof/>
                <w:webHidden/>
              </w:rPr>
              <w:tab/>
            </w:r>
            <w:r>
              <w:rPr>
                <w:noProof/>
                <w:webHidden/>
              </w:rPr>
              <w:fldChar w:fldCharType="begin"/>
            </w:r>
            <w:r>
              <w:rPr>
                <w:noProof/>
                <w:webHidden/>
              </w:rPr>
              <w:instrText xml:space="preserve"> PAGEREF _Toc58178121 \h </w:instrText>
            </w:r>
            <w:r>
              <w:rPr>
                <w:noProof/>
                <w:webHidden/>
              </w:rPr>
            </w:r>
            <w:r>
              <w:rPr>
                <w:noProof/>
                <w:webHidden/>
              </w:rPr>
              <w:fldChar w:fldCharType="separate"/>
            </w:r>
            <w:r>
              <w:rPr>
                <w:noProof/>
                <w:webHidden/>
              </w:rPr>
              <w:t>279</w:t>
            </w:r>
            <w:r>
              <w:rPr>
                <w:noProof/>
                <w:webHidden/>
              </w:rPr>
              <w:fldChar w:fldCharType="end"/>
            </w:r>
          </w:hyperlink>
        </w:p>
        <w:p w14:paraId="31780F16"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122" w:history="1">
            <w:r w:rsidRPr="00DC4EB0">
              <w:rPr>
                <w:rStyle w:val="Hyperlink"/>
                <w:noProof/>
              </w:rPr>
              <w:t>15.146</w:t>
            </w:r>
            <w:r>
              <w:rPr>
                <w:rFonts w:asciiTheme="minorHAnsi" w:eastAsiaTheme="minorEastAsia" w:hAnsiTheme="minorHAnsi" w:cstheme="minorBidi"/>
                <w:noProof/>
                <w:szCs w:val="22"/>
                <w:lang w:val="en-US" w:eastAsia="zh-CN"/>
              </w:rPr>
              <w:tab/>
            </w:r>
            <w:r w:rsidRPr="00DC4EB0">
              <w:rPr>
                <w:rStyle w:val="Hyperlink"/>
                <w:noProof/>
                <w:lang w:val="en-US"/>
              </w:rPr>
              <w:t>November 16 (PHY):  7 SPs</w:t>
            </w:r>
            <w:r>
              <w:rPr>
                <w:noProof/>
                <w:webHidden/>
              </w:rPr>
              <w:tab/>
            </w:r>
            <w:r>
              <w:rPr>
                <w:noProof/>
                <w:webHidden/>
              </w:rPr>
              <w:fldChar w:fldCharType="begin"/>
            </w:r>
            <w:r>
              <w:rPr>
                <w:noProof/>
                <w:webHidden/>
              </w:rPr>
              <w:instrText xml:space="preserve"> PAGEREF _Toc58178122 \h </w:instrText>
            </w:r>
            <w:r>
              <w:rPr>
                <w:noProof/>
                <w:webHidden/>
              </w:rPr>
            </w:r>
            <w:r>
              <w:rPr>
                <w:noProof/>
                <w:webHidden/>
              </w:rPr>
              <w:fldChar w:fldCharType="separate"/>
            </w:r>
            <w:r>
              <w:rPr>
                <w:noProof/>
                <w:webHidden/>
              </w:rPr>
              <w:t>280</w:t>
            </w:r>
            <w:r>
              <w:rPr>
                <w:noProof/>
                <w:webHidden/>
              </w:rPr>
              <w:fldChar w:fldCharType="end"/>
            </w:r>
          </w:hyperlink>
        </w:p>
        <w:p w14:paraId="65E781D4"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123" w:history="1">
            <w:r w:rsidRPr="00DC4EB0">
              <w:rPr>
                <w:rStyle w:val="Hyperlink"/>
                <w:noProof/>
              </w:rPr>
              <w:t>15.147</w:t>
            </w:r>
            <w:r>
              <w:rPr>
                <w:rFonts w:asciiTheme="minorHAnsi" w:eastAsiaTheme="minorEastAsia" w:hAnsiTheme="minorHAnsi" w:cstheme="minorBidi"/>
                <w:noProof/>
                <w:szCs w:val="22"/>
                <w:lang w:val="en-US" w:eastAsia="zh-CN"/>
              </w:rPr>
              <w:tab/>
            </w:r>
            <w:r w:rsidRPr="00DC4EB0">
              <w:rPr>
                <w:rStyle w:val="Hyperlink"/>
                <w:noProof/>
                <w:lang w:val="en-US"/>
              </w:rPr>
              <w:t>November 18 (Joint):  2 SPs</w:t>
            </w:r>
            <w:r>
              <w:rPr>
                <w:noProof/>
                <w:webHidden/>
              </w:rPr>
              <w:tab/>
            </w:r>
            <w:r>
              <w:rPr>
                <w:noProof/>
                <w:webHidden/>
              </w:rPr>
              <w:fldChar w:fldCharType="begin"/>
            </w:r>
            <w:r>
              <w:rPr>
                <w:noProof/>
                <w:webHidden/>
              </w:rPr>
              <w:instrText xml:space="preserve"> PAGEREF _Toc58178123 \h </w:instrText>
            </w:r>
            <w:r>
              <w:rPr>
                <w:noProof/>
                <w:webHidden/>
              </w:rPr>
            </w:r>
            <w:r>
              <w:rPr>
                <w:noProof/>
                <w:webHidden/>
              </w:rPr>
              <w:fldChar w:fldCharType="separate"/>
            </w:r>
            <w:r>
              <w:rPr>
                <w:noProof/>
                <w:webHidden/>
              </w:rPr>
              <w:t>282</w:t>
            </w:r>
            <w:r>
              <w:rPr>
                <w:noProof/>
                <w:webHidden/>
              </w:rPr>
              <w:fldChar w:fldCharType="end"/>
            </w:r>
          </w:hyperlink>
        </w:p>
        <w:p w14:paraId="7D6C7CC0"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124" w:history="1">
            <w:r w:rsidRPr="00DC4EB0">
              <w:rPr>
                <w:rStyle w:val="Hyperlink"/>
                <w:noProof/>
              </w:rPr>
              <w:t>15.148</w:t>
            </w:r>
            <w:r>
              <w:rPr>
                <w:rFonts w:asciiTheme="minorHAnsi" w:eastAsiaTheme="minorEastAsia" w:hAnsiTheme="minorHAnsi" w:cstheme="minorBidi"/>
                <w:noProof/>
                <w:szCs w:val="22"/>
                <w:lang w:val="en-US" w:eastAsia="zh-CN"/>
              </w:rPr>
              <w:tab/>
            </w:r>
            <w:r w:rsidRPr="00DC4EB0">
              <w:rPr>
                <w:rStyle w:val="Hyperlink"/>
                <w:noProof/>
                <w:lang w:val="en-US"/>
              </w:rPr>
              <w:t>November 19 (MAC):  5 SPs</w:t>
            </w:r>
            <w:r>
              <w:rPr>
                <w:noProof/>
                <w:webHidden/>
              </w:rPr>
              <w:tab/>
            </w:r>
            <w:r>
              <w:rPr>
                <w:noProof/>
                <w:webHidden/>
              </w:rPr>
              <w:fldChar w:fldCharType="begin"/>
            </w:r>
            <w:r>
              <w:rPr>
                <w:noProof/>
                <w:webHidden/>
              </w:rPr>
              <w:instrText xml:space="preserve"> PAGEREF _Toc58178124 \h </w:instrText>
            </w:r>
            <w:r>
              <w:rPr>
                <w:noProof/>
                <w:webHidden/>
              </w:rPr>
            </w:r>
            <w:r>
              <w:rPr>
                <w:noProof/>
                <w:webHidden/>
              </w:rPr>
              <w:fldChar w:fldCharType="separate"/>
            </w:r>
            <w:r>
              <w:rPr>
                <w:noProof/>
                <w:webHidden/>
              </w:rPr>
              <w:t>283</w:t>
            </w:r>
            <w:r>
              <w:rPr>
                <w:noProof/>
                <w:webHidden/>
              </w:rPr>
              <w:fldChar w:fldCharType="end"/>
            </w:r>
          </w:hyperlink>
        </w:p>
        <w:p w14:paraId="45FAD0AE"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125" w:history="1">
            <w:r w:rsidRPr="00DC4EB0">
              <w:rPr>
                <w:rStyle w:val="Hyperlink"/>
                <w:noProof/>
              </w:rPr>
              <w:t>15.149</w:t>
            </w:r>
            <w:r>
              <w:rPr>
                <w:rFonts w:asciiTheme="minorHAnsi" w:eastAsiaTheme="minorEastAsia" w:hAnsiTheme="minorHAnsi" w:cstheme="minorBidi"/>
                <w:noProof/>
                <w:szCs w:val="22"/>
                <w:lang w:val="en-US" w:eastAsia="zh-CN"/>
              </w:rPr>
              <w:tab/>
            </w:r>
            <w:r w:rsidRPr="00DC4EB0">
              <w:rPr>
                <w:rStyle w:val="Hyperlink"/>
                <w:noProof/>
                <w:lang w:val="en-US"/>
              </w:rPr>
              <w:t>November 19 (PHY):  3 SPs</w:t>
            </w:r>
            <w:r>
              <w:rPr>
                <w:noProof/>
                <w:webHidden/>
              </w:rPr>
              <w:tab/>
            </w:r>
            <w:r>
              <w:rPr>
                <w:noProof/>
                <w:webHidden/>
              </w:rPr>
              <w:fldChar w:fldCharType="begin"/>
            </w:r>
            <w:r>
              <w:rPr>
                <w:noProof/>
                <w:webHidden/>
              </w:rPr>
              <w:instrText xml:space="preserve"> PAGEREF _Toc58178125 \h </w:instrText>
            </w:r>
            <w:r>
              <w:rPr>
                <w:noProof/>
                <w:webHidden/>
              </w:rPr>
            </w:r>
            <w:r>
              <w:rPr>
                <w:noProof/>
                <w:webHidden/>
              </w:rPr>
              <w:fldChar w:fldCharType="separate"/>
            </w:r>
            <w:r>
              <w:rPr>
                <w:noProof/>
                <w:webHidden/>
              </w:rPr>
              <w:t>285</w:t>
            </w:r>
            <w:r>
              <w:rPr>
                <w:noProof/>
                <w:webHidden/>
              </w:rPr>
              <w:fldChar w:fldCharType="end"/>
            </w:r>
          </w:hyperlink>
        </w:p>
        <w:p w14:paraId="422471A9"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126" w:history="1">
            <w:r w:rsidRPr="00DC4EB0">
              <w:rPr>
                <w:rStyle w:val="Hyperlink"/>
                <w:noProof/>
              </w:rPr>
              <w:t>15.150</w:t>
            </w:r>
            <w:r>
              <w:rPr>
                <w:rFonts w:asciiTheme="minorHAnsi" w:eastAsiaTheme="minorEastAsia" w:hAnsiTheme="minorHAnsi" w:cstheme="minorBidi"/>
                <w:noProof/>
                <w:szCs w:val="22"/>
                <w:lang w:val="en-US" w:eastAsia="zh-CN"/>
              </w:rPr>
              <w:tab/>
            </w:r>
            <w:r w:rsidRPr="00DC4EB0">
              <w:rPr>
                <w:rStyle w:val="Hyperlink"/>
                <w:noProof/>
                <w:lang w:val="en-US"/>
              </w:rPr>
              <w:t>November 30 (PHY):  4 SPs</w:t>
            </w:r>
            <w:r>
              <w:rPr>
                <w:noProof/>
                <w:webHidden/>
              </w:rPr>
              <w:tab/>
            </w:r>
            <w:r>
              <w:rPr>
                <w:noProof/>
                <w:webHidden/>
              </w:rPr>
              <w:fldChar w:fldCharType="begin"/>
            </w:r>
            <w:r>
              <w:rPr>
                <w:noProof/>
                <w:webHidden/>
              </w:rPr>
              <w:instrText xml:space="preserve"> PAGEREF _Toc58178126 \h </w:instrText>
            </w:r>
            <w:r>
              <w:rPr>
                <w:noProof/>
                <w:webHidden/>
              </w:rPr>
            </w:r>
            <w:r>
              <w:rPr>
                <w:noProof/>
                <w:webHidden/>
              </w:rPr>
              <w:fldChar w:fldCharType="separate"/>
            </w:r>
            <w:r>
              <w:rPr>
                <w:noProof/>
                <w:webHidden/>
              </w:rPr>
              <w:t>285</w:t>
            </w:r>
            <w:r>
              <w:rPr>
                <w:noProof/>
                <w:webHidden/>
              </w:rPr>
              <w:fldChar w:fldCharType="end"/>
            </w:r>
          </w:hyperlink>
        </w:p>
        <w:p w14:paraId="0B29410E"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127" w:history="1">
            <w:r w:rsidRPr="00DC4EB0">
              <w:rPr>
                <w:rStyle w:val="Hyperlink"/>
                <w:noProof/>
              </w:rPr>
              <w:t>15.151</w:t>
            </w:r>
            <w:r>
              <w:rPr>
                <w:rFonts w:asciiTheme="minorHAnsi" w:eastAsiaTheme="minorEastAsia" w:hAnsiTheme="minorHAnsi" w:cstheme="minorBidi"/>
                <w:noProof/>
                <w:szCs w:val="22"/>
                <w:lang w:val="en-US" w:eastAsia="zh-CN"/>
              </w:rPr>
              <w:tab/>
            </w:r>
            <w:r w:rsidRPr="00DC4EB0">
              <w:rPr>
                <w:rStyle w:val="Hyperlink"/>
                <w:noProof/>
                <w:lang w:val="en-US"/>
              </w:rPr>
              <w:t>November 30 (MAC):  7 SPs</w:t>
            </w:r>
            <w:r>
              <w:rPr>
                <w:noProof/>
                <w:webHidden/>
              </w:rPr>
              <w:tab/>
            </w:r>
            <w:r>
              <w:rPr>
                <w:noProof/>
                <w:webHidden/>
              </w:rPr>
              <w:fldChar w:fldCharType="begin"/>
            </w:r>
            <w:r>
              <w:rPr>
                <w:noProof/>
                <w:webHidden/>
              </w:rPr>
              <w:instrText xml:space="preserve"> PAGEREF _Toc58178127 \h </w:instrText>
            </w:r>
            <w:r>
              <w:rPr>
                <w:noProof/>
                <w:webHidden/>
              </w:rPr>
            </w:r>
            <w:r>
              <w:rPr>
                <w:noProof/>
                <w:webHidden/>
              </w:rPr>
              <w:fldChar w:fldCharType="separate"/>
            </w:r>
            <w:r>
              <w:rPr>
                <w:noProof/>
                <w:webHidden/>
              </w:rPr>
              <w:t>286</w:t>
            </w:r>
            <w:r>
              <w:rPr>
                <w:noProof/>
                <w:webHidden/>
              </w:rPr>
              <w:fldChar w:fldCharType="end"/>
            </w:r>
          </w:hyperlink>
        </w:p>
        <w:p w14:paraId="48B175B3"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128" w:history="1">
            <w:r w:rsidRPr="00DC4EB0">
              <w:rPr>
                <w:rStyle w:val="Hyperlink"/>
                <w:noProof/>
              </w:rPr>
              <w:t>15.152</w:t>
            </w:r>
            <w:r>
              <w:rPr>
                <w:rFonts w:asciiTheme="minorHAnsi" w:eastAsiaTheme="minorEastAsia" w:hAnsiTheme="minorHAnsi" w:cstheme="minorBidi"/>
                <w:noProof/>
                <w:szCs w:val="22"/>
                <w:lang w:val="en-US" w:eastAsia="zh-CN"/>
              </w:rPr>
              <w:tab/>
            </w:r>
            <w:r w:rsidRPr="00DC4EB0">
              <w:rPr>
                <w:rStyle w:val="Hyperlink"/>
                <w:noProof/>
                <w:lang w:val="en-US"/>
              </w:rPr>
              <w:t>December 2 (Joint):  No SP</w:t>
            </w:r>
            <w:r>
              <w:rPr>
                <w:noProof/>
                <w:webHidden/>
              </w:rPr>
              <w:tab/>
            </w:r>
            <w:r>
              <w:rPr>
                <w:noProof/>
                <w:webHidden/>
              </w:rPr>
              <w:fldChar w:fldCharType="begin"/>
            </w:r>
            <w:r>
              <w:rPr>
                <w:noProof/>
                <w:webHidden/>
              </w:rPr>
              <w:instrText xml:space="preserve"> PAGEREF _Toc58178128 \h </w:instrText>
            </w:r>
            <w:r>
              <w:rPr>
                <w:noProof/>
                <w:webHidden/>
              </w:rPr>
            </w:r>
            <w:r>
              <w:rPr>
                <w:noProof/>
                <w:webHidden/>
              </w:rPr>
              <w:fldChar w:fldCharType="separate"/>
            </w:r>
            <w:r>
              <w:rPr>
                <w:noProof/>
                <w:webHidden/>
              </w:rPr>
              <w:t>288</w:t>
            </w:r>
            <w:r>
              <w:rPr>
                <w:noProof/>
                <w:webHidden/>
              </w:rPr>
              <w:fldChar w:fldCharType="end"/>
            </w:r>
          </w:hyperlink>
        </w:p>
        <w:p w14:paraId="5AFD3608" w14:textId="77777777" w:rsidR="006E0045" w:rsidRDefault="006E004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8178129" w:history="1">
            <w:r w:rsidRPr="00DC4EB0">
              <w:rPr>
                <w:rStyle w:val="Hyperlink"/>
                <w:noProof/>
              </w:rPr>
              <w:t>15.153</w:t>
            </w:r>
            <w:r>
              <w:rPr>
                <w:rFonts w:asciiTheme="minorHAnsi" w:eastAsiaTheme="minorEastAsia" w:hAnsiTheme="minorHAnsi" w:cstheme="minorBidi"/>
                <w:noProof/>
                <w:szCs w:val="22"/>
                <w:lang w:val="en-US" w:eastAsia="zh-CN"/>
              </w:rPr>
              <w:tab/>
            </w:r>
            <w:r w:rsidRPr="00DC4EB0">
              <w:rPr>
                <w:rStyle w:val="Hyperlink"/>
                <w:noProof/>
                <w:lang w:val="en-US"/>
              </w:rPr>
              <w:t>December 3 (MAC):  2 SPs</w:t>
            </w:r>
            <w:r>
              <w:rPr>
                <w:noProof/>
                <w:webHidden/>
              </w:rPr>
              <w:tab/>
            </w:r>
            <w:r>
              <w:rPr>
                <w:noProof/>
                <w:webHidden/>
              </w:rPr>
              <w:fldChar w:fldCharType="begin"/>
            </w:r>
            <w:r>
              <w:rPr>
                <w:noProof/>
                <w:webHidden/>
              </w:rPr>
              <w:instrText xml:space="preserve"> PAGEREF _Toc58178129 \h </w:instrText>
            </w:r>
            <w:r>
              <w:rPr>
                <w:noProof/>
                <w:webHidden/>
              </w:rPr>
            </w:r>
            <w:r>
              <w:rPr>
                <w:noProof/>
                <w:webHidden/>
              </w:rPr>
              <w:fldChar w:fldCharType="separate"/>
            </w:r>
            <w:r>
              <w:rPr>
                <w:noProof/>
                <w:webHidden/>
              </w:rPr>
              <w:t>289</w:t>
            </w:r>
            <w:r>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lastRenderedPageBreak/>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144EA7A6" w14:textId="77777777" w:rsidR="002745B9"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7795564" w:history="1">
        <w:r w:rsidR="002745B9" w:rsidRPr="00167F04">
          <w:rPr>
            <w:rStyle w:val="Hyperlink"/>
            <w:noProof/>
            <w:highlight w:val="lightGray"/>
          </w:rPr>
          <w:t>Figure 1 – Tone plan for 80 MHz OFDMA</w:t>
        </w:r>
        <w:r w:rsidR="002745B9">
          <w:rPr>
            <w:noProof/>
            <w:webHidden/>
          </w:rPr>
          <w:tab/>
        </w:r>
        <w:r w:rsidR="002745B9">
          <w:rPr>
            <w:noProof/>
            <w:webHidden/>
          </w:rPr>
          <w:fldChar w:fldCharType="begin"/>
        </w:r>
        <w:r w:rsidR="002745B9">
          <w:rPr>
            <w:noProof/>
            <w:webHidden/>
          </w:rPr>
          <w:instrText xml:space="preserve"> PAGEREF _Toc57795564 \h </w:instrText>
        </w:r>
        <w:r w:rsidR="002745B9">
          <w:rPr>
            <w:noProof/>
            <w:webHidden/>
          </w:rPr>
        </w:r>
        <w:r w:rsidR="002745B9">
          <w:rPr>
            <w:noProof/>
            <w:webHidden/>
          </w:rPr>
          <w:fldChar w:fldCharType="separate"/>
        </w:r>
        <w:r w:rsidR="002745B9">
          <w:rPr>
            <w:noProof/>
            <w:webHidden/>
          </w:rPr>
          <w:t>19</w:t>
        </w:r>
        <w:r w:rsidR="002745B9">
          <w:rPr>
            <w:noProof/>
            <w:webHidden/>
          </w:rPr>
          <w:fldChar w:fldCharType="end"/>
        </w:r>
      </w:hyperlink>
    </w:p>
    <w:p w14:paraId="288245E6" w14:textId="77777777" w:rsidR="002745B9" w:rsidRDefault="007D5934">
      <w:pPr>
        <w:pStyle w:val="TableofFigures"/>
        <w:tabs>
          <w:tab w:val="right" w:leader="dot" w:pos="9350"/>
        </w:tabs>
        <w:rPr>
          <w:rFonts w:asciiTheme="minorHAnsi" w:eastAsiaTheme="minorEastAsia" w:hAnsiTheme="minorHAnsi" w:cstheme="minorBidi"/>
          <w:noProof/>
          <w:szCs w:val="22"/>
          <w:lang w:val="en-US" w:eastAsia="zh-CN"/>
        </w:rPr>
      </w:pPr>
      <w:hyperlink w:anchor="_Toc57795565" w:history="1">
        <w:r w:rsidR="002745B9" w:rsidRPr="00167F04">
          <w:rPr>
            <w:rStyle w:val="Hyperlink"/>
            <w:noProof/>
            <w:highlight w:val="lightGray"/>
          </w:rPr>
          <w:t>Figure 2 – Allowed combination of RU52+RU26 for 20 MHz and 40 MHz PPDU</w:t>
        </w:r>
        <w:r w:rsidR="002745B9">
          <w:rPr>
            <w:noProof/>
            <w:webHidden/>
          </w:rPr>
          <w:tab/>
        </w:r>
        <w:r w:rsidR="002745B9">
          <w:rPr>
            <w:noProof/>
            <w:webHidden/>
          </w:rPr>
          <w:fldChar w:fldCharType="begin"/>
        </w:r>
        <w:r w:rsidR="002745B9">
          <w:rPr>
            <w:noProof/>
            <w:webHidden/>
          </w:rPr>
          <w:instrText xml:space="preserve"> PAGEREF _Toc57795565 \h </w:instrText>
        </w:r>
        <w:r w:rsidR="002745B9">
          <w:rPr>
            <w:noProof/>
            <w:webHidden/>
          </w:rPr>
        </w:r>
        <w:r w:rsidR="002745B9">
          <w:rPr>
            <w:noProof/>
            <w:webHidden/>
          </w:rPr>
          <w:fldChar w:fldCharType="separate"/>
        </w:r>
        <w:r w:rsidR="002745B9">
          <w:rPr>
            <w:noProof/>
            <w:webHidden/>
          </w:rPr>
          <w:t>24</w:t>
        </w:r>
        <w:r w:rsidR="002745B9">
          <w:rPr>
            <w:noProof/>
            <w:webHidden/>
          </w:rPr>
          <w:fldChar w:fldCharType="end"/>
        </w:r>
      </w:hyperlink>
    </w:p>
    <w:p w14:paraId="28C0640B" w14:textId="77777777" w:rsidR="002745B9" w:rsidRDefault="007D5934">
      <w:pPr>
        <w:pStyle w:val="TableofFigures"/>
        <w:tabs>
          <w:tab w:val="right" w:leader="dot" w:pos="9350"/>
        </w:tabs>
        <w:rPr>
          <w:rFonts w:asciiTheme="minorHAnsi" w:eastAsiaTheme="minorEastAsia" w:hAnsiTheme="minorHAnsi" w:cstheme="minorBidi"/>
          <w:noProof/>
          <w:szCs w:val="22"/>
          <w:lang w:val="en-US" w:eastAsia="zh-CN"/>
        </w:rPr>
      </w:pPr>
      <w:hyperlink w:anchor="_Toc57795566" w:history="1">
        <w:r w:rsidR="002745B9" w:rsidRPr="00167F04">
          <w:rPr>
            <w:rStyle w:val="Hyperlink"/>
            <w:noProof/>
            <w:highlight w:val="lightGray"/>
          </w:rPr>
          <w:t>Figure 3 – Allowed combination of RU52+RU26 for 80 MHz PPDU</w:t>
        </w:r>
        <w:r w:rsidR="002745B9">
          <w:rPr>
            <w:noProof/>
            <w:webHidden/>
          </w:rPr>
          <w:tab/>
        </w:r>
        <w:r w:rsidR="002745B9">
          <w:rPr>
            <w:noProof/>
            <w:webHidden/>
          </w:rPr>
          <w:fldChar w:fldCharType="begin"/>
        </w:r>
        <w:r w:rsidR="002745B9">
          <w:rPr>
            <w:noProof/>
            <w:webHidden/>
          </w:rPr>
          <w:instrText xml:space="preserve"> PAGEREF _Toc57795566 \h </w:instrText>
        </w:r>
        <w:r w:rsidR="002745B9">
          <w:rPr>
            <w:noProof/>
            <w:webHidden/>
          </w:rPr>
        </w:r>
        <w:r w:rsidR="002745B9">
          <w:rPr>
            <w:noProof/>
            <w:webHidden/>
          </w:rPr>
          <w:fldChar w:fldCharType="separate"/>
        </w:r>
        <w:r w:rsidR="002745B9">
          <w:rPr>
            <w:noProof/>
            <w:webHidden/>
          </w:rPr>
          <w:t>24</w:t>
        </w:r>
        <w:r w:rsidR="002745B9">
          <w:rPr>
            <w:noProof/>
            <w:webHidden/>
          </w:rPr>
          <w:fldChar w:fldCharType="end"/>
        </w:r>
      </w:hyperlink>
    </w:p>
    <w:p w14:paraId="77CACB84" w14:textId="77777777" w:rsidR="002745B9" w:rsidRDefault="007D5934">
      <w:pPr>
        <w:pStyle w:val="TableofFigures"/>
        <w:tabs>
          <w:tab w:val="right" w:leader="dot" w:pos="9350"/>
        </w:tabs>
        <w:rPr>
          <w:rFonts w:asciiTheme="minorHAnsi" w:eastAsiaTheme="minorEastAsia" w:hAnsiTheme="minorHAnsi" w:cstheme="minorBidi"/>
          <w:noProof/>
          <w:szCs w:val="22"/>
          <w:lang w:val="en-US" w:eastAsia="zh-CN"/>
        </w:rPr>
      </w:pPr>
      <w:hyperlink w:anchor="_Toc57795567" w:history="1">
        <w:r w:rsidR="002745B9" w:rsidRPr="00167F04">
          <w:rPr>
            <w:rStyle w:val="Hyperlink"/>
            <w:noProof/>
            <w:highlight w:val="lightGray"/>
          </w:rPr>
          <w:t>Figure 4 – Allowed combination of RU106+RU26 for each 80 MHz segment in 80, 160, 240, and 320 MHz bandwidth</w:t>
        </w:r>
        <w:r w:rsidR="002745B9">
          <w:rPr>
            <w:noProof/>
            <w:webHidden/>
          </w:rPr>
          <w:tab/>
        </w:r>
        <w:r w:rsidR="002745B9">
          <w:rPr>
            <w:noProof/>
            <w:webHidden/>
          </w:rPr>
          <w:fldChar w:fldCharType="begin"/>
        </w:r>
        <w:r w:rsidR="002745B9">
          <w:rPr>
            <w:noProof/>
            <w:webHidden/>
          </w:rPr>
          <w:instrText xml:space="preserve"> PAGEREF _Toc57795567 \h </w:instrText>
        </w:r>
        <w:r w:rsidR="002745B9">
          <w:rPr>
            <w:noProof/>
            <w:webHidden/>
          </w:rPr>
        </w:r>
        <w:r w:rsidR="002745B9">
          <w:rPr>
            <w:noProof/>
            <w:webHidden/>
          </w:rPr>
          <w:fldChar w:fldCharType="separate"/>
        </w:r>
        <w:r w:rsidR="002745B9">
          <w:rPr>
            <w:noProof/>
            <w:webHidden/>
          </w:rPr>
          <w:t>25</w:t>
        </w:r>
        <w:r w:rsidR="002745B9">
          <w:rPr>
            <w:noProof/>
            <w:webHidden/>
          </w:rPr>
          <w:fldChar w:fldCharType="end"/>
        </w:r>
      </w:hyperlink>
    </w:p>
    <w:p w14:paraId="39EE78C5" w14:textId="77777777" w:rsidR="002745B9" w:rsidRDefault="007D5934">
      <w:pPr>
        <w:pStyle w:val="TableofFigures"/>
        <w:tabs>
          <w:tab w:val="right" w:leader="dot" w:pos="9350"/>
        </w:tabs>
        <w:rPr>
          <w:rFonts w:asciiTheme="minorHAnsi" w:eastAsiaTheme="minorEastAsia" w:hAnsiTheme="minorHAnsi" w:cstheme="minorBidi"/>
          <w:noProof/>
          <w:szCs w:val="22"/>
          <w:lang w:val="en-US" w:eastAsia="zh-CN"/>
        </w:rPr>
      </w:pPr>
      <w:hyperlink w:anchor="_Toc57795568" w:history="1">
        <w:r w:rsidR="002745B9" w:rsidRPr="00167F04">
          <w:rPr>
            <w:rStyle w:val="Hyperlink"/>
            <w:noProof/>
            <w:highlight w:val="lightGray"/>
          </w:rPr>
          <w:t>Figure 5 – U-SIG</w:t>
        </w:r>
        <w:r w:rsidR="002745B9">
          <w:rPr>
            <w:noProof/>
            <w:webHidden/>
          </w:rPr>
          <w:tab/>
        </w:r>
        <w:r w:rsidR="002745B9">
          <w:rPr>
            <w:noProof/>
            <w:webHidden/>
          </w:rPr>
          <w:fldChar w:fldCharType="begin"/>
        </w:r>
        <w:r w:rsidR="002745B9">
          <w:rPr>
            <w:noProof/>
            <w:webHidden/>
          </w:rPr>
          <w:instrText xml:space="preserve"> PAGEREF _Toc57795568 \h </w:instrText>
        </w:r>
        <w:r w:rsidR="002745B9">
          <w:rPr>
            <w:noProof/>
            <w:webHidden/>
          </w:rPr>
        </w:r>
        <w:r w:rsidR="002745B9">
          <w:rPr>
            <w:noProof/>
            <w:webHidden/>
          </w:rPr>
          <w:fldChar w:fldCharType="separate"/>
        </w:r>
        <w:r w:rsidR="002745B9">
          <w:rPr>
            <w:noProof/>
            <w:webHidden/>
          </w:rPr>
          <w:t>46</w:t>
        </w:r>
        <w:r w:rsidR="002745B9">
          <w:rPr>
            <w:noProof/>
            <w:webHidden/>
          </w:rPr>
          <w:fldChar w:fldCharType="end"/>
        </w:r>
      </w:hyperlink>
    </w:p>
    <w:p w14:paraId="0C9BF41D" w14:textId="77777777" w:rsidR="002745B9" w:rsidRDefault="007D5934">
      <w:pPr>
        <w:pStyle w:val="TableofFigures"/>
        <w:tabs>
          <w:tab w:val="right" w:leader="dot" w:pos="9350"/>
        </w:tabs>
        <w:rPr>
          <w:rFonts w:asciiTheme="minorHAnsi" w:eastAsiaTheme="minorEastAsia" w:hAnsiTheme="minorHAnsi" w:cstheme="minorBidi"/>
          <w:noProof/>
          <w:szCs w:val="22"/>
          <w:lang w:val="en-US" w:eastAsia="zh-CN"/>
        </w:rPr>
      </w:pPr>
      <w:hyperlink w:anchor="_Toc57795569" w:history="1">
        <w:r w:rsidR="002745B9" w:rsidRPr="00167F04">
          <w:rPr>
            <w:rStyle w:val="Hyperlink"/>
            <w:noProof/>
            <w:highlight w:val="lightGray"/>
          </w:rPr>
          <w:t>Figure 6 – SERVICE field</w:t>
        </w:r>
        <w:r w:rsidR="002745B9">
          <w:rPr>
            <w:noProof/>
            <w:webHidden/>
          </w:rPr>
          <w:tab/>
        </w:r>
        <w:r w:rsidR="002745B9">
          <w:rPr>
            <w:noProof/>
            <w:webHidden/>
          </w:rPr>
          <w:fldChar w:fldCharType="begin"/>
        </w:r>
        <w:r w:rsidR="002745B9">
          <w:rPr>
            <w:noProof/>
            <w:webHidden/>
          </w:rPr>
          <w:instrText xml:space="preserve"> PAGEREF _Toc57795569 \h </w:instrText>
        </w:r>
        <w:r w:rsidR="002745B9">
          <w:rPr>
            <w:noProof/>
            <w:webHidden/>
          </w:rPr>
        </w:r>
        <w:r w:rsidR="002745B9">
          <w:rPr>
            <w:noProof/>
            <w:webHidden/>
          </w:rPr>
          <w:fldChar w:fldCharType="separate"/>
        </w:r>
        <w:r w:rsidR="002745B9">
          <w:rPr>
            <w:noProof/>
            <w:webHidden/>
          </w:rPr>
          <w:t>67</w:t>
        </w:r>
        <w:r w:rsidR="002745B9">
          <w:rPr>
            <w:noProof/>
            <w:webHidden/>
          </w:rPr>
          <w:fldChar w:fldCharType="end"/>
        </w:r>
      </w:hyperlink>
    </w:p>
    <w:p w14:paraId="55F0A824" w14:textId="77777777" w:rsidR="002745B9" w:rsidRDefault="007D5934">
      <w:pPr>
        <w:pStyle w:val="TableofFigures"/>
        <w:tabs>
          <w:tab w:val="right" w:leader="dot" w:pos="9350"/>
        </w:tabs>
        <w:rPr>
          <w:rFonts w:asciiTheme="minorHAnsi" w:eastAsiaTheme="minorEastAsia" w:hAnsiTheme="minorHAnsi" w:cstheme="minorBidi"/>
          <w:noProof/>
          <w:szCs w:val="22"/>
          <w:lang w:val="en-US" w:eastAsia="zh-CN"/>
        </w:rPr>
      </w:pPr>
      <w:hyperlink w:anchor="_Toc57795570" w:history="1">
        <w:r w:rsidR="002745B9" w:rsidRPr="00167F04">
          <w:rPr>
            <w:rStyle w:val="Hyperlink"/>
            <w:noProof/>
            <w:highlight w:val="lightGray"/>
          </w:rPr>
          <w:t>Figure 7 – Propotional round robin parser</w:t>
        </w:r>
        <w:r w:rsidR="002745B9">
          <w:rPr>
            <w:noProof/>
            <w:webHidden/>
          </w:rPr>
          <w:tab/>
        </w:r>
        <w:r w:rsidR="002745B9">
          <w:rPr>
            <w:noProof/>
            <w:webHidden/>
          </w:rPr>
          <w:fldChar w:fldCharType="begin"/>
        </w:r>
        <w:r w:rsidR="002745B9">
          <w:rPr>
            <w:noProof/>
            <w:webHidden/>
          </w:rPr>
          <w:instrText xml:space="preserve"> PAGEREF _Toc57795570 \h </w:instrText>
        </w:r>
        <w:r w:rsidR="002745B9">
          <w:rPr>
            <w:noProof/>
            <w:webHidden/>
          </w:rPr>
        </w:r>
        <w:r w:rsidR="002745B9">
          <w:rPr>
            <w:noProof/>
            <w:webHidden/>
          </w:rPr>
          <w:fldChar w:fldCharType="separate"/>
        </w:r>
        <w:r w:rsidR="002745B9">
          <w:rPr>
            <w:noProof/>
            <w:webHidden/>
          </w:rPr>
          <w:t>69</w:t>
        </w:r>
        <w:r w:rsidR="002745B9">
          <w:rPr>
            <w:noProof/>
            <w:webHidden/>
          </w:rPr>
          <w:fldChar w:fldCharType="end"/>
        </w:r>
      </w:hyperlink>
    </w:p>
    <w:p w14:paraId="0C6F6258" w14:textId="77777777" w:rsidR="002745B9" w:rsidRDefault="007D5934">
      <w:pPr>
        <w:pStyle w:val="TableofFigures"/>
        <w:tabs>
          <w:tab w:val="right" w:leader="dot" w:pos="9350"/>
        </w:tabs>
        <w:rPr>
          <w:rFonts w:asciiTheme="minorHAnsi" w:eastAsiaTheme="minorEastAsia" w:hAnsiTheme="minorHAnsi" w:cstheme="minorBidi"/>
          <w:noProof/>
          <w:szCs w:val="22"/>
          <w:lang w:val="en-US" w:eastAsia="zh-CN"/>
        </w:rPr>
      </w:pPr>
      <w:hyperlink w:anchor="_Toc57795571" w:history="1">
        <w:r w:rsidR="002745B9" w:rsidRPr="00167F04">
          <w:rPr>
            <w:rStyle w:val="Hyperlink"/>
            <w:noProof/>
            <w:highlight w:val="lightGray"/>
          </w:rPr>
          <w:t>Figure 8 – Spectral mask for a 320 MHz EHT PPDU</w:t>
        </w:r>
        <w:r w:rsidR="002745B9">
          <w:rPr>
            <w:noProof/>
            <w:webHidden/>
          </w:rPr>
          <w:tab/>
        </w:r>
        <w:r w:rsidR="002745B9">
          <w:rPr>
            <w:noProof/>
            <w:webHidden/>
          </w:rPr>
          <w:fldChar w:fldCharType="begin"/>
        </w:r>
        <w:r w:rsidR="002745B9">
          <w:rPr>
            <w:noProof/>
            <w:webHidden/>
          </w:rPr>
          <w:instrText xml:space="preserve"> PAGEREF _Toc57795571 \h </w:instrText>
        </w:r>
        <w:r w:rsidR="002745B9">
          <w:rPr>
            <w:noProof/>
            <w:webHidden/>
          </w:rPr>
        </w:r>
        <w:r w:rsidR="002745B9">
          <w:rPr>
            <w:noProof/>
            <w:webHidden/>
          </w:rPr>
          <w:fldChar w:fldCharType="separate"/>
        </w:r>
        <w:r w:rsidR="002745B9">
          <w:rPr>
            <w:noProof/>
            <w:webHidden/>
          </w:rPr>
          <w:t>74</w:t>
        </w:r>
        <w:r w:rsidR="002745B9">
          <w:rPr>
            <w:noProof/>
            <w:webHidden/>
          </w:rPr>
          <w:fldChar w:fldCharType="end"/>
        </w:r>
      </w:hyperlink>
    </w:p>
    <w:p w14:paraId="281C87B6" w14:textId="77777777" w:rsidR="002745B9" w:rsidRDefault="007D5934">
      <w:pPr>
        <w:pStyle w:val="TableofFigures"/>
        <w:tabs>
          <w:tab w:val="right" w:leader="dot" w:pos="9350"/>
        </w:tabs>
        <w:rPr>
          <w:rFonts w:asciiTheme="minorHAnsi" w:eastAsiaTheme="minorEastAsia" w:hAnsiTheme="minorHAnsi" w:cstheme="minorBidi"/>
          <w:noProof/>
          <w:szCs w:val="22"/>
          <w:lang w:val="en-US" w:eastAsia="zh-CN"/>
        </w:rPr>
      </w:pPr>
      <w:hyperlink w:anchor="_Toc57795572" w:history="1">
        <w:r w:rsidR="002745B9" w:rsidRPr="00167F04">
          <w:rPr>
            <w:rStyle w:val="Hyperlink"/>
            <w:noProof/>
            <w:highlight w:val="lightGray"/>
          </w:rPr>
          <w:t>Figure 9 – Subchannel edge mask for the edge channel puncturing</w:t>
        </w:r>
        <w:r w:rsidR="002745B9">
          <w:rPr>
            <w:noProof/>
            <w:webHidden/>
          </w:rPr>
          <w:tab/>
        </w:r>
        <w:r w:rsidR="002745B9">
          <w:rPr>
            <w:noProof/>
            <w:webHidden/>
          </w:rPr>
          <w:fldChar w:fldCharType="begin"/>
        </w:r>
        <w:r w:rsidR="002745B9">
          <w:rPr>
            <w:noProof/>
            <w:webHidden/>
          </w:rPr>
          <w:instrText xml:space="preserve"> PAGEREF _Toc57795572 \h </w:instrText>
        </w:r>
        <w:r w:rsidR="002745B9">
          <w:rPr>
            <w:noProof/>
            <w:webHidden/>
          </w:rPr>
        </w:r>
        <w:r w:rsidR="002745B9">
          <w:rPr>
            <w:noProof/>
            <w:webHidden/>
          </w:rPr>
          <w:fldChar w:fldCharType="separate"/>
        </w:r>
        <w:r w:rsidR="002745B9">
          <w:rPr>
            <w:noProof/>
            <w:webHidden/>
          </w:rPr>
          <w:t>75</w:t>
        </w:r>
        <w:r w:rsidR="002745B9">
          <w:rPr>
            <w:noProof/>
            <w:webHidden/>
          </w:rPr>
          <w:fldChar w:fldCharType="end"/>
        </w:r>
      </w:hyperlink>
    </w:p>
    <w:p w14:paraId="698F1E5E" w14:textId="77777777" w:rsidR="002745B9" w:rsidRDefault="007D5934">
      <w:pPr>
        <w:pStyle w:val="TableofFigures"/>
        <w:tabs>
          <w:tab w:val="right" w:leader="dot" w:pos="9350"/>
        </w:tabs>
        <w:rPr>
          <w:rFonts w:asciiTheme="minorHAnsi" w:eastAsiaTheme="minorEastAsia" w:hAnsiTheme="minorHAnsi" w:cstheme="minorBidi"/>
          <w:noProof/>
          <w:szCs w:val="22"/>
          <w:lang w:val="en-US" w:eastAsia="zh-CN"/>
        </w:rPr>
      </w:pPr>
      <w:hyperlink w:anchor="_Toc57795573" w:history="1">
        <w:r w:rsidR="002745B9" w:rsidRPr="00167F04">
          <w:rPr>
            <w:rStyle w:val="Hyperlink"/>
            <w:noProof/>
            <w:highlight w:val="lightGray"/>
          </w:rPr>
          <w:t>Figure 10 – Subchannel edge mask for the middle subchannel puncturing</w:t>
        </w:r>
        <w:r w:rsidR="002745B9">
          <w:rPr>
            <w:noProof/>
            <w:webHidden/>
          </w:rPr>
          <w:tab/>
        </w:r>
        <w:r w:rsidR="002745B9">
          <w:rPr>
            <w:noProof/>
            <w:webHidden/>
          </w:rPr>
          <w:fldChar w:fldCharType="begin"/>
        </w:r>
        <w:r w:rsidR="002745B9">
          <w:rPr>
            <w:noProof/>
            <w:webHidden/>
          </w:rPr>
          <w:instrText xml:space="preserve"> PAGEREF _Toc57795573 \h </w:instrText>
        </w:r>
        <w:r w:rsidR="002745B9">
          <w:rPr>
            <w:noProof/>
            <w:webHidden/>
          </w:rPr>
        </w:r>
        <w:r w:rsidR="002745B9">
          <w:rPr>
            <w:noProof/>
            <w:webHidden/>
          </w:rPr>
          <w:fldChar w:fldCharType="separate"/>
        </w:r>
        <w:r w:rsidR="002745B9">
          <w:rPr>
            <w:noProof/>
            <w:webHidden/>
          </w:rPr>
          <w:t>75</w:t>
        </w:r>
        <w:r w:rsidR="002745B9">
          <w:rPr>
            <w:noProof/>
            <w:webHidden/>
          </w:rPr>
          <w:fldChar w:fldCharType="end"/>
        </w:r>
      </w:hyperlink>
    </w:p>
    <w:p w14:paraId="328CE067" w14:textId="77777777" w:rsidR="002745B9" w:rsidRDefault="007D5934">
      <w:pPr>
        <w:pStyle w:val="TableofFigures"/>
        <w:tabs>
          <w:tab w:val="right" w:leader="dot" w:pos="9350"/>
        </w:tabs>
        <w:rPr>
          <w:rFonts w:asciiTheme="minorHAnsi" w:eastAsiaTheme="minorEastAsia" w:hAnsiTheme="minorHAnsi" w:cstheme="minorBidi"/>
          <w:noProof/>
          <w:szCs w:val="22"/>
          <w:lang w:val="en-US" w:eastAsia="zh-CN"/>
        </w:rPr>
      </w:pPr>
      <w:hyperlink w:anchor="_Toc57795574" w:history="1">
        <w:r w:rsidR="002745B9" w:rsidRPr="00167F04">
          <w:rPr>
            <w:rStyle w:val="Hyperlink"/>
            <w:noProof/>
            <w:highlight w:val="lightGray"/>
          </w:rPr>
          <w:t>Figure 11 – Subchannel edge mask for the middle 20 MHz channel puncturing</w:t>
        </w:r>
        <w:r w:rsidR="002745B9">
          <w:rPr>
            <w:noProof/>
            <w:webHidden/>
          </w:rPr>
          <w:tab/>
        </w:r>
        <w:r w:rsidR="002745B9">
          <w:rPr>
            <w:noProof/>
            <w:webHidden/>
          </w:rPr>
          <w:fldChar w:fldCharType="begin"/>
        </w:r>
        <w:r w:rsidR="002745B9">
          <w:rPr>
            <w:noProof/>
            <w:webHidden/>
          </w:rPr>
          <w:instrText xml:space="preserve"> PAGEREF _Toc57795574 \h </w:instrText>
        </w:r>
        <w:r w:rsidR="002745B9">
          <w:rPr>
            <w:noProof/>
            <w:webHidden/>
          </w:rPr>
        </w:r>
        <w:r w:rsidR="002745B9">
          <w:rPr>
            <w:noProof/>
            <w:webHidden/>
          </w:rPr>
          <w:fldChar w:fldCharType="separate"/>
        </w:r>
        <w:r w:rsidR="002745B9">
          <w:rPr>
            <w:noProof/>
            <w:webHidden/>
          </w:rPr>
          <w:t>76</w:t>
        </w:r>
        <w:r w:rsidR="002745B9">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1" w:name="_Toc58177851"/>
      <w:r w:rsidRPr="0020305D">
        <w:rPr>
          <w:u w:val="none"/>
        </w:rPr>
        <w:lastRenderedPageBreak/>
        <w:t>Abbreviations and acronyms</w:t>
      </w:r>
      <w:bookmarkEnd w:id="1"/>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2" w:name="_Toc58177852"/>
      <w:r>
        <w:rPr>
          <w:u w:val="none"/>
        </w:rPr>
        <w:lastRenderedPageBreak/>
        <w:t>EHT</w:t>
      </w:r>
      <w:r w:rsidR="00CF69AE">
        <w:rPr>
          <w:u w:val="none"/>
        </w:rPr>
        <w:t xml:space="preserve"> PHY</w:t>
      </w:r>
      <w:bookmarkEnd w:id="2"/>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 w:name="_Toc14066088"/>
      <w:bookmarkStart w:id="4" w:name="_Toc14066111"/>
      <w:bookmarkStart w:id="5" w:name="_Toc14066200"/>
      <w:bookmarkStart w:id="6" w:name="_Toc14316255"/>
      <w:bookmarkStart w:id="7" w:name="_Toc14316771"/>
      <w:bookmarkStart w:id="8" w:name="_Toc14350430"/>
      <w:bookmarkStart w:id="9" w:name="_Toc21520571"/>
      <w:bookmarkStart w:id="10" w:name="_Toc21520614"/>
      <w:bookmarkStart w:id="11" w:name="_Toc21520663"/>
      <w:bookmarkStart w:id="12" w:name="_Toc21543247"/>
      <w:bookmarkStart w:id="13" w:name="_Toc21543455"/>
      <w:bookmarkStart w:id="14" w:name="_Toc24702983"/>
      <w:bookmarkStart w:id="15" w:name="_Toc24704593"/>
      <w:bookmarkStart w:id="16" w:name="_Toc24704698"/>
      <w:bookmarkStart w:id="17" w:name="_Toc24705188"/>
      <w:bookmarkStart w:id="18" w:name="_Toc24780835"/>
      <w:bookmarkStart w:id="19" w:name="_Toc24781735"/>
      <w:bookmarkStart w:id="20" w:name="_Toc24782435"/>
      <w:bookmarkStart w:id="21" w:name="_Toc24802011"/>
      <w:bookmarkStart w:id="22" w:name="_Toc24805206"/>
      <w:bookmarkStart w:id="23" w:name="_Toc24806193"/>
      <w:bookmarkStart w:id="24" w:name="_Toc24806919"/>
      <w:bookmarkStart w:id="25" w:name="_Toc24891598"/>
      <w:bookmarkStart w:id="26" w:name="_Toc24891918"/>
      <w:bookmarkStart w:id="27" w:name="_Toc24891964"/>
      <w:bookmarkStart w:id="28" w:name="_Toc24892601"/>
      <w:bookmarkStart w:id="29" w:name="_Toc24893215"/>
      <w:bookmarkStart w:id="30" w:name="_Toc24893747"/>
      <w:bookmarkStart w:id="31" w:name="_Toc24894138"/>
      <w:bookmarkStart w:id="32" w:name="_Toc24894623"/>
      <w:bookmarkStart w:id="33" w:name="_Toc25752087"/>
      <w:bookmarkStart w:id="34" w:name="_Toc30867895"/>
      <w:bookmarkStart w:id="35" w:name="_Toc30869178"/>
      <w:bookmarkStart w:id="36" w:name="_Toc30876602"/>
      <w:bookmarkStart w:id="37" w:name="_Toc30876655"/>
      <w:bookmarkStart w:id="38" w:name="_Toc30876943"/>
      <w:bookmarkStart w:id="39" w:name="_Toc30894972"/>
      <w:bookmarkStart w:id="40" w:name="_Toc30895481"/>
      <w:bookmarkStart w:id="41" w:name="_Toc30897837"/>
      <w:bookmarkStart w:id="42" w:name="_Toc30899263"/>
      <w:bookmarkStart w:id="43" w:name="_Toc30915773"/>
      <w:bookmarkStart w:id="44" w:name="_Toc30915835"/>
      <w:bookmarkStart w:id="45" w:name="_Toc31918161"/>
      <w:bookmarkStart w:id="46" w:name="_Toc36716493"/>
      <w:bookmarkStart w:id="47" w:name="_Toc36723253"/>
      <w:bookmarkStart w:id="48" w:name="_Toc36723335"/>
      <w:bookmarkStart w:id="49" w:name="_Toc36723468"/>
      <w:bookmarkStart w:id="50" w:name="_Toc36842521"/>
      <w:bookmarkStart w:id="51" w:name="_Toc36842603"/>
      <w:bookmarkStart w:id="52" w:name="_Toc37257548"/>
      <w:bookmarkStart w:id="53" w:name="_Toc37438225"/>
      <w:bookmarkStart w:id="54" w:name="_Toc37771492"/>
      <w:bookmarkStart w:id="55" w:name="_Toc37771810"/>
      <w:bookmarkStart w:id="56" w:name="_Toc37928345"/>
      <w:bookmarkStart w:id="57" w:name="_Toc38110463"/>
      <w:bookmarkStart w:id="58" w:name="_Toc38110645"/>
      <w:bookmarkStart w:id="59" w:name="_Toc38110739"/>
      <w:bookmarkStart w:id="60" w:name="_Toc38381637"/>
      <w:bookmarkStart w:id="61" w:name="_Toc38381731"/>
      <w:bookmarkStart w:id="62" w:name="_Toc38382116"/>
      <w:bookmarkStart w:id="63" w:name="_Toc38440369"/>
      <w:bookmarkStart w:id="64" w:name="_Toc38621952"/>
      <w:bookmarkStart w:id="65" w:name="_Toc38622049"/>
      <w:bookmarkStart w:id="66" w:name="_Toc38622540"/>
      <w:bookmarkStart w:id="67" w:name="_Toc38792459"/>
      <w:bookmarkStart w:id="68" w:name="_Toc38792560"/>
      <w:bookmarkStart w:id="69" w:name="_Toc38792731"/>
      <w:bookmarkStart w:id="70" w:name="_Toc38967109"/>
      <w:bookmarkStart w:id="71" w:name="_Toc38968659"/>
      <w:bookmarkStart w:id="72" w:name="_Toc38969944"/>
      <w:bookmarkStart w:id="73" w:name="_Toc38970558"/>
      <w:bookmarkStart w:id="74" w:name="_Toc39074899"/>
      <w:bookmarkStart w:id="75" w:name="_Toc39137720"/>
      <w:bookmarkStart w:id="76" w:name="_Toc39140413"/>
      <w:bookmarkStart w:id="77" w:name="_Toc39140648"/>
      <w:bookmarkStart w:id="78" w:name="_Toc39143844"/>
      <w:bookmarkStart w:id="79" w:name="_Toc39225288"/>
      <w:bookmarkStart w:id="80" w:name="_Toc39229636"/>
      <w:bookmarkStart w:id="81" w:name="_Toc39230234"/>
      <w:bookmarkStart w:id="82" w:name="_Toc39230897"/>
      <w:bookmarkStart w:id="83" w:name="_Toc39231036"/>
      <w:bookmarkStart w:id="84" w:name="_Toc39597116"/>
      <w:bookmarkStart w:id="85" w:name="_Toc39598095"/>
      <w:bookmarkStart w:id="86" w:name="_Toc39600309"/>
      <w:bookmarkStart w:id="87" w:name="_Toc39674526"/>
      <w:bookmarkStart w:id="88" w:name="_Toc39827009"/>
      <w:bookmarkStart w:id="89" w:name="_Toc39845550"/>
      <w:bookmarkStart w:id="90" w:name="_Toc39846310"/>
      <w:bookmarkStart w:id="91" w:name="_Toc39847779"/>
      <w:bookmarkStart w:id="92" w:name="_Toc39847924"/>
      <w:bookmarkStart w:id="93" w:name="_Toc39848047"/>
      <w:bookmarkStart w:id="94" w:name="_Toc39848378"/>
      <w:bookmarkStart w:id="95" w:name="_Toc40028501"/>
      <w:bookmarkStart w:id="96" w:name="_Toc40028939"/>
      <w:bookmarkStart w:id="97" w:name="_Toc40217705"/>
      <w:bookmarkStart w:id="98" w:name="_Toc40274897"/>
      <w:bookmarkStart w:id="99" w:name="_Toc40275095"/>
      <w:bookmarkStart w:id="100" w:name="_Toc40277184"/>
      <w:bookmarkStart w:id="101" w:name="_Toc40433520"/>
      <w:bookmarkStart w:id="102" w:name="_Toc40814754"/>
      <w:bookmarkStart w:id="103" w:name="_Toc40817226"/>
      <w:bookmarkStart w:id="104" w:name="_Toc41050294"/>
      <w:bookmarkStart w:id="105" w:name="_Toc41060200"/>
      <w:bookmarkStart w:id="106" w:name="_Toc41388365"/>
      <w:bookmarkStart w:id="107" w:name="_Toc41388576"/>
      <w:bookmarkStart w:id="108" w:name="_Toc41669162"/>
      <w:bookmarkStart w:id="109" w:name="_Toc41670015"/>
      <w:bookmarkStart w:id="110" w:name="_Toc41670139"/>
      <w:bookmarkStart w:id="111" w:name="_Toc41670971"/>
      <w:bookmarkStart w:id="112" w:name="_Toc41671835"/>
      <w:bookmarkStart w:id="113" w:name="_Toc41909980"/>
      <w:bookmarkStart w:id="114" w:name="_Toc42180130"/>
      <w:bookmarkStart w:id="115" w:name="_Toc42180573"/>
      <w:bookmarkStart w:id="116" w:name="_Toc42187743"/>
      <w:bookmarkStart w:id="117" w:name="_Toc42188581"/>
      <w:bookmarkStart w:id="118" w:name="_Toc42541628"/>
      <w:bookmarkStart w:id="119" w:name="_Toc42541757"/>
      <w:bookmarkStart w:id="120" w:name="_Toc42545035"/>
      <w:bookmarkStart w:id="121" w:name="_Toc42806594"/>
      <w:bookmarkStart w:id="122" w:name="_Toc43114298"/>
      <w:bookmarkStart w:id="123" w:name="_Toc43115074"/>
      <w:bookmarkStart w:id="124" w:name="_Toc43117326"/>
      <w:bookmarkStart w:id="125" w:name="_Toc43117465"/>
      <w:bookmarkStart w:id="126" w:name="_Toc43285791"/>
      <w:bookmarkStart w:id="127" w:name="_Toc43303849"/>
      <w:bookmarkStart w:id="128" w:name="_Toc43316277"/>
      <w:bookmarkStart w:id="129" w:name="_Toc43317079"/>
      <w:bookmarkStart w:id="130" w:name="_Toc43319700"/>
      <w:bookmarkStart w:id="131" w:name="_Toc43722150"/>
      <w:bookmarkStart w:id="132" w:name="_Toc43722504"/>
      <w:bookmarkStart w:id="133" w:name="_Toc43724454"/>
      <w:bookmarkStart w:id="134" w:name="_Toc43724602"/>
      <w:bookmarkStart w:id="135" w:name="_Toc44163554"/>
      <w:bookmarkStart w:id="136" w:name="_Toc44164239"/>
      <w:bookmarkStart w:id="137" w:name="_Toc44164382"/>
      <w:bookmarkStart w:id="138" w:name="_Toc44455298"/>
      <w:bookmarkStart w:id="139" w:name="_Toc44456078"/>
      <w:bookmarkStart w:id="140" w:name="_Toc45046478"/>
      <w:bookmarkStart w:id="141" w:name="_Toc45047387"/>
      <w:bookmarkStart w:id="142" w:name="_Toc45048962"/>
      <w:bookmarkStart w:id="143" w:name="_Toc45122369"/>
      <w:bookmarkStart w:id="144" w:name="_Toc45196083"/>
      <w:bookmarkStart w:id="145" w:name="_Toc45196243"/>
      <w:bookmarkStart w:id="146" w:name="_Toc45400549"/>
      <w:bookmarkStart w:id="147" w:name="_Toc45788401"/>
      <w:bookmarkStart w:id="148" w:name="_Toc45881525"/>
      <w:bookmarkStart w:id="149" w:name="_Toc45881831"/>
      <w:bookmarkStart w:id="150" w:name="_Toc45984189"/>
      <w:bookmarkStart w:id="151" w:name="_Toc46137770"/>
      <w:bookmarkStart w:id="152" w:name="_Toc46147373"/>
      <w:bookmarkStart w:id="153" w:name="_Toc46147682"/>
      <w:bookmarkStart w:id="154" w:name="_Toc46148113"/>
      <w:bookmarkStart w:id="155" w:name="_Toc46148272"/>
      <w:bookmarkStart w:id="156" w:name="_Toc46161343"/>
      <w:bookmarkStart w:id="157" w:name="_Toc46406614"/>
      <w:bookmarkStart w:id="158" w:name="_Toc46406787"/>
      <w:bookmarkStart w:id="159" w:name="_Toc46479916"/>
      <w:bookmarkStart w:id="160" w:name="_Toc46578525"/>
      <w:bookmarkStart w:id="161" w:name="_Toc46578760"/>
      <w:bookmarkStart w:id="162" w:name="_Toc46828921"/>
      <w:bookmarkStart w:id="163" w:name="_Toc46912450"/>
      <w:bookmarkStart w:id="164" w:name="_Toc46913808"/>
      <w:bookmarkStart w:id="165" w:name="_Toc46933808"/>
      <w:bookmarkStart w:id="166" w:name="_Toc46935677"/>
      <w:bookmarkStart w:id="167" w:name="_Toc47081860"/>
      <w:bookmarkStart w:id="168" w:name="_Toc47082026"/>
      <w:bookmarkStart w:id="169" w:name="_Toc47186244"/>
      <w:bookmarkStart w:id="170" w:name="_Toc47186422"/>
      <w:bookmarkStart w:id="171" w:name="_Toc47362525"/>
      <w:bookmarkStart w:id="172" w:name="_Toc47365899"/>
      <w:bookmarkStart w:id="173" w:name="_Toc47450761"/>
      <w:bookmarkStart w:id="174" w:name="_Toc47465390"/>
      <w:bookmarkStart w:id="175" w:name="_Toc47465987"/>
      <w:bookmarkStart w:id="176" w:name="_Toc47625042"/>
      <w:bookmarkStart w:id="177" w:name="_Toc47625241"/>
      <w:bookmarkStart w:id="178" w:name="_Toc47880051"/>
      <w:bookmarkStart w:id="179" w:name="_Toc47881042"/>
      <w:bookmarkStart w:id="180" w:name="_Toc47881239"/>
      <w:bookmarkStart w:id="181" w:name="_Toc47881436"/>
      <w:bookmarkStart w:id="182" w:name="_Toc48559651"/>
      <w:bookmarkStart w:id="183" w:name="_Toc48766471"/>
      <w:bookmarkStart w:id="184" w:name="_Toc48771049"/>
      <w:bookmarkStart w:id="185" w:name="_Toc48771381"/>
      <w:bookmarkStart w:id="186" w:name="_Toc48849242"/>
      <w:bookmarkStart w:id="187" w:name="_Toc48849452"/>
      <w:bookmarkStart w:id="188" w:name="_Toc49255897"/>
      <w:bookmarkStart w:id="189" w:name="_Toc49257641"/>
      <w:bookmarkStart w:id="190" w:name="_Toc49272076"/>
      <w:bookmarkStart w:id="191" w:name="_Toc49504619"/>
      <w:bookmarkStart w:id="192" w:name="_Toc49505300"/>
      <w:bookmarkStart w:id="193" w:name="_Toc49867658"/>
      <w:bookmarkStart w:id="194" w:name="_Toc49868157"/>
      <w:bookmarkStart w:id="195" w:name="_Toc49868371"/>
      <w:bookmarkStart w:id="196" w:name="_Toc49974161"/>
      <w:bookmarkStart w:id="197" w:name="_Toc49975026"/>
      <w:bookmarkStart w:id="198" w:name="_Toc50062061"/>
      <w:bookmarkStart w:id="199" w:name="_Toc50065028"/>
      <w:bookmarkStart w:id="200" w:name="_Toc50069347"/>
      <w:bookmarkStart w:id="201" w:name="_Toc50070749"/>
      <w:bookmarkStart w:id="202" w:name="_Toc50200110"/>
      <w:bookmarkStart w:id="203" w:name="_Toc50634250"/>
      <w:bookmarkStart w:id="204" w:name="_Toc50634468"/>
      <w:bookmarkStart w:id="205" w:name="_Toc51013297"/>
      <w:bookmarkStart w:id="206" w:name="_Toc51162910"/>
      <w:bookmarkStart w:id="207" w:name="_Toc51164650"/>
      <w:bookmarkStart w:id="208" w:name="_Toc51517133"/>
      <w:bookmarkStart w:id="209" w:name="_Toc51517355"/>
      <w:bookmarkStart w:id="210" w:name="_Toc51712105"/>
      <w:bookmarkStart w:id="211" w:name="_Toc51857000"/>
      <w:bookmarkStart w:id="212" w:name="_Toc52305795"/>
      <w:bookmarkStart w:id="213" w:name="_Toc52309368"/>
      <w:bookmarkStart w:id="214" w:name="_Toc52966910"/>
      <w:bookmarkStart w:id="215" w:name="_Toc52967142"/>
      <w:bookmarkStart w:id="216" w:name="_Toc53255562"/>
      <w:bookmarkStart w:id="217" w:name="_Toc53255896"/>
      <w:bookmarkStart w:id="218" w:name="_Toc53256374"/>
      <w:bookmarkStart w:id="219" w:name="_Toc53256608"/>
      <w:bookmarkStart w:id="220" w:name="_Toc53258243"/>
      <w:bookmarkStart w:id="221" w:name="_Toc53490896"/>
      <w:bookmarkStart w:id="222" w:name="_Toc53491535"/>
      <w:bookmarkStart w:id="223" w:name="_Toc53651732"/>
      <w:bookmarkStart w:id="224" w:name="_Toc53654036"/>
      <w:bookmarkStart w:id="225" w:name="_Toc53654273"/>
      <w:bookmarkStart w:id="226" w:name="_Toc53756335"/>
      <w:bookmarkStart w:id="227" w:name="_Toc54020455"/>
      <w:bookmarkStart w:id="228" w:name="_Toc54021374"/>
      <w:bookmarkStart w:id="229" w:name="_Toc54023904"/>
      <w:bookmarkStart w:id="230" w:name="_Toc54284593"/>
      <w:bookmarkStart w:id="231" w:name="_Toc54458197"/>
      <w:bookmarkStart w:id="232" w:name="_Toc54459369"/>
      <w:bookmarkStart w:id="233" w:name="_Toc54460291"/>
      <w:bookmarkStart w:id="234" w:name="_Toc54532741"/>
      <w:bookmarkStart w:id="235" w:name="_Toc54536299"/>
      <w:bookmarkStart w:id="236" w:name="_Toc54708155"/>
      <w:bookmarkStart w:id="237" w:name="_Toc54863282"/>
      <w:bookmarkStart w:id="238" w:name="_Toc54865346"/>
      <w:bookmarkStart w:id="239" w:name="_Toc54866046"/>
      <w:bookmarkStart w:id="240" w:name="_Toc54882999"/>
      <w:bookmarkStart w:id="241" w:name="_Toc54897816"/>
      <w:bookmarkStart w:id="242" w:name="_Toc54898332"/>
      <w:bookmarkStart w:id="243" w:name="_Toc54983344"/>
      <w:bookmarkStart w:id="244" w:name="_Toc54984308"/>
      <w:bookmarkStart w:id="245" w:name="_Toc54984691"/>
      <w:bookmarkStart w:id="246" w:name="_Toc55292530"/>
      <w:bookmarkStart w:id="247" w:name="_Toc55298785"/>
      <w:bookmarkStart w:id="248" w:name="_Toc55299548"/>
      <w:bookmarkStart w:id="249" w:name="_Toc55387043"/>
      <w:bookmarkStart w:id="250" w:name="_Toc55464221"/>
      <w:bookmarkStart w:id="251" w:name="_Toc55507899"/>
      <w:bookmarkStart w:id="252" w:name="_Toc55810321"/>
      <w:bookmarkStart w:id="253" w:name="_Toc55839110"/>
      <w:bookmarkStart w:id="254" w:name="_Toc55892621"/>
      <w:bookmarkStart w:id="255" w:name="_Toc56106843"/>
      <w:bookmarkStart w:id="256" w:name="_Toc56157909"/>
      <w:bookmarkStart w:id="257" w:name="_Toc56456688"/>
      <w:bookmarkStart w:id="258" w:name="_Toc56592568"/>
      <w:bookmarkStart w:id="259" w:name="_Toc56622254"/>
      <w:bookmarkStart w:id="260" w:name="_Toc56623493"/>
      <w:bookmarkStart w:id="261" w:name="_Toc56623766"/>
      <w:bookmarkStart w:id="262" w:name="_Toc56764943"/>
      <w:bookmarkStart w:id="263" w:name="_Toc56767998"/>
      <w:bookmarkStart w:id="264" w:name="_Toc56768273"/>
      <w:bookmarkStart w:id="265" w:name="_Toc56775274"/>
      <w:bookmarkStart w:id="266" w:name="_Toc56775560"/>
      <w:bookmarkStart w:id="267" w:name="_Toc57713535"/>
      <w:bookmarkStart w:id="268" w:name="_Toc57714744"/>
      <w:bookmarkStart w:id="269" w:name="_Toc57795289"/>
      <w:bookmarkStart w:id="270" w:name="_Toc57881478"/>
      <w:bookmarkStart w:id="271" w:name="_Toc58177853"/>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72" w:name="_Toc14066201"/>
      <w:bookmarkStart w:id="273" w:name="_Toc14316256"/>
      <w:bookmarkStart w:id="274" w:name="_Toc14316772"/>
      <w:bookmarkStart w:id="275" w:name="_Toc14350431"/>
      <w:bookmarkStart w:id="276" w:name="_Toc21520572"/>
      <w:bookmarkStart w:id="277" w:name="_Toc21520615"/>
      <w:bookmarkStart w:id="278" w:name="_Toc21520664"/>
      <w:bookmarkStart w:id="279" w:name="_Toc21543248"/>
      <w:bookmarkStart w:id="280" w:name="_Toc21543456"/>
      <w:bookmarkStart w:id="281" w:name="_Toc24702984"/>
      <w:bookmarkStart w:id="282" w:name="_Toc24704594"/>
      <w:bookmarkStart w:id="283" w:name="_Toc24704699"/>
      <w:bookmarkStart w:id="284" w:name="_Toc24705189"/>
      <w:bookmarkStart w:id="285" w:name="_Toc24780836"/>
      <w:bookmarkStart w:id="286" w:name="_Toc24781736"/>
      <w:bookmarkStart w:id="287" w:name="_Toc24782436"/>
      <w:bookmarkStart w:id="288" w:name="_Toc24802012"/>
      <w:bookmarkStart w:id="289" w:name="_Toc24805207"/>
      <w:bookmarkStart w:id="290" w:name="_Toc24806194"/>
      <w:bookmarkStart w:id="291" w:name="_Toc24806920"/>
      <w:bookmarkStart w:id="292" w:name="_Toc24891599"/>
      <w:bookmarkStart w:id="293" w:name="_Toc24891919"/>
      <w:bookmarkStart w:id="294" w:name="_Toc24891965"/>
      <w:bookmarkStart w:id="295" w:name="_Toc24892602"/>
      <w:bookmarkStart w:id="296" w:name="_Toc24893216"/>
      <w:bookmarkStart w:id="297" w:name="_Toc24893748"/>
      <w:bookmarkStart w:id="298" w:name="_Toc24894139"/>
      <w:bookmarkStart w:id="299" w:name="_Toc24894624"/>
      <w:bookmarkStart w:id="300" w:name="_Toc25752088"/>
      <w:bookmarkStart w:id="301" w:name="_Toc30867896"/>
      <w:bookmarkStart w:id="302" w:name="_Toc30869179"/>
      <w:bookmarkStart w:id="303" w:name="_Toc30876603"/>
      <w:bookmarkStart w:id="304" w:name="_Toc30876656"/>
      <w:bookmarkStart w:id="305" w:name="_Toc30876944"/>
      <w:bookmarkStart w:id="306" w:name="_Toc30894973"/>
      <w:bookmarkStart w:id="307" w:name="_Toc30895482"/>
      <w:bookmarkStart w:id="308" w:name="_Toc30897838"/>
      <w:bookmarkStart w:id="309" w:name="_Toc30899264"/>
      <w:bookmarkStart w:id="310" w:name="_Toc30915774"/>
      <w:bookmarkStart w:id="311" w:name="_Toc30915836"/>
      <w:bookmarkStart w:id="312" w:name="_Toc31918162"/>
      <w:bookmarkStart w:id="313" w:name="_Toc36716494"/>
      <w:bookmarkStart w:id="314" w:name="_Toc36723254"/>
      <w:bookmarkStart w:id="315" w:name="_Toc36723336"/>
      <w:bookmarkStart w:id="316" w:name="_Toc36723469"/>
      <w:bookmarkStart w:id="317" w:name="_Toc36842522"/>
      <w:bookmarkStart w:id="318" w:name="_Toc36842604"/>
      <w:bookmarkStart w:id="319" w:name="_Toc37257549"/>
      <w:bookmarkStart w:id="320" w:name="_Toc37438226"/>
      <w:bookmarkStart w:id="321" w:name="_Toc37771493"/>
      <w:bookmarkStart w:id="322" w:name="_Toc37771811"/>
      <w:bookmarkStart w:id="323" w:name="_Toc37928346"/>
      <w:bookmarkStart w:id="324" w:name="_Toc38110464"/>
      <w:bookmarkStart w:id="325" w:name="_Toc38110646"/>
      <w:bookmarkStart w:id="326" w:name="_Toc38110740"/>
      <w:bookmarkStart w:id="327" w:name="_Toc38381638"/>
      <w:bookmarkStart w:id="328" w:name="_Toc38381732"/>
      <w:bookmarkStart w:id="329" w:name="_Toc38382117"/>
      <w:bookmarkStart w:id="330" w:name="_Toc38440370"/>
      <w:bookmarkStart w:id="331" w:name="_Toc38621953"/>
      <w:bookmarkStart w:id="332" w:name="_Toc38622050"/>
      <w:bookmarkStart w:id="333" w:name="_Toc38622541"/>
      <w:bookmarkStart w:id="334" w:name="_Toc38792460"/>
      <w:bookmarkStart w:id="335" w:name="_Toc38792561"/>
      <w:bookmarkStart w:id="336" w:name="_Toc38792732"/>
      <w:bookmarkStart w:id="337" w:name="_Toc38967110"/>
      <w:bookmarkStart w:id="338" w:name="_Toc38968660"/>
      <w:bookmarkStart w:id="339" w:name="_Toc38969945"/>
      <w:bookmarkStart w:id="340" w:name="_Toc38970559"/>
      <w:bookmarkStart w:id="341" w:name="_Toc39074900"/>
      <w:bookmarkStart w:id="342" w:name="_Toc39137721"/>
      <w:bookmarkStart w:id="343" w:name="_Toc39140414"/>
      <w:bookmarkStart w:id="344" w:name="_Toc39140649"/>
      <w:bookmarkStart w:id="345" w:name="_Toc39143845"/>
      <w:bookmarkStart w:id="346" w:name="_Toc39225289"/>
      <w:bookmarkStart w:id="347" w:name="_Toc39229637"/>
      <w:bookmarkStart w:id="348" w:name="_Toc39230235"/>
      <w:bookmarkStart w:id="349" w:name="_Toc39230898"/>
      <w:bookmarkStart w:id="350" w:name="_Toc39231037"/>
      <w:bookmarkStart w:id="351" w:name="_Toc39597117"/>
      <w:bookmarkStart w:id="352" w:name="_Toc39598096"/>
      <w:bookmarkStart w:id="353" w:name="_Toc39600310"/>
      <w:bookmarkStart w:id="354" w:name="_Toc39674527"/>
      <w:bookmarkStart w:id="355" w:name="_Toc39827010"/>
      <w:bookmarkStart w:id="356" w:name="_Toc39845551"/>
      <w:bookmarkStart w:id="357" w:name="_Toc39846311"/>
      <w:bookmarkStart w:id="358" w:name="_Toc39847780"/>
      <w:bookmarkStart w:id="359" w:name="_Toc39847925"/>
      <w:bookmarkStart w:id="360" w:name="_Toc39848048"/>
      <w:bookmarkStart w:id="361" w:name="_Toc39848379"/>
      <w:bookmarkStart w:id="362" w:name="_Toc40028502"/>
      <w:bookmarkStart w:id="363" w:name="_Toc40028940"/>
      <w:bookmarkStart w:id="364" w:name="_Toc40217706"/>
      <w:bookmarkStart w:id="365" w:name="_Toc40274898"/>
      <w:bookmarkStart w:id="366" w:name="_Toc40275096"/>
      <w:bookmarkStart w:id="367" w:name="_Toc40277185"/>
      <w:bookmarkStart w:id="368" w:name="_Toc40433521"/>
      <w:bookmarkStart w:id="369" w:name="_Toc40814755"/>
      <w:bookmarkStart w:id="370" w:name="_Toc40817227"/>
      <w:bookmarkStart w:id="371" w:name="_Toc41050295"/>
      <w:bookmarkStart w:id="372" w:name="_Toc41060201"/>
      <w:bookmarkStart w:id="373" w:name="_Toc41388366"/>
      <w:bookmarkStart w:id="374" w:name="_Toc41388577"/>
      <w:bookmarkStart w:id="375" w:name="_Toc41669163"/>
      <w:bookmarkStart w:id="376" w:name="_Toc41670016"/>
      <w:bookmarkStart w:id="377" w:name="_Toc41670140"/>
      <w:bookmarkStart w:id="378" w:name="_Toc41670972"/>
      <w:bookmarkStart w:id="379" w:name="_Toc41671836"/>
      <w:bookmarkStart w:id="380" w:name="_Toc41909981"/>
      <w:bookmarkStart w:id="381" w:name="_Toc42180131"/>
      <w:bookmarkStart w:id="382" w:name="_Toc42180574"/>
      <w:bookmarkStart w:id="383" w:name="_Toc42187744"/>
      <w:bookmarkStart w:id="384" w:name="_Toc42188582"/>
      <w:bookmarkStart w:id="385" w:name="_Toc42541629"/>
      <w:bookmarkStart w:id="386" w:name="_Toc42541758"/>
      <w:bookmarkStart w:id="387" w:name="_Toc42545036"/>
      <w:bookmarkStart w:id="388" w:name="_Toc42806595"/>
      <w:bookmarkStart w:id="389" w:name="_Toc43114299"/>
      <w:bookmarkStart w:id="390" w:name="_Toc43115075"/>
      <w:bookmarkStart w:id="391" w:name="_Toc43117327"/>
      <w:bookmarkStart w:id="392" w:name="_Toc43117466"/>
      <w:bookmarkStart w:id="393" w:name="_Toc43285792"/>
      <w:bookmarkStart w:id="394" w:name="_Toc43303850"/>
      <w:bookmarkStart w:id="395" w:name="_Toc43316278"/>
      <w:bookmarkStart w:id="396" w:name="_Toc43317080"/>
      <w:bookmarkStart w:id="397" w:name="_Toc43319701"/>
      <w:bookmarkStart w:id="398" w:name="_Toc43722151"/>
      <w:bookmarkStart w:id="399" w:name="_Toc43722505"/>
      <w:bookmarkStart w:id="400" w:name="_Toc43724455"/>
      <w:bookmarkStart w:id="401" w:name="_Toc43724603"/>
      <w:bookmarkStart w:id="402" w:name="_Toc44163555"/>
      <w:bookmarkStart w:id="403" w:name="_Toc44164240"/>
      <w:bookmarkStart w:id="404" w:name="_Toc44164383"/>
      <w:bookmarkStart w:id="405" w:name="_Toc44455299"/>
      <w:bookmarkStart w:id="406" w:name="_Toc44456079"/>
      <w:bookmarkStart w:id="407" w:name="_Toc45046479"/>
      <w:bookmarkStart w:id="408" w:name="_Toc45047388"/>
      <w:bookmarkStart w:id="409" w:name="_Toc45048963"/>
      <w:bookmarkStart w:id="410" w:name="_Toc45122370"/>
      <w:bookmarkStart w:id="411" w:name="_Toc45196084"/>
      <w:bookmarkStart w:id="412" w:name="_Toc45196244"/>
      <w:bookmarkStart w:id="413" w:name="_Toc45400550"/>
      <w:bookmarkStart w:id="414" w:name="_Toc45788402"/>
      <w:bookmarkStart w:id="415" w:name="_Toc45881526"/>
      <w:bookmarkStart w:id="416" w:name="_Toc45881832"/>
      <w:bookmarkStart w:id="417" w:name="_Toc45984190"/>
      <w:bookmarkStart w:id="418" w:name="_Toc46137771"/>
      <w:bookmarkStart w:id="419" w:name="_Toc46147374"/>
      <w:bookmarkStart w:id="420" w:name="_Toc46147683"/>
      <w:bookmarkStart w:id="421" w:name="_Toc46148114"/>
      <w:bookmarkStart w:id="422" w:name="_Toc46148273"/>
      <w:bookmarkStart w:id="423" w:name="_Toc46161344"/>
      <w:bookmarkStart w:id="424" w:name="_Toc46406615"/>
      <w:bookmarkStart w:id="425" w:name="_Toc46406788"/>
      <w:bookmarkStart w:id="426" w:name="_Toc46479917"/>
      <w:bookmarkStart w:id="427" w:name="_Toc46578526"/>
      <w:bookmarkStart w:id="428" w:name="_Toc46578761"/>
      <w:bookmarkStart w:id="429" w:name="_Toc46828922"/>
      <w:bookmarkStart w:id="430" w:name="_Toc46912451"/>
      <w:bookmarkStart w:id="431" w:name="_Toc46913809"/>
      <w:bookmarkStart w:id="432" w:name="_Toc46933809"/>
      <w:bookmarkStart w:id="433" w:name="_Toc46935678"/>
      <w:bookmarkStart w:id="434" w:name="_Toc47081861"/>
      <w:bookmarkStart w:id="435" w:name="_Toc47082027"/>
      <w:bookmarkStart w:id="436" w:name="_Toc47186245"/>
      <w:bookmarkStart w:id="437" w:name="_Toc47186423"/>
      <w:bookmarkStart w:id="438" w:name="_Toc47362526"/>
      <w:bookmarkStart w:id="439" w:name="_Toc47365900"/>
      <w:bookmarkStart w:id="440" w:name="_Toc47450762"/>
      <w:bookmarkStart w:id="441" w:name="_Toc47465391"/>
      <w:bookmarkStart w:id="442" w:name="_Toc47465988"/>
      <w:bookmarkStart w:id="443" w:name="_Toc47625043"/>
      <w:bookmarkStart w:id="444" w:name="_Toc47625242"/>
      <w:bookmarkStart w:id="445" w:name="_Toc47880052"/>
      <w:bookmarkStart w:id="446" w:name="_Toc47881043"/>
      <w:bookmarkStart w:id="447" w:name="_Toc47881240"/>
      <w:bookmarkStart w:id="448" w:name="_Toc47881437"/>
      <w:bookmarkStart w:id="449" w:name="_Toc48559652"/>
      <w:bookmarkStart w:id="450" w:name="_Toc48766472"/>
      <w:bookmarkStart w:id="451" w:name="_Toc48771050"/>
      <w:bookmarkStart w:id="452" w:name="_Toc48771382"/>
      <w:bookmarkStart w:id="453" w:name="_Toc48849243"/>
      <w:bookmarkStart w:id="454" w:name="_Toc48849453"/>
      <w:bookmarkStart w:id="455" w:name="_Toc49255898"/>
      <w:bookmarkStart w:id="456" w:name="_Toc49257642"/>
      <w:bookmarkStart w:id="457" w:name="_Toc49272077"/>
      <w:bookmarkStart w:id="458" w:name="_Toc49504620"/>
      <w:bookmarkStart w:id="459" w:name="_Toc49505301"/>
      <w:bookmarkStart w:id="460" w:name="_Toc49867659"/>
      <w:bookmarkStart w:id="461" w:name="_Toc49868158"/>
      <w:bookmarkStart w:id="462" w:name="_Toc49868372"/>
      <w:bookmarkStart w:id="463" w:name="_Toc49974162"/>
      <w:bookmarkStart w:id="464" w:name="_Toc49975027"/>
      <w:bookmarkStart w:id="465" w:name="_Toc50062062"/>
      <w:bookmarkStart w:id="466" w:name="_Toc50065029"/>
      <w:bookmarkStart w:id="467" w:name="_Toc50069348"/>
      <w:bookmarkStart w:id="468" w:name="_Toc50070750"/>
      <w:bookmarkStart w:id="469" w:name="_Toc50200111"/>
      <w:bookmarkStart w:id="470" w:name="_Toc50634251"/>
      <w:bookmarkStart w:id="471" w:name="_Toc50634469"/>
      <w:bookmarkStart w:id="472" w:name="_Toc51013298"/>
      <w:bookmarkStart w:id="473" w:name="_Toc51162911"/>
      <w:bookmarkStart w:id="474" w:name="_Toc51164651"/>
      <w:bookmarkStart w:id="475" w:name="_Toc51517134"/>
      <w:bookmarkStart w:id="476" w:name="_Toc51517356"/>
      <w:bookmarkStart w:id="477" w:name="_Toc51712106"/>
      <w:bookmarkStart w:id="478" w:name="_Toc51857001"/>
      <w:bookmarkStart w:id="479" w:name="_Toc52305796"/>
      <w:bookmarkStart w:id="480" w:name="_Toc52309369"/>
      <w:bookmarkStart w:id="481" w:name="_Toc52966911"/>
      <w:bookmarkStart w:id="482" w:name="_Toc52967143"/>
      <w:bookmarkStart w:id="483" w:name="_Toc53255563"/>
      <w:bookmarkStart w:id="484" w:name="_Toc53255897"/>
      <w:bookmarkStart w:id="485" w:name="_Toc53256375"/>
      <w:bookmarkStart w:id="486" w:name="_Toc53256609"/>
      <w:bookmarkStart w:id="487" w:name="_Toc53258244"/>
      <w:bookmarkStart w:id="488" w:name="_Toc53490897"/>
      <w:bookmarkStart w:id="489" w:name="_Toc53491536"/>
      <w:bookmarkStart w:id="490" w:name="_Toc53651733"/>
      <w:bookmarkStart w:id="491" w:name="_Toc53654037"/>
      <w:bookmarkStart w:id="492" w:name="_Toc53654274"/>
      <w:bookmarkStart w:id="493" w:name="_Toc53756336"/>
      <w:bookmarkStart w:id="494" w:name="_Toc54020456"/>
      <w:bookmarkStart w:id="495" w:name="_Toc54021375"/>
      <w:bookmarkStart w:id="496" w:name="_Toc54023905"/>
      <w:bookmarkStart w:id="497" w:name="_Toc54284594"/>
      <w:bookmarkStart w:id="498" w:name="_Toc54458198"/>
      <w:bookmarkStart w:id="499" w:name="_Toc54459370"/>
      <w:bookmarkStart w:id="500" w:name="_Toc54460292"/>
      <w:bookmarkStart w:id="501" w:name="_Toc54532742"/>
      <w:bookmarkStart w:id="502" w:name="_Toc54536300"/>
      <w:bookmarkStart w:id="503" w:name="_Toc54708156"/>
      <w:bookmarkStart w:id="504" w:name="_Toc54863283"/>
      <w:bookmarkStart w:id="505" w:name="_Toc54865347"/>
      <w:bookmarkStart w:id="506" w:name="_Toc54866047"/>
      <w:bookmarkStart w:id="507" w:name="_Toc54883000"/>
      <w:bookmarkStart w:id="508" w:name="_Toc54897817"/>
      <w:bookmarkStart w:id="509" w:name="_Toc54898333"/>
      <w:bookmarkStart w:id="510" w:name="_Toc54983345"/>
      <w:bookmarkStart w:id="511" w:name="_Toc54984309"/>
      <w:bookmarkStart w:id="512" w:name="_Toc54984692"/>
      <w:bookmarkStart w:id="513" w:name="_Toc55292531"/>
      <w:bookmarkStart w:id="514" w:name="_Toc55298786"/>
      <w:bookmarkStart w:id="515" w:name="_Toc55299549"/>
      <w:bookmarkStart w:id="516" w:name="_Toc55387044"/>
      <w:bookmarkStart w:id="517" w:name="_Toc55464222"/>
      <w:bookmarkStart w:id="518" w:name="_Toc55507900"/>
      <w:bookmarkStart w:id="519" w:name="_Toc55810322"/>
      <w:bookmarkStart w:id="520" w:name="_Toc55839111"/>
      <w:bookmarkStart w:id="521" w:name="_Toc55892622"/>
      <w:bookmarkStart w:id="522" w:name="_Toc56106844"/>
      <w:bookmarkStart w:id="523" w:name="_Toc56157910"/>
      <w:bookmarkStart w:id="524" w:name="_Toc56456689"/>
      <w:bookmarkStart w:id="525" w:name="_Toc56592569"/>
      <w:bookmarkStart w:id="526" w:name="_Toc56622255"/>
      <w:bookmarkStart w:id="527" w:name="_Toc56623494"/>
      <w:bookmarkStart w:id="528" w:name="_Toc56623767"/>
      <w:bookmarkStart w:id="529" w:name="_Toc56764944"/>
      <w:bookmarkStart w:id="530" w:name="_Toc56767999"/>
      <w:bookmarkStart w:id="531" w:name="_Toc56768274"/>
      <w:bookmarkStart w:id="532" w:name="_Toc56775275"/>
      <w:bookmarkStart w:id="533" w:name="_Toc56775561"/>
      <w:bookmarkStart w:id="534" w:name="_Toc57713536"/>
      <w:bookmarkStart w:id="535" w:name="_Toc57714745"/>
      <w:bookmarkStart w:id="536" w:name="_Toc57795290"/>
      <w:bookmarkStart w:id="537" w:name="_Toc57881479"/>
      <w:bookmarkStart w:id="538" w:name="_Toc58177854"/>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4D486A7D" w14:textId="77777777" w:rsidR="00D23228" w:rsidRPr="003B4C75" w:rsidRDefault="00D23228" w:rsidP="00360EB0">
      <w:pPr>
        <w:pStyle w:val="Heading2"/>
        <w:spacing w:after="60"/>
        <w:jc w:val="both"/>
        <w:rPr>
          <w:u w:val="none"/>
        </w:rPr>
      </w:pPr>
      <w:bookmarkStart w:id="539" w:name="_Toc58177855"/>
      <w:r w:rsidRPr="003B4C75">
        <w:rPr>
          <w:u w:val="none"/>
        </w:rPr>
        <w:t>General</w:t>
      </w:r>
      <w:bookmarkEnd w:id="539"/>
    </w:p>
    <w:p w14:paraId="2D98743F" w14:textId="5B489D3B" w:rsidR="00CB28FF" w:rsidRPr="006B539B" w:rsidRDefault="00856898" w:rsidP="00BA7C33">
      <w:pPr>
        <w:jc w:val="both"/>
        <w:rPr>
          <w:highlight w:val="lightGray"/>
        </w:rPr>
      </w:pPr>
      <w:r w:rsidRPr="006B539B">
        <w:rPr>
          <w:highlight w:val="lightGray"/>
        </w:rPr>
        <w:t>This section describes the functional blocks in the</w:t>
      </w:r>
      <w:r w:rsidR="00B81EF9" w:rsidRPr="006B539B">
        <w:rPr>
          <w:highlight w:val="lightGray"/>
        </w:rPr>
        <w:t xml:space="preserve"> EH</w:t>
      </w:r>
      <w:r w:rsidR="002E1230" w:rsidRPr="006B539B">
        <w:rPr>
          <w:highlight w:val="lightGray"/>
        </w:rPr>
        <w:t>T</w:t>
      </w:r>
      <w:r w:rsidR="00B81EF9" w:rsidRPr="006B539B">
        <w:rPr>
          <w:highlight w:val="lightGray"/>
        </w:rPr>
        <w:t xml:space="preserve"> PHY.</w:t>
      </w:r>
    </w:p>
    <w:p w14:paraId="454F3675" w14:textId="77777777" w:rsidR="000B78CF" w:rsidRPr="006B539B" w:rsidRDefault="000B78CF" w:rsidP="00BA7C33">
      <w:pPr>
        <w:jc w:val="both"/>
        <w:rPr>
          <w:highlight w:val="lightGray"/>
        </w:rPr>
      </w:pPr>
    </w:p>
    <w:p w14:paraId="0F0B68E6" w14:textId="25CE44A9" w:rsidR="0016733C" w:rsidRPr="006B539B" w:rsidRDefault="00191764" w:rsidP="00BA7C33">
      <w:pPr>
        <w:jc w:val="both"/>
        <w:rPr>
          <w:highlight w:val="lightGray"/>
        </w:rPr>
      </w:pPr>
      <w:r w:rsidRPr="006B539B">
        <w:rPr>
          <w:highlight w:val="lightGray"/>
        </w:rPr>
        <w:t>802.</w:t>
      </w:r>
      <w:r w:rsidR="0016733C" w:rsidRPr="006B539B">
        <w:rPr>
          <w:highlight w:val="lightGray"/>
        </w:rPr>
        <w:t>11be AP is mandatory to support</w:t>
      </w:r>
      <w:r w:rsidRPr="006B539B">
        <w:rPr>
          <w:highlight w:val="lightGray"/>
        </w:rPr>
        <w:t xml:space="preserve"> the following:</w:t>
      </w:r>
      <w:r w:rsidR="0016733C" w:rsidRPr="006B539B">
        <w:rPr>
          <w:highlight w:val="lightGray"/>
        </w:rPr>
        <w:t xml:space="preserve"> </w:t>
      </w:r>
    </w:p>
    <w:p w14:paraId="43C3F7D3" w14:textId="7E73C20F" w:rsidR="0016733C" w:rsidRPr="006B539B" w:rsidRDefault="0016733C" w:rsidP="00BA7C33">
      <w:pPr>
        <w:pStyle w:val="ListParagraph"/>
        <w:numPr>
          <w:ilvl w:val="0"/>
          <w:numId w:val="143"/>
        </w:numPr>
        <w:jc w:val="both"/>
        <w:rPr>
          <w:highlight w:val="lightGray"/>
        </w:rPr>
      </w:pPr>
      <w:r w:rsidRPr="006B539B">
        <w:rPr>
          <w:highlight w:val="lightGray"/>
        </w:rPr>
        <w:t>160 MHz operating channel width in 6</w:t>
      </w:r>
      <w:r w:rsidR="00191764" w:rsidRPr="006B539B">
        <w:rPr>
          <w:highlight w:val="lightGray"/>
        </w:rPr>
        <w:t xml:space="preserve"> </w:t>
      </w:r>
      <w:r w:rsidRPr="006B539B">
        <w:rPr>
          <w:highlight w:val="lightGray"/>
        </w:rPr>
        <w:t>GHz band </w:t>
      </w:r>
    </w:p>
    <w:p w14:paraId="5007434D" w14:textId="392A8F5F" w:rsidR="0016733C" w:rsidRPr="006B539B" w:rsidRDefault="0016733C" w:rsidP="00BA7C33">
      <w:pPr>
        <w:pStyle w:val="ListParagraph"/>
        <w:numPr>
          <w:ilvl w:val="0"/>
          <w:numId w:val="143"/>
        </w:numPr>
        <w:jc w:val="both"/>
        <w:rPr>
          <w:highlight w:val="lightGray"/>
        </w:rPr>
      </w:pPr>
      <w:r w:rsidRPr="006B539B">
        <w:rPr>
          <w:highlight w:val="lightGray"/>
        </w:rPr>
        <w:t>80</w:t>
      </w:r>
      <w:r w:rsidR="00191764" w:rsidRPr="006B539B">
        <w:rPr>
          <w:highlight w:val="lightGray"/>
        </w:rPr>
        <w:t xml:space="preserve"> </w:t>
      </w:r>
      <w:r w:rsidRPr="006B539B">
        <w:rPr>
          <w:highlight w:val="lightGray"/>
        </w:rPr>
        <w:t>MHz operating channel width in 5 GHz band</w:t>
      </w:r>
    </w:p>
    <w:p w14:paraId="41ADBF28" w14:textId="77777777" w:rsidR="0016733C" w:rsidRPr="006B539B" w:rsidRDefault="0016733C" w:rsidP="00BA7C33">
      <w:pPr>
        <w:pStyle w:val="ListParagraph"/>
        <w:numPr>
          <w:ilvl w:val="0"/>
          <w:numId w:val="143"/>
        </w:numPr>
        <w:jc w:val="both"/>
        <w:rPr>
          <w:highlight w:val="lightGray"/>
        </w:rPr>
      </w:pPr>
      <w:r w:rsidRPr="006B539B">
        <w:rPr>
          <w:highlight w:val="lightGray"/>
        </w:rPr>
        <w:t>20 MHz operating channel width in 2.4 GHz band</w:t>
      </w:r>
    </w:p>
    <w:p w14:paraId="2A9B1496" w14:textId="325011A3" w:rsidR="0016733C" w:rsidRPr="006B539B" w:rsidRDefault="00145814" w:rsidP="00BA7C33">
      <w:pPr>
        <w:jc w:val="both"/>
        <w:rPr>
          <w:highlight w:val="lightGray"/>
        </w:rPr>
      </w:pPr>
      <w:r w:rsidRPr="006B539B">
        <w:rPr>
          <w:highlight w:val="lightGray"/>
        </w:rPr>
        <w:t xml:space="preserve">NOTE – </w:t>
      </w:r>
      <w:r w:rsidR="0016733C" w:rsidRPr="006B539B">
        <w:rPr>
          <w:highlight w:val="lightGray"/>
        </w:rPr>
        <w:t xml:space="preserve">“soft AP” is TBD.  </w:t>
      </w:r>
    </w:p>
    <w:p w14:paraId="7C9E17AB" w14:textId="30CB0D06" w:rsidR="00D52C0D" w:rsidRPr="006B539B" w:rsidRDefault="00D52C0D" w:rsidP="00BA7C33">
      <w:pPr>
        <w:jc w:val="both"/>
        <w:rPr>
          <w:highlight w:val="lightGray"/>
        </w:rPr>
      </w:pPr>
      <w:r w:rsidRPr="006B539B">
        <w:rPr>
          <w:highlight w:val="lightGray"/>
        </w:rPr>
        <w:t xml:space="preserve">[Motion 124, #SP178, </w:t>
      </w:r>
      <w:sdt>
        <w:sdtPr>
          <w:rPr>
            <w:highlight w:val="lightGray"/>
          </w:rPr>
          <w:id w:val="-244568923"/>
          <w:citation/>
        </w:sdtPr>
        <w:sdtEndPr/>
        <w:sdtContent>
          <w:r w:rsidRPr="006B539B">
            <w:rPr>
              <w:highlight w:val="lightGray"/>
            </w:rPr>
            <w:fldChar w:fldCharType="begin"/>
          </w:r>
          <w:r w:rsidRPr="006B539B">
            <w:rPr>
              <w:highlight w:val="lightGray"/>
              <w:lang w:val="en-US"/>
            </w:rPr>
            <w:instrText xml:space="preserve"> CITATION 19_1755r8 \l 1033 </w:instrText>
          </w:r>
          <w:r w:rsidRPr="006B539B">
            <w:rPr>
              <w:highlight w:val="lightGray"/>
            </w:rPr>
            <w:fldChar w:fldCharType="separate"/>
          </w:r>
          <w:r w:rsidR="005211C8" w:rsidRPr="006B539B">
            <w:rPr>
              <w:noProof/>
              <w:highlight w:val="lightGray"/>
              <w:lang w:val="en-US"/>
            </w:rPr>
            <w:t>[1]</w:t>
          </w:r>
          <w:r w:rsidRPr="006B539B">
            <w:rPr>
              <w:highlight w:val="lightGray"/>
            </w:rPr>
            <w:fldChar w:fldCharType="end"/>
          </w:r>
        </w:sdtContent>
      </w:sdt>
      <w:r w:rsidRPr="006B539B">
        <w:rPr>
          <w:highlight w:val="lightGray"/>
        </w:rPr>
        <w:t xml:space="preserve"> and </w:t>
      </w:r>
      <w:sdt>
        <w:sdtPr>
          <w:rPr>
            <w:highlight w:val="lightGray"/>
          </w:rPr>
          <w:id w:val="941655812"/>
          <w:citation/>
        </w:sdtPr>
        <w:sdtEndPr/>
        <w:sdtContent>
          <w:r w:rsidR="00191764" w:rsidRPr="006B539B">
            <w:rPr>
              <w:highlight w:val="lightGray"/>
            </w:rPr>
            <w:fldChar w:fldCharType="begin"/>
          </w:r>
          <w:r w:rsidR="00191764" w:rsidRPr="006B539B">
            <w:rPr>
              <w:highlight w:val="lightGray"/>
              <w:lang w:val="en-US"/>
            </w:rPr>
            <w:instrText xml:space="preserve"> CITATION 20_0975r0 \l 1033 </w:instrText>
          </w:r>
          <w:r w:rsidR="00191764" w:rsidRPr="006B539B">
            <w:rPr>
              <w:highlight w:val="lightGray"/>
            </w:rPr>
            <w:fldChar w:fldCharType="separate"/>
          </w:r>
          <w:r w:rsidR="005211C8" w:rsidRPr="006B539B">
            <w:rPr>
              <w:noProof/>
              <w:highlight w:val="lightGray"/>
              <w:lang w:val="en-US"/>
            </w:rPr>
            <w:t>[2]</w:t>
          </w:r>
          <w:r w:rsidR="00191764" w:rsidRPr="006B539B">
            <w:rPr>
              <w:highlight w:val="lightGray"/>
            </w:rPr>
            <w:fldChar w:fldCharType="end"/>
          </w:r>
        </w:sdtContent>
      </w:sdt>
      <w:r w:rsidR="00191764" w:rsidRPr="006B539B">
        <w:rPr>
          <w:highlight w:val="lightGray"/>
        </w:rPr>
        <w:t>]</w:t>
      </w:r>
    </w:p>
    <w:p w14:paraId="7014F439" w14:textId="77777777" w:rsidR="0016733C" w:rsidRPr="006B539B" w:rsidRDefault="0016733C" w:rsidP="00BA7C33">
      <w:pPr>
        <w:jc w:val="both"/>
        <w:rPr>
          <w:highlight w:val="lightGray"/>
        </w:rPr>
      </w:pPr>
    </w:p>
    <w:p w14:paraId="6A9244F9" w14:textId="2FFEA5DA" w:rsidR="00CB60D7" w:rsidRPr="006B539B" w:rsidRDefault="00191764" w:rsidP="00BA7C33">
      <w:pPr>
        <w:jc w:val="both"/>
        <w:rPr>
          <w:highlight w:val="lightGray"/>
        </w:rPr>
      </w:pPr>
      <w:r w:rsidRPr="006B539B">
        <w:rPr>
          <w:highlight w:val="lightGray"/>
        </w:rPr>
        <w:t>I</w:t>
      </w:r>
      <w:r w:rsidR="00CB60D7" w:rsidRPr="006B539B">
        <w:rPr>
          <w:highlight w:val="lightGray"/>
        </w:rPr>
        <w:t>t is mandatory for a non-AP STA to support 80</w:t>
      </w:r>
      <w:r w:rsidRPr="006B539B">
        <w:rPr>
          <w:highlight w:val="lightGray"/>
        </w:rPr>
        <w:t xml:space="preserve"> </w:t>
      </w:r>
      <w:r w:rsidR="00CB60D7" w:rsidRPr="006B539B">
        <w:rPr>
          <w:highlight w:val="lightGray"/>
        </w:rPr>
        <w:t>MHz operating cha</w:t>
      </w:r>
      <w:r w:rsidRPr="006B539B">
        <w:rPr>
          <w:highlight w:val="lightGray"/>
        </w:rPr>
        <w:t>nnel width in 5 and 6 GHz bands.</w:t>
      </w:r>
    </w:p>
    <w:p w14:paraId="4E87FB3C" w14:textId="265F4F66" w:rsidR="00CB60D7" w:rsidRPr="006B539B" w:rsidRDefault="00CB60D7" w:rsidP="00BA7C33">
      <w:pPr>
        <w:pStyle w:val="ListParagraph"/>
        <w:numPr>
          <w:ilvl w:val="0"/>
          <w:numId w:val="144"/>
        </w:numPr>
        <w:jc w:val="both"/>
        <w:rPr>
          <w:highlight w:val="lightGray"/>
        </w:rPr>
      </w:pPr>
      <w:r w:rsidRPr="006B539B">
        <w:rPr>
          <w:highlight w:val="lightGray"/>
        </w:rPr>
        <w:t>Except for 20 MHz only client (if defined in EHT)</w:t>
      </w:r>
      <w:r w:rsidR="004D442D" w:rsidRPr="006B539B">
        <w:rPr>
          <w:highlight w:val="lightGray"/>
        </w:rPr>
        <w:t>.</w:t>
      </w:r>
      <w:r w:rsidRPr="006B539B">
        <w:rPr>
          <w:highlight w:val="lightGray"/>
        </w:rPr>
        <w:t xml:space="preserve">  </w:t>
      </w:r>
    </w:p>
    <w:p w14:paraId="0B859A15" w14:textId="205A8521" w:rsidR="00191764" w:rsidRPr="006B539B" w:rsidRDefault="00191764" w:rsidP="00BA7C33">
      <w:pPr>
        <w:jc w:val="both"/>
        <w:rPr>
          <w:highlight w:val="lightGray"/>
        </w:rPr>
      </w:pPr>
      <w:r w:rsidRPr="006B539B">
        <w:rPr>
          <w:highlight w:val="lightGray"/>
        </w:rPr>
        <w:t xml:space="preserve">[Motion 124, #SP179, </w:t>
      </w:r>
      <w:sdt>
        <w:sdtPr>
          <w:rPr>
            <w:highlight w:val="lightGray"/>
          </w:rPr>
          <w:id w:val="-1812091588"/>
          <w:citation/>
        </w:sdtPr>
        <w:sdtEndPr/>
        <w:sdtContent>
          <w:r w:rsidRPr="006B539B">
            <w:rPr>
              <w:highlight w:val="lightGray"/>
            </w:rPr>
            <w:fldChar w:fldCharType="begin"/>
          </w:r>
          <w:r w:rsidRPr="006B539B">
            <w:rPr>
              <w:highlight w:val="lightGray"/>
              <w:lang w:val="en-US"/>
            </w:rPr>
            <w:instrText xml:space="preserve"> CITATION 19_1755r8 \l 1033 </w:instrText>
          </w:r>
          <w:r w:rsidRPr="006B539B">
            <w:rPr>
              <w:highlight w:val="lightGray"/>
            </w:rPr>
            <w:fldChar w:fldCharType="separate"/>
          </w:r>
          <w:r w:rsidR="005211C8" w:rsidRPr="006B539B">
            <w:rPr>
              <w:noProof/>
              <w:highlight w:val="lightGray"/>
              <w:lang w:val="en-US"/>
            </w:rPr>
            <w:t>[1]</w:t>
          </w:r>
          <w:r w:rsidRPr="006B539B">
            <w:rPr>
              <w:highlight w:val="lightGray"/>
            </w:rPr>
            <w:fldChar w:fldCharType="end"/>
          </w:r>
        </w:sdtContent>
      </w:sdt>
      <w:r w:rsidRPr="006B539B">
        <w:rPr>
          <w:highlight w:val="lightGray"/>
        </w:rPr>
        <w:t xml:space="preserve"> and </w:t>
      </w:r>
      <w:sdt>
        <w:sdtPr>
          <w:rPr>
            <w:highlight w:val="lightGray"/>
          </w:rPr>
          <w:id w:val="1115489890"/>
          <w:citation/>
        </w:sdtPr>
        <w:sdtEndPr/>
        <w:sdtContent>
          <w:r w:rsidRPr="006B539B">
            <w:rPr>
              <w:highlight w:val="lightGray"/>
            </w:rPr>
            <w:fldChar w:fldCharType="begin"/>
          </w:r>
          <w:r w:rsidRPr="006B539B">
            <w:rPr>
              <w:highlight w:val="lightGray"/>
              <w:lang w:val="en-US"/>
            </w:rPr>
            <w:instrText xml:space="preserve"> CITATION 20_0975r0 \l 1033 </w:instrText>
          </w:r>
          <w:r w:rsidRPr="006B539B">
            <w:rPr>
              <w:highlight w:val="lightGray"/>
            </w:rPr>
            <w:fldChar w:fldCharType="separate"/>
          </w:r>
          <w:r w:rsidR="005211C8" w:rsidRPr="006B539B">
            <w:rPr>
              <w:noProof/>
              <w:highlight w:val="lightGray"/>
              <w:lang w:val="en-US"/>
            </w:rPr>
            <w:t>[2]</w:t>
          </w:r>
          <w:r w:rsidRPr="006B539B">
            <w:rPr>
              <w:highlight w:val="lightGray"/>
            </w:rPr>
            <w:fldChar w:fldCharType="end"/>
          </w:r>
        </w:sdtContent>
      </w:sdt>
      <w:r w:rsidRPr="006B539B">
        <w:rPr>
          <w:highlight w:val="lightGray"/>
        </w:rPr>
        <w:t>]</w:t>
      </w:r>
    </w:p>
    <w:p w14:paraId="75DE1BBF" w14:textId="77777777" w:rsidR="00191764" w:rsidRPr="006B539B" w:rsidRDefault="00191764" w:rsidP="00BA7C33">
      <w:pPr>
        <w:jc w:val="both"/>
        <w:rPr>
          <w:highlight w:val="lightGray"/>
        </w:rPr>
      </w:pPr>
    </w:p>
    <w:p w14:paraId="0685E661" w14:textId="0985F2F2" w:rsidR="00457890" w:rsidRPr="006B539B" w:rsidRDefault="00191764" w:rsidP="00BA7C33">
      <w:pPr>
        <w:jc w:val="both"/>
        <w:rPr>
          <w:highlight w:val="lightGray"/>
        </w:rPr>
      </w:pPr>
      <w:r w:rsidRPr="006B539B">
        <w:rPr>
          <w:highlight w:val="lightGray"/>
        </w:rPr>
        <w:t>802.</w:t>
      </w:r>
      <w:r w:rsidR="00457890" w:rsidRPr="006B539B">
        <w:rPr>
          <w:highlight w:val="lightGray"/>
        </w:rPr>
        <w:t>11be defines 20</w:t>
      </w:r>
      <w:r w:rsidRPr="006B539B">
        <w:rPr>
          <w:highlight w:val="lightGray"/>
        </w:rPr>
        <w:t xml:space="preserve"> </w:t>
      </w:r>
      <w:r w:rsidR="00457890" w:rsidRPr="006B539B">
        <w:rPr>
          <w:highlight w:val="lightGray"/>
        </w:rPr>
        <w:t>MHz-only client in 2.4/5</w:t>
      </w:r>
      <w:r w:rsidR="002B12E7" w:rsidRPr="006B539B">
        <w:rPr>
          <w:highlight w:val="lightGray"/>
        </w:rPr>
        <w:t xml:space="preserve"> </w:t>
      </w:r>
      <w:r w:rsidR="00457890" w:rsidRPr="006B539B">
        <w:rPr>
          <w:highlight w:val="lightGray"/>
        </w:rPr>
        <w:t>GHz band only</w:t>
      </w:r>
      <w:r w:rsidRPr="006B539B">
        <w:rPr>
          <w:highlight w:val="lightGray"/>
        </w:rPr>
        <w:t>.</w:t>
      </w:r>
      <w:r w:rsidR="00457890" w:rsidRPr="006B539B">
        <w:rPr>
          <w:highlight w:val="lightGray"/>
        </w:rPr>
        <w:t xml:space="preserve"> </w:t>
      </w:r>
    </w:p>
    <w:p w14:paraId="6B5ECB3D" w14:textId="70A695DD" w:rsidR="00191764" w:rsidRPr="000B78CF" w:rsidRDefault="00191764" w:rsidP="00BA7C33">
      <w:pPr>
        <w:jc w:val="both"/>
      </w:pPr>
      <w:r w:rsidRPr="006B539B">
        <w:rPr>
          <w:highlight w:val="lightGray"/>
        </w:rPr>
        <w:t xml:space="preserve">[Motion 124, #SP180, </w:t>
      </w:r>
      <w:sdt>
        <w:sdtPr>
          <w:rPr>
            <w:highlight w:val="lightGray"/>
          </w:rPr>
          <w:id w:val="-886095427"/>
          <w:citation/>
        </w:sdtPr>
        <w:sdtEndPr/>
        <w:sdtContent>
          <w:r w:rsidRPr="006B539B">
            <w:rPr>
              <w:highlight w:val="lightGray"/>
            </w:rPr>
            <w:fldChar w:fldCharType="begin"/>
          </w:r>
          <w:r w:rsidRPr="006B539B">
            <w:rPr>
              <w:highlight w:val="lightGray"/>
              <w:lang w:val="en-US"/>
            </w:rPr>
            <w:instrText xml:space="preserve"> CITATION 19_1755r8 \l 1033 </w:instrText>
          </w:r>
          <w:r w:rsidRPr="006B539B">
            <w:rPr>
              <w:highlight w:val="lightGray"/>
            </w:rPr>
            <w:fldChar w:fldCharType="separate"/>
          </w:r>
          <w:r w:rsidR="005211C8" w:rsidRPr="006B539B">
            <w:rPr>
              <w:noProof/>
              <w:highlight w:val="lightGray"/>
              <w:lang w:val="en-US"/>
            </w:rPr>
            <w:t>[1]</w:t>
          </w:r>
          <w:r w:rsidRPr="006B539B">
            <w:rPr>
              <w:highlight w:val="lightGray"/>
            </w:rPr>
            <w:fldChar w:fldCharType="end"/>
          </w:r>
        </w:sdtContent>
      </w:sdt>
      <w:r w:rsidRPr="006B539B">
        <w:rPr>
          <w:highlight w:val="lightGray"/>
        </w:rPr>
        <w:t xml:space="preserve"> and </w:t>
      </w:r>
      <w:sdt>
        <w:sdtPr>
          <w:rPr>
            <w:highlight w:val="lightGray"/>
          </w:rPr>
          <w:id w:val="1202282941"/>
          <w:citation/>
        </w:sdtPr>
        <w:sdtEndPr/>
        <w:sdtContent>
          <w:r w:rsidRPr="006B539B">
            <w:rPr>
              <w:highlight w:val="lightGray"/>
            </w:rPr>
            <w:fldChar w:fldCharType="begin"/>
          </w:r>
          <w:r w:rsidRPr="006B539B">
            <w:rPr>
              <w:highlight w:val="lightGray"/>
              <w:lang w:val="en-US"/>
            </w:rPr>
            <w:instrText xml:space="preserve"> CITATION 20_0975r0 \l 1033 </w:instrText>
          </w:r>
          <w:r w:rsidRPr="006B539B">
            <w:rPr>
              <w:highlight w:val="lightGray"/>
            </w:rPr>
            <w:fldChar w:fldCharType="separate"/>
          </w:r>
          <w:r w:rsidR="005211C8" w:rsidRPr="006B539B">
            <w:rPr>
              <w:noProof/>
              <w:highlight w:val="lightGray"/>
              <w:lang w:val="en-US"/>
            </w:rPr>
            <w:t>[2]</w:t>
          </w:r>
          <w:r w:rsidRPr="006B539B">
            <w:rPr>
              <w:highlight w:val="lightGray"/>
            </w:rPr>
            <w:fldChar w:fldCharType="end"/>
          </w:r>
        </w:sdtContent>
      </w:sdt>
      <w:r w:rsidRPr="006B539B">
        <w:rPr>
          <w:highlight w:val="lightGray"/>
        </w:rPr>
        <w:t>]</w:t>
      </w:r>
    </w:p>
    <w:p w14:paraId="613ABED5" w14:textId="63E0D021" w:rsidR="00CF2DA4" w:rsidRDefault="007F0AAA" w:rsidP="00BA7C33">
      <w:pPr>
        <w:pStyle w:val="Heading2"/>
        <w:jc w:val="both"/>
        <w:rPr>
          <w:u w:val="none"/>
        </w:rPr>
      </w:pPr>
      <w:bookmarkStart w:id="540" w:name="_Toc58177856"/>
      <w:r>
        <w:rPr>
          <w:u w:val="none"/>
        </w:rPr>
        <w:t>Subcarriers and resource allocation</w:t>
      </w:r>
      <w:bookmarkEnd w:id="540"/>
    </w:p>
    <w:p w14:paraId="25B7CC6B" w14:textId="77777777" w:rsidR="003D1CA0" w:rsidRPr="003D1CA0" w:rsidRDefault="003D1CA0" w:rsidP="00BA7C33">
      <w:pPr>
        <w:pStyle w:val="Heading3"/>
        <w:jc w:val="both"/>
      </w:pPr>
      <w:bookmarkStart w:id="541" w:name="_Toc58177857"/>
      <w:r>
        <w:t>Wideband and noncontiguous spectrum utilization</w:t>
      </w:r>
      <w:bookmarkEnd w:id="541"/>
    </w:p>
    <w:p w14:paraId="4858B26A" w14:textId="440319E4" w:rsidR="00F263EF" w:rsidRPr="006B539B" w:rsidRDefault="002D18FB" w:rsidP="00BA7C33">
      <w:pPr>
        <w:jc w:val="both"/>
        <w:rPr>
          <w:highlight w:val="lightGray"/>
        </w:rPr>
      </w:pPr>
      <w:r w:rsidRPr="006B539B">
        <w:rPr>
          <w:highlight w:val="lightGray"/>
        </w:rPr>
        <w:t>802.</w:t>
      </w:r>
      <w:r w:rsidR="00F263EF" w:rsidRPr="006B539B">
        <w:rPr>
          <w:highlight w:val="lightGray"/>
        </w:rPr>
        <w:t xml:space="preserve">11be defines </w:t>
      </w:r>
      <w:r w:rsidRPr="006B539B">
        <w:rPr>
          <w:highlight w:val="lightGray"/>
        </w:rPr>
        <w:t xml:space="preserve">only </w:t>
      </w:r>
      <w:r w:rsidR="00F263EF" w:rsidRPr="006B539B">
        <w:rPr>
          <w:highlight w:val="lightGray"/>
        </w:rPr>
        <w:t>PPDU with contiguous signal bandwidth, including 20</w:t>
      </w:r>
      <w:r w:rsidRPr="006B539B">
        <w:rPr>
          <w:highlight w:val="lightGray"/>
        </w:rPr>
        <w:t xml:space="preserve"> </w:t>
      </w:r>
      <w:r w:rsidR="00F263EF" w:rsidRPr="006B539B">
        <w:rPr>
          <w:highlight w:val="lightGray"/>
        </w:rPr>
        <w:t>MHz, 40</w:t>
      </w:r>
      <w:r w:rsidRPr="006B539B">
        <w:rPr>
          <w:highlight w:val="lightGray"/>
        </w:rPr>
        <w:t xml:space="preserve"> </w:t>
      </w:r>
      <w:r w:rsidR="00F263EF" w:rsidRPr="006B539B">
        <w:rPr>
          <w:highlight w:val="lightGray"/>
        </w:rPr>
        <w:t>MHz, 80</w:t>
      </w:r>
      <w:r w:rsidRPr="006B539B">
        <w:rPr>
          <w:highlight w:val="lightGray"/>
        </w:rPr>
        <w:t xml:space="preserve"> </w:t>
      </w:r>
      <w:r w:rsidR="00F263EF" w:rsidRPr="006B539B">
        <w:rPr>
          <w:highlight w:val="lightGray"/>
        </w:rPr>
        <w:t>MHz, 160</w:t>
      </w:r>
      <w:r w:rsidRPr="006B539B">
        <w:rPr>
          <w:highlight w:val="lightGray"/>
        </w:rPr>
        <w:t xml:space="preserve"> </w:t>
      </w:r>
      <w:r w:rsidR="00F263EF" w:rsidRPr="006B539B">
        <w:rPr>
          <w:highlight w:val="lightGray"/>
        </w:rPr>
        <w:t>MHz</w:t>
      </w:r>
      <w:r w:rsidRPr="006B539B">
        <w:rPr>
          <w:highlight w:val="lightGray"/>
        </w:rPr>
        <w:t>,</w:t>
      </w:r>
      <w:r w:rsidR="00F263EF" w:rsidRPr="006B539B">
        <w:rPr>
          <w:highlight w:val="lightGray"/>
        </w:rPr>
        <w:t xml:space="preserve"> and 320</w:t>
      </w:r>
      <w:r w:rsidRPr="006B539B">
        <w:rPr>
          <w:highlight w:val="lightGray"/>
        </w:rPr>
        <w:t xml:space="preserve"> </w:t>
      </w:r>
      <w:r w:rsidR="00F263EF" w:rsidRPr="006B539B">
        <w:rPr>
          <w:highlight w:val="lightGray"/>
        </w:rPr>
        <w:t>MHz</w:t>
      </w:r>
      <w:r w:rsidRPr="006B539B">
        <w:rPr>
          <w:highlight w:val="lightGray"/>
        </w:rPr>
        <w:t>.</w:t>
      </w:r>
    </w:p>
    <w:p w14:paraId="0C9FEBC4" w14:textId="20A50077" w:rsidR="00F263EF" w:rsidRPr="006B539B" w:rsidRDefault="009F10CD" w:rsidP="00956F6D">
      <w:pPr>
        <w:pStyle w:val="ListParagraph"/>
        <w:numPr>
          <w:ilvl w:val="0"/>
          <w:numId w:val="217"/>
        </w:numPr>
        <w:jc w:val="both"/>
        <w:rPr>
          <w:highlight w:val="lightGray"/>
        </w:rPr>
      </w:pPr>
      <w:r w:rsidRPr="006B539B">
        <w:rPr>
          <w:highlight w:val="lightGray"/>
        </w:rPr>
        <w:t>NOTE – N</w:t>
      </w:r>
      <w:r w:rsidR="00F263EF" w:rsidRPr="006B539B">
        <w:rPr>
          <w:highlight w:val="lightGray"/>
        </w:rPr>
        <w:t>oncontiguous 80+80</w:t>
      </w:r>
      <w:r w:rsidR="002D18FB" w:rsidRPr="006B539B">
        <w:rPr>
          <w:highlight w:val="lightGray"/>
        </w:rPr>
        <w:t xml:space="preserve"> </w:t>
      </w:r>
      <w:r w:rsidR="00F263EF" w:rsidRPr="006B539B">
        <w:rPr>
          <w:highlight w:val="lightGray"/>
        </w:rPr>
        <w:t>MHz and 160+160</w:t>
      </w:r>
      <w:r w:rsidR="002D18FB" w:rsidRPr="006B539B">
        <w:rPr>
          <w:highlight w:val="lightGray"/>
        </w:rPr>
        <w:t xml:space="preserve"> </w:t>
      </w:r>
      <w:r w:rsidR="00F263EF" w:rsidRPr="006B539B">
        <w:rPr>
          <w:highlight w:val="lightGray"/>
        </w:rPr>
        <w:t xml:space="preserve">MHz are not defined.  </w:t>
      </w:r>
    </w:p>
    <w:p w14:paraId="478339E4" w14:textId="6911F342" w:rsidR="009F0A7F" w:rsidRPr="006B539B" w:rsidRDefault="009F0A7F" w:rsidP="009F0A7F">
      <w:pPr>
        <w:jc w:val="both"/>
        <w:rPr>
          <w:highlight w:val="lightGray"/>
        </w:rPr>
      </w:pPr>
      <w:r w:rsidRPr="006B539B">
        <w:rPr>
          <w:szCs w:val="22"/>
          <w:highlight w:val="lightGray"/>
        </w:rPr>
        <w:t xml:space="preserve">[Motion 137, #SP288, </w:t>
      </w:r>
      <w:sdt>
        <w:sdtPr>
          <w:rPr>
            <w:highlight w:val="lightGray"/>
          </w:rPr>
          <w:id w:val="-325440621"/>
          <w:citation/>
        </w:sdtPr>
        <w:sdtEndPr/>
        <w:sdtContent>
          <w:r w:rsidRPr="006B539B">
            <w:rPr>
              <w:szCs w:val="22"/>
              <w:highlight w:val="lightGray"/>
            </w:rPr>
            <w:fldChar w:fldCharType="begin"/>
          </w:r>
          <w:r w:rsidRPr="006B539B">
            <w:rPr>
              <w:szCs w:val="22"/>
              <w:highlight w:val="lightGray"/>
              <w:lang w:val="en-US"/>
            </w:rPr>
            <w:instrText xml:space="preserve"> CITATION 20_1755r11 \l 1033 </w:instrText>
          </w:r>
          <w:r w:rsidRPr="006B539B">
            <w:rPr>
              <w:szCs w:val="22"/>
              <w:highlight w:val="lightGray"/>
            </w:rPr>
            <w:fldChar w:fldCharType="separate"/>
          </w:r>
          <w:r w:rsidR="005211C8" w:rsidRPr="006B539B">
            <w:rPr>
              <w:noProof/>
              <w:szCs w:val="22"/>
              <w:highlight w:val="lightGray"/>
              <w:lang w:val="en-US"/>
            </w:rPr>
            <w:t>[3]</w:t>
          </w:r>
          <w:r w:rsidRPr="006B539B">
            <w:rPr>
              <w:szCs w:val="22"/>
              <w:highlight w:val="lightGray"/>
            </w:rPr>
            <w:fldChar w:fldCharType="end"/>
          </w:r>
        </w:sdtContent>
      </w:sdt>
      <w:r w:rsidRPr="006B539B">
        <w:rPr>
          <w:szCs w:val="22"/>
          <w:highlight w:val="lightGray"/>
        </w:rPr>
        <w:t xml:space="preserve"> and</w:t>
      </w:r>
      <w:r w:rsidR="009F10CD" w:rsidRPr="006B539B">
        <w:rPr>
          <w:szCs w:val="22"/>
          <w:highlight w:val="lightGray"/>
        </w:rPr>
        <w:t xml:space="preserve"> </w:t>
      </w:r>
      <w:sdt>
        <w:sdtPr>
          <w:rPr>
            <w:szCs w:val="22"/>
            <w:highlight w:val="lightGray"/>
          </w:rPr>
          <w:id w:val="-1521076605"/>
          <w:citation/>
        </w:sdtPr>
        <w:sdtEndPr/>
        <w:sdtContent>
          <w:r w:rsidR="009F10CD" w:rsidRPr="006B539B">
            <w:rPr>
              <w:szCs w:val="22"/>
              <w:highlight w:val="lightGray"/>
            </w:rPr>
            <w:fldChar w:fldCharType="begin"/>
          </w:r>
          <w:r w:rsidR="009F10CD" w:rsidRPr="006B539B">
            <w:rPr>
              <w:szCs w:val="22"/>
              <w:highlight w:val="lightGray"/>
              <w:lang w:val="en-US"/>
            </w:rPr>
            <w:instrText xml:space="preserve"> CITATION 20_1100r1 \l 1033 </w:instrText>
          </w:r>
          <w:r w:rsidR="009F10CD" w:rsidRPr="006B539B">
            <w:rPr>
              <w:szCs w:val="22"/>
              <w:highlight w:val="lightGray"/>
            </w:rPr>
            <w:fldChar w:fldCharType="separate"/>
          </w:r>
          <w:r w:rsidR="005211C8" w:rsidRPr="006B539B">
            <w:rPr>
              <w:noProof/>
              <w:szCs w:val="22"/>
              <w:highlight w:val="lightGray"/>
              <w:lang w:val="en-US"/>
            </w:rPr>
            <w:t>[4]</w:t>
          </w:r>
          <w:r w:rsidR="009F10CD" w:rsidRPr="006B539B">
            <w:rPr>
              <w:szCs w:val="22"/>
              <w:highlight w:val="lightGray"/>
            </w:rPr>
            <w:fldChar w:fldCharType="end"/>
          </w:r>
        </w:sdtContent>
      </w:sdt>
      <w:r w:rsidR="009F10CD" w:rsidRPr="006B539B">
        <w:rPr>
          <w:szCs w:val="22"/>
          <w:highlight w:val="lightGray"/>
        </w:rPr>
        <w:t>]</w:t>
      </w:r>
      <w:r w:rsidRPr="006B539B">
        <w:rPr>
          <w:szCs w:val="22"/>
          <w:highlight w:val="lightGray"/>
        </w:rPr>
        <w:t xml:space="preserve"> </w:t>
      </w:r>
    </w:p>
    <w:p w14:paraId="6FA7FA28" w14:textId="77777777" w:rsidR="00F263EF" w:rsidRPr="006B539B" w:rsidRDefault="00F263EF" w:rsidP="00BA7C33">
      <w:pPr>
        <w:jc w:val="both"/>
        <w:rPr>
          <w:highlight w:val="lightGray"/>
        </w:rPr>
      </w:pPr>
    </w:p>
    <w:p w14:paraId="1729F2F3" w14:textId="77777777" w:rsidR="00E6740A" w:rsidRPr="006B539B" w:rsidRDefault="00E6740A" w:rsidP="00BA7C33">
      <w:pPr>
        <w:jc w:val="both"/>
        <w:rPr>
          <w:highlight w:val="lightGray"/>
        </w:rPr>
      </w:pPr>
      <w:r w:rsidRPr="006B539B">
        <w:rPr>
          <w:highlight w:val="lightGray"/>
        </w:rPr>
        <w:t>802.11be supports 320 MHz and 160+160 MHz PPDU.</w:t>
      </w:r>
    </w:p>
    <w:p w14:paraId="3F5A1218" w14:textId="77777777" w:rsidR="00E6740A" w:rsidRPr="006B539B" w:rsidRDefault="00E6740A" w:rsidP="00BA7C33">
      <w:pPr>
        <w:jc w:val="both"/>
        <w:rPr>
          <w:highlight w:val="lightGray"/>
        </w:rPr>
      </w:pPr>
      <w:r w:rsidRPr="006B539B">
        <w:rPr>
          <w:highlight w:val="lightGray"/>
        </w:rPr>
        <w:t xml:space="preserve">[Motion 10, </w:t>
      </w:r>
      <w:sdt>
        <w:sdtPr>
          <w:rPr>
            <w:highlight w:val="lightGray"/>
          </w:rPr>
          <w:id w:val="-924262410"/>
          <w:citation/>
        </w:sdtPr>
        <w:sdtEndPr/>
        <w:sdtContent>
          <w:r w:rsidRPr="006B539B">
            <w:rPr>
              <w:highlight w:val="lightGray"/>
            </w:rPr>
            <w:fldChar w:fldCharType="begin"/>
          </w:r>
          <w:r w:rsidRPr="006B539B">
            <w:rPr>
              <w:highlight w:val="lightGray"/>
              <w:lang w:val="en-US"/>
            </w:rPr>
            <w:instrText xml:space="preserve"> CITATION 19_1755r0 \l 1033 </w:instrText>
          </w:r>
          <w:r w:rsidRPr="006B539B">
            <w:rPr>
              <w:highlight w:val="lightGray"/>
            </w:rPr>
            <w:fldChar w:fldCharType="separate"/>
          </w:r>
          <w:r w:rsidR="005211C8" w:rsidRPr="006B539B">
            <w:rPr>
              <w:noProof/>
              <w:highlight w:val="lightGray"/>
              <w:lang w:val="en-US"/>
            </w:rPr>
            <w:t>[5]</w:t>
          </w:r>
          <w:r w:rsidRPr="006B539B">
            <w:rPr>
              <w:highlight w:val="lightGray"/>
            </w:rPr>
            <w:fldChar w:fldCharType="end"/>
          </w:r>
        </w:sdtContent>
      </w:sdt>
      <w:r w:rsidRPr="006B539B">
        <w:rPr>
          <w:highlight w:val="lightGray"/>
        </w:rPr>
        <w:t xml:space="preserve"> and </w:t>
      </w:r>
      <w:sdt>
        <w:sdtPr>
          <w:rPr>
            <w:highlight w:val="lightGray"/>
          </w:rPr>
          <w:id w:val="-1387099592"/>
          <w:citation/>
        </w:sdtPr>
        <w:sdtEndPr/>
        <w:sdtContent>
          <w:r w:rsidRPr="006B539B">
            <w:rPr>
              <w:highlight w:val="lightGray"/>
            </w:rPr>
            <w:fldChar w:fldCharType="begin"/>
          </w:r>
          <w:r w:rsidRPr="006B539B">
            <w:rPr>
              <w:highlight w:val="lightGray"/>
              <w:lang w:val="en-US"/>
            </w:rPr>
            <w:instrText xml:space="preserve"> CITATION 19_0797r1 \l 1033 </w:instrText>
          </w:r>
          <w:r w:rsidRPr="006B539B">
            <w:rPr>
              <w:highlight w:val="lightGray"/>
            </w:rPr>
            <w:fldChar w:fldCharType="separate"/>
          </w:r>
          <w:r w:rsidR="005211C8" w:rsidRPr="006B539B">
            <w:rPr>
              <w:noProof/>
              <w:highlight w:val="lightGray"/>
              <w:lang w:val="en-US"/>
            </w:rPr>
            <w:t>[6]</w:t>
          </w:r>
          <w:r w:rsidRPr="006B539B">
            <w:rPr>
              <w:highlight w:val="lightGray"/>
            </w:rPr>
            <w:fldChar w:fldCharType="end"/>
          </w:r>
        </w:sdtContent>
      </w:sdt>
      <w:r w:rsidRPr="006B539B">
        <w:rPr>
          <w:highlight w:val="lightGray"/>
        </w:rPr>
        <w:t>]</w:t>
      </w:r>
    </w:p>
    <w:p w14:paraId="7CA0FC03" w14:textId="77777777" w:rsidR="00BE5220" w:rsidRPr="006B539B" w:rsidRDefault="00BE5220" w:rsidP="00BA7C33">
      <w:pPr>
        <w:jc w:val="both"/>
        <w:rPr>
          <w:highlight w:val="lightGray"/>
        </w:rPr>
      </w:pPr>
    </w:p>
    <w:p w14:paraId="5646E1E6" w14:textId="5A9DBFA5" w:rsidR="00BE5220" w:rsidRPr="006B539B" w:rsidRDefault="00DA3DC5" w:rsidP="00BA7C33">
      <w:pPr>
        <w:jc w:val="both"/>
        <w:rPr>
          <w:szCs w:val="22"/>
          <w:highlight w:val="lightGray"/>
        </w:rPr>
      </w:pPr>
      <w:r w:rsidRPr="006B539B">
        <w:rPr>
          <w:szCs w:val="22"/>
          <w:highlight w:val="lightGray"/>
        </w:rPr>
        <w:t>802.11be</w:t>
      </w:r>
      <w:r w:rsidR="00BE5220" w:rsidRPr="006B539B">
        <w:rPr>
          <w:szCs w:val="22"/>
          <w:highlight w:val="lightGray"/>
        </w:rPr>
        <w:t xml:space="preserve"> support</w:t>
      </w:r>
      <w:r w:rsidRPr="006B539B">
        <w:rPr>
          <w:szCs w:val="22"/>
          <w:highlight w:val="lightGray"/>
        </w:rPr>
        <w:t>s</w:t>
      </w:r>
      <w:r w:rsidR="00BE5220" w:rsidRPr="006B539B">
        <w:rPr>
          <w:szCs w:val="22"/>
          <w:highlight w:val="lightGray"/>
        </w:rPr>
        <w:t xml:space="preserve"> defining 320</w:t>
      </w:r>
      <w:r w:rsidRPr="006B539B">
        <w:rPr>
          <w:szCs w:val="22"/>
          <w:highlight w:val="lightGray"/>
        </w:rPr>
        <w:t xml:space="preserve"> </w:t>
      </w:r>
      <w:r w:rsidR="00BE5220" w:rsidRPr="006B539B">
        <w:rPr>
          <w:szCs w:val="22"/>
          <w:highlight w:val="lightGray"/>
        </w:rPr>
        <w:t>MHz channels as any two adjacent 160</w:t>
      </w:r>
      <w:r w:rsidRPr="006B539B">
        <w:rPr>
          <w:szCs w:val="22"/>
          <w:highlight w:val="lightGray"/>
        </w:rPr>
        <w:t xml:space="preserve"> </w:t>
      </w:r>
      <w:r w:rsidR="00BE5220" w:rsidRPr="006B539B">
        <w:rPr>
          <w:szCs w:val="22"/>
          <w:highlight w:val="lightGray"/>
        </w:rPr>
        <w:t>MHz channels</w:t>
      </w:r>
      <w:r w:rsidRPr="006B539B">
        <w:rPr>
          <w:szCs w:val="22"/>
          <w:highlight w:val="lightGray"/>
        </w:rPr>
        <w:t>.</w:t>
      </w:r>
    </w:p>
    <w:p w14:paraId="703CC978" w14:textId="24B32D90" w:rsidR="00C84ACE" w:rsidRPr="006B539B" w:rsidRDefault="00C84ACE" w:rsidP="00BA7C33">
      <w:pPr>
        <w:jc w:val="both"/>
        <w:rPr>
          <w:szCs w:val="22"/>
          <w:highlight w:val="lightGray"/>
        </w:rPr>
      </w:pPr>
      <w:r w:rsidRPr="006B539B">
        <w:rPr>
          <w:szCs w:val="22"/>
          <w:highlight w:val="lightGray"/>
        </w:rPr>
        <w:t xml:space="preserve">[Motion 119, #SP115, </w:t>
      </w:r>
      <w:sdt>
        <w:sdtPr>
          <w:rPr>
            <w:szCs w:val="22"/>
            <w:highlight w:val="lightGray"/>
          </w:rPr>
          <w:id w:val="-2078505460"/>
          <w:citation/>
        </w:sdtPr>
        <w:sdtEndPr/>
        <w:sdtContent>
          <w:r w:rsidR="00312532" w:rsidRPr="006B539B">
            <w:rPr>
              <w:szCs w:val="22"/>
              <w:highlight w:val="lightGray"/>
            </w:rPr>
            <w:fldChar w:fldCharType="begin"/>
          </w:r>
          <w:r w:rsidR="00312532" w:rsidRPr="006B539B">
            <w:rPr>
              <w:szCs w:val="22"/>
              <w:highlight w:val="lightGray"/>
              <w:lang w:val="en-US"/>
            </w:rPr>
            <w:instrText xml:space="preserve"> CITATION 19_1755r6 \l 1033 </w:instrText>
          </w:r>
          <w:r w:rsidR="00312532" w:rsidRPr="006B539B">
            <w:rPr>
              <w:szCs w:val="22"/>
              <w:highlight w:val="lightGray"/>
            </w:rPr>
            <w:fldChar w:fldCharType="separate"/>
          </w:r>
          <w:r w:rsidR="005211C8" w:rsidRPr="006B539B">
            <w:rPr>
              <w:noProof/>
              <w:szCs w:val="22"/>
              <w:highlight w:val="lightGray"/>
              <w:lang w:val="en-US"/>
            </w:rPr>
            <w:t>[7]</w:t>
          </w:r>
          <w:r w:rsidR="00312532" w:rsidRPr="006B539B">
            <w:rPr>
              <w:szCs w:val="22"/>
              <w:highlight w:val="lightGray"/>
            </w:rPr>
            <w:fldChar w:fldCharType="end"/>
          </w:r>
        </w:sdtContent>
      </w:sdt>
      <w:r w:rsidR="00312532" w:rsidRPr="006B539B">
        <w:rPr>
          <w:szCs w:val="22"/>
          <w:highlight w:val="lightGray"/>
        </w:rPr>
        <w:t xml:space="preserve"> and </w:t>
      </w:r>
      <w:sdt>
        <w:sdtPr>
          <w:rPr>
            <w:szCs w:val="22"/>
            <w:highlight w:val="lightGray"/>
          </w:rPr>
          <w:id w:val="1305969521"/>
          <w:citation/>
        </w:sdtPr>
        <w:sdtEndPr/>
        <w:sdtContent>
          <w:r w:rsidR="00083E66" w:rsidRPr="006B539B">
            <w:rPr>
              <w:szCs w:val="22"/>
              <w:highlight w:val="lightGray"/>
            </w:rPr>
            <w:fldChar w:fldCharType="begin"/>
          </w:r>
          <w:r w:rsidR="00083E66" w:rsidRPr="006B539B">
            <w:rPr>
              <w:szCs w:val="22"/>
              <w:highlight w:val="lightGray"/>
              <w:lang w:val="en-US"/>
            </w:rPr>
            <w:instrText xml:space="preserve"> CITATION 20_0953r0 \l 1033 </w:instrText>
          </w:r>
          <w:r w:rsidR="00083E66" w:rsidRPr="006B539B">
            <w:rPr>
              <w:szCs w:val="22"/>
              <w:highlight w:val="lightGray"/>
            </w:rPr>
            <w:fldChar w:fldCharType="separate"/>
          </w:r>
          <w:r w:rsidR="005211C8" w:rsidRPr="006B539B">
            <w:rPr>
              <w:noProof/>
              <w:szCs w:val="22"/>
              <w:highlight w:val="lightGray"/>
              <w:lang w:val="en-US"/>
            </w:rPr>
            <w:t>[8]</w:t>
          </w:r>
          <w:r w:rsidR="00083E66" w:rsidRPr="006B539B">
            <w:rPr>
              <w:szCs w:val="22"/>
              <w:highlight w:val="lightGray"/>
            </w:rPr>
            <w:fldChar w:fldCharType="end"/>
          </w:r>
        </w:sdtContent>
      </w:sdt>
      <w:r w:rsidR="00083E66" w:rsidRPr="006B539B">
        <w:rPr>
          <w:szCs w:val="22"/>
          <w:highlight w:val="lightGray"/>
        </w:rPr>
        <w:t>]</w:t>
      </w:r>
    </w:p>
    <w:p w14:paraId="7D74F6EF" w14:textId="77777777" w:rsidR="00E6740A" w:rsidRPr="006B539B" w:rsidRDefault="00E6740A" w:rsidP="00BA7C33">
      <w:pPr>
        <w:jc w:val="both"/>
        <w:rPr>
          <w:highlight w:val="lightGray"/>
        </w:rPr>
      </w:pPr>
    </w:p>
    <w:p w14:paraId="0B323553" w14:textId="4BA7AC9C" w:rsidR="000E234D" w:rsidRPr="006B539B" w:rsidRDefault="004402DA" w:rsidP="00BA7C33">
      <w:pPr>
        <w:jc w:val="both"/>
        <w:rPr>
          <w:highlight w:val="lightGray"/>
        </w:rPr>
      </w:pPr>
      <w:r w:rsidRPr="006B539B">
        <w:rPr>
          <w:highlight w:val="lightGray"/>
        </w:rPr>
        <w:t>802.</w:t>
      </w:r>
      <w:r w:rsidR="000E234D" w:rsidRPr="006B539B">
        <w:rPr>
          <w:highlight w:val="lightGray"/>
        </w:rPr>
        <w:t>11be supports 240 MHz and 160+80 MHz transmission</w:t>
      </w:r>
      <w:r w:rsidR="00C649F0" w:rsidRPr="006B539B">
        <w:rPr>
          <w:highlight w:val="lightGray"/>
        </w:rPr>
        <w:t>.</w:t>
      </w:r>
    </w:p>
    <w:p w14:paraId="2034666E" w14:textId="77777777" w:rsidR="00D623C1" w:rsidRPr="006B539B" w:rsidRDefault="000E234D" w:rsidP="00BA7C33">
      <w:pPr>
        <w:pStyle w:val="ListParagraph"/>
        <w:numPr>
          <w:ilvl w:val="0"/>
          <w:numId w:val="5"/>
        </w:numPr>
        <w:jc w:val="both"/>
        <w:rPr>
          <w:highlight w:val="lightGray"/>
        </w:rPr>
      </w:pPr>
      <w:r w:rsidRPr="006B539B">
        <w:rPr>
          <w:highlight w:val="lightGray"/>
        </w:rPr>
        <w:t>Whether 240/160+80 MHz is formed by 80</w:t>
      </w:r>
      <w:r w:rsidR="00D623C1" w:rsidRPr="006B539B">
        <w:rPr>
          <w:highlight w:val="lightGray"/>
        </w:rPr>
        <w:t xml:space="preserve"> </w:t>
      </w:r>
      <w:r w:rsidRPr="006B539B">
        <w:rPr>
          <w:highlight w:val="lightGray"/>
        </w:rPr>
        <w:t>MHz channel puncturing of 320/160+160 MHz is TBD</w:t>
      </w:r>
      <w:r w:rsidR="00D623C1" w:rsidRPr="006B539B">
        <w:rPr>
          <w:highlight w:val="lightGray"/>
        </w:rPr>
        <w:t>.</w:t>
      </w:r>
    </w:p>
    <w:p w14:paraId="154A430F" w14:textId="77777777" w:rsidR="00D623C1" w:rsidRPr="006B539B" w:rsidRDefault="00D623C1" w:rsidP="00BA7C33">
      <w:pPr>
        <w:jc w:val="both"/>
        <w:rPr>
          <w:highlight w:val="lightGray"/>
        </w:rPr>
      </w:pPr>
      <w:r w:rsidRPr="006B539B">
        <w:rPr>
          <w:highlight w:val="lightGray"/>
        </w:rPr>
        <w:t>[Motion 16,</w:t>
      </w:r>
      <w:r w:rsidR="009A4898" w:rsidRPr="006B539B">
        <w:rPr>
          <w:highlight w:val="lightGray"/>
        </w:rPr>
        <w:t xml:space="preserve"> </w:t>
      </w:r>
      <w:sdt>
        <w:sdtPr>
          <w:rPr>
            <w:highlight w:val="lightGray"/>
          </w:rPr>
          <w:id w:val="189265797"/>
          <w:citation/>
        </w:sdtPr>
        <w:sdtEndPr/>
        <w:sdtContent>
          <w:r w:rsidR="009A4898" w:rsidRPr="006B539B">
            <w:rPr>
              <w:highlight w:val="lightGray"/>
            </w:rPr>
            <w:fldChar w:fldCharType="begin"/>
          </w:r>
          <w:r w:rsidR="009A4898" w:rsidRPr="006B539B">
            <w:rPr>
              <w:highlight w:val="lightGray"/>
              <w:lang w:val="en-US"/>
            </w:rPr>
            <w:instrText xml:space="preserve"> CITATION 19_1755r1 \l 1033 </w:instrText>
          </w:r>
          <w:r w:rsidR="009A4898" w:rsidRPr="006B539B">
            <w:rPr>
              <w:highlight w:val="lightGray"/>
            </w:rPr>
            <w:fldChar w:fldCharType="separate"/>
          </w:r>
          <w:r w:rsidR="005211C8" w:rsidRPr="006B539B">
            <w:rPr>
              <w:noProof/>
              <w:highlight w:val="lightGray"/>
              <w:lang w:val="en-US"/>
            </w:rPr>
            <w:t>[9]</w:t>
          </w:r>
          <w:r w:rsidR="009A4898" w:rsidRPr="006B539B">
            <w:rPr>
              <w:highlight w:val="lightGray"/>
            </w:rPr>
            <w:fldChar w:fldCharType="end"/>
          </w:r>
        </w:sdtContent>
      </w:sdt>
      <w:r w:rsidR="009B2D9B" w:rsidRPr="006B539B">
        <w:rPr>
          <w:highlight w:val="lightGray"/>
        </w:rPr>
        <w:t xml:space="preserve"> and </w:t>
      </w:r>
      <w:sdt>
        <w:sdtPr>
          <w:rPr>
            <w:highlight w:val="lightGray"/>
          </w:rPr>
          <w:id w:val="-1659066253"/>
          <w:citation/>
        </w:sdtPr>
        <w:sdtEndPr/>
        <w:sdtContent>
          <w:r w:rsidR="009B2D9B" w:rsidRPr="006B539B">
            <w:rPr>
              <w:highlight w:val="lightGray"/>
            </w:rPr>
            <w:fldChar w:fldCharType="begin"/>
          </w:r>
          <w:r w:rsidR="009B2D9B" w:rsidRPr="006B539B">
            <w:rPr>
              <w:highlight w:val="lightGray"/>
              <w:lang w:val="en-US"/>
            </w:rPr>
            <w:instrText xml:space="preserve">CITATION 19_1066r3 \l 1033 </w:instrText>
          </w:r>
          <w:r w:rsidR="009B2D9B" w:rsidRPr="006B539B">
            <w:rPr>
              <w:highlight w:val="lightGray"/>
            </w:rPr>
            <w:fldChar w:fldCharType="separate"/>
          </w:r>
          <w:r w:rsidR="005211C8" w:rsidRPr="006B539B">
            <w:rPr>
              <w:noProof/>
              <w:highlight w:val="lightGray"/>
              <w:lang w:val="en-US"/>
            </w:rPr>
            <w:t>[10]</w:t>
          </w:r>
          <w:r w:rsidR="009B2D9B" w:rsidRPr="006B539B">
            <w:rPr>
              <w:highlight w:val="lightGray"/>
            </w:rPr>
            <w:fldChar w:fldCharType="end"/>
          </w:r>
        </w:sdtContent>
      </w:sdt>
      <w:r w:rsidRPr="006B539B">
        <w:rPr>
          <w:highlight w:val="lightGray"/>
        </w:rPr>
        <w:t>]</w:t>
      </w:r>
    </w:p>
    <w:p w14:paraId="5CFB59A9" w14:textId="77777777" w:rsidR="00D623C1" w:rsidRPr="006B539B" w:rsidRDefault="00D623C1" w:rsidP="00BA7C33">
      <w:pPr>
        <w:jc w:val="both"/>
        <w:rPr>
          <w:highlight w:val="lightGray"/>
        </w:rPr>
      </w:pPr>
    </w:p>
    <w:p w14:paraId="71AEF281" w14:textId="454F206C" w:rsidR="00D7590D" w:rsidRPr="006B539B" w:rsidRDefault="00DA3DC5" w:rsidP="00BA7C33">
      <w:pPr>
        <w:jc w:val="both"/>
        <w:rPr>
          <w:szCs w:val="22"/>
          <w:highlight w:val="lightGray"/>
        </w:rPr>
      </w:pPr>
      <w:r w:rsidRPr="006B539B">
        <w:rPr>
          <w:szCs w:val="22"/>
          <w:highlight w:val="lightGray"/>
        </w:rPr>
        <w:t xml:space="preserve">No </w:t>
      </w:r>
      <w:r w:rsidR="00D7590D" w:rsidRPr="006B539B">
        <w:rPr>
          <w:szCs w:val="22"/>
          <w:highlight w:val="lightGray"/>
        </w:rPr>
        <w:t xml:space="preserve">240 MHz channelization is defined in </w:t>
      </w:r>
      <w:r w:rsidRPr="006B539B">
        <w:rPr>
          <w:szCs w:val="22"/>
          <w:highlight w:val="lightGray"/>
        </w:rPr>
        <w:t>802.</w:t>
      </w:r>
      <w:r w:rsidR="00D7590D" w:rsidRPr="006B539B">
        <w:rPr>
          <w:szCs w:val="22"/>
          <w:highlight w:val="lightGray"/>
        </w:rPr>
        <w:t>11be.</w:t>
      </w:r>
    </w:p>
    <w:p w14:paraId="5F9A2178" w14:textId="07E47003" w:rsidR="00D7590D" w:rsidRPr="006B539B" w:rsidRDefault="00145814" w:rsidP="00BA7C33">
      <w:pPr>
        <w:pStyle w:val="ListParagraph"/>
        <w:numPr>
          <w:ilvl w:val="0"/>
          <w:numId w:val="110"/>
        </w:numPr>
        <w:jc w:val="both"/>
        <w:rPr>
          <w:szCs w:val="22"/>
          <w:highlight w:val="lightGray"/>
        </w:rPr>
      </w:pPr>
      <w:r w:rsidRPr="006B539B">
        <w:rPr>
          <w:highlight w:val="lightGray"/>
        </w:rPr>
        <w:t xml:space="preserve">NOTE – </w:t>
      </w:r>
      <w:r w:rsidR="00D7590D" w:rsidRPr="006B539B">
        <w:rPr>
          <w:szCs w:val="22"/>
          <w:highlight w:val="lightGray"/>
        </w:rPr>
        <w:t>240/160+80 MHz entry in BW field is TBD</w:t>
      </w:r>
      <w:r w:rsidR="00DA3DC5" w:rsidRPr="006B539B">
        <w:rPr>
          <w:szCs w:val="22"/>
          <w:highlight w:val="lightGray"/>
        </w:rPr>
        <w:t>.</w:t>
      </w:r>
    </w:p>
    <w:p w14:paraId="4612E3FC" w14:textId="28137C44" w:rsidR="00083E66" w:rsidRPr="006B539B" w:rsidRDefault="00083E66" w:rsidP="00BA7C33">
      <w:pPr>
        <w:jc w:val="both"/>
        <w:rPr>
          <w:szCs w:val="22"/>
          <w:highlight w:val="lightGray"/>
        </w:rPr>
      </w:pPr>
      <w:r w:rsidRPr="006B539B">
        <w:rPr>
          <w:szCs w:val="22"/>
          <w:highlight w:val="lightGray"/>
        </w:rPr>
        <w:t xml:space="preserve">[Motion 119, #SP116, </w:t>
      </w:r>
      <w:sdt>
        <w:sdtPr>
          <w:rPr>
            <w:szCs w:val="22"/>
            <w:highlight w:val="lightGray"/>
          </w:rPr>
          <w:id w:val="1133831374"/>
          <w:citation/>
        </w:sdtPr>
        <w:sdtEndPr/>
        <w:sdtContent>
          <w:r w:rsidRPr="006B539B">
            <w:rPr>
              <w:szCs w:val="22"/>
              <w:highlight w:val="lightGray"/>
            </w:rPr>
            <w:fldChar w:fldCharType="begin"/>
          </w:r>
          <w:r w:rsidRPr="006B539B">
            <w:rPr>
              <w:szCs w:val="22"/>
              <w:highlight w:val="lightGray"/>
              <w:lang w:val="en-US"/>
            </w:rPr>
            <w:instrText xml:space="preserve"> CITATION 19_1755r6 \l 1033 </w:instrText>
          </w:r>
          <w:r w:rsidRPr="006B539B">
            <w:rPr>
              <w:szCs w:val="22"/>
              <w:highlight w:val="lightGray"/>
            </w:rPr>
            <w:fldChar w:fldCharType="separate"/>
          </w:r>
          <w:r w:rsidR="005211C8" w:rsidRPr="006B539B">
            <w:rPr>
              <w:noProof/>
              <w:szCs w:val="22"/>
              <w:highlight w:val="lightGray"/>
              <w:lang w:val="en-US"/>
            </w:rPr>
            <w:t>[7]</w:t>
          </w:r>
          <w:r w:rsidRPr="006B539B">
            <w:rPr>
              <w:szCs w:val="22"/>
              <w:highlight w:val="lightGray"/>
            </w:rPr>
            <w:fldChar w:fldCharType="end"/>
          </w:r>
        </w:sdtContent>
      </w:sdt>
      <w:r w:rsidRPr="006B539B">
        <w:rPr>
          <w:szCs w:val="22"/>
          <w:highlight w:val="lightGray"/>
        </w:rPr>
        <w:t xml:space="preserve"> and</w:t>
      </w:r>
      <w:r w:rsidR="00E87012" w:rsidRPr="006B539B">
        <w:rPr>
          <w:szCs w:val="22"/>
          <w:highlight w:val="lightGray"/>
        </w:rPr>
        <w:t xml:space="preserve"> </w:t>
      </w:r>
      <w:sdt>
        <w:sdtPr>
          <w:rPr>
            <w:szCs w:val="22"/>
            <w:highlight w:val="lightGray"/>
          </w:rPr>
          <w:id w:val="1435175989"/>
          <w:citation/>
        </w:sdtPr>
        <w:sdtEndPr/>
        <w:sdtContent>
          <w:r w:rsidR="00E87012" w:rsidRPr="006B539B">
            <w:rPr>
              <w:szCs w:val="22"/>
              <w:highlight w:val="lightGray"/>
            </w:rPr>
            <w:fldChar w:fldCharType="begin"/>
          </w:r>
          <w:r w:rsidR="00E87012" w:rsidRPr="006B539B">
            <w:rPr>
              <w:szCs w:val="22"/>
              <w:highlight w:val="lightGray"/>
              <w:lang w:val="en-US"/>
            </w:rPr>
            <w:instrText xml:space="preserve"> CITATION 20_0954r0 \l 1033 </w:instrText>
          </w:r>
          <w:r w:rsidR="00E87012" w:rsidRPr="006B539B">
            <w:rPr>
              <w:szCs w:val="22"/>
              <w:highlight w:val="lightGray"/>
            </w:rPr>
            <w:fldChar w:fldCharType="separate"/>
          </w:r>
          <w:r w:rsidR="005211C8" w:rsidRPr="006B539B">
            <w:rPr>
              <w:noProof/>
              <w:szCs w:val="22"/>
              <w:highlight w:val="lightGray"/>
              <w:lang w:val="en-US"/>
            </w:rPr>
            <w:t>[11]</w:t>
          </w:r>
          <w:r w:rsidR="00E87012" w:rsidRPr="006B539B">
            <w:rPr>
              <w:szCs w:val="22"/>
              <w:highlight w:val="lightGray"/>
            </w:rPr>
            <w:fldChar w:fldCharType="end"/>
          </w:r>
        </w:sdtContent>
      </w:sdt>
      <w:r w:rsidR="00E87012" w:rsidRPr="006B539B">
        <w:rPr>
          <w:szCs w:val="22"/>
          <w:highlight w:val="lightGray"/>
        </w:rPr>
        <w:t>]</w:t>
      </w:r>
    </w:p>
    <w:p w14:paraId="08299C8E" w14:textId="77777777" w:rsidR="00D7590D" w:rsidRPr="006B539B" w:rsidRDefault="00D7590D" w:rsidP="00BA7C33">
      <w:pPr>
        <w:jc w:val="both"/>
        <w:rPr>
          <w:highlight w:val="lightGray"/>
        </w:rPr>
      </w:pPr>
    </w:p>
    <w:p w14:paraId="60F20897" w14:textId="1001F5BE" w:rsidR="00301DF7" w:rsidRPr="006B539B" w:rsidRDefault="0014111F" w:rsidP="00BA7C33">
      <w:pPr>
        <w:jc w:val="both"/>
        <w:rPr>
          <w:highlight w:val="lightGray"/>
        </w:rPr>
      </w:pPr>
      <w:r w:rsidRPr="006B539B">
        <w:rPr>
          <w:bCs/>
          <w:highlight w:val="lightGray"/>
        </w:rPr>
        <w:t xml:space="preserve">There is no </w:t>
      </w:r>
      <w:r w:rsidR="00301DF7" w:rsidRPr="006B539B">
        <w:rPr>
          <w:bCs/>
          <w:highlight w:val="lightGray"/>
        </w:rPr>
        <w:t>240/160+80</w:t>
      </w:r>
      <w:r w:rsidRPr="006B539B">
        <w:rPr>
          <w:bCs/>
          <w:highlight w:val="lightGray"/>
        </w:rPr>
        <w:t xml:space="preserve"> </w:t>
      </w:r>
      <w:r w:rsidR="00301DF7" w:rsidRPr="006B539B">
        <w:rPr>
          <w:bCs/>
          <w:highlight w:val="lightGray"/>
        </w:rPr>
        <w:t xml:space="preserve">MHz PPDU BW entry in the BW field of U-SIG in </w:t>
      </w:r>
      <w:r w:rsidRPr="006B539B">
        <w:rPr>
          <w:bCs/>
          <w:highlight w:val="lightGray"/>
        </w:rPr>
        <w:t>802.</w:t>
      </w:r>
      <w:r w:rsidR="00301DF7" w:rsidRPr="006B539B">
        <w:rPr>
          <w:bCs/>
          <w:highlight w:val="lightGray"/>
        </w:rPr>
        <w:t xml:space="preserve">11be. </w:t>
      </w:r>
    </w:p>
    <w:p w14:paraId="36610E48" w14:textId="2A4A72CE" w:rsidR="00301DF7" w:rsidRPr="006B539B" w:rsidRDefault="00301DF7" w:rsidP="00BA7C33">
      <w:pPr>
        <w:pStyle w:val="ListParagraph"/>
        <w:numPr>
          <w:ilvl w:val="0"/>
          <w:numId w:val="136"/>
        </w:numPr>
        <w:jc w:val="both"/>
        <w:rPr>
          <w:highlight w:val="lightGray"/>
        </w:rPr>
      </w:pPr>
      <w:r w:rsidRPr="006B539B">
        <w:rPr>
          <w:bCs/>
          <w:highlight w:val="lightGray"/>
        </w:rPr>
        <w:t>The 240</w:t>
      </w:r>
      <w:r w:rsidR="0014111F" w:rsidRPr="006B539B">
        <w:rPr>
          <w:bCs/>
          <w:highlight w:val="lightGray"/>
        </w:rPr>
        <w:t xml:space="preserve"> MHz </w:t>
      </w:r>
      <w:r w:rsidRPr="006B539B">
        <w:rPr>
          <w:bCs/>
          <w:highlight w:val="lightGray"/>
        </w:rPr>
        <w:t>transmission is defined as 320</w:t>
      </w:r>
      <w:r w:rsidR="004F72EB" w:rsidRPr="006B539B">
        <w:rPr>
          <w:bCs/>
          <w:highlight w:val="lightGray"/>
        </w:rPr>
        <w:t xml:space="preserve"> </w:t>
      </w:r>
      <w:r w:rsidRPr="006B539B">
        <w:rPr>
          <w:bCs/>
          <w:highlight w:val="lightGray"/>
        </w:rPr>
        <w:t>MHz PPDU with 80</w:t>
      </w:r>
      <w:r w:rsidR="0014111F" w:rsidRPr="006B539B">
        <w:rPr>
          <w:bCs/>
          <w:highlight w:val="lightGray"/>
        </w:rPr>
        <w:t xml:space="preserve"> MHz </w:t>
      </w:r>
      <w:r w:rsidRPr="006B539B">
        <w:rPr>
          <w:bCs/>
          <w:highlight w:val="lightGray"/>
        </w:rPr>
        <w:t>punctured.</w:t>
      </w:r>
    </w:p>
    <w:p w14:paraId="1C9E6E68" w14:textId="6C7DF7D7" w:rsidR="004D493F" w:rsidRPr="006B539B" w:rsidRDefault="004D493F" w:rsidP="00BA7C33">
      <w:pPr>
        <w:jc w:val="both"/>
        <w:rPr>
          <w:highlight w:val="lightGray"/>
        </w:rPr>
      </w:pPr>
      <w:r w:rsidRPr="006B539B">
        <w:rPr>
          <w:highlight w:val="lightGray"/>
        </w:rPr>
        <w:t>[Motion 122, #SP165,</w:t>
      </w:r>
      <w:sdt>
        <w:sdtPr>
          <w:rPr>
            <w:highlight w:val="lightGray"/>
          </w:rPr>
          <w:id w:val="2037377212"/>
          <w:citation/>
        </w:sdtPr>
        <w:sdtEndPr/>
        <w:sdtContent>
          <w:r w:rsidRPr="006B539B">
            <w:rPr>
              <w:highlight w:val="lightGray"/>
            </w:rPr>
            <w:fldChar w:fldCharType="begin"/>
          </w:r>
          <w:r w:rsidRPr="006B539B">
            <w:rPr>
              <w:highlight w:val="lightGray"/>
              <w:lang w:val="en-US"/>
            </w:rPr>
            <w:instrText xml:space="preserve"> CITATION 19_1755r7 \l 1033 </w:instrText>
          </w:r>
          <w:r w:rsidRPr="006B539B">
            <w:rPr>
              <w:highlight w:val="lightGray"/>
            </w:rPr>
            <w:fldChar w:fldCharType="separate"/>
          </w:r>
          <w:r w:rsidR="005211C8" w:rsidRPr="006B539B">
            <w:rPr>
              <w:noProof/>
              <w:highlight w:val="lightGray"/>
              <w:lang w:val="en-US"/>
            </w:rPr>
            <w:t xml:space="preserve"> [12]</w:t>
          </w:r>
          <w:r w:rsidRPr="006B539B">
            <w:rPr>
              <w:highlight w:val="lightGray"/>
            </w:rPr>
            <w:fldChar w:fldCharType="end"/>
          </w:r>
        </w:sdtContent>
      </w:sdt>
      <w:r w:rsidRPr="006B539B">
        <w:rPr>
          <w:highlight w:val="lightGray"/>
        </w:rPr>
        <w:t xml:space="preserve"> and </w:t>
      </w:r>
      <w:sdt>
        <w:sdtPr>
          <w:rPr>
            <w:highlight w:val="lightGray"/>
          </w:rPr>
          <w:id w:val="1555734570"/>
          <w:citation/>
        </w:sdtPr>
        <w:sdtEndPr/>
        <w:sdtContent>
          <w:r w:rsidRPr="006B539B">
            <w:rPr>
              <w:highlight w:val="lightGray"/>
            </w:rPr>
            <w:fldChar w:fldCharType="begin"/>
          </w:r>
          <w:r w:rsidRPr="006B539B">
            <w:rPr>
              <w:highlight w:val="lightGray"/>
              <w:lang w:val="en-US"/>
            </w:rPr>
            <w:instrText xml:space="preserve"> CITATION 20_0954r3 \l 1033 </w:instrText>
          </w:r>
          <w:r w:rsidRPr="006B539B">
            <w:rPr>
              <w:highlight w:val="lightGray"/>
            </w:rPr>
            <w:fldChar w:fldCharType="separate"/>
          </w:r>
          <w:r w:rsidR="005211C8" w:rsidRPr="006B539B">
            <w:rPr>
              <w:noProof/>
              <w:highlight w:val="lightGray"/>
              <w:lang w:val="en-US"/>
            </w:rPr>
            <w:t>[13]</w:t>
          </w:r>
          <w:r w:rsidRPr="006B539B">
            <w:rPr>
              <w:highlight w:val="lightGray"/>
            </w:rPr>
            <w:fldChar w:fldCharType="end"/>
          </w:r>
        </w:sdtContent>
      </w:sdt>
      <w:r w:rsidRPr="006B539B">
        <w:rPr>
          <w:highlight w:val="lightGray"/>
        </w:rPr>
        <w:t>]</w:t>
      </w:r>
    </w:p>
    <w:p w14:paraId="0EDC5718" w14:textId="77777777" w:rsidR="00301DF7" w:rsidRPr="006B539B" w:rsidRDefault="00301DF7" w:rsidP="00BA7C33">
      <w:pPr>
        <w:jc w:val="both"/>
        <w:rPr>
          <w:highlight w:val="lightGray"/>
        </w:rPr>
      </w:pPr>
    </w:p>
    <w:p w14:paraId="31AB7F9D" w14:textId="77777777" w:rsidR="004C766E" w:rsidRPr="006B539B" w:rsidRDefault="004C766E" w:rsidP="00BA7C33">
      <w:pPr>
        <w:jc w:val="both"/>
        <w:rPr>
          <w:highlight w:val="lightGray"/>
        </w:rPr>
      </w:pPr>
      <w:r w:rsidRPr="006B539B">
        <w:rPr>
          <w:highlight w:val="lightGray"/>
        </w:rPr>
        <w:t>240/160+80 MHz band</w:t>
      </w:r>
      <w:r w:rsidR="004402DA" w:rsidRPr="006B539B">
        <w:rPr>
          <w:highlight w:val="lightGray"/>
        </w:rPr>
        <w:t xml:space="preserve">width is constructed from </w:t>
      </w:r>
      <w:r w:rsidR="00CB0232" w:rsidRPr="006B539B">
        <w:rPr>
          <w:highlight w:val="lightGray"/>
        </w:rPr>
        <w:t>three</w:t>
      </w:r>
      <w:r w:rsidR="004402DA" w:rsidRPr="006B539B">
        <w:rPr>
          <w:highlight w:val="lightGray"/>
        </w:rPr>
        <w:t xml:space="preserve"> </w:t>
      </w:r>
      <w:r w:rsidRPr="006B539B">
        <w:rPr>
          <w:highlight w:val="lightGray"/>
        </w:rPr>
        <w:t>80</w:t>
      </w:r>
      <w:r w:rsidR="009F0F1B" w:rsidRPr="006B539B">
        <w:rPr>
          <w:highlight w:val="lightGray"/>
        </w:rPr>
        <w:t xml:space="preserve"> </w:t>
      </w:r>
      <w:r w:rsidRPr="006B539B">
        <w:rPr>
          <w:highlight w:val="lightGray"/>
        </w:rPr>
        <w:t>MHz channels which include primary 80</w:t>
      </w:r>
      <w:r w:rsidR="009F0F1B" w:rsidRPr="006B539B">
        <w:rPr>
          <w:highlight w:val="lightGray"/>
        </w:rPr>
        <w:t xml:space="preserve"> </w:t>
      </w:r>
      <w:r w:rsidRPr="006B539B">
        <w:rPr>
          <w:highlight w:val="lightGray"/>
        </w:rPr>
        <w:t>MHz</w:t>
      </w:r>
      <w:r w:rsidR="009F0F1B" w:rsidRPr="006B539B">
        <w:rPr>
          <w:highlight w:val="lightGray"/>
        </w:rPr>
        <w:t>.</w:t>
      </w:r>
    </w:p>
    <w:p w14:paraId="1B4B6DFF" w14:textId="77777777" w:rsidR="009F0F1B" w:rsidRPr="006B539B" w:rsidRDefault="009F0F1B" w:rsidP="00BA7C33">
      <w:pPr>
        <w:jc w:val="both"/>
        <w:rPr>
          <w:highlight w:val="lightGray"/>
        </w:rPr>
      </w:pPr>
      <w:r w:rsidRPr="006B539B">
        <w:rPr>
          <w:highlight w:val="lightGray"/>
        </w:rPr>
        <w:t>[Motion 17,</w:t>
      </w:r>
      <w:r w:rsidR="00B1797E" w:rsidRPr="006B539B">
        <w:rPr>
          <w:highlight w:val="lightGray"/>
        </w:rPr>
        <w:t xml:space="preserve"> </w:t>
      </w:r>
      <w:sdt>
        <w:sdtPr>
          <w:rPr>
            <w:highlight w:val="lightGray"/>
          </w:rPr>
          <w:id w:val="-730767725"/>
          <w:citation/>
        </w:sdtPr>
        <w:sdtEndPr/>
        <w:sdtContent>
          <w:r w:rsidR="004B4287" w:rsidRPr="006B539B">
            <w:rPr>
              <w:highlight w:val="lightGray"/>
            </w:rPr>
            <w:fldChar w:fldCharType="begin"/>
          </w:r>
          <w:r w:rsidR="004B4287" w:rsidRPr="006B539B">
            <w:rPr>
              <w:highlight w:val="lightGray"/>
              <w:lang w:val="en-US"/>
            </w:rPr>
            <w:instrText xml:space="preserve"> CITATION 19_1755r1 \l 1033 </w:instrText>
          </w:r>
          <w:r w:rsidR="004B4287" w:rsidRPr="006B539B">
            <w:rPr>
              <w:highlight w:val="lightGray"/>
            </w:rPr>
            <w:fldChar w:fldCharType="separate"/>
          </w:r>
          <w:r w:rsidR="005211C8" w:rsidRPr="006B539B">
            <w:rPr>
              <w:noProof/>
              <w:highlight w:val="lightGray"/>
              <w:lang w:val="en-US"/>
            </w:rPr>
            <w:t>[9]</w:t>
          </w:r>
          <w:r w:rsidR="004B4287" w:rsidRPr="006B539B">
            <w:rPr>
              <w:highlight w:val="lightGray"/>
            </w:rPr>
            <w:fldChar w:fldCharType="end"/>
          </w:r>
        </w:sdtContent>
      </w:sdt>
      <w:r w:rsidR="004B4287" w:rsidRPr="006B539B">
        <w:rPr>
          <w:highlight w:val="lightGray"/>
        </w:rPr>
        <w:t xml:space="preserve"> and </w:t>
      </w:r>
      <w:sdt>
        <w:sdtPr>
          <w:rPr>
            <w:highlight w:val="lightGray"/>
          </w:rPr>
          <w:id w:val="179940600"/>
          <w:citation/>
        </w:sdtPr>
        <w:sdtEndPr/>
        <w:sdtContent>
          <w:r w:rsidR="00E766B3" w:rsidRPr="006B539B">
            <w:rPr>
              <w:highlight w:val="lightGray"/>
            </w:rPr>
            <w:fldChar w:fldCharType="begin"/>
          </w:r>
          <w:r w:rsidR="00E766B3" w:rsidRPr="006B539B">
            <w:rPr>
              <w:highlight w:val="lightGray"/>
              <w:lang w:val="en-US"/>
            </w:rPr>
            <w:instrText xml:space="preserve"> CITATION 19_1889r2 \l 1033 </w:instrText>
          </w:r>
          <w:r w:rsidR="00E766B3" w:rsidRPr="006B539B">
            <w:rPr>
              <w:highlight w:val="lightGray"/>
            </w:rPr>
            <w:fldChar w:fldCharType="separate"/>
          </w:r>
          <w:r w:rsidR="005211C8" w:rsidRPr="006B539B">
            <w:rPr>
              <w:noProof/>
              <w:highlight w:val="lightGray"/>
              <w:lang w:val="en-US"/>
            </w:rPr>
            <w:t>[14]</w:t>
          </w:r>
          <w:r w:rsidR="00E766B3" w:rsidRPr="006B539B">
            <w:rPr>
              <w:highlight w:val="lightGray"/>
            </w:rPr>
            <w:fldChar w:fldCharType="end"/>
          </w:r>
        </w:sdtContent>
      </w:sdt>
      <w:r w:rsidRPr="006B539B">
        <w:rPr>
          <w:highlight w:val="lightGray"/>
        </w:rPr>
        <w:t>]</w:t>
      </w:r>
    </w:p>
    <w:p w14:paraId="5D149483" w14:textId="77777777" w:rsidR="00D20F8A" w:rsidRPr="006B539B" w:rsidRDefault="00D20F8A">
      <w:pPr>
        <w:rPr>
          <w:highlight w:val="lightGray"/>
        </w:rPr>
      </w:pPr>
      <w:r w:rsidRPr="006B539B">
        <w:rPr>
          <w:highlight w:val="lightGray"/>
        </w:rPr>
        <w:br w:type="page"/>
      </w:r>
    </w:p>
    <w:p w14:paraId="60086FC3" w14:textId="52CEA81F" w:rsidR="0097063B" w:rsidRPr="006B539B" w:rsidRDefault="0097063B" w:rsidP="00BA7C33">
      <w:pPr>
        <w:jc w:val="both"/>
        <w:rPr>
          <w:highlight w:val="lightGray"/>
        </w:rPr>
      </w:pPr>
      <w:r w:rsidRPr="006B539B">
        <w:rPr>
          <w:highlight w:val="lightGray"/>
        </w:rPr>
        <w:lastRenderedPageBreak/>
        <w:t xml:space="preserve">802.11be reuses 802.11ax tone plan for 20/40 MHz PPDU and, with the exception of pilot locations, for 80/160/80+80 </w:t>
      </w:r>
      <w:r w:rsidR="00E16E84" w:rsidRPr="006B539B">
        <w:rPr>
          <w:highlight w:val="lightGray"/>
        </w:rPr>
        <w:t xml:space="preserve">MHz </w:t>
      </w:r>
      <w:r w:rsidRPr="006B539B">
        <w:rPr>
          <w:highlight w:val="lightGray"/>
        </w:rPr>
        <w:t>in non-OFDMA PPDU. For 320 MHz and 160+160 MHz PPDU, 802.11be uses duplicated EHT160</w:t>
      </w:r>
      <w:r w:rsidR="00C61D5B" w:rsidRPr="006B539B">
        <w:rPr>
          <w:highlight w:val="lightGray"/>
        </w:rPr>
        <w:t>.</w:t>
      </w:r>
    </w:p>
    <w:p w14:paraId="279470D4" w14:textId="77777777" w:rsidR="006174B7" w:rsidRPr="006B539B" w:rsidRDefault="006174B7" w:rsidP="00BA7C33">
      <w:pPr>
        <w:jc w:val="both"/>
        <w:rPr>
          <w:highlight w:val="lightGray"/>
        </w:rPr>
      </w:pPr>
      <w:r w:rsidRPr="006B539B">
        <w:rPr>
          <w:highlight w:val="lightGray"/>
        </w:rPr>
        <w:t xml:space="preserve">[Motion 33, </w:t>
      </w:r>
      <w:sdt>
        <w:sdtPr>
          <w:rPr>
            <w:highlight w:val="lightGray"/>
          </w:rPr>
          <w:id w:val="408345781"/>
          <w:citation/>
        </w:sdtPr>
        <w:sdtEndPr/>
        <w:sdtContent>
          <w:r w:rsidRPr="006B539B">
            <w:rPr>
              <w:highlight w:val="lightGray"/>
            </w:rPr>
            <w:fldChar w:fldCharType="begin"/>
          </w:r>
          <w:r w:rsidRPr="006B539B">
            <w:rPr>
              <w:highlight w:val="lightGray"/>
              <w:lang w:val="en-US"/>
            </w:rPr>
            <w:instrText xml:space="preserve"> CITATION 19_1755r1 \l 1033 </w:instrText>
          </w:r>
          <w:r w:rsidRPr="006B539B">
            <w:rPr>
              <w:highlight w:val="lightGray"/>
            </w:rPr>
            <w:fldChar w:fldCharType="separate"/>
          </w:r>
          <w:r w:rsidR="005211C8" w:rsidRPr="006B539B">
            <w:rPr>
              <w:noProof/>
              <w:highlight w:val="lightGray"/>
              <w:lang w:val="en-US"/>
            </w:rPr>
            <w:t>[9]</w:t>
          </w:r>
          <w:r w:rsidRPr="006B539B">
            <w:rPr>
              <w:highlight w:val="lightGray"/>
            </w:rPr>
            <w:fldChar w:fldCharType="end"/>
          </w:r>
        </w:sdtContent>
      </w:sdt>
      <w:r w:rsidRPr="006B539B">
        <w:rPr>
          <w:highlight w:val="lightGray"/>
        </w:rPr>
        <w:t xml:space="preserve"> and </w:t>
      </w:r>
      <w:sdt>
        <w:sdtPr>
          <w:rPr>
            <w:highlight w:val="lightGray"/>
          </w:rPr>
          <w:id w:val="460697119"/>
          <w:citation/>
        </w:sdtPr>
        <w:sdtEndPr/>
        <w:sdtContent>
          <w:r w:rsidRPr="006B539B">
            <w:rPr>
              <w:highlight w:val="lightGray"/>
            </w:rPr>
            <w:fldChar w:fldCharType="begin"/>
          </w:r>
          <w:r w:rsidRPr="006B539B">
            <w:rPr>
              <w:highlight w:val="lightGray"/>
              <w:lang w:val="en-US"/>
            </w:rPr>
            <w:instrText xml:space="preserve"> CITATION 19_1521r2 \l 1033 </w:instrText>
          </w:r>
          <w:r w:rsidRPr="006B539B">
            <w:rPr>
              <w:highlight w:val="lightGray"/>
            </w:rPr>
            <w:fldChar w:fldCharType="separate"/>
          </w:r>
          <w:r w:rsidR="005211C8" w:rsidRPr="006B539B">
            <w:rPr>
              <w:noProof/>
              <w:highlight w:val="lightGray"/>
              <w:lang w:val="en-US"/>
            </w:rPr>
            <w:t>[15]</w:t>
          </w:r>
          <w:r w:rsidRPr="006B539B">
            <w:rPr>
              <w:highlight w:val="lightGray"/>
            </w:rPr>
            <w:fldChar w:fldCharType="end"/>
          </w:r>
        </w:sdtContent>
      </w:sdt>
      <w:r w:rsidRPr="006B539B">
        <w:rPr>
          <w:highlight w:val="lightGray"/>
        </w:rPr>
        <w:t>]</w:t>
      </w:r>
    </w:p>
    <w:p w14:paraId="22DD59F5" w14:textId="7CD8B819" w:rsidR="0097063B" w:rsidRPr="006B539B" w:rsidRDefault="0097063B" w:rsidP="00BA7C33">
      <w:pPr>
        <w:jc w:val="both"/>
        <w:rPr>
          <w:highlight w:val="lightGray"/>
        </w:rPr>
      </w:pPr>
      <w:r w:rsidRPr="006B539B">
        <w:rPr>
          <w:highlight w:val="lightGray"/>
        </w:rPr>
        <w:t xml:space="preserve">[Motion 118, </w:t>
      </w:r>
      <w:sdt>
        <w:sdtPr>
          <w:rPr>
            <w:highlight w:val="lightGray"/>
          </w:rPr>
          <w:id w:val="1516967973"/>
          <w:citation/>
        </w:sdtPr>
        <w:sdtEnd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1572547835"/>
          <w:citation/>
        </w:sdtPr>
        <w:sdtEndPr/>
        <w:sdtContent>
          <w:r w:rsidR="0025758F" w:rsidRPr="006B539B">
            <w:rPr>
              <w:highlight w:val="lightGray"/>
            </w:rPr>
            <w:fldChar w:fldCharType="begin"/>
          </w:r>
          <w:r w:rsidR="0025758F" w:rsidRPr="006B539B">
            <w:rPr>
              <w:highlight w:val="lightGray"/>
              <w:lang w:val="en-US"/>
            </w:rPr>
            <w:instrText xml:space="preserve"> CITATION 20_0955r1 \l 1033 </w:instrText>
          </w:r>
          <w:r w:rsidR="0025758F" w:rsidRPr="006B539B">
            <w:rPr>
              <w:highlight w:val="lightGray"/>
            </w:rPr>
            <w:fldChar w:fldCharType="separate"/>
          </w:r>
          <w:r w:rsidR="005211C8" w:rsidRPr="006B539B">
            <w:rPr>
              <w:noProof/>
              <w:highlight w:val="lightGray"/>
              <w:lang w:val="en-US"/>
            </w:rPr>
            <w:t>[17]</w:t>
          </w:r>
          <w:r w:rsidR="0025758F" w:rsidRPr="006B539B">
            <w:rPr>
              <w:highlight w:val="lightGray"/>
            </w:rPr>
            <w:fldChar w:fldCharType="end"/>
          </w:r>
        </w:sdtContent>
      </w:sdt>
      <w:r w:rsidR="0025758F" w:rsidRPr="006B539B">
        <w:rPr>
          <w:highlight w:val="lightGray"/>
        </w:rPr>
        <w:t>]</w:t>
      </w:r>
    </w:p>
    <w:p w14:paraId="04B94917" w14:textId="77777777" w:rsidR="004A47D3" w:rsidRPr="006B539B" w:rsidRDefault="004A47D3" w:rsidP="00BA7C33">
      <w:pPr>
        <w:jc w:val="both"/>
        <w:rPr>
          <w:highlight w:val="lightGray"/>
        </w:rPr>
      </w:pPr>
    </w:p>
    <w:p w14:paraId="62F79E70" w14:textId="795A318B" w:rsidR="008D281A" w:rsidRPr="006B539B" w:rsidRDefault="008D281A" w:rsidP="00BA7C33">
      <w:pPr>
        <w:jc w:val="both"/>
        <w:rPr>
          <w:highlight w:val="lightGray"/>
        </w:rPr>
      </w:pPr>
      <w:r w:rsidRPr="006B539B">
        <w:rPr>
          <w:highlight w:val="lightGray"/>
        </w:rPr>
        <w:t>802.11be 240/160+80 MHz transmission consists of 3x80 MHz segments while the tone plan of each 80 MHz segment is the same as EHT80.</w:t>
      </w:r>
    </w:p>
    <w:p w14:paraId="4BC24C3E" w14:textId="77777777" w:rsidR="004A47D3" w:rsidRPr="006B539B" w:rsidRDefault="004A47D3" w:rsidP="00BA7C33">
      <w:pPr>
        <w:jc w:val="both"/>
        <w:rPr>
          <w:highlight w:val="lightGray"/>
        </w:rPr>
      </w:pPr>
      <w:r w:rsidRPr="006B539B">
        <w:rPr>
          <w:highlight w:val="lightGray"/>
        </w:rPr>
        <w:t xml:space="preserve">[Motion 35, </w:t>
      </w:r>
      <w:sdt>
        <w:sdtPr>
          <w:rPr>
            <w:highlight w:val="lightGray"/>
          </w:rPr>
          <w:id w:val="-1836449924"/>
          <w:citation/>
        </w:sdtPr>
        <w:sdtEndPr/>
        <w:sdtContent>
          <w:r w:rsidRPr="006B539B">
            <w:rPr>
              <w:highlight w:val="lightGray"/>
            </w:rPr>
            <w:fldChar w:fldCharType="begin"/>
          </w:r>
          <w:r w:rsidRPr="006B539B">
            <w:rPr>
              <w:highlight w:val="lightGray"/>
              <w:lang w:val="en-US"/>
            </w:rPr>
            <w:instrText xml:space="preserve"> CITATION 19_1755r1 \l 1033 </w:instrText>
          </w:r>
          <w:r w:rsidRPr="006B539B">
            <w:rPr>
              <w:highlight w:val="lightGray"/>
            </w:rPr>
            <w:fldChar w:fldCharType="separate"/>
          </w:r>
          <w:r w:rsidR="005211C8" w:rsidRPr="006B539B">
            <w:rPr>
              <w:noProof/>
              <w:highlight w:val="lightGray"/>
              <w:lang w:val="en-US"/>
            </w:rPr>
            <w:t>[9]</w:t>
          </w:r>
          <w:r w:rsidRPr="006B539B">
            <w:rPr>
              <w:highlight w:val="lightGray"/>
            </w:rPr>
            <w:fldChar w:fldCharType="end"/>
          </w:r>
        </w:sdtContent>
      </w:sdt>
      <w:r w:rsidRPr="006B539B">
        <w:rPr>
          <w:highlight w:val="lightGray"/>
        </w:rPr>
        <w:t xml:space="preserve"> and </w:t>
      </w:r>
      <w:sdt>
        <w:sdtPr>
          <w:rPr>
            <w:highlight w:val="lightGray"/>
          </w:rPr>
          <w:id w:val="-2012977326"/>
          <w:citation/>
        </w:sdtPr>
        <w:sdtEndPr/>
        <w:sdtContent>
          <w:r w:rsidRPr="006B539B">
            <w:rPr>
              <w:highlight w:val="lightGray"/>
            </w:rPr>
            <w:fldChar w:fldCharType="begin"/>
          </w:r>
          <w:r w:rsidRPr="006B539B">
            <w:rPr>
              <w:highlight w:val="lightGray"/>
              <w:lang w:val="en-US"/>
            </w:rPr>
            <w:instrText xml:space="preserve"> CITATION 19_1521r2 \l 1033 </w:instrText>
          </w:r>
          <w:r w:rsidRPr="006B539B">
            <w:rPr>
              <w:highlight w:val="lightGray"/>
            </w:rPr>
            <w:fldChar w:fldCharType="separate"/>
          </w:r>
          <w:r w:rsidR="005211C8" w:rsidRPr="006B539B">
            <w:rPr>
              <w:noProof/>
              <w:highlight w:val="lightGray"/>
              <w:lang w:val="en-US"/>
            </w:rPr>
            <w:t>[15]</w:t>
          </w:r>
          <w:r w:rsidRPr="006B539B">
            <w:rPr>
              <w:highlight w:val="lightGray"/>
            </w:rPr>
            <w:fldChar w:fldCharType="end"/>
          </w:r>
        </w:sdtContent>
      </w:sdt>
      <w:r w:rsidRPr="006B539B">
        <w:rPr>
          <w:highlight w:val="lightGray"/>
        </w:rPr>
        <w:t>]</w:t>
      </w:r>
    </w:p>
    <w:p w14:paraId="34BE0DE1" w14:textId="77777777" w:rsidR="0025758F" w:rsidRPr="006B539B" w:rsidRDefault="0025758F" w:rsidP="00BA7C33">
      <w:pPr>
        <w:jc w:val="both"/>
        <w:rPr>
          <w:highlight w:val="lightGray"/>
        </w:rPr>
      </w:pPr>
      <w:r w:rsidRPr="006B539B">
        <w:rPr>
          <w:highlight w:val="lightGray"/>
        </w:rPr>
        <w:t xml:space="preserve">[Motion 118, </w:t>
      </w:r>
      <w:sdt>
        <w:sdtPr>
          <w:rPr>
            <w:highlight w:val="lightGray"/>
          </w:rPr>
          <w:id w:val="-105589284"/>
          <w:citation/>
        </w:sdtPr>
        <w:sdtEnd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749347326"/>
          <w:citation/>
        </w:sdtPr>
        <w:sdtEndPr/>
        <w:sdtContent>
          <w:r w:rsidRPr="006B539B">
            <w:rPr>
              <w:highlight w:val="lightGray"/>
            </w:rPr>
            <w:fldChar w:fldCharType="begin"/>
          </w:r>
          <w:r w:rsidRPr="006B539B">
            <w:rPr>
              <w:highlight w:val="lightGray"/>
              <w:lang w:val="en-US"/>
            </w:rPr>
            <w:instrText xml:space="preserve"> CITATION 20_0955r1 \l 1033 </w:instrText>
          </w:r>
          <w:r w:rsidRPr="006B539B">
            <w:rPr>
              <w:highlight w:val="lightGray"/>
            </w:rPr>
            <w:fldChar w:fldCharType="separate"/>
          </w:r>
          <w:r w:rsidR="005211C8" w:rsidRPr="006B539B">
            <w:rPr>
              <w:noProof/>
              <w:highlight w:val="lightGray"/>
              <w:lang w:val="en-US"/>
            </w:rPr>
            <w:t>[17]</w:t>
          </w:r>
          <w:r w:rsidRPr="006B539B">
            <w:rPr>
              <w:highlight w:val="lightGray"/>
            </w:rPr>
            <w:fldChar w:fldCharType="end"/>
          </w:r>
        </w:sdtContent>
      </w:sdt>
      <w:r w:rsidRPr="006B539B">
        <w:rPr>
          <w:highlight w:val="lightGray"/>
        </w:rPr>
        <w:t>]</w:t>
      </w:r>
    </w:p>
    <w:p w14:paraId="03598999" w14:textId="536E3A28" w:rsidR="00E46D92" w:rsidRPr="006B539B" w:rsidRDefault="00E46D92" w:rsidP="00BA7C33">
      <w:pPr>
        <w:pStyle w:val="ListParagraph"/>
        <w:ind w:left="0"/>
        <w:jc w:val="both"/>
        <w:rPr>
          <w:szCs w:val="22"/>
          <w:highlight w:val="lightGray"/>
          <w:lang w:val="en-US"/>
        </w:rPr>
      </w:pPr>
    </w:p>
    <w:p w14:paraId="4C714CEF" w14:textId="237AD1C4" w:rsidR="00F1681A" w:rsidRPr="006B539B" w:rsidRDefault="00F1681A" w:rsidP="00BA7C33">
      <w:pPr>
        <w:jc w:val="both"/>
        <w:rPr>
          <w:szCs w:val="22"/>
          <w:highlight w:val="lightGray"/>
        </w:rPr>
      </w:pPr>
      <w:r w:rsidRPr="006B539B">
        <w:rPr>
          <w:szCs w:val="22"/>
          <w:highlight w:val="lightGray"/>
        </w:rPr>
        <w:t>240/160+80</w:t>
      </w:r>
      <w:r w:rsidR="00DA3DC5" w:rsidRPr="006B539B">
        <w:rPr>
          <w:szCs w:val="22"/>
          <w:highlight w:val="lightGray"/>
        </w:rPr>
        <w:t xml:space="preserve"> </w:t>
      </w:r>
      <w:r w:rsidRPr="006B539B">
        <w:rPr>
          <w:szCs w:val="22"/>
          <w:highlight w:val="lightGray"/>
        </w:rPr>
        <w:t>MHz transmission is subjected to 320/160+160</w:t>
      </w:r>
      <w:r w:rsidR="00DA3DC5" w:rsidRPr="006B539B">
        <w:rPr>
          <w:szCs w:val="22"/>
          <w:highlight w:val="lightGray"/>
        </w:rPr>
        <w:t xml:space="preserve"> </w:t>
      </w:r>
      <w:r w:rsidRPr="006B539B">
        <w:rPr>
          <w:szCs w:val="22"/>
          <w:highlight w:val="lightGray"/>
        </w:rPr>
        <w:t>MHz PPDU mask plus additional puncturing mask.</w:t>
      </w:r>
    </w:p>
    <w:p w14:paraId="31A13BF3" w14:textId="31D4EB11" w:rsidR="00F1681A" w:rsidRPr="006B539B" w:rsidRDefault="00F1681A" w:rsidP="00BA7C33">
      <w:pPr>
        <w:jc w:val="both"/>
        <w:rPr>
          <w:szCs w:val="22"/>
          <w:highlight w:val="lightGray"/>
        </w:rPr>
      </w:pPr>
      <w:r w:rsidRPr="006B539B">
        <w:rPr>
          <w:szCs w:val="22"/>
          <w:highlight w:val="lightGray"/>
        </w:rPr>
        <w:t>320/160+160</w:t>
      </w:r>
      <w:r w:rsidR="00DA3DC5" w:rsidRPr="006B539B">
        <w:rPr>
          <w:szCs w:val="22"/>
          <w:highlight w:val="lightGray"/>
        </w:rPr>
        <w:t xml:space="preserve"> </w:t>
      </w:r>
      <w:r w:rsidRPr="006B539B">
        <w:rPr>
          <w:szCs w:val="22"/>
          <w:highlight w:val="lightGray"/>
        </w:rPr>
        <w:t>MHz transmission is subjected to 320/160+160</w:t>
      </w:r>
      <w:r w:rsidR="00DA3DC5" w:rsidRPr="006B539B">
        <w:rPr>
          <w:szCs w:val="22"/>
          <w:highlight w:val="lightGray"/>
        </w:rPr>
        <w:t xml:space="preserve"> </w:t>
      </w:r>
      <w:r w:rsidRPr="006B539B">
        <w:rPr>
          <w:szCs w:val="22"/>
          <w:highlight w:val="lightGray"/>
        </w:rPr>
        <w:t>MHz PPDU mask, additional puncturing mask can be applied according to the puncturing patterns and MRUs.</w:t>
      </w:r>
    </w:p>
    <w:p w14:paraId="553E0CA2" w14:textId="26C79EF4" w:rsidR="00F1681A" w:rsidRPr="006B539B" w:rsidRDefault="00DA3DC5" w:rsidP="00BA7C33">
      <w:pPr>
        <w:jc w:val="both"/>
        <w:rPr>
          <w:szCs w:val="22"/>
          <w:highlight w:val="lightGray"/>
        </w:rPr>
      </w:pPr>
      <w:r w:rsidRPr="006B539B">
        <w:rPr>
          <w:szCs w:val="22"/>
          <w:highlight w:val="lightGray"/>
        </w:rPr>
        <w:t xml:space="preserve">Details of the </w:t>
      </w:r>
      <w:r w:rsidR="00F1681A" w:rsidRPr="006B539B">
        <w:rPr>
          <w:szCs w:val="22"/>
          <w:highlight w:val="lightGray"/>
        </w:rPr>
        <w:t xml:space="preserve">masks </w:t>
      </w:r>
      <w:r w:rsidRPr="006B539B">
        <w:rPr>
          <w:szCs w:val="22"/>
          <w:highlight w:val="lightGray"/>
        </w:rPr>
        <w:t xml:space="preserve">are </w:t>
      </w:r>
      <w:r w:rsidR="00F1681A" w:rsidRPr="006B539B">
        <w:rPr>
          <w:szCs w:val="22"/>
          <w:highlight w:val="lightGray"/>
        </w:rPr>
        <w:t xml:space="preserve">TBD. </w:t>
      </w:r>
    </w:p>
    <w:p w14:paraId="480C91AE" w14:textId="5F9EB9B5" w:rsidR="00F1681A" w:rsidRPr="006B539B" w:rsidRDefault="00E87012" w:rsidP="00BA7C33">
      <w:pPr>
        <w:pStyle w:val="ListParagraph"/>
        <w:ind w:left="0"/>
        <w:jc w:val="both"/>
        <w:rPr>
          <w:szCs w:val="22"/>
          <w:highlight w:val="lightGray"/>
        </w:rPr>
      </w:pPr>
      <w:r w:rsidRPr="006B539B">
        <w:rPr>
          <w:szCs w:val="22"/>
          <w:highlight w:val="lightGray"/>
        </w:rPr>
        <w:t xml:space="preserve">[Motion 119, #SP117, </w:t>
      </w:r>
      <w:sdt>
        <w:sdtPr>
          <w:rPr>
            <w:szCs w:val="22"/>
            <w:highlight w:val="lightGray"/>
          </w:rPr>
          <w:id w:val="-1357497583"/>
          <w:citation/>
        </w:sdtPr>
        <w:sdtEndPr/>
        <w:sdtContent>
          <w:r w:rsidRPr="006B539B">
            <w:rPr>
              <w:szCs w:val="22"/>
              <w:highlight w:val="lightGray"/>
            </w:rPr>
            <w:fldChar w:fldCharType="begin"/>
          </w:r>
          <w:r w:rsidRPr="006B539B">
            <w:rPr>
              <w:szCs w:val="22"/>
              <w:highlight w:val="lightGray"/>
              <w:lang w:val="en-US"/>
            </w:rPr>
            <w:instrText xml:space="preserve"> CITATION 19_1755r6 \l 1033 </w:instrText>
          </w:r>
          <w:r w:rsidRPr="006B539B">
            <w:rPr>
              <w:szCs w:val="22"/>
              <w:highlight w:val="lightGray"/>
            </w:rPr>
            <w:fldChar w:fldCharType="separate"/>
          </w:r>
          <w:r w:rsidR="005211C8" w:rsidRPr="006B539B">
            <w:rPr>
              <w:noProof/>
              <w:szCs w:val="22"/>
              <w:highlight w:val="lightGray"/>
              <w:lang w:val="en-US"/>
            </w:rPr>
            <w:t>[7]</w:t>
          </w:r>
          <w:r w:rsidRPr="006B539B">
            <w:rPr>
              <w:szCs w:val="22"/>
              <w:highlight w:val="lightGray"/>
            </w:rPr>
            <w:fldChar w:fldCharType="end"/>
          </w:r>
        </w:sdtContent>
      </w:sdt>
      <w:r w:rsidRPr="006B539B">
        <w:rPr>
          <w:szCs w:val="22"/>
          <w:highlight w:val="lightGray"/>
        </w:rPr>
        <w:t xml:space="preserve"> and</w:t>
      </w:r>
      <w:r w:rsidR="00C67CEB" w:rsidRPr="006B539B">
        <w:rPr>
          <w:szCs w:val="22"/>
          <w:highlight w:val="lightGray"/>
        </w:rPr>
        <w:t xml:space="preserve"> </w:t>
      </w:r>
      <w:sdt>
        <w:sdtPr>
          <w:rPr>
            <w:szCs w:val="22"/>
            <w:highlight w:val="lightGray"/>
          </w:rPr>
          <w:id w:val="-1539581636"/>
          <w:citation/>
        </w:sdtPr>
        <w:sdtEndPr/>
        <w:sdtContent>
          <w:r w:rsidR="00C67CEB" w:rsidRPr="006B539B">
            <w:rPr>
              <w:szCs w:val="22"/>
              <w:highlight w:val="lightGray"/>
            </w:rPr>
            <w:fldChar w:fldCharType="begin"/>
          </w:r>
          <w:r w:rsidR="00C67CEB" w:rsidRPr="006B539B">
            <w:rPr>
              <w:szCs w:val="22"/>
              <w:highlight w:val="lightGray"/>
              <w:lang w:val="en-US"/>
            </w:rPr>
            <w:instrText xml:space="preserve"> CITATION 20_0960r0 \l 1033 </w:instrText>
          </w:r>
          <w:r w:rsidR="00C67CEB" w:rsidRPr="006B539B">
            <w:rPr>
              <w:szCs w:val="22"/>
              <w:highlight w:val="lightGray"/>
            </w:rPr>
            <w:fldChar w:fldCharType="separate"/>
          </w:r>
          <w:r w:rsidR="005211C8" w:rsidRPr="006B539B">
            <w:rPr>
              <w:noProof/>
              <w:szCs w:val="22"/>
              <w:highlight w:val="lightGray"/>
              <w:lang w:val="en-US"/>
            </w:rPr>
            <w:t>[18]</w:t>
          </w:r>
          <w:r w:rsidR="00C67CEB" w:rsidRPr="006B539B">
            <w:rPr>
              <w:szCs w:val="22"/>
              <w:highlight w:val="lightGray"/>
            </w:rPr>
            <w:fldChar w:fldCharType="end"/>
          </w:r>
        </w:sdtContent>
      </w:sdt>
      <w:r w:rsidR="00C67CEB" w:rsidRPr="006B539B">
        <w:rPr>
          <w:szCs w:val="22"/>
          <w:highlight w:val="lightGray"/>
        </w:rPr>
        <w:t>]</w:t>
      </w:r>
    </w:p>
    <w:p w14:paraId="1F874588" w14:textId="77777777" w:rsidR="00CB28FF" w:rsidRPr="006B539B" w:rsidRDefault="00CB28FF" w:rsidP="00E46D92">
      <w:pPr>
        <w:pStyle w:val="ListParagraph"/>
        <w:ind w:left="0"/>
        <w:rPr>
          <w:szCs w:val="22"/>
          <w:highlight w:val="lightGray"/>
          <w:lang w:val="en-US"/>
        </w:rPr>
      </w:pPr>
    </w:p>
    <w:p w14:paraId="3FEAAA1B" w14:textId="5227A8B1" w:rsidR="004A47D3" w:rsidRPr="006B539B" w:rsidRDefault="00747716" w:rsidP="00BA7C33">
      <w:pPr>
        <w:jc w:val="both"/>
        <w:rPr>
          <w:szCs w:val="22"/>
          <w:highlight w:val="lightGray"/>
        </w:rPr>
      </w:pPr>
      <w:r w:rsidRPr="006B539B">
        <w:rPr>
          <w:szCs w:val="22"/>
          <w:highlight w:val="lightGray"/>
        </w:rPr>
        <w:t xml:space="preserve">802.11be </w:t>
      </w:r>
      <w:r w:rsidR="004A47D3" w:rsidRPr="006B539B">
        <w:rPr>
          <w:szCs w:val="22"/>
          <w:highlight w:val="lightGray"/>
        </w:rPr>
        <w:t>support</w:t>
      </w:r>
      <w:r w:rsidRPr="006B539B">
        <w:rPr>
          <w:szCs w:val="22"/>
          <w:highlight w:val="lightGray"/>
        </w:rPr>
        <w:t>s</w:t>
      </w:r>
      <w:r w:rsidR="004A47D3" w:rsidRPr="006B539B">
        <w:rPr>
          <w:szCs w:val="22"/>
          <w:highlight w:val="lightGray"/>
        </w:rPr>
        <w:t xml:space="preserve"> the following toneplan for </w:t>
      </w:r>
      <w:r w:rsidR="00EC0A6E" w:rsidRPr="006B539B">
        <w:rPr>
          <w:szCs w:val="22"/>
          <w:highlight w:val="lightGray"/>
        </w:rPr>
        <w:t>802.</w:t>
      </w:r>
      <w:r w:rsidR="004A47D3" w:rsidRPr="006B539B">
        <w:rPr>
          <w:szCs w:val="22"/>
          <w:highlight w:val="lightGray"/>
        </w:rPr>
        <w:t>11be 80 MHz OFDMA</w:t>
      </w:r>
      <w:r w:rsidRPr="006B539B">
        <w:rPr>
          <w:szCs w:val="22"/>
          <w:highlight w:val="lightGray"/>
        </w:rPr>
        <w:t>.</w:t>
      </w:r>
    </w:p>
    <w:p w14:paraId="288C9F7B" w14:textId="38B2DA98" w:rsidR="004A47D3" w:rsidRPr="006B539B" w:rsidRDefault="004A47D3" w:rsidP="00BA7C33">
      <w:pPr>
        <w:pStyle w:val="ListParagraph"/>
        <w:numPr>
          <w:ilvl w:val="0"/>
          <w:numId w:val="65"/>
        </w:numPr>
        <w:jc w:val="both"/>
        <w:rPr>
          <w:szCs w:val="22"/>
          <w:highlight w:val="lightGray"/>
        </w:rPr>
      </w:pPr>
      <w:r w:rsidRPr="006B539B">
        <w:rPr>
          <w:szCs w:val="22"/>
          <w:highlight w:val="lightGray"/>
        </w:rPr>
        <w:t xml:space="preserve">80 MHz OFDMA = 40 MHz DUP, Table 27-8 in </w:t>
      </w:r>
      <w:r w:rsidR="00EC0A6E" w:rsidRPr="006B539B">
        <w:rPr>
          <w:szCs w:val="22"/>
          <w:highlight w:val="lightGray"/>
        </w:rPr>
        <w:t>802.</w:t>
      </w:r>
      <w:r w:rsidRPr="006B539B">
        <w:rPr>
          <w:szCs w:val="22"/>
          <w:highlight w:val="lightGray"/>
        </w:rPr>
        <w:t>11ax D6</w:t>
      </w:r>
      <w:r w:rsidR="00C649F0" w:rsidRPr="006B539B">
        <w:rPr>
          <w:szCs w:val="22"/>
          <w:highlight w:val="lightGray"/>
        </w:rPr>
        <w:t>.0</w:t>
      </w:r>
      <w:r w:rsidRPr="006B539B">
        <w:rPr>
          <w:szCs w:val="22"/>
          <w:highlight w:val="lightGray"/>
        </w:rPr>
        <w:t xml:space="preserve"> right/left shifted by 256 tones.</w:t>
      </w:r>
    </w:p>
    <w:p w14:paraId="35CF0B13" w14:textId="77777777" w:rsidR="004A47D3" w:rsidRPr="006B539B" w:rsidRDefault="004A47D3" w:rsidP="004A47D3">
      <w:pPr>
        <w:jc w:val="both"/>
        <w:rPr>
          <w:szCs w:val="22"/>
          <w:highlight w:val="lightGray"/>
        </w:rPr>
      </w:pPr>
      <w:r w:rsidRPr="006B539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6B539B" w:rsidRDefault="00AA0CBD" w:rsidP="00AA0CBD">
      <w:pPr>
        <w:pStyle w:val="Caption"/>
        <w:spacing w:after="0"/>
        <w:jc w:val="center"/>
        <w:rPr>
          <w:highlight w:val="lightGray"/>
          <w:lang w:val="en-US"/>
        </w:rPr>
      </w:pPr>
      <w:bookmarkStart w:id="542" w:name="_Toc57795564"/>
      <w:r w:rsidRPr="006B539B">
        <w:rPr>
          <w:highlight w:val="lightGray"/>
        </w:rPr>
        <w:t xml:space="preserve">Figure </w:t>
      </w:r>
      <w:r w:rsidRPr="006B539B">
        <w:rPr>
          <w:highlight w:val="lightGray"/>
        </w:rPr>
        <w:fldChar w:fldCharType="begin"/>
      </w:r>
      <w:r w:rsidRPr="006B539B">
        <w:rPr>
          <w:highlight w:val="lightGray"/>
        </w:rPr>
        <w:instrText xml:space="preserve"> SEQ Figure \* ARABIC </w:instrText>
      </w:r>
      <w:r w:rsidRPr="006B539B">
        <w:rPr>
          <w:highlight w:val="lightGray"/>
        </w:rPr>
        <w:fldChar w:fldCharType="separate"/>
      </w:r>
      <w:r w:rsidR="005211C8" w:rsidRPr="006B539B">
        <w:rPr>
          <w:noProof/>
          <w:highlight w:val="lightGray"/>
        </w:rPr>
        <w:t>1</w:t>
      </w:r>
      <w:r w:rsidRPr="006B539B">
        <w:rPr>
          <w:highlight w:val="lightGray"/>
        </w:rPr>
        <w:fldChar w:fldCharType="end"/>
      </w:r>
      <w:r w:rsidRPr="006B539B">
        <w:rPr>
          <w:highlight w:val="lightGray"/>
        </w:rPr>
        <w:t xml:space="preserve"> – T</w:t>
      </w:r>
      <w:r w:rsidR="00F10778" w:rsidRPr="006B539B">
        <w:rPr>
          <w:highlight w:val="lightGray"/>
        </w:rPr>
        <w:t>one plan for 80 MHz OFDMA</w:t>
      </w:r>
      <w:bookmarkEnd w:id="542"/>
    </w:p>
    <w:p w14:paraId="62E8A620" w14:textId="49D21829" w:rsidR="004A47D3" w:rsidRPr="006B539B" w:rsidRDefault="00145814" w:rsidP="00BA7C33">
      <w:pPr>
        <w:pStyle w:val="ListParagraph"/>
        <w:numPr>
          <w:ilvl w:val="0"/>
          <w:numId w:val="65"/>
        </w:numPr>
        <w:jc w:val="both"/>
        <w:rPr>
          <w:szCs w:val="22"/>
          <w:highlight w:val="lightGray"/>
        </w:rPr>
      </w:pPr>
      <w:r w:rsidRPr="006B539B">
        <w:rPr>
          <w:szCs w:val="22"/>
          <w:highlight w:val="lightGray"/>
        </w:rPr>
        <w:t>NOTE –</w:t>
      </w:r>
    </w:p>
    <w:p w14:paraId="123A0BBE" w14:textId="21FDA0A9" w:rsidR="004A47D3" w:rsidRPr="006B539B" w:rsidRDefault="004A47D3" w:rsidP="00BA7C33">
      <w:pPr>
        <w:pStyle w:val="ListParagraph"/>
        <w:numPr>
          <w:ilvl w:val="1"/>
          <w:numId w:val="65"/>
        </w:numPr>
        <w:jc w:val="both"/>
        <w:rPr>
          <w:szCs w:val="22"/>
          <w:highlight w:val="lightGray"/>
          <w:lang w:val="en-US"/>
        </w:rPr>
      </w:pPr>
      <w:r w:rsidRPr="006B539B">
        <w:rPr>
          <w:szCs w:val="22"/>
          <w:highlight w:val="lightGray"/>
          <w:lang w:val="en-US"/>
        </w:rPr>
        <w:t>The 80MHz OFDMA design applies to any RU</w:t>
      </w:r>
      <w:r w:rsidR="004524C8" w:rsidRPr="006B539B">
        <w:rPr>
          <w:szCs w:val="22"/>
          <w:highlight w:val="lightGray"/>
          <w:lang w:val="en-US"/>
        </w:rPr>
        <w:t xml:space="preserve"> </w:t>
      </w:r>
      <w:r w:rsidRPr="006B539B">
        <w:rPr>
          <w:szCs w:val="22"/>
          <w:highlight w:val="lightGray"/>
          <w:lang w:val="en-US"/>
        </w:rPr>
        <w:t>&lt;</w:t>
      </w:r>
      <w:r w:rsidR="004524C8" w:rsidRPr="006B539B">
        <w:rPr>
          <w:szCs w:val="22"/>
          <w:highlight w:val="lightGray"/>
          <w:lang w:val="en-US"/>
        </w:rPr>
        <w:t xml:space="preserve"> </w:t>
      </w:r>
      <w:r w:rsidRPr="006B539B">
        <w:rPr>
          <w:szCs w:val="22"/>
          <w:highlight w:val="lightGray"/>
          <w:lang w:val="en-US"/>
        </w:rPr>
        <w:t>996 for all modes of transmission, SU, DL MU, TB PPDU, with and without puncturing</w:t>
      </w:r>
      <w:r w:rsidR="004524C8" w:rsidRPr="006B539B">
        <w:rPr>
          <w:szCs w:val="22"/>
          <w:highlight w:val="lightGray"/>
          <w:lang w:val="en-US"/>
        </w:rPr>
        <w:t>.</w:t>
      </w:r>
    </w:p>
    <w:p w14:paraId="57E14400" w14:textId="58F19963" w:rsidR="004A47D3" w:rsidRPr="006B539B" w:rsidRDefault="004A47D3" w:rsidP="00BA7C33">
      <w:pPr>
        <w:pStyle w:val="ListParagraph"/>
        <w:numPr>
          <w:ilvl w:val="1"/>
          <w:numId w:val="65"/>
        </w:numPr>
        <w:jc w:val="both"/>
        <w:rPr>
          <w:szCs w:val="22"/>
          <w:highlight w:val="lightGray"/>
          <w:lang w:val="en-US"/>
        </w:rPr>
      </w:pPr>
      <w:r w:rsidRPr="006B539B">
        <w:rPr>
          <w:szCs w:val="22"/>
          <w:highlight w:val="lightGray"/>
          <w:lang w:val="en-US"/>
        </w:rPr>
        <w:t>Non-OFDMA full BW 80</w:t>
      </w:r>
      <w:r w:rsidR="004524C8" w:rsidRPr="006B539B">
        <w:rPr>
          <w:szCs w:val="22"/>
          <w:highlight w:val="lightGray"/>
          <w:lang w:val="en-US"/>
        </w:rPr>
        <w:t xml:space="preserve"> </w:t>
      </w:r>
      <w:r w:rsidRPr="006B539B">
        <w:rPr>
          <w:szCs w:val="22"/>
          <w:highlight w:val="lightGray"/>
          <w:lang w:val="en-US"/>
        </w:rPr>
        <w:t>MHz segment uses 996</w:t>
      </w:r>
      <w:r w:rsidR="004524C8" w:rsidRPr="006B539B">
        <w:rPr>
          <w:szCs w:val="22"/>
          <w:highlight w:val="lightGray"/>
          <w:lang w:val="en-US"/>
        </w:rPr>
        <w:t xml:space="preserve"> </w:t>
      </w:r>
      <w:r w:rsidRPr="006B539B">
        <w:rPr>
          <w:szCs w:val="22"/>
          <w:highlight w:val="lightGray"/>
          <w:lang w:val="en-US"/>
        </w:rPr>
        <w:t>RU design</w:t>
      </w:r>
      <w:r w:rsidR="004524C8" w:rsidRPr="006B539B">
        <w:rPr>
          <w:szCs w:val="22"/>
          <w:highlight w:val="lightGray"/>
          <w:lang w:val="en-US"/>
        </w:rPr>
        <w:t>.</w:t>
      </w:r>
      <w:r w:rsidRPr="006B539B">
        <w:rPr>
          <w:szCs w:val="22"/>
          <w:highlight w:val="lightGray"/>
          <w:lang w:val="en-US"/>
        </w:rPr>
        <w:t xml:space="preserve"> </w:t>
      </w:r>
    </w:p>
    <w:p w14:paraId="77FA94E1" w14:textId="1873242E" w:rsidR="004A47D3" w:rsidRPr="006B539B" w:rsidRDefault="004A47D3" w:rsidP="00BA7C33">
      <w:pPr>
        <w:pStyle w:val="ListParagraph"/>
        <w:numPr>
          <w:ilvl w:val="1"/>
          <w:numId w:val="65"/>
        </w:numPr>
        <w:jc w:val="both"/>
        <w:rPr>
          <w:szCs w:val="22"/>
          <w:highlight w:val="lightGray"/>
          <w:lang w:val="en-US"/>
        </w:rPr>
      </w:pPr>
      <w:r w:rsidRPr="006B539B">
        <w:rPr>
          <w:szCs w:val="22"/>
          <w:highlight w:val="lightGray"/>
          <w:lang w:val="en-US"/>
        </w:rPr>
        <w:t>Any punctured 80</w:t>
      </w:r>
      <w:r w:rsidR="004524C8" w:rsidRPr="006B539B">
        <w:rPr>
          <w:szCs w:val="22"/>
          <w:highlight w:val="lightGray"/>
          <w:lang w:val="en-US"/>
        </w:rPr>
        <w:t xml:space="preserve"> </w:t>
      </w:r>
      <w:r w:rsidRPr="006B539B">
        <w:rPr>
          <w:szCs w:val="22"/>
          <w:highlight w:val="lightGray"/>
          <w:lang w:val="en-US"/>
        </w:rPr>
        <w:t>MHz segment uses the OFDMA tone plan</w:t>
      </w:r>
      <w:r w:rsidR="004524C8" w:rsidRPr="006B539B">
        <w:rPr>
          <w:szCs w:val="22"/>
          <w:highlight w:val="lightGray"/>
          <w:lang w:val="en-US"/>
        </w:rPr>
        <w:t>.</w:t>
      </w:r>
    </w:p>
    <w:p w14:paraId="632E769E" w14:textId="7013E8FB" w:rsidR="004A47D3" w:rsidRPr="006B539B" w:rsidRDefault="004A47D3" w:rsidP="00BA7C33">
      <w:pPr>
        <w:pStyle w:val="ListParagraph"/>
        <w:numPr>
          <w:ilvl w:val="1"/>
          <w:numId w:val="65"/>
        </w:numPr>
        <w:jc w:val="both"/>
        <w:rPr>
          <w:szCs w:val="22"/>
          <w:highlight w:val="lightGray"/>
          <w:lang w:val="en-US"/>
        </w:rPr>
      </w:pPr>
      <w:r w:rsidRPr="006B539B">
        <w:rPr>
          <w:szCs w:val="22"/>
          <w:highlight w:val="lightGray"/>
          <w:lang w:val="en-US"/>
        </w:rPr>
        <w:t>For each 80</w:t>
      </w:r>
      <w:r w:rsidR="004F72EB" w:rsidRPr="006B539B">
        <w:rPr>
          <w:szCs w:val="22"/>
          <w:highlight w:val="lightGray"/>
          <w:lang w:val="en-US"/>
        </w:rPr>
        <w:t xml:space="preserve"> </w:t>
      </w:r>
      <w:r w:rsidRPr="006B539B">
        <w:rPr>
          <w:szCs w:val="22"/>
          <w:highlight w:val="lightGray"/>
          <w:lang w:val="en-US"/>
        </w:rPr>
        <w:t>MHz segment in 160</w:t>
      </w:r>
      <w:r w:rsidR="004524C8" w:rsidRPr="006B539B">
        <w:rPr>
          <w:szCs w:val="22"/>
          <w:highlight w:val="lightGray"/>
          <w:lang w:val="en-US"/>
        </w:rPr>
        <w:t xml:space="preserve"> </w:t>
      </w:r>
      <w:r w:rsidRPr="006B539B">
        <w:rPr>
          <w:szCs w:val="22"/>
          <w:highlight w:val="lightGray"/>
          <w:lang w:val="en-US"/>
        </w:rPr>
        <w:t>MHz, 240</w:t>
      </w:r>
      <w:r w:rsidR="004524C8" w:rsidRPr="006B539B">
        <w:rPr>
          <w:szCs w:val="22"/>
          <w:highlight w:val="lightGray"/>
          <w:lang w:val="en-US"/>
        </w:rPr>
        <w:t xml:space="preserve"> </w:t>
      </w:r>
      <w:r w:rsidRPr="006B539B">
        <w:rPr>
          <w:szCs w:val="22"/>
          <w:highlight w:val="lightGray"/>
          <w:lang w:val="en-US"/>
        </w:rPr>
        <w:t>MHz or 320</w:t>
      </w:r>
      <w:r w:rsidR="004524C8" w:rsidRPr="006B539B">
        <w:rPr>
          <w:szCs w:val="22"/>
          <w:highlight w:val="lightGray"/>
          <w:lang w:val="en-US"/>
        </w:rPr>
        <w:t xml:space="preserve"> </w:t>
      </w:r>
      <w:r w:rsidRPr="006B539B">
        <w:rPr>
          <w:szCs w:val="22"/>
          <w:highlight w:val="lightGray"/>
          <w:lang w:val="en-US"/>
        </w:rPr>
        <w:t xml:space="preserve">MHz:  if </w:t>
      </w:r>
      <w:r w:rsidR="00CE4228" w:rsidRPr="006B539B">
        <w:rPr>
          <w:szCs w:val="22"/>
          <w:highlight w:val="lightGray"/>
          <w:lang w:val="en-US"/>
        </w:rPr>
        <w:t xml:space="preserve">it is </w:t>
      </w:r>
      <w:r w:rsidRPr="006B539B">
        <w:rPr>
          <w:szCs w:val="22"/>
          <w:highlight w:val="lightGray"/>
          <w:lang w:val="en-US"/>
        </w:rPr>
        <w:t>punctured or used for OFDMA the 80</w:t>
      </w:r>
      <w:r w:rsidR="004524C8" w:rsidRPr="006B539B">
        <w:rPr>
          <w:szCs w:val="22"/>
          <w:highlight w:val="lightGray"/>
          <w:lang w:val="en-US"/>
        </w:rPr>
        <w:t xml:space="preserve"> </w:t>
      </w:r>
      <w:r w:rsidRPr="006B539B">
        <w:rPr>
          <w:szCs w:val="22"/>
          <w:highlight w:val="lightGray"/>
          <w:lang w:val="en-US"/>
        </w:rPr>
        <w:t>MHz OFDMA tone plan is used, if it’s used for non-OFDMA and non-punctured the 996</w:t>
      </w:r>
      <w:r w:rsidR="004524C8" w:rsidRPr="006B539B">
        <w:rPr>
          <w:szCs w:val="22"/>
          <w:highlight w:val="lightGray"/>
          <w:lang w:val="en-US"/>
        </w:rPr>
        <w:t xml:space="preserve"> </w:t>
      </w:r>
      <w:r w:rsidRPr="006B539B">
        <w:rPr>
          <w:szCs w:val="22"/>
          <w:highlight w:val="lightGray"/>
          <w:lang w:val="en-US"/>
        </w:rPr>
        <w:t>RU tone plan is used</w:t>
      </w:r>
      <w:r w:rsidR="004524C8" w:rsidRPr="006B539B">
        <w:rPr>
          <w:szCs w:val="22"/>
          <w:highlight w:val="lightGray"/>
          <w:lang w:val="en-US"/>
        </w:rPr>
        <w:t>.</w:t>
      </w:r>
    </w:p>
    <w:p w14:paraId="3CE9D5AF" w14:textId="28BE6253" w:rsidR="00231C2A" w:rsidRPr="00A82DF3" w:rsidRDefault="00231C2A" w:rsidP="004A47D3">
      <w:pPr>
        <w:jc w:val="both"/>
        <w:rPr>
          <w:szCs w:val="22"/>
        </w:rPr>
      </w:pPr>
      <w:r w:rsidRPr="006B539B">
        <w:rPr>
          <w:szCs w:val="22"/>
          <w:highlight w:val="lightGray"/>
        </w:rPr>
        <w:t xml:space="preserve">[Motion 112, #SP42, </w:t>
      </w:r>
      <w:sdt>
        <w:sdtPr>
          <w:rPr>
            <w:szCs w:val="22"/>
            <w:highlight w:val="lightGray"/>
          </w:rPr>
          <w:id w:val="-1722746621"/>
          <w:citation/>
        </w:sdtPr>
        <w:sdtEndPr/>
        <w:sdtContent>
          <w:r w:rsidRPr="006B539B">
            <w:rPr>
              <w:szCs w:val="22"/>
              <w:highlight w:val="lightGray"/>
            </w:rPr>
            <w:fldChar w:fldCharType="begin"/>
          </w:r>
          <w:r w:rsidRPr="006B539B">
            <w:rPr>
              <w:szCs w:val="22"/>
              <w:highlight w:val="lightGray"/>
              <w:lang w:val="en-US"/>
            </w:rPr>
            <w:instrText xml:space="preserve"> CITATION 19_1755r4 \l 1033 </w:instrText>
          </w:r>
          <w:r w:rsidRPr="006B539B">
            <w:rPr>
              <w:szCs w:val="22"/>
              <w:highlight w:val="lightGray"/>
            </w:rPr>
            <w:fldChar w:fldCharType="separate"/>
          </w:r>
          <w:r w:rsidR="005211C8" w:rsidRPr="006B539B">
            <w:rPr>
              <w:noProof/>
              <w:szCs w:val="22"/>
              <w:highlight w:val="lightGray"/>
              <w:lang w:val="en-US"/>
            </w:rPr>
            <w:t>[19]</w:t>
          </w:r>
          <w:r w:rsidRPr="006B539B">
            <w:rPr>
              <w:szCs w:val="22"/>
              <w:highlight w:val="lightGray"/>
            </w:rPr>
            <w:fldChar w:fldCharType="end"/>
          </w:r>
        </w:sdtContent>
      </w:sdt>
      <w:r w:rsidRPr="006B539B">
        <w:rPr>
          <w:szCs w:val="22"/>
          <w:highlight w:val="lightGray"/>
        </w:rPr>
        <w:t xml:space="preserve"> and </w:t>
      </w:r>
      <w:sdt>
        <w:sdtPr>
          <w:rPr>
            <w:szCs w:val="22"/>
            <w:highlight w:val="lightGray"/>
          </w:rPr>
          <w:id w:val="-947614558"/>
          <w:citation/>
        </w:sdtPr>
        <w:sdtEndPr/>
        <w:sdtContent>
          <w:r w:rsidR="002F3675" w:rsidRPr="006B539B">
            <w:rPr>
              <w:szCs w:val="22"/>
              <w:highlight w:val="lightGray"/>
            </w:rPr>
            <w:fldChar w:fldCharType="begin"/>
          </w:r>
          <w:r w:rsidR="00E50ED7" w:rsidRPr="006B539B">
            <w:rPr>
              <w:szCs w:val="22"/>
              <w:highlight w:val="lightGray"/>
              <w:lang w:val="en-US"/>
            </w:rPr>
            <w:instrText xml:space="preserve">CITATION 20_0666r2 \l 1033 </w:instrText>
          </w:r>
          <w:r w:rsidR="002F3675" w:rsidRPr="006B539B">
            <w:rPr>
              <w:szCs w:val="22"/>
              <w:highlight w:val="lightGray"/>
            </w:rPr>
            <w:fldChar w:fldCharType="separate"/>
          </w:r>
          <w:r w:rsidR="005211C8" w:rsidRPr="006B539B">
            <w:rPr>
              <w:noProof/>
              <w:szCs w:val="22"/>
              <w:highlight w:val="lightGray"/>
              <w:lang w:val="en-US"/>
            </w:rPr>
            <w:t>[20]</w:t>
          </w:r>
          <w:r w:rsidR="002F3675" w:rsidRPr="006B539B">
            <w:rPr>
              <w:szCs w:val="22"/>
              <w:highlight w:val="lightGray"/>
            </w:rPr>
            <w:fldChar w:fldCharType="end"/>
          </w:r>
        </w:sdtContent>
      </w:sdt>
      <w:r w:rsidR="002F3675" w:rsidRPr="006B539B">
        <w:rPr>
          <w:szCs w:val="22"/>
          <w:highlight w:val="lightGray"/>
        </w:rPr>
        <w:t>]</w:t>
      </w:r>
    </w:p>
    <w:p w14:paraId="2B76FBDE" w14:textId="77777777" w:rsidR="00050A25" w:rsidRPr="00A82DF3" w:rsidRDefault="00050A25">
      <w:r w:rsidRPr="00A82DF3">
        <w:br w:type="page"/>
      </w:r>
    </w:p>
    <w:p w14:paraId="41F67227" w14:textId="025FACDB" w:rsidR="00612181" w:rsidRPr="006B539B" w:rsidRDefault="00E72EA7" w:rsidP="00612181">
      <w:pPr>
        <w:jc w:val="both"/>
        <w:rPr>
          <w:highlight w:val="lightGray"/>
        </w:rPr>
      </w:pPr>
      <w:r w:rsidRPr="006B539B">
        <w:rPr>
          <w:highlight w:val="lightGray"/>
        </w:rPr>
        <w:lastRenderedPageBreak/>
        <w:t xml:space="preserve">For </w:t>
      </w:r>
      <w:r w:rsidR="00612181" w:rsidRPr="006B539B">
        <w:rPr>
          <w:highlight w:val="lightGray"/>
        </w:rPr>
        <w:t>80</w:t>
      </w:r>
      <w:r w:rsidRPr="006B539B">
        <w:rPr>
          <w:highlight w:val="lightGray"/>
        </w:rPr>
        <w:t xml:space="preserve"> </w:t>
      </w:r>
      <w:r w:rsidR="00612181" w:rsidRPr="006B539B">
        <w:rPr>
          <w:highlight w:val="lightGray"/>
        </w:rPr>
        <w:t>MHz NDP or each 80 MHz segment of &gt;</w:t>
      </w:r>
      <w:r w:rsidRPr="006B539B">
        <w:rPr>
          <w:highlight w:val="lightGray"/>
        </w:rPr>
        <w:t xml:space="preserve"> </w:t>
      </w:r>
      <w:r w:rsidR="00612181" w:rsidRPr="006B539B">
        <w:rPr>
          <w:highlight w:val="lightGray"/>
        </w:rPr>
        <w:t>80</w:t>
      </w:r>
      <w:r w:rsidRPr="006B539B">
        <w:rPr>
          <w:highlight w:val="lightGray"/>
        </w:rPr>
        <w:t xml:space="preserve"> </w:t>
      </w:r>
      <w:r w:rsidR="00612181" w:rsidRPr="006B539B">
        <w:rPr>
          <w:highlight w:val="lightGray"/>
        </w:rPr>
        <w:t>MHz bandwidth NDP</w:t>
      </w:r>
      <w:r w:rsidRPr="006B539B">
        <w:rPr>
          <w:highlight w:val="lightGray"/>
        </w:rPr>
        <w:t>,</w:t>
      </w:r>
    </w:p>
    <w:p w14:paraId="2686278C" w14:textId="1C1AE24A" w:rsidR="00612181" w:rsidRPr="006B539B" w:rsidRDefault="00612181" w:rsidP="00612181">
      <w:pPr>
        <w:pStyle w:val="ListParagraph"/>
        <w:numPr>
          <w:ilvl w:val="0"/>
          <w:numId w:val="157"/>
        </w:numPr>
        <w:jc w:val="both"/>
        <w:rPr>
          <w:highlight w:val="lightGray"/>
        </w:rPr>
      </w:pPr>
      <w:r w:rsidRPr="006B539B">
        <w:rPr>
          <w:highlight w:val="lightGray"/>
        </w:rPr>
        <w:t>If not punctured, non-OFDMA 80 MHz tone plan</w:t>
      </w:r>
      <w:r w:rsidR="0062492E" w:rsidRPr="006B539B">
        <w:rPr>
          <w:highlight w:val="lightGray"/>
        </w:rPr>
        <w:t xml:space="preserve"> is used.</w:t>
      </w:r>
    </w:p>
    <w:p w14:paraId="03A7F67C" w14:textId="2882601A" w:rsidR="00612181" w:rsidRPr="006B539B" w:rsidRDefault="00612181" w:rsidP="00612181">
      <w:pPr>
        <w:pStyle w:val="ListParagraph"/>
        <w:numPr>
          <w:ilvl w:val="0"/>
          <w:numId w:val="157"/>
        </w:numPr>
        <w:jc w:val="both"/>
        <w:rPr>
          <w:highlight w:val="lightGray"/>
        </w:rPr>
      </w:pPr>
      <w:r w:rsidRPr="006B539B">
        <w:rPr>
          <w:highlight w:val="lightGray"/>
        </w:rPr>
        <w:t>If punctured, OFDMA 80</w:t>
      </w:r>
      <w:r w:rsidR="0062492E" w:rsidRPr="006B539B">
        <w:rPr>
          <w:highlight w:val="lightGray"/>
        </w:rPr>
        <w:t xml:space="preserve"> </w:t>
      </w:r>
      <w:r w:rsidRPr="006B539B">
        <w:rPr>
          <w:highlight w:val="lightGray"/>
        </w:rPr>
        <w:t>MHz tone plan</w:t>
      </w:r>
      <w:r w:rsidR="0062492E" w:rsidRPr="006B539B">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6B539B"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6B539B" w:rsidRDefault="00612181" w:rsidP="00933BFE">
            <w:pPr>
              <w:tabs>
                <w:tab w:val="left" w:pos="2362"/>
              </w:tabs>
              <w:rPr>
                <w:sz w:val="18"/>
                <w:szCs w:val="18"/>
                <w:highlight w:val="lightGray"/>
              </w:rPr>
            </w:pPr>
            <w:r w:rsidRPr="006B539B">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6B539B" w:rsidRDefault="00612181" w:rsidP="00933BFE">
            <w:pPr>
              <w:tabs>
                <w:tab w:val="left" w:pos="2362"/>
              </w:tabs>
              <w:rPr>
                <w:sz w:val="18"/>
                <w:szCs w:val="18"/>
                <w:highlight w:val="lightGray"/>
              </w:rPr>
            </w:pPr>
            <w:r w:rsidRPr="006B539B">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6B539B" w:rsidRDefault="00612181" w:rsidP="00933BFE">
            <w:pPr>
              <w:tabs>
                <w:tab w:val="left" w:pos="2362"/>
              </w:tabs>
              <w:rPr>
                <w:sz w:val="18"/>
                <w:szCs w:val="18"/>
                <w:highlight w:val="lightGray"/>
              </w:rPr>
            </w:pPr>
            <w:r w:rsidRPr="006B539B">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6B539B" w:rsidRDefault="00612181" w:rsidP="00933BFE">
            <w:pPr>
              <w:tabs>
                <w:tab w:val="left" w:pos="2362"/>
              </w:tabs>
              <w:rPr>
                <w:sz w:val="18"/>
                <w:szCs w:val="18"/>
                <w:highlight w:val="lightGray"/>
              </w:rPr>
            </w:pPr>
            <w:r w:rsidRPr="006B539B">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6B539B" w:rsidRDefault="00612181" w:rsidP="00933BFE">
            <w:pPr>
              <w:tabs>
                <w:tab w:val="left" w:pos="2362"/>
              </w:tabs>
              <w:rPr>
                <w:sz w:val="18"/>
                <w:szCs w:val="18"/>
                <w:highlight w:val="lightGray"/>
              </w:rPr>
            </w:pPr>
            <w:r w:rsidRPr="006B539B">
              <w:rPr>
                <w:b/>
                <w:bCs/>
                <w:sz w:val="18"/>
                <w:szCs w:val="18"/>
                <w:highlight w:val="lightGray"/>
              </w:rPr>
              <w:t>4x LTF Tones</w:t>
            </w:r>
          </w:p>
        </w:tc>
      </w:tr>
      <w:tr w:rsidR="00612181" w:rsidRPr="006B539B"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6B539B" w:rsidRDefault="00612181" w:rsidP="00933BFE">
            <w:pPr>
              <w:tabs>
                <w:tab w:val="left" w:pos="2362"/>
              </w:tabs>
              <w:rPr>
                <w:sz w:val="18"/>
                <w:szCs w:val="18"/>
                <w:highlight w:val="lightGray"/>
              </w:rPr>
            </w:pPr>
            <w:r w:rsidRPr="006B539B">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6B539B" w:rsidRDefault="00612181" w:rsidP="00933BFE">
            <w:pPr>
              <w:tabs>
                <w:tab w:val="left" w:pos="2362"/>
              </w:tabs>
              <w:rPr>
                <w:sz w:val="18"/>
                <w:szCs w:val="18"/>
                <w:highlight w:val="lightGray"/>
              </w:rPr>
            </w:pPr>
            <w:r w:rsidRPr="006B539B">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6B539B" w:rsidRDefault="00612181" w:rsidP="00933BFE">
            <w:pPr>
              <w:tabs>
                <w:tab w:val="left" w:pos="2362"/>
              </w:tabs>
              <w:rPr>
                <w:sz w:val="18"/>
                <w:szCs w:val="18"/>
                <w:highlight w:val="lightGray"/>
              </w:rPr>
            </w:pPr>
            <w:r w:rsidRPr="006B539B">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6B539B" w:rsidRDefault="00612181" w:rsidP="00933BFE">
            <w:pPr>
              <w:tabs>
                <w:tab w:val="left" w:pos="2362"/>
              </w:tabs>
              <w:rPr>
                <w:sz w:val="18"/>
                <w:szCs w:val="18"/>
                <w:highlight w:val="lightGray"/>
              </w:rPr>
            </w:pPr>
            <w:r w:rsidRPr="006B539B">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6B539B" w:rsidRDefault="00612181" w:rsidP="00933BFE">
            <w:pPr>
              <w:tabs>
                <w:tab w:val="left" w:pos="2362"/>
              </w:tabs>
              <w:rPr>
                <w:sz w:val="18"/>
                <w:szCs w:val="18"/>
                <w:highlight w:val="lightGray"/>
              </w:rPr>
            </w:pPr>
            <w:r w:rsidRPr="006B539B">
              <w:rPr>
                <w:sz w:val="18"/>
                <w:szCs w:val="18"/>
                <w:highlight w:val="lightGray"/>
              </w:rPr>
              <w:t>A=[-500:-3, 3:500]</w:t>
            </w:r>
          </w:p>
        </w:tc>
      </w:tr>
      <w:tr w:rsidR="00612181" w:rsidRPr="006B539B"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6B539B" w:rsidRDefault="00612181" w:rsidP="00933BFE">
            <w:pPr>
              <w:tabs>
                <w:tab w:val="left" w:pos="2362"/>
              </w:tabs>
              <w:rPr>
                <w:sz w:val="18"/>
                <w:szCs w:val="18"/>
                <w:highlight w:val="lightGray"/>
              </w:rPr>
            </w:pPr>
            <w:r w:rsidRPr="006B539B">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6B539B" w:rsidRDefault="00612181" w:rsidP="00933BFE">
            <w:pPr>
              <w:tabs>
                <w:tab w:val="left" w:pos="2362"/>
              </w:tabs>
              <w:rPr>
                <w:sz w:val="18"/>
                <w:szCs w:val="18"/>
                <w:highlight w:val="lightGray"/>
              </w:rPr>
            </w:pPr>
            <w:r w:rsidRPr="006B539B">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6B539B" w:rsidRDefault="00612181" w:rsidP="00933BFE">
            <w:pPr>
              <w:tabs>
                <w:tab w:val="left" w:pos="2362"/>
              </w:tabs>
              <w:rPr>
                <w:sz w:val="18"/>
                <w:szCs w:val="18"/>
                <w:highlight w:val="lightGray"/>
              </w:rPr>
            </w:pPr>
            <w:r w:rsidRPr="006B539B">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6B539B" w:rsidRDefault="00612181" w:rsidP="00933BFE">
            <w:pPr>
              <w:tabs>
                <w:tab w:val="left" w:pos="2362"/>
              </w:tabs>
              <w:rPr>
                <w:sz w:val="18"/>
                <w:szCs w:val="18"/>
                <w:highlight w:val="lightGray"/>
              </w:rPr>
            </w:pPr>
            <w:r w:rsidRPr="006B539B">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6B539B" w:rsidRDefault="00612181" w:rsidP="00933BFE">
            <w:pPr>
              <w:tabs>
                <w:tab w:val="left" w:pos="2362"/>
              </w:tabs>
              <w:rPr>
                <w:sz w:val="18"/>
                <w:szCs w:val="18"/>
                <w:highlight w:val="lightGray"/>
              </w:rPr>
            </w:pPr>
            <w:r w:rsidRPr="006B539B">
              <w:rPr>
                <w:sz w:val="18"/>
                <w:szCs w:val="18"/>
                <w:highlight w:val="lightGray"/>
              </w:rPr>
              <w:t>B1=[-253:-12, 12:253, 259:500]</w:t>
            </w:r>
          </w:p>
        </w:tc>
      </w:tr>
      <w:tr w:rsidR="00612181" w:rsidRPr="006B539B"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6B539B" w:rsidRDefault="00612181" w:rsidP="00933BFE">
            <w:pPr>
              <w:tabs>
                <w:tab w:val="left" w:pos="2362"/>
              </w:tabs>
              <w:rPr>
                <w:sz w:val="18"/>
                <w:szCs w:val="18"/>
                <w:highlight w:val="lightGray"/>
              </w:rPr>
            </w:pPr>
            <w:r w:rsidRPr="006B539B">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6B539B" w:rsidRDefault="00612181" w:rsidP="00933BFE">
            <w:pPr>
              <w:tabs>
                <w:tab w:val="left" w:pos="2362"/>
              </w:tabs>
              <w:rPr>
                <w:sz w:val="18"/>
                <w:szCs w:val="18"/>
                <w:highlight w:val="lightGray"/>
              </w:rPr>
            </w:pPr>
            <w:r w:rsidRPr="006B539B">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6B539B" w:rsidRDefault="00612181" w:rsidP="00933BFE">
            <w:pPr>
              <w:tabs>
                <w:tab w:val="left" w:pos="2362"/>
              </w:tabs>
              <w:rPr>
                <w:sz w:val="18"/>
                <w:szCs w:val="18"/>
                <w:highlight w:val="lightGray"/>
              </w:rPr>
            </w:pPr>
            <w:r w:rsidRPr="006B539B">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6B539B" w:rsidRDefault="00612181" w:rsidP="00933BFE">
            <w:pPr>
              <w:tabs>
                <w:tab w:val="left" w:pos="2362"/>
              </w:tabs>
              <w:rPr>
                <w:sz w:val="18"/>
                <w:szCs w:val="18"/>
                <w:highlight w:val="lightGray"/>
              </w:rPr>
            </w:pPr>
            <w:r w:rsidRPr="006B539B">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6B539B" w:rsidRDefault="00612181" w:rsidP="00933BFE">
            <w:pPr>
              <w:tabs>
                <w:tab w:val="left" w:pos="2362"/>
              </w:tabs>
              <w:rPr>
                <w:sz w:val="18"/>
                <w:szCs w:val="18"/>
                <w:highlight w:val="lightGray"/>
              </w:rPr>
            </w:pPr>
            <w:r w:rsidRPr="006B539B">
              <w:rPr>
                <w:sz w:val="18"/>
                <w:szCs w:val="18"/>
                <w:highlight w:val="lightGray"/>
              </w:rPr>
              <w:t>B2=[-500:-259, 12:253, 259:500]</w:t>
            </w:r>
          </w:p>
        </w:tc>
      </w:tr>
      <w:tr w:rsidR="00612181" w:rsidRPr="006B539B"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6B539B" w:rsidRDefault="00612181" w:rsidP="00933BFE">
            <w:pPr>
              <w:tabs>
                <w:tab w:val="left" w:pos="2362"/>
              </w:tabs>
              <w:rPr>
                <w:sz w:val="18"/>
                <w:szCs w:val="18"/>
                <w:highlight w:val="lightGray"/>
              </w:rPr>
            </w:pPr>
            <w:r w:rsidRPr="006B539B">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6B539B" w:rsidRDefault="00612181" w:rsidP="00933BFE">
            <w:pPr>
              <w:tabs>
                <w:tab w:val="left" w:pos="2362"/>
              </w:tabs>
              <w:rPr>
                <w:sz w:val="18"/>
                <w:szCs w:val="18"/>
                <w:highlight w:val="lightGray"/>
              </w:rPr>
            </w:pPr>
            <w:r w:rsidRPr="006B539B">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A54E6B" w14:textId="77777777" w:rsidR="00A82DF3" w:rsidRPr="006B539B" w:rsidRDefault="00612181" w:rsidP="00933BFE">
            <w:pPr>
              <w:tabs>
                <w:tab w:val="left" w:pos="2362"/>
              </w:tabs>
              <w:rPr>
                <w:sz w:val="18"/>
                <w:szCs w:val="18"/>
                <w:highlight w:val="lightGray"/>
              </w:rPr>
            </w:pPr>
            <w:r w:rsidRPr="006B539B">
              <w:rPr>
                <w:sz w:val="18"/>
                <w:szCs w:val="18"/>
                <w:highlight w:val="lightGray"/>
              </w:rPr>
              <w:t xml:space="preserve">B3=[-500:4:-260, </w:t>
            </w:r>
          </w:p>
          <w:p w14:paraId="0118CDB5" w14:textId="5ABE2B39" w:rsidR="00612181" w:rsidRPr="006B539B" w:rsidRDefault="00612181" w:rsidP="00933BFE">
            <w:pPr>
              <w:tabs>
                <w:tab w:val="left" w:pos="2362"/>
              </w:tabs>
              <w:rPr>
                <w:sz w:val="18"/>
                <w:szCs w:val="18"/>
                <w:highlight w:val="lightGray"/>
              </w:rPr>
            </w:pPr>
            <w:r w:rsidRPr="006B539B">
              <w:rPr>
                <w:sz w:val="18"/>
                <w:szCs w:val="18"/>
                <w:highlight w:val="lightGray"/>
              </w:rPr>
              <w:t>-252:4:-12,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D8CDFFD" w14:textId="77777777" w:rsidR="00A82DF3" w:rsidRPr="006B539B" w:rsidRDefault="00612181" w:rsidP="00933BFE">
            <w:pPr>
              <w:tabs>
                <w:tab w:val="left" w:pos="2362"/>
              </w:tabs>
              <w:rPr>
                <w:sz w:val="18"/>
                <w:szCs w:val="18"/>
                <w:highlight w:val="lightGray"/>
              </w:rPr>
            </w:pPr>
            <w:r w:rsidRPr="006B539B">
              <w:rPr>
                <w:sz w:val="18"/>
                <w:szCs w:val="18"/>
                <w:highlight w:val="lightGray"/>
              </w:rPr>
              <w:t xml:space="preserve">B3=[-500:2:-260, </w:t>
            </w:r>
          </w:p>
          <w:p w14:paraId="2F985B11" w14:textId="5079DE93" w:rsidR="00612181" w:rsidRPr="006B539B" w:rsidRDefault="00612181" w:rsidP="00933BFE">
            <w:pPr>
              <w:tabs>
                <w:tab w:val="left" w:pos="2362"/>
              </w:tabs>
              <w:rPr>
                <w:sz w:val="18"/>
                <w:szCs w:val="18"/>
                <w:highlight w:val="lightGray"/>
              </w:rPr>
            </w:pPr>
            <w:r w:rsidRPr="006B539B">
              <w:rPr>
                <w:sz w:val="18"/>
                <w:szCs w:val="18"/>
                <w:highlight w:val="lightGray"/>
              </w:rPr>
              <w:t>-252:2:-12,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6B539B" w:rsidRDefault="00612181" w:rsidP="00933BFE">
            <w:pPr>
              <w:tabs>
                <w:tab w:val="left" w:pos="2362"/>
              </w:tabs>
              <w:rPr>
                <w:sz w:val="18"/>
                <w:szCs w:val="18"/>
                <w:highlight w:val="lightGray"/>
              </w:rPr>
            </w:pPr>
            <w:r w:rsidRPr="006B539B">
              <w:rPr>
                <w:sz w:val="18"/>
                <w:szCs w:val="18"/>
                <w:highlight w:val="lightGray"/>
              </w:rPr>
              <w:t>B3=[-500:-259, -253:-12, 259:500]</w:t>
            </w:r>
          </w:p>
        </w:tc>
      </w:tr>
      <w:tr w:rsidR="00612181" w:rsidRPr="006B539B"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6B539B" w:rsidRDefault="00612181" w:rsidP="00933BFE">
            <w:pPr>
              <w:tabs>
                <w:tab w:val="left" w:pos="2362"/>
              </w:tabs>
              <w:rPr>
                <w:sz w:val="18"/>
                <w:szCs w:val="18"/>
                <w:highlight w:val="lightGray"/>
              </w:rPr>
            </w:pPr>
            <w:r w:rsidRPr="006B539B">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6B539B" w:rsidRDefault="00612181" w:rsidP="00933BFE">
            <w:pPr>
              <w:tabs>
                <w:tab w:val="left" w:pos="2362"/>
              </w:tabs>
              <w:rPr>
                <w:sz w:val="18"/>
                <w:szCs w:val="18"/>
                <w:highlight w:val="lightGray"/>
              </w:rPr>
            </w:pPr>
            <w:r w:rsidRPr="006B539B">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71DAFC0" w14:textId="77777777" w:rsidR="00A82DF3" w:rsidRPr="006B539B" w:rsidRDefault="00612181" w:rsidP="00933BFE">
            <w:pPr>
              <w:tabs>
                <w:tab w:val="left" w:pos="2362"/>
              </w:tabs>
              <w:rPr>
                <w:sz w:val="18"/>
                <w:szCs w:val="18"/>
                <w:highlight w:val="lightGray"/>
              </w:rPr>
            </w:pPr>
            <w:r w:rsidRPr="006B539B">
              <w:rPr>
                <w:sz w:val="18"/>
                <w:szCs w:val="18"/>
                <w:highlight w:val="lightGray"/>
              </w:rPr>
              <w:t xml:space="preserve">B4=[-500:4:-260, </w:t>
            </w:r>
          </w:p>
          <w:p w14:paraId="4D407A54" w14:textId="58EC30B7" w:rsidR="00612181" w:rsidRPr="006B539B" w:rsidRDefault="00612181" w:rsidP="00933BFE">
            <w:pPr>
              <w:tabs>
                <w:tab w:val="left" w:pos="2362"/>
              </w:tabs>
              <w:rPr>
                <w:sz w:val="18"/>
                <w:szCs w:val="18"/>
                <w:highlight w:val="lightGray"/>
              </w:rPr>
            </w:pPr>
            <w:r w:rsidRPr="006B539B">
              <w:rPr>
                <w:sz w:val="18"/>
                <w:szCs w:val="18"/>
                <w:highlight w:val="lightGray"/>
              </w:rPr>
              <w:t>-252:4:-12,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0049B6C" w14:textId="77777777" w:rsidR="00A82DF3" w:rsidRPr="006B539B" w:rsidRDefault="00612181" w:rsidP="00933BFE">
            <w:pPr>
              <w:tabs>
                <w:tab w:val="left" w:pos="2362"/>
              </w:tabs>
              <w:rPr>
                <w:sz w:val="18"/>
                <w:szCs w:val="18"/>
                <w:highlight w:val="lightGray"/>
              </w:rPr>
            </w:pPr>
            <w:r w:rsidRPr="006B539B">
              <w:rPr>
                <w:sz w:val="18"/>
                <w:szCs w:val="18"/>
                <w:highlight w:val="lightGray"/>
              </w:rPr>
              <w:t xml:space="preserve">B4=[-500:2:-260, </w:t>
            </w:r>
          </w:p>
          <w:p w14:paraId="3DA1C700" w14:textId="6BCB4809" w:rsidR="00612181" w:rsidRPr="006B539B" w:rsidRDefault="00612181" w:rsidP="00933BFE">
            <w:pPr>
              <w:tabs>
                <w:tab w:val="left" w:pos="2362"/>
              </w:tabs>
              <w:rPr>
                <w:sz w:val="18"/>
                <w:szCs w:val="18"/>
                <w:highlight w:val="lightGray"/>
              </w:rPr>
            </w:pPr>
            <w:r w:rsidRPr="006B539B">
              <w:rPr>
                <w:sz w:val="18"/>
                <w:szCs w:val="18"/>
                <w:highlight w:val="lightGray"/>
              </w:rPr>
              <w:t>-252:2:-12,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6B539B" w:rsidRDefault="00612181" w:rsidP="00933BFE">
            <w:pPr>
              <w:tabs>
                <w:tab w:val="left" w:pos="2362"/>
              </w:tabs>
              <w:rPr>
                <w:sz w:val="18"/>
                <w:szCs w:val="18"/>
                <w:highlight w:val="lightGray"/>
              </w:rPr>
            </w:pPr>
            <w:r w:rsidRPr="006B539B">
              <w:rPr>
                <w:sz w:val="18"/>
                <w:szCs w:val="18"/>
                <w:highlight w:val="lightGray"/>
              </w:rPr>
              <w:t>B4=[-500:-259, -253:-12, 12:253]</w:t>
            </w:r>
          </w:p>
        </w:tc>
      </w:tr>
      <w:tr w:rsidR="00612181" w:rsidRPr="006B539B"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6B539B" w:rsidRDefault="00612181" w:rsidP="00933BFE">
            <w:pPr>
              <w:tabs>
                <w:tab w:val="left" w:pos="2362"/>
              </w:tabs>
              <w:rPr>
                <w:sz w:val="18"/>
                <w:szCs w:val="18"/>
                <w:highlight w:val="lightGray"/>
              </w:rPr>
            </w:pPr>
            <w:r w:rsidRPr="006B539B">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6B539B" w:rsidRDefault="00612181" w:rsidP="00933BFE">
            <w:pPr>
              <w:tabs>
                <w:tab w:val="left" w:pos="2362"/>
              </w:tabs>
              <w:rPr>
                <w:sz w:val="18"/>
                <w:szCs w:val="18"/>
                <w:highlight w:val="lightGray"/>
              </w:rPr>
            </w:pPr>
            <w:r w:rsidRPr="006B539B">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6B539B" w:rsidRDefault="00612181" w:rsidP="00933BFE">
            <w:pPr>
              <w:tabs>
                <w:tab w:val="left" w:pos="2362"/>
              </w:tabs>
              <w:rPr>
                <w:sz w:val="18"/>
                <w:szCs w:val="18"/>
                <w:highlight w:val="lightGray"/>
              </w:rPr>
            </w:pPr>
            <w:r w:rsidRPr="006B539B">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6B539B" w:rsidRDefault="00612181" w:rsidP="00933BFE">
            <w:pPr>
              <w:tabs>
                <w:tab w:val="left" w:pos="2362"/>
              </w:tabs>
              <w:rPr>
                <w:sz w:val="18"/>
                <w:szCs w:val="18"/>
                <w:highlight w:val="lightGray"/>
              </w:rPr>
            </w:pPr>
            <w:r w:rsidRPr="006B539B">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6B539B" w:rsidRDefault="00612181" w:rsidP="00933BFE">
            <w:pPr>
              <w:tabs>
                <w:tab w:val="left" w:pos="2362"/>
              </w:tabs>
              <w:rPr>
                <w:sz w:val="18"/>
                <w:szCs w:val="18"/>
                <w:highlight w:val="lightGray"/>
              </w:rPr>
            </w:pPr>
            <w:r w:rsidRPr="006B539B">
              <w:rPr>
                <w:sz w:val="18"/>
                <w:szCs w:val="18"/>
                <w:highlight w:val="lightGray"/>
              </w:rPr>
              <w:t>C1=[12:253, 259:500]</w:t>
            </w:r>
          </w:p>
        </w:tc>
      </w:tr>
      <w:tr w:rsidR="00612181" w:rsidRPr="006B539B"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6B539B" w:rsidRDefault="00612181" w:rsidP="00933BFE">
            <w:pPr>
              <w:tabs>
                <w:tab w:val="left" w:pos="2362"/>
              </w:tabs>
              <w:rPr>
                <w:sz w:val="18"/>
                <w:szCs w:val="18"/>
                <w:highlight w:val="lightGray"/>
              </w:rPr>
            </w:pPr>
            <w:r w:rsidRPr="006B539B">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0EB925" w14:textId="77777777" w:rsidR="00A82DF3" w:rsidRPr="006B539B" w:rsidRDefault="00612181" w:rsidP="00933BFE">
            <w:pPr>
              <w:tabs>
                <w:tab w:val="left" w:pos="2362"/>
              </w:tabs>
              <w:rPr>
                <w:sz w:val="18"/>
                <w:szCs w:val="18"/>
                <w:highlight w:val="lightGray"/>
                <w:lang w:val="de-DE"/>
              </w:rPr>
            </w:pPr>
            <w:r w:rsidRPr="006B539B">
              <w:rPr>
                <w:sz w:val="18"/>
                <w:szCs w:val="18"/>
                <w:highlight w:val="lightGray"/>
                <w:lang w:val="de-DE"/>
              </w:rPr>
              <w:t xml:space="preserve">RU484, [-500:-259, </w:t>
            </w:r>
          </w:p>
          <w:p w14:paraId="416B015E" w14:textId="20E173EB" w:rsidR="00612181" w:rsidRPr="006B539B" w:rsidRDefault="00612181" w:rsidP="00933BFE">
            <w:pPr>
              <w:tabs>
                <w:tab w:val="left" w:pos="2362"/>
              </w:tabs>
              <w:rPr>
                <w:sz w:val="18"/>
                <w:szCs w:val="18"/>
                <w:highlight w:val="lightGray"/>
              </w:rPr>
            </w:pPr>
            <w:r w:rsidRPr="006B539B">
              <w:rPr>
                <w:sz w:val="18"/>
                <w:szCs w:val="18"/>
                <w:highlight w:val="lightGray"/>
                <w:lang w:val="de-DE"/>
              </w:rPr>
              <w:t>-253:-12]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7513760" w14:textId="77777777" w:rsidR="00A82DF3" w:rsidRPr="006B539B" w:rsidRDefault="00612181" w:rsidP="00933BFE">
            <w:pPr>
              <w:tabs>
                <w:tab w:val="left" w:pos="2362"/>
              </w:tabs>
              <w:rPr>
                <w:sz w:val="18"/>
                <w:szCs w:val="18"/>
                <w:highlight w:val="lightGray"/>
              </w:rPr>
            </w:pPr>
            <w:r w:rsidRPr="006B539B">
              <w:rPr>
                <w:sz w:val="18"/>
                <w:szCs w:val="18"/>
                <w:highlight w:val="lightGray"/>
              </w:rPr>
              <w:t xml:space="preserve">C2=[-500:4:-260, </w:t>
            </w:r>
          </w:p>
          <w:p w14:paraId="41203B4E" w14:textId="61C648F2" w:rsidR="00612181" w:rsidRPr="006B539B" w:rsidRDefault="00612181" w:rsidP="00933BFE">
            <w:pPr>
              <w:tabs>
                <w:tab w:val="left" w:pos="2362"/>
              </w:tabs>
              <w:rPr>
                <w:sz w:val="18"/>
                <w:szCs w:val="18"/>
                <w:highlight w:val="lightGray"/>
              </w:rPr>
            </w:pPr>
            <w:r w:rsidRPr="006B539B">
              <w:rPr>
                <w:sz w:val="18"/>
                <w:szCs w:val="18"/>
                <w:highlight w:val="lightGray"/>
              </w:rPr>
              <w:t>-252:4:-12]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ACBB04" w14:textId="77777777" w:rsidR="00A82DF3" w:rsidRPr="006B539B" w:rsidRDefault="00612181" w:rsidP="00933BFE">
            <w:pPr>
              <w:tabs>
                <w:tab w:val="left" w:pos="2362"/>
              </w:tabs>
              <w:rPr>
                <w:sz w:val="18"/>
                <w:szCs w:val="18"/>
                <w:highlight w:val="lightGray"/>
              </w:rPr>
            </w:pPr>
            <w:r w:rsidRPr="006B539B">
              <w:rPr>
                <w:sz w:val="18"/>
                <w:szCs w:val="18"/>
                <w:highlight w:val="lightGray"/>
              </w:rPr>
              <w:t xml:space="preserve">C2=[-500:2:-260, </w:t>
            </w:r>
          </w:p>
          <w:p w14:paraId="0C8FF61B" w14:textId="028F7793" w:rsidR="00612181" w:rsidRPr="006B539B" w:rsidRDefault="00612181" w:rsidP="00933BFE">
            <w:pPr>
              <w:tabs>
                <w:tab w:val="left" w:pos="2362"/>
              </w:tabs>
              <w:rPr>
                <w:sz w:val="18"/>
                <w:szCs w:val="18"/>
                <w:highlight w:val="lightGray"/>
              </w:rPr>
            </w:pPr>
            <w:r w:rsidRPr="006B539B">
              <w:rPr>
                <w:sz w:val="18"/>
                <w:szCs w:val="18"/>
                <w:highlight w:val="lightGray"/>
              </w:rPr>
              <w:t>-252:2:-12]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6B539B" w:rsidRDefault="00612181" w:rsidP="00933BFE">
            <w:pPr>
              <w:tabs>
                <w:tab w:val="left" w:pos="2362"/>
              </w:tabs>
              <w:rPr>
                <w:sz w:val="18"/>
                <w:szCs w:val="18"/>
                <w:highlight w:val="lightGray"/>
              </w:rPr>
            </w:pPr>
            <w:r w:rsidRPr="006B539B">
              <w:rPr>
                <w:sz w:val="18"/>
                <w:szCs w:val="18"/>
                <w:highlight w:val="lightGray"/>
              </w:rPr>
              <w:t>C2=[-500:-259, -253:-12]</w:t>
            </w:r>
          </w:p>
        </w:tc>
      </w:tr>
    </w:tbl>
    <w:p w14:paraId="061D41F6" w14:textId="31C37513" w:rsidR="00612181" w:rsidRPr="006B539B" w:rsidRDefault="00F0192C" w:rsidP="004A47D3">
      <w:pPr>
        <w:jc w:val="both"/>
        <w:rPr>
          <w:szCs w:val="22"/>
          <w:highlight w:val="lightGray"/>
        </w:rPr>
      </w:pPr>
      <w:r w:rsidRPr="006B539B">
        <w:rPr>
          <w:szCs w:val="22"/>
          <w:highlight w:val="lightGray"/>
        </w:rPr>
        <w:t xml:space="preserve">[Motion 131, #SP201, </w:t>
      </w:r>
      <w:sdt>
        <w:sdtPr>
          <w:rPr>
            <w:szCs w:val="22"/>
            <w:highlight w:val="lightGray"/>
          </w:rPr>
          <w:id w:val="350530043"/>
          <w:citation/>
        </w:sdtPr>
        <w:sdtEndPr/>
        <w:sdtContent>
          <w:r w:rsidR="00C71AB4" w:rsidRPr="006B539B">
            <w:rPr>
              <w:szCs w:val="22"/>
              <w:highlight w:val="lightGray"/>
            </w:rPr>
            <w:fldChar w:fldCharType="begin"/>
          </w:r>
          <w:r w:rsidR="00C71AB4" w:rsidRPr="006B539B">
            <w:rPr>
              <w:szCs w:val="22"/>
              <w:highlight w:val="lightGray"/>
              <w:lang w:val="en-US"/>
            </w:rPr>
            <w:instrText xml:space="preserve"> CITATION 19_1755r9 \l 1033 </w:instrText>
          </w:r>
          <w:r w:rsidR="00C71AB4" w:rsidRPr="006B539B">
            <w:rPr>
              <w:szCs w:val="22"/>
              <w:highlight w:val="lightGray"/>
            </w:rPr>
            <w:fldChar w:fldCharType="separate"/>
          </w:r>
          <w:r w:rsidR="005211C8" w:rsidRPr="006B539B">
            <w:rPr>
              <w:noProof/>
              <w:szCs w:val="22"/>
              <w:highlight w:val="lightGray"/>
              <w:lang w:val="en-US"/>
            </w:rPr>
            <w:t>[21]</w:t>
          </w:r>
          <w:r w:rsidR="00C71AB4" w:rsidRPr="006B539B">
            <w:rPr>
              <w:szCs w:val="22"/>
              <w:highlight w:val="lightGray"/>
            </w:rPr>
            <w:fldChar w:fldCharType="end"/>
          </w:r>
        </w:sdtContent>
      </w:sdt>
      <w:r w:rsidR="00C71AB4" w:rsidRPr="006B539B">
        <w:rPr>
          <w:szCs w:val="22"/>
          <w:highlight w:val="lightGray"/>
        </w:rPr>
        <w:t xml:space="preserve"> and </w:t>
      </w:r>
      <w:sdt>
        <w:sdtPr>
          <w:rPr>
            <w:szCs w:val="22"/>
            <w:highlight w:val="lightGray"/>
          </w:rPr>
          <w:id w:val="-1273156906"/>
          <w:citation/>
        </w:sdtPr>
        <w:sdtEndPr/>
        <w:sdtContent>
          <w:r w:rsidR="00413B92" w:rsidRPr="006B539B">
            <w:rPr>
              <w:szCs w:val="22"/>
              <w:highlight w:val="lightGray"/>
            </w:rPr>
            <w:fldChar w:fldCharType="begin"/>
          </w:r>
          <w:r w:rsidR="00413B92" w:rsidRPr="006B539B">
            <w:rPr>
              <w:szCs w:val="22"/>
              <w:highlight w:val="lightGray"/>
              <w:lang w:val="en-US"/>
            </w:rPr>
            <w:instrText xml:space="preserve"> CITATION 20_1161r0 \l 1033 </w:instrText>
          </w:r>
          <w:r w:rsidR="00413B92" w:rsidRPr="006B539B">
            <w:rPr>
              <w:szCs w:val="22"/>
              <w:highlight w:val="lightGray"/>
            </w:rPr>
            <w:fldChar w:fldCharType="separate"/>
          </w:r>
          <w:r w:rsidR="005211C8" w:rsidRPr="006B539B">
            <w:rPr>
              <w:noProof/>
              <w:szCs w:val="22"/>
              <w:highlight w:val="lightGray"/>
              <w:lang w:val="en-US"/>
            </w:rPr>
            <w:t>[22]</w:t>
          </w:r>
          <w:r w:rsidR="00413B92" w:rsidRPr="006B539B">
            <w:rPr>
              <w:szCs w:val="22"/>
              <w:highlight w:val="lightGray"/>
            </w:rPr>
            <w:fldChar w:fldCharType="end"/>
          </w:r>
        </w:sdtContent>
      </w:sdt>
      <w:r w:rsidR="00413B92" w:rsidRPr="006B539B">
        <w:rPr>
          <w:szCs w:val="22"/>
          <w:highlight w:val="lightGray"/>
        </w:rPr>
        <w:t>]</w:t>
      </w:r>
    </w:p>
    <w:p w14:paraId="3CFEEF09" w14:textId="77777777" w:rsidR="00050A25" w:rsidRPr="006B539B" w:rsidRDefault="00050A25" w:rsidP="00050A25">
      <w:pPr>
        <w:rPr>
          <w:bCs/>
          <w:highlight w:val="lightGray"/>
        </w:rPr>
      </w:pPr>
    </w:p>
    <w:p w14:paraId="24D400D6" w14:textId="5FCF4540" w:rsidR="00E31D81" w:rsidRPr="006B539B" w:rsidRDefault="000A2674" w:rsidP="00E31D81">
      <w:pPr>
        <w:jc w:val="both"/>
        <w:rPr>
          <w:highlight w:val="lightGray"/>
        </w:rPr>
      </w:pPr>
      <w:r w:rsidRPr="006B539B">
        <w:rPr>
          <w:highlight w:val="lightGray"/>
        </w:rPr>
        <w:t xml:space="preserve">The </w:t>
      </w:r>
      <w:r w:rsidR="00E31D81" w:rsidRPr="006B539B">
        <w:rPr>
          <w:highlight w:val="lightGray"/>
        </w:rPr>
        <w:t xml:space="preserve">following feedback tone sets </w:t>
      </w:r>
      <w:r w:rsidRPr="006B539B">
        <w:rPr>
          <w:highlight w:val="lightGray"/>
        </w:rPr>
        <w:t>are supported:</w:t>
      </w:r>
    </w:p>
    <w:p w14:paraId="7430DBD8" w14:textId="760CC0E6" w:rsidR="00E31D81" w:rsidRPr="006B539B" w:rsidRDefault="00E31D81" w:rsidP="00E31D81">
      <w:pPr>
        <w:pStyle w:val="ListParagraph"/>
        <w:numPr>
          <w:ilvl w:val="0"/>
          <w:numId w:val="222"/>
        </w:numPr>
        <w:jc w:val="both"/>
        <w:rPr>
          <w:highlight w:val="lightGray"/>
        </w:rPr>
      </w:pPr>
      <w:r w:rsidRPr="006B539B">
        <w:rPr>
          <w:highlight w:val="lightGray"/>
        </w:rPr>
        <w:t>20/40</w:t>
      </w:r>
      <w:r w:rsidR="000A2674" w:rsidRPr="006B539B">
        <w:rPr>
          <w:highlight w:val="lightGray"/>
        </w:rPr>
        <w:t xml:space="preserve"> </w:t>
      </w:r>
      <w:r w:rsidRPr="006B539B">
        <w:rPr>
          <w:highlight w:val="lightGray"/>
        </w:rPr>
        <w:t xml:space="preserve">MHz: Reuse </w:t>
      </w:r>
      <w:r w:rsidR="000A2674" w:rsidRPr="006B539B">
        <w:rPr>
          <w:highlight w:val="lightGray"/>
        </w:rPr>
        <w:t>802.</w:t>
      </w:r>
      <w:r w:rsidRPr="006B539B">
        <w:rPr>
          <w:highlight w:val="lightGray"/>
        </w:rPr>
        <w:t xml:space="preserve">11ax feedback tone sets for </w:t>
      </w:r>
      <w:r w:rsidR="000A2674" w:rsidRPr="006B539B">
        <w:rPr>
          <w:highlight w:val="lightGray"/>
        </w:rPr>
        <w:t>802.</w:t>
      </w:r>
      <w:r w:rsidRPr="006B539B">
        <w:rPr>
          <w:highlight w:val="lightGray"/>
        </w:rPr>
        <w:t>11be</w:t>
      </w:r>
      <w:r w:rsidR="000A2674" w:rsidRPr="006B539B">
        <w:rPr>
          <w:highlight w:val="lightGray"/>
        </w:rPr>
        <w:t>.</w:t>
      </w:r>
    </w:p>
    <w:p w14:paraId="116EDFF6" w14:textId="11BCBBC0" w:rsidR="00E31D81" w:rsidRPr="006B539B" w:rsidRDefault="00E31D81" w:rsidP="00E31D81">
      <w:pPr>
        <w:pStyle w:val="ListParagraph"/>
        <w:numPr>
          <w:ilvl w:val="0"/>
          <w:numId w:val="222"/>
        </w:numPr>
        <w:jc w:val="both"/>
        <w:rPr>
          <w:highlight w:val="lightGray"/>
        </w:rPr>
      </w:pPr>
      <w:r w:rsidRPr="006B539B">
        <w:rPr>
          <w:highlight w:val="lightGray"/>
        </w:rPr>
        <w:t>80</w:t>
      </w:r>
      <w:r w:rsidR="000A2674" w:rsidRPr="006B539B">
        <w:rPr>
          <w:highlight w:val="lightGray"/>
        </w:rPr>
        <w:t xml:space="preserve"> </w:t>
      </w:r>
      <w:r w:rsidRPr="006B539B">
        <w:rPr>
          <w:highlight w:val="lightGray"/>
        </w:rPr>
        <w:t>MHz</w:t>
      </w:r>
    </w:p>
    <w:p w14:paraId="6592A8D2" w14:textId="0CDE4F62" w:rsidR="00E31D81" w:rsidRPr="006B539B" w:rsidRDefault="00E31D81" w:rsidP="00E31D81">
      <w:pPr>
        <w:pStyle w:val="ListParagraph"/>
        <w:numPr>
          <w:ilvl w:val="1"/>
          <w:numId w:val="222"/>
        </w:numPr>
        <w:jc w:val="both"/>
        <w:rPr>
          <w:highlight w:val="lightGray"/>
        </w:rPr>
      </w:pPr>
      <w:r w:rsidRPr="006B539B">
        <w:rPr>
          <w:highlight w:val="lightGray"/>
        </w:rPr>
        <w:t>Ng</w:t>
      </w:r>
      <w:r w:rsidR="000A2674" w:rsidRPr="006B539B">
        <w:rPr>
          <w:highlight w:val="lightGray"/>
        </w:rPr>
        <w:t xml:space="preserve"> </w:t>
      </w:r>
      <w:r w:rsidRPr="006B539B">
        <w:rPr>
          <w:highlight w:val="lightGray"/>
        </w:rPr>
        <w:t>=</w:t>
      </w:r>
      <w:r w:rsidR="000A2674" w:rsidRPr="006B539B">
        <w:rPr>
          <w:highlight w:val="lightGray"/>
        </w:rPr>
        <w:t xml:space="preserve"> </w:t>
      </w:r>
      <w:r w:rsidRPr="006B539B">
        <w:rPr>
          <w:highlight w:val="lightGray"/>
        </w:rPr>
        <w:t xml:space="preserve">4: Reuse the </w:t>
      </w:r>
      <w:r w:rsidR="000A2674" w:rsidRPr="006B539B">
        <w:rPr>
          <w:highlight w:val="lightGray"/>
        </w:rPr>
        <w:t>802.</w:t>
      </w:r>
      <w:r w:rsidRPr="006B539B">
        <w:rPr>
          <w:highlight w:val="lightGray"/>
        </w:rPr>
        <w:t>11ax feedback tones of Ng</w:t>
      </w:r>
      <w:r w:rsidR="000A2674" w:rsidRPr="006B539B">
        <w:rPr>
          <w:highlight w:val="lightGray"/>
        </w:rPr>
        <w:t xml:space="preserve"> </w:t>
      </w:r>
      <w:r w:rsidRPr="006B539B">
        <w:rPr>
          <w:highlight w:val="lightGray"/>
        </w:rPr>
        <w:t>=</w:t>
      </w:r>
      <w:r w:rsidR="000A2674" w:rsidRPr="006B539B">
        <w:rPr>
          <w:highlight w:val="lightGray"/>
        </w:rPr>
        <w:t xml:space="preserve"> </w:t>
      </w:r>
      <w:r w:rsidRPr="006B539B">
        <w:rPr>
          <w:highlight w:val="lightGray"/>
        </w:rPr>
        <w:t xml:space="preserve">4 for </w:t>
      </w:r>
      <w:r w:rsidR="000A2674" w:rsidRPr="006B539B">
        <w:rPr>
          <w:highlight w:val="lightGray"/>
        </w:rPr>
        <w:t>802.</w:t>
      </w:r>
      <w:r w:rsidRPr="006B539B">
        <w:rPr>
          <w:highlight w:val="lightGray"/>
        </w:rPr>
        <w:t>11be</w:t>
      </w:r>
      <w:r w:rsidR="000A2674" w:rsidRPr="006B539B">
        <w:rPr>
          <w:highlight w:val="lightGray"/>
        </w:rPr>
        <w:t>.</w:t>
      </w:r>
    </w:p>
    <w:p w14:paraId="466372EE" w14:textId="30C8BD8A" w:rsidR="00E31D81" w:rsidRPr="006B539B" w:rsidRDefault="00E31D81" w:rsidP="00E31D81">
      <w:pPr>
        <w:pStyle w:val="ListParagraph"/>
        <w:numPr>
          <w:ilvl w:val="1"/>
          <w:numId w:val="222"/>
        </w:numPr>
        <w:jc w:val="both"/>
        <w:rPr>
          <w:highlight w:val="lightGray"/>
        </w:rPr>
      </w:pPr>
      <w:r w:rsidRPr="006B539B">
        <w:rPr>
          <w:highlight w:val="lightGray"/>
        </w:rPr>
        <w:t>Ng</w:t>
      </w:r>
      <w:r w:rsidR="000A2674" w:rsidRPr="006B539B">
        <w:rPr>
          <w:highlight w:val="lightGray"/>
        </w:rPr>
        <w:t xml:space="preserve"> </w:t>
      </w:r>
      <w:r w:rsidRPr="006B539B">
        <w:rPr>
          <w:highlight w:val="lightGray"/>
        </w:rPr>
        <w:t>=</w:t>
      </w:r>
      <w:r w:rsidR="000A2674" w:rsidRPr="006B539B">
        <w:rPr>
          <w:highlight w:val="lightGray"/>
        </w:rPr>
        <w:t xml:space="preserve"> </w:t>
      </w:r>
      <w:r w:rsidRPr="006B539B">
        <w:rPr>
          <w:highlight w:val="lightGray"/>
        </w:rPr>
        <w:t>16: Redefine the feedback tones of Ng</w:t>
      </w:r>
      <w:r w:rsidR="000A2674" w:rsidRPr="006B539B">
        <w:rPr>
          <w:highlight w:val="lightGray"/>
        </w:rPr>
        <w:t xml:space="preserve"> </w:t>
      </w:r>
      <w:r w:rsidRPr="006B539B">
        <w:rPr>
          <w:highlight w:val="lightGray"/>
        </w:rPr>
        <w:t>=</w:t>
      </w:r>
      <w:r w:rsidR="000A2674" w:rsidRPr="006B539B">
        <w:rPr>
          <w:highlight w:val="lightGray"/>
        </w:rPr>
        <w:t xml:space="preserve"> </w:t>
      </w:r>
      <w:r w:rsidRPr="006B539B">
        <w:rPr>
          <w:highlight w:val="lightGray"/>
        </w:rPr>
        <w:t xml:space="preserve">16 for </w:t>
      </w:r>
      <w:r w:rsidR="000A2674" w:rsidRPr="006B539B">
        <w:rPr>
          <w:highlight w:val="lightGray"/>
        </w:rPr>
        <w:t>802.</w:t>
      </w:r>
      <w:r w:rsidRPr="006B539B">
        <w:rPr>
          <w:highlight w:val="lightGray"/>
        </w:rPr>
        <w:t>11be as [-500:16:-260, -252:16:-12, -4, 4, 12:16:252, 260:16:500]</w:t>
      </w:r>
      <w:r w:rsidR="00A05B17" w:rsidRPr="006B539B">
        <w:rPr>
          <w:highlight w:val="lightGray"/>
        </w:rPr>
        <w:t>.</w:t>
      </w:r>
    </w:p>
    <w:p w14:paraId="703CEADA" w14:textId="1437CAC5" w:rsidR="00E31D81" w:rsidRPr="006B539B" w:rsidRDefault="00E31D81" w:rsidP="00E31D81">
      <w:pPr>
        <w:pStyle w:val="ListParagraph"/>
        <w:numPr>
          <w:ilvl w:val="0"/>
          <w:numId w:val="222"/>
        </w:numPr>
        <w:jc w:val="both"/>
        <w:rPr>
          <w:highlight w:val="lightGray"/>
        </w:rPr>
      </w:pPr>
      <w:r w:rsidRPr="006B539B">
        <w:rPr>
          <w:highlight w:val="lightGray"/>
        </w:rPr>
        <w:t>160</w:t>
      </w:r>
      <w:r w:rsidR="000A2674" w:rsidRPr="006B539B">
        <w:rPr>
          <w:highlight w:val="lightGray"/>
        </w:rPr>
        <w:t xml:space="preserve"> </w:t>
      </w:r>
      <w:r w:rsidRPr="006B539B">
        <w:rPr>
          <w:highlight w:val="lightGray"/>
        </w:rPr>
        <w:t>/</w:t>
      </w:r>
      <w:r w:rsidR="000A2674" w:rsidRPr="006B539B">
        <w:rPr>
          <w:highlight w:val="lightGray"/>
        </w:rPr>
        <w:t xml:space="preserve"> </w:t>
      </w:r>
      <w:r w:rsidRPr="006B539B">
        <w:rPr>
          <w:highlight w:val="lightGray"/>
        </w:rPr>
        <w:t>320</w:t>
      </w:r>
      <w:r w:rsidR="000A2674" w:rsidRPr="006B539B">
        <w:rPr>
          <w:highlight w:val="lightGray"/>
        </w:rPr>
        <w:t xml:space="preserve"> </w:t>
      </w:r>
      <w:r w:rsidRPr="006B539B">
        <w:rPr>
          <w:highlight w:val="lightGray"/>
        </w:rPr>
        <w:t>MHz: Duplicate the feedback tone set of 80</w:t>
      </w:r>
      <w:r w:rsidR="000A2674" w:rsidRPr="006B539B">
        <w:rPr>
          <w:highlight w:val="lightGray"/>
        </w:rPr>
        <w:t xml:space="preserve"> </w:t>
      </w:r>
      <w:r w:rsidRPr="006B539B">
        <w:rPr>
          <w:highlight w:val="lightGray"/>
        </w:rPr>
        <w:t>MHz</w:t>
      </w:r>
      <w:r w:rsidR="000A2674" w:rsidRPr="006B539B">
        <w:rPr>
          <w:highlight w:val="lightGray"/>
        </w:rPr>
        <w:t>.</w:t>
      </w:r>
      <w:r w:rsidRPr="006B539B">
        <w:rPr>
          <w:highlight w:val="lightGray"/>
        </w:rPr>
        <w:t xml:space="preserve"> </w:t>
      </w:r>
    </w:p>
    <w:p w14:paraId="56C18297" w14:textId="140B8278" w:rsidR="00E31D81" w:rsidRPr="006B539B" w:rsidRDefault="00E31D81" w:rsidP="00E31D81">
      <w:pPr>
        <w:pStyle w:val="ListParagraph"/>
        <w:numPr>
          <w:ilvl w:val="0"/>
          <w:numId w:val="222"/>
        </w:numPr>
        <w:jc w:val="both"/>
        <w:rPr>
          <w:highlight w:val="lightGray"/>
        </w:rPr>
      </w:pPr>
      <w:r w:rsidRPr="006B539B">
        <w:rPr>
          <w:highlight w:val="lightGray"/>
        </w:rPr>
        <w:t xml:space="preserve">Full BW sounding feedback </w:t>
      </w:r>
      <w:r w:rsidR="000A2674" w:rsidRPr="006B539B">
        <w:rPr>
          <w:highlight w:val="lightGray"/>
        </w:rPr>
        <w:t xml:space="preserve">the </w:t>
      </w:r>
      <w:r w:rsidRPr="006B539B">
        <w:rPr>
          <w:highlight w:val="lightGray"/>
        </w:rPr>
        <w:t>entire tone set</w:t>
      </w:r>
      <w:r w:rsidR="000A2674" w:rsidRPr="006B539B">
        <w:rPr>
          <w:highlight w:val="lightGray"/>
        </w:rPr>
        <w:t>.</w:t>
      </w:r>
      <w:r w:rsidRPr="006B539B">
        <w:rPr>
          <w:highlight w:val="lightGray"/>
        </w:rPr>
        <w:t xml:space="preserve">  </w:t>
      </w:r>
    </w:p>
    <w:p w14:paraId="49ADA4F7" w14:textId="52A13CDB" w:rsidR="00C2155F" w:rsidRPr="006B539B" w:rsidRDefault="00C2155F" w:rsidP="00E31D81">
      <w:pPr>
        <w:jc w:val="both"/>
        <w:rPr>
          <w:highlight w:val="lightGray"/>
        </w:rPr>
      </w:pPr>
      <w:r w:rsidRPr="006B539B">
        <w:rPr>
          <w:szCs w:val="22"/>
          <w:highlight w:val="lightGray"/>
        </w:rPr>
        <w:t xml:space="preserve">[Motion 142, #SP300, </w:t>
      </w:r>
      <w:sdt>
        <w:sdtPr>
          <w:rPr>
            <w:szCs w:val="22"/>
            <w:highlight w:val="lightGray"/>
          </w:rPr>
          <w:id w:val="1589182033"/>
          <w:citation/>
        </w:sdtPr>
        <w:sdtEndPr/>
        <w:sdtContent>
          <w:r w:rsidRPr="006B539B">
            <w:rPr>
              <w:szCs w:val="22"/>
              <w:highlight w:val="lightGray"/>
            </w:rPr>
            <w:fldChar w:fldCharType="begin"/>
          </w:r>
          <w:r w:rsidRPr="006B539B">
            <w:rPr>
              <w:szCs w:val="22"/>
              <w:highlight w:val="lightGray"/>
              <w:lang w:val="en-US"/>
            </w:rPr>
            <w:instrText xml:space="preserve"> CITATION 19_1755r12 \l 1033 </w:instrText>
          </w:r>
          <w:r w:rsidRPr="006B539B">
            <w:rPr>
              <w:szCs w:val="22"/>
              <w:highlight w:val="lightGray"/>
            </w:rPr>
            <w:fldChar w:fldCharType="separate"/>
          </w:r>
          <w:r w:rsidR="005211C8" w:rsidRPr="006B539B">
            <w:rPr>
              <w:noProof/>
              <w:szCs w:val="22"/>
              <w:highlight w:val="lightGray"/>
              <w:lang w:val="en-US"/>
            </w:rPr>
            <w:t>[23]</w:t>
          </w:r>
          <w:r w:rsidRPr="006B539B">
            <w:rPr>
              <w:szCs w:val="22"/>
              <w:highlight w:val="lightGray"/>
            </w:rPr>
            <w:fldChar w:fldCharType="end"/>
          </w:r>
        </w:sdtContent>
      </w:sdt>
      <w:r w:rsidRPr="006B539B">
        <w:rPr>
          <w:szCs w:val="22"/>
          <w:highlight w:val="lightGray"/>
        </w:rPr>
        <w:t xml:space="preserve"> and </w:t>
      </w:r>
      <w:sdt>
        <w:sdtPr>
          <w:rPr>
            <w:szCs w:val="22"/>
            <w:highlight w:val="lightGray"/>
          </w:rPr>
          <w:id w:val="-767999043"/>
          <w:citation/>
        </w:sdtPr>
        <w:sdtEndPr/>
        <w:sdtContent>
          <w:r w:rsidR="00AA68D7" w:rsidRPr="006B539B">
            <w:rPr>
              <w:szCs w:val="22"/>
              <w:highlight w:val="lightGray"/>
            </w:rPr>
            <w:fldChar w:fldCharType="begin"/>
          </w:r>
          <w:r w:rsidR="00AA68D7" w:rsidRPr="006B539B">
            <w:rPr>
              <w:szCs w:val="22"/>
              <w:highlight w:val="lightGray"/>
              <w:lang w:val="en-US"/>
            </w:rPr>
            <w:instrText xml:space="preserve"> CITATION 20_1161r1 \l 1033 </w:instrText>
          </w:r>
          <w:r w:rsidR="00AA68D7" w:rsidRPr="006B539B">
            <w:rPr>
              <w:szCs w:val="22"/>
              <w:highlight w:val="lightGray"/>
            </w:rPr>
            <w:fldChar w:fldCharType="separate"/>
          </w:r>
          <w:r w:rsidR="005211C8" w:rsidRPr="006B539B">
            <w:rPr>
              <w:noProof/>
              <w:szCs w:val="22"/>
              <w:highlight w:val="lightGray"/>
              <w:lang w:val="en-US"/>
            </w:rPr>
            <w:t>[24]</w:t>
          </w:r>
          <w:r w:rsidR="00AA68D7" w:rsidRPr="006B539B">
            <w:rPr>
              <w:szCs w:val="22"/>
              <w:highlight w:val="lightGray"/>
            </w:rPr>
            <w:fldChar w:fldCharType="end"/>
          </w:r>
        </w:sdtContent>
      </w:sdt>
      <w:r w:rsidR="00AA68D7" w:rsidRPr="006B539B">
        <w:rPr>
          <w:szCs w:val="22"/>
          <w:highlight w:val="lightGray"/>
        </w:rPr>
        <w:t>]</w:t>
      </w:r>
    </w:p>
    <w:p w14:paraId="38A85852" w14:textId="77777777" w:rsidR="00F46BA5" w:rsidRPr="006B539B" w:rsidRDefault="00F46BA5">
      <w:pPr>
        <w:rPr>
          <w:bCs/>
          <w:highlight w:val="lightGray"/>
        </w:rPr>
      </w:pPr>
    </w:p>
    <w:p w14:paraId="14162237" w14:textId="77777777" w:rsidR="00833C30" w:rsidRPr="006B539B" w:rsidRDefault="00833C30" w:rsidP="00833C30">
      <w:pPr>
        <w:tabs>
          <w:tab w:val="left" w:pos="945"/>
        </w:tabs>
        <w:rPr>
          <w:highlight w:val="lightGray"/>
        </w:rPr>
      </w:pPr>
      <w:r w:rsidRPr="006B539B">
        <w:rPr>
          <w:bCs/>
          <w:highlight w:val="lightGray"/>
        </w:rPr>
        <w:t>802.11be supports that</w:t>
      </w:r>
      <w:r w:rsidRPr="006B539B">
        <w:rPr>
          <w:highlight w:val="lightGray"/>
        </w:rPr>
        <w:t>the partial BW CSI feedback request uses 20 MHz (RU242) granularity.</w:t>
      </w:r>
    </w:p>
    <w:p w14:paraId="302B45FD" w14:textId="77777777" w:rsidR="00833C30" w:rsidRPr="006B539B" w:rsidRDefault="00833C30" w:rsidP="00833C30">
      <w:pPr>
        <w:tabs>
          <w:tab w:val="left" w:pos="945"/>
        </w:tabs>
        <w:jc w:val="both"/>
        <w:rPr>
          <w:highlight w:val="lightGray"/>
        </w:rPr>
      </w:pPr>
      <w:r w:rsidRPr="006B539B">
        <w:rPr>
          <w:highlight w:val="lightGray"/>
        </w:rPr>
        <w:t xml:space="preserve">NOTE – Feedback request granularity change does not impact the CSI computation scheme.  For example, CQI feedback computation is still based on RU26.  </w:t>
      </w:r>
    </w:p>
    <w:p w14:paraId="0728C29F" w14:textId="77777777" w:rsidR="00833C30" w:rsidRPr="006B539B" w:rsidRDefault="00833C30" w:rsidP="00833C30">
      <w:pPr>
        <w:jc w:val="both"/>
        <w:rPr>
          <w:highlight w:val="lightGray"/>
          <w:lang w:val="en-US"/>
        </w:rPr>
      </w:pPr>
      <w:r w:rsidRPr="006B539B">
        <w:rPr>
          <w:highlight w:val="lightGray"/>
          <w:lang w:val="en-US"/>
        </w:rPr>
        <w:t xml:space="preserve">[Motion 135, #SP232, </w:t>
      </w:r>
      <w:sdt>
        <w:sdtPr>
          <w:rPr>
            <w:highlight w:val="lightGray"/>
            <w:lang w:val="en-US"/>
          </w:rPr>
          <w:id w:val="324633878"/>
          <w:citation/>
        </w:sdtPr>
        <w:sdtEndPr/>
        <w:sdtContent>
          <w:r w:rsidRPr="006B539B">
            <w:rPr>
              <w:highlight w:val="lightGray"/>
              <w:lang w:val="en-US"/>
            </w:rPr>
            <w:fldChar w:fldCharType="begin"/>
          </w:r>
          <w:r w:rsidRPr="006B539B">
            <w:rPr>
              <w:highlight w:val="lightGray"/>
              <w:lang w:val="en-US"/>
            </w:rPr>
            <w:instrText xml:space="preserve"> CITATION 20_1755r10 \l 1033 </w:instrText>
          </w:r>
          <w:r w:rsidRPr="006B539B">
            <w:rPr>
              <w:highlight w:val="lightGray"/>
              <w:lang w:val="en-US"/>
            </w:rPr>
            <w:fldChar w:fldCharType="separate"/>
          </w:r>
          <w:r w:rsidR="005211C8" w:rsidRPr="006B539B">
            <w:rPr>
              <w:noProof/>
              <w:highlight w:val="lightGray"/>
              <w:lang w:val="en-US"/>
            </w:rPr>
            <w:t>[25]</w:t>
          </w:r>
          <w:r w:rsidRPr="006B539B">
            <w:rPr>
              <w:highlight w:val="lightGray"/>
              <w:lang w:val="en-US"/>
            </w:rPr>
            <w:fldChar w:fldCharType="end"/>
          </w:r>
        </w:sdtContent>
      </w:sdt>
      <w:r w:rsidRPr="006B539B">
        <w:rPr>
          <w:highlight w:val="lightGray"/>
          <w:lang w:val="en-US"/>
        </w:rPr>
        <w:t xml:space="preserve"> and </w:t>
      </w:r>
      <w:sdt>
        <w:sdtPr>
          <w:rPr>
            <w:highlight w:val="lightGray"/>
            <w:lang w:val="en-US"/>
          </w:rPr>
          <w:id w:val="312223825"/>
          <w:citation/>
        </w:sdtPr>
        <w:sdtEndPr/>
        <w:sdtContent>
          <w:r w:rsidRPr="006B539B">
            <w:rPr>
              <w:highlight w:val="lightGray"/>
              <w:lang w:val="en-US"/>
            </w:rPr>
            <w:fldChar w:fldCharType="begin"/>
          </w:r>
          <w:r w:rsidRPr="006B539B">
            <w:rPr>
              <w:highlight w:val="lightGray"/>
              <w:lang w:val="en-US"/>
            </w:rPr>
            <w:instrText xml:space="preserve"> CITATION 20_1161r0 \l 1033 </w:instrText>
          </w:r>
          <w:r w:rsidRPr="006B539B">
            <w:rPr>
              <w:highlight w:val="lightGray"/>
              <w:lang w:val="en-US"/>
            </w:rPr>
            <w:fldChar w:fldCharType="separate"/>
          </w:r>
          <w:r w:rsidR="005211C8" w:rsidRPr="006B539B">
            <w:rPr>
              <w:noProof/>
              <w:highlight w:val="lightGray"/>
              <w:lang w:val="en-US"/>
            </w:rPr>
            <w:t>[22]</w:t>
          </w:r>
          <w:r w:rsidRPr="006B539B">
            <w:rPr>
              <w:highlight w:val="lightGray"/>
              <w:lang w:val="en-US"/>
            </w:rPr>
            <w:fldChar w:fldCharType="end"/>
          </w:r>
        </w:sdtContent>
      </w:sdt>
      <w:r w:rsidRPr="006B539B">
        <w:rPr>
          <w:highlight w:val="lightGray"/>
          <w:lang w:val="en-US"/>
        </w:rPr>
        <w:t>]</w:t>
      </w:r>
    </w:p>
    <w:p w14:paraId="5BADA466" w14:textId="77777777" w:rsidR="00833C30" w:rsidRPr="006B539B" w:rsidRDefault="00833C30">
      <w:pPr>
        <w:rPr>
          <w:bCs/>
          <w:highlight w:val="lightGray"/>
        </w:rPr>
      </w:pPr>
    </w:p>
    <w:p w14:paraId="19B7CACC" w14:textId="2863193B" w:rsidR="00F46BA5" w:rsidRPr="006B539B" w:rsidRDefault="00C57364" w:rsidP="00F46BA5">
      <w:pPr>
        <w:jc w:val="both"/>
        <w:rPr>
          <w:highlight w:val="lightGray"/>
        </w:rPr>
      </w:pPr>
      <w:r w:rsidRPr="006B539B">
        <w:rPr>
          <w:highlight w:val="lightGray"/>
        </w:rPr>
        <w:t xml:space="preserve">The </w:t>
      </w:r>
      <w:r w:rsidR="00F46BA5" w:rsidRPr="006B539B">
        <w:rPr>
          <w:highlight w:val="lightGray"/>
        </w:rPr>
        <w:t>following feedback tone indices table with RU242 granularity for both Ng</w:t>
      </w:r>
      <w:r w:rsidRPr="006B539B">
        <w:rPr>
          <w:highlight w:val="lightGray"/>
        </w:rPr>
        <w:t xml:space="preserve"> </w:t>
      </w:r>
      <w:r w:rsidR="00F46BA5" w:rsidRPr="006B539B">
        <w:rPr>
          <w:highlight w:val="lightGray"/>
        </w:rPr>
        <w:t>=</w:t>
      </w:r>
      <w:r w:rsidRPr="006B539B">
        <w:rPr>
          <w:highlight w:val="lightGray"/>
        </w:rPr>
        <w:t xml:space="preserve"> </w:t>
      </w:r>
      <w:r w:rsidR="00F46BA5" w:rsidRPr="006B539B">
        <w:rPr>
          <w:highlight w:val="lightGray"/>
        </w:rPr>
        <w:t>4 and Ng</w:t>
      </w:r>
      <w:r w:rsidRPr="006B539B">
        <w:rPr>
          <w:highlight w:val="lightGray"/>
        </w:rPr>
        <w:t xml:space="preserve"> </w:t>
      </w:r>
      <w:r w:rsidR="00F46BA5" w:rsidRPr="006B539B">
        <w:rPr>
          <w:highlight w:val="lightGray"/>
        </w:rPr>
        <w:t>=</w:t>
      </w:r>
      <w:r w:rsidRPr="006B539B">
        <w:rPr>
          <w:highlight w:val="lightGray"/>
        </w:rPr>
        <w:t xml:space="preserve"> </w:t>
      </w:r>
      <w:r w:rsidR="00F46BA5" w:rsidRPr="006B539B">
        <w:rPr>
          <w:highlight w:val="lightGray"/>
        </w:rPr>
        <w:t xml:space="preserve">16 </w:t>
      </w:r>
      <w:r w:rsidR="00C240DC" w:rsidRPr="006B539B">
        <w:rPr>
          <w:highlight w:val="lightGray"/>
        </w:rPr>
        <w:t>is supported:</w:t>
      </w:r>
    </w:p>
    <w:p w14:paraId="3AEBB23A" w14:textId="3F94FA26" w:rsidR="00F46BA5" w:rsidRPr="006B539B" w:rsidRDefault="00F46BA5" w:rsidP="00F46BA5">
      <w:pPr>
        <w:pStyle w:val="ListParagraph"/>
        <w:numPr>
          <w:ilvl w:val="0"/>
          <w:numId w:val="223"/>
        </w:numPr>
        <w:jc w:val="both"/>
        <w:rPr>
          <w:highlight w:val="lightGray"/>
        </w:rPr>
      </w:pPr>
      <w:r w:rsidRPr="006B539B">
        <w:rPr>
          <w:highlight w:val="lightGray"/>
        </w:rPr>
        <w:t xml:space="preserve">If feedback request does not cover </w:t>
      </w:r>
      <w:r w:rsidR="009B3AF8" w:rsidRPr="006B539B">
        <w:rPr>
          <w:highlight w:val="lightGray"/>
        </w:rPr>
        <w:t xml:space="preserve">the </w:t>
      </w:r>
      <w:r w:rsidRPr="006B539B">
        <w:rPr>
          <w:highlight w:val="lightGray"/>
        </w:rPr>
        <w:t>entire 80</w:t>
      </w:r>
      <w:r w:rsidR="009B3AF8" w:rsidRPr="006B539B">
        <w:rPr>
          <w:highlight w:val="lightGray"/>
        </w:rPr>
        <w:t xml:space="preserve"> </w:t>
      </w:r>
      <w:r w:rsidRPr="006B539B">
        <w:rPr>
          <w:highlight w:val="lightGray"/>
        </w:rPr>
        <w:t>MHz segment, use the following table</w:t>
      </w:r>
      <w:r w:rsidR="009B3AF8" w:rsidRPr="006B539B">
        <w:rPr>
          <w:highlight w:val="lightGray"/>
        </w:rPr>
        <w:t>:</w:t>
      </w:r>
    </w:p>
    <w:tbl>
      <w:tblPr>
        <w:tblStyle w:val="TableGrid"/>
        <w:tblW w:w="8905" w:type="dxa"/>
        <w:jc w:val="right"/>
        <w:tblLayout w:type="fixed"/>
        <w:tblLook w:val="04A0" w:firstRow="1" w:lastRow="0" w:firstColumn="1" w:lastColumn="0" w:noHBand="0" w:noVBand="1"/>
      </w:tblPr>
      <w:tblGrid>
        <w:gridCol w:w="922"/>
        <w:gridCol w:w="1350"/>
        <w:gridCol w:w="1413"/>
        <w:gridCol w:w="1620"/>
        <w:gridCol w:w="1737"/>
        <w:gridCol w:w="1863"/>
      </w:tblGrid>
      <w:tr w:rsidR="00F46BA5" w:rsidRPr="006B539B" w14:paraId="624EF929" w14:textId="77777777" w:rsidTr="00141036">
        <w:trPr>
          <w:trHeight w:val="300"/>
          <w:jc w:val="right"/>
        </w:trPr>
        <w:tc>
          <w:tcPr>
            <w:tcW w:w="922" w:type="dxa"/>
            <w:hideMark/>
          </w:tcPr>
          <w:p w14:paraId="7F2124CC"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RU242 Index</w:t>
            </w:r>
          </w:p>
        </w:tc>
        <w:tc>
          <w:tcPr>
            <w:tcW w:w="1350" w:type="dxa"/>
            <w:hideMark/>
          </w:tcPr>
          <w:p w14:paraId="358D9C1F" w14:textId="23AFCCC1"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20</w:t>
            </w:r>
            <w:r w:rsidR="009B3AF8"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413" w:type="dxa"/>
            <w:hideMark/>
          </w:tcPr>
          <w:p w14:paraId="14AB2E67" w14:textId="2AC712C9"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40</w:t>
            </w:r>
            <w:r w:rsidR="009B3AF8"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620" w:type="dxa"/>
            <w:hideMark/>
          </w:tcPr>
          <w:p w14:paraId="061FD06E" w14:textId="55B594AA"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80</w:t>
            </w:r>
            <w:r w:rsidR="009B3AF8"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737" w:type="dxa"/>
            <w:hideMark/>
          </w:tcPr>
          <w:p w14:paraId="0D8BC97B" w14:textId="6F2E4F21"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160</w:t>
            </w:r>
            <w:r w:rsidR="009B3AF8"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863" w:type="dxa"/>
            <w:hideMark/>
          </w:tcPr>
          <w:p w14:paraId="46BD2C08" w14:textId="05C42B1B"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320</w:t>
            </w:r>
            <w:r w:rsidR="009B3AF8"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r>
      <w:tr w:rsidR="00F46BA5" w:rsidRPr="006B539B" w14:paraId="3628BFF6" w14:textId="77777777" w:rsidTr="00141036">
        <w:trPr>
          <w:trHeight w:val="300"/>
          <w:jc w:val="right"/>
        </w:trPr>
        <w:tc>
          <w:tcPr>
            <w:tcW w:w="922" w:type="dxa"/>
            <w:hideMark/>
          </w:tcPr>
          <w:p w14:paraId="0AB973F6"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w:t>
            </w:r>
          </w:p>
        </w:tc>
        <w:tc>
          <w:tcPr>
            <w:tcW w:w="1350" w:type="dxa"/>
            <w:hideMark/>
          </w:tcPr>
          <w:p w14:paraId="00F71347" w14:textId="77777777" w:rsidR="00302CB8" w:rsidRPr="006B539B" w:rsidRDefault="00D9303F" w:rsidP="00D9303F">
            <w:pPr>
              <w:keepNext/>
              <w:tabs>
                <w:tab w:val="left" w:pos="7075"/>
              </w:tabs>
              <w:rPr>
                <w:szCs w:val="22"/>
                <w:highlight w:val="lightGray"/>
                <w:lang w:val="en-US" w:eastAsia="zh-CN"/>
              </w:rPr>
            </w:pPr>
            <w:r w:rsidRPr="006B539B">
              <w:rPr>
                <w:szCs w:val="22"/>
                <w:highlight w:val="lightGray"/>
                <w:lang w:val="en-US" w:eastAsia="zh-CN"/>
              </w:rPr>
              <w:t xml:space="preserve">Ng = </w:t>
            </w:r>
          </w:p>
          <w:p w14:paraId="0EE8F0DF" w14:textId="21AB3CB3" w:rsidR="00D9303F" w:rsidRPr="006B539B" w:rsidRDefault="00D9303F" w:rsidP="00302CB8">
            <w:pPr>
              <w:keepNext/>
              <w:tabs>
                <w:tab w:val="left" w:pos="7075"/>
              </w:tabs>
              <w:rPr>
                <w:szCs w:val="22"/>
                <w:highlight w:val="lightGray"/>
                <w:lang w:val="en-US" w:eastAsia="zh-CN"/>
              </w:rPr>
            </w:pPr>
            <w:r w:rsidRPr="006B539B">
              <w:rPr>
                <w:szCs w:val="22"/>
                <w:highlight w:val="lightGray"/>
                <w:lang w:val="en-US" w:eastAsia="zh-CN"/>
              </w:rPr>
              <w:t xml:space="preserve">4: [-122, </w:t>
            </w:r>
          </w:p>
          <w:p w14:paraId="3424E439" w14:textId="77777777" w:rsidR="00302CB8" w:rsidRPr="006B539B" w:rsidRDefault="00D9303F" w:rsidP="00302CB8">
            <w:pPr>
              <w:keepNext/>
              <w:tabs>
                <w:tab w:val="left" w:pos="7075"/>
              </w:tabs>
              <w:rPr>
                <w:szCs w:val="22"/>
                <w:highlight w:val="lightGray"/>
                <w:lang w:val="en-US" w:eastAsia="zh-CN"/>
              </w:rPr>
            </w:pPr>
            <w:r w:rsidRPr="006B539B">
              <w:rPr>
                <w:szCs w:val="22"/>
                <w:highlight w:val="lightGray"/>
                <w:lang w:val="en-US" w:eastAsia="zh-CN"/>
              </w:rPr>
              <w:t xml:space="preserve">-120:4:-4, </w:t>
            </w:r>
          </w:p>
          <w:p w14:paraId="196D5383" w14:textId="4819E53D" w:rsidR="00D9303F" w:rsidRPr="006B539B" w:rsidRDefault="00302CB8" w:rsidP="00302CB8">
            <w:pPr>
              <w:keepNext/>
              <w:tabs>
                <w:tab w:val="left" w:pos="7075"/>
              </w:tabs>
              <w:rPr>
                <w:szCs w:val="22"/>
                <w:highlight w:val="lightGray"/>
                <w:lang w:val="en-US" w:eastAsia="zh-CN"/>
              </w:rPr>
            </w:pPr>
            <w:r w:rsidRPr="006B539B">
              <w:rPr>
                <w:szCs w:val="22"/>
                <w:highlight w:val="lightGray"/>
                <w:lang w:val="en-US" w:eastAsia="zh-CN"/>
              </w:rPr>
              <w:t xml:space="preserve">-2, 2, </w:t>
            </w:r>
            <w:r w:rsidR="00A611AD" w:rsidRPr="006B539B">
              <w:rPr>
                <w:szCs w:val="22"/>
                <w:highlight w:val="lightGray"/>
                <w:lang w:val="en-US" w:eastAsia="zh-CN"/>
              </w:rPr>
              <w:t xml:space="preserve">4:4:120, </w:t>
            </w:r>
            <w:r w:rsidR="00D9303F" w:rsidRPr="006B539B">
              <w:rPr>
                <w:szCs w:val="22"/>
                <w:highlight w:val="lightGray"/>
                <w:lang w:val="en-US" w:eastAsia="zh-CN"/>
              </w:rPr>
              <w:t xml:space="preserve">122]; </w:t>
            </w:r>
          </w:p>
          <w:p w14:paraId="59C50DC8" w14:textId="77777777" w:rsidR="00302CB8" w:rsidRPr="006B539B" w:rsidRDefault="00D9303F" w:rsidP="00302CB8">
            <w:pPr>
              <w:keepNext/>
              <w:tabs>
                <w:tab w:val="left" w:pos="7075"/>
              </w:tabs>
              <w:rPr>
                <w:szCs w:val="22"/>
                <w:highlight w:val="lightGray"/>
                <w:lang w:val="en-US" w:eastAsia="zh-CN"/>
              </w:rPr>
            </w:pPr>
            <w:r w:rsidRPr="006B539B">
              <w:rPr>
                <w:szCs w:val="22"/>
                <w:highlight w:val="lightGray"/>
                <w:lang w:val="en-US" w:eastAsia="zh-CN"/>
              </w:rPr>
              <w:t xml:space="preserve">Ng = </w:t>
            </w:r>
          </w:p>
          <w:p w14:paraId="12297A6C" w14:textId="77AE8B31" w:rsidR="00D9303F" w:rsidRPr="006B539B" w:rsidRDefault="00D9303F" w:rsidP="00302CB8">
            <w:pPr>
              <w:keepNext/>
              <w:tabs>
                <w:tab w:val="left" w:pos="7075"/>
              </w:tabs>
              <w:rPr>
                <w:szCs w:val="22"/>
                <w:highlight w:val="lightGray"/>
                <w:lang w:val="en-US" w:eastAsia="zh-CN"/>
              </w:rPr>
            </w:pPr>
            <w:r w:rsidRPr="006B539B">
              <w:rPr>
                <w:szCs w:val="22"/>
                <w:highlight w:val="lightGray"/>
                <w:lang w:val="en-US" w:eastAsia="zh-CN"/>
              </w:rPr>
              <w:t xml:space="preserve">16: [-122, </w:t>
            </w:r>
          </w:p>
          <w:p w14:paraId="1DC687B5" w14:textId="77777777" w:rsidR="00302CB8" w:rsidRPr="006B539B" w:rsidRDefault="00D9303F" w:rsidP="00302CB8">
            <w:pPr>
              <w:textAlignment w:val="center"/>
              <w:rPr>
                <w:szCs w:val="22"/>
                <w:highlight w:val="lightGray"/>
                <w:lang w:val="en-US" w:eastAsia="zh-CN"/>
              </w:rPr>
            </w:pPr>
            <w:r w:rsidRPr="006B539B">
              <w:rPr>
                <w:szCs w:val="22"/>
                <w:highlight w:val="lightGray"/>
                <w:lang w:val="en-US" w:eastAsia="zh-CN"/>
              </w:rPr>
              <w:t xml:space="preserve">-116:16:-4, </w:t>
            </w:r>
          </w:p>
          <w:p w14:paraId="07A26496" w14:textId="6450E725" w:rsidR="00F46BA5" w:rsidRPr="006B539B" w:rsidRDefault="00D9303F" w:rsidP="00302CB8">
            <w:pPr>
              <w:textAlignment w:val="center"/>
              <w:rPr>
                <w:szCs w:val="22"/>
                <w:highlight w:val="lightGray"/>
                <w:lang w:val="en-US" w:eastAsia="zh-CN"/>
              </w:rPr>
            </w:pPr>
            <w:r w:rsidRPr="006B539B">
              <w:rPr>
                <w:szCs w:val="22"/>
                <w:highlight w:val="lightGray"/>
                <w:lang w:val="en-US" w:eastAsia="zh-CN"/>
              </w:rPr>
              <w:t>-2, 2, 4:16:116, 122]</w:t>
            </w:r>
          </w:p>
        </w:tc>
        <w:tc>
          <w:tcPr>
            <w:tcW w:w="1413" w:type="dxa"/>
            <w:hideMark/>
          </w:tcPr>
          <w:p w14:paraId="7BF97527"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[-244:Ng:-4]</w:t>
            </w:r>
          </w:p>
        </w:tc>
        <w:tc>
          <w:tcPr>
            <w:tcW w:w="1620" w:type="dxa"/>
            <w:hideMark/>
          </w:tcPr>
          <w:p w14:paraId="2C104EE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[-500:Ng:-260]</w:t>
            </w:r>
          </w:p>
        </w:tc>
        <w:tc>
          <w:tcPr>
            <w:tcW w:w="1737" w:type="dxa"/>
            <w:hideMark/>
          </w:tcPr>
          <w:p w14:paraId="08AEF55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[-1012:Ng:-772]</w:t>
            </w:r>
          </w:p>
        </w:tc>
        <w:tc>
          <w:tcPr>
            <w:tcW w:w="1863" w:type="dxa"/>
            <w:hideMark/>
          </w:tcPr>
          <w:p w14:paraId="3B07D2A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[-2036:Ng:-1796]</w:t>
            </w:r>
          </w:p>
        </w:tc>
      </w:tr>
      <w:tr w:rsidR="00F46BA5" w:rsidRPr="006B539B" w14:paraId="27F4DFE6" w14:textId="77777777" w:rsidTr="00141036">
        <w:trPr>
          <w:trHeight w:val="300"/>
          <w:jc w:val="right"/>
        </w:trPr>
        <w:tc>
          <w:tcPr>
            <w:tcW w:w="922" w:type="dxa"/>
            <w:hideMark/>
          </w:tcPr>
          <w:p w14:paraId="545906CD"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2</w:t>
            </w:r>
          </w:p>
        </w:tc>
        <w:tc>
          <w:tcPr>
            <w:tcW w:w="1350" w:type="dxa"/>
            <w:hideMark/>
          </w:tcPr>
          <w:p w14:paraId="7666B66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5D711FC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[4:Ng:244]</w:t>
            </w:r>
          </w:p>
        </w:tc>
        <w:tc>
          <w:tcPr>
            <w:tcW w:w="1620" w:type="dxa"/>
            <w:hideMark/>
          </w:tcPr>
          <w:p w14:paraId="57DE024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[-252:Ng:-12]</w:t>
            </w:r>
          </w:p>
        </w:tc>
        <w:tc>
          <w:tcPr>
            <w:tcW w:w="1737" w:type="dxa"/>
            <w:hideMark/>
          </w:tcPr>
          <w:p w14:paraId="7B09E22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[-764:Ng:-524]</w:t>
            </w:r>
          </w:p>
        </w:tc>
        <w:tc>
          <w:tcPr>
            <w:tcW w:w="1863" w:type="dxa"/>
            <w:hideMark/>
          </w:tcPr>
          <w:p w14:paraId="4535471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[-1788:Ng:-1548]</w:t>
            </w:r>
          </w:p>
        </w:tc>
      </w:tr>
      <w:tr w:rsidR="00F46BA5" w:rsidRPr="006B539B" w14:paraId="01A6B880" w14:textId="77777777" w:rsidTr="00141036">
        <w:trPr>
          <w:trHeight w:val="300"/>
          <w:jc w:val="right"/>
        </w:trPr>
        <w:tc>
          <w:tcPr>
            <w:tcW w:w="922" w:type="dxa"/>
            <w:hideMark/>
          </w:tcPr>
          <w:p w14:paraId="783E4A46"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3</w:t>
            </w:r>
          </w:p>
        </w:tc>
        <w:tc>
          <w:tcPr>
            <w:tcW w:w="1350" w:type="dxa"/>
            <w:hideMark/>
          </w:tcPr>
          <w:p w14:paraId="08B469D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0C4C8A0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6F575E11"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[12:Ng:252]</w:t>
            </w:r>
          </w:p>
        </w:tc>
        <w:tc>
          <w:tcPr>
            <w:tcW w:w="1737" w:type="dxa"/>
            <w:hideMark/>
          </w:tcPr>
          <w:p w14:paraId="05C0AF3C"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[-500:Ng:-260]</w:t>
            </w:r>
          </w:p>
        </w:tc>
        <w:tc>
          <w:tcPr>
            <w:tcW w:w="1863" w:type="dxa"/>
            <w:hideMark/>
          </w:tcPr>
          <w:p w14:paraId="4C0F4A6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[-1524:Ng:-1284]</w:t>
            </w:r>
          </w:p>
        </w:tc>
      </w:tr>
      <w:tr w:rsidR="00F46BA5" w:rsidRPr="006B539B" w14:paraId="2618EEB2" w14:textId="77777777" w:rsidTr="00141036">
        <w:trPr>
          <w:trHeight w:val="300"/>
          <w:jc w:val="right"/>
        </w:trPr>
        <w:tc>
          <w:tcPr>
            <w:tcW w:w="922" w:type="dxa"/>
            <w:hideMark/>
          </w:tcPr>
          <w:p w14:paraId="7400C0DE"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4</w:t>
            </w:r>
          </w:p>
        </w:tc>
        <w:tc>
          <w:tcPr>
            <w:tcW w:w="1350" w:type="dxa"/>
            <w:hideMark/>
          </w:tcPr>
          <w:p w14:paraId="5BF3F198"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38883DA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5DB1AC38"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[260:Ng:500]</w:t>
            </w:r>
          </w:p>
        </w:tc>
        <w:tc>
          <w:tcPr>
            <w:tcW w:w="1737" w:type="dxa"/>
            <w:hideMark/>
          </w:tcPr>
          <w:p w14:paraId="0428D2EA"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[-252:Ng:-12]</w:t>
            </w:r>
          </w:p>
        </w:tc>
        <w:tc>
          <w:tcPr>
            <w:tcW w:w="1863" w:type="dxa"/>
            <w:hideMark/>
          </w:tcPr>
          <w:p w14:paraId="2D30041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[-1276:Ng:-1036]</w:t>
            </w:r>
          </w:p>
        </w:tc>
      </w:tr>
      <w:tr w:rsidR="00F46BA5" w:rsidRPr="006B539B" w14:paraId="266E3B68" w14:textId="77777777" w:rsidTr="00141036">
        <w:trPr>
          <w:trHeight w:val="300"/>
          <w:jc w:val="right"/>
        </w:trPr>
        <w:tc>
          <w:tcPr>
            <w:tcW w:w="922" w:type="dxa"/>
            <w:hideMark/>
          </w:tcPr>
          <w:p w14:paraId="2589F96F"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lastRenderedPageBreak/>
              <w:t>5</w:t>
            </w:r>
          </w:p>
        </w:tc>
        <w:tc>
          <w:tcPr>
            <w:tcW w:w="1350" w:type="dxa"/>
            <w:hideMark/>
          </w:tcPr>
          <w:p w14:paraId="3932D7D7"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6E8F15A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023E19CF"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2370DCF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[12:Ng:252]</w:t>
            </w:r>
          </w:p>
        </w:tc>
        <w:tc>
          <w:tcPr>
            <w:tcW w:w="1863" w:type="dxa"/>
            <w:hideMark/>
          </w:tcPr>
          <w:p w14:paraId="3BD99D2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[-1012:Ng:-772]</w:t>
            </w:r>
          </w:p>
        </w:tc>
      </w:tr>
      <w:tr w:rsidR="00F46BA5" w:rsidRPr="006B539B" w14:paraId="37B57944" w14:textId="77777777" w:rsidTr="00141036">
        <w:trPr>
          <w:trHeight w:val="300"/>
          <w:jc w:val="right"/>
        </w:trPr>
        <w:tc>
          <w:tcPr>
            <w:tcW w:w="922" w:type="dxa"/>
            <w:hideMark/>
          </w:tcPr>
          <w:p w14:paraId="6DE9C9A3"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6</w:t>
            </w:r>
          </w:p>
        </w:tc>
        <w:tc>
          <w:tcPr>
            <w:tcW w:w="1350" w:type="dxa"/>
            <w:hideMark/>
          </w:tcPr>
          <w:p w14:paraId="3CE96FA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626CE97A"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0745D3AD"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1CD64BF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[260:Ng:500]</w:t>
            </w:r>
          </w:p>
        </w:tc>
        <w:tc>
          <w:tcPr>
            <w:tcW w:w="1863" w:type="dxa"/>
            <w:hideMark/>
          </w:tcPr>
          <w:p w14:paraId="642D44C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[-764:Ng:-524]</w:t>
            </w:r>
          </w:p>
        </w:tc>
      </w:tr>
      <w:tr w:rsidR="00F46BA5" w:rsidRPr="006B539B" w14:paraId="39976DFA" w14:textId="77777777" w:rsidTr="00141036">
        <w:trPr>
          <w:trHeight w:val="300"/>
          <w:jc w:val="right"/>
        </w:trPr>
        <w:tc>
          <w:tcPr>
            <w:tcW w:w="922" w:type="dxa"/>
            <w:hideMark/>
          </w:tcPr>
          <w:p w14:paraId="47F9E4CB"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7</w:t>
            </w:r>
          </w:p>
        </w:tc>
        <w:tc>
          <w:tcPr>
            <w:tcW w:w="1350" w:type="dxa"/>
            <w:hideMark/>
          </w:tcPr>
          <w:p w14:paraId="58CB175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024B250C"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17D8F8E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79D2857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[524:Ng:764]</w:t>
            </w:r>
          </w:p>
        </w:tc>
        <w:tc>
          <w:tcPr>
            <w:tcW w:w="1863" w:type="dxa"/>
            <w:hideMark/>
          </w:tcPr>
          <w:p w14:paraId="1C566618"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[-500:Ng:-260]</w:t>
            </w:r>
          </w:p>
        </w:tc>
      </w:tr>
      <w:tr w:rsidR="00F46BA5" w:rsidRPr="006B539B" w14:paraId="43F9242D" w14:textId="77777777" w:rsidTr="00141036">
        <w:trPr>
          <w:trHeight w:val="300"/>
          <w:jc w:val="right"/>
        </w:trPr>
        <w:tc>
          <w:tcPr>
            <w:tcW w:w="922" w:type="dxa"/>
            <w:hideMark/>
          </w:tcPr>
          <w:p w14:paraId="0162DFB3"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8</w:t>
            </w:r>
          </w:p>
        </w:tc>
        <w:tc>
          <w:tcPr>
            <w:tcW w:w="1350" w:type="dxa"/>
            <w:hideMark/>
          </w:tcPr>
          <w:p w14:paraId="492C7B4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4A81C41C"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6F4D346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7FDFF8C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[772:Ng:1012]</w:t>
            </w:r>
          </w:p>
        </w:tc>
        <w:tc>
          <w:tcPr>
            <w:tcW w:w="1863" w:type="dxa"/>
            <w:hideMark/>
          </w:tcPr>
          <w:p w14:paraId="4E58E94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[-252:Ng:-12]</w:t>
            </w:r>
          </w:p>
        </w:tc>
      </w:tr>
      <w:tr w:rsidR="00F46BA5" w:rsidRPr="006B539B" w14:paraId="13797DBB" w14:textId="77777777" w:rsidTr="00141036">
        <w:trPr>
          <w:trHeight w:val="300"/>
          <w:jc w:val="right"/>
        </w:trPr>
        <w:tc>
          <w:tcPr>
            <w:tcW w:w="922" w:type="dxa"/>
            <w:hideMark/>
          </w:tcPr>
          <w:p w14:paraId="47EDA9B7"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9</w:t>
            </w:r>
          </w:p>
        </w:tc>
        <w:tc>
          <w:tcPr>
            <w:tcW w:w="1350" w:type="dxa"/>
            <w:hideMark/>
          </w:tcPr>
          <w:p w14:paraId="0394A36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784C882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2B10C1D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3CE96EC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624BDD6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[12:Ng:252]</w:t>
            </w:r>
          </w:p>
        </w:tc>
      </w:tr>
      <w:tr w:rsidR="00F46BA5" w:rsidRPr="006B539B" w14:paraId="534475E4" w14:textId="77777777" w:rsidTr="00141036">
        <w:trPr>
          <w:trHeight w:val="300"/>
          <w:jc w:val="right"/>
        </w:trPr>
        <w:tc>
          <w:tcPr>
            <w:tcW w:w="922" w:type="dxa"/>
            <w:hideMark/>
          </w:tcPr>
          <w:p w14:paraId="36D92316"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10</w:t>
            </w:r>
          </w:p>
        </w:tc>
        <w:tc>
          <w:tcPr>
            <w:tcW w:w="1350" w:type="dxa"/>
            <w:hideMark/>
          </w:tcPr>
          <w:p w14:paraId="4323C6A7"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4E88CF5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7186C17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59B937BD"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319C465F"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[260:Ng:500]</w:t>
            </w:r>
          </w:p>
        </w:tc>
      </w:tr>
      <w:tr w:rsidR="00F46BA5" w:rsidRPr="006B539B" w14:paraId="539570A1" w14:textId="77777777" w:rsidTr="00141036">
        <w:trPr>
          <w:trHeight w:val="300"/>
          <w:jc w:val="right"/>
        </w:trPr>
        <w:tc>
          <w:tcPr>
            <w:tcW w:w="922" w:type="dxa"/>
            <w:hideMark/>
          </w:tcPr>
          <w:p w14:paraId="046B7B55"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11</w:t>
            </w:r>
          </w:p>
        </w:tc>
        <w:tc>
          <w:tcPr>
            <w:tcW w:w="1350" w:type="dxa"/>
            <w:hideMark/>
          </w:tcPr>
          <w:p w14:paraId="2A6714A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4F8FAA3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558233F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7F102361"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292A373A"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[524:Ng:764]</w:t>
            </w:r>
          </w:p>
        </w:tc>
      </w:tr>
      <w:tr w:rsidR="00F46BA5" w:rsidRPr="006B539B" w14:paraId="47E9A440" w14:textId="77777777" w:rsidTr="00141036">
        <w:trPr>
          <w:trHeight w:val="300"/>
          <w:jc w:val="right"/>
        </w:trPr>
        <w:tc>
          <w:tcPr>
            <w:tcW w:w="922" w:type="dxa"/>
            <w:hideMark/>
          </w:tcPr>
          <w:p w14:paraId="270EB20C"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12</w:t>
            </w:r>
          </w:p>
        </w:tc>
        <w:tc>
          <w:tcPr>
            <w:tcW w:w="1350" w:type="dxa"/>
            <w:hideMark/>
          </w:tcPr>
          <w:p w14:paraId="79D13CDD"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6B18E79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3578742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690BD05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0545200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[772:Ng:1012]</w:t>
            </w:r>
          </w:p>
        </w:tc>
      </w:tr>
      <w:tr w:rsidR="00F46BA5" w:rsidRPr="006B539B" w14:paraId="0A1F416A" w14:textId="77777777" w:rsidTr="00141036">
        <w:trPr>
          <w:trHeight w:val="300"/>
          <w:jc w:val="right"/>
        </w:trPr>
        <w:tc>
          <w:tcPr>
            <w:tcW w:w="922" w:type="dxa"/>
            <w:hideMark/>
          </w:tcPr>
          <w:p w14:paraId="694EF594"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13</w:t>
            </w:r>
          </w:p>
        </w:tc>
        <w:tc>
          <w:tcPr>
            <w:tcW w:w="1350" w:type="dxa"/>
            <w:hideMark/>
          </w:tcPr>
          <w:p w14:paraId="15300FCD"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6FDAE79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3BF27314"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5F35922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2535558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[1036:Ng:1276]</w:t>
            </w:r>
          </w:p>
        </w:tc>
      </w:tr>
      <w:tr w:rsidR="00F46BA5" w:rsidRPr="006B539B" w14:paraId="73B4D0F3" w14:textId="77777777" w:rsidTr="00141036">
        <w:trPr>
          <w:trHeight w:val="300"/>
          <w:jc w:val="right"/>
        </w:trPr>
        <w:tc>
          <w:tcPr>
            <w:tcW w:w="922" w:type="dxa"/>
            <w:hideMark/>
          </w:tcPr>
          <w:p w14:paraId="6C1D2E69"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14</w:t>
            </w:r>
          </w:p>
        </w:tc>
        <w:tc>
          <w:tcPr>
            <w:tcW w:w="1350" w:type="dxa"/>
            <w:hideMark/>
          </w:tcPr>
          <w:p w14:paraId="368A671C"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76A2657A"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4F1BDE0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7B216AD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4C0B973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[1284:Ng:1524]</w:t>
            </w:r>
          </w:p>
        </w:tc>
      </w:tr>
      <w:tr w:rsidR="00F46BA5" w:rsidRPr="006B539B" w14:paraId="4976FE09" w14:textId="77777777" w:rsidTr="00141036">
        <w:trPr>
          <w:trHeight w:val="300"/>
          <w:jc w:val="right"/>
        </w:trPr>
        <w:tc>
          <w:tcPr>
            <w:tcW w:w="922" w:type="dxa"/>
            <w:hideMark/>
          </w:tcPr>
          <w:p w14:paraId="7AC0EE6A"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15</w:t>
            </w:r>
          </w:p>
        </w:tc>
        <w:tc>
          <w:tcPr>
            <w:tcW w:w="1350" w:type="dxa"/>
            <w:hideMark/>
          </w:tcPr>
          <w:p w14:paraId="5687475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1EC82DDF"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00947B0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5B3FE201"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3CCE17E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[1548:Ng:1788]</w:t>
            </w:r>
          </w:p>
        </w:tc>
      </w:tr>
      <w:tr w:rsidR="00F46BA5" w:rsidRPr="006B539B" w14:paraId="7039535D" w14:textId="77777777" w:rsidTr="00141036">
        <w:trPr>
          <w:trHeight w:val="300"/>
          <w:jc w:val="right"/>
        </w:trPr>
        <w:tc>
          <w:tcPr>
            <w:tcW w:w="922" w:type="dxa"/>
            <w:hideMark/>
          </w:tcPr>
          <w:p w14:paraId="74FC7D4D"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16</w:t>
            </w:r>
          </w:p>
        </w:tc>
        <w:tc>
          <w:tcPr>
            <w:tcW w:w="1350" w:type="dxa"/>
            <w:hideMark/>
          </w:tcPr>
          <w:p w14:paraId="155FF19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413" w:type="dxa"/>
            <w:hideMark/>
          </w:tcPr>
          <w:p w14:paraId="1CC479E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3884C43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37" w:type="dxa"/>
            <w:hideMark/>
          </w:tcPr>
          <w:p w14:paraId="5869630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63" w:type="dxa"/>
            <w:hideMark/>
          </w:tcPr>
          <w:p w14:paraId="5E07E717"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[1796:Ng:2036]</w:t>
            </w:r>
          </w:p>
        </w:tc>
      </w:tr>
    </w:tbl>
    <w:p w14:paraId="62401A35" w14:textId="00E5187F" w:rsidR="00F46BA5" w:rsidRPr="006B539B" w:rsidRDefault="00F46BA5" w:rsidP="00F46BA5">
      <w:pPr>
        <w:pStyle w:val="ListParagraph"/>
        <w:numPr>
          <w:ilvl w:val="0"/>
          <w:numId w:val="224"/>
        </w:numPr>
        <w:jc w:val="both"/>
        <w:rPr>
          <w:highlight w:val="lightGray"/>
        </w:rPr>
      </w:pPr>
      <w:r w:rsidRPr="006B539B">
        <w:rPr>
          <w:highlight w:val="lightGray"/>
        </w:rPr>
        <w:t xml:space="preserve">If feedback request covers </w:t>
      </w:r>
      <w:r w:rsidR="009B3AF8" w:rsidRPr="006B539B">
        <w:rPr>
          <w:highlight w:val="lightGray"/>
        </w:rPr>
        <w:t xml:space="preserve">the </w:t>
      </w:r>
      <w:r w:rsidRPr="006B539B">
        <w:rPr>
          <w:highlight w:val="lightGray"/>
        </w:rPr>
        <w:t>entire 80</w:t>
      </w:r>
      <w:r w:rsidR="009B3AF8" w:rsidRPr="006B539B">
        <w:rPr>
          <w:highlight w:val="lightGray"/>
        </w:rPr>
        <w:t xml:space="preserve"> </w:t>
      </w:r>
      <w:r w:rsidRPr="006B539B">
        <w:rPr>
          <w:highlight w:val="lightGray"/>
        </w:rPr>
        <w:t>MHz segment, feedback the entire 80</w:t>
      </w:r>
      <w:r w:rsidR="009B3AF8" w:rsidRPr="006B539B">
        <w:rPr>
          <w:highlight w:val="lightGray"/>
        </w:rPr>
        <w:t xml:space="preserve"> </w:t>
      </w:r>
      <w:r w:rsidRPr="006B539B">
        <w:rPr>
          <w:highlight w:val="lightGray"/>
        </w:rPr>
        <w:t xml:space="preserve">MHz segment feedback tone set </w:t>
      </w:r>
      <w:r w:rsidR="009B3AF8" w:rsidRPr="006B539B">
        <w:rPr>
          <w:highlight w:val="lightGray"/>
        </w:rPr>
        <w:t>using the following tables:</w:t>
      </w:r>
    </w:p>
    <w:p w14:paraId="503A542C" w14:textId="6967CC14" w:rsidR="00F46BA5" w:rsidRPr="006B539B" w:rsidRDefault="00F46BA5" w:rsidP="00F46BA5">
      <w:pPr>
        <w:pStyle w:val="ListParagraph"/>
        <w:numPr>
          <w:ilvl w:val="1"/>
          <w:numId w:val="224"/>
        </w:numPr>
        <w:jc w:val="both"/>
        <w:rPr>
          <w:highlight w:val="lightGray"/>
        </w:rPr>
      </w:pPr>
      <w:r w:rsidRPr="006B539B">
        <w:rPr>
          <w:highlight w:val="lightGray"/>
        </w:rPr>
        <w:t>Feedback tone table for Ng</w:t>
      </w:r>
      <w:r w:rsidR="00CF1E40" w:rsidRPr="006B539B">
        <w:rPr>
          <w:highlight w:val="lightGray"/>
        </w:rPr>
        <w:t xml:space="preserve"> </w:t>
      </w:r>
      <w:r w:rsidRPr="006B539B">
        <w:rPr>
          <w:highlight w:val="lightGray"/>
        </w:rPr>
        <w:t>=</w:t>
      </w:r>
      <w:r w:rsidR="00CF1E40" w:rsidRPr="006B539B">
        <w:rPr>
          <w:highlight w:val="lightGray"/>
        </w:rPr>
        <w:t xml:space="preserve"> </w:t>
      </w:r>
      <w:r w:rsidRPr="006B539B">
        <w:rPr>
          <w:highlight w:val="lightGray"/>
        </w:rPr>
        <w:t>4</w:t>
      </w:r>
    </w:p>
    <w:tbl>
      <w:tblPr>
        <w:tblStyle w:val="TableGrid"/>
        <w:tblW w:w="5755" w:type="dxa"/>
        <w:jc w:val="center"/>
        <w:tblLook w:val="04A0" w:firstRow="1" w:lastRow="0" w:firstColumn="1" w:lastColumn="0" w:noHBand="0" w:noVBand="1"/>
      </w:tblPr>
      <w:tblGrid>
        <w:gridCol w:w="1075"/>
        <w:gridCol w:w="1350"/>
        <w:gridCol w:w="1710"/>
        <w:gridCol w:w="1620"/>
      </w:tblGrid>
      <w:tr w:rsidR="00F46BA5" w:rsidRPr="006B539B" w14:paraId="217CA369" w14:textId="77777777" w:rsidTr="00A11EDC">
        <w:trPr>
          <w:trHeight w:val="85"/>
          <w:jc w:val="center"/>
        </w:trPr>
        <w:tc>
          <w:tcPr>
            <w:tcW w:w="1075" w:type="dxa"/>
            <w:hideMark/>
          </w:tcPr>
          <w:p w14:paraId="68BBEB8E"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RU996 Index</w:t>
            </w:r>
          </w:p>
        </w:tc>
        <w:tc>
          <w:tcPr>
            <w:tcW w:w="1350" w:type="dxa"/>
            <w:hideMark/>
          </w:tcPr>
          <w:p w14:paraId="0C48A30C" w14:textId="64D89F50" w:rsidR="00F46BA5" w:rsidRPr="006B539B" w:rsidRDefault="00F46BA5" w:rsidP="00A11EDC">
            <w:pPr>
              <w:jc w:val="center"/>
              <w:textAlignment w:val="center"/>
              <w:rPr>
                <w:b/>
                <w:szCs w:val="22"/>
                <w:highlight w:val="lightGray"/>
                <w:lang w:val="en-US" w:eastAsia="zh-CN"/>
              </w:rPr>
            </w:pPr>
            <w:r w:rsidRPr="006B539B">
              <w:rPr>
                <w:b/>
                <w:bCs/>
                <w:kern w:val="24"/>
                <w:szCs w:val="22"/>
                <w:highlight w:val="lightGray"/>
                <w:lang w:val="en-US" w:eastAsia="zh-CN"/>
              </w:rPr>
              <w:t>80</w:t>
            </w:r>
            <w:r w:rsidR="00CF1E40"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710" w:type="dxa"/>
            <w:hideMark/>
          </w:tcPr>
          <w:p w14:paraId="59A3AB85" w14:textId="60039DFE" w:rsidR="00F46BA5" w:rsidRPr="006B539B" w:rsidRDefault="00F46BA5" w:rsidP="00A11EDC">
            <w:pPr>
              <w:jc w:val="center"/>
              <w:textAlignment w:val="center"/>
              <w:rPr>
                <w:b/>
                <w:szCs w:val="22"/>
                <w:highlight w:val="lightGray"/>
                <w:lang w:val="en-US" w:eastAsia="zh-CN"/>
              </w:rPr>
            </w:pPr>
            <w:r w:rsidRPr="006B539B">
              <w:rPr>
                <w:b/>
                <w:bCs/>
                <w:kern w:val="24"/>
                <w:szCs w:val="22"/>
                <w:highlight w:val="lightGray"/>
                <w:lang w:val="en-US" w:eastAsia="zh-CN"/>
              </w:rPr>
              <w:t>160</w:t>
            </w:r>
            <w:r w:rsidR="00CF1E40"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620" w:type="dxa"/>
            <w:hideMark/>
          </w:tcPr>
          <w:p w14:paraId="76F7F4F0" w14:textId="3EF9AF74"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320</w:t>
            </w:r>
            <w:r w:rsidR="00CF1E40"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r>
      <w:tr w:rsidR="00F46BA5" w:rsidRPr="006B539B" w14:paraId="1CAC4B5A" w14:textId="77777777" w:rsidTr="00A11EDC">
        <w:trPr>
          <w:trHeight w:val="300"/>
          <w:jc w:val="center"/>
        </w:trPr>
        <w:tc>
          <w:tcPr>
            <w:tcW w:w="1075" w:type="dxa"/>
            <w:hideMark/>
          </w:tcPr>
          <w:p w14:paraId="4595AF50"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w:t>
            </w:r>
          </w:p>
        </w:tc>
        <w:tc>
          <w:tcPr>
            <w:tcW w:w="1350" w:type="dxa"/>
            <w:hideMark/>
          </w:tcPr>
          <w:p w14:paraId="1A73646F"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[-500:4:-4, 4:4:500]</w:t>
            </w:r>
          </w:p>
        </w:tc>
        <w:tc>
          <w:tcPr>
            <w:tcW w:w="1710" w:type="dxa"/>
            <w:hideMark/>
          </w:tcPr>
          <w:p w14:paraId="57E0BE08"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[-1012:4:-516, </w:t>
            </w:r>
          </w:p>
          <w:p w14:paraId="63E70C3A"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-508:4:-12]</w:t>
            </w:r>
          </w:p>
        </w:tc>
        <w:tc>
          <w:tcPr>
            <w:tcW w:w="1620" w:type="dxa"/>
            <w:hideMark/>
          </w:tcPr>
          <w:p w14:paraId="31CCE65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[-2036:4:-1540, -1532:4:-1036]</w:t>
            </w:r>
          </w:p>
        </w:tc>
      </w:tr>
      <w:tr w:rsidR="00F46BA5" w:rsidRPr="006B539B" w14:paraId="4ED9E3C3" w14:textId="77777777" w:rsidTr="00A11EDC">
        <w:trPr>
          <w:trHeight w:val="300"/>
          <w:jc w:val="center"/>
        </w:trPr>
        <w:tc>
          <w:tcPr>
            <w:tcW w:w="1075" w:type="dxa"/>
            <w:hideMark/>
          </w:tcPr>
          <w:p w14:paraId="18D38FB1"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2</w:t>
            </w:r>
          </w:p>
        </w:tc>
        <w:tc>
          <w:tcPr>
            <w:tcW w:w="1350" w:type="dxa"/>
            <w:hideMark/>
          </w:tcPr>
          <w:p w14:paraId="073C4488"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10" w:type="dxa"/>
            <w:hideMark/>
          </w:tcPr>
          <w:p w14:paraId="2E1DD6F8"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[12:4:508, 516:4:1012]</w:t>
            </w:r>
          </w:p>
        </w:tc>
        <w:tc>
          <w:tcPr>
            <w:tcW w:w="1620" w:type="dxa"/>
            <w:hideMark/>
          </w:tcPr>
          <w:p w14:paraId="49CCBF76"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[-1012:4:-516, -508:4:-12]</w:t>
            </w:r>
          </w:p>
        </w:tc>
      </w:tr>
      <w:tr w:rsidR="00F46BA5" w:rsidRPr="006B539B" w14:paraId="15E2637E" w14:textId="77777777" w:rsidTr="00A11EDC">
        <w:trPr>
          <w:trHeight w:val="300"/>
          <w:jc w:val="center"/>
        </w:trPr>
        <w:tc>
          <w:tcPr>
            <w:tcW w:w="1075" w:type="dxa"/>
            <w:hideMark/>
          </w:tcPr>
          <w:p w14:paraId="18039E23"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3</w:t>
            </w:r>
          </w:p>
        </w:tc>
        <w:tc>
          <w:tcPr>
            <w:tcW w:w="1350" w:type="dxa"/>
            <w:hideMark/>
          </w:tcPr>
          <w:p w14:paraId="5DD66693"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10" w:type="dxa"/>
            <w:hideMark/>
          </w:tcPr>
          <w:p w14:paraId="052A08A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389A635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[12:4:508, 516:4:1012]</w:t>
            </w:r>
          </w:p>
        </w:tc>
      </w:tr>
      <w:tr w:rsidR="00F46BA5" w:rsidRPr="006B539B" w14:paraId="29F6EC6D" w14:textId="77777777" w:rsidTr="00A11EDC">
        <w:trPr>
          <w:trHeight w:val="300"/>
          <w:jc w:val="center"/>
        </w:trPr>
        <w:tc>
          <w:tcPr>
            <w:tcW w:w="1075" w:type="dxa"/>
            <w:hideMark/>
          </w:tcPr>
          <w:p w14:paraId="290F8C8D"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4</w:t>
            </w:r>
          </w:p>
        </w:tc>
        <w:tc>
          <w:tcPr>
            <w:tcW w:w="1350" w:type="dxa"/>
            <w:hideMark/>
          </w:tcPr>
          <w:p w14:paraId="548FC467"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710" w:type="dxa"/>
            <w:hideMark/>
          </w:tcPr>
          <w:p w14:paraId="2A6E92B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620" w:type="dxa"/>
            <w:hideMark/>
          </w:tcPr>
          <w:p w14:paraId="6EFE39A9"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[1036:4:1532, 1540:4:2036]</w:t>
            </w:r>
          </w:p>
        </w:tc>
      </w:tr>
    </w:tbl>
    <w:p w14:paraId="00D8D7F6" w14:textId="1D4E8970" w:rsidR="00F46BA5" w:rsidRPr="006B539B" w:rsidRDefault="00F46BA5" w:rsidP="00F46BA5">
      <w:pPr>
        <w:pStyle w:val="ListParagraph"/>
        <w:numPr>
          <w:ilvl w:val="1"/>
          <w:numId w:val="224"/>
        </w:numPr>
        <w:jc w:val="both"/>
        <w:rPr>
          <w:highlight w:val="lightGray"/>
          <w:lang w:val="en-US"/>
        </w:rPr>
      </w:pPr>
      <w:r w:rsidRPr="006B539B">
        <w:rPr>
          <w:highlight w:val="lightGray"/>
          <w:lang w:val="en-US"/>
        </w:rPr>
        <w:t>Feedback tone table for Ng</w:t>
      </w:r>
      <w:r w:rsidR="00CF1E40" w:rsidRPr="006B539B">
        <w:rPr>
          <w:highlight w:val="lightGray"/>
          <w:lang w:val="en-US"/>
        </w:rPr>
        <w:t xml:space="preserve"> </w:t>
      </w:r>
      <w:r w:rsidRPr="006B539B">
        <w:rPr>
          <w:highlight w:val="lightGray"/>
          <w:lang w:val="en-US"/>
        </w:rPr>
        <w:t>=</w:t>
      </w:r>
      <w:r w:rsidR="00CF1E40" w:rsidRPr="006B539B">
        <w:rPr>
          <w:highlight w:val="lightGray"/>
          <w:lang w:val="en-US"/>
        </w:rPr>
        <w:t xml:space="preserve"> </w:t>
      </w:r>
      <w:r w:rsidRPr="006B539B">
        <w:rPr>
          <w:highlight w:val="lightGray"/>
          <w:lang w:val="en-US"/>
        </w:rPr>
        <w:t>16</w:t>
      </w:r>
    </w:p>
    <w:tbl>
      <w:tblPr>
        <w:tblStyle w:val="TableGrid"/>
        <w:tblW w:w="7285" w:type="dxa"/>
        <w:jc w:val="center"/>
        <w:tblLook w:val="04A0" w:firstRow="1" w:lastRow="0" w:firstColumn="1" w:lastColumn="0" w:noHBand="0" w:noVBand="1"/>
      </w:tblPr>
      <w:tblGrid>
        <w:gridCol w:w="1220"/>
        <w:gridCol w:w="1565"/>
        <w:gridCol w:w="1890"/>
        <w:gridCol w:w="2610"/>
      </w:tblGrid>
      <w:tr w:rsidR="00F46BA5" w:rsidRPr="006B539B" w14:paraId="0092262D" w14:textId="77777777" w:rsidTr="00A11EDC">
        <w:trPr>
          <w:trHeight w:val="300"/>
          <w:jc w:val="center"/>
        </w:trPr>
        <w:tc>
          <w:tcPr>
            <w:tcW w:w="1220" w:type="dxa"/>
            <w:hideMark/>
          </w:tcPr>
          <w:p w14:paraId="19E19AFD"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RU996 Index</w:t>
            </w:r>
          </w:p>
        </w:tc>
        <w:tc>
          <w:tcPr>
            <w:tcW w:w="1565" w:type="dxa"/>
            <w:hideMark/>
          </w:tcPr>
          <w:p w14:paraId="7F038C3D" w14:textId="09955EB8"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80</w:t>
            </w:r>
            <w:r w:rsidR="00CF1E40"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1890" w:type="dxa"/>
            <w:hideMark/>
          </w:tcPr>
          <w:p w14:paraId="4627EB92" w14:textId="6194B9EB"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160</w:t>
            </w:r>
            <w:r w:rsidR="00CF1E40"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c>
          <w:tcPr>
            <w:tcW w:w="2610" w:type="dxa"/>
            <w:hideMark/>
          </w:tcPr>
          <w:p w14:paraId="04851563" w14:textId="0F96755A"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320</w:t>
            </w:r>
            <w:r w:rsidR="00CF1E40" w:rsidRPr="006B539B">
              <w:rPr>
                <w:b/>
                <w:bCs/>
                <w:kern w:val="24"/>
                <w:szCs w:val="22"/>
                <w:highlight w:val="lightGray"/>
                <w:lang w:val="en-US" w:eastAsia="zh-CN"/>
              </w:rPr>
              <w:t xml:space="preserve"> </w:t>
            </w:r>
            <w:r w:rsidRPr="006B539B">
              <w:rPr>
                <w:b/>
                <w:bCs/>
                <w:kern w:val="24"/>
                <w:szCs w:val="22"/>
                <w:highlight w:val="lightGray"/>
                <w:lang w:val="en-US" w:eastAsia="zh-CN"/>
              </w:rPr>
              <w:t>MHz</w:t>
            </w:r>
          </w:p>
        </w:tc>
      </w:tr>
      <w:tr w:rsidR="00F46BA5" w:rsidRPr="006B539B" w14:paraId="341F796E" w14:textId="77777777" w:rsidTr="00A11EDC">
        <w:trPr>
          <w:trHeight w:val="900"/>
          <w:jc w:val="center"/>
        </w:trPr>
        <w:tc>
          <w:tcPr>
            <w:tcW w:w="1220" w:type="dxa"/>
            <w:hideMark/>
          </w:tcPr>
          <w:p w14:paraId="01CF2A19"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1</w:t>
            </w:r>
          </w:p>
        </w:tc>
        <w:tc>
          <w:tcPr>
            <w:tcW w:w="1565" w:type="dxa"/>
            <w:hideMark/>
          </w:tcPr>
          <w:p w14:paraId="038EB8D5"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[-500:16:-260, -252:16:-12, </w:t>
            </w:r>
          </w:p>
          <w:p w14:paraId="155587C0"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-4, 4, 12:16:252, 260:16:500]</w:t>
            </w:r>
          </w:p>
        </w:tc>
        <w:tc>
          <w:tcPr>
            <w:tcW w:w="1890" w:type="dxa"/>
            <w:hideMark/>
          </w:tcPr>
          <w:p w14:paraId="0D459D14"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[-1012:16:-772, </w:t>
            </w:r>
          </w:p>
          <w:p w14:paraId="42A7B7D8"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-764:16:-524, </w:t>
            </w:r>
          </w:p>
          <w:p w14:paraId="3744C06C"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-516, -508, </w:t>
            </w:r>
          </w:p>
          <w:p w14:paraId="6396B8BD"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-500:16:-260, </w:t>
            </w:r>
          </w:p>
          <w:p w14:paraId="283A0BC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-252:16:-12]</w:t>
            </w:r>
          </w:p>
        </w:tc>
        <w:tc>
          <w:tcPr>
            <w:tcW w:w="2610" w:type="dxa"/>
            <w:hideMark/>
          </w:tcPr>
          <w:p w14:paraId="55E247A0"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[-2036:16:-1796, </w:t>
            </w:r>
          </w:p>
          <w:p w14:paraId="64E2B4C4"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-1788:16:-1548, </w:t>
            </w:r>
            <w:r w:rsidRPr="006B539B">
              <w:rPr>
                <w:kern w:val="24"/>
                <w:szCs w:val="22"/>
                <w:highlight w:val="lightGray"/>
                <w:lang w:val="en-US" w:eastAsia="zh-CN"/>
              </w:rPr>
              <w:br/>
              <w:t xml:space="preserve">-1540, -1532, </w:t>
            </w:r>
          </w:p>
          <w:p w14:paraId="683DB5C4"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-1524:16:-1284, </w:t>
            </w:r>
          </w:p>
          <w:p w14:paraId="227315FE"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-1276:16:-1036]</w:t>
            </w:r>
          </w:p>
        </w:tc>
      </w:tr>
      <w:tr w:rsidR="00F46BA5" w:rsidRPr="006B539B" w14:paraId="31D53DC3" w14:textId="77777777" w:rsidTr="00A11EDC">
        <w:trPr>
          <w:trHeight w:val="600"/>
          <w:jc w:val="center"/>
        </w:trPr>
        <w:tc>
          <w:tcPr>
            <w:tcW w:w="1220" w:type="dxa"/>
            <w:hideMark/>
          </w:tcPr>
          <w:p w14:paraId="368247BB"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2</w:t>
            </w:r>
          </w:p>
        </w:tc>
        <w:tc>
          <w:tcPr>
            <w:tcW w:w="1565" w:type="dxa"/>
            <w:hideMark/>
          </w:tcPr>
          <w:p w14:paraId="3F06917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90" w:type="dxa"/>
            <w:hideMark/>
          </w:tcPr>
          <w:p w14:paraId="7A06AB4F"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[12:16:252, 260:16:500, </w:t>
            </w:r>
          </w:p>
          <w:p w14:paraId="6CE7014A"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508, 516, 524:16:764, 772:16:1012]</w:t>
            </w:r>
          </w:p>
        </w:tc>
        <w:tc>
          <w:tcPr>
            <w:tcW w:w="2610" w:type="dxa"/>
            <w:hideMark/>
          </w:tcPr>
          <w:p w14:paraId="75295D01"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[-1012:16:-772, </w:t>
            </w:r>
          </w:p>
          <w:p w14:paraId="4EE1E992"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-764:16:-524, </w:t>
            </w:r>
          </w:p>
          <w:p w14:paraId="4BCA69C5"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-516, -508, </w:t>
            </w:r>
          </w:p>
          <w:p w14:paraId="2F487B57"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-500:16:-260, </w:t>
            </w:r>
          </w:p>
          <w:p w14:paraId="0AB08B1B"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-252:16:-12]</w:t>
            </w:r>
          </w:p>
        </w:tc>
      </w:tr>
      <w:tr w:rsidR="00F46BA5" w:rsidRPr="006B539B" w14:paraId="769D2C4A" w14:textId="77777777" w:rsidTr="00A11EDC">
        <w:trPr>
          <w:trHeight w:val="600"/>
          <w:jc w:val="center"/>
        </w:trPr>
        <w:tc>
          <w:tcPr>
            <w:tcW w:w="1220" w:type="dxa"/>
            <w:hideMark/>
          </w:tcPr>
          <w:p w14:paraId="5CAF2918"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3</w:t>
            </w:r>
          </w:p>
        </w:tc>
        <w:tc>
          <w:tcPr>
            <w:tcW w:w="1565" w:type="dxa"/>
            <w:hideMark/>
          </w:tcPr>
          <w:p w14:paraId="46C873F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90" w:type="dxa"/>
            <w:hideMark/>
          </w:tcPr>
          <w:p w14:paraId="1315499C"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2610" w:type="dxa"/>
            <w:hideMark/>
          </w:tcPr>
          <w:p w14:paraId="32B5A3B7"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[12:16:252, 260:16:500, 508, 516, </w:t>
            </w:r>
          </w:p>
          <w:p w14:paraId="7D56663D"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524:16:764, 772:16:1012]</w:t>
            </w:r>
          </w:p>
        </w:tc>
      </w:tr>
      <w:tr w:rsidR="00F46BA5" w:rsidRPr="006B539B" w14:paraId="297A0E7B" w14:textId="77777777" w:rsidTr="00A11EDC">
        <w:trPr>
          <w:trHeight w:val="600"/>
          <w:jc w:val="center"/>
        </w:trPr>
        <w:tc>
          <w:tcPr>
            <w:tcW w:w="1220" w:type="dxa"/>
            <w:hideMark/>
          </w:tcPr>
          <w:p w14:paraId="06B91616" w14:textId="77777777" w:rsidR="00F46BA5" w:rsidRPr="006B539B" w:rsidRDefault="00F46BA5" w:rsidP="00A11EDC">
            <w:pPr>
              <w:jc w:val="center"/>
              <w:textAlignment w:val="center"/>
              <w:rPr>
                <w:szCs w:val="22"/>
                <w:highlight w:val="lightGray"/>
                <w:lang w:val="en-US" w:eastAsia="zh-CN"/>
              </w:rPr>
            </w:pPr>
            <w:r w:rsidRPr="006B539B">
              <w:rPr>
                <w:b/>
                <w:bCs/>
                <w:kern w:val="24"/>
                <w:szCs w:val="22"/>
                <w:highlight w:val="lightGray"/>
                <w:lang w:val="en-US" w:eastAsia="zh-CN"/>
              </w:rPr>
              <w:t>4</w:t>
            </w:r>
          </w:p>
        </w:tc>
        <w:tc>
          <w:tcPr>
            <w:tcW w:w="1565" w:type="dxa"/>
            <w:hideMark/>
          </w:tcPr>
          <w:p w14:paraId="0590FF92"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1890" w:type="dxa"/>
            <w:hideMark/>
          </w:tcPr>
          <w:p w14:paraId="26A932A5"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 </w:t>
            </w:r>
          </w:p>
        </w:tc>
        <w:tc>
          <w:tcPr>
            <w:tcW w:w="2610" w:type="dxa"/>
            <w:hideMark/>
          </w:tcPr>
          <w:p w14:paraId="4408BD08"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[1036:16:1276, 1284:16:1524, </w:t>
            </w:r>
          </w:p>
          <w:p w14:paraId="1E48B4A0" w14:textId="77777777" w:rsidR="00F46BA5" w:rsidRPr="006B539B" w:rsidRDefault="00F46BA5" w:rsidP="00A11EDC">
            <w:pPr>
              <w:jc w:val="center"/>
              <w:textAlignment w:val="center"/>
              <w:rPr>
                <w:kern w:val="24"/>
                <w:szCs w:val="22"/>
                <w:highlight w:val="lightGray"/>
                <w:lang w:val="en-US" w:eastAsia="zh-CN"/>
              </w:rPr>
            </w:pPr>
            <w:r w:rsidRPr="006B539B">
              <w:rPr>
                <w:kern w:val="24"/>
                <w:szCs w:val="22"/>
                <w:highlight w:val="lightGray"/>
                <w:lang w:val="en-US" w:eastAsia="zh-CN"/>
              </w:rPr>
              <w:t xml:space="preserve">1532, 1540, </w:t>
            </w:r>
          </w:p>
          <w:p w14:paraId="664613FF" w14:textId="77777777" w:rsidR="00F46BA5" w:rsidRPr="006B539B" w:rsidRDefault="00F46BA5" w:rsidP="00A11EDC">
            <w:pPr>
              <w:jc w:val="center"/>
              <w:textAlignment w:val="center"/>
              <w:rPr>
                <w:szCs w:val="22"/>
                <w:highlight w:val="lightGray"/>
                <w:lang w:val="en-US" w:eastAsia="zh-CN"/>
              </w:rPr>
            </w:pPr>
            <w:r w:rsidRPr="006B539B">
              <w:rPr>
                <w:kern w:val="24"/>
                <w:szCs w:val="22"/>
                <w:highlight w:val="lightGray"/>
                <w:lang w:val="en-US" w:eastAsia="zh-CN"/>
              </w:rPr>
              <w:t>1548:16:1788, 1796:16:2036]</w:t>
            </w:r>
          </w:p>
        </w:tc>
      </w:tr>
    </w:tbl>
    <w:p w14:paraId="1DE023AF" w14:textId="1EA26C03" w:rsidR="00AA68D7" w:rsidRPr="006B539B" w:rsidRDefault="00AA68D7" w:rsidP="00AA68D7">
      <w:pPr>
        <w:jc w:val="both"/>
        <w:rPr>
          <w:highlight w:val="lightGray"/>
        </w:rPr>
      </w:pPr>
      <w:r w:rsidRPr="006B539B">
        <w:rPr>
          <w:szCs w:val="22"/>
          <w:highlight w:val="lightGray"/>
        </w:rPr>
        <w:t xml:space="preserve">[Motion 142, #SP301, </w:t>
      </w:r>
      <w:sdt>
        <w:sdtPr>
          <w:rPr>
            <w:szCs w:val="22"/>
            <w:highlight w:val="lightGray"/>
          </w:rPr>
          <w:id w:val="-344778297"/>
          <w:citation/>
        </w:sdtPr>
        <w:sdtEndPr/>
        <w:sdtContent>
          <w:r w:rsidRPr="006B539B">
            <w:rPr>
              <w:szCs w:val="22"/>
              <w:highlight w:val="lightGray"/>
            </w:rPr>
            <w:fldChar w:fldCharType="begin"/>
          </w:r>
          <w:r w:rsidRPr="006B539B">
            <w:rPr>
              <w:szCs w:val="22"/>
              <w:highlight w:val="lightGray"/>
              <w:lang w:val="en-US"/>
            </w:rPr>
            <w:instrText xml:space="preserve"> CITATION 19_1755r12 \l 1033 </w:instrText>
          </w:r>
          <w:r w:rsidRPr="006B539B">
            <w:rPr>
              <w:szCs w:val="22"/>
              <w:highlight w:val="lightGray"/>
            </w:rPr>
            <w:fldChar w:fldCharType="separate"/>
          </w:r>
          <w:r w:rsidR="005211C8" w:rsidRPr="006B539B">
            <w:rPr>
              <w:noProof/>
              <w:szCs w:val="22"/>
              <w:highlight w:val="lightGray"/>
              <w:lang w:val="en-US"/>
            </w:rPr>
            <w:t>[23]</w:t>
          </w:r>
          <w:r w:rsidRPr="006B539B">
            <w:rPr>
              <w:szCs w:val="22"/>
              <w:highlight w:val="lightGray"/>
            </w:rPr>
            <w:fldChar w:fldCharType="end"/>
          </w:r>
        </w:sdtContent>
      </w:sdt>
      <w:r w:rsidRPr="006B539B">
        <w:rPr>
          <w:szCs w:val="22"/>
          <w:highlight w:val="lightGray"/>
        </w:rPr>
        <w:t xml:space="preserve"> and </w:t>
      </w:r>
      <w:sdt>
        <w:sdtPr>
          <w:rPr>
            <w:szCs w:val="22"/>
            <w:highlight w:val="lightGray"/>
          </w:rPr>
          <w:id w:val="1098911278"/>
          <w:citation/>
        </w:sdtPr>
        <w:sdtEndPr/>
        <w:sdtContent>
          <w:r w:rsidRPr="006B539B">
            <w:rPr>
              <w:szCs w:val="22"/>
              <w:highlight w:val="lightGray"/>
            </w:rPr>
            <w:fldChar w:fldCharType="begin"/>
          </w:r>
          <w:r w:rsidRPr="006B539B">
            <w:rPr>
              <w:szCs w:val="22"/>
              <w:highlight w:val="lightGray"/>
              <w:lang w:val="en-US"/>
            </w:rPr>
            <w:instrText xml:space="preserve"> CITATION 20_1161r1 \l 1033 </w:instrText>
          </w:r>
          <w:r w:rsidRPr="006B539B">
            <w:rPr>
              <w:szCs w:val="22"/>
              <w:highlight w:val="lightGray"/>
            </w:rPr>
            <w:fldChar w:fldCharType="separate"/>
          </w:r>
          <w:r w:rsidR="005211C8" w:rsidRPr="006B539B">
            <w:rPr>
              <w:noProof/>
              <w:szCs w:val="22"/>
              <w:highlight w:val="lightGray"/>
              <w:lang w:val="en-US"/>
            </w:rPr>
            <w:t>[24]</w:t>
          </w:r>
          <w:r w:rsidRPr="006B539B">
            <w:rPr>
              <w:szCs w:val="22"/>
              <w:highlight w:val="lightGray"/>
            </w:rPr>
            <w:fldChar w:fldCharType="end"/>
          </w:r>
        </w:sdtContent>
      </w:sdt>
      <w:r w:rsidRPr="006B539B">
        <w:rPr>
          <w:szCs w:val="22"/>
          <w:highlight w:val="lightGray"/>
        </w:rPr>
        <w:t>]</w:t>
      </w:r>
    </w:p>
    <w:p w14:paraId="0E70D114" w14:textId="5368FAC6" w:rsidR="00C95B4D" w:rsidRPr="00480879" w:rsidRDefault="00C95B4D" w:rsidP="00C95B4D">
      <w:pPr>
        <w:jc w:val="both"/>
        <w:rPr>
          <w:lang w:val="en-US"/>
        </w:rPr>
      </w:pPr>
      <w:r w:rsidRPr="006B539B">
        <w:rPr>
          <w:szCs w:val="22"/>
          <w:highlight w:val="lightGray"/>
        </w:rPr>
        <w:t xml:space="preserve">[Motion 144, #SP324, </w:t>
      </w:r>
      <w:sdt>
        <w:sdtPr>
          <w:rPr>
            <w:szCs w:val="22"/>
            <w:highlight w:val="lightGray"/>
          </w:rPr>
          <w:id w:val="473872931"/>
          <w:citation/>
        </w:sdtPr>
        <w:sdtEndPr/>
        <w:sdtContent>
          <w:r w:rsidRPr="006B539B">
            <w:rPr>
              <w:szCs w:val="22"/>
              <w:highlight w:val="lightGray"/>
            </w:rPr>
            <w:fldChar w:fldCharType="begin"/>
          </w:r>
          <w:r w:rsidRPr="006B539B">
            <w:rPr>
              <w:szCs w:val="22"/>
              <w:highlight w:val="lightGray"/>
              <w:lang w:val="en-US"/>
            </w:rPr>
            <w:instrText xml:space="preserve"> CITATION 19_1755r13 \l 1033 </w:instrText>
          </w:r>
          <w:r w:rsidRPr="006B539B">
            <w:rPr>
              <w:szCs w:val="22"/>
              <w:highlight w:val="lightGray"/>
            </w:rPr>
            <w:fldChar w:fldCharType="separate"/>
          </w:r>
          <w:r w:rsidR="005211C8" w:rsidRPr="006B539B">
            <w:rPr>
              <w:noProof/>
              <w:szCs w:val="22"/>
              <w:highlight w:val="lightGray"/>
              <w:lang w:val="en-US"/>
            </w:rPr>
            <w:t>[26]</w:t>
          </w:r>
          <w:r w:rsidRPr="006B539B">
            <w:rPr>
              <w:szCs w:val="22"/>
              <w:highlight w:val="lightGray"/>
            </w:rPr>
            <w:fldChar w:fldCharType="end"/>
          </w:r>
        </w:sdtContent>
      </w:sdt>
      <w:r w:rsidRPr="006B539B">
        <w:rPr>
          <w:szCs w:val="22"/>
          <w:highlight w:val="lightGray"/>
        </w:rPr>
        <w:t xml:space="preserve"> and </w:t>
      </w:r>
      <w:sdt>
        <w:sdtPr>
          <w:rPr>
            <w:szCs w:val="22"/>
            <w:highlight w:val="lightGray"/>
          </w:rPr>
          <w:id w:val="-784271655"/>
          <w:citation/>
        </w:sdtPr>
        <w:sdtEndPr/>
        <w:sdtContent>
          <w:r w:rsidR="00302CB8" w:rsidRPr="006B539B">
            <w:rPr>
              <w:szCs w:val="22"/>
              <w:highlight w:val="lightGray"/>
            </w:rPr>
            <w:fldChar w:fldCharType="begin"/>
          </w:r>
          <w:r w:rsidR="00302CB8" w:rsidRPr="006B539B">
            <w:rPr>
              <w:szCs w:val="22"/>
              <w:highlight w:val="lightGray"/>
              <w:lang w:val="en-US"/>
            </w:rPr>
            <w:instrText xml:space="preserve"> CITATION 20_1857r0 \l 1033 </w:instrText>
          </w:r>
          <w:r w:rsidR="00302CB8" w:rsidRPr="006B539B">
            <w:rPr>
              <w:szCs w:val="22"/>
              <w:highlight w:val="lightGray"/>
            </w:rPr>
            <w:fldChar w:fldCharType="separate"/>
          </w:r>
          <w:r w:rsidR="005211C8" w:rsidRPr="006B539B">
            <w:rPr>
              <w:noProof/>
              <w:szCs w:val="22"/>
              <w:highlight w:val="lightGray"/>
              <w:lang w:val="en-US"/>
            </w:rPr>
            <w:t>[27]</w:t>
          </w:r>
          <w:r w:rsidR="00302CB8" w:rsidRPr="006B539B">
            <w:rPr>
              <w:szCs w:val="22"/>
              <w:highlight w:val="lightGray"/>
            </w:rPr>
            <w:fldChar w:fldCharType="end"/>
          </w:r>
        </w:sdtContent>
      </w:sdt>
      <w:r w:rsidR="00302CB8" w:rsidRPr="006B539B">
        <w:rPr>
          <w:szCs w:val="22"/>
          <w:highlight w:val="lightGray"/>
        </w:rPr>
        <w:t>]</w:t>
      </w:r>
    </w:p>
    <w:p w14:paraId="0A9AEE4B" w14:textId="3AEDD321" w:rsidR="00C240DC" w:rsidRPr="00302CB8" w:rsidRDefault="00D9303F">
      <w:pPr>
        <w:rPr>
          <w:b/>
          <w:szCs w:val="22"/>
        </w:rPr>
      </w:pPr>
      <w:r w:rsidRPr="00416588" w:rsidDel="00D9303F">
        <w:rPr>
          <w:b/>
          <w:szCs w:val="22"/>
          <w:highlight w:val="yellow"/>
        </w:rPr>
        <w:t xml:space="preserve"> </w:t>
      </w:r>
    </w:p>
    <w:p w14:paraId="191DAC47" w14:textId="77777777" w:rsidR="000C2CCD" w:rsidRDefault="000C2CCD">
      <w:pPr>
        <w:rPr>
          <w:bCs/>
          <w:highlight w:val="lightGray"/>
        </w:rPr>
      </w:pPr>
      <w:r>
        <w:rPr>
          <w:bCs/>
          <w:highlight w:val="lightGray"/>
        </w:rPr>
        <w:br w:type="page"/>
      </w:r>
    </w:p>
    <w:p w14:paraId="2062B0EA" w14:textId="14FF16E3" w:rsidR="00C17A65" w:rsidRPr="006B539B" w:rsidRDefault="00C17A65" w:rsidP="00C17A65">
      <w:pPr>
        <w:jc w:val="both"/>
        <w:rPr>
          <w:szCs w:val="22"/>
          <w:highlight w:val="lightGray"/>
        </w:rPr>
      </w:pPr>
      <w:r w:rsidRPr="006B539B">
        <w:rPr>
          <w:bCs/>
          <w:highlight w:val="lightGray"/>
        </w:rPr>
        <w:lastRenderedPageBreak/>
        <w:t xml:space="preserve">In 160+80 MHz BSS, the 160 </w:t>
      </w:r>
      <w:r w:rsidR="00441FD6" w:rsidRPr="006B539B">
        <w:rPr>
          <w:bCs/>
          <w:highlight w:val="lightGray"/>
        </w:rPr>
        <w:t xml:space="preserve">MHz </w:t>
      </w:r>
      <w:r w:rsidRPr="006B539B">
        <w:rPr>
          <w:bCs/>
          <w:highlight w:val="lightGray"/>
        </w:rPr>
        <w:t xml:space="preserve">and 80 MHz </w:t>
      </w:r>
      <w:r w:rsidR="00441FD6" w:rsidRPr="006B539B">
        <w:rPr>
          <w:bCs/>
          <w:highlight w:val="lightGray"/>
        </w:rPr>
        <w:t xml:space="preserve">should </w:t>
      </w:r>
      <w:r w:rsidRPr="006B539B">
        <w:rPr>
          <w:bCs/>
          <w:highlight w:val="lightGray"/>
        </w:rPr>
        <w:t>be non-adjacent</w:t>
      </w:r>
      <w:r w:rsidR="00441FD6" w:rsidRPr="006B539B">
        <w:rPr>
          <w:bCs/>
          <w:highlight w:val="lightGray"/>
        </w:rPr>
        <w:t>.</w:t>
      </w:r>
    </w:p>
    <w:p w14:paraId="7262B9F6" w14:textId="540A37CA" w:rsidR="00F10778" w:rsidRPr="006B539B" w:rsidRDefault="00F10778" w:rsidP="00C17A65">
      <w:pPr>
        <w:jc w:val="both"/>
        <w:rPr>
          <w:b/>
          <w:szCs w:val="22"/>
          <w:highlight w:val="lightGray"/>
        </w:rPr>
      </w:pPr>
      <w:r w:rsidRPr="006B539B">
        <w:rPr>
          <w:highlight w:val="lightGray"/>
        </w:rPr>
        <w:t xml:space="preserve">[Motion 111, #SP0611-01, </w:t>
      </w:r>
      <w:sdt>
        <w:sdtPr>
          <w:rPr>
            <w:highlight w:val="lightGray"/>
          </w:rPr>
          <w:id w:val="2034071327"/>
          <w:citation/>
        </w:sdtPr>
        <w:sdtEndPr/>
        <w:sdtContent>
          <w:r w:rsidR="00554F4B" w:rsidRPr="006B539B">
            <w:rPr>
              <w:highlight w:val="lightGray"/>
            </w:rPr>
            <w:fldChar w:fldCharType="begin"/>
          </w:r>
          <w:r w:rsidR="00554F4B" w:rsidRPr="006B539B">
            <w:rPr>
              <w:highlight w:val="lightGray"/>
              <w:lang w:val="en-US"/>
            </w:rPr>
            <w:instrText xml:space="preserve"> CITATION 19_1755r4 \l 1033 </w:instrText>
          </w:r>
          <w:r w:rsidR="00554F4B" w:rsidRPr="006B539B">
            <w:rPr>
              <w:highlight w:val="lightGray"/>
            </w:rPr>
            <w:fldChar w:fldCharType="separate"/>
          </w:r>
          <w:r w:rsidR="005211C8" w:rsidRPr="006B539B">
            <w:rPr>
              <w:noProof/>
              <w:highlight w:val="lightGray"/>
              <w:lang w:val="en-US"/>
            </w:rPr>
            <w:t>[19]</w:t>
          </w:r>
          <w:r w:rsidR="00554F4B" w:rsidRPr="006B539B">
            <w:rPr>
              <w:highlight w:val="lightGray"/>
            </w:rPr>
            <w:fldChar w:fldCharType="end"/>
          </w:r>
        </w:sdtContent>
      </w:sdt>
      <w:r w:rsidR="00554F4B" w:rsidRPr="006B539B">
        <w:rPr>
          <w:highlight w:val="lightGray"/>
        </w:rPr>
        <w:t xml:space="preserve"> and </w:t>
      </w:r>
      <w:sdt>
        <w:sdtPr>
          <w:rPr>
            <w:highlight w:val="lightGray"/>
          </w:rPr>
          <w:id w:val="220418400"/>
          <w:citation/>
        </w:sdtPr>
        <w:sdtEndPr/>
        <w:sdtContent>
          <w:r w:rsidR="00E50ED7" w:rsidRPr="006B539B">
            <w:rPr>
              <w:highlight w:val="lightGray"/>
            </w:rPr>
            <w:fldChar w:fldCharType="begin"/>
          </w:r>
          <w:r w:rsidR="00644DB7" w:rsidRPr="006B539B">
            <w:rPr>
              <w:highlight w:val="lightGray"/>
              <w:lang w:val="en-US"/>
            </w:rPr>
            <w:instrText xml:space="preserve">CITATION 20_0479r0 \l 1033 </w:instrText>
          </w:r>
          <w:r w:rsidR="00E50ED7" w:rsidRPr="006B539B">
            <w:rPr>
              <w:highlight w:val="lightGray"/>
            </w:rPr>
            <w:fldChar w:fldCharType="separate"/>
          </w:r>
          <w:r w:rsidR="005211C8" w:rsidRPr="006B539B">
            <w:rPr>
              <w:noProof/>
              <w:highlight w:val="lightGray"/>
              <w:lang w:val="en-US"/>
            </w:rPr>
            <w:t>[28]</w:t>
          </w:r>
          <w:r w:rsidR="00E50ED7" w:rsidRPr="006B539B">
            <w:rPr>
              <w:highlight w:val="lightGray"/>
            </w:rPr>
            <w:fldChar w:fldCharType="end"/>
          </w:r>
        </w:sdtContent>
      </w:sdt>
      <w:r w:rsidR="00E50ED7" w:rsidRPr="006B539B">
        <w:rPr>
          <w:highlight w:val="lightGray"/>
        </w:rPr>
        <w:t>]</w:t>
      </w:r>
    </w:p>
    <w:p w14:paraId="2CDB20C3" w14:textId="77777777" w:rsidR="00C17A65" w:rsidRPr="006B539B" w:rsidRDefault="00C17A65" w:rsidP="00E6740A">
      <w:pPr>
        <w:jc w:val="both"/>
        <w:rPr>
          <w:highlight w:val="lightGray"/>
        </w:rPr>
      </w:pPr>
    </w:p>
    <w:p w14:paraId="1526C1A3" w14:textId="42311496" w:rsidR="00A311B7" w:rsidRPr="006B539B" w:rsidRDefault="00A311B7" w:rsidP="002A0425">
      <w:pPr>
        <w:jc w:val="both"/>
        <w:rPr>
          <w:highlight w:val="lightGray"/>
        </w:rPr>
      </w:pPr>
      <w:r w:rsidRPr="006B539B">
        <w:rPr>
          <w:highlight w:val="lightGray"/>
        </w:rPr>
        <w:t>A 160</w:t>
      </w:r>
      <w:r w:rsidR="00037FA5" w:rsidRPr="006B539B">
        <w:rPr>
          <w:highlight w:val="lightGray"/>
        </w:rPr>
        <w:t xml:space="preserve"> </w:t>
      </w:r>
      <w:r w:rsidRPr="006B539B">
        <w:rPr>
          <w:highlight w:val="lightGray"/>
        </w:rPr>
        <w:t>MHz tone plan is duplicated for the non-OFDMA tone plan of 320/160+160 MHz PPDU.</w:t>
      </w:r>
    </w:p>
    <w:p w14:paraId="0ADF536C" w14:textId="77777777" w:rsidR="00A311B7" w:rsidRPr="006B539B" w:rsidRDefault="00A311B7" w:rsidP="00486858">
      <w:pPr>
        <w:pStyle w:val="ListParagraph"/>
        <w:numPr>
          <w:ilvl w:val="0"/>
          <w:numId w:val="5"/>
        </w:numPr>
        <w:jc w:val="both"/>
        <w:rPr>
          <w:highlight w:val="lightGray"/>
        </w:rPr>
      </w:pPr>
      <w:r w:rsidRPr="006B539B">
        <w:rPr>
          <w:highlight w:val="lightGray"/>
        </w:rPr>
        <w:t>The 160 MHz tone plan is TBD.</w:t>
      </w:r>
    </w:p>
    <w:p w14:paraId="34901B78" w14:textId="77777777" w:rsidR="00A311B7" w:rsidRPr="006B539B" w:rsidRDefault="00A311B7" w:rsidP="002A0425">
      <w:pPr>
        <w:jc w:val="both"/>
        <w:rPr>
          <w:highlight w:val="lightGray"/>
        </w:rPr>
      </w:pPr>
      <w:r w:rsidRPr="006B539B">
        <w:rPr>
          <w:highlight w:val="lightGray"/>
        </w:rPr>
        <w:t xml:space="preserve">[Motion 18, </w:t>
      </w:r>
      <w:sdt>
        <w:sdtPr>
          <w:rPr>
            <w:highlight w:val="lightGray"/>
          </w:rPr>
          <w:id w:val="-1212728924"/>
          <w:citation/>
        </w:sdtPr>
        <w:sdtEndPr/>
        <w:sdtContent>
          <w:r w:rsidRPr="006B539B">
            <w:rPr>
              <w:highlight w:val="lightGray"/>
            </w:rPr>
            <w:fldChar w:fldCharType="begin"/>
          </w:r>
          <w:r w:rsidRPr="006B539B">
            <w:rPr>
              <w:highlight w:val="lightGray"/>
              <w:lang w:val="en-US"/>
            </w:rPr>
            <w:instrText xml:space="preserve"> CITATION 19_1755r1 \l 1033 </w:instrText>
          </w:r>
          <w:r w:rsidRPr="006B539B">
            <w:rPr>
              <w:highlight w:val="lightGray"/>
            </w:rPr>
            <w:fldChar w:fldCharType="separate"/>
          </w:r>
          <w:r w:rsidR="005211C8" w:rsidRPr="006B539B">
            <w:rPr>
              <w:noProof/>
              <w:highlight w:val="lightGray"/>
              <w:lang w:val="en-US"/>
            </w:rPr>
            <w:t>[9]</w:t>
          </w:r>
          <w:r w:rsidRPr="006B539B">
            <w:rPr>
              <w:highlight w:val="lightGray"/>
            </w:rPr>
            <w:fldChar w:fldCharType="end"/>
          </w:r>
        </w:sdtContent>
      </w:sdt>
      <w:r w:rsidRPr="006B539B">
        <w:rPr>
          <w:highlight w:val="lightGray"/>
        </w:rPr>
        <w:t xml:space="preserve"> and </w:t>
      </w:r>
      <w:sdt>
        <w:sdtPr>
          <w:rPr>
            <w:highlight w:val="lightGray"/>
          </w:rPr>
          <w:id w:val="-940526287"/>
          <w:citation/>
        </w:sdtPr>
        <w:sdtEndPr/>
        <w:sdtContent>
          <w:r w:rsidR="00037FA5" w:rsidRPr="006B539B">
            <w:rPr>
              <w:highlight w:val="lightGray"/>
            </w:rPr>
            <w:fldChar w:fldCharType="begin"/>
          </w:r>
          <w:r w:rsidR="00037FA5" w:rsidRPr="006B539B">
            <w:rPr>
              <w:highlight w:val="lightGray"/>
              <w:lang w:val="en-US"/>
            </w:rPr>
            <w:instrText xml:space="preserve"> CITATION 19_1492r3 \l 1033 </w:instrText>
          </w:r>
          <w:r w:rsidR="00037FA5" w:rsidRPr="006B539B">
            <w:rPr>
              <w:highlight w:val="lightGray"/>
            </w:rPr>
            <w:fldChar w:fldCharType="separate"/>
          </w:r>
          <w:r w:rsidR="005211C8" w:rsidRPr="006B539B">
            <w:rPr>
              <w:noProof/>
              <w:highlight w:val="lightGray"/>
              <w:lang w:val="en-US"/>
            </w:rPr>
            <w:t>[29]</w:t>
          </w:r>
          <w:r w:rsidR="00037FA5" w:rsidRPr="006B539B">
            <w:rPr>
              <w:highlight w:val="lightGray"/>
            </w:rPr>
            <w:fldChar w:fldCharType="end"/>
          </w:r>
        </w:sdtContent>
      </w:sdt>
      <w:r w:rsidRPr="006B539B">
        <w:rPr>
          <w:highlight w:val="lightGray"/>
        </w:rPr>
        <w:t>]</w:t>
      </w:r>
    </w:p>
    <w:p w14:paraId="177A9E24" w14:textId="77777777" w:rsidR="003744A0" w:rsidRPr="006B539B" w:rsidRDefault="003744A0" w:rsidP="002A0425">
      <w:pPr>
        <w:jc w:val="both"/>
        <w:rPr>
          <w:highlight w:val="lightGray"/>
        </w:rPr>
      </w:pPr>
    </w:p>
    <w:p w14:paraId="6164E971" w14:textId="07D3F267" w:rsidR="00FE2271" w:rsidRPr="006B539B" w:rsidRDefault="00FE2271" w:rsidP="00C07C6C">
      <w:pPr>
        <w:jc w:val="both"/>
        <w:rPr>
          <w:highlight w:val="lightGray"/>
        </w:rPr>
      </w:pPr>
      <w:r w:rsidRPr="006B539B">
        <w:rPr>
          <w:highlight w:val="lightGray"/>
        </w:rPr>
        <w:t>The 802.11be 320/160+160 MHz non-OFDMA tone plan uses duplicated tone plan of EHT160.</w:t>
      </w:r>
    </w:p>
    <w:p w14:paraId="427BD8BC" w14:textId="77777777" w:rsidR="00C07C6C" w:rsidRPr="006B539B" w:rsidRDefault="00C07C6C" w:rsidP="00C07C6C">
      <w:pPr>
        <w:jc w:val="both"/>
        <w:rPr>
          <w:highlight w:val="lightGray"/>
        </w:rPr>
      </w:pPr>
      <w:r w:rsidRPr="006B539B">
        <w:rPr>
          <w:highlight w:val="lightGray"/>
        </w:rPr>
        <w:t xml:space="preserve">[Motion 34, </w:t>
      </w:r>
      <w:sdt>
        <w:sdtPr>
          <w:rPr>
            <w:highlight w:val="lightGray"/>
          </w:rPr>
          <w:id w:val="2003616074"/>
          <w:citation/>
        </w:sdtPr>
        <w:sdtEndPr/>
        <w:sdtContent>
          <w:r w:rsidRPr="006B539B">
            <w:rPr>
              <w:highlight w:val="lightGray"/>
            </w:rPr>
            <w:fldChar w:fldCharType="begin"/>
          </w:r>
          <w:r w:rsidRPr="006B539B">
            <w:rPr>
              <w:highlight w:val="lightGray"/>
              <w:lang w:val="en-US"/>
            </w:rPr>
            <w:instrText xml:space="preserve"> CITATION 19_1755r1 \l 1033 </w:instrText>
          </w:r>
          <w:r w:rsidRPr="006B539B">
            <w:rPr>
              <w:highlight w:val="lightGray"/>
            </w:rPr>
            <w:fldChar w:fldCharType="separate"/>
          </w:r>
          <w:r w:rsidR="005211C8" w:rsidRPr="006B539B">
            <w:rPr>
              <w:noProof/>
              <w:highlight w:val="lightGray"/>
              <w:lang w:val="en-US"/>
            </w:rPr>
            <w:t>[9]</w:t>
          </w:r>
          <w:r w:rsidRPr="006B539B">
            <w:rPr>
              <w:highlight w:val="lightGray"/>
            </w:rPr>
            <w:fldChar w:fldCharType="end"/>
          </w:r>
        </w:sdtContent>
      </w:sdt>
      <w:r w:rsidRPr="006B539B">
        <w:rPr>
          <w:highlight w:val="lightGray"/>
        </w:rPr>
        <w:t xml:space="preserve"> and </w:t>
      </w:r>
      <w:sdt>
        <w:sdtPr>
          <w:rPr>
            <w:highlight w:val="lightGray"/>
          </w:rPr>
          <w:id w:val="-88394438"/>
          <w:citation/>
        </w:sdtPr>
        <w:sdtEndPr/>
        <w:sdtContent>
          <w:r w:rsidRPr="006B539B">
            <w:rPr>
              <w:highlight w:val="lightGray"/>
            </w:rPr>
            <w:fldChar w:fldCharType="begin"/>
          </w:r>
          <w:r w:rsidRPr="006B539B">
            <w:rPr>
              <w:highlight w:val="lightGray"/>
              <w:lang w:val="en-US"/>
            </w:rPr>
            <w:instrText xml:space="preserve"> CITATION 19_1521r2 \l 1033 </w:instrText>
          </w:r>
          <w:r w:rsidRPr="006B539B">
            <w:rPr>
              <w:highlight w:val="lightGray"/>
            </w:rPr>
            <w:fldChar w:fldCharType="separate"/>
          </w:r>
          <w:r w:rsidR="005211C8" w:rsidRPr="006B539B">
            <w:rPr>
              <w:noProof/>
              <w:highlight w:val="lightGray"/>
              <w:lang w:val="en-US"/>
            </w:rPr>
            <w:t>[15]</w:t>
          </w:r>
          <w:r w:rsidRPr="006B539B">
            <w:rPr>
              <w:highlight w:val="lightGray"/>
            </w:rPr>
            <w:fldChar w:fldCharType="end"/>
          </w:r>
        </w:sdtContent>
      </w:sdt>
      <w:r w:rsidR="00266228" w:rsidRPr="006B539B">
        <w:rPr>
          <w:highlight w:val="lightGray"/>
        </w:rPr>
        <w:t>]</w:t>
      </w:r>
    </w:p>
    <w:p w14:paraId="01358D7B" w14:textId="77777777" w:rsidR="0025758F" w:rsidRPr="006B539B" w:rsidRDefault="0025758F" w:rsidP="0025758F">
      <w:pPr>
        <w:jc w:val="both"/>
        <w:rPr>
          <w:highlight w:val="lightGray"/>
        </w:rPr>
      </w:pPr>
      <w:r w:rsidRPr="006B539B">
        <w:rPr>
          <w:highlight w:val="lightGray"/>
        </w:rPr>
        <w:t xml:space="preserve">[Motion 118, </w:t>
      </w:r>
      <w:sdt>
        <w:sdtPr>
          <w:rPr>
            <w:highlight w:val="lightGray"/>
          </w:rPr>
          <w:id w:val="1195350447"/>
          <w:citation/>
        </w:sdtPr>
        <w:sdtEnd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724720155"/>
          <w:citation/>
        </w:sdtPr>
        <w:sdtEndPr/>
        <w:sdtContent>
          <w:r w:rsidRPr="006B539B">
            <w:rPr>
              <w:highlight w:val="lightGray"/>
            </w:rPr>
            <w:fldChar w:fldCharType="begin"/>
          </w:r>
          <w:r w:rsidRPr="006B539B">
            <w:rPr>
              <w:highlight w:val="lightGray"/>
              <w:lang w:val="en-US"/>
            </w:rPr>
            <w:instrText xml:space="preserve"> CITATION 20_0955r1 \l 1033 </w:instrText>
          </w:r>
          <w:r w:rsidRPr="006B539B">
            <w:rPr>
              <w:highlight w:val="lightGray"/>
            </w:rPr>
            <w:fldChar w:fldCharType="separate"/>
          </w:r>
          <w:r w:rsidR="005211C8" w:rsidRPr="006B539B">
            <w:rPr>
              <w:noProof/>
              <w:highlight w:val="lightGray"/>
              <w:lang w:val="en-US"/>
            </w:rPr>
            <w:t>[17]</w:t>
          </w:r>
          <w:r w:rsidRPr="006B539B">
            <w:rPr>
              <w:highlight w:val="lightGray"/>
            </w:rPr>
            <w:fldChar w:fldCharType="end"/>
          </w:r>
        </w:sdtContent>
      </w:sdt>
      <w:r w:rsidRPr="006B539B">
        <w:rPr>
          <w:highlight w:val="lightGray"/>
        </w:rPr>
        <w:t>]</w:t>
      </w:r>
    </w:p>
    <w:p w14:paraId="24368B53" w14:textId="77777777" w:rsidR="00C07C6C" w:rsidRPr="006B539B" w:rsidRDefault="00C07C6C" w:rsidP="002A0425">
      <w:pPr>
        <w:jc w:val="both"/>
        <w:rPr>
          <w:highlight w:val="lightGray"/>
        </w:rPr>
      </w:pPr>
    </w:p>
    <w:p w14:paraId="5B8BBFA0" w14:textId="77777777" w:rsidR="003744A0" w:rsidRPr="006B539B" w:rsidRDefault="003744A0" w:rsidP="00BA7C33">
      <w:pPr>
        <w:jc w:val="both"/>
        <w:rPr>
          <w:highlight w:val="lightGray"/>
        </w:rPr>
      </w:pPr>
      <w:r w:rsidRPr="006B539B">
        <w:rPr>
          <w:highlight w:val="lightGray"/>
        </w:rPr>
        <w:t>12 and 11 null tones are placed at the left and right edges in each 160 MHz segment for the non-OFDMA tone plan of 320/160+160 MHz PPDU.</w:t>
      </w:r>
    </w:p>
    <w:p w14:paraId="1B433A1D" w14:textId="77777777" w:rsidR="001C6569" w:rsidRPr="006B539B" w:rsidRDefault="003744A0" w:rsidP="00BA7C33">
      <w:pPr>
        <w:jc w:val="both"/>
        <w:rPr>
          <w:highlight w:val="lightGray"/>
        </w:rPr>
      </w:pPr>
      <w:r w:rsidRPr="006B539B">
        <w:rPr>
          <w:highlight w:val="lightGray"/>
        </w:rPr>
        <w:t xml:space="preserve">[Motion 19, </w:t>
      </w:r>
      <w:sdt>
        <w:sdtPr>
          <w:rPr>
            <w:highlight w:val="lightGray"/>
          </w:rPr>
          <w:id w:val="-1280945570"/>
          <w:citation/>
        </w:sdtPr>
        <w:sdtEndPr/>
        <w:sdtContent>
          <w:r w:rsidR="00871812" w:rsidRPr="006B539B">
            <w:rPr>
              <w:highlight w:val="lightGray"/>
            </w:rPr>
            <w:fldChar w:fldCharType="begin"/>
          </w:r>
          <w:r w:rsidR="00871812" w:rsidRPr="006B539B">
            <w:rPr>
              <w:highlight w:val="lightGray"/>
              <w:lang w:val="en-US"/>
            </w:rPr>
            <w:instrText xml:space="preserve"> CITATION 19_1755r1 \l 1033 </w:instrText>
          </w:r>
          <w:r w:rsidR="00871812" w:rsidRPr="006B539B">
            <w:rPr>
              <w:highlight w:val="lightGray"/>
            </w:rPr>
            <w:fldChar w:fldCharType="separate"/>
          </w:r>
          <w:r w:rsidR="005211C8" w:rsidRPr="006B539B">
            <w:rPr>
              <w:noProof/>
              <w:highlight w:val="lightGray"/>
              <w:lang w:val="en-US"/>
            </w:rPr>
            <w:t>[9]</w:t>
          </w:r>
          <w:r w:rsidR="00871812" w:rsidRPr="006B539B">
            <w:rPr>
              <w:highlight w:val="lightGray"/>
            </w:rPr>
            <w:fldChar w:fldCharType="end"/>
          </w:r>
        </w:sdtContent>
      </w:sdt>
      <w:r w:rsidR="00871812" w:rsidRPr="006B539B">
        <w:rPr>
          <w:highlight w:val="lightGray"/>
        </w:rPr>
        <w:t xml:space="preserve"> and </w:t>
      </w:r>
      <w:sdt>
        <w:sdtPr>
          <w:rPr>
            <w:highlight w:val="lightGray"/>
          </w:rPr>
          <w:id w:val="-1549603645"/>
          <w:citation/>
        </w:sdtPr>
        <w:sdtEndPr/>
        <w:sdtContent>
          <w:r w:rsidR="00871812" w:rsidRPr="006B539B">
            <w:rPr>
              <w:highlight w:val="lightGray"/>
            </w:rPr>
            <w:fldChar w:fldCharType="begin"/>
          </w:r>
          <w:r w:rsidR="00871812" w:rsidRPr="006B539B">
            <w:rPr>
              <w:highlight w:val="lightGray"/>
              <w:lang w:val="en-US"/>
            </w:rPr>
            <w:instrText xml:space="preserve"> CITATION 19_1492r3 \l 1033 </w:instrText>
          </w:r>
          <w:r w:rsidR="00871812" w:rsidRPr="006B539B">
            <w:rPr>
              <w:highlight w:val="lightGray"/>
            </w:rPr>
            <w:fldChar w:fldCharType="separate"/>
          </w:r>
          <w:r w:rsidR="005211C8" w:rsidRPr="006B539B">
            <w:rPr>
              <w:noProof/>
              <w:highlight w:val="lightGray"/>
              <w:lang w:val="en-US"/>
            </w:rPr>
            <w:t>[29]</w:t>
          </w:r>
          <w:r w:rsidR="00871812" w:rsidRPr="006B539B">
            <w:rPr>
              <w:highlight w:val="lightGray"/>
            </w:rPr>
            <w:fldChar w:fldCharType="end"/>
          </w:r>
        </w:sdtContent>
      </w:sdt>
      <w:r w:rsidRPr="006B539B">
        <w:rPr>
          <w:highlight w:val="lightGray"/>
        </w:rPr>
        <w:t>]</w:t>
      </w:r>
    </w:p>
    <w:p w14:paraId="7D192DF8" w14:textId="77777777" w:rsidR="00A31BC6" w:rsidRPr="006B539B" w:rsidRDefault="00A31BC6" w:rsidP="00BA7C33">
      <w:pPr>
        <w:jc w:val="both"/>
        <w:rPr>
          <w:highlight w:val="lightGray"/>
        </w:rPr>
      </w:pPr>
    </w:p>
    <w:p w14:paraId="4A056F37" w14:textId="61161498" w:rsidR="00A31BC6" w:rsidRPr="006B539B" w:rsidRDefault="00A31BC6" w:rsidP="00BA7C33">
      <w:pPr>
        <w:jc w:val="both"/>
        <w:rPr>
          <w:highlight w:val="lightGray"/>
        </w:rPr>
      </w:pPr>
      <w:r w:rsidRPr="006B539B">
        <w:rPr>
          <w:highlight w:val="lightGray"/>
        </w:rPr>
        <w:t>802.11be uses the same subcarrier spacing for the data portion of EHT PPDU as 802.11ax data portion.</w:t>
      </w:r>
    </w:p>
    <w:p w14:paraId="6FAE9FD9" w14:textId="77777777" w:rsidR="000C2CCD" w:rsidRDefault="00A31BC6" w:rsidP="000C2CCD">
      <w:pPr>
        <w:jc w:val="both"/>
      </w:pPr>
      <w:r w:rsidRPr="006B539B">
        <w:rPr>
          <w:highlight w:val="lightGray"/>
        </w:rPr>
        <w:t xml:space="preserve">[Motion 11, </w:t>
      </w:r>
      <w:sdt>
        <w:sdtPr>
          <w:rPr>
            <w:highlight w:val="lightGray"/>
          </w:rPr>
          <w:id w:val="462165223"/>
          <w:citation/>
        </w:sdtPr>
        <w:sdtEndPr/>
        <w:sdtContent>
          <w:r w:rsidRPr="006B539B">
            <w:rPr>
              <w:highlight w:val="lightGray"/>
            </w:rPr>
            <w:fldChar w:fldCharType="begin"/>
          </w:r>
          <w:r w:rsidRPr="006B539B">
            <w:rPr>
              <w:highlight w:val="lightGray"/>
              <w:lang w:val="en-US"/>
            </w:rPr>
            <w:instrText xml:space="preserve"> CITATION 19_1755r0 \l 1033 </w:instrText>
          </w:r>
          <w:r w:rsidRPr="006B539B">
            <w:rPr>
              <w:highlight w:val="lightGray"/>
            </w:rPr>
            <w:fldChar w:fldCharType="separate"/>
          </w:r>
          <w:r w:rsidR="005211C8" w:rsidRPr="006B539B">
            <w:rPr>
              <w:noProof/>
              <w:highlight w:val="lightGray"/>
              <w:lang w:val="en-US"/>
            </w:rPr>
            <w:t>[5]</w:t>
          </w:r>
          <w:r w:rsidRPr="006B539B">
            <w:rPr>
              <w:highlight w:val="lightGray"/>
            </w:rPr>
            <w:fldChar w:fldCharType="end"/>
          </w:r>
        </w:sdtContent>
      </w:sdt>
      <w:r w:rsidRPr="006B539B">
        <w:rPr>
          <w:highlight w:val="lightGray"/>
        </w:rPr>
        <w:t xml:space="preserve"> and </w:t>
      </w:r>
      <w:sdt>
        <w:sdtPr>
          <w:rPr>
            <w:highlight w:val="lightGray"/>
          </w:rPr>
          <w:id w:val="-1333291039"/>
          <w:citation/>
        </w:sdtPr>
        <w:sdtEndPr/>
        <w:sdtContent>
          <w:r w:rsidRPr="006B539B">
            <w:rPr>
              <w:highlight w:val="lightGray"/>
            </w:rPr>
            <w:fldChar w:fldCharType="begin"/>
          </w:r>
          <w:r w:rsidRPr="006B539B">
            <w:rPr>
              <w:highlight w:val="lightGray"/>
              <w:lang w:val="en-US"/>
            </w:rPr>
            <w:instrText xml:space="preserve"> CITATION 19_0797r1 \l 1033 </w:instrText>
          </w:r>
          <w:r w:rsidRPr="006B539B">
            <w:rPr>
              <w:highlight w:val="lightGray"/>
            </w:rPr>
            <w:fldChar w:fldCharType="separate"/>
          </w:r>
          <w:r w:rsidR="005211C8" w:rsidRPr="006B539B">
            <w:rPr>
              <w:noProof/>
              <w:highlight w:val="lightGray"/>
              <w:lang w:val="en-US"/>
            </w:rPr>
            <w:t>[6]</w:t>
          </w:r>
          <w:r w:rsidRPr="006B539B">
            <w:rPr>
              <w:highlight w:val="lightGray"/>
            </w:rPr>
            <w:fldChar w:fldCharType="end"/>
          </w:r>
        </w:sdtContent>
      </w:sdt>
      <w:r w:rsidRPr="006B539B">
        <w:rPr>
          <w:highlight w:val="lightGray"/>
        </w:rPr>
        <w:t>]</w:t>
      </w:r>
    </w:p>
    <w:p w14:paraId="0617C4B9" w14:textId="19373647" w:rsidR="00AA7D69" w:rsidRPr="00CE1C3E" w:rsidRDefault="008625D8" w:rsidP="000C2CCD">
      <w:pPr>
        <w:pStyle w:val="Heading3"/>
      </w:pPr>
      <w:bookmarkStart w:id="543" w:name="_Toc58177858"/>
      <w:r w:rsidRPr="00CE1C3E">
        <w:t>Support for large bandwidth</w:t>
      </w:r>
      <w:bookmarkEnd w:id="543"/>
    </w:p>
    <w:p w14:paraId="35DAE0E8" w14:textId="77777777" w:rsidR="00CB28FF" w:rsidRPr="006B539B" w:rsidRDefault="00CB28FF" w:rsidP="00BA7C33">
      <w:pPr>
        <w:jc w:val="both"/>
        <w:rPr>
          <w:bCs/>
          <w:szCs w:val="22"/>
          <w:highlight w:val="lightGray"/>
        </w:rPr>
      </w:pPr>
      <w:r w:rsidRPr="006B539B">
        <w:rPr>
          <w:bCs/>
          <w:szCs w:val="22"/>
          <w:highlight w:val="lightGray"/>
        </w:rPr>
        <w:t>802.11be supports that 80 MHz and 160 MHz operating STA shall be able to participate in a higher BW DL and UL OFDMA transmission.</w:t>
      </w:r>
    </w:p>
    <w:p w14:paraId="28F3022B" w14:textId="5552BA9F" w:rsidR="00CB28FF" w:rsidRPr="006B539B" w:rsidRDefault="00CB28FF" w:rsidP="00BA7C33">
      <w:pPr>
        <w:pStyle w:val="ListParagraph"/>
        <w:numPr>
          <w:ilvl w:val="0"/>
          <w:numId w:val="78"/>
        </w:numPr>
        <w:jc w:val="both"/>
        <w:rPr>
          <w:bCs/>
          <w:szCs w:val="22"/>
          <w:highlight w:val="lightGray"/>
        </w:rPr>
      </w:pPr>
      <w:r w:rsidRPr="006B539B">
        <w:rPr>
          <w:bCs/>
          <w:szCs w:val="22"/>
          <w:highlight w:val="lightGray"/>
        </w:rPr>
        <w:t>STA shall be able to decode the preamble and its assigned RU (some restrictions TBD)</w:t>
      </w:r>
      <w:r w:rsidR="004F72EB" w:rsidRPr="006B539B">
        <w:rPr>
          <w:bCs/>
          <w:szCs w:val="22"/>
          <w:highlight w:val="lightGray"/>
        </w:rPr>
        <w:t>.</w:t>
      </w:r>
    </w:p>
    <w:p w14:paraId="0DA6F5F4" w14:textId="07F35AD7" w:rsidR="00CB28FF" w:rsidRPr="006B539B" w:rsidRDefault="00CB28FF" w:rsidP="00BA7C33">
      <w:pPr>
        <w:pStyle w:val="ListParagraph"/>
        <w:numPr>
          <w:ilvl w:val="0"/>
          <w:numId w:val="78"/>
        </w:numPr>
        <w:jc w:val="both"/>
        <w:rPr>
          <w:bCs/>
          <w:szCs w:val="22"/>
          <w:highlight w:val="lightGray"/>
        </w:rPr>
      </w:pPr>
      <w:r w:rsidRPr="006B539B">
        <w:rPr>
          <w:bCs/>
          <w:szCs w:val="22"/>
          <w:highlight w:val="lightGray"/>
        </w:rPr>
        <w:t xml:space="preserve">No capability bit as in </w:t>
      </w:r>
      <w:r w:rsidR="004F72EB" w:rsidRPr="006B539B">
        <w:rPr>
          <w:bCs/>
          <w:szCs w:val="22"/>
          <w:highlight w:val="lightGray"/>
        </w:rPr>
        <w:t>802.</w:t>
      </w:r>
      <w:r w:rsidRPr="006B539B">
        <w:rPr>
          <w:bCs/>
          <w:szCs w:val="22"/>
          <w:highlight w:val="lightGray"/>
        </w:rPr>
        <w:t>11ax</w:t>
      </w:r>
      <w:r w:rsidR="004F72EB" w:rsidRPr="006B539B">
        <w:rPr>
          <w:bCs/>
          <w:szCs w:val="22"/>
          <w:highlight w:val="lightGray"/>
        </w:rPr>
        <w:t>.</w:t>
      </w:r>
      <w:r w:rsidRPr="006B539B">
        <w:rPr>
          <w:bCs/>
          <w:szCs w:val="22"/>
          <w:highlight w:val="lightGray"/>
        </w:rPr>
        <w:t xml:space="preserve">  </w:t>
      </w:r>
    </w:p>
    <w:p w14:paraId="3EC5F724" w14:textId="42418D05" w:rsidR="00CB28FF" w:rsidRPr="006B539B" w:rsidRDefault="00CB28FF" w:rsidP="00BA7C33">
      <w:pPr>
        <w:jc w:val="both"/>
        <w:rPr>
          <w:highlight w:val="lightGray"/>
        </w:rPr>
      </w:pPr>
      <w:r w:rsidRPr="006B539B">
        <w:rPr>
          <w:highlight w:val="lightGray"/>
        </w:rPr>
        <w:t xml:space="preserve">[Motion 115, #SP75, </w:t>
      </w:r>
      <w:sdt>
        <w:sdtPr>
          <w:rPr>
            <w:highlight w:val="lightGray"/>
          </w:rPr>
          <w:id w:val="1397167332"/>
          <w:citation/>
        </w:sdtPr>
        <w:sdtEnd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1461105326"/>
          <w:citation/>
        </w:sdtPr>
        <w:sdtEndPr/>
        <w:sdtContent>
          <w:r w:rsidRPr="006B539B">
            <w:rPr>
              <w:highlight w:val="lightGray"/>
            </w:rPr>
            <w:fldChar w:fldCharType="begin"/>
          </w:r>
          <w:r w:rsidRPr="006B539B">
            <w:rPr>
              <w:highlight w:val="lightGray"/>
              <w:lang w:val="en-US"/>
            </w:rPr>
            <w:instrText xml:space="preserve"> CITATION 20_0796r1 \l 1033 </w:instrText>
          </w:r>
          <w:r w:rsidRPr="006B539B">
            <w:rPr>
              <w:highlight w:val="lightGray"/>
            </w:rPr>
            <w:fldChar w:fldCharType="separate"/>
          </w:r>
          <w:r w:rsidR="005211C8" w:rsidRPr="006B539B">
            <w:rPr>
              <w:noProof/>
              <w:highlight w:val="lightGray"/>
              <w:lang w:val="en-US"/>
            </w:rPr>
            <w:t>[30]</w:t>
          </w:r>
          <w:r w:rsidRPr="006B539B">
            <w:rPr>
              <w:highlight w:val="lightGray"/>
            </w:rPr>
            <w:fldChar w:fldCharType="end"/>
          </w:r>
        </w:sdtContent>
      </w:sdt>
      <w:r w:rsidRPr="006B539B">
        <w:rPr>
          <w:highlight w:val="lightGray"/>
        </w:rPr>
        <w:t>]</w:t>
      </w:r>
    </w:p>
    <w:p w14:paraId="3B8A3DD8" w14:textId="77777777" w:rsidR="0062121B" w:rsidRPr="006B539B" w:rsidRDefault="0062121B" w:rsidP="00BA7C33">
      <w:pPr>
        <w:jc w:val="both"/>
        <w:rPr>
          <w:highlight w:val="lightGray"/>
        </w:rPr>
      </w:pPr>
    </w:p>
    <w:p w14:paraId="361D1ECF" w14:textId="646539E7" w:rsidR="00AA7D69" w:rsidRPr="006B539B" w:rsidRDefault="00491647" w:rsidP="003865C1">
      <w:pPr>
        <w:jc w:val="both"/>
        <w:rPr>
          <w:szCs w:val="22"/>
          <w:highlight w:val="lightGray"/>
        </w:rPr>
      </w:pPr>
      <w:r w:rsidRPr="006B539B">
        <w:rPr>
          <w:szCs w:val="22"/>
          <w:highlight w:val="lightGray"/>
        </w:rPr>
        <w:t xml:space="preserve">EHT </w:t>
      </w:r>
      <w:r w:rsidR="00AA7D69" w:rsidRPr="006B539B">
        <w:rPr>
          <w:szCs w:val="22"/>
          <w:highlight w:val="lightGray"/>
        </w:rPr>
        <w:t>define</w:t>
      </w:r>
      <w:r w:rsidRPr="006B539B">
        <w:rPr>
          <w:szCs w:val="22"/>
          <w:highlight w:val="lightGray"/>
        </w:rPr>
        <w:t>s</w:t>
      </w:r>
      <w:r w:rsidR="00AA7D69" w:rsidRPr="006B539B">
        <w:rPr>
          <w:szCs w:val="22"/>
          <w:highlight w:val="lightGray"/>
        </w:rPr>
        <w:t xml:space="preserve"> frequency domain aggregation of aggregated PPDUs</w:t>
      </w:r>
      <w:r w:rsidRPr="006B539B">
        <w:rPr>
          <w:szCs w:val="22"/>
          <w:highlight w:val="lightGray"/>
        </w:rPr>
        <w:t>.</w:t>
      </w:r>
      <w:r w:rsidR="003865C1" w:rsidRPr="006B539B">
        <w:rPr>
          <w:szCs w:val="22"/>
          <w:highlight w:val="lightGray"/>
        </w:rPr>
        <w:t xml:space="preserve"> </w:t>
      </w:r>
      <w:r w:rsidR="00AA7D69" w:rsidRPr="006B539B">
        <w:rPr>
          <w:szCs w:val="22"/>
          <w:highlight w:val="lightGray"/>
        </w:rPr>
        <w:t>Aggregate</w:t>
      </w:r>
      <w:r w:rsidR="00947041" w:rsidRPr="006B539B">
        <w:rPr>
          <w:szCs w:val="22"/>
          <w:highlight w:val="lightGray"/>
        </w:rPr>
        <w:t xml:space="preserve">d PPDU consists of multiple </w:t>
      </w:r>
      <w:r w:rsidR="00AA7D69" w:rsidRPr="006B539B">
        <w:rPr>
          <w:szCs w:val="22"/>
          <w:highlight w:val="lightGray"/>
        </w:rPr>
        <w:t>PPDUs.</w:t>
      </w:r>
    </w:p>
    <w:p w14:paraId="1633B42F" w14:textId="77777777" w:rsidR="00AA7D69" w:rsidRPr="006B539B" w:rsidRDefault="00AA7D69" w:rsidP="00DF7E01">
      <w:pPr>
        <w:pStyle w:val="ListParagraph"/>
        <w:numPr>
          <w:ilvl w:val="0"/>
          <w:numId w:val="66"/>
        </w:numPr>
        <w:jc w:val="both"/>
        <w:rPr>
          <w:szCs w:val="22"/>
          <w:highlight w:val="lightGray"/>
        </w:rPr>
      </w:pPr>
      <w:r w:rsidRPr="006B539B">
        <w:rPr>
          <w:szCs w:val="22"/>
          <w:highlight w:val="lightGray"/>
        </w:rPr>
        <w:t>The PPDU format combination limits to EHT and HE.</w:t>
      </w:r>
    </w:p>
    <w:p w14:paraId="58941F67" w14:textId="77777777" w:rsidR="00AA7D69" w:rsidRPr="006B539B" w:rsidRDefault="00AA7D69" w:rsidP="00DF7E01">
      <w:pPr>
        <w:pStyle w:val="ListParagraph"/>
        <w:numPr>
          <w:ilvl w:val="0"/>
          <w:numId w:val="66"/>
        </w:numPr>
        <w:jc w:val="both"/>
        <w:rPr>
          <w:szCs w:val="22"/>
          <w:highlight w:val="lightGray"/>
        </w:rPr>
      </w:pPr>
      <w:r w:rsidRPr="006B539B">
        <w:rPr>
          <w:szCs w:val="22"/>
          <w:highlight w:val="lightGray"/>
        </w:rPr>
        <w:t>Other combinations are TBD.</w:t>
      </w:r>
    </w:p>
    <w:p w14:paraId="45859253" w14:textId="77777777" w:rsidR="00AA7D69" w:rsidRPr="006B539B" w:rsidRDefault="00AA7D69" w:rsidP="00DF7E01">
      <w:pPr>
        <w:pStyle w:val="ListParagraph"/>
        <w:numPr>
          <w:ilvl w:val="0"/>
          <w:numId w:val="66"/>
        </w:numPr>
        <w:jc w:val="both"/>
        <w:rPr>
          <w:szCs w:val="22"/>
          <w:highlight w:val="lightGray"/>
        </w:rPr>
      </w:pPr>
      <w:r w:rsidRPr="006B539B">
        <w:rPr>
          <w:szCs w:val="22"/>
          <w:highlight w:val="lightGray"/>
        </w:rPr>
        <w:t>For the PPDU using HE format, the PPDU BW TBD.</w:t>
      </w:r>
    </w:p>
    <w:p w14:paraId="304B672D" w14:textId="77777777" w:rsidR="00AA7D69" w:rsidRPr="006B539B" w:rsidRDefault="00AA7D69" w:rsidP="00DF7E01">
      <w:pPr>
        <w:pStyle w:val="ListParagraph"/>
        <w:numPr>
          <w:ilvl w:val="0"/>
          <w:numId w:val="66"/>
        </w:numPr>
        <w:jc w:val="both"/>
        <w:rPr>
          <w:szCs w:val="22"/>
          <w:highlight w:val="lightGray"/>
        </w:rPr>
      </w:pPr>
      <w:r w:rsidRPr="006B539B">
        <w:rPr>
          <w:szCs w:val="22"/>
          <w:highlight w:val="lightGray"/>
        </w:rPr>
        <w:t>The number of PPDUs is TBD.</w:t>
      </w:r>
    </w:p>
    <w:p w14:paraId="57C1E7D6" w14:textId="7FC02950" w:rsidR="00AA7D69" w:rsidRPr="006B539B" w:rsidRDefault="00AA7D69" w:rsidP="00DF7E01">
      <w:pPr>
        <w:pStyle w:val="ListParagraph"/>
        <w:numPr>
          <w:ilvl w:val="0"/>
          <w:numId w:val="66"/>
        </w:numPr>
        <w:jc w:val="both"/>
        <w:rPr>
          <w:szCs w:val="22"/>
          <w:highlight w:val="lightGray"/>
        </w:rPr>
      </w:pPr>
      <w:r w:rsidRPr="006B539B">
        <w:rPr>
          <w:szCs w:val="22"/>
          <w:highlight w:val="lightGray"/>
        </w:rPr>
        <w:t>A-PPDU will be R2 feature.</w:t>
      </w:r>
    </w:p>
    <w:p w14:paraId="0B367E30" w14:textId="4B5DB1D9" w:rsidR="00A52228" w:rsidRPr="006B539B" w:rsidRDefault="00A52228" w:rsidP="00AA7D69">
      <w:pPr>
        <w:rPr>
          <w:highlight w:val="lightGray"/>
        </w:rPr>
      </w:pPr>
      <w:r w:rsidRPr="006B539B">
        <w:rPr>
          <w:highlight w:val="lightGray"/>
        </w:rPr>
        <w:t xml:space="preserve">[Motion 112, #SP48, </w:t>
      </w:r>
      <w:sdt>
        <w:sdtPr>
          <w:rPr>
            <w:highlight w:val="lightGray"/>
          </w:rPr>
          <w:id w:val="431327033"/>
          <w:citation/>
        </w:sdtPr>
        <w:sdtEndPr/>
        <w:sdtContent>
          <w:r w:rsidR="003274B5" w:rsidRPr="006B539B">
            <w:rPr>
              <w:highlight w:val="lightGray"/>
            </w:rPr>
            <w:fldChar w:fldCharType="begin"/>
          </w:r>
          <w:r w:rsidR="003274B5" w:rsidRPr="006B539B">
            <w:rPr>
              <w:highlight w:val="lightGray"/>
              <w:lang w:val="en-US"/>
            </w:rPr>
            <w:instrText xml:space="preserve"> CITATION 19_1755r4 \l 1033 </w:instrText>
          </w:r>
          <w:r w:rsidR="003274B5" w:rsidRPr="006B539B">
            <w:rPr>
              <w:highlight w:val="lightGray"/>
            </w:rPr>
            <w:fldChar w:fldCharType="separate"/>
          </w:r>
          <w:r w:rsidR="005211C8" w:rsidRPr="006B539B">
            <w:rPr>
              <w:noProof/>
              <w:highlight w:val="lightGray"/>
              <w:lang w:val="en-US"/>
            </w:rPr>
            <w:t>[19]</w:t>
          </w:r>
          <w:r w:rsidR="003274B5" w:rsidRPr="006B539B">
            <w:rPr>
              <w:highlight w:val="lightGray"/>
            </w:rPr>
            <w:fldChar w:fldCharType="end"/>
          </w:r>
        </w:sdtContent>
      </w:sdt>
      <w:r w:rsidR="003274B5" w:rsidRPr="006B539B">
        <w:rPr>
          <w:highlight w:val="lightGray"/>
        </w:rPr>
        <w:t xml:space="preserve"> and</w:t>
      </w:r>
      <w:r w:rsidR="003865C1" w:rsidRPr="006B539B">
        <w:rPr>
          <w:highlight w:val="lightGray"/>
        </w:rPr>
        <w:t xml:space="preserve"> </w:t>
      </w:r>
      <w:sdt>
        <w:sdtPr>
          <w:rPr>
            <w:highlight w:val="lightGray"/>
          </w:rPr>
          <w:id w:val="1793242018"/>
          <w:citation/>
        </w:sdtPr>
        <w:sdtEndPr/>
        <w:sdtContent>
          <w:r w:rsidR="003865C1" w:rsidRPr="006B539B">
            <w:rPr>
              <w:highlight w:val="lightGray"/>
            </w:rPr>
            <w:fldChar w:fldCharType="begin"/>
          </w:r>
          <w:r w:rsidR="003865C1" w:rsidRPr="006B539B">
            <w:rPr>
              <w:highlight w:val="lightGray"/>
              <w:lang w:val="en-US"/>
            </w:rPr>
            <w:instrText xml:space="preserve"> CITATION 20_0693r1 \l 1033 </w:instrText>
          </w:r>
          <w:r w:rsidR="003865C1" w:rsidRPr="006B539B">
            <w:rPr>
              <w:highlight w:val="lightGray"/>
            </w:rPr>
            <w:fldChar w:fldCharType="separate"/>
          </w:r>
          <w:r w:rsidR="005211C8" w:rsidRPr="006B539B">
            <w:rPr>
              <w:noProof/>
              <w:highlight w:val="lightGray"/>
              <w:lang w:val="en-US"/>
            </w:rPr>
            <w:t>[31]</w:t>
          </w:r>
          <w:r w:rsidR="003865C1" w:rsidRPr="006B539B">
            <w:rPr>
              <w:highlight w:val="lightGray"/>
            </w:rPr>
            <w:fldChar w:fldCharType="end"/>
          </w:r>
        </w:sdtContent>
      </w:sdt>
      <w:r w:rsidR="003865C1" w:rsidRPr="006B539B">
        <w:rPr>
          <w:highlight w:val="lightGray"/>
        </w:rPr>
        <w:t>]</w:t>
      </w:r>
    </w:p>
    <w:p w14:paraId="7BD830DF" w14:textId="77777777" w:rsidR="00CB28FF" w:rsidRPr="006B539B" w:rsidRDefault="00CB28FF" w:rsidP="00AA7D69">
      <w:pPr>
        <w:rPr>
          <w:highlight w:val="lightGray"/>
        </w:rPr>
      </w:pPr>
    </w:p>
    <w:p w14:paraId="3813D8B9" w14:textId="7F335E32" w:rsidR="00FB48F7" w:rsidRPr="006B539B" w:rsidRDefault="0014111F" w:rsidP="00FB48F7">
      <w:pPr>
        <w:jc w:val="both"/>
        <w:rPr>
          <w:highlight w:val="lightGray"/>
        </w:rPr>
      </w:pPr>
      <w:r w:rsidRPr="006B539B">
        <w:rPr>
          <w:highlight w:val="lightGray"/>
        </w:rPr>
        <w:t>802.</w:t>
      </w:r>
      <w:r w:rsidR="00FB48F7" w:rsidRPr="006B539B">
        <w:rPr>
          <w:highlight w:val="lightGray"/>
        </w:rPr>
        <w:t>11be support</w:t>
      </w:r>
      <w:r w:rsidRPr="006B539B">
        <w:rPr>
          <w:highlight w:val="lightGray"/>
        </w:rPr>
        <w:t>s</w:t>
      </w:r>
      <w:r w:rsidR="00FB48F7" w:rsidRPr="006B539B">
        <w:rPr>
          <w:highlight w:val="lightGray"/>
        </w:rPr>
        <w:t xml:space="preserve"> the design of allowing multiplexing STAs of different amendments in one transmission with OFDMA using frequency domain A-PPDU</w:t>
      </w:r>
      <w:r w:rsidRPr="006B539B">
        <w:rPr>
          <w:highlight w:val="lightGray"/>
        </w:rPr>
        <w:t>.</w:t>
      </w:r>
    </w:p>
    <w:p w14:paraId="6C6E086C" w14:textId="77777777" w:rsidR="00FB48F7" w:rsidRPr="006B539B" w:rsidRDefault="00FB48F7" w:rsidP="00965EAC">
      <w:pPr>
        <w:pStyle w:val="ListParagraph"/>
        <w:numPr>
          <w:ilvl w:val="0"/>
          <w:numId w:val="130"/>
        </w:numPr>
        <w:jc w:val="both"/>
        <w:rPr>
          <w:highlight w:val="lightGray"/>
        </w:rPr>
      </w:pPr>
      <w:r w:rsidRPr="006B539B">
        <w:rPr>
          <w:highlight w:val="lightGray"/>
        </w:rPr>
        <w:t>STAs of different amendments may include HE, EHT</w:t>
      </w:r>
    </w:p>
    <w:p w14:paraId="5446018F" w14:textId="783CF3DF" w:rsidR="00FB48F7" w:rsidRPr="006B539B" w:rsidRDefault="0014111F" w:rsidP="00965EAC">
      <w:pPr>
        <w:pStyle w:val="ListParagraph"/>
        <w:numPr>
          <w:ilvl w:val="1"/>
          <w:numId w:val="130"/>
        </w:numPr>
        <w:jc w:val="both"/>
        <w:rPr>
          <w:highlight w:val="lightGray"/>
        </w:rPr>
      </w:pPr>
      <w:r w:rsidRPr="006B539B">
        <w:rPr>
          <w:highlight w:val="lightGray"/>
        </w:rPr>
        <w:t>Post</w:t>
      </w:r>
      <w:r w:rsidR="00FB48F7" w:rsidRPr="006B539B">
        <w:rPr>
          <w:highlight w:val="lightGray"/>
        </w:rPr>
        <w:t>-EHT STA is TBD;</w:t>
      </w:r>
    </w:p>
    <w:p w14:paraId="1CB69B33" w14:textId="4A9104C5" w:rsidR="00FB48F7" w:rsidRPr="006B539B" w:rsidRDefault="00FB48F7" w:rsidP="00965EAC">
      <w:pPr>
        <w:pStyle w:val="ListParagraph"/>
        <w:numPr>
          <w:ilvl w:val="1"/>
          <w:numId w:val="130"/>
        </w:numPr>
        <w:jc w:val="both"/>
        <w:rPr>
          <w:highlight w:val="lightGray"/>
        </w:rPr>
      </w:pPr>
      <w:r w:rsidRPr="006B539B">
        <w:rPr>
          <w:highlight w:val="lightGray"/>
        </w:rPr>
        <w:t>The BW allocated to different STAs that can be m</w:t>
      </w:r>
      <w:r w:rsidR="008C1BE6" w:rsidRPr="006B539B">
        <w:rPr>
          <w:highlight w:val="lightGray"/>
        </w:rPr>
        <w:t>ixed in one transmission is TBD.</w:t>
      </w:r>
    </w:p>
    <w:p w14:paraId="11973CC6" w14:textId="040E2CA7" w:rsidR="00FB48F7" w:rsidRPr="006B539B" w:rsidRDefault="00FB48F7" w:rsidP="00965EAC">
      <w:pPr>
        <w:pStyle w:val="ListParagraph"/>
        <w:numPr>
          <w:ilvl w:val="0"/>
          <w:numId w:val="130"/>
        </w:numPr>
        <w:jc w:val="both"/>
        <w:rPr>
          <w:highlight w:val="lightGray"/>
        </w:rPr>
      </w:pPr>
      <w:r w:rsidRPr="006B539B">
        <w:rPr>
          <w:highlight w:val="lightGray"/>
        </w:rPr>
        <w:t xml:space="preserve">This feature is targeted for R2. </w:t>
      </w:r>
    </w:p>
    <w:p w14:paraId="74A289EA" w14:textId="12FCF25B" w:rsidR="004F72EB" w:rsidRPr="00FB48F7" w:rsidRDefault="004F72EB" w:rsidP="00FB48F7">
      <w:pPr>
        <w:jc w:val="both"/>
      </w:pPr>
      <w:r w:rsidRPr="006B539B">
        <w:rPr>
          <w:highlight w:val="lightGray"/>
        </w:rPr>
        <w:t>[Motion 122,</w:t>
      </w:r>
      <w:r w:rsidR="009B74C4" w:rsidRPr="006B539B">
        <w:rPr>
          <w:highlight w:val="lightGray"/>
        </w:rPr>
        <w:t xml:space="preserve"> #SP156,</w:t>
      </w:r>
      <w:r w:rsidRPr="006B539B">
        <w:rPr>
          <w:highlight w:val="lightGray"/>
        </w:rPr>
        <w:t xml:space="preserve"> </w:t>
      </w:r>
      <w:sdt>
        <w:sdtPr>
          <w:rPr>
            <w:highlight w:val="lightGray"/>
          </w:rPr>
          <w:id w:val="2056960326"/>
          <w:citation/>
        </w:sdtPr>
        <w:sdtEndPr/>
        <w:sdtContent>
          <w:r w:rsidRPr="006B539B">
            <w:rPr>
              <w:highlight w:val="lightGray"/>
            </w:rPr>
            <w:fldChar w:fldCharType="begin"/>
          </w:r>
          <w:r w:rsidRPr="006B539B">
            <w:rPr>
              <w:highlight w:val="lightGray"/>
              <w:lang w:val="en-US"/>
            </w:rPr>
            <w:instrText xml:space="preserve"> CITATION 19_1755r7 \l 1033 </w:instrText>
          </w:r>
          <w:r w:rsidRPr="006B539B">
            <w:rPr>
              <w:highlight w:val="lightGray"/>
            </w:rPr>
            <w:fldChar w:fldCharType="separate"/>
          </w:r>
          <w:r w:rsidR="005211C8" w:rsidRPr="006B539B">
            <w:rPr>
              <w:noProof/>
              <w:highlight w:val="lightGray"/>
              <w:lang w:val="en-US"/>
            </w:rPr>
            <w:t>[12]</w:t>
          </w:r>
          <w:r w:rsidRPr="006B539B">
            <w:rPr>
              <w:highlight w:val="lightGray"/>
            </w:rPr>
            <w:fldChar w:fldCharType="end"/>
          </w:r>
        </w:sdtContent>
      </w:sdt>
      <w:r w:rsidRPr="006B539B">
        <w:rPr>
          <w:highlight w:val="lightGray"/>
        </w:rPr>
        <w:t xml:space="preserve"> and </w:t>
      </w:r>
      <w:sdt>
        <w:sdtPr>
          <w:rPr>
            <w:highlight w:val="lightGray"/>
          </w:rPr>
          <w:id w:val="-719822545"/>
          <w:citation/>
        </w:sdtPr>
        <w:sdtEndPr/>
        <w:sdtContent>
          <w:r w:rsidR="009B74C4" w:rsidRPr="006B539B">
            <w:rPr>
              <w:highlight w:val="lightGray"/>
            </w:rPr>
            <w:fldChar w:fldCharType="begin"/>
          </w:r>
          <w:r w:rsidR="009B74C4" w:rsidRPr="006B539B">
            <w:rPr>
              <w:highlight w:val="lightGray"/>
              <w:lang w:val="en-US"/>
            </w:rPr>
            <w:instrText xml:space="preserve"> CITATION 20_0674r3 \l 1033 </w:instrText>
          </w:r>
          <w:r w:rsidR="009B74C4" w:rsidRPr="006B539B">
            <w:rPr>
              <w:highlight w:val="lightGray"/>
            </w:rPr>
            <w:fldChar w:fldCharType="separate"/>
          </w:r>
          <w:r w:rsidR="005211C8" w:rsidRPr="006B539B">
            <w:rPr>
              <w:noProof/>
              <w:highlight w:val="lightGray"/>
              <w:lang w:val="en-US"/>
            </w:rPr>
            <w:t>[32]</w:t>
          </w:r>
          <w:r w:rsidR="009B74C4" w:rsidRPr="006B539B">
            <w:rPr>
              <w:highlight w:val="lightGray"/>
            </w:rPr>
            <w:fldChar w:fldCharType="end"/>
          </w:r>
        </w:sdtContent>
      </w:sdt>
      <w:r w:rsidR="009B74C4" w:rsidRPr="006B539B">
        <w:rPr>
          <w:highlight w:val="lightGray"/>
        </w:rPr>
        <w:t>]</w:t>
      </w:r>
    </w:p>
    <w:p w14:paraId="4C367187" w14:textId="77777777" w:rsidR="00860632" w:rsidRDefault="00860632" w:rsidP="00860632">
      <w:pPr>
        <w:pStyle w:val="Heading3"/>
      </w:pPr>
      <w:bookmarkStart w:id="544" w:name="_Toc58177859"/>
      <w:r w:rsidRPr="00CE1C3E">
        <w:t>Single RU</w:t>
      </w:r>
      <w:bookmarkEnd w:id="544"/>
    </w:p>
    <w:p w14:paraId="04EEE11B" w14:textId="77777777" w:rsidR="007540DA" w:rsidRPr="006B539B" w:rsidRDefault="007540DA" w:rsidP="007540DA">
      <w:pPr>
        <w:jc w:val="both"/>
        <w:rPr>
          <w:bCs/>
          <w:highlight w:val="lightGray"/>
        </w:rPr>
      </w:pPr>
      <w:r w:rsidRPr="006B539B">
        <w:rPr>
          <w:bCs/>
          <w:highlight w:val="lightGray"/>
        </w:rPr>
        <w:t>For a single RU less than or equal to 242 tones (i.e., RU26, RU52, RU106, RU242), the BCC can be supported.</w:t>
      </w:r>
    </w:p>
    <w:p w14:paraId="5B3E777D" w14:textId="77777777" w:rsidR="007540DA" w:rsidRPr="006B539B" w:rsidRDefault="007540DA" w:rsidP="007540DA">
      <w:pPr>
        <w:pStyle w:val="ListParagraph"/>
        <w:numPr>
          <w:ilvl w:val="0"/>
          <w:numId w:val="58"/>
        </w:numPr>
        <w:rPr>
          <w:bCs/>
          <w:highlight w:val="lightGray"/>
        </w:rPr>
      </w:pPr>
      <w:r w:rsidRPr="006B539B">
        <w:rPr>
          <w:bCs/>
          <w:highlight w:val="lightGray"/>
        </w:rPr>
        <w:t>Mandatory or Optional for BCC, TBD.</w:t>
      </w:r>
    </w:p>
    <w:p w14:paraId="067AD679" w14:textId="77777777" w:rsidR="007540DA" w:rsidRPr="006B539B" w:rsidRDefault="007540DA" w:rsidP="007540DA">
      <w:pPr>
        <w:pStyle w:val="ListParagraph"/>
        <w:numPr>
          <w:ilvl w:val="0"/>
          <w:numId w:val="58"/>
        </w:numPr>
        <w:rPr>
          <w:bCs/>
          <w:highlight w:val="lightGray"/>
        </w:rPr>
      </w:pPr>
      <w:r w:rsidRPr="006B539B">
        <w:rPr>
          <w:bCs/>
          <w:highlight w:val="lightGray"/>
        </w:rPr>
        <w:t>Only for modulation up to 256 QAM (with or without DCM – if defined in 802.11be).</w:t>
      </w:r>
      <w:r w:rsidRPr="006B539B">
        <w:rPr>
          <w:rFonts w:ascii="SimSun" w:eastAsia="SimSun" w:hAnsi="SimSun" w:cs="SimSun"/>
          <w:bCs/>
          <w:highlight w:val="lightGray"/>
        </w:rPr>
        <w:t xml:space="preserve"> </w:t>
      </w:r>
    </w:p>
    <w:p w14:paraId="31828E30" w14:textId="4A2DEB1C" w:rsidR="007540DA" w:rsidRPr="006B539B" w:rsidRDefault="007540DA" w:rsidP="007540DA">
      <w:pPr>
        <w:pStyle w:val="ListParagraph"/>
        <w:numPr>
          <w:ilvl w:val="0"/>
          <w:numId w:val="58"/>
        </w:numPr>
        <w:rPr>
          <w:bCs/>
          <w:highlight w:val="lightGray"/>
        </w:rPr>
      </w:pPr>
      <w:r w:rsidRPr="006B539B">
        <w:rPr>
          <w:bCs/>
          <w:highlight w:val="lightGray"/>
        </w:rPr>
        <w:t xml:space="preserve">Only for NSS </w:t>
      </w:r>
      <w:r w:rsidR="000351DB" w:rsidRPr="006B539B">
        <w:rPr>
          <w:bCs/>
          <w:highlight w:val="lightGray"/>
        </w:rPr>
        <w:t xml:space="preserve">≤ </w:t>
      </w:r>
      <w:r w:rsidRPr="006B539B">
        <w:rPr>
          <w:bCs/>
          <w:highlight w:val="lightGray"/>
        </w:rPr>
        <w:t>4</w:t>
      </w:r>
      <w:r w:rsidRPr="006B539B">
        <w:rPr>
          <w:highlight w:val="lightGray"/>
        </w:rPr>
        <w:t>.</w:t>
      </w:r>
    </w:p>
    <w:p w14:paraId="7895A40C" w14:textId="77777777" w:rsidR="007540DA" w:rsidRPr="00406428" w:rsidRDefault="007540DA" w:rsidP="007540DA">
      <w:pPr>
        <w:tabs>
          <w:tab w:val="left" w:pos="7075"/>
        </w:tabs>
        <w:jc w:val="both"/>
      </w:pPr>
      <w:r w:rsidRPr="006B539B">
        <w:rPr>
          <w:highlight w:val="lightGray"/>
        </w:rPr>
        <w:t xml:space="preserve">[Motion 112, #SP13, </w:t>
      </w:r>
      <w:sdt>
        <w:sdtPr>
          <w:rPr>
            <w:highlight w:val="lightGray"/>
          </w:rPr>
          <w:id w:val="1972163565"/>
          <w:citation/>
        </w:sdtPr>
        <w:sdtEndPr/>
        <w:sdtContent>
          <w:r w:rsidRPr="006B539B">
            <w:rPr>
              <w:highlight w:val="lightGray"/>
            </w:rPr>
            <w:fldChar w:fldCharType="begin"/>
          </w:r>
          <w:r w:rsidRPr="006B539B">
            <w:rPr>
              <w:highlight w:val="lightGray"/>
              <w:lang w:val="en-US"/>
            </w:rPr>
            <w:instrText xml:space="preserve"> CITATION 19_1755r4 \l 1033 </w:instrText>
          </w:r>
          <w:r w:rsidRPr="006B539B">
            <w:rPr>
              <w:highlight w:val="lightGray"/>
            </w:rPr>
            <w:fldChar w:fldCharType="separate"/>
          </w:r>
          <w:r w:rsidR="005211C8" w:rsidRPr="006B539B">
            <w:rPr>
              <w:noProof/>
              <w:highlight w:val="lightGray"/>
              <w:lang w:val="en-US"/>
            </w:rPr>
            <w:t>[19]</w:t>
          </w:r>
          <w:r w:rsidRPr="006B539B">
            <w:rPr>
              <w:highlight w:val="lightGray"/>
            </w:rPr>
            <w:fldChar w:fldCharType="end"/>
          </w:r>
        </w:sdtContent>
      </w:sdt>
      <w:r w:rsidRPr="006B539B">
        <w:rPr>
          <w:highlight w:val="lightGray"/>
        </w:rPr>
        <w:t xml:space="preserve"> and </w:t>
      </w:r>
      <w:sdt>
        <w:sdtPr>
          <w:rPr>
            <w:highlight w:val="lightGray"/>
          </w:rPr>
          <w:id w:val="971479070"/>
          <w:citation/>
        </w:sdtPr>
        <w:sdtEndPr/>
        <w:sdtContent>
          <w:r w:rsidRPr="006B539B">
            <w:rPr>
              <w:highlight w:val="lightGray"/>
            </w:rPr>
            <w:fldChar w:fldCharType="begin"/>
          </w:r>
          <w:r w:rsidRPr="006B539B">
            <w:rPr>
              <w:highlight w:val="lightGray"/>
              <w:lang w:val="en-US"/>
            </w:rPr>
            <w:instrText xml:space="preserve"> CITATION 20_0470r1 \l 1033 </w:instrText>
          </w:r>
          <w:r w:rsidRPr="006B539B">
            <w:rPr>
              <w:highlight w:val="lightGray"/>
            </w:rPr>
            <w:fldChar w:fldCharType="separate"/>
          </w:r>
          <w:r w:rsidR="005211C8" w:rsidRPr="006B539B">
            <w:rPr>
              <w:noProof/>
              <w:highlight w:val="lightGray"/>
              <w:lang w:val="en-US"/>
            </w:rPr>
            <w:t>[33]</w:t>
          </w:r>
          <w:r w:rsidRPr="006B539B">
            <w:rPr>
              <w:highlight w:val="lightGray"/>
            </w:rPr>
            <w:fldChar w:fldCharType="end"/>
          </w:r>
        </w:sdtContent>
      </w:sdt>
      <w:r w:rsidRPr="006B539B">
        <w:rPr>
          <w:highlight w:val="lightGray"/>
        </w:rPr>
        <w:t>]</w:t>
      </w:r>
    </w:p>
    <w:p w14:paraId="54874248" w14:textId="77777777" w:rsidR="00860632" w:rsidRPr="00406428" w:rsidRDefault="00860632" w:rsidP="00860632">
      <w:pPr>
        <w:pStyle w:val="Heading3"/>
      </w:pPr>
      <w:bookmarkStart w:id="545" w:name="_Toc58177860"/>
      <w:r w:rsidRPr="00406428">
        <w:lastRenderedPageBreak/>
        <w:t>Multiple RU</w:t>
      </w:r>
      <w:bookmarkEnd w:id="545"/>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6B539B" w:rsidRDefault="00B63AC8" w:rsidP="00B63AC8">
      <w:pPr>
        <w:jc w:val="both"/>
        <w:rPr>
          <w:highlight w:val="lightGray"/>
        </w:rPr>
      </w:pPr>
      <w:r w:rsidRPr="006B539B">
        <w:rPr>
          <w:highlight w:val="lightGray"/>
        </w:rPr>
        <w:t>802.11be shall allow more than one RUs to be assigned to a single STA</w:t>
      </w:r>
      <w:r w:rsidR="0015653C" w:rsidRPr="006B539B">
        <w:rPr>
          <w:highlight w:val="lightGray"/>
        </w:rPr>
        <w:t>.</w:t>
      </w:r>
    </w:p>
    <w:p w14:paraId="54840F0D" w14:textId="77777777" w:rsidR="00B63AC8" w:rsidRPr="006B539B" w:rsidRDefault="00B63AC8" w:rsidP="00B63AC8">
      <w:pPr>
        <w:jc w:val="both"/>
        <w:rPr>
          <w:highlight w:val="lightGray"/>
        </w:rPr>
      </w:pPr>
      <w:r w:rsidRPr="006B539B">
        <w:rPr>
          <w:highlight w:val="lightGray"/>
        </w:rPr>
        <w:t>Coding and interleaving schemes for multiple RUs assigned to a single STA are TBD.</w:t>
      </w:r>
    </w:p>
    <w:p w14:paraId="69425524" w14:textId="77777777" w:rsidR="00B63AC8" w:rsidRPr="006B539B" w:rsidRDefault="00B63AC8" w:rsidP="00B63AC8">
      <w:pPr>
        <w:jc w:val="both"/>
        <w:rPr>
          <w:highlight w:val="lightGray"/>
        </w:rPr>
      </w:pPr>
      <w:r w:rsidRPr="006B539B">
        <w:rPr>
          <w:highlight w:val="lightGray"/>
        </w:rPr>
        <w:t>Maximum number of RUs (&gt;1) assigned to a single STA is also TBD.</w:t>
      </w:r>
    </w:p>
    <w:p w14:paraId="30C923BD" w14:textId="77777777" w:rsidR="00B63AC8" w:rsidRPr="006B539B" w:rsidRDefault="00B63AC8" w:rsidP="00B63AC8">
      <w:pPr>
        <w:jc w:val="both"/>
        <w:rPr>
          <w:highlight w:val="lightGray"/>
        </w:rPr>
      </w:pPr>
      <w:r w:rsidRPr="006B539B">
        <w:rPr>
          <w:highlight w:val="lightGray"/>
        </w:rPr>
        <w:t xml:space="preserve">[Motion 6, </w:t>
      </w:r>
      <w:sdt>
        <w:sdtPr>
          <w:rPr>
            <w:highlight w:val="lightGray"/>
          </w:rPr>
          <w:id w:val="-1618979710"/>
          <w:citation/>
        </w:sdtPr>
        <w:sdtEndPr/>
        <w:sdtContent>
          <w:r w:rsidRPr="006B539B">
            <w:rPr>
              <w:highlight w:val="lightGray"/>
            </w:rPr>
            <w:fldChar w:fldCharType="begin"/>
          </w:r>
          <w:r w:rsidRPr="006B539B">
            <w:rPr>
              <w:highlight w:val="lightGray"/>
              <w:lang w:val="en-US"/>
            </w:rPr>
            <w:instrText xml:space="preserve"> CITATION 19_1755r0 \l 1033 </w:instrText>
          </w:r>
          <w:r w:rsidRPr="006B539B">
            <w:rPr>
              <w:highlight w:val="lightGray"/>
            </w:rPr>
            <w:fldChar w:fldCharType="separate"/>
          </w:r>
          <w:r w:rsidR="005211C8" w:rsidRPr="006B539B">
            <w:rPr>
              <w:noProof/>
              <w:highlight w:val="lightGray"/>
              <w:lang w:val="en-US"/>
            </w:rPr>
            <w:t>[5]</w:t>
          </w:r>
          <w:r w:rsidRPr="006B539B">
            <w:rPr>
              <w:highlight w:val="lightGray"/>
            </w:rPr>
            <w:fldChar w:fldCharType="end"/>
          </w:r>
        </w:sdtContent>
      </w:sdt>
      <w:r w:rsidRPr="006B539B">
        <w:rPr>
          <w:highlight w:val="lightGray"/>
        </w:rPr>
        <w:t xml:space="preserve"> and </w:t>
      </w:r>
      <w:sdt>
        <w:sdtPr>
          <w:rPr>
            <w:highlight w:val="lightGray"/>
          </w:rPr>
          <w:id w:val="-110440229"/>
          <w:citation/>
        </w:sdtPr>
        <w:sdtEndPr/>
        <w:sdtContent>
          <w:r w:rsidRPr="006B539B">
            <w:rPr>
              <w:highlight w:val="lightGray"/>
            </w:rPr>
            <w:fldChar w:fldCharType="begin"/>
          </w:r>
          <w:r w:rsidRPr="006B539B">
            <w:rPr>
              <w:highlight w:val="lightGray"/>
              <w:lang w:val="en-US"/>
            </w:rPr>
            <w:instrText xml:space="preserve"> CITATION 19_1126r1 \l 1033 </w:instrText>
          </w:r>
          <w:r w:rsidRPr="006B539B">
            <w:rPr>
              <w:highlight w:val="lightGray"/>
            </w:rPr>
            <w:fldChar w:fldCharType="separate"/>
          </w:r>
          <w:r w:rsidR="005211C8" w:rsidRPr="006B539B">
            <w:rPr>
              <w:noProof/>
              <w:highlight w:val="lightGray"/>
              <w:lang w:val="en-US"/>
            </w:rPr>
            <w:t>[34]</w:t>
          </w:r>
          <w:r w:rsidRPr="006B539B">
            <w:rPr>
              <w:highlight w:val="lightGray"/>
            </w:rPr>
            <w:fldChar w:fldCharType="end"/>
          </w:r>
        </w:sdtContent>
      </w:sdt>
      <w:r w:rsidRPr="006B539B">
        <w:rPr>
          <w:highlight w:val="lightGray"/>
        </w:rPr>
        <w:t>]</w:t>
      </w:r>
    </w:p>
    <w:p w14:paraId="2F6CE573" w14:textId="77777777" w:rsidR="00B97C81" w:rsidRPr="006B539B" w:rsidRDefault="00B97C81" w:rsidP="00B63AC8">
      <w:pPr>
        <w:jc w:val="both"/>
        <w:rPr>
          <w:highlight w:val="lightGray"/>
        </w:rPr>
      </w:pPr>
    </w:p>
    <w:p w14:paraId="7FAB33CE" w14:textId="53C30500" w:rsidR="00AC11E4" w:rsidRPr="006B539B" w:rsidRDefault="00AC11E4" w:rsidP="00AC11E4">
      <w:pPr>
        <w:jc w:val="both"/>
        <w:rPr>
          <w:highlight w:val="lightGray"/>
        </w:rPr>
      </w:pPr>
      <w:r w:rsidRPr="006B539B">
        <w:rPr>
          <w:highlight w:val="lightGray"/>
        </w:rPr>
        <w:t>Small-size RUs can only be combined with small-size RUs and large-size RUs can only be combined with large-size RUs.</w:t>
      </w:r>
    </w:p>
    <w:p w14:paraId="65EF6D87" w14:textId="77777777" w:rsidR="00AC11E4" w:rsidRPr="006B539B" w:rsidRDefault="00AC11E4" w:rsidP="00AC11E4">
      <w:pPr>
        <w:jc w:val="both"/>
        <w:rPr>
          <w:highlight w:val="lightGray"/>
        </w:rPr>
      </w:pPr>
      <w:r w:rsidRPr="006B539B">
        <w:rPr>
          <w:highlight w:val="lightGray"/>
        </w:rPr>
        <w:t>RUs with equal to or more than 242 tones are defined as large-size RUs</w:t>
      </w:r>
      <w:r w:rsidR="00FD15F5" w:rsidRPr="006B539B">
        <w:rPr>
          <w:highlight w:val="lightGray"/>
        </w:rPr>
        <w:t>.</w:t>
      </w:r>
    </w:p>
    <w:p w14:paraId="2D49D273" w14:textId="77777777" w:rsidR="00AC11E4" w:rsidRPr="006B539B" w:rsidRDefault="00AC11E4" w:rsidP="00AC11E4">
      <w:pPr>
        <w:jc w:val="both"/>
        <w:rPr>
          <w:highlight w:val="lightGray"/>
        </w:rPr>
      </w:pPr>
      <w:r w:rsidRPr="006B539B">
        <w:rPr>
          <w:highlight w:val="lightGray"/>
        </w:rPr>
        <w:t>RUs with less than 242 tones are defined as small-size RUs</w:t>
      </w:r>
      <w:r w:rsidR="00FD15F5" w:rsidRPr="006B539B">
        <w:rPr>
          <w:highlight w:val="lightGray"/>
        </w:rPr>
        <w:t>.</w:t>
      </w:r>
    </w:p>
    <w:p w14:paraId="041B49AB" w14:textId="77777777" w:rsidR="00FD15F5" w:rsidRPr="006B539B" w:rsidRDefault="00FD15F5" w:rsidP="00FD15F5">
      <w:pPr>
        <w:jc w:val="both"/>
        <w:rPr>
          <w:highlight w:val="lightGray"/>
        </w:rPr>
      </w:pPr>
      <w:r w:rsidRPr="006B539B">
        <w:rPr>
          <w:highlight w:val="lightGray"/>
        </w:rPr>
        <w:t xml:space="preserve">[Motion 76, </w:t>
      </w:r>
      <w:sdt>
        <w:sdtPr>
          <w:rPr>
            <w:highlight w:val="lightGray"/>
          </w:rPr>
          <w:id w:val="175545243"/>
          <w:citation/>
        </w:sdtPr>
        <w:sdtEndPr/>
        <w:sdtContent>
          <w:r w:rsidRPr="006B539B">
            <w:rPr>
              <w:highlight w:val="lightGray"/>
            </w:rPr>
            <w:fldChar w:fldCharType="begin"/>
          </w:r>
          <w:r w:rsidRPr="006B539B">
            <w:rPr>
              <w:highlight w:val="lightGray"/>
              <w:lang w:val="en-US"/>
            </w:rPr>
            <w:instrText xml:space="preserve"> CITATION 19_1755r2 \l 1033 </w:instrText>
          </w:r>
          <w:r w:rsidRPr="006B539B">
            <w:rPr>
              <w:highlight w:val="lightGray"/>
            </w:rPr>
            <w:fldChar w:fldCharType="separate"/>
          </w:r>
          <w:r w:rsidR="005211C8" w:rsidRPr="006B539B">
            <w:rPr>
              <w:noProof/>
              <w:highlight w:val="lightGray"/>
              <w:lang w:val="en-US"/>
            </w:rPr>
            <w:t>[35]</w:t>
          </w:r>
          <w:r w:rsidRPr="006B539B">
            <w:rPr>
              <w:highlight w:val="lightGray"/>
            </w:rPr>
            <w:fldChar w:fldCharType="end"/>
          </w:r>
        </w:sdtContent>
      </w:sdt>
      <w:r w:rsidRPr="006B539B">
        <w:rPr>
          <w:highlight w:val="lightGray"/>
        </w:rPr>
        <w:t xml:space="preserve"> and </w:t>
      </w:r>
      <w:sdt>
        <w:sdtPr>
          <w:rPr>
            <w:highlight w:val="lightGray"/>
          </w:rPr>
          <w:id w:val="-499422788"/>
          <w:citation/>
        </w:sdtPr>
        <w:sdtEndPr/>
        <w:sdtContent>
          <w:r w:rsidRPr="006B539B">
            <w:rPr>
              <w:highlight w:val="lightGray"/>
            </w:rPr>
            <w:fldChar w:fldCharType="begin"/>
          </w:r>
          <w:r w:rsidRPr="006B539B">
            <w:rPr>
              <w:highlight w:val="lightGray"/>
              <w:lang w:val="en-US"/>
            </w:rPr>
            <w:instrText xml:space="preserve"> CITATION 19_1907r2 \l 1033 </w:instrText>
          </w:r>
          <w:r w:rsidRPr="006B539B">
            <w:rPr>
              <w:highlight w:val="lightGray"/>
            </w:rPr>
            <w:fldChar w:fldCharType="separate"/>
          </w:r>
          <w:r w:rsidR="005211C8" w:rsidRPr="006B539B">
            <w:rPr>
              <w:noProof/>
              <w:highlight w:val="lightGray"/>
              <w:lang w:val="en-US"/>
            </w:rPr>
            <w:t>[36]</w:t>
          </w:r>
          <w:r w:rsidRPr="006B539B">
            <w:rPr>
              <w:highlight w:val="lightGray"/>
            </w:rPr>
            <w:fldChar w:fldCharType="end"/>
          </w:r>
        </w:sdtContent>
      </w:sdt>
      <w:r w:rsidRPr="006B539B">
        <w:rPr>
          <w:highlight w:val="lightGray"/>
        </w:rPr>
        <w:t>]</w:t>
      </w:r>
    </w:p>
    <w:p w14:paraId="25E5C7F7" w14:textId="77777777" w:rsidR="00744EA3" w:rsidRPr="006B539B" w:rsidRDefault="00744EA3" w:rsidP="0041142C">
      <w:pPr>
        <w:rPr>
          <w:highlight w:val="lightGray"/>
          <w:lang w:val="en-US"/>
        </w:rPr>
      </w:pPr>
    </w:p>
    <w:p w14:paraId="7B3513F6" w14:textId="77777777" w:rsidR="0041142C" w:rsidRPr="006B539B" w:rsidRDefault="0041142C" w:rsidP="0041142C">
      <w:pPr>
        <w:rPr>
          <w:highlight w:val="lightGray"/>
          <w:lang w:val="en-US"/>
        </w:rPr>
      </w:pPr>
      <w:r w:rsidRPr="006B539B">
        <w:rPr>
          <w:highlight w:val="lightGray"/>
          <w:lang w:val="en-US"/>
        </w:rPr>
        <w:t>In 802.11be, there is only one PSDU per STA for each link.</w:t>
      </w:r>
    </w:p>
    <w:p w14:paraId="1664C3FF" w14:textId="77777777" w:rsidR="008C1BE6" w:rsidRDefault="0041142C" w:rsidP="008C1BE6">
      <w:pPr>
        <w:rPr>
          <w:rFonts w:ascii="Arial" w:hAnsi="Arial" w:cs="Arial"/>
          <w:b/>
          <w:i/>
          <w:color w:val="000000" w:themeColor="text1"/>
        </w:rPr>
      </w:pPr>
      <w:r w:rsidRPr="006B539B">
        <w:rPr>
          <w:highlight w:val="lightGray"/>
          <w:lang w:val="en-US"/>
        </w:rPr>
        <w:t xml:space="preserve">[Motion 91, </w:t>
      </w:r>
      <w:sdt>
        <w:sdtPr>
          <w:rPr>
            <w:highlight w:val="lightGray"/>
            <w:lang w:val="en-US"/>
          </w:rPr>
          <w:id w:val="132071391"/>
          <w:citation/>
        </w:sdtPr>
        <w:sdtEndPr/>
        <w:sdtContent>
          <w:r w:rsidRPr="006B539B">
            <w:rPr>
              <w:highlight w:val="lightGray"/>
              <w:lang w:val="en-US"/>
            </w:rPr>
            <w:fldChar w:fldCharType="begin"/>
          </w:r>
          <w:r w:rsidRPr="006B539B">
            <w:rPr>
              <w:highlight w:val="lightGray"/>
              <w:lang w:val="en-US"/>
            </w:rPr>
            <w:instrText xml:space="preserve"> CITATION 19_1755r2 \l 1033 </w:instrText>
          </w:r>
          <w:r w:rsidRPr="006B539B">
            <w:rPr>
              <w:highlight w:val="lightGray"/>
              <w:lang w:val="en-US"/>
            </w:rPr>
            <w:fldChar w:fldCharType="separate"/>
          </w:r>
          <w:r w:rsidR="005211C8" w:rsidRPr="006B539B">
            <w:rPr>
              <w:noProof/>
              <w:highlight w:val="lightGray"/>
              <w:lang w:val="en-US"/>
            </w:rPr>
            <w:t>[35]</w:t>
          </w:r>
          <w:r w:rsidRPr="006B539B">
            <w:rPr>
              <w:highlight w:val="lightGray"/>
              <w:lang w:val="en-US"/>
            </w:rPr>
            <w:fldChar w:fldCharType="end"/>
          </w:r>
        </w:sdtContent>
      </w:sdt>
      <w:r w:rsidRPr="006B539B">
        <w:rPr>
          <w:highlight w:val="lightGray"/>
          <w:lang w:val="en-US"/>
        </w:rPr>
        <w:t xml:space="preserve"> and </w:t>
      </w:r>
      <w:sdt>
        <w:sdtPr>
          <w:rPr>
            <w:highlight w:val="lightGray"/>
            <w:lang w:val="en-US"/>
          </w:rPr>
          <w:id w:val="-1317331971"/>
          <w:citation/>
        </w:sdtPr>
        <w:sdtEndPr/>
        <w:sdtContent>
          <w:r w:rsidRPr="006B539B">
            <w:rPr>
              <w:highlight w:val="lightGray"/>
              <w:lang w:val="en-US"/>
            </w:rPr>
            <w:fldChar w:fldCharType="begin"/>
          </w:r>
          <w:r w:rsidRPr="006B539B">
            <w:rPr>
              <w:highlight w:val="lightGray"/>
              <w:lang w:val="en-US"/>
            </w:rPr>
            <w:instrText xml:space="preserve"> CITATION 19_1869r2 \l 1033 </w:instrText>
          </w:r>
          <w:r w:rsidRPr="006B539B">
            <w:rPr>
              <w:highlight w:val="lightGray"/>
              <w:lang w:val="en-US"/>
            </w:rPr>
            <w:fldChar w:fldCharType="separate"/>
          </w:r>
          <w:r w:rsidR="005211C8" w:rsidRPr="006B539B">
            <w:rPr>
              <w:noProof/>
              <w:highlight w:val="lightGray"/>
              <w:lang w:val="en-US"/>
            </w:rPr>
            <w:t>[37]</w:t>
          </w:r>
          <w:r w:rsidRPr="006B539B">
            <w:rPr>
              <w:highlight w:val="lightGray"/>
              <w:lang w:val="en-US"/>
            </w:rPr>
            <w:fldChar w:fldCharType="end"/>
          </w:r>
        </w:sdtContent>
      </w:sdt>
      <w:r w:rsidRPr="006B539B">
        <w:rPr>
          <w:highlight w:val="lightGray"/>
          <w:lang w:val="en-US"/>
        </w:rPr>
        <w:t>]</w:t>
      </w:r>
    </w:p>
    <w:p w14:paraId="59612FC2" w14:textId="32BFCE14" w:rsidR="004B4F04" w:rsidRPr="008C1BE6" w:rsidRDefault="004B4F04" w:rsidP="008C1BE6">
      <w:pPr>
        <w:pStyle w:val="Heading4"/>
        <w:spacing w:before="240" w:after="60"/>
        <w:rPr>
          <w:rFonts w:ascii="Arial" w:hAnsi="Arial" w:cs="Arial"/>
          <w:b/>
          <w:i w:val="0"/>
          <w:color w:val="auto"/>
          <w:lang w:val="en-US"/>
        </w:rPr>
      </w:pPr>
      <w:r w:rsidRPr="008C1BE6">
        <w:rPr>
          <w:rFonts w:ascii="Arial" w:hAnsi="Arial" w:cs="Arial"/>
          <w:b/>
          <w:i w:val="0"/>
          <w:color w:val="auto"/>
        </w:rPr>
        <w:t>Small-size RUs</w:t>
      </w:r>
    </w:p>
    <w:p w14:paraId="00721307" w14:textId="77777777" w:rsidR="004B4F04" w:rsidRPr="006B539B" w:rsidRDefault="004B4F04" w:rsidP="004B4F04">
      <w:pPr>
        <w:jc w:val="both"/>
        <w:rPr>
          <w:highlight w:val="lightGray"/>
        </w:rPr>
      </w:pPr>
      <w:r w:rsidRPr="006B539B">
        <w:rPr>
          <w:highlight w:val="lightGray"/>
        </w:rPr>
        <w:t>Combination of small-size RUs shall not cross 20 MHz channel boundary.</w:t>
      </w:r>
    </w:p>
    <w:p w14:paraId="33509616" w14:textId="77777777" w:rsidR="004B4F04" w:rsidRPr="006B539B" w:rsidRDefault="004B4F04" w:rsidP="004B4F04">
      <w:pPr>
        <w:pStyle w:val="ListParagraph"/>
        <w:numPr>
          <w:ilvl w:val="0"/>
          <w:numId w:val="5"/>
        </w:numPr>
        <w:jc w:val="both"/>
        <w:rPr>
          <w:highlight w:val="lightGray"/>
        </w:rPr>
      </w:pPr>
      <w:r w:rsidRPr="006B539B">
        <w:rPr>
          <w:highlight w:val="lightGray"/>
        </w:rPr>
        <w:t>The combination that includes RU106 plus center 26-tone RU case is TBD.</w:t>
      </w:r>
    </w:p>
    <w:p w14:paraId="359A99B8" w14:textId="77777777" w:rsidR="004B4F04" w:rsidRPr="006B539B" w:rsidRDefault="004B4F04" w:rsidP="004B4F04">
      <w:pPr>
        <w:jc w:val="both"/>
        <w:rPr>
          <w:highlight w:val="lightGray"/>
        </w:rPr>
      </w:pPr>
      <w:r w:rsidRPr="006B539B">
        <w:rPr>
          <w:highlight w:val="lightGray"/>
        </w:rPr>
        <w:t xml:space="preserve">[Motion 69, </w:t>
      </w:r>
      <w:sdt>
        <w:sdtPr>
          <w:rPr>
            <w:highlight w:val="lightGray"/>
          </w:rPr>
          <w:id w:val="-1067250935"/>
          <w:citation/>
        </w:sdtPr>
        <w:sdtEndPr/>
        <w:sdtContent>
          <w:r w:rsidRPr="006B539B">
            <w:rPr>
              <w:highlight w:val="lightGray"/>
            </w:rPr>
            <w:fldChar w:fldCharType="begin"/>
          </w:r>
          <w:r w:rsidRPr="006B539B">
            <w:rPr>
              <w:highlight w:val="lightGray"/>
              <w:lang w:val="en-US"/>
            </w:rPr>
            <w:instrText xml:space="preserve"> CITATION 19_1755r2 \l 1033 </w:instrText>
          </w:r>
          <w:r w:rsidRPr="006B539B">
            <w:rPr>
              <w:highlight w:val="lightGray"/>
            </w:rPr>
            <w:fldChar w:fldCharType="separate"/>
          </w:r>
          <w:r w:rsidR="005211C8" w:rsidRPr="006B539B">
            <w:rPr>
              <w:noProof/>
              <w:highlight w:val="lightGray"/>
              <w:lang w:val="en-US"/>
            </w:rPr>
            <w:t>[35]</w:t>
          </w:r>
          <w:r w:rsidRPr="006B539B">
            <w:rPr>
              <w:highlight w:val="lightGray"/>
            </w:rPr>
            <w:fldChar w:fldCharType="end"/>
          </w:r>
        </w:sdtContent>
      </w:sdt>
      <w:r w:rsidRPr="006B539B">
        <w:rPr>
          <w:highlight w:val="lightGray"/>
        </w:rPr>
        <w:t xml:space="preserve"> and </w:t>
      </w:r>
      <w:sdt>
        <w:sdtPr>
          <w:rPr>
            <w:highlight w:val="lightGray"/>
          </w:rPr>
          <w:id w:val="-206414451"/>
          <w:citation/>
        </w:sdtPr>
        <w:sdtEndPr/>
        <w:sdtContent>
          <w:r w:rsidRPr="006B539B">
            <w:rPr>
              <w:highlight w:val="lightGray"/>
            </w:rPr>
            <w:fldChar w:fldCharType="begin"/>
          </w:r>
          <w:r w:rsidRPr="006B539B">
            <w:rPr>
              <w:highlight w:val="lightGray"/>
              <w:lang w:val="en-US"/>
            </w:rPr>
            <w:instrText xml:space="preserve"> CITATION 19_1907r2 \l 1033 </w:instrText>
          </w:r>
          <w:r w:rsidRPr="006B539B">
            <w:rPr>
              <w:highlight w:val="lightGray"/>
            </w:rPr>
            <w:fldChar w:fldCharType="separate"/>
          </w:r>
          <w:r w:rsidR="005211C8" w:rsidRPr="006B539B">
            <w:rPr>
              <w:noProof/>
              <w:highlight w:val="lightGray"/>
              <w:lang w:val="en-US"/>
            </w:rPr>
            <w:t>[36]</w:t>
          </w:r>
          <w:r w:rsidRPr="006B539B">
            <w:rPr>
              <w:highlight w:val="lightGray"/>
            </w:rPr>
            <w:fldChar w:fldCharType="end"/>
          </w:r>
        </w:sdtContent>
      </w:sdt>
      <w:r w:rsidRPr="006B539B">
        <w:rPr>
          <w:highlight w:val="lightGray"/>
        </w:rPr>
        <w:t>]</w:t>
      </w:r>
    </w:p>
    <w:p w14:paraId="0707F104" w14:textId="77777777" w:rsidR="004B4F04" w:rsidRPr="006B539B" w:rsidRDefault="004B4F04" w:rsidP="004B4F04">
      <w:pPr>
        <w:jc w:val="both"/>
        <w:rPr>
          <w:highlight w:val="lightGray"/>
        </w:rPr>
      </w:pPr>
    </w:p>
    <w:p w14:paraId="56B5D50F" w14:textId="77777777" w:rsidR="004B4F04" w:rsidRPr="006B539B" w:rsidRDefault="004B4F04" w:rsidP="004B4F04">
      <w:pPr>
        <w:jc w:val="both"/>
        <w:rPr>
          <w:highlight w:val="lightGray"/>
        </w:rPr>
      </w:pPr>
      <w:r w:rsidRPr="006B539B">
        <w:rPr>
          <w:highlight w:val="lightGray"/>
        </w:rPr>
        <w:t>Only allowed small-size RU combinations are RU106+RU26 and RU52+RU26.</w:t>
      </w:r>
    </w:p>
    <w:p w14:paraId="6B327BD8" w14:textId="22B5A9D7" w:rsidR="004B4F04" w:rsidRPr="006B539B" w:rsidRDefault="004B4F04" w:rsidP="004B4F04">
      <w:pPr>
        <w:jc w:val="both"/>
        <w:rPr>
          <w:highlight w:val="lightGray"/>
        </w:rPr>
      </w:pPr>
      <w:r w:rsidRPr="006B539B">
        <w:rPr>
          <w:highlight w:val="lightGray"/>
        </w:rPr>
        <w:t xml:space="preserve">[Motion 78, </w:t>
      </w:r>
      <w:sdt>
        <w:sdtPr>
          <w:rPr>
            <w:highlight w:val="lightGray"/>
          </w:rPr>
          <w:id w:val="-852493023"/>
          <w:citation/>
        </w:sdtPr>
        <w:sdtEndPr/>
        <w:sdtContent>
          <w:r w:rsidRPr="006B539B">
            <w:rPr>
              <w:highlight w:val="lightGray"/>
            </w:rPr>
            <w:fldChar w:fldCharType="begin"/>
          </w:r>
          <w:r w:rsidRPr="006B539B">
            <w:rPr>
              <w:highlight w:val="lightGray"/>
              <w:lang w:val="en-US"/>
            </w:rPr>
            <w:instrText xml:space="preserve"> CITATION 19_1755r2 \l 1033 </w:instrText>
          </w:r>
          <w:r w:rsidRPr="006B539B">
            <w:rPr>
              <w:highlight w:val="lightGray"/>
            </w:rPr>
            <w:fldChar w:fldCharType="separate"/>
          </w:r>
          <w:r w:rsidR="005211C8" w:rsidRPr="006B539B">
            <w:rPr>
              <w:noProof/>
              <w:highlight w:val="lightGray"/>
              <w:lang w:val="en-US"/>
            </w:rPr>
            <w:t>[35]</w:t>
          </w:r>
          <w:r w:rsidRPr="006B539B">
            <w:rPr>
              <w:highlight w:val="lightGray"/>
            </w:rPr>
            <w:fldChar w:fldCharType="end"/>
          </w:r>
        </w:sdtContent>
      </w:sdt>
      <w:r w:rsidRPr="006B539B">
        <w:rPr>
          <w:highlight w:val="lightGray"/>
        </w:rPr>
        <w:t xml:space="preserve"> and </w:t>
      </w:r>
      <w:sdt>
        <w:sdtPr>
          <w:rPr>
            <w:highlight w:val="lightGray"/>
          </w:rPr>
          <w:id w:val="1352453980"/>
          <w:citation/>
        </w:sdtPr>
        <w:sdtEndPr/>
        <w:sdtContent>
          <w:r w:rsidRPr="006B539B">
            <w:rPr>
              <w:highlight w:val="lightGray"/>
            </w:rPr>
            <w:fldChar w:fldCharType="begin"/>
          </w:r>
          <w:r w:rsidRPr="006B539B">
            <w:rPr>
              <w:highlight w:val="lightGray"/>
              <w:lang w:val="en-US"/>
            </w:rPr>
            <w:instrText xml:space="preserve"> CITATION 19_1907r2 \l 1033 </w:instrText>
          </w:r>
          <w:r w:rsidRPr="006B539B">
            <w:rPr>
              <w:highlight w:val="lightGray"/>
            </w:rPr>
            <w:fldChar w:fldCharType="separate"/>
          </w:r>
          <w:r w:rsidR="005211C8" w:rsidRPr="006B539B">
            <w:rPr>
              <w:noProof/>
              <w:highlight w:val="lightGray"/>
              <w:lang w:val="en-US"/>
            </w:rPr>
            <w:t>[36]</w:t>
          </w:r>
          <w:r w:rsidRPr="006B539B">
            <w:rPr>
              <w:highlight w:val="lightGray"/>
            </w:rPr>
            <w:fldChar w:fldCharType="end"/>
          </w:r>
        </w:sdtContent>
      </w:sdt>
      <w:r w:rsidRPr="006B539B">
        <w:rPr>
          <w:highlight w:val="lightGray"/>
        </w:rPr>
        <w:t>]</w:t>
      </w:r>
    </w:p>
    <w:p w14:paraId="492D0442" w14:textId="77777777" w:rsidR="00363EC0" w:rsidRPr="006B539B" w:rsidRDefault="00363EC0" w:rsidP="004B4F04">
      <w:pPr>
        <w:jc w:val="both"/>
        <w:rPr>
          <w:highlight w:val="lightGray"/>
        </w:rPr>
      </w:pPr>
    </w:p>
    <w:p w14:paraId="0AC61013" w14:textId="103EAB13" w:rsidR="004B4F04" w:rsidRPr="006B539B" w:rsidRDefault="004B4F04" w:rsidP="004B4F04">
      <w:pPr>
        <w:jc w:val="both"/>
        <w:rPr>
          <w:highlight w:val="lightGray"/>
        </w:rPr>
      </w:pPr>
      <w:r w:rsidRPr="006B539B">
        <w:rPr>
          <w:highlight w:val="lightGray"/>
        </w:rPr>
        <w:t>For 20 MHz and 40 MHz PPDU, within 20 MHz boundary, any contiguous RU26 and RU106 can be combined.</w:t>
      </w:r>
    </w:p>
    <w:p w14:paraId="6B634D17" w14:textId="77777777" w:rsidR="004B4F04" w:rsidRPr="006B539B" w:rsidRDefault="004B4F04" w:rsidP="004B4F04">
      <w:pPr>
        <w:jc w:val="both"/>
        <w:rPr>
          <w:highlight w:val="lightGray"/>
        </w:rPr>
      </w:pPr>
      <w:r w:rsidRPr="006B539B">
        <w:rPr>
          <w:highlight w:val="lightGray"/>
        </w:rPr>
        <w:t xml:space="preserve">[Motion 79, </w:t>
      </w:r>
      <w:sdt>
        <w:sdtPr>
          <w:rPr>
            <w:highlight w:val="lightGray"/>
          </w:rPr>
          <w:id w:val="738601756"/>
          <w:citation/>
        </w:sdtPr>
        <w:sdtEndPr/>
        <w:sdtContent>
          <w:r w:rsidRPr="006B539B">
            <w:rPr>
              <w:highlight w:val="lightGray"/>
            </w:rPr>
            <w:fldChar w:fldCharType="begin"/>
          </w:r>
          <w:r w:rsidRPr="006B539B">
            <w:rPr>
              <w:highlight w:val="lightGray"/>
              <w:lang w:val="en-US"/>
            </w:rPr>
            <w:instrText xml:space="preserve"> CITATION 19_1755r2 \l 1033 </w:instrText>
          </w:r>
          <w:r w:rsidRPr="006B539B">
            <w:rPr>
              <w:highlight w:val="lightGray"/>
            </w:rPr>
            <w:fldChar w:fldCharType="separate"/>
          </w:r>
          <w:r w:rsidR="005211C8" w:rsidRPr="006B539B">
            <w:rPr>
              <w:noProof/>
              <w:highlight w:val="lightGray"/>
              <w:lang w:val="en-US"/>
            </w:rPr>
            <w:t>[35]</w:t>
          </w:r>
          <w:r w:rsidRPr="006B539B">
            <w:rPr>
              <w:highlight w:val="lightGray"/>
            </w:rPr>
            <w:fldChar w:fldCharType="end"/>
          </w:r>
        </w:sdtContent>
      </w:sdt>
      <w:r w:rsidRPr="006B539B">
        <w:rPr>
          <w:highlight w:val="lightGray"/>
        </w:rPr>
        <w:t xml:space="preserve"> and </w:t>
      </w:r>
      <w:sdt>
        <w:sdtPr>
          <w:rPr>
            <w:highlight w:val="lightGray"/>
          </w:rPr>
          <w:id w:val="254564112"/>
          <w:citation/>
        </w:sdtPr>
        <w:sdtEndPr/>
        <w:sdtContent>
          <w:r w:rsidRPr="006B539B">
            <w:rPr>
              <w:highlight w:val="lightGray"/>
            </w:rPr>
            <w:fldChar w:fldCharType="begin"/>
          </w:r>
          <w:r w:rsidRPr="006B539B">
            <w:rPr>
              <w:highlight w:val="lightGray"/>
              <w:lang w:val="en-US"/>
            </w:rPr>
            <w:instrText xml:space="preserve"> CITATION 19_1907r2 \l 1033 </w:instrText>
          </w:r>
          <w:r w:rsidRPr="006B539B">
            <w:rPr>
              <w:highlight w:val="lightGray"/>
            </w:rPr>
            <w:fldChar w:fldCharType="separate"/>
          </w:r>
          <w:r w:rsidR="005211C8" w:rsidRPr="006B539B">
            <w:rPr>
              <w:noProof/>
              <w:highlight w:val="lightGray"/>
              <w:lang w:val="en-US"/>
            </w:rPr>
            <w:t>[36]</w:t>
          </w:r>
          <w:r w:rsidRPr="006B539B">
            <w:rPr>
              <w:highlight w:val="lightGray"/>
            </w:rPr>
            <w:fldChar w:fldCharType="end"/>
          </w:r>
        </w:sdtContent>
      </w:sdt>
      <w:r w:rsidRPr="006B539B">
        <w:rPr>
          <w:highlight w:val="lightGray"/>
        </w:rPr>
        <w:t>]</w:t>
      </w:r>
    </w:p>
    <w:p w14:paraId="5B91614B" w14:textId="77777777" w:rsidR="004B4F04" w:rsidRPr="006B539B" w:rsidRDefault="004B4F04" w:rsidP="004B4F04">
      <w:pPr>
        <w:jc w:val="both"/>
        <w:rPr>
          <w:highlight w:val="lightGray"/>
        </w:rPr>
      </w:pPr>
    </w:p>
    <w:p w14:paraId="734E507C" w14:textId="413E01E7" w:rsidR="004B4F04" w:rsidRPr="006B539B" w:rsidRDefault="004B4F04" w:rsidP="004B4F04">
      <w:pPr>
        <w:jc w:val="both"/>
        <w:rPr>
          <w:highlight w:val="lightGray"/>
        </w:rPr>
      </w:pPr>
      <w:r w:rsidRPr="006B539B">
        <w:rPr>
          <w:highlight w:val="lightGray"/>
        </w:rPr>
        <w:t>For 20 MHz and 40 MHz PPDU, combination of RU52 and RU26 are allowed only in locations shown in rows marked by RU78.</w:t>
      </w:r>
    </w:p>
    <w:p w14:paraId="1E72A7E0" w14:textId="77777777" w:rsidR="004B4F04" w:rsidRPr="006B539B" w:rsidRDefault="004B4F04" w:rsidP="004B4F04">
      <w:pPr>
        <w:jc w:val="center"/>
        <w:rPr>
          <w:highlight w:val="lightGray"/>
        </w:rPr>
      </w:pPr>
      <w:r w:rsidRPr="006B539B">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6B539B" w:rsidRDefault="004B4F04" w:rsidP="004B4F04">
      <w:pPr>
        <w:pStyle w:val="Caption"/>
        <w:spacing w:after="0"/>
        <w:jc w:val="center"/>
        <w:rPr>
          <w:highlight w:val="lightGray"/>
          <w:lang w:val="en-US"/>
        </w:rPr>
      </w:pPr>
      <w:bookmarkStart w:id="546" w:name="_Toc57795565"/>
      <w:r w:rsidRPr="006B539B">
        <w:rPr>
          <w:highlight w:val="lightGray"/>
        </w:rPr>
        <w:t xml:space="preserve">Figure </w:t>
      </w:r>
      <w:r w:rsidRPr="006B539B">
        <w:rPr>
          <w:highlight w:val="lightGray"/>
        </w:rPr>
        <w:fldChar w:fldCharType="begin"/>
      </w:r>
      <w:r w:rsidRPr="006B539B">
        <w:rPr>
          <w:highlight w:val="lightGray"/>
        </w:rPr>
        <w:instrText xml:space="preserve"> SEQ Figure \* ARABIC </w:instrText>
      </w:r>
      <w:r w:rsidRPr="006B539B">
        <w:rPr>
          <w:highlight w:val="lightGray"/>
        </w:rPr>
        <w:fldChar w:fldCharType="separate"/>
      </w:r>
      <w:r w:rsidR="005211C8" w:rsidRPr="006B539B">
        <w:rPr>
          <w:noProof/>
          <w:highlight w:val="lightGray"/>
        </w:rPr>
        <w:t>2</w:t>
      </w:r>
      <w:r w:rsidRPr="006B539B">
        <w:rPr>
          <w:highlight w:val="lightGray"/>
        </w:rPr>
        <w:fldChar w:fldCharType="end"/>
      </w:r>
      <w:r w:rsidRPr="006B539B">
        <w:rPr>
          <w:highlight w:val="lightGray"/>
        </w:rPr>
        <w:t xml:space="preserve"> – Allowed combination of RU52+RU26 for 20 MHz and 40 MHz PPDU</w:t>
      </w:r>
      <w:bookmarkEnd w:id="546"/>
    </w:p>
    <w:p w14:paraId="003EC60B" w14:textId="77777777" w:rsidR="004B4F04" w:rsidRPr="006B539B" w:rsidRDefault="004B4F04" w:rsidP="004B4F04">
      <w:pPr>
        <w:jc w:val="both"/>
        <w:rPr>
          <w:highlight w:val="lightGray"/>
        </w:rPr>
      </w:pPr>
      <w:r w:rsidRPr="006B539B">
        <w:rPr>
          <w:highlight w:val="lightGray"/>
        </w:rPr>
        <w:t xml:space="preserve">[Motion 80, </w:t>
      </w:r>
      <w:sdt>
        <w:sdtPr>
          <w:rPr>
            <w:highlight w:val="lightGray"/>
          </w:rPr>
          <w:id w:val="-442227128"/>
          <w:citation/>
        </w:sdtPr>
        <w:sdtEndPr/>
        <w:sdtContent>
          <w:r w:rsidRPr="006B539B">
            <w:rPr>
              <w:highlight w:val="lightGray"/>
            </w:rPr>
            <w:fldChar w:fldCharType="begin"/>
          </w:r>
          <w:r w:rsidRPr="006B539B">
            <w:rPr>
              <w:highlight w:val="lightGray"/>
              <w:lang w:val="en-US"/>
            </w:rPr>
            <w:instrText xml:space="preserve"> CITATION 19_1755r2 \l 1033 </w:instrText>
          </w:r>
          <w:r w:rsidRPr="006B539B">
            <w:rPr>
              <w:highlight w:val="lightGray"/>
            </w:rPr>
            <w:fldChar w:fldCharType="separate"/>
          </w:r>
          <w:r w:rsidR="005211C8" w:rsidRPr="006B539B">
            <w:rPr>
              <w:noProof/>
              <w:highlight w:val="lightGray"/>
              <w:lang w:val="en-US"/>
            </w:rPr>
            <w:t>[35]</w:t>
          </w:r>
          <w:r w:rsidRPr="006B539B">
            <w:rPr>
              <w:highlight w:val="lightGray"/>
            </w:rPr>
            <w:fldChar w:fldCharType="end"/>
          </w:r>
        </w:sdtContent>
      </w:sdt>
      <w:r w:rsidRPr="006B539B">
        <w:rPr>
          <w:highlight w:val="lightGray"/>
        </w:rPr>
        <w:t xml:space="preserve"> and </w:t>
      </w:r>
      <w:sdt>
        <w:sdtPr>
          <w:rPr>
            <w:highlight w:val="lightGray"/>
          </w:rPr>
          <w:id w:val="-655220865"/>
          <w:citation/>
        </w:sdtPr>
        <w:sdtEndPr/>
        <w:sdtContent>
          <w:r w:rsidRPr="006B539B">
            <w:rPr>
              <w:highlight w:val="lightGray"/>
            </w:rPr>
            <w:fldChar w:fldCharType="begin"/>
          </w:r>
          <w:r w:rsidRPr="006B539B">
            <w:rPr>
              <w:highlight w:val="lightGray"/>
              <w:lang w:val="en-US"/>
            </w:rPr>
            <w:instrText xml:space="preserve"> CITATION 19_1907r2 \l 1033 </w:instrText>
          </w:r>
          <w:r w:rsidRPr="006B539B">
            <w:rPr>
              <w:highlight w:val="lightGray"/>
            </w:rPr>
            <w:fldChar w:fldCharType="separate"/>
          </w:r>
          <w:r w:rsidR="005211C8" w:rsidRPr="006B539B">
            <w:rPr>
              <w:noProof/>
              <w:highlight w:val="lightGray"/>
              <w:lang w:val="en-US"/>
            </w:rPr>
            <w:t>[36]</w:t>
          </w:r>
          <w:r w:rsidRPr="006B539B">
            <w:rPr>
              <w:highlight w:val="lightGray"/>
            </w:rPr>
            <w:fldChar w:fldCharType="end"/>
          </w:r>
        </w:sdtContent>
      </w:sdt>
      <w:r w:rsidRPr="006B539B">
        <w:rPr>
          <w:highlight w:val="lightGray"/>
        </w:rPr>
        <w:t>]</w:t>
      </w:r>
    </w:p>
    <w:p w14:paraId="38B12907" w14:textId="37565D3E" w:rsidR="00050A25" w:rsidRPr="00434DCE" w:rsidRDefault="004B4F04" w:rsidP="00434DCE">
      <w:pPr>
        <w:jc w:val="both"/>
      </w:pPr>
      <w:r w:rsidRPr="006B539B">
        <w:rPr>
          <w:highlight w:val="lightGray"/>
        </w:rPr>
        <w:t xml:space="preserve">[Motion 118, </w:t>
      </w:r>
      <w:sdt>
        <w:sdtPr>
          <w:rPr>
            <w:highlight w:val="lightGray"/>
          </w:rPr>
          <w:id w:val="808209869"/>
          <w:citation/>
        </w:sdtPr>
        <w:sdtEnd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88285983"/>
          <w:citation/>
        </w:sdtPr>
        <w:sdtEndPr/>
        <w:sdtContent>
          <w:r w:rsidRPr="006B539B">
            <w:rPr>
              <w:highlight w:val="lightGray"/>
            </w:rPr>
            <w:fldChar w:fldCharType="begin"/>
          </w:r>
          <w:r w:rsidRPr="006B539B">
            <w:rPr>
              <w:highlight w:val="lightGray"/>
              <w:lang w:val="en-US"/>
            </w:rPr>
            <w:instrText xml:space="preserve"> CITATION 20_0955r1 \l 1033 </w:instrText>
          </w:r>
          <w:r w:rsidRPr="006B539B">
            <w:rPr>
              <w:highlight w:val="lightGray"/>
            </w:rPr>
            <w:fldChar w:fldCharType="separate"/>
          </w:r>
          <w:r w:rsidR="005211C8" w:rsidRPr="006B539B">
            <w:rPr>
              <w:noProof/>
              <w:highlight w:val="lightGray"/>
              <w:lang w:val="en-US"/>
            </w:rPr>
            <w:t>[17]</w:t>
          </w:r>
          <w:r w:rsidRPr="006B539B">
            <w:rPr>
              <w:highlight w:val="lightGray"/>
            </w:rPr>
            <w:fldChar w:fldCharType="end"/>
          </w:r>
        </w:sdtContent>
      </w:sdt>
      <w:r w:rsidRPr="006B539B">
        <w:rPr>
          <w:highlight w:val="lightGray"/>
        </w:rPr>
        <w:t>]</w:t>
      </w:r>
    </w:p>
    <w:p w14:paraId="69B208E8" w14:textId="77777777" w:rsidR="00434DCE" w:rsidRDefault="00434DCE">
      <w:pPr>
        <w:rPr>
          <w:highlight w:val="lightGray"/>
        </w:rPr>
      </w:pPr>
      <w:r>
        <w:rPr>
          <w:highlight w:val="lightGray"/>
        </w:rPr>
        <w:br w:type="page"/>
      </w:r>
    </w:p>
    <w:p w14:paraId="4396D418" w14:textId="7F047965" w:rsidR="004B4F04" w:rsidRPr="006B539B" w:rsidRDefault="004B4F04" w:rsidP="00050A25">
      <w:pPr>
        <w:jc w:val="both"/>
        <w:rPr>
          <w:highlight w:val="lightGray"/>
        </w:rPr>
      </w:pPr>
      <w:r w:rsidRPr="006B539B">
        <w:rPr>
          <w:highlight w:val="lightGray"/>
        </w:rPr>
        <w:lastRenderedPageBreak/>
        <w:t>For 80 MHz PPDU, combination of RU52 and RU26 are allowed only in locations shown in rows marked by RU78.</w:t>
      </w:r>
    </w:p>
    <w:p w14:paraId="0C536ADF" w14:textId="77777777" w:rsidR="004B4F04" w:rsidRPr="006B539B" w:rsidRDefault="004B4F04" w:rsidP="004B4F04">
      <w:pPr>
        <w:jc w:val="center"/>
        <w:rPr>
          <w:highlight w:val="lightGray"/>
          <w:lang w:val="en-US"/>
        </w:rPr>
      </w:pPr>
      <w:r w:rsidRPr="006B539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6B539B" w:rsidRDefault="004B4F04" w:rsidP="004B4F04">
      <w:pPr>
        <w:pStyle w:val="Caption"/>
        <w:spacing w:after="0"/>
        <w:jc w:val="center"/>
        <w:rPr>
          <w:highlight w:val="lightGray"/>
          <w:lang w:val="en-US"/>
        </w:rPr>
      </w:pPr>
      <w:bookmarkStart w:id="547" w:name="_Toc57795566"/>
      <w:r w:rsidRPr="006B539B">
        <w:rPr>
          <w:highlight w:val="lightGray"/>
        </w:rPr>
        <w:t xml:space="preserve">Figure </w:t>
      </w:r>
      <w:r w:rsidRPr="006B539B">
        <w:rPr>
          <w:highlight w:val="lightGray"/>
        </w:rPr>
        <w:fldChar w:fldCharType="begin"/>
      </w:r>
      <w:r w:rsidRPr="006B539B">
        <w:rPr>
          <w:highlight w:val="lightGray"/>
        </w:rPr>
        <w:instrText xml:space="preserve"> SEQ Figure \* ARABIC </w:instrText>
      </w:r>
      <w:r w:rsidRPr="006B539B">
        <w:rPr>
          <w:highlight w:val="lightGray"/>
        </w:rPr>
        <w:fldChar w:fldCharType="separate"/>
      </w:r>
      <w:r w:rsidR="005211C8" w:rsidRPr="006B539B">
        <w:rPr>
          <w:noProof/>
          <w:highlight w:val="lightGray"/>
        </w:rPr>
        <w:t>3</w:t>
      </w:r>
      <w:r w:rsidRPr="006B539B">
        <w:rPr>
          <w:highlight w:val="lightGray"/>
        </w:rPr>
        <w:fldChar w:fldCharType="end"/>
      </w:r>
      <w:r w:rsidRPr="006B539B">
        <w:rPr>
          <w:highlight w:val="lightGray"/>
        </w:rPr>
        <w:t xml:space="preserve"> – Allowed combination of RU52+RU26 for 80 MHz PPDU</w:t>
      </w:r>
      <w:bookmarkEnd w:id="547"/>
    </w:p>
    <w:p w14:paraId="2EACAF36" w14:textId="77777777" w:rsidR="004B4F04" w:rsidRPr="006B539B" w:rsidRDefault="004B4F04" w:rsidP="004B4F04">
      <w:pPr>
        <w:jc w:val="both"/>
        <w:rPr>
          <w:highlight w:val="lightGray"/>
        </w:rPr>
      </w:pPr>
      <w:r w:rsidRPr="006B539B">
        <w:rPr>
          <w:highlight w:val="lightGray"/>
        </w:rPr>
        <w:t xml:space="preserve">[Motion 81, </w:t>
      </w:r>
      <w:sdt>
        <w:sdtPr>
          <w:rPr>
            <w:highlight w:val="lightGray"/>
          </w:rPr>
          <w:id w:val="150882221"/>
          <w:citation/>
        </w:sdtPr>
        <w:sdtEndPr/>
        <w:sdtContent>
          <w:r w:rsidRPr="006B539B">
            <w:rPr>
              <w:highlight w:val="lightGray"/>
            </w:rPr>
            <w:fldChar w:fldCharType="begin"/>
          </w:r>
          <w:r w:rsidRPr="006B539B">
            <w:rPr>
              <w:highlight w:val="lightGray"/>
              <w:lang w:val="en-US"/>
            </w:rPr>
            <w:instrText xml:space="preserve"> CITATION 19_1755r2 \l 1033 </w:instrText>
          </w:r>
          <w:r w:rsidRPr="006B539B">
            <w:rPr>
              <w:highlight w:val="lightGray"/>
            </w:rPr>
            <w:fldChar w:fldCharType="separate"/>
          </w:r>
          <w:r w:rsidR="005211C8" w:rsidRPr="006B539B">
            <w:rPr>
              <w:noProof/>
              <w:highlight w:val="lightGray"/>
              <w:lang w:val="en-US"/>
            </w:rPr>
            <w:t>[35]</w:t>
          </w:r>
          <w:r w:rsidRPr="006B539B">
            <w:rPr>
              <w:highlight w:val="lightGray"/>
            </w:rPr>
            <w:fldChar w:fldCharType="end"/>
          </w:r>
        </w:sdtContent>
      </w:sdt>
      <w:r w:rsidRPr="006B539B">
        <w:rPr>
          <w:highlight w:val="lightGray"/>
        </w:rPr>
        <w:t xml:space="preserve"> and </w:t>
      </w:r>
      <w:sdt>
        <w:sdtPr>
          <w:rPr>
            <w:highlight w:val="lightGray"/>
          </w:rPr>
          <w:id w:val="250466946"/>
          <w:citation/>
        </w:sdtPr>
        <w:sdtEndPr/>
        <w:sdtContent>
          <w:r w:rsidRPr="006B539B">
            <w:rPr>
              <w:highlight w:val="lightGray"/>
            </w:rPr>
            <w:fldChar w:fldCharType="begin"/>
          </w:r>
          <w:r w:rsidRPr="006B539B">
            <w:rPr>
              <w:highlight w:val="lightGray"/>
              <w:lang w:val="en-US"/>
            </w:rPr>
            <w:instrText xml:space="preserve"> CITATION 19_1907r2 \l 1033 </w:instrText>
          </w:r>
          <w:r w:rsidRPr="006B539B">
            <w:rPr>
              <w:highlight w:val="lightGray"/>
            </w:rPr>
            <w:fldChar w:fldCharType="separate"/>
          </w:r>
          <w:r w:rsidR="005211C8" w:rsidRPr="006B539B">
            <w:rPr>
              <w:noProof/>
              <w:highlight w:val="lightGray"/>
              <w:lang w:val="en-US"/>
            </w:rPr>
            <w:t>[36]</w:t>
          </w:r>
          <w:r w:rsidRPr="006B539B">
            <w:rPr>
              <w:highlight w:val="lightGray"/>
            </w:rPr>
            <w:fldChar w:fldCharType="end"/>
          </w:r>
        </w:sdtContent>
      </w:sdt>
      <w:r w:rsidRPr="006B539B">
        <w:rPr>
          <w:highlight w:val="lightGray"/>
        </w:rPr>
        <w:t>]</w:t>
      </w:r>
    </w:p>
    <w:p w14:paraId="31CA64D6" w14:textId="77777777" w:rsidR="004B4F04" w:rsidRPr="006B539B" w:rsidRDefault="004B4F04" w:rsidP="004B4F04">
      <w:pPr>
        <w:jc w:val="both"/>
        <w:rPr>
          <w:highlight w:val="lightGray"/>
        </w:rPr>
      </w:pPr>
      <w:r w:rsidRPr="006B539B">
        <w:rPr>
          <w:highlight w:val="lightGray"/>
        </w:rPr>
        <w:t xml:space="preserve">[Motion 118, </w:t>
      </w:r>
      <w:sdt>
        <w:sdtPr>
          <w:rPr>
            <w:highlight w:val="lightGray"/>
          </w:rPr>
          <w:id w:val="1335872385"/>
          <w:citation/>
        </w:sdtPr>
        <w:sdtEnd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2048173391"/>
          <w:citation/>
        </w:sdtPr>
        <w:sdtEndPr/>
        <w:sdtContent>
          <w:r w:rsidRPr="006B539B">
            <w:rPr>
              <w:highlight w:val="lightGray"/>
            </w:rPr>
            <w:fldChar w:fldCharType="begin"/>
          </w:r>
          <w:r w:rsidRPr="006B539B">
            <w:rPr>
              <w:highlight w:val="lightGray"/>
              <w:lang w:val="en-US"/>
            </w:rPr>
            <w:instrText xml:space="preserve"> CITATION 20_0955r1 \l 1033 </w:instrText>
          </w:r>
          <w:r w:rsidRPr="006B539B">
            <w:rPr>
              <w:highlight w:val="lightGray"/>
            </w:rPr>
            <w:fldChar w:fldCharType="separate"/>
          </w:r>
          <w:r w:rsidR="005211C8" w:rsidRPr="006B539B">
            <w:rPr>
              <w:noProof/>
              <w:highlight w:val="lightGray"/>
              <w:lang w:val="en-US"/>
            </w:rPr>
            <w:t>[17]</w:t>
          </w:r>
          <w:r w:rsidRPr="006B539B">
            <w:rPr>
              <w:highlight w:val="lightGray"/>
            </w:rPr>
            <w:fldChar w:fldCharType="end"/>
          </w:r>
        </w:sdtContent>
      </w:sdt>
      <w:r w:rsidRPr="006B539B">
        <w:rPr>
          <w:highlight w:val="lightGray"/>
        </w:rPr>
        <w:t>]</w:t>
      </w:r>
    </w:p>
    <w:p w14:paraId="4E15CD57" w14:textId="77777777" w:rsidR="00434DCE" w:rsidRPr="006B539B" w:rsidRDefault="00434DCE" w:rsidP="004B4F04">
      <w:pPr>
        <w:jc w:val="both"/>
        <w:rPr>
          <w:szCs w:val="22"/>
          <w:highlight w:val="lightGray"/>
        </w:rPr>
      </w:pPr>
    </w:p>
    <w:p w14:paraId="3F400451" w14:textId="47172A9E" w:rsidR="004B4F04" w:rsidRPr="006B539B" w:rsidRDefault="004B4F04" w:rsidP="004B4F04">
      <w:pPr>
        <w:jc w:val="both"/>
        <w:rPr>
          <w:szCs w:val="22"/>
          <w:highlight w:val="lightGray"/>
        </w:rPr>
      </w:pPr>
      <w:r w:rsidRPr="006B539B">
        <w:rPr>
          <w:szCs w:val="22"/>
          <w:highlight w:val="lightGray"/>
        </w:rPr>
        <w:t>802.11be supports the following RU106+RU26 combinations as shown in the row marked RU132 for each 80 MHz segment in 80, 160, 240, and 320 MHz BW.</w:t>
      </w:r>
    </w:p>
    <w:p w14:paraId="15F27F81" w14:textId="77777777" w:rsidR="004B4F04" w:rsidRPr="006B539B" w:rsidRDefault="004B4F04" w:rsidP="004B4F04">
      <w:pPr>
        <w:jc w:val="both"/>
        <w:rPr>
          <w:szCs w:val="22"/>
          <w:highlight w:val="lightGray"/>
        </w:rPr>
      </w:pPr>
      <w:r w:rsidRPr="006B539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6B539B">
        <w:rPr>
          <w:szCs w:val="22"/>
          <w:highlight w:val="lightGray"/>
        </w:rPr>
        <w:t xml:space="preserve"> </w:t>
      </w:r>
    </w:p>
    <w:p w14:paraId="131236CE" w14:textId="6455B343" w:rsidR="004B4F04" w:rsidRPr="006B539B" w:rsidRDefault="004B4F04" w:rsidP="004B4F04">
      <w:pPr>
        <w:pStyle w:val="Caption"/>
        <w:spacing w:after="0"/>
        <w:jc w:val="center"/>
        <w:rPr>
          <w:highlight w:val="lightGray"/>
          <w:lang w:val="en-US"/>
        </w:rPr>
      </w:pPr>
      <w:bookmarkStart w:id="548" w:name="_Toc57795567"/>
      <w:r w:rsidRPr="006B539B">
        <w:rPr>
          <w:highlight w:val="lightGray"/>
        </w:rPr>
        <w:t xml:space="preserve">Figure </w:t>
      </w:r>
      <w:r w:rsidRPr="006B539B">
        <w:rPr>
          <w:highlight w:val="lightGray"/>
        </w:rPr>
        <w:fldChar w:fldCharType="begin"/>
      </w:r>
      <w:r w:rsidRPr="006B539B">
        <w:rPr>
          <w:highlight w:val="lightGray"/>
        </w:rPr>
        <w:instrText xml:space="preserve"> SEQ Figure \* ARABIC </w:instrText>
      </w:r>
      <w:r w:rsidRPr="006B539B">
        <w:rPr>
          <w:highlight w:val="lightGray"/>
        </w:rPr>
        <w:fldChar w:fldCharType="separate"/>
      </w:r>
      <w:r w:rsidR="005211C8" w:rsidRPr="006B539B">
        <w:rPr>
          <w:noProof/>
          <w:highlight w:val="lightGray"/>
        </w:rPr>
        <w:t>4</w:t>
      </w:r>
      <w:r w:rsidRPr="006B539B">
        <w:rPr>
          <w:highlight w:val="lightGray"/>
        </w:rPr>
        <w:fldChar w:fldCharType="end"/>
      </w:r>
      <w:r w:rsidRPr="006B539B">
        <w:rPr>
          <w:highlight w:val="lightGray"/>
        </w:rPr>
        <w:t xml:space="preserve"> – Allowed combination of RU106+RU26 for each 80 MHz segment in 80, 160, 240, and 320 MHz bandwidth</w:t>
      </w:r>
      <w:bookmarkEnd w:id="548"/>
    </w:p>
    <w:p w14:paraId="3CCD467E" w14:textId="77777777" w:rsidR="004B4F04" w:rsidRPr="006B539B" w:rsidRDefault="004B4F04" w:rsidP="004B4F04">
      <w:pPr>
        <w:jc w:val="both"/>
        <w:rPr>
          <w:szCs w:val="22"/>
          <w:highlight w:val="lightGray"/>
        </w:rPr>
      </w:pPr>
      <w:r w:rsidRPr="006B539B">
        <w:rPr>
          <w:szCs w:val="22"/>
          <w:highlight w:val="lightGray"/>
        </w:rPr>
        <w:t xml:space="preserve">[Motion 112, #SP21, </w:t>
      </w:r>
      <w:sdt>
        <w:sdtPr>
          <w:rPr>
            <w:szCs w:val="22"/>
            <w:highlight w:val="lightGray"/>
          </w:rPr>
          <w:id w:val="1130372843"/>
          <w:citation/>
        </w:sdtPr>
        <w:sdtEndPr/>
        <w:sdtContent>
          <w:r w:rsidRPr="006B539B">
            <w:rPr>
              <w:szCs w:val="22"/>
              <w:highlight w:val="lightGray"/>
            </w:rPr>
            <w:fldChar w:fldCharType="begin"/>
          </w:r>
          <w:r w:rsidRPr="006B539B">
            <w:rPr>
              <w:szCs w:val="22"/>
              <w:highlight w:val="lightGray"/>
              <w:lang w:val="en-US"/>
            </w:rPr>
            <w:instrText xml:space="preserve"> CITATION 19_1755r4 \l 1033 </w:instrText>
          </w:r>
          <w:r w:rsidRPr="006B539B">
            <w:rPr>
              <w:szCs w:val="22"/>
              <w:highlight w:val="lightGray"/>
            </w:rPr>
            <w:fldChar w:fldCharType="separate"/>
          </w:r>
          <w:r w:rsidR="005211C8" w:rsidRPr="006B539B">
            <w:rPr>
              <w:noProof/>
              <w:szCs w:val="22"/>
              <w:highlight w:val="lightGray"/>
              <w:lang w:val="en-US"/>
            </w:rPr>
            <w:t>[19]</w:t>
          </w:r>
          <w:r w:rsidRPr="006B539B">
            <w:rPr>
              <w:szCs w:val="22"/>
              <w:highlight w:val="lightGray"/>
            </w:rPr>
            <w:fldChar w:fldCharType="end"/>
          </w:r>
        </w:sdtContent>
      </w:sdt>
      <w:r w:rsidRPr="006B539B">
        <w:rPr>
          <w:szCs w:val="22"/>
          <w:highlight w:val="lightGray"/>
        </w:rPr>
        <w:t xml:space="preserve"> and </w:t>
      </w:r>
      <w:sdt>
        <w:sdtPr>
          <w:rPr>
            <w:szCs w:val="22"/>
            <w:highlight w:val="lightGray"/>
          </w:rPr>
          <w:id w:val="2002840967"/>
          <w:citation/>
        </w:sdtPr>
        <w:sdtEndPr/>
        <w:sdtContent>
          <w:r w:rsidRPr="006B539B">
            <w:rPr>
              <w:szCs w:val="22"/>
              <w:highlight w:val="lightGray"/>
            </w:rPr>
            <w:fldChar w:fldCharType="begin"/>
          </w:r>
          <w:r w:rsidRPr="006B539B">
            <w:rPr>
              <w:szCs w:val="22"/>
              <w:highlight w:val="lightGray"/>
              <w:lang w:val="en-US"/>
            </w:rPr>
            <w:instrText xml:space="preserve"> CITATION 20_0667r1 \l 1033 </w:instrText>
          </w:r>
          <w:r w:rsidRPr="006B539B">
            <w:rPr>
              <w:szCs w:val="22"/>
              <w:highlight w:val="lightGray"/>
            </w:rPr>
            <w:fldChar w:fldCharType="separate"/>
          </w:r>
          <w:r w:rsidR="005211C8" w:rsidRPr="006B539B">
            <w:rPr>
              <w:noProof/>
              <w:szCs w:val="22"/>
              <w:highlight w:val="lightGray"/>
              <w:lang w:val="en-US"/>
            </w:rPr>
            <w:t>[38]</w:t>
          </w:r>
          <w:r w:rsidRPr="006B539B">
            <w:rPr>
              <w:szCs w:val="22"/>
              <w:highlight w:val="lightGray"/>
            </w:rPr>
            <w:fldChar w:fldCharType="end"/>
          </w:r>
        </w:sdtContent>
      </w:sdt>
      <w:r w:rsidRPr="006B539B">
        <w:rPr>
          <w:szCs w:val="22"/>
          <w:highlight w:val="lightGray"/>
        </w:rPr>
        <w:t>]</w:t>
      </w:r>
    </w:p>
    <w:p w14:paraId="2A161875" w14:textId="77777777" w:rsidR="004B4F04" w:rsidRPr="006B539B" w:rsidRDefault="004B4F04" w:rsidP="004B4F04">
      <w:pPr>
        <w:jc w:val="both"/>
        <w:rPr>
          <w:highlight w:val="lightGray"/>
        </w:rPr>
      </w:pPr>
      <w:r w:rsidRPr="006B539B">
        <w:rPr>
          <w:highlight w:val="lightGray"/>
        </w:rPr>
        <w:t xml:space="preserve">[Motion 118, </w:t>
      </w:r>
      <w:sdt>
        <w:sdtPr>
          <w:rPr>
            <w:highlight w:val="lightGray"/>
          </w:rPr>
          <w:id w:val="-1084136334"/>
          <w:citation/>
        </w:sdtPr>
        <w:sdtEndPr/>
        <w:sdtContent>
          <w:r w:rsidRPr="006B539B">
            <w:rPr>
              <w:highlight w:val="lightGray"/>
            </w:rPr>
            <w:fldChar w:fldCharType="begin"/>
          </w:r>
          <w:r w:rsidRPr="006B539B">
            <w:rPr>
              <w:highlight w:val="lightGray"/>
              <w:lang w:val="en-US"/>
            </w:rPr>
            <w:instrText xml:space="preserve"> CITATION 19_1755r5 \l 1033 </w:instrText>
          </w:r>
          <w:r w:rsidRPr="006B539B">
            <w:rPr>
              <w:highlight w:val="lightGray"/>
            </w:rPr>
            <w:fldChar w:fldCharType="separate"/>
          </w:r>
          <w:r w:rsidR="005211C8" w:rsidRPr="006B539B">
            <w:rPr>
              <w:noProof/>
              <w:highlight w:val="lightGray"/>
              <w:lang w:val="en-US"/>
            </w:rPr>
            <w:t>[16]</w:t>
          </w:r>
          <w:r w:rsidRPr="006B539B">
            <w:rPr>
              <w:highlight w:val="lightGray"/>
            </w:rPr>
            <w:fldChar w:fldCharType="end"/>
          </w:r>
        </w:sdtContent>
      </w:sdt>
      <w:r w:rsidRPr="006B539B">
        <w:rPr>
          <w:highlight w:val="lightGray"/>
        </w:rPr>
        <w:t xml:space="preserve"> and </w:t>
      </w:r>
      <w:sdt>
        <w:sdtPr>
          <w:rPr>
            <w:highlight w:val="lightGray"/>
          </w:rPr>
          <w:id w:val="-890189580"/>
          <w:citation/>
        </w:sdtPr>
        <w:sdtEndPr/>
        <w:sdtContent>
          <w:r w:rsidRPr="006B539B">
            <w:rPr>
              <w:highlight w:val="lightGray"/>
            </w:rPr>
            <w:fldChar w:fldCharType="begin"/>
          </w:r>
          <w:r w:rsidRPr="006B539B">
            <w:rPr>
              <w:highlight w:val="lightGray"/>
              <w:lang w:val="en-US"/>
            </w:rPr>
            <w:instrText xml:space="preserve"> CITATION 20_0955r1 \l 1033 </w:instrText>
          </w:r>
          <w:r w:rsidRPr="006B539B">
            <w:rPr>
              <w:highlight w:val="lightGray"/>
            </w:rPr>
            <w:fldChar w:fldCharType="separate"/>
          </w:r>
          <w:r w:rsidR="005211C8" w:rsidRPr="006B539B">
            <w:rPr>
              <w:noProof/>
              <w:highlight w:val="lightGray"/>
              <w:lang w:val="en-US"/>
            </w:rPr>
            <w:t>[17]</w:t>
          </w:r>
          <w:r w:rsidRPr="006B539B">
            <w:rPr>
              <w:highlight w:val="lightGray"/>
            </w:rPr>
            <w:fldChar w:fldCharType="end"/>
          </w:r>
        </w:sdtContent>
      </w:sdt>
      <w:r w:rsidRPr="006B539B">
        <w:rPr>
          <w:highlight w:val="lightGray"/>
        </w:rPr>
        <w:t>]</w:t>
      </w:r>
    </w:p>
    <w:p w14:paraId="2CB4FB53" w14:textId="77777777" w:rsidR="004B4F04" w:rsidRPr="006B539B" w:rsidRDefault="004B4F04" w:rsidP="004B4F04">
      <w:pPr>
        <w:jc w:val="both"/>
        <w:rPr>
          <w:szCs w:val="22"/>
          <w:highlight w:val="lightGray"/>
        </w:rPr>
      </w:pPr>
    </w:p>
    <w:p w14:paraId="361A692F" w14:textId="77777777" w:rsidR="004B4F04" w:rsidRPr="006B539B" w:rsidRDefault="004B4F04" w:rsidP="004B4F04">
      <w:pPr>
        <w:rPr>
          <w:b/>
          <w:highlight w:val="lightGray"/>
        </w:rPr>
      </w:pPr>
      <w:r w:rsidRPr="006B539B">
        <w:rPr>
          <w:szCs w:val="22"/>
          <w:highlight w:val="lightGray"/>
        </w:rPr>
        <w:t>802.11be supports the following mandatory RU combinations for small-size RUs:</w:t>
      </w:r>
    </w:p>
    <w:p w14:paraId="2E41F53C" w14:textId="77777777" w:rsidR="004B4F04" w:rsidRPr="006B539B" w:rsidRDefault="004B4F04" w:rsidP="004B4F04">
      <w:pPr>
        <w:pStyle w:val="ListParagraph"/>
        <w:numPr>
          <w:ilvl w:val="0"/>
          <w:numId w:val="74"/>
        </w:numPr>
        <w:jc w:val="both"/>
        <w:rPr>
          <w:szCs w:val="22"/>
          <w:highlight w:val="lightGray"/>
        </w:rPr>
      </w:pPr>
      <w:r w:rsidRPr="006B539B">
        <w:rPr>
          <w:szCs w:val="22"/>
          <w:highlight w:val="lightGray"/>
        </w:rPr>
        <w:t>{RU26+RU52, RU106+RU26} for non-AP STA only and in OFDMA only.</w:t>
      </w:r>
    </w:p>
    <w:p w14:paraId="3369CB60" w14:textId="77777777" w:rsidR="004B4F04" w:rsidRPr="006B539B" w:rsidRDefault="004B4F04" w:rsidP="004B4F04">
      <w:pPr>
        <w:jc w:val="both"/>
        <w:rPr>
          <w:highlight w:val="lightGray"/>
          <w:lang w:val="en-US"/>
        </w:rPr>
      </w:pPr>
      <w:r w:rsidRPr="006B539B">
        <w:rPr>
          <w:highlight w:val="lightGray"/>
          <w:lang w:val="en-US"/>
        </w:rPr>
        <w:t xml:space="preserve">[Motion 115, #SP71, </w:t>
      </w:r>
      <w:sdt>
        <w:sdtPr>
          <w:rPr>
            <w:highlight w:val="lightGray"/>
            <w:lang w:val="en-US"/>
          </w:rPr>
          <w:id w:val="41185923"/>
          <w:citation/>
        </w:sdtPr>
        <w:sdtEndPr/>
        <w:sdtContent>
          <w:r w:rsidRPr="006B539B">
            <w:rPr>
              <w:highlight w:val="lightGray"/>
              <w:lang w:val="en-US"/>
            </w:rPr>
            <w:fldChar w:fldCharType="begin"/>
          </w:r>
          <w:r w:rsidRPr="006B539B">
            <w:rPr>
              <w:highlight w:val="lightGray"/>
              <w:lang w:val="en-US"/>
            </w:rPr>
            <w:instrText xml:space="preserve"> CITATION 19_1755r5 \l 1033 </w:instrText>
          </w:r>
          <w:r w:rsidRPr="006B539B">
            <w:rPr>
              <w:highlight w:val="lightGray"/>
              <w:lang w:val="en-US"/>
            </w:rPr>
            <w:fldChar w:fldCharType="separate"/>
          </w:r>
          <w:r w:rsidR="005211C8" w:rsidRPr="006B539B">
            <w:rPr>
              <w:noProof/>
              <w:highlight w:val="lightGray"/>
              <w:lang w:val="en-US"/>
            </w:rPr>
            <w:t>[16]</w:t>
          </w:r>
          <w:r w:rsidRPr="006B539B">
            <w:rPr>
              <w:highlight w:val="lightGray"/>
              <w:lang w:val="en-US"/>
            </w:rPr>
            <w:fldChar w:fldCharType="end"/>
          </w:r>
        </w:sdtContent>
      </w:sdt>
      <w:r w:rsidRPr="006B539B">
        <w:rPr>
          <w:highlight w:val="lightGray"/>
          <w:lang w:val="en-US"/>
        </w:rPr>
        <w:t xml:space="preserve"> and </w:t>
      </w:r>
      <w:sdt>
        <w:sdtPr>
          <w:rPr>
            <w:highlight w:val="lightGray"/>
            <w:lang w:val="en-US"/>
          </w:rPr>
          <w:id w:val="-856189506"/>
          <w:citation/>
        </w:sdtPr>
        <w:sdtEndPr/>
        <w:sdtContent>
          <w:r w:rsidRPr="006B539B">
            <w:rPr>
              <w:highlight w:val="lightGray"/>
              <w:lang w:val="en-US"/>
            </w:rPr>
            <w:fldChar w:fldCharType="begin"/>
          </w:r>
          <w:r w:rsidRPr="006B539B">
            <w:rPr>
              <w:highlight w:val="lightGray"/>
              <w:lang w:val="en-US"/>
            </w:rPr>
            <w:instrText xml:space="preserve">CITATION 20_0791r5 \l 1033 </w:instrText>
          </w:r>
          <w:r w:rsidRPr="006B539B">
            <w:rPr>
              <w:highlight w:val="lightGray"/>
              <w:lang w:val="en-US"/>
            </w:rPr>
            <w:fldChar w:fldCharType="separate"/>
          </w:r>
          <w:r w:rsidR="005211C8" w:rsidRPr="006B539B">
            <w:rPr>
              <w:noProof/>
              <w:highlight w:val="lightGray"/>
              <w:lang w:val="en-US"/>
            </w:rPr>
            <w:t>[39]</w:t>
          </w:r>
          <w:r w:rsidRPr="006B539B">
            <w:rPr>
              <w:highlight w:val="lightGray"/>
              <w:lang w:val="en-US"/>
            </w:rPr>
            <w:fldChar w:fldCharType="end"/>
          </w:r>
        </w:sdtContent>
      </w:sdt>
      <w:r w:rsidRPr="006B539B">
        <w:rPr>
          <w:highlight w:val="lightGray"/>
          <w:lang w:val="en-US"/>
        </w:rPr>
        <w:t>]</w:t>
      </w:r>
    </w:p>
    <w:p w14:paraId="29863E91" w14:textId="77777777" w:rsidR="000332E6" w:rsidRPr="006B539B" w:rsidRDefault="000332E6" w:rsidP="004B4F04">
      <w:pPr>
        <w:jc w:val="both"/>
        <w:rPr>
          <w:highlight w:val="lightGray"/>
          <w:lang w:val="en-US"/>
        </w:rPr>
      </w:pPr>
    </w:p>
    <w:p w14:paraId="62B19542" w14:textId="78058A4F" w:rsidR="007C15F9" w:rsidRPr="006B539B" w:rsidRDefault="00D515DB" w:rsidP="007C15F9">
      <w:pPr>
        <w:jc w:val="both"/>
        <w:rPr>
          <w:highlight w:val="lightGray"/>
        </w:rPr>
      </w:pPr>
      <w:r w:rsidRPr="006B539B">
        <w:rPr>
          <w:highlight w:val="lightGray"/>
        </w:rPr>
        <w:t>The 26-tone RU indices for an 80 M</w:t>
      </w:r>
      <w:r w:rsidR="00D5763E" w:rsidRPr="006B539B">
        <w:rPr>
          <w:highlight w:val="lightGray"/>
        </w:rPr>
        <w:t>Hz EHT PPDU in both DL and UL, a</w:t>
      </w:r>
      <w:r w:rsidRPr="006B539B">
        <w:rPr>
          <w:highlight w:val="lightGray"/>
        </w:rPr>
        <w:t xml:space="preserve"> 160 MHz EHT PPDU, and a 320 MHz EHT PPDU are given as follows.</w:t>
      </w:r>
    </w:p>
    <w:p w14:paraId="19989D33" w14:textId="0A3F4CC8" w:rsidR="000D4610" w:rsidRPr="006B539B" w:rsidRDefault="000D4610" w:rsidP="000D4610">
      <w:pPr>
        <w:jc w:val="center"/>
        <w:rPr>
          <w:b/>
          <w:bCs/>
          <w:highlight w:val="lightGray"/>
        </w:rPr>
      </w:pPr>
      <w:r w:rsidRPr="006B539B">
        <w:rPr>
          <w:b/>
          <w:bCs/>
          <w:highlight w:val="lightGray"/>
        </w:rPr>
        <w:t>26-tone RU indices for an</w:t>
      </w:r>
      <w:r w:rsidRPr="006B539B">
        <w:rPr>
          <w:rFonts w:hint="eastAsia"/>
          <w:b/>
          <w:bCs/>
          <w:highlight w:val="lightGray"/>
        </w:rPr>
        <w:t xml:space="preserve"> </w:t>
      </w:r>
      <w:r w:rsidRPr="006B539B">
        <w:rPr>
          <w:b/>
          <w:bCs/>
          <w:highlight w:val="lightGray"/>
        </w:rPr>
        <w:t>80</w:t>
      </w:r>
      <w:r w:rsidR="00D515DB" w:rsidRPr="006B539B">
        <w:rPr>
          <w:b/>
          <w:bCs/>
          <w:highlight w:val="lightGray"/>
        </w:rPr>
        <w:t xml:space="preserve"> </w:t>
      </w:r>
      <w:r w:rsidRPr="006B539B">
        <w:rPr>
          <w:b/>
          <w:bCs/>
          <w:highlight w:val="lightGray"/>
        </w:rPr>
        <w:t>MHz</w:t>
      </w:r>
      <w:r w:rsidRPr="006B539B">
        <w:rPr>
          <w:rFonts w:hint="eastAsia"/>
          <w:b/>
          <w:bCs/>
          <w:highlight w:val="lightGray"/>
        </w:rPr>
        <w:t xml:space="preserve"> EHT PPDU</w:t>
      </w:r>
      <w:r w:rsidRPr="006B539B">
        <w:rPr>
          <w:b/>
          <w:bCs/>
          <w:highlight w:val="lightGray"/>
        </w:rPr>
        <w:t xml:space="preserve"> in both DL and UL</w:t>
      </w:r>
    </w:p>
    <w:tbl>
      <w:tblPr>
        <w:tblW w:w="8540"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340"/>
        <w:gridCol w:w="1350"/>
        <w:gridCol w:w="1440"/>
        <w:gridCol w:w="1350"/>
        <w:gridCol w:w="1530"/>
        <w:gridCol w:w="1530"/>
      </w:tblGrid>
      <w:tr w:rsidR="000D4610" w:rsidRPr="006B539B" w14:paraId="14B43E75" w14:textId="77777777" w:rsidTr="004C6CB9">
        <w:trPr>
          <w:trHeight w:val="252"/>
          <w:jc w:val="center"/>
        </w:trPr>
        <w:tc>
          <w:tcPr>
            <w:tcW w:w="1340" w:type="dxa"/>
            <w:shd w:val="clear" w:color="auto" w:fill="auto"/>
            <w:tcMar>
              <w:top w:w="9" w:type="dxa"/>
              <w:left w:w="9" w:type="dxa"/>
              <w:bottom w:w="0" w:type="dxa"/>
              <w:right w:w="9" w:type="dxa"/>
            </w:tcMar>
            <w:vAlign w:val="center"/>
            <w:hideMark/>
          </w:tcPr>
          <w:p w14:paraId="373DBA44" w14:textId="77777777" w:rsidR="000D4610" w:rsidRPr="006B539B" w:rsidRDefault="000D4610" w:rsidP="000D4610">
            <w:pPr>
              <w:keepNext/>
              <w:tabs>
                <w:tab w:val="left" w:pos="7075"/>
              </w:tabs>
              <w:jc w:val="center"/>
              <w:rPr>
                <w:rFonts w:eastAsia="SimSun"/>
                <w:b/>
                <w:bCs/>
                <w:sz w:val="18"/>
                <w:szCs w:val="18"/>
                <w:highlight w:val="lightGray"/>
                <w:lang w:eastAsia="en-GB"/>
              </w:rPr>
            </w:pPr>
            <w:r w:rsidRPr="006B539B">
              <w:rPr>
                <w:rFonts w:eastAsia="SimSun"/>
                <w:b/>
                <w:bCs/>
                <w:sz w:val="18"/>
                <w:szCs w:val="18"/>
                <w:highlight w:val="lightGray"/>
                <w:lang w:eastAsia="en-GB"/>
              </w:rPr>
              <w:t>RU type</w:t>
            </w:r>
          </w:p>
        </w:tc>
        <w:tc>
          <w:tcPr>
            <w:tcW w:w="7200" w:type="dxa"/>
            <w:gridSpan w:val="5"/>
            <w:shd w:val="clear" w:color="auto" w:fill="auto"/>
            <w:tcMar>
              <w:top w:w="9" w:type="dxa"/>
              <w:left w:w="9" w:type="dxa"/>
              <w:bottom w:w="0" w:type="dxa"/>
              <w:right w:w="9" w:type="dxa"/>
            </w:tcMar>
            <w:vAlign w:val="center"/>
            <w:hideMark/>
          </w:tcPr>
          <w:p w14:paraId="76AD0EDA" w14:textId="77777777" w:rsidR="000D4610" w:rsidRPr="006B539B" w:rsidRDefault="000D4610" w:rsidP="000D4610">
            <w:pPr>
              <w:keepNext/>
              <w:tabs>
                <w:tab w:val="left" w:pos="7075"/>
              </w:tabs>
              <w:jc w:val="center"/>
              <w:rPr>
                <w:rFonts w:eastAsia="SimSun"/>
                <w:b/>
                <w:bCs/>
                <w:sz w:val="18"/>
                <w:szCs w:val="18"/>
                <w:highlight w:val="lightGray"/>
                <w:lang w:eastAsia="en-GB"/>
              </w:rPr>
            </w:pPr>
          </w:p>
          <w:p w14:paraId="0830A147" w14:textId="77777777" w:rsidR="000D4610" w:rsidRPr="006B539B" w:rsidRDefault="000D4610" w:rsidP="000D4610">
            <w:pPr>
              <w:keepNext/>
              <w:tabs>
                <w:tab w:val="left" w:pos="7075"/>
              </w:tabs>
              <w:jc w:val="center"/>
              <w:rPr>
                <w:rFonts w:eastAsia="SimSun"/>
                <w:b/>
                <w:bCs/>
                <w:sz w:val="18"/>
                <w:szCs w:val="18"/>
                <w:highlight w:val="lightGray"/>
                <w:lang w:eastAsia="en-GB"/>
              </w:rPr>
            </w:pPr>
            <w:r w:rsidRPr="006B539B">
              <w:rPr>
                <w:rFonts w:eastAsia="SimSun"/>
                <w:b/>
                <w:bCs/>
                <w:sz w:val="18"/>
                <w:szCs w:val="18"/>
                <w:highlight w:val="lightGray"/>
                <w:lang w:eastAsia="en-GB"/>
              </w:rPr>
              <w:t>RU index and subcarrier range</w:t>
            </w:r>
          </w:p>
          <w:p w14:paraId="561F956C" w14:textId="77777777" w:rsidR="000D4610" w:rsidRPr="006B539B" w:rsidRDefault="000D4610" w:rsidP="000D4610">
            <w:pPr>
              <w:keepNext/>
              <w:tabs>
                <w:tab w:val="left" w:pos="7075"/>
              </w:tabs>
              <w:jc w:val="center"/>
              <w:rPr>
                <w:rFonts w:eastAsia="SimSun"/>
                <w:b/>
                <w:bCs/>
                <w:sz w:val="18"/>
                <w:szCs w:val="18"/>
                <w:highlight w:val="lightGray"/>
                <w:lang w:eastAsia="en-GB"/>
              </w:rPr>
            </w:pPr>
          </w:p>
        </w:tc>
      </w:tr>
      <w:tr w:rsidR="000D4610" w:rsidRPr="006B539B" w14:paraId="7ADB390C" w14:textId="77777777" w:rsidTr="004C6CB9">
        <w:trPr>
          <w:trHeight w:val="388"/>
          <w:jc w:val="center"/>
        </w:trPr>
        <w:tc>
          <w:tcPr>
            <w:tcW w:w="1340" w:type="dxa"/>
            <w:vMerge w:val="restart"/>
            <w:shd w:val="clear" w:color="auto" w:fill="auto"/>
            <w:tcMar>
              <w:top w:w="9" w:type="dxa"/>
              <w:left w:w="9" w:type="dxa"/>
              <w:bottom w:w="0" w:type="dxa"/>
              <w:right w:w="9" w:type="dxa"/>
            </w:tcMar>
            <w:vAlign w:val="center"/>
            <w:hideMark/>
          </w:tcPr>
          <w:p w14:paraId="61CCC965" w14:textId="6A34A699"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26-tone RU</w:t>
            </w:r>
          </w:p>
        </w:tc>
        <w:tc>
          <w:tcPr>
            <w:tcW w:w="1350" w:type="dxa"/>
            <w:shd w:val="clear" w:color="auto" w:fill="auto"/>
            <w:tcMar>
              <w:top w:w="9" w:type="dxa"/>
              <w:left w:w="9" w:type="dxa"/>
              <w:bottom w:w="0" w:type="dxa"/>
              <w:right w:w="9" w:type="dxa"/>
            </w:tcMar>
            <w:vAlign w:val="center"/>
            <w:hideMark/>
          </w:tcPr>
          <w:p w14:paraId="08571F0E"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w:t>
            </w:r>
            <w:r w:rsidRPr="006B539B">
              <w:rPr>
                <w:rFonts w:eastAsia="SimSun"/>
                <w:bCs/>
                <w:sz w:val="18"/>
                <w:szCs w:val="18"/>
                <w:highlight w:val="lightGray"/>
                <w:lang w:eastAsia="en-GB"/>
              </w:rPr>
              <w:br/>
              <w:t>[–499: –474]</w:t>
            </w:r>
          </w:p>
        </w:tc>
        <w:tc>
          <w:tcPr>
            <w:tcW w:w="1440" w:type="dxa"/>
            <w:shd w:val="clear" w:color="auto" w:fill="auto"/>
            <w:tcMar>
              <w:top w:w="9" w:type="dxa"/>
              <w:left w:w="9" w:type="dxa"/>
              <w:bottom w:w="0" w:type="dxa"/>
              <w:right w:w="9" w:type="dxa"/>
            </w:tcMar>
            <w:vAlign w:val="center"/>
            <w:hideMark/>
          </w:tcPr>
          <w:p w14:paraId="114F1D20"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w:t>
            </w:r>
            <w:r w:rsidRPr="006B539B">
              <w:rPr>
                <w:rFonts w:eastAsia="SimSun"/>
                <w:bCs/>
                <w:sz w:val="18"/>
                <w:szCs w:val="18"/>
                <w:highlight w:val="lightGray"/>
                <w:lang w:eastAsia="en-GB"/>
              </w:rPr>
              <w:br/>
              <w:t>[–473: –448]</w:t>
            </w:r>
          </w:p>
        </w:tc>
        <w:tc>
          <w:tcPr>
            <w:tcW w:w="1350" w:type="dxa"/>
            <w:shd w:val="clear" w:color="auto" w:fill="auto"/>
            <w:tcMar>
              <w:top w:w="9" w:type="dxa"/>
              <w:left w:w="9" w:type="dxa"/>
              <w:bottom w:w="0" w:type="dxa"/>
              <w:right w:w="9" w:type="dxa"/>
            </w:tcMar>
            <w:vAlign w:val="center"/>
            <w:hideMark/>
          </w:tcPr>
          <w:p w14:paraId="231D2194"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w:t>
            </w:r>
            <w:r w:rsidRPr="006B539B">
              <w:rPr>
                <w:rFonts w:eastAsia="SimSun"/>
                <w:bCs/>
                <w:sz w:val="18"/>
                <w:szCs w:val="18"/>
                <w:highlight w:val="lightGray"/>
                <w:lang w:eastAsia="en-GB"/>
              </w:rPr>
              <w:br/>
              <w:t>[–445: –420]</w:t>
            </w:r>
          </w:p>
        </w:tc>
        <w:tc>
          <w:tcPr>
            <w:tcW w:w="1530" w:type="dxa"/>
            <w:shd w:val="clear" w:color="auto" w:fill="auto"/>
            <w:tcMar>
              <w:top w:w="9" w:type="dxa"/>
              <w:left w:w="9" w:type="dxa"/>
              <w:bottom w:w="0" w:type="dxa"/>
              <w:right w:w="9" w:type="dxa"/>
            </w:tcMar>
            <w:vAlign w:val="center"/>
            <w:hideMark/>
          </w:tcPr>
          <w:p w14:paraId="2F9DF326"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4</w:t>
            </w:r>
            <w:r w:rsidRPr="006B539B">
              <w:rPr>
                <w:rFonts w:eastAsia="SimSun"/>
                <w:bCs/>
                <w:sz w:val="18"/>
                <w:szCs w:val="18"/>
                <w:highlight w:val="lightGray"/>
                <w:lang w:eastAsia="en-GB"/>
              </w:rPr>
              <w:br/>
              <w:t>[–419: –394]</w:t>
            </w:r>
          </w:p>
        </w:tc>
        <w:tc>
          <w:tcPr>
            <w:tcW w:w="1530" w:type="dxa"/>
            <w:shd w:val="clear" w:color="auto" w:fill="auto"/>
            <w:tcMar>
              <w:top w:w="9" w:type="dxa"/>
              <w:left w:w="9" w:type="dxa"/>
              <w:bottom w:w="0" w:type="dxa"/>
              <w:right w:w="9" w:type="dxa"/>
            </w:tcMar>
            <w:vAlign w:val="center"/>
            <w:hideMark/>
          </w:tcPr>
          <w:p w14:paraId="5985BE1D"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5</w:t>
            </w:r>
            <w:r w:rsidRPr="006B539B">
              <w:rPr>
                <w:rFonts w:eastAsia="SimSun"/>
                <w:bCs/>
                <w:sz w:val="18"/>
                <w:szCs w:val="18"/>
                <w:highlight w:val="lightGray"/>
                <w:lang w:eastAsia="en-GB"/>
              </w:rPr>
              <w:br/>
              <w:t>[–392: –367]</w:t>
            </w:r>
          </w:p>
        </w:tc>
      </w:tr>
      <w:tr w:rsidR="000D4610" w:rsidRPr="006B539B" w14:paraId="16DD64E7" w14:textId="77777777" w:rsidTr="004C6CB9">
        <w:trPr>
          <w:trHeight w:val="388"/>
          <w:jc w:val="center"/>
        </w:trPr>
        <w:tc>
          <w:tcPr>
            <w:tcW w:w="1340" w:type="dxa"/>
            <w:vMerge/>
            <w:vAlign w:val="center"/>
            <w:hideMark/>
          </w:tcPr>
          <w:p w14:paraId="47286B62"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74AC6956"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6</w:t>
            </w:r>
            <w:r w:rsidRPr="006B539B">
              <w:rPr>
                <w:rFonts w:eastAsia="SimSun"/>
                <w:bCs/>
                <w:sz w:val="18"/>
                <w:szCs w:val="18"/>
                <w:highlight w:val="lightGray"/>
                <w:lang w:eastAsia="en-GB"/>
              </w:rPr>
              <w:br/>
              <w:t>[–365: –340]</w:t>
            </w:r>
          </w:p>
        </w:tc>
        <w:tc>
          <w:tcPr>
            <w:tcW w:w="1440" w:type="dxa"/>
            <w:shd w:val="clear" w:color="auto" w:fill="auto"/>
            <w:tcMar>
              <w:top w:w="9" w:type="dxa"/>
              <w:left w:w="9" w:type="dxa"/>
              <w:bottom w:w="0" w:type="dxa"/>
              <w:right w:w="9" w:type="dxa"/>
            </w:tcMar>
            <w:vAlign w:val="center"/>
            <w:hideMark/>
          </w:tcPr>
          <w:p w14:paraId="1552072C"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7</w:t>
            </w:r>
            <w:r w:rsidRPr="006B539B">
              <w:rPr>
                <w:rFonts w:eastAsia="SimSun"/>
                <w:bCs/>
                <w:sz w:val="18"/>
                <w:szCs w:val="18"/>
                <w:highlight w:val="lightGray"/>
                <w:lang w:eastAsia="en-GB"/>
              </w:rPr>
              <w:br/>
              <w:t>[–339: –314]</w:t>
            </w:r>
          </w:p>
        </w:tc>
        <w:tc>
          <w:tcPr>
            <w:tcW w:w="1350" w:type="dxa"/>
            <w:shd w:val="clear" w:color="auto" w:fill="auto"/>
            <w:tcMar>
              <w:top w:w="9" w:type="dxa"/>
              <w:left w:w="9" w:type="dxa"/>
              <w:bottom w:w="0" w:type="dxa"/>
              <w:right w:w="9" w:type="dxa"/>
            </w:tcMar>
            <w:vAlign w:val="center"/>
            <w:hideMark/>
          </w:tcPr>
          <w:p w14:paraId="06E9F170"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8</w:t>
            </w:r>
            <w:r w:rsidRPr="006B539B">
              <w:rPr>
                <w:rFonts w:eastAsia="SimSun"/>
                <w:bCs/>
                <w:sz w:val="18"/>
                <w:szCs w:val="18"/>
                <w:highlight w:val="lightGray"/>
                <w:lang w:eastAsia="en-GB"/>
              </w:rPr>
              <w:br/>
              <w:t>[–311: –286]</w:t>
            </w:r>
          </w:p>
        </w:tc>
        <w:tc>
          <w:tcPr>
            <w:tcW w:w="1530" w:type="dxa"/>
            <w:shd w:val="clear" w:color="auto" w:fill="auto"/>
            <w:tcMar>
              <w:top w:w="9" w:type="dxa"/>
              <w:left w:w="9" w:type="dxa"/>
              <w:bottom w:w="0" w:type="dxa"/>
              <w:right w:w="9" w:type="dxa"/>
            </w:tcMar>
            <w:vAlign w:val="center"/>
            <w:hideMark/>
          </w:tcPr>
          <w:p w14:paraId="57E00FFB"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9</w:t>
            </w:r>
            <w:r w:rsidRPr="006B539B">
              <w:rPr>
                <w:rFonts w:eastAsia="SimSun"/>
                <w:bCs/>
                <w:sz w:val="18"/>
                <w:szCs w:val="18"/>
                <w:highlight w:val="lightGray"/>
                <w:lang w:eastAsia="en-GB"/>
              </w:rPr>
              <w:br/>
              <w:t>[–285: –260]</w:t>
            </w:r>
          </w:p>
        </w:tc>
        <w:tc>
          <w:tcPr>
            <w:tcW w:w="1530" w:type="dxa"/>
            <w:shd w:val="clear" w:color="auto" w:fill="auto"/>
            <w:tcMar>
              <w:top w:w="9" w:type="dxa"/>
              <w:left w:w="9" w:type="dxa"/>
              <w:bottom w:w="0" w:type="dxa"/>
              <w:right w:w="9" w:type="dxa"/>
            </w:tcMar>
            <w:vAlign w:val="center"/>
            <w:hideMark/>
          </w:tcPr>
          <w:p w14:paraId="49D1F629" w14:textId="76CA55B8" w:rsidR="000D4610" w:rsidRPr="006B539B" w:rsidRDefault="000D4610" w:rsidP="000D4610">
            <w:pPr>
              <w:keepNext/>
              <w:tabs>
                <w:tab w:val="left" w:pos="7075"/>
              </w:tabs>
              <w:jc w:val="center"/>
              <w:rPr>
                <w:rFonts w:eastAsia="SimSun"/>
                <w:bCs/>
                <w:sz w:val="18"/>
                <w:szCs w:val="18"/>
                <w:highlight w:val="lightGray"/>
                <w:lang w:eastAsia="en-GB"/>
              </w:rPr>
            </w:pPr>
          </w:p>
        </w:tc>
      </w:tr>
      <w:tr w:rsidR="000D4610" w:rsidRPr="006B539B" w14:paraId="79636D71" w14:textId="77777777" w:rsidTr="004C6CB9">
        <w:trPr>
          <w:trHeight w:val="388"/>
          <w:jc w:val="center"/>
        </w:trPr>
        <w:tc>
          <w:tcPr>
            <w:tcW w:w="1340" w:type="dxa"/>
            <w:vMerge/>
            <w:vAlign w:val="center"/>
            <w:hideMark/>
          </w:tcPr>
          <w:p w14:paraId="4674BBDF"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07583E92"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10</w:t>
            </w:r>
            <w:r w:rsidRPr="006B539B">
              <w:rPr>
                <w:rFonts w:eastAsia="SimSun"/>
                <w:bCs/>
                <w:sz w:val="18"/>
                <w:szCs w:val="18"/>
                <w:highlight w:val="lightGray"/>
                <w:lang w:eastAsia="en-GB"/>
              </w:rPr>
              <w:br/>
              <w:t>[–252: –227]</w:t>
            </w:r>
          </w:p>
        </w:tc>
        <w:tc>
          <w:tcPr>
            <w:tcW w:w="1440" w:type="dxa"/>
            <w:shd w:val="clear" w:color="auto" w:fill="auto"/>
            <w:tcMar>
              <w:top w:w="9" w:type="dxa"/>
              <w:left w:w="9" w:type="dxa"/>
              <w:bottom w:w="0" w:type="dxa"/>
              <w:right w:w="9" w:type="dxa"/>
            </w:tcMar>
            <w:vAlign w:val="center"/>
            <w:hideMark/>
          </w:tcPr>
          <w:p w14:paraId="5F65115F"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11</w:t>
            </w:r>
            <w:r w:rsidRPr="006B539B">
              <w:rPr>
                <w:rFonts w:eastAsia="SimSun"/>
                <w:bCs/>
                <w:sz w:val="18"/>
                <w:szCs w:val="18"/>
                <w:highlight w:val="lightGray"/>
                <w:lang w:eastAsia="en-GB"/>
              </w:rPr>
              <w:br/>
              <w:t>[–226: –201]</w:t>
            </w:r>
          </w:p>
        </w:tc>
        <w:tc>
          <w:tcPr>
            <w:tcW w:w="1350" w:type="dxa"/>
            <w:shd w:val="clear" w:color="auto" w:fill="auto"/>
            <w:tcMar>
              <w:top w:w="9" w:type="dxa"/>
              <w:left w:w="9" w:type="dxa"/>
              <w:bottom w:w="0" w:type="dxa"/>
              <w:right w:w="9" w:type="dxa"/>
            </w:tcMar>
            <w:vAlign w:val="center"/>
            <w:hideMark/>
          </w:tcPr>
          <w:p w14:paraId="43585B67"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12</w:t>
            </w:r>
            <w:r w:rsidRPr="006B539B">
              <w:rPr>
                <w:rFonts w:eastAsia="SimSun"/>
                <w:bCs/>
                <w:sz w:val="18"/>
                <w:szCs w:val="18"/>
                <w:highlight w:val="lightGray"/>
                <w:lang w:eastAsia="en-GB"/>
              </w:rPr>
              <w:br/>
              <w:t>[–198: –173]</w:t>
            </w:r>
          </w:p>
        </w:tc>
        <w:tc>
          <w:tcPr>
            <w:tcW w:w="1530" w:type="dxa"/>
            <w:shd w:val="clear" w:color="auto" w:fill="auto"/>
            <w:tcMar>
              <w:top w:w="9" w:type="dxa"/>
              <w:left w:w="9" w:type="dxa"/>
              <w:bottom w:w="0" w:type="dxa"/>
              <w:right w:w="9" w:type="dxa"/>
            </w:tcMar>
            <w:vAlign w:val="center"/>
            <w:hideMark/>
          </w:tcPr>
          <w:p w14:paraId="2FB75BDB"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13</w:t>
            </w:r>
            <w:r w:rsidRPr="006B539B">
              <w:rPr>
                <w:rFonts w:eastAsia="SimSun"/>
                <w:bCs/>
                <w:sz w:val="18"/>
                <w:szCs w:val="18"/>
                <w:highlight w:val="lightGray"/>
                <w:lang w:eastAsia="en-GB"/>
              </w:rPr>
              <w:br/>
              <w:t>[–172: –147]</w:t>
            </w:r>
          </w:p>
        </w:tc>
        <w:tc>
          <w:tcPr>
            <w:tcW w:w="1530" w:type="dxa"/>
            <w:shd w:val="clear" w:color="auto" w:fill="auto"/>
            <w:tcMar>
              <w:top w:w="9" w:type="dxa"/>
              <w:left w:w="9" w:type="dxa"/>
              <w:bottom w:w="0" w:type="dxa"/>
              <w:right w:w="9" w:type="dxa"/>
            </w:tcMar>
            <w:vAlign w:val="center"/>
            <w:hideMark/>
          </w:tcPr>
          <w:p w14:paraId="284BA771"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14</w:t>
            </w:r>
            <w:r w:rsidRPr="006B539B">
              <w:rPr>
                <w:rFonts w:eastAsia="SimSun"/>
                <w:bCs/>
                <w:sz w:val="18"/>
                <w:szCs w:val="18"/>
                <w:highlight w:val="lightGray"/>
                <w:lang w:eastAsia="en-GB"/>
              </w:rPr>
              <w:br/>
              <w:t>[–145: –120]</w:t>
            </w:r>
          </w:p>
        </w:tc>
      </w:tr>
      <w:tr w:rsidR="000D4610" w:rsidRPr="006B539B" w14:paraId="4A3CE782" w14:textId="77777777" w:rsidTr="004C6CB9">
        <w:trPr>
          <w:trHeight w:val="388"/>
          <w:jc w:val="center"/>
        </w:trPr>
        <w:tc>
          <w:tcPr>
            <w:tcW w:w="1340" w:type="dxa"/>
            <w:vMerge/>
            <w:vAlign w:val="center"/>
            <w:hideMark/>
          </w:tcPr>
          <w:p w14:paraId="766A8E9E"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70EE4C4A"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15</w:t>
            </w:r>
            <w:r w:rsidRPr="006B539B">
              <w:rPr>
                <w:rFonts w:eastAsia="SimSun"/>
                <w:bCs/>
                <w:sz w:val="18"/>
                <w:szCs w:val="18"/>
                <w:highlight w:val="lightGray"/>
                <w:lang w:eastAsia="en-GB"/>
              </w:rPr>
              <w:br/>
              <w:t>[–118: –93]</w:t>
            </w:r>
          </w:p>
        </w:tc>
        <w:tc>
          <w:tcPr>
            <w:tcW w:w="1440" w:type="dxa"/>
            <w:shd w:val="clear" w:color="auto" w:fill="auto"/>
            <w:tcMar>
              <w:top w:w="9" w:type="dxa"/>
              <w:left w:w="9" w:type="dxa"/>
              <w:bottom w:w="0" w:type="dxa"/>
              <w:right w:w="9" w:type="dxa"/>
            </w:tcMar>
            <w:vAlign w:val="center"/>
            <w:hideMark/>
          </w:tcPr>
          <w:p w14:paraId="00F1ADB2"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16</w:t>
            </w:r>
            <w:r w:rsidRPr="006B539B">
              <w:rPr>
                <w:rFonts w:eastAsia="SimSun"/>
                <w:bCs/>
                <w:sz w:val="18"/>
                <w:szCs w:val="18"/>
                <w:highlight w:val="lightGray"/>
                <w:lang w:eastAsia="en-GB"/>
              </w:rPr>
              <w:br/>
              <w:t>[–92: –67]</w:t>
            </w:r>
          </w:p>
        </w:tc>
        <w:tc>
          <w:tcPr>
            <w:tcW w:w="1350" w:type="dxa"/>
            <w:shd w:val="clear" w:color="auto" w:fill="auto"/>
            <w:tcMar>
              <w:top w:w="9" w:type="dxa"/>
              <w:left w:w="9" w:type="dxa"/>
              <w:bottom w:w="0" w:type="dxa"/>
              <w:right w:w="9" w:type="dxa"/>
            </w:tcMar>
            <w:vAlign w:val="center"/>
            <w:hideMark/>
          </w:tcPr>
          <w:p w14:paraId="52A12E0D"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17</w:t>
            </w:r>
            <w:r w:rsidRPr="006B539B">
              <w:rPr>
                <w:rFonts w:eastAsia="SimSun"/>
                <w:bCs/>
                <w:sz w:val="18"/>
                <w:szCs w:val="18"/>
                <w:highlight w:val="lightGray"/>
                <w:lang w:eastAsia="en-GB"/>
              </w:rPr>
              <w:br/>
              <w:t>[–64: –39]</w:t>
            </w:r>
          </w:p>
        </w:tc>
        <w:tc>
          <w:tcPr>
            <w:tcW w:w="1530" w:type="dxa"/>
            <w:shd w:val="clear" w:color="auto" w:fill="auto"/>
            <w:tcMar>
              <w:top w:w="9" w:type="dxa"/>
              <w:left w:w="9" w:type="dxa"/>
              <w:bottom w:w="0" w:type="dxa"/>
              <w:right w:w="9" w:type="dxa"/>
            </w:tcMar>
            <w:vAlign w:val="center"/>
            <w:hideMark/>
          </w:tcPr>
          <w:p w14:paraId="0C707EE5"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18</w:t>
            </w:r>
            <w:r w:rsidRPr="006B539B">
              <w:rPr>
                <w:rFonts w:eastAsia="SimSun"/>
                <w:bCs/>
                <w:sz w:val="18"/>
                <w:szCs w:val="18"/>
                <w:highlight w:val="lightGray"/>
                <w:lang w:eastAsia="en-GB"/>
              </w:rPr>
              <w:br/>
              <w:t>[–38: –13]</w:t>
            </w:r>
          </w:p>
        </w:tc>
        <w:tc>
          <w:tcPr>
            <w:tcW w:w="1530" w:type="dxa"/>
            <w:shd w:val="clear" w:color="auto" w:fill="auto"/>
            <w:tcMar>
              <w:top w:w="9" w:type="dxa"/>
              <w:left w:w="9" w:type="dxa"/>
              <w:bottom w:w="0" w:type="dxa"/>
              <w:right w:w="9" w:type="dxa"/>
            </w:tcMar>
            <w:vAlign w:val="center"/>
            <w:hideMark/>
          </w:tcPr>
          <w:p w14:paraId="52C0D1C9"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19</w:t>
            </w:r>
            <w:r w:rsidRPr="006B539B">
              <w:rPr>
                <w:rFonts w:eastAsia="SimSun"/>
                <w:bCs/>
                <w:sz w:val="18"/>
                <w:szCs w:val="18"/>
                <w:highlight w:val="lightGray"/>
                <w:lang w:eastAsia="en-GB"/>
              </w:rPr>
              <w:br/>
              <w:t>[Not Defined]</w:t>
            </w:r>
          </w:p>
        </w:tc>
      </w:tr>
      <w:tr w:rsidR="000D4610" w:rsidRPr="006B539B" w14:paraId="5936C8C3" w14:textId="77777777" w:rsidTr="004C6CB9">
        <w:trPr>
          <w:trHeight w:val="388"/>
          <w:jc w:val="center"/>
        </w:trPr>
        <w:tc>
          <w:tcPr>
            <w:tcW w:w="1340" w:type="dxa"/>
            <w:vMerge/>
            <w:vAlign w:val="center"/>
            <w:hideMark/>
          </w:tcPr>
          <w:p w14:paraId="1D8A37C0"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5A898C34"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20</w:t>
            </w:r>
            <w:r w:rsidRPr="006B539B">
              <w:rPr>
                <w:rFonts w:eastAsia="SimSun"/>
                <w:bCs/>
                <w:sz w:val="18"/>
                <w:szCs w:val="18"/>
                <w:highlight w:val="lightGray"/>
                <w:lang w:eastAsia="en-GB"/>
              </w:rPr>
              <w:br/>
              <w:t>[13: 38]</w:t>
            </w:r>
          </w:p>
        </w:tc>
        <w:tc>
          <w:tcPr>
            <w:tcW w:w="1440" w:type="dxa"/>
            <w:shd w:val="clear" w:color="auto" w:fill="auto"/>
            <w:tcMar>
              <w:top w:w="9" w:type="dxa"/>
              <w:left w:w="9" w:type="dxa"/>
              <w:bottom w:w="0" w:type="dxa"/>
              <w:right w:w="9" w:type="dxa"/>
            </w:tcMar>
            <w:vAlign w:val="center"/>
            <w:hideMark/>
          </w:tcPr>
          <w:p w14:paraId="69D47D5B"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21</w:t>
            </w:r>
            <w:r w:rsidRPr="006B539B">
              <w:rPr>
                <w:rFonts w:eastAsia="SimSun"/>
                <w:bCs/>
                <w:sz w:val="18"/>
                <w:szCs w:val="18"/>
                <w:highlight w:val="lightGray"/>
                <w:lang w:eastAsia="en-GB"/>
              </w:rPr>
              <w:br/>
              <w:t>[39: 64]</w:t>
            </w:r>
          </w:p>
        </w:tc>
        <w:tc>
          <w:tcPr>
            <w:tcW w:w="1350" w:type="dxa"/>
            <w:shd w:val="clear" w:color="auto" w:fill="auto"/>
            <w:tcMar>
              <w:top w:w="9" w:type="dxa"/>
              <w:left w:w="9" w:type="dxa"/>
              <w:bottom w:w="0" w:type="dxa"/>
              <w:right w:w="9" w:type="dxa"/>
            </w:tcMar>
            <w:vAlign w:val="center"/>
            <w:hideMark/>
          </w:tcPr>
          <w:p w14:paraId="17D9FD6E"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22</w:t>
            </w:r>
            <w:r w:rsidRPr="006B539B">
              <w:rPr>
                <w:rFonts w:eastAsia="SimSun"/>
                <w:bCs/>
                <w:sz w:val="18"/>
                <w:szCs w:val="18"/>
                <w:highlight w:val="lightGray"/>
                <w:lang w:eastAsia="en-GB"/>
              </w:rPr>
              <w:br/>
              <w:t>[67: 92]</w:t>
            </w:r>
          </w:p>
        </w:tc>
        <w:tc>
          <w:tcPr>
            <w:tcW w:w="1530" w:type="dxa"/>
            <w:shd w:val="clear" w:color="auto" w:fill="auto"/>
            <w:tcMar>
              <w:top w:w="9" w:type="dxa"/>
              <w:left w:w="9" w:type="dxa"/>
              <w:bottom w:w="0" w:type="dxa"/>
              <w:right w:w="9" w:type="dxa"/>
            </w:tcMar>
            <w:vAlign w:val="center"/>
            <w:hideMark/>
          </w:tcPr>
          <w:p w14:paraId="20DC119F"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23</w:t>
            </w:r>
            <w:r w:rsidRPr="006B539B">
              <w:rPr>
                <w:rFonts w:eastAsia="SimSun"/>
                <w:bCs/>
                <w:sz w:val="18"/>
                <w:szCs w:val="18"/>
                <w:highlight w:val="lightGray"/>
                <w:lang w:eastAsia="en-GB"/>
              </w:rPr>
              <w:br/>
              <w:t>[93: 118]</w:t>
            </w:r>
          </w:p>
        </w:tc>
        <w:tc>
          <w:tcPr>
            <w:tcW w:w="1530" w:type="dxa"/>
            <w:shd w:val="clear" w:color="auto" w:fill="auto"/>
            <w:tcMar>
              <w:top w:w="9" w:type="dxa"/>
              <w:left w:w="9" w:type="dxa"/>
              <w:bottom w:w="0" w:type="dxa"/>
              <w:right w:w="9" w:type="dxa"/>
            </w:tcMar>
            <w:vAlign w:val="center"/>
            <w:hideMark/>
          </w:tcPr>
          <w:p w14:paraId="359CBE21"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24</w:t>
            </w:r>
            <w:r w:rsidRPr="006B539B">
              <w:rPr>
                <w:rFonts w:eastAsia="SimSun"/>
                <w:bCs/>
                <w:sz w:val="18"/>
                <w:szCs w:val="18"/>
                <w:highlight w:val="lightGray"/>
                <w:lang w:eastAsia="en-GB"/>
              </w:rPr>
              <w:br/>
              <w:t>[120: 145]</w:t>
            </w:r>
          </w:p>
        </w:tc>
      </w:tr>
      <w:tr w:rsidR="000D4610" w:rsidRPr="006B539B" w14:paraId="7D136460" w14:textId="77777777" w:rsidTr="004C6CB9">
        <w:trPr>
          <w:trHeight w:val="388"/>
          <w:jc w:val="center"/>
        </w:trPr>
        <w:tc>
          <w:tcPr>
            <w:tcW w:w="1340" w:type="dxa"/>
            <w:vMerge/>
            <w:vAlign w:val="center"/>
            <w:hideMark/>
          </w:tcPr>
          <w:p w14:paraId="25C0B356"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6CACC38E"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25</w:t>
            </w:r>
            <w:r w:rsidRPr="006B539B">
              <w:rPr>
                <w:rFonts w:eastAsia="SimSun"/>
                <w:bCs/>
                <w:sz w:val="18"/>
                <w:szCs w:val="18"/>
                <w:highlight w:val="lightGray"/>
                <w:lang w:eastAsia="en-GB"/>
              </w:rPr>
              <w:br/>
              <w:t>[147: 172]</w:t>
            </w:r>
          </w:p>
        </w:tc>
        <w:tc>
          <w:tcPr>
            <w:tcW w:w="1440" w:type="dxa"/>
            <w:shd w:val="clear" w:color="auto" w:fill="auto"/>
            <w:tcMar>
              <w:top w:w="9" w:type="dxa"/>
              <w:left w:w="9" w:type="dxa"/>
              <w:bottom w:w="0" w:type="dxa"/>
              <w:right w:w="9" w:type="dxa"/>
            </w:tcMar>
            <w:vAlign w:val="center"/>
            <w:hideMark/>
          </w:tcPr>
          <w:p w14:paraId="3AD70C35"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26</w:t>
            </w:r>
            <w:r w:rsidRPr="006B539B">
              <w:rPr>
                <w:rFonts w:eastAsia="SimSun"/>
                <w:bCs/>
                <w:sz w:val="18"/>
                <w:szCs w:val="18"/>
                <w:highlight w:val="lightGray"/>
                <w:lang w:eastAsia="en-GB"/>
              </w:rPr>
              <w:br/>
              <w:t>[173: 198]</w:t>
            </w:r>
          </w:p>
        </w:tc>
        <w:tc>
          <w:tcPr>
            <w:tcW w:w="1350" w:type="dxa"/>
            <w:shd w:val="clear" w:color="auto" w:fill="auto"/>
            <w:tcMar>
              <w:top w:w="9" w:type="dxa"/>
              <w:left w:w="9" w:type="dxa"/>
              <w:bottom w:w="0" w:type="dxa"/>
              <w:right w:w="9" w:type="dxa"/>
            </w:tcMar>
            <w:vAlign w:val="center"/>
            <w:hideMark/>
          </w:tcPr>
          <w:p w14:paraId="66FC1D33"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27</w:t>
            </w:r>
            <w:r w:rsidRPr="006B539B">
              <w:rPr>
                <w:rFonts w:eastAsia="SimSun"/>
                <w:bCs/>
                <w:sz w:val="18"/>
                <w:szCs w:val="18"/>
                <w:highlight w:val="lightGray"/>
                <w:lang w:eastAsia="en-GB"/>
              </w:rPr>
              <w:br/>
              <w:t>[201: 226]</w:t>
            </w:r>
          </w:p>
        </w:tc>
        <w:tc>
          <w:tcPr>
            <w:tcW w:w="1530" w:type="dxa"/>
            <w:shd w:val="clear" w:color="auto" w:fill="auto"/>
            <w:tcMar>
              <w:top w:w="9" w:type="dxa"/>
              <w:left w:w="9" w:type="dxa"/>
              <w:bottom w:w="0" w:type="dxa"/>
              <w:right w:w="9" w:type="dxa"/>
            </w:tcMar>
            <w:vAlign w:val="center"/>
            <w:hideMark/>
          </w:tcPr>
          <w:p w14:paraId="70F92675"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28</w:t>
            </w:r>
            <w:r w:rsidRPr="006B539B">
              <w:rPr>
                <w:rFonts w:eastAsia="SimSun"/>
                <w:bCs/>
                <w:sz w:val="18"/>
                <w:szCs w:val="18"/>
                <w:highlight w:val="lightGray"/>
                <w:lang w:eastAsia="en-GB"/>
              </w:rPr>
              <w:br/>
              <w:t>[227: 252]</w:t>
            </w:r>
          </w:p>
        </w:tc>
        <w:tc>
          <w:tcPr>
            <w:tcW w:w="1530" w:type="dxa"/>
            <w:shd w:val="clear" w:color="auto" w:fill="auto"/>
            <w:tcMar>
              <w:top w:w="9" w:type="dxa"/>
              <w:left w:w="9" w:type="dxa"/>
              <w:bottom w:w="0" w:type="dxa"/>
              <w:right w:w="9" w:type="dxa"/>
            </w:tcMar>
            <w:vAlign w:val="center"/>
            <w:hideMark/>
          </w:tcPr>
          <w:p w14:paraId="21455D27" w14:textId="4B47753F" w:rsidR="000D4610" w:rsidRPr="006B539B" w:rsidRDefault="000D4610" w:rsidP="000D4610">
            <w:pPr>
              <w:keepNext/>
              <w:tabs>
                <w:tab w:val="left" w:pos="7075"/>
              </w:tabs>
              <w:jc w:val="center"/>
              <w:rPr>
                <w:rFonts w:eastAsia="SimSun"/>
                <w:bCs/>
                <w:sz w:val="18"/>
                <w:szCs w:val="18"/>
                <w:highlight w:val="lightGray"/>
                <w:lang w:eastAsia="en-GB"/>
              </w:rPr>
            </w:pPr>
          </w:p>
        </w:tc>
      </w:tr>
      <w:tr w:rsidR="000D4610" w:rsidRPr="006B539B" w14:paraId="6CA1BB29" w14:textId="77777777" w:rsidTr="004C6CB9">
        <w:trPr>
          <w:trHeight w:val="388"/>
          <w:jc w:val="center"/>
        </w:trPr>
        <w:tc>
          <w:tcPr>
            <w:tcW w:w="1340" w:type="dxa"/>
            <w:vMerge/>
            <w:vAlign w:val="center"/>
            <w:hideMark/>
          </w:tcPr>
          <w:p w14:paraId="6BFEB474"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255DB077"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29</w:t>
            </w:r>
            <w:r w:rsidRPr="006B539B">
              <w:rPr>
                <w:rFonts w:eastAsia="SimSun"/>
                <w:bCs/>
                <w:sz w:val="18"/>
                <w:szCs w:val="18"/>
                <w:highlight w:val="lightGray"/>
                <w:lang w:eastAsia="en-GB"/>
              </w:rPr>
              <w:br/>
              <w:t>[260: 285]</w:t>
            </w:r>
          </w:p>
        </w:tc>
        <w:tc>
          <w:tcPr>
            <w:tcW w:w="1440" w:type="dxa"/>
            <w:shd w:val="clear" w:color="auto" w:fill="auto"/>
            <w:tcMar>
              <w:top w:w="9" w:type="dxa"/>
              <w:left w:w="9" w:type="dxa"/>
              <w:bottom w:w="0" w:type="dxa"/>
              <w:right w:w="9" w:type="dxa"/>
            </w:tcMar>
            <w:vAlign w:val="center"/>
            <w:hideMark/>
          </w:tcPr>
          <w:p w14:paraId="1647957B"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30</w:t>
            </w:r>
            <w:r w:rsidRPr="006B539B">
              <w:rPr>
                <w:rFonts w:eastAsia="SimSun"/>
                <w:bCs/>
                <w:sz w:val="18"/>
                <w:szCs w:val="18"/>
                <w:highlight w:val="lightGray"/>
                <w:lang w:eastAsia="en-GB"/>
              </w:rPr>
              <w:br/>
              <w:t>[286: 311]</w:t>
            </w:r>
          </w:p>
        </w:tc>
        <w:tc>
          <w:tcPr>
            <w:tcW w:w="1350" w:type="dxa"/>
            <w:shd w:val="clear" w:color="auto" w:fill="auto"/>
            <w:tcMar>
              <w:top w:w="9" w:type="dxa"/>
              <w:left w:w="9" w:type="dxa"/>
              <w:bottom w:w="0" w:type="dxa"/>
              <w:right w:w="9" w:type="dxa"/>
            </w:tcMar>
            <w:vAlign w:val="center"/>
            <w:hideMark/>
          </w:tcPr>
          <w:p w14:paraId="533E57C4"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31</w:t>
            </w:r>
            <w:r w:rsidRPr="006B539B">
              <w:rPr>
                <w:rFonts w:eastAsia="SimSun"/>
                <w:bCs/>
                <w:sz w:val="18"/>
                <w:szCs w:val="18"/>
                <w:highlight w:val="lightGray"/>
                <w:lang w:eastAsia="en-GB"/>
              </w:rPr>
              <w:br/>
              <w:t>[314: 339]</w:t>
            </w:r>
          </w:p>
        </w:tc>
        <w:tc>
          <w:tcPr>
            <w:tcW w:w="1530" w:type="dxa"/>
            <w:shd w:val="clear" w:color="auto" w:fill="auto"/>
            <w:tcMar>
              <w:top w:w="9" w:type="dxa"/>
              <w:left w:w="9" w:type="dxa"/>
              <w:bottom w:w="0" w:type="dxa"/>
              <w:right w:w="9" w:type="dxa"/>
            </w:tcMar>
            <w:vAlign w:val="center"/>
            <w:hideMark/>
          </w:tcPr>
          <w:p w14:paraId="19B9CA01"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32</w:t>
            </w:r>
            <w:r w:rsidRPr="006B539B">
              <w:rPr>
                <w:rFonts w:eastAsia="SimSun"/>
                <w:bCs/>
                <w:sz w:val="18"/>
                <w:szCs w:val="18"/>
                <w:highlight w:val="lightGray"/>
                <w:lang w:eastAsia="en-GB"/>
              </w:rPr>
              <w:br/>
              <w:t>[340: 365]</w:t>
            </w:r>
          </w:p>
        </w:tc>
        <w:tc>
          <w:tcPr>
            <w:tcW w:w="1530" w:type="dxa"/>
            <w:shd w:val="clear" w:color="auto" w:fill="auto"/>
            <w:tcMar>
              <w:top w:w="9" w:type="dxa"/>
              <w:left w:w="9" w:type="dxa"/>
              <w:bottom w:w="0" w:type="dxa"/>
              <w:right w:w="9" w:type="dxa"/>
            </w:tcMar>
            <w:vAlign w:val="center"/>
            <w:hideMark/>
          </w:tcPr>
          <w:p w14:paraId="07874D00"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33</w:t>
            </w:r>
            <w:r w:rsidRPr="006B539B">
              <w:rPr>
                <w:rFonts w:eastAsia="SimSun"/>
                <w:bCs/>
                <w:sz w:val="18"/>
                <w:szCs w:val="18"/>
                <w:highlight w:val="lightGray"/>
                <w:lang w:eastAsia="en-GB"/>
              </w:rPr>
              <w:br/>
              <w:t>[367: 392]</w:t>
            </w:r>
          </w:p>
        </w:tc>
      </w:tr>
      <w:tr w:rsidR="000D4610" w:rsidRPr="006B539B" w14:paraId="7DD2848F" w14:textId="77777777" w:rsidTr="004C6CB9">
        <w:trPr>
          <w:trHeight w:val="388"/>
          <w:jc w:val="center"/>
        </w:trPr>
        <w:tc>
          <w:tcPr>
            <w:tcW w:w="1340" w:type="dxa"/>
            <w:vMerge/>
            <w:vAlign w:val="center"/>
            <w:hideMark/>
          </w:tcPr>
          <w:p w14:paraId="1395FCA6" w14:textId="77777777" w:rsidR="000D4610" w:rsidRPr="006B539B"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7C0A1D61"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34</w:t>
            </w:r>
            <w:r w:rsidRPr="006B539B">
              <w:rPr>
                <w:rFonts w:eastAsia="SimSun"/>
                <w:bCs/>
                <w:sz w:val="18"/>
                <w:szCs w:val="18"/>
                <w:highlight w:val="lightGray"/>
                <w:lang w:eastAsia="en-GB"/>
              </w:rPr>
              <w:br/>
              <w:t>[394: 419]</w:t>
            </w:r>
          </w:p>
        </w:tc>
        <w:tc>
          <w:tcPr>
            <w:tcW w:w="1440" w:type="dxa"/>
            <w:shd w:val="clear" w:color="auto" w:fill="auto"/>
            <w:tcMar>
              <w:top w:w="9" w:type="dxa"/>
              <w:left w:w="9" w:type="dxa"/>
              <w:bottom w:w="0" w:type="dxa"/>
              <w:right w:w="9" w:type="dxa"/>
            </w:tcMar>
            <w:vAlign w:val="center"/>
            <w:hideMark/>
          </w:tcPr>
          <w:p w14:paraId="2B161178"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35</w:t>
            </w:r>
            <w:r w:rsidRPr="006B539B">
              <w:rPr>
                <w:rFonts w:eastAsia="SimSun"/>
                <w:bCs/>
                <w:sz w:val="18"/>
                <w:szCs w:val="18"/>
                <w:highlight w:val="lightGray"/>
                <w:lang w:eastAsia="en-GB"/>
              </w:rPr>
              <w:br/>
              <w:t>[420: 445]</w:t>
            </w:r>
          </w:p>
        </w:tc>
        <w:tc>
          <w:tcPr>
            <w:tcW w:w="1350" w:type="dxa"/>
            <w:shd w:val="clear" w:color="auto" w:fill="auto"/>
            <w:tcMar>
              <w:top w:w="9" w:type="dxa"/>
              <w:left w:w="9" w:type="dxa"/>
              <w:bottom w:w="0" w:type="dxa"/>
              <w:right w:w="9" w:type="dxa"/>
            </w:tcMar>
            <w:vAlign w:val="center"/>
            <w:hideMark/>
          </w:tcPr>
          <w:p w14:paraId="08A8EC8F"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36</w:t>
            </w:r>
            <w:r w:rsidRPr="006B539B">
              <w:rPr>
                <w:rFonts w:eastAsia="SimSun"/>
                <w:bCs/>
                <w:sz w:val="18"/>
                <w:szCs w:val="18"/>
                <w:highlight w:val="lightGray"/>
                <w:lang w:eastAsia="en-GB"/>
              </w:rPr>
              <w:br/>
              <w:t>[448: 473]</w:t>
            </w:r>
          </w:p>
        </w:tc>
        <w:tc>
          <w:tcPr>
            <w:tcW w:w="1530" w:type="dxa"/>
            <w:shd w:val="clear" w:color="auto" w:fill="auto"/>
            <w:tcMar>
              <w:top w:w="9" w:type="dxa"/>
              <w:left w:w="9" w:type="dxa"/>
              <w:bottom w:w="0" w:type="dxa"/>
              <w:right w:w="9" w:type="dxa"/>
            </w:tcMar>
            <w:vAlign w:val="center"/>
            <w:hideMark/>
          </w:tcPr>
          <w:p w14:paraId="5387D3C2" w14:textId="77777777" w:rsidR="000D4610" w:rsidRPr="006B539B" w:rsidRDefault="000D4610" w:rsidP="000D4610">
            <w:pPr>
              <w:keepNext/>
              <w:tabs>
                <w:tab w:val="left" w:pos="7075"/>
              </w:tabs>
              <w:jc w:val="center"/>
              <w:rPr>
                <w:rFonts w:eastAsia="SimSun"/>
                <w:bCs/>
                <w:sz w:val="18"/>
                <w:szCs w:val="18"/>
                <w:highlight w:val="lightGray"/>
                <w:lang w:eastAsia="en-GB"/>
              </w:rPr>
            </w:pPr>
            <w:r w:rsidRPr="006B539B">
              <w:rPr>
                <w:rFonts w:eastAsia="SimSun"/>
                <w:bCs/>
                <w:sz w:val="18"/>
                <w:szCs w:val="18"/>
                <w:highlight w:val="lightGray"/>
                <w:lang w:eastAsia="en-GB"/>
              </w:rPr>
              <w:t>RU 37</w:t>
            </w:r>
            <w:r w:rsidRPr="006B539B">
              <w:rPr>
                <w:rFonts w:eastAsia="SimSun"/>
                <w:bCs/>
                <w:sz w:val="18"/>
                <w:szCs w:val="18"/>
                <w:highlight w:val="lightGray"/>
                <w:lang w:eastAsia="en-GB"/>
              </w:rPr>
              <w:br/>
              <w:t>[474: 499]</w:t>
            </w:r>
          </w:p>
        </w:tc>
        <w:tc>
          <w:tcPr>
            <w:tcW w:w="1530" w:type="dxa"/>
            <w:shd w:val="clear" w:color="auto" w:fill="auto"/>
            <w:tcMar>
              <w:top w:w="9" w:type="dxa"/>
              <w:left w:w="9" w:type="dxa"/>
              <w:bottom w:w="0" w:type="dxa"/>
              <w:right w:w="9" w:type="dxa"/>
            </w:tcMar>
            <w:vAlign w:val="center"/>
            <w:hideMark/>
          </w:tcPr>
          <w:p w14:paraId="1CD3A0F4" w14:textId="0F69C00A" w:rsidR="000D4610" w:rsidRPr="006B539B" w:rsidRDefault="000D4610" w:rsidP="000D4610">
            <w:pPr>
              <w:keepNext/>
              <w:tabs>
                <w:tab w:val="left" w:pos="7075"/>
              </w:tabs>
              <w:jc w:val="center"/>
              <w:rPr>
                <w:rFonts w:eastAsia="SimSun"/>
                <w:bCs/>
                <w:sz w:val="18"/>
                <w:szCs w:val="18"/>
                <w:highlight w:val="lightGray"/>
                <w:lang w:eastAsia="en-GB"/>
              </w:rPr>
            </w:pPr>
          </w:p>
        </w:tc>
      </w:tr>
    </w:tbl>
    <w:p w14:paraId="4A50336B" w14:textId="77777777" w:rsidR="000D4610" w:rsidRPr="006B539B" w:rsidRDefault="000D4610" w:rsidP="000D4610">
      <w:pPr>
        <w:jc w:val="center"/>
        <w:rPr>
          <w:b/>
          <w:bCs/>
          <w:highlight w:val="lightGray"/>
        </w:rPr>
      </w:pPr>
    </w:p>
    <w:p w14:paraId="5CFC1ADF" w14:textId="77777777" w:rsidR="00D5763E" w:rsidRPr="006B539B" w:rsidRDefault="00D5763E">
      <w:pPr>
        <w:rPr>
          <w:b/>
          <w:bCs/>
          <w:highlight w:val="lightGray"/>
        </w:rPr>
      </w:pPr>
      <w:r w:rsidRPr="006B539B">
        <w:rPr>
          <w:b/>
          <w:bCs/>
          <w:highlight w:val="lightGray"/>
        </w:rPr>
        <w:br w:type="page"/>
      </w:r>
    </w:p>
    <w:p w14:paraId="340BEB53" w14:textId="367FB97F" w:rsidR="000D4610" w:rsidRPr="006B539B" w:rsidRDefault="000D4610" w:rsidP="000D4610">
      <w:pPr>
        <w:jc w:val="center"/>
        <w:rPr>
          <w:b/>
          <w:bCs/>
          <w:highlight w:val="lightGray"/>
        </w:rPr>
      </w:pPr>
      <w:r w:rsidRPr="006B539B">
        <w:rPr>
          <w:b/>
          <w:bCs/>
          <w:highlight w:val="lightGray"/>
        </w:rPr>
        <w:lastRenderedPageBreak/>
        <w:t>26-tone RU indices for a</w:t>
      </w:r>
      <w:r w:rsidRPr="006B539B">
        <w:rPr>
          <w:rFonts w:hint="eastAsia"/>
          <w:b/>
          <w:bCs/>
          <w:highlight w:val="lightGray"/>
        </w:rPr>
        <w:t xml:space="preserve"> </w:t>
      </w:r>
      <w:r w:rsidRPr="006B539B">
        <w:rPr>
          <w:b/>
          <w:bCs/>
          <w:highlight w:val="lightGray"/>
        </w:rPr>
        <w:t>160</w:t>
      </w:r>
      <w:r w:rsidR="00D515DB" w:rsidRPr="006B539B">
        <w:rPr>
          <w:b/>
          <w:bCs/>
          <w:highlight w:val="lightGray"/>
        </w:rPr>
        <w:t xml:space="preserve"> </w:t>
      </w:r>
      <w:r w:rsidRPr="006B539B">
        <w:rPr>
          <w:b/>
          <w:bCs/>
          <w:highlight w:val="lightGray"/>
        </w:rPr>
        <w:t>MHz</w:t>
      </w:r>
      <w:r w:rsidRPr="006B539B">
        <w:rPr>
          <w:rFonts w:hint="eastAsia"/>
          <w:b/>
          <w:bCs/>
          <w:highlight w:val="lightGray"/>
        </w:rPr>
        <w:t xml:space="preserve"> EHT PPDU</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500"/>
        <w:gridCol w:w="1500"/>
        <w:gridCol w:w="1500"/>
        <w:gridCol w:w="1500"/>
        <w:gridCol w:w="1500"/>
      </w:tblGrid>
      <w:tr w:rsidR="000D4610" w:rsidRPr="006B539B" w14:paraId="4E9D0700" w14:textId="77777777" w:rsidTr="00E8738C">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484F9C2E" w14:textId="77777777" w:rsidR="000D4610" w:rsidRPr="006B539B" w:rsidRDefault="000D4610" w:rsidP="00E8738C">
            <w:pPr>
              <w:pStyle w:val="CellHeading"/>
              <w:rPr>
                <w:highlight w:val="lightGray"/>
              </w:rPr>
            </w:pPr>
            <w:r w:rsidRPr="006B539B">
              <w:rPr>
                <w:w w:val="100"/>
                <w:highlight w:val="lightGray"/>
              </w:rPr>
              <w:t>RU type</w:t>
            </w:r>
          </w:p>
        </w:tc>
        <w:tc>
          <w:tcPr>
            <w:tcW w:w="7500" w:type="dxa"/>
            <w:gridSpan w:val="5"/>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1276010" w14:textId="77777777" w:rsidR="000D4610" w:rsidRPr="006B539B" w:rsidRDefault="000D4610" w:rsidP="00E8738C">
            <w:pPr>
              <w:pStyle w:val="CellHeading"/>
              <w:rPr>
                <w:highlight w:val="lightGray"/>
              </w:rPr>
            </w:pPr>
            <w:r w:rsidRPr="006B539B">
              <w:rPr>
                <w:w w:val="100"/>
                <w:highlight w:val="lightGray"/>
              </w:rPr>
              <w:t>RU index and subcarrier range</w:t>
            </w:r>
          </w:p>
        </w:tc>
      </w:tr>
      <w:tr w:rsidR="000D4610" w:rsidRPr="006B539B" w14:paraId="3F529E06" w14:textId="77777777" w:rsidTr="00E8738C">
        <w:trPr>
          <w:trHeight w:val="560"/>
          <w:jc w:val="center"/>
        </w:trPr>
        <w:tc>
          <w:tcPr>
            <w:tcW w:w="1000" w:type="dxa"/>
            <w:vMerge w:val="restart"/>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92265E3" w14:textId="77777777" w:rsidR="000D4610" w:rsidRPr="006B539B" w:rsidRDefault="000D4610" w:rsidP="00E8738C">
            <w:pPr>
              <w:pStyle w:val="CellBody"/>
              <w:rPr>
                <w:highlight w:val="lightGray"/>
              </w:rPr>
            </w:pPr>
            <w:r w:rsidRPr="006B539B">
              <w:rPr>
                <w:w w:val="100"/>
                <w:highlight w:val="lightGray"/>
              </w:rPr>
              <w:t>26-tone RU</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7AB9BF8" w14:textId="77777777" w:rsidR="000D4610" w:rsidRPr="006B539B" w:rsidRDefault="000D4610" w:rsidP="00E8738C">
            <w:pPr>
              <w:pStyle w:val="CellBody"/>
              <w:jc w:val="center"/>
              <w:rPr>
                <w:w w:val="100"/>
                <w:highlight w:val="lightGray"/>
              </w:rPr>
            </w:pPr>
            <w:r w:rsidRPr="006B539B">
              <w:rPr>
                <w:w w:val="100"/>
                <w:highlight w:val="lightGray"/>
              </w:rPr>
              <w:t>RU 1</w:t>
            </w:r>
          </w:p>
          <w:p w14:paraId="4D8B3F27" w14:textId="77777777" w:rsidR="000D4610" w:rsidRPr="006B539B" w:rsidRDefault="000D4610" w:rsidP="00E8738C">
            <w:pPr>
              <w:pStyle w:val="CellBody"/>
              <w:jc w:val="center"/>
              <w:rPr>
                <w:highlight w:val="lightGray"/>
              </w:rPr>
            </w:pPr>
            <w:r w:rsidRPr="006B539B">
              <w:rPr>
                <w:w w:val="100"/>
                <w:highlight w:val="lightGray"/>
              </w:rPr>
              <w:t>[–1011: –986]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2028EA3" w14:textId="77777777" w:rsidR="000D4610" w:rsidRPr="006B539B" w:rsidRDefault="000D4610" w:rsidP="00E8738C">
            <w:pPr>
              <w:pStyle w:val="CellBody"/>
              <w:jc w:val="center"/>
              <w:rPr>
                <w:w w:val="100"/>
                <w:highlight w:val="lightGray"/>
              </w:rPr>
            </w:pPr>
            <w:r w:rsidRPr="006B539B">
              <w:rPr>
                <w:w w:val="100"/>
                <w:highlight w:val="lightGray"/>
              </w:rPr>
              <w:t>RU 2</w:t>
            </w:r>
          </w:p>
          <w:p w14:paraId="6726EA64" w14:textId="77777777" w:rsidR="000D4610" w:rsidRPr="006B539B" w:rsidRDefault="000D4610" w:rsidP="00E8738C">
            <w:pPr>
              <w:pStyle w:val="CellBody"/>
              <w:jc w:val="center"/>
              <w:rPr>
                <w:highlight w:val="lightGray"/>
              </w:rPr>
            </w:pPr>
            <w:r w:rsidRPr="006B539B">
              <w:rPr>
                <w:w w:val="100"/>
                <w:highlight w:val="lightGray"/>
              </w:rPr>
              <w:t xml:space="preserve"> [–985: –960]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AFADCD0"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w:t>
            </w:r>
          </w:p>
          <w:p w14:paraId="64F5F346" w14:textId="77777777" w:rsidR="000D4610" w:rsidRPr="006B539B" w:rsidRDefault="000D4610" w:rsidP="00E8738C">
            <w:pPr>
              <w:pStyle w:val="CellBody"/>
              <w:jc w:val="center"/>
              <w:rPr>
                <w:highlight w:val="lightGray"/>
              </w:rPr>
            </w:pPr>
            <w:r w:rsidRPr="006B539B">
              <w:rPr>
                <w:w w:val="100"/>
                <w:highlight w:val="lightGray"/>
              </w:rPr>
              <w:t xml:space="preserve"> [–957: –932]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82AADB"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4</w:t>
            </w:r>
          </w:p>
          <w:p w14:paraId="11E17904" w14:textId="77777777" w:rsidR="000D4610" w:rsidRPr="006B539B" w:rsidRDefault="000D4610" w:rsidP="00E8738C">
            <w:pPr>
              <w:pStyle w:val="CellBody"/>
              <w:jc w:val="center"/>
              <w:rPr>
                <w:highlight w:val="lightGray"/>
              </w:rPr>
            </w:pPr>
            <w:r w:rsidRPr="006B539B">
              <w:rPr>
                <w:w w:val="100"/>
                <w:highlight w:val="lightGray"/>
              </w:rPr>
              <w:t xml:space="preserve"> [–931: –906]</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1EC3FAF"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5</w:t>
            </w:r>
          </w:p>
          <w:p w14:paraId="2F53DD04" w14:textId="77777777" w:rsidR="000D4610" w:rsidRPr="006B539B" w:rsidRDefault="000D4610" w:rsidP="00E8738C">
            <w:pPr>
              <w:pStyle w:val="CellBody"/>
              <w:jc w:val="center"/>
              <w:rPr>
                <w:highlight w:val="lightGray"/>
              </w:rPr>
            </w:pPr>
            <w:r w:rsidRPr="006B539B">
              <w:rPr>
                <w:w w:val="100"/>
                <w:highlight w:val="lightGray"/>
              </w:rPr>
              <w:t xml:space="preserve"> [–904: –879]</w:t>
            </w:r>
          </w:p>
        </w:tc>
      </w:tr>
      <w:tr w:rsidR="000D4610" w:rsidRPr="006B539B" w14:paraId="5F219703"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5F850F2A"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EA3A6F0"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6</w:t>
            </w:r>
          </w:p>
          <w:p w14:paraId="3747EF26" w14:textId="77777777" w:rsidR="000D4610" w:rsidRPr="006B539B" w:rsidRDefault="000D4610" w:rsidP="00E8738C">
            <w:pPr>
              <w:pStyle w:val="CellBody"/>
              <w:jc w:val="center"/>
              <w:rPr>
                <w:highlight w:val="lightGray"/>
              </w:rPr>
            </w:pPr>
            <w:r w:rsidRPr="006B539B">
              <w:rPr>
                <w:w w:val="100"/>
                <w:highlight w:val="lightGray"/>
              </w:rPr>
              <w:t xml:space="preserve"> [–877: –852]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DAE53DA"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w:t>
            </w:r>
          </w:p>
          <w:p w14:paraId="03D3C43D" w14:textId="77777777" w:rsidR="000D4610" w:rsidRPr="006B539B" w:rsidRDefault="000D4610" w:rsidP="00E8738C">
            <w:pPr>
              <w:pStyle w:val="CellBody"/>
              <w:jc w:val="center"/>
              <w:rPr>
                <w:highlight w:val="lightGray"/>
              </w:rPr>
            </w:pPr>
            <w:r w:rsidRPr="006B539B">
              <w:rPr>
                <w:w w:val="100"/>
                <w:highlight w:val="lightGray"/>
              </w:rPr>
              <w:t xml:space="preserve"> [–851: –826]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1C1D2B"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8</w:t>
            </w:r>
          </w:p>
          <w:p w14:paraId="4797DFA0" w14:textId="77777777" w:rsidR="000D4610" w:rsidRPr="006B539B" w:rsidRDefault="000D4610" w:rsidP="00E8738C">
            <w:pPr>
              <w:pStyle w:val="CellBody"/>
              <w:jc w:val="center"/>
              <w:rPr>
                <w:highlight w:val="lightGray"/>
              </w:rPr>
            </w:pPr>
            <w:r w:rsidRPr="006B539B">
              <w:rPr>
                <w:w w:val="100"/>
                <w:highlight w:val="lightGray"/>
              </w:rPr>
              <w:t xml:space="preserve"> [–823: –798]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6AD145"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9</w:t>
            </w:r>
          </w:p>
          <w:p w14:paraId="24EB1D3C" w14:textId="77777777" w:rsidR="000D4610" w:rsidRPr="006B539B" w:rsidRDefault="000D4610" w:rsidP="00E8738C">
            <w:pPr>
              <w:pStyle w:val="CellBody"/>
              <w:jc w:val="center"/>
              <w:rPr>
                <w:highlight w:val="lightGray"/>
              </w:rPr>
            </w:pPr>
            <w:r w:rsidRPr="006B539B">
              <w:rPr>
                <w:w w:val="100"/>
                <w:highlight w:val="lightGray"/>
              </w:rPr>
              <w:t xml:space="preserve"> [–797: –772]</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ACD401D" w14:textId="77777777" w:rsidR="000D4610" w:rsidRPr="006B539B" w:rsidRDefault="000D4610" w:rsidP="00E8738C">
            <w:pPr>
              <w:pStyle w:val="CellBody"/>
              <w:jc w:val="center"/>
              <w:rPr>
                <w:highlight w:val="lightGray"/>
              </w:rPr>
            </w:pPr>
          </w:p>
        </w:tc>
      </w:tr>
      <w:tr w:rsidR="000D4610" w:rsidRPr="006B539B" w14:paraId="5D347DBC"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6AB3F4F"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2A87EC9"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0</w:t>
            </w:r>
          </w:p>
          <w:p w14:paraId="6514AAA0" w14:textId="77777777" w:rsidR="000D4610" w:rsidRPr="006B539B" w:rsidRDefault="000D4610" w:rsidP="00E8738C">
            <w:pPr>
              <w:pStyle w:val="CellBody"/>
              <w:jc w:val="center"/>
              <w:rPr>
                <w:highlight w:val="lightGray"/>
              </w:rPr>
            </w:pPr>
            <w:r w:rsidRPr="006B539B">
              <w:rPr>
                <w:w w:val="100"/>
                <w:highlight w:val="lightGray"/>
              </w:rPr>
              <w:t xml:space="preserve"> [–764: –739]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4E2B283"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1</w:t>
            </w:r>
          </w:p>
          <w:p w14:paraId="67E72521" w14:textId="77777777" w:rsidR="000D4610" w:rsidRPr="006B539B" w:rsidRDefault="000D4610" w:rsidP="00E8738C">
            <w:pPr>
              <w:pStyle w:val="CellBody"/>
              <w:jc w:val="center"/>
              <w:rPr>
                <w:highlight w:val="lightGray"/>
              </w:rPr>
            </w:pPr>
            <w:r w:rsidRPr="006B539B">
              <w:rPr>
                <w:w w:val="100"/>
                <w:highlight w:val="lightGray"/>
              </w:rPr>
              <w:t>[–738: –713]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9883F27"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2</w:t>
            </w:r>
          </w:p>
          <w:p w14:paraId="6AEB7EAD" w14:textId="77777777" w:rsidR="000D4610" w:rsidRPr="006B539B" w:rsidRDefault="000D4610" w:rsidP="00E8738C">
            <w:pPr>
              <w:pStyle w:val="CellBody"/>
              <w:jc w:val="center"/>
              <w:rPr>
                <w:highlight w:val="lightGray"/>
              </w:rPr>
            </w:pPr>
            <w:r w:rsidRPr="006B539B">
              <w:rPr>
                <w:w w:val="100"/>
                <w:highlight w:val="lightGray"/>
              </w:rPr>
              <w:t xml:space="preserve"> [–710: –685]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767A5EF"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3</w:t>
            </w:r>
          </w:p>
          <w:p w14:paraId="0E55C208" w14:textId="77777777" w:rsidR="000D4610" w:rsidRPr="006B539B" w:rsidRDefault="000D4610" w:rsidP="00E8738C">
            <w:pPr>
              <w:pStyle w:val="TableText"/>
              <w:jc w:val="center"/>
              <w:rPr>
                <w:highlight w:val="lightGray"/>
              </w:rPr>
            </w:pPr>
            <w:r w:rsidRPr="006B539B">
              <w:rPr>
                <w:highlight w:val="lightGray"/>
              </w:rPr>
              <w:t>[–684: –659]</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B015838"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4</w:t>
            </w:r>
          </w:p>
          <w:p w14:paraId="4DA20F5F" w14:textId="77777777" w:rsidR="000D4610" w:rsidRPr="006B539B" w:rsidRDefault="000D4610" w:rsidP="00E8738C">
            <w:pPr>
              <w:pStyle w:val="CellBody"/>
              <w:jc w:val="center"/>
              <w:rPr>
                <w:highlight w:val="lightGray"/>
              </w:rPr>
            </w:pPr>
            <w:r w:rsidRPr="006B539B">
              <w:rPr>
                <w:w w:val="100"/>
                <w:highlight w:val="lightGray"/>
              </w:rPr>
              <w:t xml:space="preserve"> [–657: –632]</w:t>
            </w:r>
          </w:p>
        </w:tc>
      </w:tr>
      <w:tr w:rsidR="000D4610" w:rsidRPr="006B539B" w14:paraId="1B823735" w14:textId="77777777" w:rsidTr="00E8738C">
        <w:trPr>
          <w:trHeight w:val="587"/>
          <w:jc w:val="center"/>
        </w:trPr>
        <w:tc>
          <w:tcPr>
            <w:tcW w:w="1000" w:type="dxa"/>
            <w:vMerge/>
            <w:tcBorders>
              <w:top w:val="nil"/>
              <w:left w:val="single" w:sz="10" w:space="0" w:color="000000"/>
              <w:bottom w:val="single" w:sz="2" w:space="0" w:color="000000"/>
              <w:right w:val="single" w:sz="2" w:space="0" w:color="000000"/>
            </w:tcBorders>
          </w:tcPr>
          <w:p w14:paraId="41C8876A"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4FFB97C" w14:textId="77777777" w:rsidR="000D4610" w:rsidRPr="006B539B" w:rsidRDefault="000D4610" w:rsidP="00E8738C">
            <w:pPr>
              <w:pStyle w:val="CellBody"/>
              <w:jc w:val="center"/>
              <w:rPr>
                <w:w w:val="100"/>
                <w:highlight w:val="lightGray"/>
              </w:rPr>
            </w:pPr>
            <w:r w:rsidRPr="006B539B">
              <w:rPr>
                <w:w w:val="100"/>
                <w:highlight w:val="lightGray"/>
              </w:rPr>
              <w:t>RU 15</w:t>
            </w:r>
          </w:p>
          <w:p w14:paraId="217BAAEE" w14:textId="77777777" w:rsidR="000D4610" w:rsidRPr="006B539B" w:rsidRDefault="000D4610" w:rsidP="00E8738C">
            <w:pPr>
              <w:pStyle w:val="CellBody"/>
              <w:jc w:val="center"/>
              <w:rPr>
                <w:highlight w:val="lightGray"/>
              </w:rPr>
            </w:pPr>
            <w:r w:rsidRPr="006B539B">
              <w:rPr>
                <w:w w:val="100"/>
                <w:highlight w:val="lightGray"/>
              </w:rPr>
              <w:t>[–630: –605]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05940FB" w14:textId="77777777" w:rsidR="000D4610" w:rsidRPr="006B539B" w:rsidRDefault="000D4610" w:rsidP="00E8738C">
            <w:pPr>
              <w:pStyle w:val="CellBody"/>
              <w:jc w:val="center"/>
              <w:rPr>
                <w:w w:val="100"/>
                <w:highlight w:val="lightGray"/>
              </w:rPr>
            </w:pPr>
            <w:r w:rsidRPr="006B539B">
              <w:rPr>
                <w:w w:val="100"/>
                <w:highlight w:val="lightGray"/>
              </w:rPr>
              <w:t>RU 16</w:t>
            </w:r>
          </w:p>
          <w:p w14:paraId="1B1EB2D4" w14:textId="77777777" w:rsidR="000D4610" w:rsidRPr="006B539B" w:rsidRDefault="000D4610" w:rsidP="00E8738C">
            <w:pPr>
              <w:pStyle w:val="CellBody"/>
              <w:jc w:val="center"/>
              <w:rPr>
                <w:highlight w:val="lightGray"/>
              </w:rPr>
            </w:pPr>
            <w:r w:rsidRPr="006B539B">
              <w:rPr>
                <w:w w:val="100"/>
                <w:highlight w:val="lightGray"/>
              </w:rPr>
              <w:t>[–604: –579]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BF3A19" w14:textId="77777777" w:rsidR="000D4610" w:rsidRPr="006B539B" w:rsidRDefault="000D4610" w:rsidP="00E8738C">
            <w:pPr>
              <w:pStyle w:val="CellBody"/>
              <w:jc w:val="center"/>
              <w:rPr>
                <w:w w:val="100"/>
                <w:highlight w:val="lightGray"/>
              </w:rPr>
            </w:pPr>
            <w:r w:rsidRPr="006B539B">
              <w:rPr>
                <w:w w:val="100"/>
                <w:highlight w:val="lightGray"/>
              </w:rPr>
              <w:t>RU 17</w:t>
            </w:r>
          </w:p>
          <w:p w14:paraId="5A2484B5" w14:textId="77777777" w:rsidR="000D4610" w:rsidRPr="006B539B" w:rsidRDefault="000D4610" w:rsidP="00E8738C">
            <w:pPr>
              <w:pStyle w:val="CellBody"/>
              <w:jc w:val="center"/>
              <w:rPr>
                <w:highlight w:val="lightGray"/>
              </w:rPr>
            </w:pPr>
            <w:r w:rsidRPr="006B539B">
              <w:rPr>
                <w:w w:val="100"/>
                <w:highlight w:val="lightGray"/>
              </w:rPr>
              <w:t>[–576: –551]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603F35D" w14:textId="77777777" w:rsidR="000D4610" w:rsidRPr="006B539B" w:rsidRDefault="000D4610" w:rsidP="00E8738C">
            <w:pPr>
              <w:pStyle w:val="CellBody"/>
              <w:jc w:val="center"/>
              <w:rPr>
                <w:w w:val="100"/>
                <w:highlight w:val="lightGray"/>
              </w:rPr>
            </w:pPr>
            <w:r w:rsidRPr="006B539B">
              <w:rPr>
                <w:w w:val="100"/>
                <w:highlight w:val="lightGray"/>
              </w:rPr>
              <w:t>RU 18</w:t>
            </w:r>
          </w:p>
          <w:p w14:paraId="209C07EF" w14:textId="77777777" w:rsidR="000D4610" w:rsidRPr="006B539B" w:rsidRDefault="000D4610" w:rsidP="00E8738C">
            <w:pPr>
              <w:pStyle w:val="CellBody"/>
              <w:jc w:val="center"/>
              <w:rPr>
                <w:highlight w:val="lightGray"/>
              </w:rPr>
            </w:pPr>
            <w:r w:rsidRPr="006B539B">
              <w:rPr>
                <w:w w:val="100"/>
                <w:highlight w:val="lightGray"/>
              </w:rPr>
              <w:t>[–-550: –525]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CE92ACD" w14:textId="77777777" w:rsidR="000D4610" w:rsidRPr="006B539B" w:rsidRDefault="000D4610" w:rsidP="00E8738C">
            <w:pPr>
              <w:pStyle w:val="CellBody"/>
              <w:jc w:val="center"/>
              <w:rPr>
                <w:color w:val="auto"/>
                <w:w w:val="100"/>
                <w:highlight w:val="lightGray"/>
              </w:rPr>
            </w:pPr>
            <w:r w:rsidRPr="006B539B">
              <w:rPr>
                <w:color w:val="auto"/>
                <w:w w:val="100"/>
                <w:highlight w:val="lightGray"/>
              </w:rPr>
              <w:t>RU 1</w:t>
            </w:r>
            <w:r w:rsidRPr="006B539B">
              <w:rPr>
                <w:rFonts w:hint="eastAsia"/>
                <w:color w:val="auto"/>
                <w:w w:val="100"/>
                <w:highlight w:val="lightGray"/>
              </w:rPr>
              <w:t>9</w:t>
            </w:r>
          </w:p>
          <w:p w14:paraId="381BBF2F" w14:textId="77777777" w:rsidR="000D4610" w:rsidRPr="006B539B" w:rsidRDefault="000D4610" w:rsidP="00E8738C">
            <w:pPr>
              <w:pStyle w:val="CellBody"/>
              <w:jc w:val="center"/>
              <w:rPr>
                <w:highlight w:val="lightGray"/>
              </w:rPr>
            </w:pPr>
            <w:r w:rsidRPr="006B539B">
              <w:rPr>
                <w:bCs/>
                <w:color w:val="auto"/>
                <w:highlight w:val="lightGray"/>
              </w:rPr>
              <w:t>[Not defined]</w:t>
            </w:r>
          </w:p>
        </w:tc>
      </w:tr>
      <w:tr w:rsidR="000D4610" w:rsidRPr="006B539B" w14:paraId="110C7105"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6D8CAA84"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87687FB"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20</w:t>
            </w:r>
          </w:p>
          <w:p w14:paraId="064B961B" w14:textId="77777777" w:rsidR="000D4610" w:rsidRPr="006B539B" w:rsidRDefault="000D4610" w:rsidP="00E8738C">
            <w:pPr>
              <w:pStyle w:val="CellBody"/>
              <w:jc w:val="center"/>
              <w:rPr>
                <w:highlight w:val="lightGray"/>
              </w:rPr>
            </w:pPr>
            <w:r w:rsidRPr="006B539B">
              <w:rPr>
                <w:w w:val="100"/>
                <w:highlight w:val="lightGray"/>
              </w:rPr>
              <w:t>[–499: –474]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CCA4F32"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1</w:t>
            </w:r>
          </w:p>
          <w:p w14:paraId="184CEC49" w14:textId="77777777" w:rsidR="000D4610" w:rsidRPr="006B539B" w:rsidRDefault="000D4610" w:rsidP="00E8738C">
            <w:pPr>
              <w:pStyle w:val="CellBody"/>
              <w:jc w:val="center"/>
              <w:rPr>
                <w:highlight w:val="lightGray"/>
              </w:rPr>
            </w:pPr>
            <w:r w:rsidRPr="006B539B">
              <w:rPr>
                <w:w w:val="100"/>
                <w:highlight w:val="lightGray"/>
              </w:rPr>
              <w:t>[–473: –448]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A116C0F"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2</w:t>
            </w:r>
          </w:p>
          <w:p w14:paraId="696B567C" w14:textId="77777777" w:rsidR="000D4610" w:rsidRPr="006B539B" w:rsidRDefault="000D4610" w:rsidP="00E8738C">
            <w:pPr>
              <w:pStyle w:val="CellBody"/>
              <w:jc w:val="center"/>
              <w:rPr>
                <w:highlight w:val="lightGray"/>
              </w:rPr>
            </w:pPr>
            <w:r w:rsidRPr="006B539B">
              <w:rPr>
                <w:w w:val="100"/>
                <w:highlight w:val="lightGray"/>
              </w:rPr>
              <w:t>[–445: –420]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5E1C77C"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3</w:t>
            </w:r>
          </w:p>
          <w:p w14:paraId="51AEC43A" w14:textId="77777777" w:rsidR="000D4610" w:rsidRPr="006B539B" w:rsidRDefault="000D4610" w:rsidP="00E8738C">
            <w:pPr>
              <w:pStyle w:val="CellBody"/>
              <w:jc w:val="center"/>
              <w:rPr>
                <w:highlight w:val="lightGray"/>
              </w:rPr>
            </w:pPr>
            <w:r w:rsidRPr="006B539B">
              <w:rPr>
                <w:w w:val="100"/>
                <w:highlight w:val="lightGray"/>
              </w:rPr>
              <w:t>[–419: –394]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8AAB94A"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4</w:t>
            </w:r>
          </w:p>
          <w:p w14:paraId="08932C05" w14:textId="77777777" w:rsidR="000D4610" w:rsidRPr="006B539B" w:rsidRDefault="000D4610" w:rsidP="00E8738C">
            <w:pPr>
              <w:pStyle w:val="CellBody"/>
              <w:jc w:val="center"/>
              <w:rPr>
                <w:highlight w:val="lightGray"/>
              </w:rPr>
            </w:pPr>
            <w:r w:rsidRPr="006B539B">
              <w:rPr>
                <w:w w:val="100"/>
                <w:highlight w:val="lightGray"/>
              </w:rPr>
              <w:t>[–392: –367]</w:t>
            </w:r>
          </w:p>
        </w:tc>
      </w:tr>
      <w:tr w:rsidR="000D4610" w:rsidRPr="006B539B" w14:paraId="3B0E0789"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5587EF2"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0AD13F"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5</w:t>
            </w:r>
          </w:p>
          <w:p w14:paraId="6D0A34BA" w14:textId="77777777" w:rsidR="000D4610" w:rsidRPr="006B539B" w:rsidRDefault="000D4610" w:rsidP="00E8738C">
            <w:pPr>
              <w:pStyle w:val="CellBody"/>
              <w:jc w:val="center"/>
              <w:rPr>
                <w:highlight w:val="lightGray"/>
              </w:rPr>
            </w:pPr>
            <w:r w:rsidRPr="006B539B">
              <w:rPr>
                <w:w w:val="100"/>
                <w:highlight w:val="lightGray"/>
              </w:rPr>
              <w:t>[–365: –340]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B95B16A"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26</w:t>
            </w:r>
          </w:p>
          <w:p w14:paraId="78C4146F" w14:textId="77777777" w:rsidR="000D4610" w:rsidRPr="006B539B" w:rsidRDefault="000D4610" w:rsidP="00E8738C">
            <w:pPr>
              <w:pStyle w:val="CellBody"/>
              <w:jc w:val="center"/>
              <w:rPr>
                <w:highlight w:val="lightGray"/>
              </w:rPr>
            </w:pPr>
            <w:r w:rsidRPr="006B539B">
              <w:rPr>
                <w:w w:val="100"/>
                <w:highlight w:val="lightGray"/>
              </w:rPr>
              <w:t>[–339: –314]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550D9DE"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7</w:t>
            </w:r>
          </w:p>
          <w:p w14:paraId="59C2D0B8" w14:textId="77777777" w:rsidR="000D4610" w:rsidRPr="006B539B" w:rsidRDefault="000D4610" w:rsidP="00E8738C">
            <w:pPr>
              <w:pStyle w:val="CellBody"/>
              <w:jc w:val="center"/>
              <w:rPr>
                <w:highlight w:val="lightGray"/>
              </w:rPr>
            </w:pPr>
            <w:r w:rsidRPr="006B539B">
              <w:rPr>
                <w:w w:val="100"/>
                <w:highlight w:val="lightGray"/>
              </w:rPr>
              <w:t>[–311: –286]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CE1017"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8</w:t>
            </w:r>
          </w:p>
          <w:p w14:paraId="794C15BF" w14:textId="77777777" w:rsidR="000D4610" w:rsidRPr="006B539B" w:rsidRDefault="000D4610" w:rsidP="00E8738C">
            <w:pPr>
              <w:pStyle w:val="CellBody"/>
              <w:jc w:val="center"/>
              <w:rPr>
                <w:highlight w:val="lightGray"/>
              </w:rPr>
            </w:pPr>
            <w:r w:rsidRPr="006B539B">
              <w:rPr>
                <w:w w:val="100"/>
                <w:highlight w:val="lightGray"/>
              </w:rPr>
              <w:t>[–285: –260]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6EB46F4" w14:textId="77777777" w:rsidR="000D4610" w:rsidRPr="006B539B" w:rsidRDefault="000D4610" w:rsidP="00E8738C">
            <w:pPr>
              <w:pStyle w:val="CellBody"/>
              <w:jc w:val="center"/>
              <w:rPr>
                <w:highlight w:val="lightGray"/>
              </w:rPr>
            </w:pPr>
          </w:p>
        </w:tc>
      </w:tr>
      <w:tr w:rsidR="000D4610" w:rsidRPr="006B539B" w14:paraId="057F6519"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443E737"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C09F7A7"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9</w:t>
            </w:r>
          </w:p>
          <w:p w14:paraId="056EB73C" w14:textId="77777777" w:rsidR="000D4610" w:rsidRPr="006B539B" w:rsidRDefault="000D4610" w:rsidP="00E8738C">
            <w:pPr>
              <w:pStyle w:val="CellBody"/>
              <w:jc w:val="center"/>
              <w:rPr>
                <w:highlight w:val="lightGray"/>
              </w:rPr>
            </w:pPr>
            <w:r w:rsidRPr="006B539B">
              <w:rPr>
                <w:w w:val="100"/>
                <w:highlight w:val="lightGray"/>
              </w:rPr>
              <w:t>[–252: –227]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782C0D"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30</w:t>
            </w:r>
          </w:p>
          <w:p w14:paraId="343EAB7E" w14:textId="77777777" w:rsidR="000D4610" w:rsidRPr="006B539B" w:rsidRDefault="000D4610" w:rsidP="00E8738C">
            <w:pPr>
              <w:pStyle w:val="CellBody"/>
              <w:jc w:val="center"/>
              <w:rPr>
                <w:highlight w:val="lightGray"/>
              </w:rPr>
            </w:pPr>
            <w:r w:rsidRPr="006B539B">
              <w:rPr>
                <w:w w:val="100"/>
                <w:highlight w:val="lightGray"/>
              </w:rPr>
              <w:t>[–226: –201]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345C029"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31</w:t>
            </w:r>
          </w:p>
          <w:p w14:paraId="05E9D85D" w14:textId="77777777" w:rsidR="000D4610" w:rsidRPr="006B539B" w:rsidRDefault="000D4610" w:rsidP="00E8738C">
            <w:pPr>
              <w:pStyle w:val="CellBody"/>
              <w:jc w:val="center"/>
              <w:rPr>
                <w:highlight w:val="lightGray"/>
              </w:rPr>
            </w:pPr>
            <w:r w:rsidRPr="006B539B">
              <w:rPr>
                <w:w w:val="100"/>
                <w:highlight w:val="lightGray"/>
              </w:rPr>
              <w:t>[–198: –173]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71E17BC"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32</w:t>
            </w:r>
          </w:p>
          <w:p w14:paraId="58819117" w14:textId="77777777" w:rsidR="000D4610" w:rsidRPr="006B539B" w:rsidRDefault="000D4610" w:rsidP="00E8738C">
            <w:pPr>
              <w:pStyle w:val="CellBody"/>
              <w:jc w:val="center"/>
              <w:rPr>
                <w:highlight w:val="lightGray"/>
              </w:rPr>
            </w:pPr>
            <w:r w:rsidRPr="006B539B">
              <w:rPr>
                <w:w w:val="100"/>
                <w:highlight w:val="lightGray"/>
              </w:rPr>
              <w:t>[–172: –147]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DA7FAB1"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33</w:t>
            </w:r>
          </w:p>
          <w:p w14:paraId="30494240" w14:textId="77777777" w:rsidR="000D4610" w:rsidRPr="006B539B" w:rsidRDefault="000D4610" w:rsidP="00E8738C">
            <w:pPr>
              <w:pStyle w:val="CellBody"/>
              <w:jc w:val="center"/>
              <w:rPr>
                <w:highlight w:val="lightGray"/>
              </w:rPr>
            </w:pPr>
            <w:r w:rsidRPr="006B539B">
              <w:rPr>
                <w:w w:val="100"/>
                <w:highlight w:val="lightGray"/>
              </w:rPr>
              <w:t>[–145: –120]</w:t>
            </w:r>
          </w:p>
        </w:tc>
      </w:tr>
      <w:tr w:rsidR="000D4610" w:rsidRPr="006B539B" w14:paraId="63E7294B"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03562D61"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C1785AF"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34</w:t>
            </w:r>
          </w:p>
          <w:p w14:paraId="4D703AD4" w14:textId="77777777" w:rsidR="000D4610" w:rsidRPr="006B539B" w:rsidRDefault="000D4610" w:rsidP="00E8738C">
            <w:pPr>
              <w:pStyle w:val="CellBody"/>
              <w:jc w:val="center"/>
              <w:rPr>
                <w:highlight w:val="lightGray"/>
              </w:rPr>
            </w:pPr>
            <w:r w:rsidRPr="006B539B">
              <w:rPr>
                <w:w w:val="100"/>
                <w:highlight w:val="lightGray"/>
              </w:rPr>
              <w:t>[–118: –93]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58DAFF4"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5</w:t>
            </w:r>
          </w:p>
          <w:p w14:paraId="07A414C9" w14:textId="77777777" w:rsidR="000D4610" w:rsidRPr="006B539B" w:rsidRDefault="000D4610" w:rsidP="00E8738C">
            <w:pPr>
              <w:pStyle w:val="CellBody"/>
              <w:jc w:val="center"/>
              <w:rPr>
                <w:highlight w:val="lightGray"/>
              </w:rPr>
            </w:pPr>
            <w:r w:rsidRPr="006B539B">
              <w:rPr>
                <w:w w:val="100"/>
                <w:highlight w:val="lightGray"/>
              </w:rPr>
              <w:t>[–92: –67]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BE2123"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6</w:t>
            </w:r>
          </w:p>
          <w:p w14:paraId="650A0571" w14:textId="77777777" w:rsidR="000D4610" w:rsidRPr="006B539B" w:rsidRDefault="000D4610" w:rsidP="00E8738C">
            <w:pPr>
              <w:pStyle w:val="CellBody"/>
              <w:jc w:val="center"/>
              <w:rPr>
                <w:highlight w:val="lightGray"/>
              </w:rPr>
            </w:pPr>
            <w:r w:rsidRPr="006B539B">
              <w:rPr>
                <w:w w:val="100"/>
                <w:highlight w:val="lightGray"/>
              </w:rPr>
              <w:t>[–64: –39]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7FB610"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7</w:t>
            </w:r>
          </w:p>
          <w:p w14:paraId="5A7860DF" w14:textId="77777777" w:rsidR="000D4610" w:rsidRPr="006B539B" w:rsidRDefault="000D4610" w:rsidP="00E8738C">
            <w:pPr>
              <w:pStyle w:val="CellBody"/>
              <w:jc w:val="center"/>
              <w:rPr>
                <w:highlight w:val="lightGray"/>
              </w:rPr>
            </w:pPr>
            <w:r w:rsidRPr="006B539B">
              <w:rPr>
                <w:w w:val="100"/>
                <w:highlight w:val="lightGray"/>
              </w:rPr>
              <w:t>[–38: –13]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7293BC7" w14:textId="77777777" w:rsidR="000D4610" w:rsidRPr="006B539B" w:rsidRDefault="000D4610" w:rsidP="00E8738C">
            <w:pPr>
              <w:pStyle w:val="CellBody"/>
              <w:jc w:val="center"/>
              <w:rPr>
                <w:highlight w:val="lightGray"/>
              </w:rPr>
            </w:pPr>
          </w:p>
        </w:tc>
      </w:tr>
      <w:tr w:rsidR="000D4610" w:rsidRPr="006B539B" w14:paraId="1A709392"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36280095"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7AB21E8"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8</w:t>
            </w:r>
          </w:p>
          <w:p w14:paraId="3B408996" w14:textId="77777777" w:rsidR="000D4610" w:rsidRPr="006B539B" w:rsidRDefault="000D4610" w:rsidP="00E8738C">
            <w:pPr>
              <w:pStyle w:val="CellBody"/>
              <w:jc w:val="center"/>
              <w:rPr>
                <w:highlight w:val="lightGray"/>
              </w:rPr>
            </w:pPr>
            <w:r w:rsidRPr="006B539B">
              <w:rPr>
                <w:w w:val="100"/>
                <w:highlight w:val="lightGray"/>
              </w:rPr>
              <w:t>[13: 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5EB2432"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9</w:t>
            </w:r>
          </w:p>
          <w:p w14:paraId="18D870CD" w14:textId="77777777" w:rsidR="000D4610" w:rsidRPr="006B539B" w:rsidRDefault="000D4610" w:rsidP="00E8738C">
            <w:pPr>
              <w:pStyle w:val="CellBody"/>
              <w:jc w:val="center"/>
              <w:rPr>
                <w:highlight w:val="lightGray"/>
              </w:rPr>
            </w:pPr>
            <w:r w:rsidRPr="006B539B">
              <w:rPr>
                <w:w w:val="100"/>
                <w:highlight w:val="lightGray"/>
              </w:rPr>
              <w:t>[39: 64]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26C2BC2"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40</w:t>
            </w:r>
          </w:p>
          <w:p w14:paraId="4AD78FA9" w14:textId="77777777" w:rsidR="000D4610" w:rsidRPr="006B539B" w:rsidRDefault="000D4610" w:rsidP="00E8738C">
            <w:pPr>
              <w:pStyle w:val="CellBody"/>
              <w:jc w:val="center"/>
              <w:rPr>
                <w:highlight w:val="lightGray"/>
              </w:rPr>
            </w:pPr>
            <w:r w:rsidRPr="006B539B">
              <w:rPr>
                <w:w w:val="100"/>
                <w:highlight w:val="lightGray"/>
              </w:rPr>
              <w:t>[67: 92]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AF2C99"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1</w:t>
            </w:r>
          </w:p>
          <w:p w14:paraId="3D4EBA21" w14:textId="77777777" w:rsidR="000D4610" w:rsidRPr="006B539B" w:rsidRDefault="000D4610" w:rsidP="00E8738C">
            <w:pPr>
              <w:pStyle w:val="CellBody"/>
              <w:jc w:val="center"/>
              <w:rPr>
                <w:highlight w:val="lightGray"/>
              </w:rPr>
            </w:pPr>
            <w:r w:rsidRPr="006B539B">
              <w:rPr>
                <w:w w:val="100"/>
                <w:highlight w:val="lightGray"/>
              </w:rPr>
              <w:t>[93: 118]</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04767F2"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2</w:t>
            </w:r>
          </w:p>
          <w:p w14:paraId="1E6B6E3B" w14:textId="77777777" w:rsidR="000D4610" w:rsidRPr="006B539B" w:rsidRDefault="000D4610" w:rsidP="00E8738C">
            <w:pPr>
              <w:pStyle w:val="CellBody"/>
              <w:jc w:val="center"/>
              <w:rPr>
                <w:highlight w:val="lightGray"/>
              </w:rPr>
            </w:pPr>
            <w:r w:rsidRPr="006B539B">
              <w:rPr>
                <w:w w:val="100"/>
                <w:highlight w:val="lightGray"/>
              </w:rPr>
              <w:t>[120: 145]</w:t>
            </w:r>
          </w:p>
        </w:tc>
      </w:tr>
      <w:tr w:rsidR="000D4610" w:rsidRPr="006B539B" w14:paraId="1F7E53A0"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6BD9FC1D"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A9C798"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3</w:t>
            </w:r>
          </w:p>
          <w:p w14:paraId="205ACACB" w14:textId="77777777" w:rsidR="000D4610" w:rsidRPr="006B539B" w:rsidRDefault="000D4610" w:rsidP="00E8738C">
            <w:pPr>
              <w:pStyle w:val="CellBody"/>
              <w:jc w:val="center"/>
              <w:rPr>
                <w:highlight w:val="lightGray"/>
              </w:rPr>
            </w:pPr>
            <w:r w:rsidRPr="006B539B">
              <w:rPr>
                <w:w w:val="100"/>
                <w:highlight w:val="lightGray"/>
              </w:rPr>
              <w:t>[147: 172]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622868A"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4</w:t>
            </w:r>
          </w:p>
          <w:p w14:paraId="05905033" w14:textId="77777777" w:rsidR="000D4610" w:rsidRPr="006B539B" w:rsidRDefault="000D4610" w:rsidP="00E8738C">
            <w:pPr>
              <w:pStyle w:val="CellBody"/>
              <w:jc w:val="center"/>
              <w:rPr>
                <w:highlight w:val="lightGray"/>
              </w:rPr>
            </w:pPr>
            <w:r w:rsidRPr="006B539B">
              <w:rPr>
                <w:w w:val="100"/>
                <w:highlight w:val="lightGray"/>
              </w:rPr>
              <w:t>[173: 198]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C6175DE"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5</w:t>
            </w:r>
          </w:p>
          <w:p w14:paraId="11F3881D" w14:textId="77777777" w:rsidR="000D4610" w:rsidRPr="006B539B" w:rsidRDefault="000D4610" w:rsidP="00E8738C">
            <w:pPr>
              <w:pStyle w:val="CellBody"/>
              <w:jc w:val="center"/>
              <w:rPr>
                <w:highlight w:val="lightGray"/>
              </w:rPr>
            </w:pPr>
            <w:r w:rsidRPr="006B539B">
              <w:rPr>
                <w:w w:val="100"/>
                <w:highlight w:val="lightGray"/>
              </w:rPr>
              <w:t>[201: 226]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6B9786E"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6</w:t>
            </w:r>
          </w:p>
          <w:p w14:paraId="544E0121" w14:textId="77777777" w:rsidR="000D4610" w:rsidRPr="006B539B" w:rsidRDefault="000D4610" w:rsidP="00E8738C">
            <w:pPr>
              <w:pStyle w:val="CellBody"/>
              <w:jc w:val="center"/>
              <w:rPr>
                <w:highlight w:val="lightGray"/>
              </w:rPr>
            </w:pPr>
            <w:r w:rsidRPr="006B539B">
              <w:rPr>
                <w:w w:val="100"/>
                <w:highlight w:val="lightGray"/>
              </w:rPr>
              <w:t>[227: 252]</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4F8E41C7" w14:textId="77777777" w:rsidR="000D4610" w:rsidRPr="006B539B" w:rsidRDefault="000D4610" w:rsidP="00E8738C">
            <w:pPr>
              <w:pStyle w:val="CellBody"/>
              <w:jc w:val="center"/>
              <w:rPr>
                <w:highlight w:val="lightGray"/>
              </w:rPr>
            </w:pPr>
          </w:p>
        </w:tc>
      </w:tr>
      <w:tr w:rsidR="000D4610" w:rsidRPr="006B539B" w14:paraId="0F8BAE08"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4C5ADCEB"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4D9FB43"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7</w:t>
            </w:r>
          </w:p>
          <w:p w14:paraId="498915A7" w14:textId="77777777" w:rsidR="000D4610" w:rsidRPr="006B539B" w:rsidRDefault="000D4610" w:rsidP="00E8738C">
            <w:pPr>
              <w:pStyle w:val="CellBody"/>
              <w:jc w:val="center"/>
              <w:rPr>
                <w:highlight w:val="lightGray"/>
              </w:rPr>
            </w:pPr>
            <w:r w:rsidRPr="006B539B">
              <w:rPr>
                <w:w w:val="100"/>
                <w:highlight w:val="lightGray"/>
              </w:rPr>
              <w:t>[260: 285]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10791E"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8</w:t>
            </w:r>
          </w:p>
          <w:p w14:paraId="32033862" w14:textId="77777777" w:rsidR="000D4610" w:rsidRPr="006B539B" w:rsidRDefault="000D4610" w:rsidP="00E8738C">
            <w:pPr>
              <w:pStyle w:val="CellBody"/>
              <w:jc w:val="center"/>
              <w:rPr>
                <w:highlight w:val="lightGray"/>
              </w:rPr>
            </w:pPr>
            <w:r w:rsidRPr="006B539B">
              <w:rPr>
                <w:w w:val="100"/>
                <w:highlight w:val="lightGray"/>
              </w:rPr>
              <w:t>[286: 311]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096E231"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9</w:t>
            </w:r>
          </w:p>
          <w:p w14:paraId="77703C6D" w14:textId="77777777" w:rsidR="000D4610" w:rsidRPr="006B539B" w:rsidRDefault="000D4610" w:rsidP="00E8738C">
            <w:pPr>
              <w:pStyle w:val="CellBody"/>
              <w:jc w:val="center"/>
              <w:rPr>
                <w:highlight w:val="lightGray"/>
              </w:rPr>
            </w:pPr>
            <w:r w:rsidRPr="006B539B">
              <w:rPr>
                <w:w w:val="100"/>
                <w:highlight w:val="lightGray"/>
              </w:rPr>
              <w:t>[314: 339]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7CB1E81"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50</w:t>
            </w:r>
          </w:p>
          <w:p w14:paraId="365E0CE9" w14:textId="77777777" w:rsidR="000D4610" w:rsidRPr="006B539B" w:rsidRDefault="000D4610" w:rsidP="00E8738C">
            <w:pPr>
              <w:pStyle w:val="CellBody"/>
              <w:jc w:val="center"/>
              <w:rPr>
                <w:highlight w:val="lightGray"/>
              </w:rPr>
            </w:pPr>
            <w:r w:rsidRPr="006B539B">
              <w:rPr>
                <w:w w:val="100"/>
                <w:highlight w:val="lightGray"/>
              </w:rPr>
              <w:t>[340: 365]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1221C83"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1</w:t>
            </w:r>
          </w:p>
          <w:p w14:paraId="24ACAD93" w14:textId="77777777" w:rsidR="000D4610" w:rsidRPr="006B539B" w:rsidRDefault="000D4610" w:rsidP="00E8738C">
            <w:pPr>
              <w:pStyle w:val="CellBody"/>
              <w:jc w:val="center"/>
              <w:rPr>
                <w:highlight w:val="lightGray"/>
              </w:rPr>
            </w:pPr>
            <w:r w:rsidRPr="006B539B">
              <w:rPr>
                <w:w w:val="100"/>
                <w:highlight w:val="lightGray"/>
              </w:rPr>
              <w:t>[367: 392]</w:t>
            </w:r>
          </w:p>
        </w:tc>
      </w:tr>
      <w:tr w:rsidR="000D4610" w:rsidRPr="006B539B" w14:paraId="526FE5A7"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7CA02346"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762161"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2</w:t>
            </w:r>
          </w:p>
          <w:p w14:paraId="1CEB3DEA" w14:textId="77777777" w:rsidR="000D4610" w:rsidRPr="006B539B" w:rsidRDefault="000D4610" w:rsidP="00E8738C">
            <w:pPr>
              <w:pStyle w:val="CellBody"/>
              <w:jc w:val="center"/>
              <w:rPr>
                <w:highlight w:val="lightGray"/>
              </w:rPr>
            </w:pPr>
            <w:r w:rsidRPr="006B539B">
              <w:rPr>
                <w:w w:val="100"/>
                <w:highlight w:val="lightGray"/>
              </w:rPr>
              <w:t>[394: 419]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7B2EBEA"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3</w:t>
            </w:r>
          </w:p>
          <w:p w14:paraId="7611226E" w14:textId="77777777" w:rsidR="000D4610" w:rsidRPr="006B539B" w:rsidRDefault="000D4610" w:rsidP="00E8738C">
            <w:pPr>
              <w:pStyle w:val="CellBody"/>
              <w:jc w:val="center"/>
              <w:rPr>
                <w:highlight w:val="lightGray"/>
              </w:rPr>
            </w:pPr>
            <w:r w:rsidRPr="006B539B">
              <w:rPr>
                <w:w w:val="100"/>
                <w:highlight w:val="lightGray"/>
              </w:rPr>
              <w:t>[420: 445]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A62DF88"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4</w:t>
            </w:r>
          </w:p>
          <w:p w14:paraId="0E262AC4" w14:textId="77777777" w:rsidR="000D4610" w:rsidRPr="006B539B" w:rsidRDefault="000D4610" w:rsidP="00E8738C">
            <w:pPr>
              <w:pStyle w:val="CellBody"/>
              <w:jc w:val="center"/>
              <w:rPr>
                <w:highlight w:val="lightGray"/>
              </w:rPr>
            </w:pPr>
            <w:r w:rsidRPr="006B539B">
              <w:rPr>
                <w:w w:val="100"/>
                <w:highlight w:val="lightGray"/>
              </w:rPr>
              <w:t>[448: 473]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9436A2E"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5</w:t>
            </w:r>
          </w:p>
          <w:p w14:paraId="5A4D63C4" w14:textId="77777777" w:rsidR="000D4610" w:rsidRPr="006B539B" w:rsidRDefault="000D4610" w:rsidP="00E8738C">
            <w:pPr>
              <w:pStyle w:val="CellBody"/>
              <w:jc w:val="center"/>
              <w:rPr>
                <w:highlight w:val="lightGray"/>
              </w:rPr>
            </w:pPr>
            <w:r w:rsidRPr="006B539B">
              <w:rPr>
                <w:w w:val="100"/>
                <w:highlight w:val="lightGray"/>
              </w:rPr>
              <w:t>[474: 499]</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F9361C" w14:textId="77777777" w:rsidR="000D4610" w:rsidRPr="006B539B" w:rsidRDefault="000D4610" w:rsidP="00E8738C">
            <w:pPr>
              <w:pStyle w:val="CellBody"/>
              <w:jc w:val="center"/>
              <w:rPr>
                <w:color w:val="auto"/>
                <w:w w:val="100"/>
                <w:highlight w:val="lightGray"/>
              </w:rPr>
            </w:pPr>
            <w:r w:rsidRPr="006B539B">
              <w:rPr>
                <w:color w:val="auto"/>
                <w:w w:val="100"/>
                <w:highlight w:val="lightGray"/>
              </w:rPr>
              <w:t xml:space="preserve">RU </w:t>
            </w:r>
            <w:r w:rsidRPr="006B539B">
              <w:rPr>
                <w:rFonts w:hint="eastAsia"/>
                <w:color w:val="auto"/>
                <w:w w:val="100"/>
                <w:highlight w:val="lightGray"/>
              </w:rPr>
              <w:t>56</w:t>
            </w:r>
          </w:p>
          <w:p w14:paraId="249DBD32" w14:textId="77777777" w:rsidR="000D4610" w:rsidRPr="006B539B" w:rsidRDefault="000D4610" w:rsidP="00E8738C">
            <w:pPr>
              <w:pStyle w:val="CellBody"/>
              <w:jc w:val="center"/>
              <w:rPr>
                <w:highlight w:val="lightGray"/>
              </w:rPr>
            </w:pPr>
            <w:r w:rsidRPr="006B539B">
              <w:rPr>
                <w:bCs/>
                <w:color w:val="auto"/>
                <w:highlight w:val="lightGray"/>
              </w:rPr>
              <w:t>[Not defined]</w:t>
            </w:r>
          </w:p>
        </w:tc>
      </w:tr>
      <w:tr w:rsidR="000D4610" w:rsidRPr="006B539B" w14:paraId="141A42C2"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9CA243E"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DD1991"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7</w:t>
            </w:r>
          </w:p>
          <w:p w14:paraId="1F2AAE9D" w14:textId="77777777" w:rsidR="000D4610" w:rsidRPr="006B539B" w:rsidRDefault="000D4610" w:rsidP="00E8738C">
            <w:pPr>
              <w:pStyle w:val="CellBody"/>
              <w:jc w:val="center"/>
              <w:rPr>
                <w:highlight w:val="lightGray"/>
              </w:rPr>
            </w:pPr>
            <w:r w:rsidRPr="006B539B">
              <w:rPr>
                <w:w w:val="100"/>
                <w:highlight w:val="lightGray"/>
              </w:rPr>
              <w:t>[525: 550]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7975D5"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8</w:t>
            </w:r>
          </w:p>
          <w:p w14:paraId="25AA3A15" w14:textId="77777777" w:rsidR="000D4610" w:rsidRPr="006B539B" w:rsidRDefault="000D4610" w:rsidP="00E8738C">
            <w:pPr>
              <w:pStyle w:val="CellBody"/>
              <w:jc w:val="center"/>
              <w:rPr>
                <w:highlight w:val="lightGray"/>
              </w:rPr>
            </w:pPr>
            <w:r w:rsidRPr="006B539B">
              <w:rPr>
                <w:w w:val="100"/>
                <w:highlight w:val="lightGray"/>
              </w:rPr>
              <w:t>[551: 576]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E82F8F8"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9</w:t>
            </w:r>
          </w:p>
          <w:p w14:paraId="5196048E" w14:textId="77777777" w:rsidR="000D4610" w:rsidRPr="006B539B" w:rsidRDefault="000D4610" w:rsidP="00E8738C">
            <w:pPr>
              <w:pStyle w:val="CellBody"/>
              <w:jc w:val="center"/>
              <w:rPr>
                <w:highlight w:val="lightGray"/>
              </w:rPr>
            </w:pPr>
            <w:r w:rsidRPr="006B539B">
              <w:rPr>
                <w:w w:val="100"/>
                <w:highlight w:val="lightGray"/>
              </w:rPr>
              <w:t>[579: 604]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3999DA"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60</w:t>
            </w:r>
          </w:p>
          <w:p w14:paraId="53CFE0A3" w14:textId="77777777" w:rsidR="000D4610" w:rsidRPr="006B539B" w:rsidRDefault="000D4610" w:rsidP="00E8738C">
            <w:pPr>
              <w:pStyle w:val="CellBody"/>
              <w:jc w:val="center"/>
              <w:rPr>
                <w:highlight w:val="lightGray"/>
              </w:rPr>
            </w:pPr>
            <w:r w:rsidRPr="006B539B">
              <w:rPr>
                <w:w w:val="100"/>
                <w:highlight w:val="lightGray"/>
              </w:rPr>
              <w:t>[605: 630]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8E9C001"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61</w:t>
            </w:r>
          </w:p>
          <w:p w14:paraId="6A77E1B1" w14:textId="77777777" w:rsidR="000D4610" w:rsidRPr="006B539B" w:rsidRDefault="000D4610" w:rsidP="00E8738C">
            <w:pPr>
              <w:pStyle w:val="CellBody"/>
              <w:jc w:val="center"/>
              <w:rPr>
                <w:highlight w:val="lightGray"/>
              </w:rPr>
            </w:pPr>
            <w:r w:rsidRPr="006B539B">
              <w:rPr>
                <w:w w:val="100"/>
                <w:highlight w:val="lightGray"/>
              </w:rPr>
              <w:t>[632: 657]</w:t>
            </w:r>
          </w:p>
        </w:tc>
      </w:tr>
      <w:tr w:rsidR="000D4610" w:rsidRPr="006B539B" w14:paraId="6B1B6AE5"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4E7FBED4"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5C8A741"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2</w:t>
            </w:r>
          </w:p>
          <w:p w14:paraId="4DC53317" w14:textId="77777777" w:rsidR="000D4610" w:rsidRPr="006B539B" w:rsidRDefault="000D4610" w:rsidP="00E8738C">
            <w:pPr>
              <w:pStyle w:val="CellBody"/>
              <w:jc w:val="center"/>
              <w:rPr>
                <w:highlight w:val="lightGray"/>
              </w:rPr>
            </w:pPr>
            <w:r w:rsidRPr="006B539B">
              <w:rPr>
                <w:w w:val="100"/>
                <w:highlight w:val="lightGray"/>
              </w:rPr>
              <w:t>[659: 684]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145E854"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3</w:t>
            </w:r>
          </w:p>
          <w:p w14:paraId="11EE925F" w14:textId="77777777" w:rsidR="000D4610" w:rsidRPr="006B539B" w:rsidRDefault="000D4610" w:rsidP="00E8738C">
            <w:pPr>
              <w:pStyle w:val="CellBody"/>
              <w:jc w:val="center"/>
              <w:rPr>
                <w:highlight w:val="lightGray"/>
              </w:rPr>
            </w:pPr>
            <w:r w:rsidRPr="006B539B">
              <w:rPr>
                <w:w w:val="100"/>
                <w:highlight w:val="lightGray"/>
              </w:rPr>
              <w:t>[685: 710]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871EE4D"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4</w:t>
            </w:r>
          </w:p>
          <w:p w14:paraId="15CFC4C2" w14:textId="77777777" w:rsidR="000D4610" w:rsidRPr="006B539B" w:rsidRDefault="000D4610" w:rsidP="00E8738C">
            <w:pPr>
              <w:pStyle w:val="CellBody"/>
              <w:jc w:val="center"/>
              <w:rPr>
                <w:highlight w:val="lightGray"/>
              </w:rPr>
            </w:pPr>
            <w:r w:rsidRPr="006B539B">
              <w:rPr>
                <w:w w:val="100"/>
                <w:highlight w:val="lightGray"/>
              </w:rPr>
              <w:t>[713: 738]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EBC1693"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5</w:t>
            </w:r>
          </w:p>
          <w:p w14:paraId="70BAE5E8" w14:textId="77777777" w:rsidR="000D4610" w:rsidRPr="006B539B" w:rsidRDefault="000D4610" w:rsidP="00E8738C">
            <w:pPr>
              <w:pStyle w:val="CellBody"/>
              <w:jc w:val="center"/>
              <w:rPr>
                <w:highlight w:val="lightGray"/>
              </w:rPr>
            </w:pPr>
            <w:r w:rsidRPr="006B539B">
              <w:rPr>
                <w:w w:val="100"/>
                <w:highlight w:val="lightGray"/>
              </w:rPr>
              <w:t>[739: 764]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D12F3AF" w14:textId="77777777" w:rsidR="000D4610" w:rsidRPr="006B539B" w:rsidRDefault="000D4610" w:rsidP="00E8738C">
            <w:pPr>
              <w:pStyle w:val="CellBody"/>
              <w:jc w:val="center"/>
              <w:rPr>
                <w:highlight w:val="lightGray"/>
              </w:rPr>
            </w:pPr>
          </w:p>
        </w:tc>
      </w:tr>
      <w:tr w:rsidR="000D4610" w:rsidRPr="006B539B" w14:paraId="392AB380"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15E0C9BB"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BA7CC32"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6</w:t>
            </w:r>
          </w:p>
          <w:p w14:paraId="1F517C06" w14:textId="77777777" w:rsidR="000D4610" w:rsidRPr="006B539B" w:rsidRDefault="000D4610" w:rsidP="00E8738C">
            <w:pPr>
              <w:pStyle w:val="CellBody"/>
              <w:jc w:val="center"/>
              <w:rPr>
                <w:highlight w:val="lightGray"/>
              </w:rPr>
            </w:pPr>
            <w:r w:rsidRPr="006B539B">
              <w:rPr>
                <w:w w:val="100"/>
                <w:highlight w:val="lightGray"/>
              </w:rPr>
              <w:t>[772: 797]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40FAE5A"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7</w:t>
            </w:r>
          </w:p>
          <w:p w14:paraId="38A060B4" w14:textId="77777777" w:rsidR="000D4610" w:rsidRPr="006B539B" w:rsidRDefault="000D4610" w:rsidP="00E8738C">
            <w:pPr>
              <w:pStyle w:val="CellBody"/>
              <w:jc w:val="center"/>
              <w:rPr>
                <w:highlight w:val="lightGray"/>
              </w:rPr>
            </w:pPr>
            <w:r w:rsidRPr="006B539B">
              <w:rPr>
                <w:w w:val="100"/>
                <w:highlight w:val="lightGray"/>
              </w:rPr>
              <w:t>[798: 823]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BAAA118"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8</w:t>
            </w:r>
          </w:p>
          <w:p w14:paraId="5BF30F67" w14:textId="77777777" w:rsidR="000D4610" w:rsidRPr="006B539B" w:rsidRDefault="000D4610" w:rsidP="00E8738C">
            <w:pPr>
              <w:pStyle w:val="CellBody"/>
              <w:jc w:val="center"/>
              <w:rPr>
                <w:highlight w:val="lightGray"/>
              </w:rPr>
            </w:pPr>
            <w:r w:rsidRPr="006B539B">
              <w:rPr>
                <w:w w:val="100"/>
                <w:highlight w:val="lightGray"/>
              </w:rPr>
              <w:t>[826: 851]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6A2BBA9"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9</w:t>
            </w:r>
          </w:p>
          <w:p w14:paraId="7C0602AE" w14:textId="77777777" w:rsidR="000D4610" w:rsidRPr="006B539B" w:rsidRDefault="000D4610" w:rsidP="00E8738C">
            <w:pPr>
              <w:pStyle w:val="CellBody"/>
              <w:jc w:val="center"/>
              <w:rPr>
                <w:highlight w:val="lightGray"/>
              </w:rPr>
            </w:pPr>
            <w:r w:rsidRPr="006B539B">
              <w:rPr>
                <w:w w:val="100"/>
                <w:highlight w:val="lightGray"/>
              </w:rPr>
              <w:t>[852: 877]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DA1C792"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70</w:t>
            </w:r>
          </w:p>
          <w:p w14:paraId="1271F758" w14:textId="77777777" w:rsidR="000D4610" w:rsidRPr="006B539B" w:rsidRDefault="000D4610" w:rsidP="00E8738C">
            <w:pPr>
              <w:pStyle w:val="CellBody"/>
              <w:jc w:val="center"/>
              <w:rPr>
                <w:highlight w:val="lightGray"/>
              </w:rPr>
            </w:pPr>
            <w:r w:rsidRPr="006B539B">
              <w:rPr>
                <w:w w:val="100"/>
                <w:highlight w:val="lightGray"/>
              </w:rPr>
              <w:t>[879: 904]</w:t>
            </w:r>
          </w:p>
        </w:tc>
      </w:tr>
      <w:tr w:rsidR="000D4610" w:rsidRPr="006B539B" w14:paraId="115DD4E4"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363508BF"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B9D59A9"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71</w:t>
            </w:r>
          </w:p>
          <w:p w14:paraId="4E856CCE" w14:textId="77777777" w:rsidR="000D4610" w:rsidRPr="006B539B" w:rsidRDefault="000D4610" w:rsidP="00E8738C">
            <w:pPr>
              <w:pStyle w:val="CellBody"/>
              <w:jc w:val="center"/>
              <w:rPr>
                <w:highlight w:val="lightGray"/>
              </w:rPr>
            </w:pPr>
            <w:r w:rsidRPr="006B539B">
              <w:rPr>
                <w:w w:val="100"/>
                <w:highlight w:val="lightGray"/>
              </w:rPr>
              <w:t>[906: 931]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FABEE74"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72</w:t>
            </w:r>
          </w:p>
          <w:p w14:paraId="31E7CD41" w14:textId="77777777" w:rsidR="000D4610" w:rsidRPr="006B539B" w:rsidRDefault="000D4610" w:rsidP="00E8738C">
            <w:pPr>
              <w:pStyle w:val="CellBody"/>
              <w:jc w:val="center"/>
              <w:rPr>
                <w:highlight w:val="lightGray"/>
              </w:rPr>
            </w:pPr>
            <w:r w:rsidRPr="006B539B">
              <w:rPr>
                <w:w w:val="100"/>
                <w:highlight w:val="lightGray"/>
              </w:rPr>
              <w:t>[932: 957]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4BA0CDC"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73</w:t>
            </w:r>
          </w:p>
          <w:p w14:paraId="108C0A06" w14:textId="77777777" w:rsidR="000D4610" w:rsidRPr="006B539B" w:rsidRDefault="000D4610" w:rsidP="00E8738C">
            <w:pPr>
              <w:pStyle w:val="CellBody"/>
              <w:jc w:val="center"/>
              <w:rPr>
                <w:highlight w:val="lightGray"/>
              </w:rPr>
            </w:pPr>
            <w:r w:rsidRPr="006B539B">
              <w:rPr>
                <w:w w:val="100"/>
                <w:highlight w:val="lightGray"/>
              </w:rPr>
              <w:t>[960: 985]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7694133" w14:textId="77777777" w:rsidR="000D4610" w:rsidRPr="006B539B" w:rsidRDefault="000D4610" w:rsidP="00E8738C">
            <w:pPr>
              <w:pStyle w:val="CellBody"/>
              <w:jc w:val="center"/>
              <w:rPr>
                <w:w w:val="100"/>
                <w:highlight w:val="lightGray"/>
              </w:rPr>
            </w:pPr>
            <w:r w:rsidRPr="006B539B">
              <w:rPr>
                <w:w w:val="100"/>
                <w:highlight w:val="lightGray"/>
              </w:rPr>
              <w:t>RU 7</w:t>
            </w:r>
            <w:r w:rsidRPr="006B539B">
              <w:rPr>
                <w:rFonts w:hint="eastAsia"/>
                <w:w w:val="100"/>
                <w:highlight w:val="lightGray"/>
              </w:rPr>
              <w:t>4</w:t>
            </w:r>
          </w:p>
          <w:p w14:paraId="4BF72422" w14:textId="77777777" w:rsidR="000D4610" w:rsidRPr="006B539B" w:rsidRDefault="000D4610" w:rsidP="00E8738C">
            <w:pPr>
              <w:pStyle w:val="CellBody"/>
              <w:jc w:val="center"/>
              <w:rPr>
                <w:highlight w:val="lightGray"/>
              </w:rPr>
            </w:pPr>
            <w:r w:rsidRPr="006B539B">
              <w:rPr>
                <w:w w:val="100"/>
                <w:highlight w:val="lightGray"/>
              </w:rPr>
              <w:t>[986: 1011]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33207B0" w14:textId="77777777" w:rsidR="000D4610" w:rsidRPr="006B539B" w:rsidRDefault="000D4610" w:rsidP="00E8738C">
            <w:pPr>
              <w:pStyle w:val="CellBody"/>
              <w:jc w:val="center"/>
              <w:rPr>
                <w:highlight w:val="lightGray"/>
              </w:rPr>
            </w:pPr>
          </w:p>
        </w:tc>
      </w:tr>
    </w:tbl>
    <w:p w14:paraId="57BCDC29" w14:textId="77777777" w:rsidR="000D4610" w:rsidRPr="006B539B" w:rsidRDefault="000D4610" w:rsidP="000D4610">
      <w:pPr>
        <w:rPr>
          <w:b/>
          <w:bCs/>
          <w:highlight w:val="lightGray"/>
        </w:rPr>
      </w:pPr>
    </w:p>
    <w:p w14:paraId="23947241" w14:textId="77777777" w:rsidR="00282ACA" w:rsidRPr="006B539B" w:rsidRDefault="00282ACA">
      <w:pPr>
        <w:rPr>
          <w:b/>
          <w:bCs/>
          <w:highlight w:val="lightGray"/>
        </w:rPr>
      </w:pPr>
      <w:r w:rsidRPr="006B539B">
        <w:rPr>
          <w:b/>
          <w:bCs/>
          <w:highlight w:val="lightGray"/>
        </w:rPr>
        <w:br w:type="page"/>
      </w:r>
    </w:p>
    <w:p w14:paraId="0356E69E" w14:textId="6E393433" w:rsidR="000D4610" w:rsidRPr="006B539B" w:rsidRDefault="000D4610" w:rsidP="000D4610">
      <w:pPr>
        <w:jc w:val="center"/>
        <w:rPr>
          <w:b/>
          <w:bCs/>
          <w:highlight w:val="lightGray"/>
        </w:rPr>
      </w:pPr>
      <w:r w:rsidRPr="006B539B">
        <w:rPr>
          <w:b/>
          <w:bCs/>
          <w:highlight w:val="lightGray"/>
        </w:rPr>
        <w:lastRenderedPageBreak/>
        <w:t xml:space="preserve">26-tone RU indices for </w:t>
      </w:r>
      <w:r w:rsidRPr="006B539B">
        <w:rPr>
          <w:rFonts w:hint="eastAsia"/>
          <w:b/>
          <w:bCs/>
          <w:highlight w:val="lightGray"/>
        </w:rPr>
        <w:t>a 320</w:t>
      </w:r>
      <w:r w:rsidR="00D515DB" w:rsidRPr="006B539B">
        <w:rPr>
          <w:b/>
          <w:bCs/>
          <w:highlight w:val="lightGray"/>
        </w:rPr>
        <w:t xml:space="preserve"> </w:t>
      </w:r>
      <w:r w:rsidRPr="006B539B">
        <w:rPr>
          <w:rFonts w:hint="eastAsia"/>
          <w:b/>
          <w:bCs/>
          <w:highlight w:val="lightGray"/>
        </w:rPr>
        <w:t>MHz EHT PPDU</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500"/>
        <w:gridCol w:w="1500"/>
        <w:gridCol w:w="1500"/>
        <w:gridCol w:w="1500"/>
        <w:gridCol w:w="1500"/>
      </w:tblGrid>
      <w:tr w:rsidR="000D4610" w:rsidRPr="006B539B" w14:paraId="61D1761E" w14:textId="77777777" w:rsidTr="00E8738C">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37D9E715" w14:textId="77777777" w:rsidR="000D4610" w:rsidRPr="006B539B" w:rsidRDefault="000D4610" w:rsidP="00E8738C">
            <w:pPr>
              <w:pStyle w:val="CellHeading"/>
              <w:rPr>
                <w:highlight w:val="lightGray"/>
              </w:rPr>
            </w:pPr>
            <w:r w:rsidRPr="006B539B">
              <w:rPr>
                <w:w w:val="100"/>
                <w:highlight w:val="lightGray"/>
              </w:rPr>
              <w:t>RU type</w:t>
            </w:r>
          </w:p>
        </w:tc>
        <w:tc>
          <w:tcPr>
            <w:tcW w:w="7500" w:type="dxa"/>
            <w:gridSpan w:val="5"/>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D82E67F" w14:textId="77777777" w:rsidR="000D4610" w:rsidRPr="006B539B" w:rsidRDefault="000D4610" w:rsidP="00E8738C">
            <w:pPr>
              <w:pStyle w:val="CellHeading"/>
              <w:rPr>
                <w:highlight w:val="lightGray"/>
              </w:rPr>
            </w:pPr>
            <w:r w:rsidRPr="006B539B">
              <w:rPr>
                <w:w w:val="100"/>
                <w:highlight w:val="lightGray"/>
              </w:rPr>
              <w:t>RU index and subcarrier range</w:t>
            </w:r>
          </w:p>
        </w:tc>
      </w:tr>
      <w:tr w:rsidR="000D4610" w:rsidRPr="006B539B" w14:paraId="188E263F" w14:textId="77777777" w:rsidTr="00E8738C">
        <w:trPr>
          <w:trHeight w:val="560"/>
          <w:jc w:val="center"/>
        </w:trPr>
        <w:tc>
          <w:tcPr>
            <w:tcW w:w="1000" w:type="dxa"/>
            <w:vMerge w:val="restart"/>
            <w:tcBorders>
              <w:top w:val="nil"/>
              <w:left w:val="single" w:sz="10" w:space="0" w:color="000000"/>
              <w:right w:val="single" w:sz="2" w:space="0" w:color="000000"/>
            </w:tcBorders>
            <w:tcMar>
              <w:top w:w="120" w:type="dxa"/>
              <w:left w:w="120" w:type="dxa"/>
              <w:bottom w:w="60" w:type="dxa"/>
              <w:right w:w="120" w:type="dxa"/>
            </w:tcMar>
            <w:vAlign w:val="center"/>
          </w:tcPr>
          <w:p w14:paraId="3BAD50E3" w14:textId="77777777" w:rsidR="000D4610" w:rsidRPr="006B539B" w:rsidRDefault="000D4610" w:rsidP="00E8738C">
            <w:pPr>
              <w:pStyle w:val="CellBody"/>
              <w:jc w:val="center"/>
              <w:rPr>
                <w:highlight w:val="lightGray"/>
              </w:rPr>
            </w:pPr>
            <w:r w:rsidRPr="006B539B">
              <w:rPr>
                <w:w w:val="100"/>
                <w:highlight w:val="lightGray"/>
              </w:rPr>
              <w:t>26-tone RU</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304F534" w14:textId="77777777" w:rsidR="000D4610" w:rsidRPr="006B539B" w:rsidRDefault="000D4610" w:rsidP="00E8738C">
            <w:pPr>
              <w:pStyle w:val="CellBody"/>
              <w:jc w:val="center"/>
              <w:rPr>
                <w:w w:val="100"/>
                <w:highlight w:val="lightGray"/>
              </w:rPr>
            </w:pPr>
            <w:r w:rsidRPr="006B539B">
              <w:rPr>
                <w:w w:val="100"/>
                <w:highlight w:val="lightGray"/>
              </w:rPr>
              <w:t>RU 1</w:t>
            </w:r>
          </w:p>
          <w:p w14:paraId="703F6C1B" w14:textId="77777777" w:rsidR="000D4610" w:rsidRPr="006B539B" w:rsidRDefault="000D4610" w:rsidP="00E8738C">
            <w:pPr>
              <w:pStyle w:val="CellBody"/>
              <w:jc w:val="center"/>
              <w:rPr>
                <w:highlight w:val="lightGray"/>
              </w:rPr>
            </w:pPr>
            <w:r w:rsidRPr="006B539B">
              <w:rPr>
                <w:w w:val="100"/>
                <w:highlight w:val="lightGray"/>
              </w:rPr>
              <w:t>[–2035: –2010]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C234C0F" w14:textId="77777777" w:rsidR="000D4610" w:rsidRPr="006B539B" w:rsidRDefault="000D4610" w:rsidP="00E8738C">
            <w:pPr>
              <w:pStyle w:val="CellBody"/>
              <w:jc w:val="center"/>
              <w:rPr>
                <w:w w:val="100"/>
                <w:highlight w:val="lightGray"/>
              </w:rPr>
            </w:pPr>
            <w:r w:rsidRPr="006B539B">
              <w:rPr>
                <w:w w:val="100"/>
                <w:highlight w:val="lightGray"/>
              </w:rPr>
              <w:t xml:space="preserve"> RU 2</w:t>
            </w:r>
          </w:p>
          <w:p w14:paraId="0129BCC9" w14:textId="77777777" w:rsidR="000D4610" w:rsidRPr="006B539B" w:rsidRDefault="000D4610" w:rsidP="00E8738C">
            <w:pPr>
              <w:pStyle w:val="CellBody"/>
              <w:jc w:val="center"/>
              <w:rPr>
                <w:highlight w:val="lightGray"/>
              </w:rPr>
            </w:pPr>
            <w:r w:rsidRPr="006B539B">
              <w:rPr>
                <w:w w:val="100"/>
                <w:highlight w:val="lightGray"/>
              </w:rPr>
              <w:t>[–2009: –1984]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93C1C9F" w14:textId="77777777" w:rsidR="000D4610" w:rsidRPr="006B539B" w:rsidRDefault="000D4610" w:rsidP="00E8738C">
            <w:pPr>
              <w:pStyle w:val="CellBody"/>
              <w:jc w:val="center"/>
              <w:rPr>
                <w:w w:val="100"/>
                <w:highlight w:val="lightGray"/>
              </w:rPr>
            </w:pPr>
            <w:r w:rsidRPr="006B539B">
              <w:rPr>
                <w:w w:val="100"/>
                <w:highlight w:val="lightGray"/>
              </w:rPr>
              <w:t xml:space="preserve"> RU 3</w:t>
            </w:r>
          </w:p>
          <w:p w14:paraId="5222E30B" w14:textId="77777777" w:rsidR="000D4610" w:rsidRPr="006B539B" w:rsidRDefault="000D4610" w:rsidP="00E8738C">
            <w:pPr>
              <w:pStyle w:val="CellBody"/>
              <w:jc w:val="center"/>
              <w:rPr>
                <w:highlight w:val="lightGray"/>
              </w:rPr>
            </w:pPr>
            <w:r w:rsidRPr="006B539B">
              <w:rPr>
                <w:w w:val="100"/>
                <w:highlight w:val="lightGray"/>
              </w:rPr>
              <w:t>[–1981: –1956]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F6CF5CA" w14:textId="77777777" w:rsidR="000D4610" w:rsidRPr="006B539B" w:rsidRDefault="000D4610" w:rsidP="00E8738C">
            <w:pPr>
              <w:pStyle w:val="CellBody"/>
              <w:jc w:val="center"/>
              <w:rPr>
                <w:w w:val="100"/>
                <w:highlight w:val="lightGray"/>
              </w:rPr>
            </w:pPr>
            <w:r w:rsidRPr="006B539B">
              <w:rPr>
                <w:w w:val="100"/>
                <w:highlight w:val="lightGray"/>
              </w:rPr>
              <w:t xml:space="preserve"> RU 4</w:t>
            </w:r>
          </w:p>
          <w:p w14:paraId="321E033A" w14:textId="77777777" w:rsidR="000D4610" w:rsidRPr="006B539B" w:rsidRDefault="000D4610" w:rsidP="00E8738C">
            <w:pPr>
              <w:pStyle w:val="CellBody"/>
              <w:jc w:val="center"/>
              <w:rPr>
                <w:highlight w:val="lightGray"/>
              </w:rPr>
            </w:pPr>
            <w:r w:rsidRPr="006B539B">
              <w:rPr>
                <w:w w:val="100"/>
                <w:highlight w:val="lightGray"/>
              </w:rPr>
              <w:t xml:space="preserve">[–1955: –1930]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46E8E6E" w14:textId="77777777" w:rsidR="000D4610" w:rsidRPr="006B539B" w:rsidRDefault="000D4610" w:rsidP="00E8738C">
            <w:pPr>
              <w:pStyle w:val="CellBody"/>
              <w:jc w:val="center"/>
              <w:rPr>
                <w:w w:val="100"/>
                <w:highlight w:val="lightGray"/>
              </w:rPr>
            </w:pPr>
            <w:r w:rsidRPr="006B539B">
              <w:rPr>
                <w:w w:val="100"/>
                <w:highlight w:val="lightGray"/>
              </w:rPr>
              <w:t xml:space="preserve"> RU 5</w:t>
            </w:r>
          </w:p>
          <w:p w14:paraId="605ADAF0" w14:textId="77777777" w:rsidR="000D4610" w:rsidRPr="006B539B" w:rsidRDefault="000D4610" w:rsidP="00E8738C">
            <w:pPr>
              <w:pStyle w:val="CellBody"/>
              <w:jc w:val="center"/>
              <w:rPr>
                <w:highlight w:val="lightGray"/>
              </w:rPr>
            </w:pPr>
            <w:r w:rsidRPr="006B539B">
              <w:rPr>
                <w:w w:val="100"/>
                <w:highlight w:val="lightGray"/>
              </w:rPr>
              <w:t>[–1928: –1903]</w:t>
            </w:r>
          </w:p>
        </w:tc>
      </w:tr>
      <w:tr w:rsidR="000D4610" w:rsidRPr="006B539B" w14:paraId="19B1237B" w14:textId="77777777" w:rsidTr="00E8738C">
        <w:trPr>
          <w:trHeight w:val="560"/>
          <w:jc w:val="center"/>
        </w:trPr>
        <w:tc>
          <w:tcPr>
            <w:tcW w:w="1000" w:type="dxa"/>
            <w:vMerge/>
            <w:tcBorders>
              <w:left w:val="single" w:sz="10" w:space="0" w:color="000000"/>
              <w:right w:val="single" w:sz="2" w:space="0" w:color="000000"/>
            </w:tcBorders>
          </w:tcPr>
          <w:p w14:paraId="205DF86F"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01080FB" w14:textId="77777777" w:rsidR="000D4610" w:rsidRPr="006B539B" w:rsidRDefault="000D4610" w:rsidP="00E8738C">
            <w:pPr>
              <w:pStyle w:val="CellBody"/>
              <w:jc w:val="center"/>
              <w:rPr>
                <w:w w:val="100"/>
                <w:highlight w:val="lightGray"/>
              </w:rPr>
            </w:pPr>
            <w:r w:rsidRPr="006B539B">
              <w:rPr>
                <w:w w:val="100"/>
                <w:highlight w:val="lightGray"/>
              </w:rPr>
              <w:t>RU 6</w:t>
            </w:r>
          </w:p>
          <w:p w14:paraId="2431020A" w14:textId="77777777" w:rsidR="000D4610" w:rsidRPr="006B539B" w:rsidRDefault="000D4610" w:rsidP="00E8738C">
            <w:pPr>
              <w:pStyle w:val="CellBody"/>
              <w:jc w:val="center"/>
              <w:rPr>
                <w:highlight w:val="lightGray"/>
              </w:rPr>
            </w:pPr>
            <w:r w:rsidRPr="006B539B">
              <w:rPr>
                <w:w w:val="100"/>
                <w:highlight w:val="lightGray"/>
              </w:rPr>
              <w:t xml:space="preserve">[–1901: –1876]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727FFD8" w14:textId="77777777" w:rsidR="000D4610" w:rsidRPr="006B539B" w:rsidRDefault="000D4610" w:rsidP="00E8738C">
            <w:pPr>
              <w:pStyle w:val="CellBody"/>
              <w:jc w:val="center"/>
              <w:rPr>
                <w:w w:val="100"/>
                <w:highlight w:val="lightGray"/>
              </w:rPr>
            </w:pPr>
            <w:r w:rsidRPr="006B539B">
              <w:rPr>
                <w:w w:val="100"/>
                <w:highlight w:val="lightGray"/>
              </w:rPr>
              <w:t xml:space="preserve"> RU 7</w:t>
            </w:r>
          </w:p>
          <w:p w14:paraId="248EBC84" w14:textId="77777777" w:rsidR="000D4610" w:rsidRPr="006B539B" w:rsidRDefault="000D4610" w:rsidP="00E8738C">
            <w:pPr>
              <w:pStyle w:val="CellBody"/>
              <w:jc w:val="center"/>
              <w:rPr>
                <w:highlight w:val="lightGray"/>
              </w:rPr>
            </w:pPr>
            <w:r w:rsidRPr="006B539B">
              <w:rPr>
                <w:w w:val="100"/>
                <w:highlight w:val="lightGray"/>
              </w:rPr>
              <w:t>[–1875: –1850]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2E2CC87" w14:textId="77777777" w:rsidR="000D4610" w:rsidRPr="006B539B" w:rsidRDefault="000D4610" w:rsidP="00E8738C">
            <w:pPr>
              <w:pStyle w:val="CellBody"/>
              <w:jc w:val="center"/>
              <w:rPr>
                <w:w w:val="100"/>
                <w:highlight w:val="lightGray"/>
              </w:rPr>
            </w:pPr>
            <w:r w:rsidRPr="006B539B">
              <w:rPr>
                <w:w w:val="100"/>
                <w:highlight w:val="lightGray"/>
              </w:rPr>
              <w:t xml:space="preserve"> RU 8</w:t>
            </w:r>
          </w:p>
          <w:p w14:paraId="21CD0FD7" w14:textId="77777777" w:rsidR="000D4610" w:rsidRPr="006B539B" w:rsidRDefault="000D4610" w:rsidP="00E8738C">
            <w:pPr>
              <w:pStyle w:val="CellBody"/>
              <w:jc w:val="center"/>
              <w:rPr>
                <w:highlight w:val="lightGray"/>
              </w:rPr>
            </w:pPr>
            <w:r w:rsidRPr="006B539B">
              <w:rPr>
                <w:w w:val="100"/>
                <w:highlight w:val="lightGray"/>
              </w:rPr>
              <w:t xml:space="preserve">[–1847: –1822]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2E578CE" w14:textId="77777777" w:rsidR="000D4610" w:rsidRPr="006B539B" w:rsidRDefault="000D4610" w:rsidP="00E8738C">
            <w:pPr>
              <w:pStyle w:val="CellBody"/>
              <w:jc w:val="center"/>
              <w:rPr>
                <w:w w:val="100"/>
                <w:highlight w:val="lightGray"/>
              </w:rPr>
            </w:pPr>
            <w:r w:rsidRPr="006B539B">
              <w:rPr>
                <w:w w:val="100"/>
                <w:highlight w:val="lightGray"/>
              </w:rPr>
              <w:t xml:space="preserve"> RU 9</w:t>
            </w:r>
          </w:p>
          <w:p w14:paraId="48585E89" w14:textId="77777777" w:rsidR="000D4610" w:rsidRPr="006B539B" w:rsidRDefault="000D4610" w:rsidP="00E8738C">
            <w:pPr>
              <w:pStyle w:val="CellBody"/>
              <w:jc w:val="center"/>
              <w:rPr>
                <w:highlight w:val="lightGray"/>
              </w:rPr>
            </w:pPr>
            <w:r w:rsidRPr="006B539B">
              <w:rPr>
                <w:w w:val="100"/>
                <w:highlight w:val="lightGray"/>
              </w:rPr>
              <w:t xml:space="preserve">[–1821: –1796]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12F9699" w14:textId="77777777" w:rsidR="000D4610" w:rsidRPr="006B539B" w:rsidRDefault="000D4610" w:rsidP="00E8738C">
            <w:pPr>
              <w:pStyle w:val="CellBody"/>
              <w:jc w:val="center"/>
              <w:rPr>
                <w:highlight w:val="lightGray"/>
              </w:rPr>
            </w:pPr>
          </w:p>
        </w:tc>
      </w:tr>
      <w:tr w:rsidR="000D4610" w:rsidRPr="006B539B" w14:paraId="3AE21D7D" w14:textId="77777777" w:rsidTr="00E8738C">
        <w:trPr>
          <w:trHeight w:val="560"/>
          <w:jc w:val="center"/>
        </w:trPr>
        <w:tc>
          <w:tcPr>
            <w:tcW w:w="1000" w:type="dxa"/>
            <w:vMerge/>
            <w:tcBorders>
              <w:left w:val="single" w:sz="10" w:space="0" w:color="000000"/>
              <w:right w:val="single" w:sz="2" w:space="0" w:color="000000"/>
            </w:tcBorders>
          </w:tcPr>
          <w:p w14:paraId="3BAAEC7E"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73F75B4" w14:textId="77777777" w:rsidR="000D4610" w:rsidRPr="006B539B" w:rsidRDefault="000D4610" w:rsidP="00E8738C">
            <w:pPr>
              <w:pStyle w:val="CellBody"/>
              <w:jc w:val="center"/>
              <w:rPr>
                <w:w w:val="100"/>
                <w:highlight w:val="lightGray"/>
              </w:rPr>
            </w:pPr>
            <w:r w:rsidRPr="006B539B">
              <w:rPr>
                <w:w w:val="100"/>
                <w:highlight w:val="lightGray"/>
              </w:rPr>
              <w:t>RU 10</w:t>
            </w:r>
          </w:p>
          <w:p w14:paraId="489346F8" w14:textId="77777777" w:rsidR="000D4610" w:rsidRPr="006B539B" w:rsidRDefault="000D4610" w:rsidP="00E8738C">
            <w:pPr>
              <w:pStyle w:val="CellBody"/>
              <w:jc w:val="center"/>
              <w:rPr>
                <w:highlight w:val="lightGray"/>
              </w:rPr>
            </w:pPr>
            <w:r w:rsidRPr="006B539B">
              <w:rPr>
                <w:w w:val="100"/>
                <w:highlight w:val="lightGray"/>
              </w:rPr>
              <w:t xml:space="preserve">[–1788: –1763]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51663FF" w14:textId="77777777" w:rsidR="000D4610" w:rsidRPr="006B539B" w:rsidRDefault="000D4610" w:rsidP="00E8738C">
            <w:pPr>
              <w:pStyle w:val="CellBody"/>
              <w:jc w:val="center"/>
              <w:rPr>
                <w:w w:val="100"/>
                <w:highlight w:val="lightGray"/>
              </w:rPr>
            </w:pPr>
            <w:r w:rsidRPr="006B539B">
              <w:rPr>
                <w:w w:val="100"/>
                <w:highlight w:val="lightGray"/>
              </w:rPr>
              <w:t>RU 11</w:t>
            </w:r>
          </w:p>
          <w:p w14:paraId="5707078D" w14:textId="77777777" w:rsidR="000D4610" w:rsidRPr="006B539B" w:rsidRDefault="000D4610" w:rsidP="00E8738C">
            <w:pPr>
              <w:pStyle w:val="CellBody"/>
              <w:jc w:val="center"/>
              <w:rPr>
                <w:highlight w:val="lightGray"/>
              </w:rPr>
            </w:pPr>
            <w:r w:rsidRPr="006B539B">
              <w:rPr>
                <w:w w:val="100"/>
                <w:highlight w:val="lightGray"/>
              </w:rPr>
              <w:t xml:space="preserve">[–1762: –1737]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3B984DD" w14:textId="77777777" w:rsidR="000D4610" w:rsidRPr="006B539B" w:rsidRDefault="000D4610" w:rsidP="00E8738C">
            <w:pPr>
              <w:pStyle w:val="CellBody"/>
              <w:jc w:val="center"/>
              <w:rPr>
                <w:w w:val="100"/>
                <w:highlight w:val="lightGray"/>
              </w:rPr>
            </w:pPr>
            <w:r w:rsidRPr="006B539B">
              <w:rPr>
                <w:w w:val="100"/>
                <w:highlight w:val="lightGray"/>
              </w:rPr>
              <w:t xml:space="preserve"> RU 12</w:t>
            </w:r>
          </w:p>
          <w:p w14:paraId="3F2AE78E" w14:textId="77777777" w:rsidR="000D4610" w:rsidRPr="006B539B" w:rsidRDefault="000D4610" w:rsidP="00E8738C">
            <w:pPr>
              <w:pStyle w:val="CellBody"/>
              <w:jc w:val="center"/>
              <w:rPr>
                <w:highlight w:val="lightGray"/>
              </w:rPr>
            </w:pPr>
            <w:r w:rsidRPr="006B539B">
              <w:rPr>
                <w:w w:val="100"/>
                <w:highlight w:val="lightGray"/>
              </w:rPr>
              <w:t xml:space="preserve">[–1734: –1709]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C02012F" w14:textId="77777777" w:rsidR="000D4610" w:rsidRPr="006B539B" w:rsidRDefault="000D4610" w:rsidP="00E8738C">
            <w:pPr>
              <w:pStyle w:val="CellBody"/>
              <w:jc w:val="center"/>
              <w:rPr>
                <w:w w:val="100"/>
                <w:highlight w:val="lightGray"/>
              </w:rPr>
            </w:pPr>
            <w:r w:rsidRPr="006B539B">
              <w:rPr>
                <w:w w:val="100"/>
                <w:highlight w:val="lightGray"/>
              </w:rPr>
              <w:t xml:space="preserve"> RU 13</w:t>
            </w:r>
          </w:p>
          <w:p w14:paraId="23F456AC" w14:textId="77777777" w:rsidR="000D4610" w:rsidRPr="006B539B" w:rsidRDefault="000D4610" w:rsidP="00E8738C">
            <w:pPr>
              <w:pStyle w:val="CellBody"/>
              <w:jc w:val="center"/>
              <w:rPr>
                <w:highlight w:val="lightGray"/>
              </w:rPr>
            </w:pPr>
            <w:r w:rsidRPr="006B539B">
              <w:rPr>
                <w:w w:val="100"/>
                <w:highlight w:val="lightGray"/>
              </w:rPr>
              <w:t>[–1708: –1683]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FADBBDB" w14:textId="77777777" w:rsidR="000D4610" w:rsidRPr="006B539B" w:rsidRDefault="000D4610" w:rsidP="00E8738C">
            <w:pPr>
              <w:pStyle w:val="CellBody"/>
              <w:jc w:val="center"/>
              <w:rPr>
                <w:w w:val="100"/>
                <w:highlight w:val="lightGray"/>
              </w:rPr>
            </w:pPr>
            <w:r w:rsidRPr="006B539B">
              <w:rPr>
                <w:w w:val="100"/>
                <w:highlight w:val="lightGray"/>
              </w:rPr>
              <w:t xml:space="preserve"> RU 14</w:t>
            </w:r>
          </w:p>
          <w:p w14:paraId="770CA350" w14:textId="77777777" w:rsidR="000D4610" w:rsidRPr="006B539B" w:rsidRDefault="000D4610" w:rsidP="00E8738C">
            <w:pPr>
              <w:pStyle w:val="CellBody"/>
              <w:jc w:val="center"/>
              <w:rPr>
                <w:highlight w:val="lightGray"/>
              </w:rPr>
            </w:pPr>
            <w:r w:rsidRPr="006B539B">
              <w:rPr>
                <w:w w:val="100"/>
                <w:highlight w:val="lightGray"/>
              </w:rPr>
              <w:t>[–1681: –1656]</w:t>
            </w:r>
          </w:p>
        </w:tc>
      </w:tr>
      <w:tr w:rsidR="000D4610" w:rsidRPr="006B539B" w14:paraId="1377A387" w14:textId="77777777" w:rsidTr="00E8738C">
        <w:trPr>
          <w:trHeight w:val="560"/>
          <w:jc w:val="center"/>
        </w:trPr>
        <w:tc>
          <w:tcPr>
            <w:tcW w:w="1000" w:type="dxa"/>
            <w:vMerge/>
            <w:tcBorders>
              <w:left w:val="single" w:sz="10" w:space="0" w:color="000000"/>
              <w:right w:val="single" w:sz="2" w:space="0" w:color="000000"/>
            </w:tcBorders>
          </w:tcPr>
          <w:p w14:paraId="0F920DC5"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126EB5F" w14:textId="77777777" w:rsidR="000D4610" w:rsidRPr="006B539B" w:rsidRDefault="000D4610" w:rsidP="00E8738C">
            <w:pPr>
              <w:pStyle w:val="CellBody"/>
              <w:jc w:val="center"/>
              <w:rPr>
                <w:w w:val="100"/>
                <w:highlight w:val="lightGray"/>
              </w:rPr>
            </w:pPr>
            <w:r w:rsidRPr="006B539B">
              <w:rPr>
                <w:w w:val="100"/>
                <w:highlight w:val="lightGray"/>
              </w:rPr>
              <w:t>RU 15</w:t>
            </w:r>
          </w:p>
          <w:p w14:paraId="7D208D2D" w14:textId="77777777" w:rsidR="000D4610" w:rsidRPr="006B539B" w:rsidRDefault="000D4610" w:rsidP="00E8738C">
            <w:pPr>
              <w:pStyle w:val="CellBody"/>
              <w:jc w:val="center"/>
              <w:rPr>
                <w:highlight w:val="lightGray"/>
              </w:rPr>
            </w:pPr>
            <w:r w:rsidRPr="006B539B">
              <w:rPr>
                <w:w w:val="100"/>
                <w:highlight w:val="lightGray"/>
              </w:rPr>
              <w:t xml:space="preserve">[–1654: –1629]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4D4E651" w14:textId="77777777" w:rsidR="000D4610" w:rsidRPr="006B539B" w:rsidRDefault="000D4610" w:rsidP="00E8738C">
            <w:pPr>
              <w:pStyle w:val="CellBody"/>
              <w:jc w:val="center"/>
              <w:rPr>
                <w:w w:val="100"/>
                <w:highlight w:val="lightGray"/>
              </w:rPr>
            </w:pPr>
            <w:r w:rsidRPr="006B539B">
              <w:rPr>
                <w:w w:val="100"/>
                <w:highlight w:val="lightGray"/>
              </w:rPr>
              <w:t xml:space="preserve"> RU 16</w:t>
            </w:r>
          </w:p>
          <w:p w14:paraId="56948BB7" w14:textId="77777777" w:rsidR="000D4610" w:rsidRPr="006B539B" w:rsidRDefault="000D4610" w:rsidP="00E8738C">
            <w:pPr>
              <w:pStyle w:val="CellBody"/>
              <w:jc w:val="center"/>
              <w:rPr>
                <w:highlight w:val="lightGray"/>
              </w:rPr>
            </w:pPr>
            <w:r w:rsidRPr="006B539B">
              <w:rPr>
                <w:w w:val="100"/>
                <w:highlight w:val="lightGray"/>
              </w:rPr>
              <w:t xml:space="preserve">[–1628: –1603]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BC0C09A" w14:textId="77777777" w:rsidR="000D4610" w:rsidRPr="006B539B" w:rsidRDefault="000D4610" w:rsidP="00E8738C">
            <w:pPr>
              <w:pStyle w:val="CellBody"/>
              <w:jc w:val="center"/>
              <w:rPr>
                <w:w w:val="100"/>
                <w:highlight w:val="lightGray"/>
              </w:rPr>
            </w:pPr>
            <w:r w:rsidRPr="006B539B">
              <w:rPr>
                <w:w w:val="100"/>
                <w:highlight w:val="lightGray"/>
              </w:rPr>
              <w:t xml:space="preserve"> RU 17</w:t>
            </w:r>
          </w:p>
          <w:p w14:paraId="4CA9949C" w14:textId="77777777" w:rsidR="000D4610" w:rsidRPr="006B539B" w:rsidRDefault="000D4610" w:rsidP="00E8738C">
            <w:pPr>
              <w:pStyle w:val="CellBody"/>
              <w:jc w:val="center"/>
              <w:rPr>
                <w:highlight w:val="lightGray"/>
              </w:rPr>
            </w:pPr>
            <w:r w:rsidRPr="006B539B">
              <w:rPr>
                <w:w w:val="100"/>
                <w:highlight w:val="lightGray"/>
              </w:rPr>
              <w:t>[–1600: –1575]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0B6F526" w14:textId="77777777" w:rsidR="000D4610" w:rsidRPr="006B539B" w:rsidRDefault="000D4610" w:rsidP="00E8738C">
            <w:pPr>
              <w:pStyle w:val="CellBody"/>
              <w:jc w:val="center"/>
              <w:rPr>
                <w:w w:val="100"/>
                <w:highlight w:val="lightGray"/>
              </w:rPr>
            </w:pPr>
            <w:r w:rsidRPr="006B539B">
              <w:rPr>
                <w:w w:val="100"/>
                <w:highlight w:val="lightGray"/>
              </w:rPr>
              <w:t xml:space="preserve"> RU 18</w:t>
            </w:r>
          </w:p>
          <w:p w14:paraId="25E7696E" w14:textId="77777777" w:rsidR="000D4610" w:rsidRPr="006B539B" w:rsidRDefault="000D4610" w:rsidP="00E8738C">
            <w:pPr>
              <w:pStyle w:val="CellBody"/>
              <w:jc w:val="center"/>
              <w:rPr>
                <w:highlight w:val="lightGray"/>
              </w:rPr>
            </w:pPr>
            <w:r w:rsidRPr="006B539B">
              <w:rPr>
                <w:w w:val="100"/>
                <w:highlight w:val="lightGray"/>
              </w:rPr>
              <w:t xml:space="preserve">[–1574: –1549]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9C46466" w14:textId="77777777" w:rsidR="000D4610" w:rsidRPr="006B539B" w:rsidRDefault="000D4610" w:rsidP="00E8738C">
            <w:pPr>
              <w:pStyle w:val="CellBody"/>
              <w:jc w:val="center"/>
              <w:rPr>
                <w:color w:val="auto"/>
                <w:w w:val="100"/>
                <w:highlight w:val="lightGray"/>
              </w:rPr>
            </w:pPr>
            <w:r w:rsidRPr="006B539B">
              <w:rPr>
                <w:color w:val="auto"/>
                <w:w w:val="100"/>
                <w:highlight w:val="lightGray"/>
              </w:rPr>
              <w:t>RU 1</w:t>
            </w:r>
            <w:r w:rsidRPr="006B539B">
              <w:rPr>
                <w:rFonts w:hint="eastAsia"/>
                <w:color w:val="auto"/>
                <w:w w:val="100"/>
                <w:highlight w:val="lightGray"/>
              </w:rPr>
              <w:t>9</w:t>
            </w:r>
          </w:p>
          <w:p w14:paraId="3E4C62D0" w14:textId="77777777" w:rsidR="000D4610" w:rsidRPr="006B539B" w:rsidRDefault="000D4610" w:rsidP="00E8738C">
            <w:pPr>
              <w:pStyle w:val="CellBody"/>
              <w:jc w:val="center"/>
              <w:rPr>
                <w:highlight w:val="lightGray"/>
              </w:rPr>
            </w:pPr>
            <w:r w:rsidRPr="006B539B">
              <w:rPr>
                <w:bCs/>
                <w:color w:val="auto"/>
                <w:highlight w:val="lightGray"/>
              </w:rPr>
              <w:t>[Not defined]</w:t>
            </w:r>
          </w:p>
        </w:tc>
      </w:tr>
      <w:tr w:rsidR="000D4610" w:rsidRPr="006B539B" w14:paraId="3CCD1868" w14:textId="77777777" w:rsidTr="00E8738C">
        <w:trPr>
          <w:trHeight w:val="560"/>
          <w:jc w:val="center"/>
        </w:trPr>
        <w:tc>
          <w:tcPr>
            <w:tcW w:w="1000" w:type="dxa"/>
            <w:vMerge/>
            <w:tcBorders>
              <w:left w:val="single" w:sz="10" w:space="0" w:color="000000"/>
              <w:right w:val="single" w:sz="2" w:space="0" w:color="000000"/>
            </w:tcBorders>
          </w:tcPr>
          <w:p w14:paraId="6FC91CF9"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1697FBC"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20</w:t>
            </w:r>
          </w:p>
          <w:p w14:paraId="17560BC4" w14:textId="77777777" w:rsidR="000D4610" w:rsidRPr="006B539B" w:rsidRDefault="000D4610" w:rsidP="00E8738C">
            <w:pPr>
              <w:pStyle w:val="CellBody"/>
              <w:jc w:val="center"/>
              <w:rPr>
                <w:highlight w:val="lightGray"/>
              </w:rPr>
            </w:pPr>
            <w:r w:rsidRPr="006B539B">
              <w:rPr>
                <w:w w:val="100"/>
                <w:highlight w:val="lightGray"/>
              </w:rPr>
              <w:t xml:space="preserve">[–1523: –1498]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B0E2815"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1</w:t>
            </w:r>
          </w:p>
          <w:p w14:paraId="49248B37" w14:textId="77777777" w:rsidR="000D4610" w:rsidRPr="006B539B" w:rsidRDefault="000D4610" w:rsidP="00E8738C">
            <w:pPr>
              <w:pStyle w:val="CellBody"/>
              <w:jc w:val="center"/>
              <w:rPr>
                <w:highlight w:val="lightGray"/>
              </w:rPr>
            </w:pPr>
            <w:r w:rsidRPr="006B539B">
              <w:rPr>
                <w:w w:val="100"/>
                <w:highlight w:val="lightGray"/>
              </w:rPr>
              <w:t>[–1497: –1472]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9FD91CD"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2</w:t>
            </w:r>
          </w:p>
          <w:p w14:paraId="2FCF30A1" w14:textId="77777777" w:rsidR="000D4610" w:rsidRPr="006B539B" w:rsidRDefault="000D4610" w:rsidP="00E8738C">
            <w:pPr>
              <w:pStyle w:val="CellBody"/>
              <w:jc w:val="center"/>
              <w:rPr>
                <w:highlight w:val="lightGray"/>
              </w:rPr>
            </w:pPr>
            <w:r w:rsidRPr="006B539B">
              <w:rPr>
                <w:w w:val="100"/>
                <w:highlight w:val="lightGray"/>
              </w:rPr>
              <w:t>[–1469: –1444]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A894B15"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3</w:t>
            </w:r>
          </w:p>
          <w:p w14:paraId="4012401E" w14:textId="77777777" w:rsidR="000D4610" w:rsidRPr="006B539B" w:rsidRDefault="000D4610" w:rsidP="00E8738C">
            <w:pPr>
              <w:pStyle w:val="CellBody"/>
              <w:jc w:val="center"/>
              <w:rPr>
                <w:highlight w:val="lightGray"/>
              </w:rPr>
            </w:pPr>
            <w:r w:rsidRPr="006B539B">
              <w:rPr>
                <w:w w:val="100"/>
                <w:highlight w:val="lightGray"/>
              </w:rPr>
              <w:t xml:space="preserve">[–1443: –1418]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1732906C"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4</w:t>
            </w:r>
          </w:p>
          <w:p w14:paraId="09DB4AB1" w14:textId="77777777" w:rsidR="000D4610" w:rsidRPr="006B539B" w:rsidRDefault="000D4610" w:rsidP="00E8738C">
            <w:pPr>
              <w:pStyle w:val="CellBody"/>
              <w:jc w:val="center"/>
              <w:rPr>
                <w:highlight w:val="lightGray"/>
              </w:rPr>
            </w:pPr>
            <w:r w:rsidRPr="006B539B">
              <w:rPr>
                <w:w w:val="100"/>
                <w:highlight w:val="lightGray"/>
              </w:rPr>
              <w:t>[–1416: –1391]</w:t>
            </w:r>
          </w:p>
        </w:tc>
      </w:tr>
      <w:tr w:rsidR="000D4610" w:rsidRPr="006B539B" w14:paraId="77DEA0D5" w14:textId="77777777" w:rsidTr="00E8738C">
        <w:trPr>
          <w:trHeight w:val="560"/>
          <w:jc w:val="center"/>
        </w:trPr>
        <w:tc>
          <w:tcPr>
            <w:tcW w:w="1000" w:type="dxa"/>
            <w:vMerge/>
            <w:tcBorders>
              <w:left w:val="single" w:sz="10" w:space="0" w:color="000000"/>
              <w:right w:val="single" w:sz="2" w:space="0" w:color="000000"/>
            </w:tcBorders>
          </w:tcPr>
          <w:p w14:paraId="232E18C9"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A79AA0A"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5</w:t>
            </w:r>
          </w:p>
          <w:p w14:paraId="687D255C" w14:textId="77777777" w:rsidR="000D4610" w:rsidRPr="006B539B" w:rsidRDefault="000D4610" w:rsidP="00E8738C">
            <w:pPr>
              <w:pStyle w:val="CellBody"/>
              <w:jc w:val="center"/>
              <w:rPr>
                <w:highlight w:val="lightGray"/>
              </w:rPr>
            </w:pPr>
            <w:r w:rsidRPr="006B539B">
              <w:rPr>
                <w:w w:val="100"/>
                <w:highlight w:val="lightGray"/>
              </w:rPr>
              <w:t xml:space="preserve">[–1389: –1364]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0F318F"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6</w:t>
            </w:r>
          </w:p>
          <w:p w14:paraId="75ED0D71" w14:textId="77777777" w:rsidR="000D4610" w:rsidRPr="006B539B" w:rsidRDefault="000D4610" w:rsidP="00E8738C">
            <w:pPr>
              <w:pStyle w:val="CellBody"/>
              <w:jc w:val="center"/>
              <w:rPr>
                <w:highlight w:val="lightGray"/>
              </w:rPr>
            </w:pPr>
            <w:r w:rsidRPr="006B539B">
              <w:rPr>
                <w:w w:val="100"/>
                <w:highlight w:val="lightGray"/>
              </w:rPr>
              <w:t xml:space="preserve">[–1363: –1338]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229A7BB"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7</w:t>
            </w:r>
          </w:p>
          <w:p w14:paraId="33147831" w14:textId="77777777" w:rsidR="000D4610" w:rsidRPr="006B539B" w:rsidRDefault="000D4610" w:rsidP="00E8738C">
            <w:pPr>
              <w:pStyle w:val="CellBody"/>
              <w:jc w:val="center"/>
              <w:rPr>
                <w:highlight w:val="lightGray"/>
              </w:rPr>
            </w:pPr>
            <w:r w:rsidRPr="006B539B">
              <w:rPr>
                <w:w w:val="100"/>
                <w:highlight w:val="lightGray"/>
              </w:rPr>
              <w:t xml:space="preserve">[–1335: –1310]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353BFAD" w14:textId="77777777" w:rsidR="000D4610" w:rsidRPr="006B539B" w:rsidRDefault="000D4610" w:rsidP="00E8738C">
            <w:pPr>
              <w:pStyle w:val="CellBody"/>
              <w:jc w:val="center"/>
              <w:rPr>
                <w:w w:val="100"/>
                <w:highlight w:val="lightGray"/>
              </w:rPr>
            </w:pPr>
            <w:r w:rsidRPr="006B539B">
              <w:rPr>
                <w:w w:val="100"/>
                <w:highlight w:val="lightGray"/>
              </w:rPr>
              <w:t xml:space="preserve"> RU 2</w:t>
            </w:r>
            <w:r w:rsidRPr="006B539B">
              <w:rPr>
                <w:rFonts w:hint="eastAsia"/>
                <w:w w:val="100"/>
                <w:highlight w:val="lightGray"/>
              </w:rPr>
              <w:t>8</w:t>
            </w:r>
          </w:p>
          <w:p w14:paraId="2EED1B74" w14:textId="77777777" w:rsidR="000D4610" w:rsidRPr="006B539B" w:rsidRDefault="000D4610" w:rsidP="00E8738C">
            <w:pPr>
              <w:pStyle w:val="CellBody"/>
              <w:jc w:val="center"/>
              <w:rPr>
                <w:highlight w:val="lightGray"/>
              </w:rPr>
            </w:pPr>
            <w:r w:rsidRPr="006B539B">
              <w:rPr>
                <w:w w:val="100"/>
                <w:highlight w:val="lightGray"/>
              </w:rPr>
              <w:t xml:space="preserve">[–1309: –1284]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942EF2E" w14:textId="77777777" w:rsidR="000D4610" w:rsidRPr="006B539B" w:rsidRDefault="000D4610" w:rsidP="00E8738C">
            <w:pPr>
              <w:pStyle w:val="CellBody"/>
              <w:jc w:val="center"/>
              <w:rPr>
                <w:highlight w:val="lightGray"/>
              </w:rPr>
            </w:pPr>
          </w:p>
        </w:tc>
      </w:tr>
      <w:tr w:rsidR="000D4610" w:rsidRPr="006B539B" w14:paraId="46DFC1CC" w14:textId="77777777" w:rsidTr="00E8738C">
        <w:trPr>
          <w:trHeight w:val="560"/>
          <w:jc w:val="center"/>
        </w:trPr>
        <w:tc>
          <w:tcPr>
            <w:tcW w:w="1000" w:type="dxa"/>
            <w:vMerge/>
            <w:tcBorders>
              <w:left w:val="single" w:sz="10" w:space="0" w:color="000000"/>
              <w:right w:val="single" w:sz="2" w:space="0" w:color="000000"/>
            </w:tcBorders>
          </w:tcPr>
          <w:p w14:paraId="32CD0583"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E594F6C" w14:textId="77777777" w:rsidR="000D4610" w:rsidRPr="006B539B" w:rsidRDefault="000D4610" w:rsidP="00E8738C">
            <w:pPr>
              <w:pStyle w:val="CellBody"/>
              <w:jc w:val="center"/>
              <w:rPr>
                <w:w w:val="100"/>
                <w:highlight w:val="lightGray"/>
              </w:rPr>
            </w:pPr>
            <w:r w:rsidRPr="006B539B">
              <w:rPr>
                <w:w w:val="100"/>
                <w:highlight w:val="lightGray"/>
              </w:rPr>
              <w:t>RU 2</w:t>
            </w:r>
            <w:r w:rsidRPr="006B539B">
              <w:rPr>
                <w:rFonts w:hint="eastAsia"/>
                <w:w w:val="100"/>
                <w:highlight w:val="lightGray"/>
              </w:rPr>
              <w:t>9</w:t>
            </w:r>
          </w:p>
          <w:p w14:paraId="4348E476" w14:textId="77777777" w:rsidR="000D4610" w:rsidRPr="006B539B" w:rsidRDefault="000D4610" w:rsidP="00E8738C">
            <w:pPr>
              <w:pStyle w:val="CellBody"/>
              <w:jc w:val="center"/>
              <w:rPr>
                <w:highlight w:val="lightGray"/>
              </w:rPr>
            </w:pPr>
            <w:r w:rsidRPr="006B539B">
              <w:rPr>
                <w:w w:val="100"/>
                <w:highlight w:val="lightGray"/>
              </w:rPr>
              <w:t xml:space="preserve">[–1276: –1251]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E715104"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30</w:t>
            </w:r>
          </w:p>
          <w:p w14:paraId="3C3DF19A" w14:textId="77777777" w:rsidR="000D4610" w:rsidRPr="006B539B" w:rsidRDefault="000D4610" w:rsidP="00E8738C">
            <w:pPr>
              <w:pStyle w:val="CellBody"/>
              <w:jc w:val="center"/>
              <w:rPr>
                <w:highlight w:val="lightGray"/>
              </w:rPr>
            </w:pPr>
            <w:r w:rsidRPr="006B539B">
              <w:rPr>
                <w:w w:val="100"/>
                <w:highlight w:val="lightGray"/>
              </w:rPr>
              <w:t xml:space="preserve">[–1250: –1225]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F6A710C" w14:textId="77777777" w:rsidR="000D4610" w:rsidRPr="006B539B" w:rsidRDefault="000D4610" w:rsidP="00E8738C">
            <w:pPr>
              <w:pStyle w:val="CellBody"/>
              <w:jc w:val="center"/>
              <w:rPr>
                <w:w w:val="100"/>
                <w:highlight w:val="lightGray"/>
              </w:rPr>
            </w:pPr>
            <w:r w:rsidRPr="006B539B">
              <w:rPr>
                <w:w w:val="100"/>
                <w:highlight w:val="lightGray"/>
              </w:rPr>
              <w:t xml:space="preserve"> RU 3</w:t>
            </w:r>
            <w:r w:rsidRPr="006B539B">
              <w:rPr>
                <w:rFonts w:hint="eastAsia"/>
                <w:w w:val="100"/>
                <w:highlight w:val="lightGray"/>
              </w:rPr>
              <w:t>1</w:t>
            </w:r>
          </w:p>
          <w:p w14:paraId="217F9382" w14:textId="77777777" w:rsidR="000D4610" w:rsidRPr="006B539B" w:rsidRDefault="000D4610" w:rsidP="00E8738C">
            <w:pPr>
              <w:pStyle w:val="CellBody"/>
              <w:jc w:val="center"/>
              <w:rPr>
                <w:highlight w:val="lightGray"/>
              </w:rPr>
            </w:pPr>
            <w:r w:rsidRPr="006B539B">
              <w:rPr>
                <w:w w:val="100"/>
                <w:highlight w:val="lightGray"/>
              </w:rPr>
              <w:t xml:space="preserve">[–1222: –1197]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64A93E8"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2</w:t>
            </w:r>
          </w:p>
          <w:p w14:paraId="6618EF2A" w14:textId="77777777" w:rsidR="000D4610" w:rsidRPr="006B539B" w:rsidRDefault="000D4610" w:rsidP="00E8738C">
            <w:pPr>
              <w:pStyle w:val="CellBody"/>
              <w:jc w:val="center"/>
              <w:rPr>
                <w:highlight w:val="lightGray"/>
              </w:rPr>
            </w:pPr>
            <w:r w:rsidRPr="006B539B">
              <w:rPr>
                <w:w w:val="100"/>
                <w:highlight w:val="lightGray"/>
              </w:rPr>
              <w:t>[–1196: –1171]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9C0DD3" w14:textId="77777777" w:rsidR="000D4610" w:rsidRPr="006B539B" w:rsidRDefault="000D4610" w:rsidP="00E8738C">
            <w:pPr>
              <w:pStyle w:val="CellBody"/>
              <w:jc w:val="center"/>
              <w:rPr>
                <w:w w:val="100"/>
                <w:highlight w:val="lightGray"/>
              </w:rPr>
            </w:pPr>
            <w:r w:rsidRPr="006B539B">
              <w:rPr>
                <w:w w:val="100"/>
                <w:highlight w:val="lightGray"/>
              </w:rPr>
              <w:t xml:space="preserve"> RU 3</w:t>
            </w:r>
            <w:r w:rsidRPr="006B539B">
              <w:rPr>
                <w:rFonts w:hint="eastAsia"/>
                <w:w w:val="100"/>
                <w:highlight w:val="lightGray"/>
              </w:rPr>
              <w:t>3</w:t>
            </w:r>
          </w:p>
          <w:p w14:paraId="2ECB4340" w14:textId="77777777" w:rsidR="000D4610" w:rsidRPr="006B539B" w:rsidRDefault="000D4610" w:rsidP="00E8738C">
            <w:pPr>
              <w:pStyle w:val="CellBody"/>
              <w:jc w:val="center"/>
              <w:rPr>
                <w:highlight w:val="lightGray"/>
              </w:rPr>
            </w:pPr>
            <w:r w:rsidRPr="006B539B">
              <w:rPr>
                <w:w w:val="100"/>
                <w:highlight w:val="lightGray"/>
              </w:rPr>
              <w:t>[–1169: –1144]</w:t>
            </w:r>
          </w:p>
        </w:tc>
      </w:tr>
      <w:tr w:rsidR="000D4610" w:rsidRPr="006B539B" w14:paraId="298A152E" w14:textId="77777777" w:rsidTr="00E8738C">
        <w:trPr>
          <w:trHeight w:val="560"/>
          <w:jc w:val="center"/>
        </w:trPr>
        <w:tc>
          <w:tcPr>
            <w:tcW w:w="1000" w:type="dxa"/>
            <w:vMerge/>
            <w:tcBorders>
              <w:left w:val="single" w:sz="10" w:space="0" w:color="000000"/>
              <w:right w:val="single" w:sz="2" w:space="0" w:color="000000"/>
            </w:tcBorders>
          </w:tcPr>
          <w:p w14:paraId="111A76E5"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F4FE31E"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4</w:t>
            </w:r>
          </w:p>
          <w:p w14:paraId="76C8CB04" w14:textId="77777777" w:rsidR="000D4610" w:rsidRPr="006B539B" w:rsidRDefault="000D4610" w:rsidP="00E8738C">
            <w:pPr>
              <w:pStyle w:val="CellBody"/>
              <w:jc w:val="center"/>
              <w:rPr>
                <w:highlight w:val="lightGray"/>
              </w:rPr>
            </w:pPr>
            <w:r w:rsidRPr="006B539B">
              <w:rPr>
                <w:w w:val="100"/>
                <w:highlight w:val="lightGray"/>
              </w:rPr>
              <w:t xml:space="preserve">[–1142: –1117]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0213F7C" w14:textId="77777777" w:rsidR="000D4610" w:rsidRPr="006B539B" w:rsidRDefault="000D4610" w:rsidP="00E8738C">
            <w:pPr>
              <w:pStyle w:val="CellBody"/>
              <w:jc w:val="center"/>
              <w:rPr>
                <w:w w:val="100"/>
                <w:highlight w:val="lightGray"/>
              </w:rPr>
            </w:pPr>
            <w:r w:rsidRPr="006B539B">
              <w:rPr>
                <w:w w:val="100"/>
                <w:highlight w:val="lightGray"/>
              </w:rPr>
              <w:t xml:space="preserve"> RU 3</w:t>
            </w:r>
            <w:r w:rsidRPr="006B539B">
              <w:rPr>
                <w:rFonts w:hint="eastAsia"/>
                <w:w w:val="100"/>
                <w:highlight w:val="lightGray"/>
              </w:rPr>
              <w:t>5</w:t>
            </w:r>
          </w:p>
          <w:p w14:paraId="668D223B" w14:textId="77777777" w:rsidR="000D4610" w:rsidRPr="006B539B" w:rsidRDefault="000D4610" w:rsidP="00E8738C">
            <w:pPr>
              <w:pStyle w:val="CellBody"/>
              <w:jc w:val="center"/>
              <w:rPr>
                <w:highlight w:val="lightGray"/>
              </w:rPr>
            </w:pPr>
            <w:r w:rsidRPr="006B539B">
              <w:rPr>
                <w:w w:val="100"/>
                <w:highlight w:val="lightGray"/>
              </w:rPr>
              <w:t>[–1116: –1091]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671563" w14:textId="77777777" w:rsidR="000D4610" w:rsidRPr="006B539B" w:rsidRDefault="000D4610" w:rsidP="00E8738C">
            <w:pPr>
              <w:pStyle w:val="CellBody"/>
              <w:jc w:val="center"/>
              <w:rPr>
                <w:w w:val="100"/>
                <w:highlight w:val="lightGray"/>
              </w:rPr>
            </w:pPr>
            <w:r w:rsidRPr="006B539B">
              <w:rPr>
                <w:w w:val="100"/>
                <w:highlight w:val="lightGray"/>
              </w:rPr>
              <w:t xml:space="preserve"> RU 3</w:t>
            </w:r>
            <w:r w:rsidRPr="006B539B">
              <w:rPr>
                <w:rFonts w:hint="eastAsia"/>
                <w:w w:val="100"/>
                <w:highlight w:val="lightGray"/>
              </w:rPr>
              <w:t>6</w:t>
            </w:r>
          </w:p>
          <w:p w14:paraId="40AC5CA5" w14:textId="77777777" w:rsidR="000D4610" w:rsidRPr="006B539B" w:rsidRDefault="000D4610" w:rsidP="00E8738C">
            <w:pPr>
              <w:pStyle w:val="CellBody"/>
              <w:jc w:val="center"/>
              <w:rPr>
                <w:highlight w:val="lightGray"/>
              </w:rPr>
            </w:pPr>
            <w:r w:rsidRPr="006B539B">
              <w:rPr>
                <w:w w:val="100"/>
                <w:highlight w:val="lightGray"/>
              </w:rPr>
              <w:t xml:space="preserve">[–1088: –1063]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F6AEC13" w14:textId="77777777" w:rsidR="000D4610" w:rsidRPr="006B539B" w:rsidRDefault="000D4610" w:rsidP="00E8738C">
            <w:pPr>
              <w:pStyle w:val="CellBody"/>
              <w:jc w:val="center"/>
              <w:rPr>
                <w:w w:val="100"/>
                <w:highlight w:val="lightGray"/>
              </w:rPr>
            </w:pPr>
            <w:r w:rsidRPr="006B539B">
              <w:rPr>
                <w:w w:val="100"/>
                <w:highlight w:val="lightGray"/>
              </w:rPr>
              <w:t xml:space="preserve"> RU 3</w:t>
            </w:r>
            <w:r w:rsidRPr="006B539B">
              <w:rPr>
                <w:rFonts w:hint="eastAsia"/>
                <w:w w:val="100"/>
                <w:highlight w:val="lightGray"/>
              </w:rPr>
              <w:t>7</w:t>
            </w:r>
          </w:p>
          <w:p w14:paraId="33EF6F58" w14:textId="77777777" w:rsidR="000D4610" w:rsidRPr="006B539B" w:rsidRDefault="000D4610" w:rsidP="00E8738C">
            <w:pPr>
              <w:pStyle w:val="CellBody"/>
              <w:jc w:val="center"/>
              <w:rPr>
                <w:highlight w:val="lightGray"/>
              </w:rPr>
            </w:pPr>
            <w:r w:rsidRPr="006B539B">
              <w:rPr>
                <w:w w:val="100"/>
                <w:highlight w:val="lightGray"/>
              </w:rPr>
              <w:t>[–1062: –1037]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38F3FAA" w14:textId="77777777" w:rsidR="000D4610" w:rsidRPr="006B539B" w:rsidRDefault="000D4610" w:rsidP="00E8738C">
            <w:pPr>
              <w:pStyle w:val="CellBody"/>
              <w:jc w:val="center"/>
              <w:rPr>
                <w:highlight w:val="lightGray"/>
              </w:rPr>
            </w:pPr>
          </w:p>
        </w:tc>
      </w:tr>
      <w:tr w:rsidR="000D4610" w:rsidRPr="006B539B" w14:paraId="1D9C5273" w14:textId="77777777" w:rsidTr="00E8738C">
        <w:trPr>
          <w:trHeight w:val="560"/>
          <w:jc w:val="center"/>
        </w:trPr>
        <w:tc>
          <w:tcPr>
            <w:tcW w:w="1000" w:type="dxa"/>
            <w:vMerge/>
            <w:tcBorders>
              <w:left w:val="single" w:sz="10" w:space="0" w:color="000000"/>
              <w:right w:val="single" w:sz="2" w:space="0" w:color="000000"/>
            </w:tcBorders>
          </w:tcPr>
          <w:p w14:paraId="315B56EF"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822E4C5" w14:textId="77777777" w:rsidR="000D4610" w:rsidRPr="006B539B" w:rsidRDefault="000D4610" w:rsidP="00E8738C">
            <w:pPr>
              <w:pStyle w:val="CellBody"/>
              <w:jc w:val="center"/>
              <w:rPr>
                <w:w w:val="100"/>
                <w:highlight w:val="lightGray"/>
              </w:rPr>
            </w:pPr>
            <w:r w:rsidRPr="006B539B">
              <w:rPr>
                <w:w w:val="100"/>
                <w:highlight w:val="lightGray"/>
              </w:rPr>
              <w:t>RU 3</w:t>
            </w:r>
            <w:r w:rsidRPr="006B539B">
              <w:rPr>
                <w:rFonts w:hint="eastAsia"/>
                <w:w w:val="100"/>
                <w:highlight w:val="lightGray"/>
              </w:rPr>
              <w:t>8</w:t>
            </w:r>
          </w:p>
          <w:p w14:paraId="0DAF1A28" w14:textId="77777777" w:rsidR="000D4610" w:rsidRPr="006B539B" w:rsidRDefault="000D4610" w:rsidP="00E8738C">
            <w:pPr>
              <w:pStyle w:val="CellBody"/>
              <w:jc w:val="center"/>
              <w:rPr>
                <w:highlight w:val="lightGray"/>
              </w:rPr>
            </w:pPr>
            <w:r w:rsidRPr="006B539B">
              <w:rPr>
                <w:w w:val="100"/>
                <w:highlight w:val="lightGray"/>
              </w:rPr>
              <w:t>[–1011: –986]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18B3A0A" w14:textId="77777777" w:rsidR="000D4610" w:rsidRPr="006B539B" w:rsidRDefault="000D4610" w:rsidP="00E8738C">
            <w:pPr>
              <w:pStyle w:val="CellBody"/>
              <w:jc w:val="center"/>
              <w:rPr>
                <w:w w:val="100"/>
                <w:highlight w:val="lightGray"/>
              </w:rPr>
            </w:pPr>
            <w:r w:rsidRPr="006B539B">
              <w:rPr>
                <w:w w:val="100"/>
                <w:highlight w:val="lightGray"/>
              </w:rPr>
              <w:t xml:space="preserve"> RU 3</w:t>
            </w:r>
            <w:r w:rsidRPr="006B539B">
              <w:rPr>
                <w:rFonts w:hint="eastAsia"/>
                <w:w w:val="100"/>
                <w:highlight w:val="lightGray"/>
              </w:rPr>
              <w:t>9</w:t>
            </w:r>
          </w:p>
          <w:p w14:paraId="253E4C61" w14:textId="77777777" w:rsidR="000D4610" w:rsidRPr="006B539B" w:rsidRDefault="000D4610" w:rsidP="00E8738C">
            <w:pPr>
              <w:pStyle w:val="CellBody"/>
              <w:jc w:val="center"/>
              <w:rPr>
                <w:highlight w:val="lightGray"/>
              </w:rPr>
            </w:pPr>
            <w:r w:rsidRPr="006B539B">
              <w:rPr>
                <w:w w:val="100"/>
                <w:highlight w:val="lightGray"/>
              </w:rPr>
              <w:t xml:space="preserve">[–985: –960]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204E84C"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40</w:t>
            </w:r>
          </w:p>
          <w:p w14:paraId="71509B40" w14:textId="77777777" w:rsidR="000D4610" w:rsidRPr="006B539B" w:rsidRDefault="000D4610" w:rsidP="00E8738C">
            <w:pPr>
              <w:pStyle w:val="CellBody"/>
              <w:jc w:val="center"/>
              <w:rPr>
                <w:highlight w:val="lightGray"/>
              </w:rPr>
            </w:pPr>
            <w:r w:rsidRPr="006B539B">
              <w:rPr>
                <w:w w:val="100"/>
                <w:highlight w:val="lightGray"/>
              </w:rPr>
              <w:t xml:space="preserve">[–957: –932]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60D8D1"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1</w:t>
            </w:r>
          </w:p>
          <w:p w14:paraId="6A6A996C" w14:textId="77777777" w:rsidR="000D4610" w:rsidRPr="006B539B" w:rsidRDefault="000D4610" w:rsidP="00E8738C">
            <w:pPr>
              <w:pStyle w:val="CellBody"/>
              <w:jc w:val="center"/>
              <w:rPr>
                <w:highlight w:val="lightGray"/>
              </w:rPr>
            </w:pPr>
            <w:r w:rsidRPr="006B539B">
              <w:rPr>
                <w:w w:val="100"/>
                <w:highlight w:val="lightGray"/>
              </w:rPr>
              <w:t>[–931: –906]</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68CB9BA"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2</w:t>
            </w:r>
          </w:p>
          <w:p w14:paraId="2FBDC0DB" w14:textId="77777777" w:rsidR="000D4610" w:rsidRPr="006B539B" w:rsidRDefault="000D4610" w:rsidP="00E8738C">
            <w:pPr>
              <w:pStyle w:val="CellBody"/>
              <w:jc w:val="center"/>
              <w:rPr>
                <w:highlight w:val="lightGray"/>
              </w:rPr>
            </w:pPr>
            <w:r w:rsidRPr="006B539B">
              <w:rPr>
                <w:w w:val="100"/>
                <w:highlight w:val="lightGray"/>
              </w:rPr>
              <w:t>[–904: –879]</w:t>
            </w:r>
          </w:p>
        </w:tc>
      </w:tr>
      <w:tr w:rsidR="000D4610" w:rsidRPr="006B539B" w14:paraId="7D9B5838" w14:textId="77777777" w:rsidTr="00E8738C">
        <w:trPr>
          <w:trHeight w:val="560"/>
          <w:jc w:val="center"/>
        </w:trPr>
        <w:tc>
          <w:tcPr>
            <w:tcW w:w="1000" w:type="dxa"/>
            <w:vMerge/>
            <w:tcBorders>
              <w:left w:val="single" w:sz="10" w:space="0" w:color="000000"/>
              <w:right w:val="single" w:sz="2" w:space="0" w:color="000000"/>
            </w:tcBorders>
          </w:tcPr>
          <w:p w14:paraId="1113C4CC"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E71705F"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3</w:t>
            </w:r>
          </w:p>
          <w:p w14:paraId="20F0B113" w14:textId="77777777" w:rsidR="000D4610" w:rsidRPr="006B539B" w:rsidRDefault="000D4610" w:rsidP="00E8738C">
            <w:pPr>
              <w:pStyle w:val="CellBody"/>
              <w:jc w:val="center"/>
              <w:rPr>
                <w:highlight w:val="lightGray"/>
              </w:rPr>
            </w:pPr>
            <w:r w:rsidRPr="006B539B">
              <w:rPr>
                <w:w w:val="100"/>
                <w:highlight w:val="lightGray"/>
              </w:rPr>
              <w:t xml:space="preserve">[–877: –852]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C5E118"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4</w:t>
            </w:r>
          </w:p>
          <w:p w14:paraId="5E594297" w14:textId="77777777" w:rsidR="000D4610" w:rsidRPr="006B539B" w:rsidRDefault="000D4610" w:rsidP="00E8738C">
            <w:pPr>
              <w:pStyle w:val="CellBody"/>
              <w:jc w:val="center"/>
              <w:rPr>
                <w:highlight w:val="lightGray"/>
              </w:rPr>
            </w:pPr>
            <w:r w:rsidRPr="006B539B">
              <w:rPr>
                <w:w w:val="100"/>
                <w:highlight w:val="lightGray"/>
              </w:rPr>
              <w:t>[–851: –826]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5C71C6"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5</w:t>
            </w:r>
          </w:p>
          <w:p w14:paraId="72858760" w14:textId="77777777" w:rsidR="000D4610" w:rsidRPr="006B539B" w:rsidRDefault="000D4610" w:rsidP="00E8738C">
            <w:pPr>
              <w:pStyle w:val="CellBody"/>
              <w:jc w:val="center"/>
              <w:rPr>
                <w:highlight w:val="lightGray"/>
              </w:rPr>
            </w:pPr>
            <w:r w:rsidRPr="006B539B">
              <w:rPr>
                <w:w w:val="100"/>
                <w:highlight w:val="lightGray"/>
              </w:rPr>
              <w:t xml:space="preserve">[–823: –798]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7A774E6"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6</w:t>
            </w:r>
          </w:p>
          <w:p w14:paraId="3E3C5B52" w14:textId="77777777" w:rsidR="000D4610" w:rsidRPr="006B539B" w:rsidRDefault="000D4610" w:rsidP="00E8738C">
            <w:pPr>
              <w:pStyle w:val="CellBody"/>
              <w:jc w:val="center"/>
              <w:rPr>
                <w:highlight w:val="lightGray"/>
              </w:rPr>
            </w:pPr>
            <w:r w:rsidRPr="006B539B">
              <w:rPr>
                <w:w w:val="100"/>
                <w:highlight w:val="lightGray"/>
              </w:rPr>
              <w:t xml:space="preserve">[–797: –772]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88225F" w14:textId="77777777" w:rsidR="000D4610" w:rsidRPr="006B539B" w:rsidRDefault="000D4610" w:rsidP="00E8738C">
            <w:pPr>
              <w:pStyle w:val="CellBody"/>
              <w:jc w:val="center"/>
              <w:rPr>
                <w:highlight w:val="lightGray"/>
              </w:rPr>
            </w:pPr>
          </w:p>
        </w:tc>
      </w:tr>
      <w:tr w:rsidR="000D4610" w:rsidRPr="006B539B" w14:paraId="07B02249" w14:textId="77777777" w:rsidTr="00E8738C">
        <w:trPr>
          <w:trHeight w:val="560"/>
          <w:jc w:val="center"/>
        </w:trPr>
        <w:tc>
          <w:tcPr>
            <w:tcW w:w="1000" w:type="dxa"/>
            <w:vMerge/>
            <w:tcBorders>
              <w:left w:val="single" w:sz="10" w:space="0" w:color="000000"/>
              <w:right w:val="single" w:sz="2" w:space="0" w:color="000000"/>
            </w:tcBorders>
          </w:tcPr>
          <w:p w14:paraId="4B946802"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6704BF" w14:textId="77777777" w:rsidR="000D4610" w:rsidRPr="006B539B" w:rsidRDefault="000D4610" w:rsidP="00E8738C">
            <w:pPr>
              <w:pStyle w:val="CellBody"/>
              <w:jc w:val="center"/>
              <w:rPr>
                <w:w w:val="100"/>
                <w:highlight w:val="lightGray"/>
              </w:rPr>
            </w:pPr>
            <w:r w:rsidRPr="006B539B">
              <w:rPr>
                <w:w w:val="100"/>
                <w:highlight w:val="lightGray"/>
              </w:rPr>
              <w:t>RU 4</w:t>
            </w:r>
            <w:r w:rsidRPr="006B539B">
              <w:rPr>
                <w:rFonts w:hint="eastAsia"/>
                <w:w w:val="100"/>
                <w:highlight w:val="lightGray"/>
              </w:rPr>
              <w:t>7</w:t>
            </w:r>
          </w:p>
          <w:p w14:paraId="662DDC11" w14:textId="77777777" w:rsidR="000D4610" w:rsidRPr="006B539B" w:rsidRDefault="000D4610" w:rsidP="00E8738C">
            <w:pPr>
              <w:pStyle w:val="CellBody"/>
              <w:jc w:val="center"/>
              <w:rPr>
                <w:highlight w:val="lightGray"/>
              </w:rPr>
            </w:pPr>
            <w:r w:rsidRPr="006B539B">
              <w:rPr>
                <w:w w:val="100"/>
                <w:highlight w:val="lightGray"/>
              </w:rPr>
              <w:t xml:space="preserve">[–764: –739]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860595D"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8</w:t>
            </w:r>
          </w:p>
          <w:p w14:paraId="7350E873" w14:textId="77777777" w:rsidR="000D4610" w:rsidRPr="006B539B" w:rsidRDefault="000D4610" w:rsidP="00E8738C">
            <w:pPr>
              <w:pStyle w:val="CellBody"/>
              <w:jc w:val="center"/>
              <w:rPr>
                <w:highlight w:val="lightGray"/>
              </w:rPr>
            </w:pPr>
            <w:r w:rsidRPr="006B539B">
              <w:rPr>
                <w:w w:val="100"/>
                <w:highlight w:val="lightGray"/>
              </w:rPr>
              <w:t xml:space="preserve">[–738: –713]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1F26F4E" w14:textId="77777777" w:rsidR="000D4610" w:rsidRPr="006B539B" w:rsidRDefault="000D4610" w:rsidP="00E8738C">
            <w:pPr>
              <w:pStyle w:val="CellBody"/>
              <w:jc w:val="center"/>
              <w:rPr>
                <w:w w:val="100"/>
                <w:highlight w:val="lightGray"/>
              </w:rPr>
            </w:pPr>
            <w:r w:rsidRPr="006B539B">
              <w:rPr>
                <w:w w:val="100"/>
                <w:highlight w:val="lightGray"/>
              </w:rPr>
              <w:t xml:space="preserve"> RU 4</w:t>
            </w:r>
            <w:r w:rsidRPr="006B539B">
              <w:rPr>
                <w:rFonts w:hint="eastAsia"/>
                <w:w w:val="100"/>
                <w:highlight w:val="lightGray"/>
              </w:rPr>
              <w:t>9</w:t>
            </w:r>
          </w:p>
          <w:p w14:paraId="4CA4A9A0" w14:textId="77777777" w:rsidR="000D4610" w:rsidRPr="006B539B" w:rsidRDefault="000D4610" w:rsidP="00E8738C">
            <w:pPr>
              <w:pStyle w:val="CellBody"/>
              <w:jc w:val="center"/>
              <w:rPr>
                <w:highlight w:val="lightGray"/>
              </w:rPr>
            </w:pPr>
            <w:r w:rsidRPr="006B539B">
              <w:rPr>
                <w:w w:val="100"/>
                <w:highlight w:val="lightGray"/>
              </w:rPr>
              <w:t xml:space="preserve">[–710: –685]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40C31FF"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50</w:t>
            </w:r>
          </w:p>
          <w:p w14:paraId="42E6F06F" w14:textId="77777777" w:rsidR="000D4610" w:rsidRPr="006B539B" w:rsidRDefault="000D4610" w:rsidP="00E8738C">
            <w:pPr>
              <w:pStyle w:val="CellBody"/>
              <w:jc w:val="center"/>
              <w:rPr>
                <w:highlight w:val="lightGray"/>
              </w:rPr>
            </w:pPr>
            <w:r w:rsidRPr="006B539B">
              <w:rPr>
                <w:w w:val="100"/>
                <w:highlight w:val="lightGray"/>
              </w:rPr>
              <w:t xml:space="preserve">[–684: –659]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0A2A246" w14:textId="77777777" w:rsidR="000D4610" w:rsidRPr="006B539B" w:rsidRDefault="000D4610" w:rsidP="00E8738C">
            <w:pPr>
              <w:pStyle w:val="CellBody"/>
              <w:jc w:val="center"/>
              <w:rPr>
                <w:w w:val="100"/>
                <w:highlight w:val="lightGray"/>
              </w:rPr>
            </w:pPr>
            <w:r w:rsidRPr="006B539B">
              <w:rPr>
                <w:w w:val="100"/>
                <w:highlight w:val="lightGray"/>
              </w:rPr>
              <w:t xml:space="preserve"> RU 5</w:t>
            </w:r>
            <w:r w:rsidRPr="006B539B">
              <w:rPr>
                <w:rFonts w:hint="eastAsia"/>
                <w:w w:val="100"/>
                <w:highlight w:val="lightGray"/>
              </w:rPr>
              <w:t>1</w:t>
            </w:r>
          </w:p>
          <w:p w14:paraId="6A382A00" w14:textId="77777777" w:rsidR="000D4610" w:rsidRPr="006B539B" w:rsidRDefault="000D4610" w:rsidP="00E8738C">
            <w:pPr>
              <w:pStyle w:val="CellBody"/>
              <w:jc w:val="center"/>
              <w:rPr>
                <w:highlight w:val="lightGray"/>
              </w:rPr>
            </w:pPr>
            <w:r w:rsidRPr="006B539B">
              <w:rPr>
                <w:w w:val="100"/>
                <w:highlight w:val="lightGray"/>
              </w:rPr>
              <w:t>[–657: –632]</w:t>
            </w:r>
          </w:p>
        </w:tc>
      </w:tr>
      <w:tr w:rsidR="000D4610" w:rsidRPr="006B539B" w14:paraId="01490964" w14:textId="77777777" w:rsidTr="00E8738C">
        <w:trPr>
          <w:trHeight w:val="560"/>
          <w:jc w:val="center"/>
        </w:trPr>
        <w:tc>
          <w:tcPr>
            <w:tcW w:w="1000" w:type="dxa"/>
            <w:vMerge/>
            <w:tcBorders>
              <w:left w:val="single" w:sz="10" w:space="0" w:color="000000"/>
              <w:right w:val="single" w:sz="2" w:space="0" w:color="000000"/>
            </w:tcBorders>
          </w:tcPr>
          <w:p w14:paraId="0B200DA9"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7B8B647"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2</w:t>
            </w:r>
          </w:p>
          <w:p w14:paraId="3435B03D" w14:textId="77777777" w:rsidR="000D4610" w:rsidRPr="006B539B" w:rsidRDefault="000D4610" w:rsidP="00E8738C">
            <w:pPr>
              <w:pStyle w:val="CellBody"/>
              <w:jc w:val="center"/>
              <w:rPr>
                <w:highlight w:val="lightGray"/>
              </w:rPr>
            </w:pPr>
            <w:r w:rsidRPr="006B539B">
              <w:rPr>
                <w:w w:val="100"/>
                <w:highlight w:val="lightGray"/>
              </w:rPr>
              <w:t xml:space="preserve">[–630: –605]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AB6E3F6" w14:textId="77777777" w:rsidR="000D4610" w:rsidRPr="006B539B" w:rsidRDefault="000D4610" w:rsidP="00E8738C">
            <w:pPr>
              <w:pStyle w:val="CellBody"/>
              <w:jc w:val="center"/>
              <w:rPr>
                <w:w w:val="100"/>
                <w:highlight w:val="lightGray"/>
              </w:rPr>
            </w:pPr>
            <w:r w:rsidRPr="006B539B">
              <w:rPr>
                <w:w w:val="100"/>
                <w:highlight w:val="lightGray"/>
              </w:rPr>
              <w:t xml:space="preserve"> RU 5</w:t>
            </w:r>
            <w:r w:rsidRPr="006B539B">
              <w:rPr>
                <w:rFonts w:hint="eastAsia"/>
                <w:w w:val="100"/>
                <w:highlight w:val="lightGray"/>
              </w:rPr>
              <w:t>3</w:t>
            </w:r>
          </w:p>
          <w:p w14:paraId="25541901" w14:textId="77777777" w:rsidR="000D4610" w:rsidRPr="006B539B" w:rsidRDefault="000D4610" w:rsidP="00E8738C">
            <w:pPr>
              <w:pStyle w:val="CellBody"/>
              <w:jc w:val="center"/>
              <w:rPr>
                <w:highlight w:val="lightGray"/>
              </w:rPr>
            </w:pPr>
            <w:r w:rsidRPr="006B539B">
              <w:rPr>
                <w:w w:val="100"/>
                <w:highlight w:val="lightGray"/>
              </w:rPr>
              <w:t xml:space="preserve">[–604: –579]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4FFD87" w14:textId="77777777" w:rsidR="000D4610" w:rsidRPr="006B539B" w:rsidRDefault="000D4610" w:rsidP="00E8738C">
            <w:pPr>
              <w:pStyle w:val="CellBody"/>
              <w:jc w:val="center"/>
              <w:rPr>
                <w:w w:val="100"/>
                <w:highlight w:val="lightGray"/>
              </w:rPr>
            </w:pPr>
            <w:r w:rsidRPr="006B539B">
              <w:rPr>
                <w:w w:val="100"/>
                <w:highlight w:val="lightGray"/>
              </w:rPr>
              <w:t xml:space="preserve"> RU 5</w:t>
            </w:r>
            <w:r w:rsidRPr="006B539B">
              <w:rPr>
                <w:rFonts w:hint="eastAsia"/>
                <w:w w:val="100"/>
                <w:highlight w:val="lightGray"/>
              </w:rPr>
              <w:t>4</w:t>
            </w:r>
          </w:p>
          <w:p w14:paraId="65BDE66D" w14:textId="77777777" w:rsidR="000D4610" w:rsidRPr="006B539B" w:rsidRDefault="000D4610" w:rsidP="00E8738C">
            <w:pPr>
              <w:pStyle w:val="CellBody"/>
              <w:jc w:val="center"/>
              <w:rPr>
                <w:highlight w:val="lightGray"/>
              </w:rPr>
            </w:pPr>
            <w:r w:rsidRPr="006B539B">
              <w:rPr>
                <w:w w:val="100"/>
                <w:highlight w:val="lightGray"/>
              </w:rPr>
              <w:t xml:space="preserve">[–576: –551]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13DE141" w14:textId="77777777" w:rsidR="000D4610" w:rsidRPr="006B539B" w:rsidRDefault="000D4610" w:rsidP="00E8738C">
            <w:pPr>
              <w:pStyle w:val="CellBody"/>
              <w:jc w:val="center"/>
              <w:rPr>
                <w:w w:val="100"/>
                <w:highlight w:val="lightGray"/>
              </w:rPr>
            </w:pPr>
            <w:r w:rsidRPr="006B539B">
              <w:rPr>
                <w:w w:val="100"/>
                <w:highlight w:val="lightGray"/>
              </w:rPr>
              <w:t xml:space="preserve"> RU 5</w:t>
            </w:r>
            <w:r w:rsidRPr="006B539B">
              <w:rPr>
                <w:rFonts w:hint="eastAsia"/>
                <w:w w:val="100"/>
                <w:highlight w:val="lightGray"/>
              </w:rPr>
              <w:t>5</w:t>
            </w:r>
          </w:p>
          <w:p w14:paraId="7DF7458A" w14:textId="77777777" w:rsidR="000D4610" w:rsidRPr="006B539B" w:rsidRDefault="000D4610" w:rsidP="00E8738C">
            <w:pPr>
              <w:pStyle w:val="CellBody"/>
              <w:jc w:val="center"/>
              <w:rPr>
                <w:highlight w:val="lightGray"/>
              </w:rPr>
            </w:pPr>
            <w:r w:rsidRPr="006B539B">
              <w:rPr>
                <w:w w:val="100"/>
                <w:highlight w:val="lightGray"/>
              </w:rPr>
              <w:t xml:space="preserve">[–550: –525]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233B18D" w14:textId="77777777" w:rsidR="000D4610" w:rsidRPr="006B539B" w:rsidRDefault="000D4610" w:rsidP="00E8738C">
            <w:pPr>
              <w:pStyle w:val="CellBody"/>
              <w:jc w:val="center"/>
              <w:rPr>
                <w:color w:val="auto"/>
                <w:w w:val="100"/>
                <w:highlight w:val="lightGray"/>
              </w:rPr>
            </w:pPr>
            <w:r w:rsidRPr="006B539B">
              <w:rPr>
                <w:color w:val="auto"/>
                <w:w w:val="100"/>
                <w:highlight w:val="lightGray"/>
              </w:rPr>
              <w:t xml:space="preserve">RU </w:t>
            </w:r>
            <w:r w:rsidRPr="006B539B">
              <w:rPr>
                <w:rFonts w:hint="eastAsia"/>
                <w:color w:val="auto"/>
                <w:w w:val="100"/>
                <w:highlight w:val="lightGray"/>
              </w:rPr>
              <w:t>56</w:t>
            </w:r>
          </w:p>
          <w:p w14:paraId="642F2FC8" w14:textId="77777777" w:rsidR="000D4610" w:rsidRPr="006B539B" w:rsidRDefault="000D4610" w:rsidP="00E8738C">
            <w:pPr>
              <w:pStyle w:val="CellBody"/>
              <w:jc w:val="center"/>
              <w:rPr>
                <w:highlight w:val="lightGray"/>
              </w:rPr>
            </w:pPr>
            <w:r w:rsidRPr="006B539B">
              <w:rPr>
                <w:bCs/>
                <w:color w:val="auto"/>
                <w:highlight w:val="lightGray"/>
              </w:rPr>
              <w:t>[Not defined]</w:t>
            </w:r>
          </w:p>
        </w:tc>
      </w:tr>
      <w:tr w:rsidR="000D4610" w:rsidRPr="006B539B" w14:paraId="07A103E7" w14:textId="77777777" w:rsidTr="00E8738C">
        <w:trPr>
          <w:trHeight w:val="560"/>
          <w:jc w:val="center"/>
        </w:trPr>
        <w:tc>
          <w:tcPr>
            <w:tcW w:w="1000" w:type="dxa"/>
            <w:vMerge/>
            <w:tcBorders>
              <w:left w:val="single" w:sz="10" w:space="0" w:color="000000"/>
              <w:right w:val="single" w:sz="2" w:space="0" w:color="000000"/>
            </w:tcBorders>
          </w:tcPr>
          <w:p w14:paraId="69F9ECDC"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400A238"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7</w:t>
            </w:r>
          </w:p>
          <w:p w14:paraId="175C0BAC" w14:textId="77777777" w:rsidR="000D4610" w:rsidRPr="006B539B" w:rsidRDefault="000D4610" w:rsidP="00E8738C">
            <w:pPr>
              <w:pStyle w:val="CellBody"/>
              <w:jc w:val="center"/>
              <w:rPr>
                <w:highlight w:val="lightGray"/>
              </w:rPr>
            </w:pPr>
            <w:r w:rsidRPr="006B539B">
              <w:rPr>
                <w:w w:val="100"/>
                <w:highlight w:val="lightGray"/>
              </w:rPr>
              <w:t xml:space="preserve">[–499: –474]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1388A58" w14:textId="77777777" w:rsidR="000D4610" w:rsidRPr="006B539B" w:rsidRDefault="000D4610" w:rsidP="00E8738C">
            <w:pPr>
              <w:pStyle w:val="CellBody"/>
              <w:jc w:val="center"/>
              <w:rPr>
                <w:w w:val="100"/>
                <w:highlight w:val="lightGray"/>
              </w:rPr>
            </w:pPr>
            <w:r w:rsidRPr="006B539B">
              <w:rPr>
                <w:w w:val="100"/>
                <w:highlight w:val="lightGray"/>
              </w:rPr>
              <w:t>RU 5</w:t>
            </w:r>
            <w:r w:rsidRPr="006B539B">
              <w:rPr>
                <w:rFonts w:hint="eastAsia"/>
                <w:w w:val="100"/>
                <w:highlight w:val="lightGray"/>
              </w:rPr>
              <w:t>8</w:t>
            </w:r>
          </w:p>
          <w:p w14:paraId="31202909" w14:textId="77777777" w:rsidR="000D4610" w:rsidRPr="006B539B" w:rsidRDefault="000D4610" w:rsidP="00E8738C">
            <w:pPr>
              <w:pStyle w:val="CellBody"/>
              <w:jc w:val="center"/>
              <w:rPr>
                <w:highlight w:val="lightGray"/>
              </w:rPr>
            </w:pPr>
            <w:r w:rsidRPr="006B539B">
              <w:rPr>
                <w:w w:val="100"/>
                <w:highlight w:val="lightGray"/>
              </w:rPr>
              <w:t xml:space="preserve">[–473: –448]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9D31AA8" w14:textId="77777777" w:rsidR="000D4610" w:rsidRPr="006B539B" w:rsidRDefault="000D4610" w:rsidP="00E8738C">
            <w:pPr>
              <w:pStyle w:val="CellBody"/>
              <w:jc w:val="center"/>
              <w:rPr>
                <w:w w:val="100"/>
                <w:highlight w:val="lightGray"/>
              </w:rPr>
            </w:pPr>
            <w:r w:rsidRPr="006B539B">
              <w:rPr>
                <w:w w:val="100"/>
                <w:highlight w:val="lightGray"/>
              </w:rPr>
              <w:t xml:space="preserve"> RU 5</w:t>
            </w:r>
            <w:r w:rsidRPr="006B539B">
              <w:rPr>
                <w:rFonts w:hint="eastAsia"/>
                <w:w w:val="100"/>
                <w:highlight w:val="lightGray"/>
              </w:rPr>
              <w:t>9</w:t>
            </w:r>
          </w:p>
          <w:p w14:paraId="72B27772" w14:textId="77777777" w:rsidR="000D4610" w:rsidRPr="006B539B" w:rsidRDefault="000D4610" w:rsidP="00E8738C">
            <w:pPr>
              <w:pStyle w:val="CellBody"/>
              <w:jc w:val="center"/>
              <w:rPr>
                <w:highlight w:val="lightGray"/>
              </w:rPr>
            </w:pPr>
            <w:r w:rsidRPr="006B539B">
              <w:rPr>
                <w:w w:val="100"/>
                <w:highlight w:val="lightGray"/>
              </w:rPr>
              <w:t xml:space="preserve">[–445: –420]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9D3724"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60</w:t>
            </w:r>
          </w:p>
          <w:p w14:paraId="01593B1F" w14:textId="77777777" w:rsidR="000D4610" w:rsidRPr="006B539B" w:rsidRDefault="000D4610" w:rsidP="00E8738C">
            <w:pPr>
              <w:pStyle w:val="CellBody"/>
              <w:jc w:val="center"/>
              <w:rPr>
                <w:highlight w:val="lightGray"/>
              </w:rPr>
            </w:pPr>
            <w:r w:rsidRPr="006B539B">
              <w:rPr>
                <w:w w:val="100"/>
                <w:highlight w:val="lightGray"/>
              </w:rPr>
              <w:t xml:space="preserve">[–419: –394]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73DBBF9"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61</w:t>
            </w:r>
          </w:p>
          <w:p w14:paraId="766123A2" w14:textId="77777777" w:rsidR="000D4610" w:rsidRPr="006B539B" w:rsidRDefault="000D4610" w:rsidP="00E8738C">
            <w:pPr>
              <w:pStyle w:val="CellBody"/>
              <w:jc w:val="center"/>
              <w:rPr>
                <w:highlight w:val="lightGray"/>
              </w:rPr>
            </w:pPr>
            <w:r w:rsidRPr="006B539B">
              <w:rPr>
                <w:w w:val="100"/>
                <w:highlight w:val="lightGray"/>
              </w:rPr>
              <w:t>[–392: –367]</w:t>
            </w:r>
          </w:p>
        </w:tc>
      </w:tr>
      <w:tr w:rsidR="000D4610" w:rsidRPr="006B539B" w14:paraId="292B5521" w14:textId="77777777" w:rsidTr="00E8738C">
        <w:trPr>
          <w:trHeight w:val="560"/>
          <w:jc w:val="center"/>
        </w:trPr>
        <w:tc>
          <w:tcPr>
            <w:tcW w:w="1000" w:type="dxa"/>
            <w:vMerge/>
            <w:tcBorders>
              <w:left w:val="single" w:sz="10" w:space="0" w:color="000000"/>
              <w:right w:val="single" w:sz="2" w:space="0" w:color="000000"/>
            </w:tcBorders>
          </w:tcPr>
          <w:p w14:paraId="471F66BF"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AB57F36"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2</w:t>
            </w:r>
          </w:p>
          <w:p w14:paraId="3FDDFB95" w14:textId="77777777" w:rsidR="000D4610" w:rsidRPr="006B539B" w:rsidRDefault="000D4610" w:rsidP="00E8738C">
            <w:pPr>
              <w:pStyle w:val="CellBody"/>
              <w:jc w:val="center"/>
              <w:rPr>
                <w:highlight w:val="lightGray"/>
              </w:rPr>
            </w:pPr>
            <w:r w:rsidRPr="006B539B">
              <w:rPr>
                <w:w w:val="100"/>
                <w:highlight w:val="lightGray"/>
              </w:rPr>
              <w:t xml:space="preserve">[–365: –340]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209491D" w14:textId="77777777" w:rsidR="000D4610" w:rsidRPr="006B539B" w:rsidRDefault="000D4610" w:rsidP="00E8738C">
            <w:pPr>
              <w:pStyle w:val="CellBody"/>
              <w:jc w:val="center"/>
              <w:rPr>
                <w:w w:val="100"/>
                <w:highlight w:val="lightGray"/>
              </w:rPr>
            </w:pPr>
            <w:r w:rsidRPr="006B539B">
              <w:rPr>
                <w:w w:val="100"/>
                <w:highlight w:val="lightGray"/>
              </w:rPr>
              <w:t xml:space="preserve"> RU 6</w:t>
            </w:r>
            <w:r w:rsidRPr="006B539B">
              <w:rPr>
                <w:rFonts w:hint="eastAsia"/>
                <w:w w:val="100"/>
                <w:highlight w:val="lightGray"/>
              </w:rPr>
              <w:t>3</w:t>
            </w:r>
          </w:p>
          <w:p w14:paraId="7946AA09" w14:textId="77777777" w:rsidR="000D4610" w:rsidRPr="006B539B" w:rsidRDefault="000D4610" w:rsidP="00E8738C">
            <w:pPr>
              <w:pStyle w:val="CellBody"/>
              <w:jc w:val="center"/>
              <w:rPr>
                <w:highlight w:val="lightGray"/>
              </w:rPr>
            </w:pPr>
            <w:r w:rsidRPr="006B539B">
              <w:rPr>
                <w:w w:val="100"/>
                <w:highlight w:val="lightGray"/>
              </w:rPr>
              <w:t>[–339: –314]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F60692" w14:textId="77777777" w:rsidR="000D4610" w:rsidRPr="006B539B" w:rsidRDefault="000D4610" w:rsidP="00E8738C">
            <w:pPr>
              <w:pStyle w:val="CellBody"/>
              <w:jc w:val="center"/>
              <w:rPr>
                <w:w w:val="100"/>
                <w:highlight w:val="lightGray"/>
              </w:rPr>
            </w:pPr>
            <w:r w:rsidRPr="006B539B">
              <w:rPr>
                <w:w w:val="100"/>
                <w:highlight w:val="lightGray"/>
              </w:rPr>
              <w:t xml:space="preserve"> RU 6</w:t>
            </w:r>
            <w:r w:rsidRPr="006B539B">
              <w:rPr>
                <w:rFonts w:hint="eastAsia"/>
                <w:w w:val="100"/>
                <w:highlight w:val="lightGray"/>
              </w:rPr>
              <w:t>4</w:t>
            </w:r>
          </w:p>
          <w:p w14:paraId="4766C6B6" w14:textId="77777777" w:rsidR="000D4610" w:rsidRPr="006B539B" w:rsidRDefault="000D4610" w:rsidP="00E8738C">
            <w:pPr>
              <w:pStyle w:val="CellBody"/>
              <w:jc w:val="center"/>
              <w:rPr>
                <w:highlight w:val="lightGray"/>
              </w:rPr>
            </w:pPr>
            <w:r w:rsidRPr="006B539B">
              <w:rPr>
                <w:w w:val="100"/>
                <w:highlight w:val="lightGray"/>
              </w:rPr>
              <w:t xml:space="preserve">[–311: –286]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E20C62"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5</w:t>
            </w:r>
          </w:p>
          <w:p w14:paraId="1701E465" w14:textId="77777777" w:rsidR="000D4610" w:rsidRPr="006B539B" w:rsidRDefault="000D4610" w:rsidP="00E8738C">
            <w:pPr>
              <w:pStyle w:val="CellBody"/>
              <w:jc w:val="center"/>
              <w:rPr>
                <w:highlight w:val="lightGray"/>
              </w:rPr>
            </w:pPr>
            <w:r w:rsidRPr="006B539B">
              <w:rPr>
                <w:w w:val="100"/>
                <w:highlight w:val="lightGray"/>
              </w:rPr>
              <w:t>[–285: –260]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EA3B389" w14:textId="77777777" w:rsidR="000D4610" w:rsidRPr="006B539B" w:rsidRDefault="000D4610" w:rsidP="00E8738C">
            <w:pPr>
              <w:pStyle w:val="CellBody"/>
              <w:jc w:val="center"/>
              <w:rPr>
                <w:highlight w:val="lightGray"/>
              </w:rPr>
            </w:pPr>
          </w:p>
        </w:tc>
      </w:tr>
      <w:tr w:rsidR="000D4610" w:rsidRPr="006B539B" w14:paraId="7A5D6124" w14:textId="77777777" w:rsidTr="00E8738C">
        <w:trPr>
          <w:trHeight w:val="560"/>
          <w:jc w:val="center"/>
        </w:trPr>
        <w:tc>
          <w:tcPr>
            <w:tcW w:w="1000" w:type="dxa"/>
            <w:vMerge/>
            <w:tcBorders>
              <w:left w:val="single" w:sz="10" w:space="0" w:color="000000"/>
              <w:right w:val="single" w:sz="2" w:space="0" w:color="000000"/>
            </w:tcBorders>
          </w:tcPr>
          <w:p w14:paraId="7E6D9BF7"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E054FC9"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6</w:t>
            </w:r>
          </w:p>
          <w:p w14:paraId="3CD2B201" w14:textId="77777777" w:rsidR="000D4610" w:rsidRPr="006B539B" w:rsidRDefault="000D4610" w:rsidP="00E8738C">
            <w:pPr>
              <w:pStyle w:val="CellBody"/>
              <w:jc w:val="center"/>
              <w:rPr>
                <w:highlight w:val="lightGray"/>
              </w:rPr>
            </w:pPr>
            <w:r w:rsidRPr="006B539B">
              <w:rPr>
                <w:w w:val="100"/>
                <w:highlight w:val="lightGray"/>
              </w:rPr>
              <w:t>[–252: –227]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A039DFC"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7</w:t>
            </w:r>
          </w:p>
          <w:p w14:paraId="77D0D3A4" w14:textId="77777777" w:rsidR="000D4610" w:rsidRPr="006B539B" w:rsidRDefault="000D4610" w:rsidP="00E8738C">
            <w:pPr>
              <w:pStyle w:val="CellBody"/>
              <w:jc w:val="center"/>
              <w:rPr>
                <w:highlight w:val="lightGray"/>
              </w:rPr>
            </w:pPr>
            <w:r w:rsidRPr="006B539B">
              <w:rPr>
                <w:w w:val="100"/>
                <w:highlight w:val="lightGray"/>
              </w:rPr>
              <w:t>[–226: –201]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54279A" w14:textId="77777777" w:rsidR="000D4610" w:rsidRPr="006B539B" w:rsidRDefault="000D4610" w:rsidP="00E8738C">
            <w:pPr>
              <w:pStyle w:val="CellBody"/>
              <w:jc w:val="center"/>
              <w:rPr>
                <w:w w:val="100"/>
                <w:highlight w:val="lightGray"/>
              </w:rPr>
            </w:pPr>
            <w:r w:rsidRPr="006B539B">
              <w:rPr>
                <w:w w:val="100"/>
                <w:highlight w:val="lightGray"/>
              </w:rPr>
              <w:t>RU 6</w:t>
            </w:r>
            <w:r w:rsidRPr="006B539B">
              <w:rPr>
                <w:rFonts w:hint="eastAsia"/>
                <w:w w:val="100"/>
                <w:highlight w:val="lightGray"/>
              </w:rPr>
              <w:t>8</w:t>
            </w:r>
          </w:p>
          <w:p w14:paraId="347FFD83" w14:textId="77777777" w:rsidR="000D4610" w:rsidRPr="006B539B" w:rsidRDefault="000D4610" w:rsidP="00E8738C">
            <w:pPr>
              <w:pStyle w:val="CellBody"/>
              <w:jc w:val="center"/>
              <w:rPr>
                <w:highlight w:val="lightGray"/>
              </w:rPr>
            </w:pPr>
            <w:r w:rsidRPr="006B539B">
              <w:rPr>
                <w:w w:val="100"/>
                <w:highlight w:val="lightGray"/>
              </w:rPr>
              <w:t>[–198: –173]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D2D57C4" w14:textId="77777777" w:rsidR="000D4610" w:rsidRPr="006B539B" w:rsidRDefault="000D4610" w:rsidP="00E8738C">
            <w:pPr>
              <w:pStyle w:val="CellBody"/>
              <w:jc w:val="center"/>
              <w:rPr>
                <w:w w:val="100"/>
                <w:highlight w:val="lightGray"/>
              </w:rPr>
            </w:pPr>
            <w:r w:rsidRPr="006B539B">
              <w:rPr>
                <w:w w:val="100"/>
                <w:highlight w:val="lightGray"/>
              </w:rPr>
              <w:t xml:space="preserve"> RU 6</w:t>
            </w:r>
            <w:r w:rsidRPr="006B539B">
              <w:rPr>
                <w:rFonts w:hint="eastAsia"/>
                <w:w w:val="100"/>
                <w:highlight w:val="lightGray"/>
              </w:rPr>
              <w:t>9</w:t>
            </w:r>
          </w:p>
          <w:p w14:paraId="3F8CD77D" w14:textId="77777777" w:rsidR="000D4610" w:rsidRPr="006B539B" w:rsidRDefault="000D4610" w:rsidP="00E8738C">
            <w:pPr>
              <w:pStyle w:val="CellBody"/>
              <w:jc w:val="center"/>
              <w:rPr>
                <w:highlight w:val="lightGray"/>
              </w:rPr>
            </w:pPr>
            <w:r w:rsidRPr="006B539B">
              <w:rPr>
                <w:w w:val="100"/>
                <w:highlight w:val="lightGray"/>
              </w:rPr>
              <w:t>[–172: –147]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933B5B9"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70</w:t>
            </w:r>
          </w:p>
          <w:p w14:paraId="6FCF2F7A" w14:textId="77777777" w:rsidR="000D4610" w:rsidRPr="006B539B" w:rsidRDefault="000D4610" w:rsidP="00E8738C">
            <w:pPr>
              <w:pStyle w:val="CellBody"/>
              <w:jc w:val="center"/>
              <w:rPr>
                <w:highlight w:val="lightGray"/>
              </w:rPr>
            </w:pPr>
            <w:r w:rsidRPr="006B539B">
              <w:rPr>
                <w:w w:val="100"/>
                <w:highlight w:val="lightGray"/>
              </w:rPr>
              <w:t>[–145: –120]</w:t>
            </w:r>
          </w:p>
        </w:tc>
      </w:tr>
      <w:tr w:rsidR="000D4610" w:rsidRPr="006B539B" w14:paraId="110CE701" w14:textId="77777777" w:rsidTr="00E8738C">
        <w:trPr>
          <w:trHeight w:val="560"/>
          <w:jc w:val="center"/>
        </w:trPr>
        <w:tc>
          <w:tcPr>
            <w:tcW w:w="1000" w:type="dxa"/>
            <w:vMerge/>
            <w:tcBorders>
              <w:left w:val="single" w:sz="10" w:space="0" w:color="000000"/>
              <w:right w:val="single" w:sz="2" w:space="0" w:color="000000"/>
            </w:tcBorders>
          </w:tcPr>
          <w:p w14:paraId="6B648BCD"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B541CB4"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71</w:t>
            </w:r>
          </w:p>
          <w:p w14:paraId="34DDE827" w14:textId="77777777" w:rsidR="000D4610" w:rsidRPr="006B539B" w:rsidRDefault="000D4610" w:rsidP="00E8738C">
            <w:pPr>
              <w:pStyle w:val="CellBody"/>
              <w:jc w:val="center"/>
              <w:rPr>
                <w:highlight w:val="lightGray"/>
              </w:rPr>
            </w:pPr>
            <w:r w:rsidRPr="006B539B">
              <w:rPr>
                <w:w w:val="100"/>
                <w:highlight w:val="lightGray"/>
              </w:rPr>
              <w:t xml:space="preserve">[–118: –93]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01FF3F0"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72</w:t>
            </w:r>
          </w:p>
          <w:p w14:paraId="24DE1AE0" w14:textId="77777777" w:rsidR="000D4610" w:rsidRPr="006B539B" w:rsidRDefault="000D4610" w:rsidP="00E8738C">
            <w:pPr>
              <w:pStyle w:val="CellBody"/>
              <w:jc w:val="center"/>
              <w:rPr>
                <w:highlight w:val="lightGray"/>
              </w:rPr>
            </w:pPr>
            <w:r w:rsidRPr="006B539B">
              <w:rPr>
                <w:w w:val="100"/>
                <w:highlight w:val="lightGray"/>
              </w:rPr>
              <w:t xml:space="preserve">[–92: –67]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7B9D14C"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73</w:t>
            </w:r>
          </w:p>
          <w:p w14:paraId="2E9F4D37" w14:textId="77777777" w:rsidR="000D4610" w:rsidRPr="006B539B" w:rsidRDefault="000D4610" w:rsidP="00E8738C">
            <w:pPr>
              <w:pStyle w:val="CellBody"/>
              <w:jc w:val="center"/>
              <w:rPr>
                <w:highlight w:val="lightGray"/>
              </w:rPr>
            </w:pPr>
            <w:r w:rsidRPr="006B539B">
              <w:rPr>
                <w:w w:val="100"/>
                <w:highlight w:val="lightGray"/>
              </w:rPr>
              <w:t xml:space="preserve">[–64: –39]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0621385"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74</w:t>
            </w:r>
          </w:p>
          <w:p w14:paraId="3D93954E" w14:textId="77777777" w:rsidR="000D4610" w:rsidRPr="006B539B" w:rsidRDefault="000D4610" w:rsidP="00E8738C">
            <w:pPr>
              <w:pStyle w:val="CellBody"/>
              <w:jc w:val="center"/>
              <w:rPr>
                <w:highlight w:val="lightGray"/>
              </w:rPr>
            </w:pPr>
            <w:r w:rsidRPr="006B539B">
              <w:rPr>
                <w:w w:val="100"/>
                <w:highlight w:val="lightGray"/>
              </w:rPr>
              <w:t>[–38: –13]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1D3AFD2" w14:textId="77777777" w:rsidR="000D4610" w:rsidRPr="006B539B" w:rsidRDefault="000D4610" w:rsidP="00E8738C">
            <w:pPr>
              <w:pStyle w:val="CellBody"/>
              <w:jc w:val="center"/>
              <w:rPr>
                <w:highlight w:val="lightGray"/>
              </w:rPr>
            </w:pPr>
          </w:p>
        </w:tc>
      </w:tr>
      <w:tr w:rsidR="000D4610" w:rsidRPr="006B539B" w14:paraId="00A928BB" w14:textId="77777777" w:rsidTr="00E8738C">
        <w:trPr>
          <w:trHeight w:val="560"/>
          <w:jc w:val="center"/>
        </w:trPr>
        <w:tc>
          <w:tcPr>
            <w:tcW w:w="1000" w:type="dxa"/>
            <w:vMerge/>
            <w:tcBorders>
              <w:left w:val="single" w:sz="10" w:space="0" w:color="000000"/>
              <w:right w:val="single" w:sz="2" w:space="0" w:color="000000"/>
            </w:tcBorders>
          </w:tcPr>
          <w:p w14:paraId="3706D16E"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B9D280E"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75</w:t>
            </w:r>
          </w:p>
          <w:p w14:paraId="77165250" w14:textId="77777777" w:rsidR="000D4610" w:rsidRPr="006B539B" w:rsidRDefault="000D4610" w:rsidP="00E8738C">
            <w:pPr>
              <w:pStyle w:val="CellBody"/>
              <w:jc w:val="center"/>
              <w:rPr>
                <w:highlight w:val="lightGray"/>
              </w:rPr>
            </w:pPr>
            <w:r w:rsidRPr="006B539B">
              <w:rPr>
                <w:w w:val="100"/>
                <w:highlight w:val="lightGray"/>
              </w:rPr>
              <w:t>[13: 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E60ADDE" w14:textId="77777777" w:rsidR="000D4610" w:rsidRPr="006B539B" w:rsidRDefault="000D4610" w:rsidP="00E8738C">
            <w:pPr>
              <w:pStyle w:val="CellBody"/>
              <w:jc w:val="center"/>
              <w:rPr>
                <w:w w:val="100"/>
                <w:highlight w:val="lightGray"/>
              </w:rPr>
            </w:pPr>
            <w:r w:rsidRPr="006B539B">
              <w:rPr>
                <w:w w:val="100"/>
                <w:highlight w:val="lightGray"/>
              </w:rPr>
              <w:t xml:space="preserve"> RU 7</w:t>
            </w:r>
            <w:r w:rsidRPr="006B539B">
              <w:rPr>
                <w:rFonts w:hint="eastAsia"/>
                <w:w w:val="100"/>
                <w:highlight w:val="lightGray"/>
              </w:rPr>
              <w:t>6</w:t>
            </w:r>
          </w:p>
          <w:p w14:paraId="4DFAD937" w14:textId="77777777" w:rsidR="000D4610" w:rsidRPr="006B539B" w:rsidRDefault="000D4610" w:rsidP="00E8738C">
            <w:pPr>
              <w:pStyle w:val="CellBody"/>
              <w:jc w:val="center"/>
              <w:rPr>
                <w:highlight w:val="lightGray"/>
              </w:rPr>
            </w:pPr>
            <w:r w:rsidRPr="006B539B">
              <w:rPr>
                <w:w w:val="100"/>
                <w:highlight w:val="lightGray"/>
              </w:rPr>
              <w:t xml:space="preserve">[39: 64]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6BFC55" w14:textId="77777777" w:rsidR="000D4610" w:rsidRPr="006B539B" w:rsidRDefault="000D4610" w:rsidP="00E8738C">
            <w:pPr>
              <w:pStyle w:val="CellBody"/>
              <w:jc w:val="center"/>
              <w:rPr>
                <w:w w:val="100"/>
                <w:highlight w:val="lightGray"/>
              </w:rPr>
            </w:pPr>
            <w:r w:rsidRPr="006B539B">
              <w:rPr>
                <w:w w:val="100"/>
                <w:highlight w:val="lightGray"/>
              </w:rPr>
              <w:t xml:space="preserve"> RU 7</w:t>
            </w:r>
            <w:r w:rsidRPr="006B539B">
              <w:rPr>
                <w:rFonts w:hint="eastAsia"/>
                <w:w w:val="100"/>
                <w:highlight w:val="lightGray"/>
              </w:rPr>
              <w:t>7</w:t>
            </w:r>
          </w:p>
          <w:p w14:paraId="68BC0B30" w14:textId="77777777" w:rsidR="000D4610" w:rsidRPr="006B539B" w:rsidRDefault="000D4610" w:rsidP="00E8738C">
            <w:pPr>
              <w:pStyle w:val="CellBody"/>
              <w:jc w:val="center"/>
              <w:rPr>
                <w:highlight w:val="lightGray"/>
              </w:rPr>
            </w:pPr>
            <w:r w:rsidRPr="006B539B">
              <w:rPr>
                <w:w w:val="100"/>
                <w:highlight w:val="lightGray"/>
              </w:rPr>
              <w:t>[67: 92]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1062721" w14:textId="77777777" w:rsidR="000D4610" w:rsidRPr="006B539B" w:rsidRDefault="000D4610" w:rsidP="00E8738C">
            <w:pPr>
              <w:pStyle w:val="CellBody"/>
              <w:jc w:val="center"/>
              <w:rPr>
                <w:w w:val="100"/>
                <w:highlight w:val="lightGray"/>
              </w:rPr>
            </w:pPr>
            <w:r w:rsidRPr="006B539B">
              <w:rPr>
                <w:w w:val="100"/>
                <w:highlight w:val="lightGray"/>
              </w:rPr>
              <w:t xml:space="preserve"> RU 7</w:t>
            </w:r>
            <w:r w:rsidRPr="006B539B">
              <w:rPr>
                <w:rFonts w:hint="eastAsia"/>
                <w:w w:val="100"/>
                <w:highlight w:val="lightGray"/>
              </w:rPr>
              <w:t>8</w:t>
            </w:r>
          </w:p>
          <w:p w14:paraId="3417C5AD" w14:textId="77777777" w:rsidR="000D4610" w:rsidRPr="006B539B" w:rsidRDefault="000D4610" w:rsidP="00E8738C">
            <w:pPr>
              <w:pStyle w:val="CellBody"/>
              <w:jc w:val="center"/>
              <w:rPr>
                <w:highlight w:val="lightGray"/>
              </w:rPr>
            </w:pPr>
            <w:r w:rsidRPr="006B539B">
              <w:rPr>
                <w:w w:val="100"/>
                <w:highlight w:val="lightGray"/>
              </w:rPr>
              <w:t>[93: 118]</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F074987" w14:textId="77777777" w:rsidR="000D4610" w:rsidRPr="006B539B" w:rsidRDefault="000D4610" w:rsidP="00E8738C">
            <w:pPr>
              <w:pStyle w:val="CellBody"/>
              <w:jc w:val="center"/>
              <w:rPr>
                <w:w w:val="100"/>
                <w:highlight w:val="lightGray"/>
              </w:rPr>
            </w:pPr>
            <w:r w:rsidRPr="006B539B">
              <w:rPr>
                <w:w w:val="100"/>
                <w:highlight w:val="lightGray"/>
              </w:rPr>
              <w:t xml:space="preserve"> RU 7</w:t>
            </w:r>
            <w:r w:rsidRPr="006B539B">
              <w:rPr>
                <w:rFonts w:hint="eastAsia"/>
                <w:w w:val="100"/>
                <w:highlight w:val="lightGray"/>
              </w:rPr>
              <w:t>9</w:t>
            </w:r>
          </w:p>
          <w:p w14:paraId="259C850E" w14:textId="77777777" w:rsidR="000D4610" w:rsidRPr="006B539B" w:rsidRDefault="000D4610" w:rsidP="00E8738C">
            <w:pPr>
              <w:pStyle w:val="CellBody"/>
              <w:jc w:val="center"/>
              <w:rPr>
                <w:highlight w:val="lightGray"/>
              </w:rPr>
            </w:pPr>
            <w:r w:rsidRPr="006B539B">
              <w:rPr>
                <w:w w:val="100"/>
                <w:highlight w:val="lightGray"/>
              </w:rPr>
              <w:t>[120: 145]</w:t>
            </w:r>
          </w:p>
        </w:tc>
      </w:tr>
      <w:tr w:rsidR="000D4610" w:rsidRPr="006B539B" w14:paraId="3D55BD74" w14:textId="77777777" w:rsidTr="00E8738C">
        <w:trPr>
          <w:trHeight w:val="560"/>
          <w:jc w:val="center"/>
        </w:trPr>
        <w:tc>
          <w:tcPr>
            <w:tcW w:w="1000" w:type="dxa"/>
            <w:vMerge/>
            <w:tcBorders>
              <w:left w:val="single" w:sz="10" w:space="0" w:color="000000"/>
              <w:right w:val="single" w:sz="2" w:space="0" w:color="000000"/>
            </w:tcBorders>
          </w:tcPr>
          <w:p w14:paraId="748C3BB6"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2DBB4A5" w14:textId="77777777" w:rsidR="000D4610" w:rsidRPr="006B539B" w:rsidRDefault="000D4610" w:rsidP="00E8738C">
            <w:pPr>
              <w:pStyle w:val="CellBody"/>
              <w:jc w:val="center"/>
              <w:rPr>
                <w:w w:val="100"/>
                <w:highlight w:val="lightGray"/>
              </w:rPr>
            </w:pPr>
            <w:r w:rsidRPr="006B539B">
              <w:rPr>
                <w:w w:val="100"/>
                <w:highlight w:val="lightGray"/>
              </w:rPr>
              <w:t xml:space="preserve">RU </w:t>
            </w:r>
            <w:r w:rsidRPr="006B539B">
              <w:rPr>
                <w:rFonts w:hint="eastAsia"/>
                <w:w w:val="100"/>
                <w:highlight w:val="lightGray"/>
              </w:rPr>
              <w:t>80</w:t>
            </w:r>
          </w:p>
          <w:p w14:paraId="01AE092B" w14:textId="77777777" w:rsidR="000D4610" w:rsidRPr="006B539B" w:rsidRDefault="000D4610" w:rsidP="00E8738C">
            <w:pPr>
              <w:pStyle w:val="CellBody"/>
              <w:jc w:val="center"/>
              <w:rPr>
                <w:highlight w:val="lightGray"/>
              </w:rPr>
            </w:pPr>
            <w:r w:rsidRPr="006B539B">
              <w:rPr>
                <w:w w:val="100"/>
                <w:highlight w:val="lightGray"/>
              </w:rPr>
              <w:t xml:space="preserve">[147: 172]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CA26754"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81</w:t>
            </w:r>
          </w:p>
          <w:p w14:paraId="4D62B78A" w14:textId="77777777" w:rsidR="000D4610" w:rsidRPr="006B539B" w:rsidRDefault="000D4610" w:rsidP="00E8738C">
            <w:pPr>
              <w:pStyle w:val="CellBody"/>
              <w:jc w:val="center"/>
              <w:rPr>
                <w:highlight w:val="lightGray"/>
              </w:rPr>
            </w:pPr>
            <w:r w:rsidRPr="006B539B">
              <w:rPr>
                <w:w w:val="100"/>
                <w:highlight w:val="lightGray"/>
              </w:rPr>
              <w:t xml:space="preserve">[173: 198]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F28188A" w14:textId="77777777" w:rsidR="000D4610" w:rsidRPr="006B539B" w:rsidRDefault="000D4610" w:rsidP="00E8738C">
            <w:pPr>
              <w:pStyle w:val="CellBody"/>
              <w:jc w:val="center"/>
              <w:rPr>
                <w:w w:val="100"/>
                <w:highlight w:val="lightGray"/>
              </w:rPr>
            </w:pPr>
            <w:r w:rsidRPr="006B539B">
              <w:rPr>
                <w:w w:val="100"/>
                <w:highlight w:val="lightGray"/>
              </w:rPr>
              <w:t xml:space="preserve"> RU 8</w:t>
            </w:r>
            <w:r w:rsidRPr="006B539B">
              <w:rPr>
                <w:rFonts w:hint="eastAsia"/>
                <w:w w:val="100"/>
                <w:highlight w:val="lightGray"/>
              </w:rPr>
              <w:t>2</w:t>
            </w:r>
          </w:p>
          <w:p w14:paraId="20425AE0" w14:textId="77777777" w:rsidR="000D4610" w:rsidRPr="006B539B" w:rsidRDefault="000D4610" w:rsidP="00E8738C">
            <w:pPr>
              <w:pStyle w:val="CellBody"/>
              <w:jc w:val="center"/>
              <w:rPr>
                <w:highlight w:val="lightGray"/>
              </w:rPr>
            </w:pPr>
            <w:r w:rsidRPr="006B539B">
              <w:rPr>
                <w:w w:val="100"/>
                <w:highlight w:val="lightGray"/>
              </w:rPr>
              <w:t xml:space="preserve">[201: 226]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CA4F6B4" w14:textId="77777777" w:rsidR="000D4610" w:rsidRPr="006B539B" w:rsidRDefault="000D4610" w:rsidP="00E8738C">
            <w:pPr>
              <w:pStyle w:val="CellBody"/>
              <w:jc w:val="center"/>
              <w:rPr>
                <w:w w:val="100"/>
                <w:highlight w:val="lightGray"/>
              </w:rPr>
            </w:pPr>
            <w:r w:rsidRPr="006B539B">
              <w:rPr>
                <w:w w:val="100"/>
                <w:highlight w:val="lightGray"/>
              </w:rPr>
              <w:t>RU 8</w:t>
            </w:r>
            <w:r w:rsidRPr="006B539B">
              <w:rPr>
                <w:rFonts w:hint="eastAsia"/>
                <w:w w:val="100"/>
                <w:highlight w:val="lightGray"/>
              </w:rPr>
              <w:t>3</w:t>
            </w:r>
          </w:p>
          <w:p w14:paraId="4F991B20" w14:textId="77777777" w:rsidR="000D4610" w:rsidRPr="006B539B" w:rsidRDefault="000D4610" w:rsidP="00E8738C">
            <w:pPr>
              <w:pStyle w:val="CellBody"/>
              <w:jc w:val="center"/>
              <w:rPr>
                <w:highlight w:val="lightGray"/>
              </w:rPr>
            </w:pPr>
            <w:r w:rsidRPr="006B539B">
              <w:rPr>
                <w:w w:val="100"/>
                <w:highlight w:val="lightGray"/>
              </w:rPr>
              <w:t xml:space="preserve">[227: 252]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FB27C42" w14:textId="77777777" w:rsidR="000D4610" w:rsidRPr="006B539B" w:rsidRDefault="000D4610" w:rsidP="00E8738C">
            <w:pPr>
              <w:pStyle w:val="CellBody"/>
              <w:jc w:val="center"/>
              <w:rPr>
                <w:highlight w:val="lightGray"/>
              </w:rPr>
            </w:pPr>
          </w:p>
        </w:tc>
      </w:tr>
      <w:tr w:rsidR="000D4610" w:rsidRPr="006B539B" w14:paraId="57CB582C" w14:textId="77777777" w:rsidTr="00E8738C">
        <w:trPr>
          <w:trHeight w:val="560"/>
          <w:jc w:val="center"/>
        </w:trPr>
        <w:tc>
          <w:tcPr>
            <w:tcW w:w="1000" w:type="dxa"/>
            <w:vMerge/>
            <w:tcBorders>
              <w:left w:val="single" w:sz="10" w:space="0" w:color="000000"/>
              <w:right w:val="single" w:sz="2" w:space="0" w:color="000000"/>
            </w:tcBorders>
          </w:tcPr>
          <w:p w14:paraId="1D51DDF0"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8BC0F03" w14:textId="77777777" w:rsidR="000D4610" w:rsidRPr="006B539B" w:rsidRDefault="000D4610" w:rsidP="00E8738C">
            <w:pPr>
              <w:pStyle w:val="CellBody"/>
              <w:jc w:val="center"/>
              <w:rPr>
                <w:w w:val="100"/>
                <w:highlight w:val="lightGray"/>
              </w:rPr>
            </w:pPr>
            <w:r w:rsidRPr="006B539B">
              <w:rPr>
                <w:w w:val="100"/>
                <w:highlight w:val="lightGray"/>
              </w:rPr>
              <w:t>RU 8</w:t>
            </w:r>
            <w:r w:rsidRPr="006B539B">
              <w:rPr>
                <w:rFonts w:hint="eastAsia"/>
                <w:w w:val="100"/>
                <w:highlight w:val="lightGray"/>
              </w:rPr>
              <w:t>4</w:t>
            </w:r>
          </w:p>
          <w:p w14:paraId="1198C33B" w14:textId="77777777" w:rsidR="000D4610" w:rsidRPr="006B539B" w:rsidRDefault="000D4610" w:rsidP="00E8738C">
            <w:pPr>
              <w:pStyle w:val="CellBody"/>
              <w:jc w:val="center"/>
              <w:rPr>
                <w:highlight w:val="lightGray"/>
              </w:rPr>
            </w:pPr>
            <w:r w:rsidRPr="006B539B">
              <w:rPr>
                <w:w w:val="100"/>
                <w:highlight w:val="lightGray"/>
              </w:rPr>
              <w:t>[260: 285]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C865972" w14:textId="77777777" w:rsidR="000D4610" w:rsidRPr="006B539B" w:rsidRDefault="000D4610" w:rsidP="00E8738C">
            <w:pPr>
              <w:pStyle w:val="CellBody"/>
              <w:jc w:val="center"/>
              <w:rPr>
                <w:w w:val="100"/>
                <w:highlight w:val="lightGray"/>
              </w:rPr>
            </w:pPr>
            <w:r w:rsidRPr="006B539B">
              <w:rPr>
                <w:w w:val="100"/>
                <w:highlight w:val="lightGray"/>
              </w:rPr>
              <w:t xml:space="preserve"> RU 8</w:t>
            </w:r>
            <w:r w:rsidRPr="006B539B">
              <w:rPr>
                <w:rFonts w:hint="eastAsia"/>
                <w:w w:val="100"/>
                <w:highlight w:val="lightGray"/>
              </w:rPr>
              <w:t>5</w:t>
            </w:r>
          </w:p>
          <w:p w14:paraId="392227EE" w14:textId="77777777" w:rsidR="000D4610" w:rsidRPr="006B539B" w:rsidRDefault="000D4610" w:rsidP="00E8738C">
            <w:pPr>
              <w:pStyle w:val="CellBody"/>
              <w:jc w:val="center"/>
              <w:rPr>
                <w:highlight w:val="lightGray"/>
              </w:rPr>
            </w:pPr>
            <w:r w:rsidRPr="006B539B">
              <w:rPr>
                <w:w w:val="100"/>
                <w:highlight w:val="lightGray"/>
              </w:rPr>
              <w:t xml:space="preserve">[286: 311]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62B42B" w14:textId="77777777" w:rsidR="000D4610" w:rsidRPr="006B539B" w:rsidRDefault="000D4610" w:rsidP="00E8738C">
            <w:pPr>
              <w:pStyle w:val="CellBody"/>
              <w:jc w:val="center"/>
              <w:rPr>
                <w:w w:val="100"/>
                <w:highlight w:val="lightGray"/>
              </w:rPr>
            </w:pPr>
            <w:r w:rsidRPr="006B539B">
              <w:rPr>
                <w:w w:val="100"/>
                <w:highlight w:val="lightGray"/>
              </w:rPr>
              <w:t>RU 8</w:t>
            </w:r>
            <w:r w:rsidRPr="006B539B">
              <w:rPr>
                <w:rFonts w:hint="eastAsia"/>
                <w:w w:val="100"/>
                <w:highlight w:val="lightGray"/>
              </w:rPr>
              <w:t>6</w:t>
            </w:r>
          </w:p>
          <w:p w14:paraId="5BA6C63D" w14:textId="77777777" w:rsidR="000D4610" w:rsidRPr="006B539B" w:rsidRDefault="000D4610" w:rsidP="00E8738C">
            <w:pPr>
              <w:pStyle w:val="CellBody"/>
              <w:jc w:val="center"/>
              <w:rPr>
                <w:highlight w:val="lightGray"/>
              </w:rPr>
            </w:pPr>
            <w:r w:rsidRPr="006B539B">
              <w:rPr>
                <w:w w:val="100"/>
                <w:highlight w:val="lightGray"/>
              </w:rPr>
              <w:t>[314: 339]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0FEC4D" w14:textId="77777777" w:rsidR="000D4610" w:rsidRPr="006B539B" w:rsidRDefault="000D4610" w:rsidP="00E8738C">
            <w:pPr>
              <w:pStyle w:val="CellBody"/>
              <w:jc w:val="center"/>
              <w:rPr>
                <w:w w:val="100"/>
                <w:highlight w:val="lightGray"/>
              </w:rPr>
            </w:pPr>
            <w:r w:rsidRPr="006B539B">
              <w:rPr>
                <w:w w:val="100"/>
                <w:highlight w:val="lightGray"/>
              </w:rPr>
              <w:t xml:space="preserve"> RU 8</w:t>
            </w:r>
            <w:r w:rsidRPr="006B539B">
              <w:rPr>
                <w:rFonts w:hint="eastAsia"/>
                <w:w w:val="100"/>
                <w:highlight w:val="lightGray"/>
              </w:rPr>
              <w:t>7</w:t>
            </w:r>
          </w:p>
          <w:p w14:paraId="05E90D29" w14:textId="77777777" w:rsidR="000D4610" w:rsidRPr="006B539B" w:rsidRDefault="000D4610" w:rsidP="00E8738C">
            <w:pPr>
              <w:pStyle w:val="CellBody"/>
              <w:jc w:val="center"/>
              <w:rPr>
                <w:highlight w:val="lightGray"/>
              </w:rPr>
            </w:pPr>
            <w:r w:rsidRPr="006B539B">
              <w:rPr>
                <w:w w:val="100"/>
                <w:highlight w:val="lightGray"/>
              </w:rPr>
              <w:t xml:space="preserve">[340: 365]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8AA806F" w14:textId="77777777" w:rsidR="000D4610" w:rsidRPr="006B539B" w:rsidRDefault="000D4610" w:rsidP="00E8738C">
            <w:pPr>
              <w:pStyle w:val="CellBody"/>
              <w:jc w:val="center"/>
              <w:rPr>
                <w:w w:val="100"/>
                <w:highlight w:val="lightGray"/>
              </w:rPr>
            </w:pPr>
            <w:r w:rsidRPr="006B539B">
              <w:rPr>
                <w:w w:val="100"/>
                <w:highlight w:val="lightGray"/>
              </w:rPr>
              <w:t>RU 8</w:t>
            </w:r>
            <w:r w:rsidRPr="006B539B">
              <w:rPr>
                <w:rFonts w:hint="eastAsia"/>
                <w:w w:val="100"/>
                <w:highlight w:val="lightGray"/>
              </w:rPr>
              <w:t>8</w:t>
            </w:r>
          </w:p>
          <w:p w14:paraId="200E186A" w14:textId="77777777" w:rsidR="000D4610" w:rsidRPr="006B539B" w:rsidRDefault="000D4610" w:rsidP="00E8738C">
            <w:pPr>
              <w:pStyle w:val="CellBody"/>
              <w:jc w:val="center"/>
              <w:rPr>
                <w:highlight w:val="lightGray"/>
              </w:rPr>
            </w:pPr>
            <w:r w:rsidRPr="006B539B">
              <w:rPr>
                <w:w w:val="100"/>
                <w:highlight w:val="lightGray"/>
              </w:rPr>
              <w:t>[367: 392]</w:t>
            </w:r>
          </w:p>
        </w:tc>
      </w:tr>
      <w:tr w:rsidR="000D4610" w:rsidRPr="006B539B" w14:paraId="7C2E92C9" w14:textId="77777777" w:rsidTr="00E8738C">
        <w:trPr>
          <w:trHeight w:val="560"/>
          <w:jc w:val="center"/>
        </w:trPr>
        <w:tc>
          <w:tcPr>
            <w:tcW w:w="1000" w:type="dxa"/>
            <w:vMerge/>
            <w:tcBorders>
              <w:left w:val="single" w:sz="10" w:space="0" w:color="000000"/>
              <w:right w:val="single" w:sz="2" w:space="0" w:color="000000"/>
            </w:tcBorders>
          </w:tcPr>
          <w:p w14:paraId="2F027CA2"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D7414DE" w14:textId="77777777" w:rsidR="000D4610" w:rsidRPr="006B539B" w:rsidRDefault="000D4610" w:rsidP="00E8738C">
            <w:pPr>
              <w:pStyle w:val="CellBody"/>
              <w:jc w:val="center"/>
              <w:rPr>
                <w:w w:val="100"/>
                <w:highlight w:val="lightGray"/>
              </w:rPr>
            </w:pPr>
            <w:r w:rsidRPr="006B539B">
              <w:rPr>
                <w:w w:val="100"/>
                <w:highlight w:val="lightGray"/>
              </w:rPr>
              <w:t>RU 8</w:t>
            </w:r>
            <w:r w:rsidRPr="006B539B">
              <w:rPr>
                <w:rFonts w:hint="eastAsia"/>
                <w:w w:val="100"/>
                <w:highlight w:val="lightGray"/>
              </w:rPr>
              <w:t>9</w:t>
            </w:r>
          </w:p>
          <w:p w14:paraId="39513D19" w14:textId="77777777" w:rsidR="000D4610" w:rsidRPr="006B539B" w:rsidRDefault="000D4610" w:rsidP="00E8738C">
            <w:pPr>
              <w:pStyle w:val="CellBody"/>
              <w:jc w:val="center"/>
              <w:rPr>
                <w:highlight w:val="lightGray"/>
              </w:rPr>
            </w:pPr>
            <w:r w:rsidRPr="006B539B">
              <w:rPr>
                <w:w w:val="100"/>
                <w:highlight w:val="lightGray"/>
              </w:rPr>
              <w:t xml:space="preserve">[394: 419]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CA1C79D"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90</w:t>
            </w:r>
          </w:p>
          <w:p w14:paraId="6573C293" w14:textId="77777777" w:rsidR="000D4610" w:rsidRPr="006B539B" w:rsidRDefault="000D4610" w:rsidP="00E8738C">
            <w:pPr>
              <w:pStyle w:val="CellBody"/>
              <w:jc w:val="center"/>
              <w:rPr>
                <w:highlight w:val="lightGray"/>
              </w:rPr>
            </w:pPr>
            <w:r w:rsidRPr="006B539B">
              <w:rPr>
                <w:w w:val="100"/>
                <w:highlight w:val="lightGray"/>
              </w:rPr>
              <w:t xml:space="preserve">[420: 445]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FC7B03"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91</w:t>
            </w:r>
          </w:p>
          <w:p w14:paraId="0507F45D" w14:textId="77777777" w:rsidR="000D4610" w:rsidRPr="006B539B" w:rsidRDefault="000D4610" w:rsidP="00E8738C">
            <w:pPr>
              <w:pStyle w:val="CellBody"/>
              <w:jc w:val="center"/>
              <w:rPr>
                <w:highlight w:val="lightGray"/>
              </w:rPr>
            </w:pPr>
            <w:r w:rsidRPr="006B539B">
              <w:rPr>
                <w:w w:val="100"/>
                <w:highlight w:val="lightGray"/>
              </w:rPr>
              <w:t>[448: 473]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D365832" w14:textId="77777777" w:rsidR="000D4610" w:rsidRPr="006B539B" w:rsidRDefault="000D4610" w:rsidP="00E8738C">
            <w:pPr>
              <w:pStyle w:val="CellBody"/>
              <w:jc w:val="center"/>
              <w:rPr>
                <w:w w:val="100"/>
                <w:highlight w:val="lightGray"/>
              </w:rPr>
            </w:pPr>
            <w:r w:rsidRPr="006B539B">
              <w:rPr>
                <w:w w:val="100"/>
                <w:highlight w:val="lightGray"/>
              </w:rPr>
              <w:t xml:space="preserve"> RU 9</w:t>
            </w:r>
            <w:r w:rsidRPr="006B539B">
              <w:rPr>
                <w:rFonts w:hint="eastAsia"/>
                <w:w w:val="100"/>
                <w:highlight w:val="lightGray"/>
              </w:rPr>
              <w:t>2</w:t>
            </w:r>
          </w:p>
          <w:p w14:paraId="48E249C9" w14:textId="77777777" w:rsidR="000D4610" w:rsidRPr="006B539B" w:rsidRDefault="000D4610" w:rsidP="00E8738C">
            <w:pPr>
              <w:pStyle w:val="CellBody"/>
              <w:jc w:val="center"/>
              <w:rPr>
                <w:highlight w:val="lightGray"/>
              </w:rPr>
            </w:pPr>
            <w:r w:rsidRPr="006B539B">
              <w:rPr>
                <w:w w:val="100"/>
                <w:highlight w:val="lightGray"/>
              </w:rPr>
              <w:t xml:space="preserve">[474: 499]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3572C5" w14:textId="77777777" w:rsidR="000D4610" w:rsidRPr="006B539B" w:rsidRDefault="000D4610" w:rsidP="00E8738C">
            <w:pPr>
              <w:pStyle w:val="CellBody"/>
              <w:jc w:val="center"/>
              <w:rPr>
                <w:color w:val="auto"/>
                <w:w w:val="100"/>
                <w:highlight w:val="lightGray"/>
              </w:rPr>
            </w:pPr>
            <w:r w:rsidRPr="006B539B">
              <w:rPr>
                <w:color w:val="auto"/>
                <w:w w:val="100"/>
                <w:highlight w:val="lightGray"/>
              </w:rPr>
              <w:t xml:space="preserve">RU </w:t>
            </w:r>
            <w:r w:rsidRPr="006B539B">
              <w:rPr>
                <w:rFonts w:hint="eastAsia"/>
                <w:color w:val="auto"/>
                <w:w w:val="100"/>
                <w:highlight w:val="lightGray"/>
              </w:rPr>
              <w:t>93</w:t>
            </w:r>
          </w:p>
          <w:p w14:paraId="1980C5BD" w14:textId="77777777" w:rsidR="000D4610" w:rsidRPr="006B539B" w:rsidRDefault="000D4610" w:rsidP="00E8738C">
            <w:pPr>
              <w:pStyle w:val="CellBody"/>
              <w:jc w:val="center"/>
              <w:rPr>
                <w:highlight w:val="lightGray"/>
              </w:rPr>
            </w:pPr>
            <w:r w:rsidRPr="006B539B">
              <w:rPr>
                <w:bCs/>
                <w:color w:val="auto"/>
                <w:highlight w:val="lightGray"/>
              </w:rPr>
              <w:t>[Not defined]</w:t>
            </w:r>
          </w:p>
        </w:tc>
      </w:tr>
      <w:tr w:rsidR="000D4610" w:rsidRPr="006B539B" w14:paraId="52518D63" w14:textId="77777777" w:rsidTr="00E8738C">
        <w:trPr>
          <w:trHeight w:val="560"/>
          <w:jc w:val="center"/>
        </w:trPr>
        <w:tc>
          <w:tcPr>
            <w:tcW w:w="1000" w:type="dxa"/>
            <w:vMerge/>
            <w:tcBorders>
              <w:left w:val="single" w:sz="10" w:space="0" w:color="000000"/>
              <w:right w:val="single" w:sz="2" w:space="0" w:color="000000"/>
            </w:tcBorders>
          </w:tcPr>
          <w:p w14:paraId="21C232E4" w14:textId="77777777" w:rsidR="000D4610" w:rsidRPr="006B539B"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22710B2" w14:textId="77777777" w:rsidR="000D4610" w:rsidRPr="006B539B" w:rsidRDefault="000D4610" w:rsidP="00E8738C">
            <w:pPr>
              <w:pStyle w:val="CellBody"/>
              <w:jc w:val="center"/>
              <w:rPr>
                <w:w w:val="100"/>
                <w:highlight w:val="lightGray"/>
              </w:rPr>
            </w:pPr>
            <w:r w:rsidRPr="006B539B">
              <w:rPr>
                <w:w w:val="100"/>
                <w:highlight w:val="lightGray"/>
              </w:rPr>
              <w:t>RU 9</w:t>
            </w:r>
            <w:r w:rsidRPr="006B539B">
              <w:rPr>
                <w:rFonts w:hint="eastAsia"/>
                <w:w w:val="100"/>
                <w:highlight w:val="lightGray"/>
              </w:rPr>
              <w:t>4</w:t>
            </w:r>
          </w:p>
          <w:p w14:paraId="1FB85B87" w14:textId="77777777" w:rsidR="000D4610" w:rsidRPr="006B539B" w:rsidRDefault="000D4610" w:rsidP="00E8738C">
            <w:pPr>
              <w:pStyle w:val="CellBody"/>
              <w:jc w:val="center"/>
              <w:rPr>
                <w:highlight w:val="lightGray"/>
              </w:rPr>
            </w:pPr>
            <w:r w:rsidRPr="006B539B">
              <w:rPr>
                <w:w w:val="100"/>
                <w:highlight w:val="lightGray"/>
              </w:rPr>
              <w:t xml:space="preserve">[525: 550]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E9BFBDE" w14:textId="77777777" w:rsidR="000D4610" w:rsidRPr="006B539B" w:rsidRDefault="000D4610" w:rsidP="00E8738C">
            <w:pPr>
              <w:pStyle w:val="CellBody"/>
              <w:jc w:val="center"/>
              <w:rPr>
                <w:w w:val="100"/>
                <w:highlight w:val="lightGray"/>
              </w:rPr>
            </w:pPr>
            <w:r w:rsidRPr="006B539B">
              <w:rPr>
                <w:w w:val="100"/>
                <w:highlight w:val="lightGray"/>
              </w:rPr>
              <w:t xml:space="preserve"> RU 9</w:t>
            </w:r>
            <w:r w:rsidRPr="006B539B">
              <w:rPr>
                <w:rFonts w:hint="eastAsia"/>
                <w:w w:val="100"/>
                <w:highlight w:val="lightGray"/>
              </w:rPr>
              <w:t>5</w:t>
            </w:r>
          </w:p>
          <w:p w14:paraId="411A6BD5" w14:textId="77777777" w:rsidR="000D4610" w:rsidRPr="006B539B" w:rsidRDefault="000D4610" w:rsidP="00E8738C">
            <w:pPr>
              <w:pStyle w:val="CellBody"/>
              <w:jc w:val="center"/>
              <w:rPr>
                <w:highlight w:val="lightGray"/>
              </w:rPr>
            </w:pPr>
            <w:r w:rsidRPr="006B539B">
              <w:rPr>
                <w:w w:val="100"/>
                <w:highlight w:val="lightGray"/>
              </w:rPr>
              <w:t xml:space="preserve">[551: 576]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DA7B1B5" w14:textId="77777777" w:rsidR="000D4610" w:rsidRPr="006B539B" w:rsidRDefault="000D4610" w:rsidP="00E8738C">
            <w:pPr>
              <w:pStyle w:val="CellBody"/>
              <w:jc w:val="center"/>
              <w:rPr>
                <w:w w:val="100"/>
                <w:highlight w:val="lightGray"/>
              </w:rPr>
            </w:pPr>
            <w:r w:rsidRPr="006B539B">
              <w:rPr>
                <w:w w:val="100"/>
                <w:highlight w:val="lightGray"/>
              </w:rPr>
              <w:t xml:space="preserve"> RU 9</w:t>
            </w:r>
            <w:r w:rsidRPr="006B539B">
              <w:rPr>
                <w:rFonts w:hint="eastAsia"/>
                <w:w w:val="100"/>
                <w:highlight w:val="lightGray"/>
              </w:rPr>
              <w:t>6</w:t>
            </w:r>
          </w:p>
          <w:p w14:paraId="155932BD" w14:textId="77777777" w:rsidR="000D4610" w:rsidRPr="006B539B" w:rsidRDefault="000D4610" w:rsidP="00E8738C">
            <w:pPr>
              <w:pStyle w:val="CellBody"/>
              <w:jc w:val="center"/>
              <w:rPr>
                <w:highlight w:val="lightGray"/>
              </w:rPr>
            </w:pPr>
            <w:r w:rsidRPr="006B539B">
              <w:rPr>
                <w:w w:val="100"/>
                <w:highlight w:val="lightGray"/>
              </w:rPr>
              <w:t xml:space="preserve">[579: 604]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9FC492A" w14:textId="77777777" w:rsidR="000D4610" w:rsidRPr="006B539B" w:rsidRDefault="000D4610" w:rsidP="00E8738C">
            <w:pPr>
              <w:pStyle w:val="CellBody"/>
              <w:jc w:val="center"/>
              <w:rPr>
                <w:w w:val="100"/>
                <w:highlight w:val="lightGray"/>
              </w:rPr>
            </w:pPr>
            <w:r w:rsidRPr="006B539B">
              <w:rPr>
                <w:w w:val="100"/>
                <w:highlight w:val="lightGray"/>
              </w:rPr>
              <w:t>RU 9</w:t>
            </w:r>
            <w:r w:rsidRPr="006B539B">
              <w:rPr>
                <w:rFonts w:hint="eastAsia"/>
                <w:w w:val="100"/>
                <w:highlight w:val="lightGray"/>
              </w:rPr>
              <w:t>7</w:t>
            </w:r>
          </w:p>
          <w:p w14:paraId="7E8F9530" w14:textId="77777777" w:rsidR="000D4610" w:rsidRPr="006B539B" w:rsidRDefault="000D4610" w:rsidP="00E8738C">
            <w:pPr>
              <w:pStyle w:val="CellBody"/>
              <w:jc w:val="center"/>
              <w:rPr>
                <w:highlight w:val="lightGray"/>
              </w:rPr>
            </w:pPr>
            <w:r w:rsidRPr="006B539B">
              <w:rPr>
                <w:w w:val="100"/>
                <w:highlight w:val="lightGray"/>
              </w:rPr>
              <w:t>[605: 630]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5B56D5" w14:textId="77777777" w:rsidR="000D4610" w:rsidRPr="006B539B" w:rsidRDefault="000D4610" w:rsidP="00E8738C">
            <w:pPr>
              <w:pStyle w:val="CellBody"/>
              <w:jc w:val="center"/>
              <w:rPr>
                <w:w w:val="100"/>
                <w:highlight w:val="lightGray"/>
              </w:rPr>
            </w:pPr>
            <w:r w:rsidRPr="006B539B">
              <w:rPr>
                <w:w w:val="100"/>
                <w:highlight w:val="lightGray"/>
              </w:rPr>
              <w:t xml:space="preserve"> RU 9</w:t>
            </w:r>
            <w:r w:rsidRPr="006B539B">
              <w:rPr>
                <w:rFonts w:hint="eastAsia"/>
                <w:w w:val="100"/>
                <w:highlight w:val="lightGray"/>
              </w:rPr>
              <w:t>8</w:t>
            </w:r>
          </w:p>
          <w:p w14:paraId="7C1F2814" w14:textId="77777777" w:rsidR="000D4610" w:rsidRPr="006B539B" w:rsidRDefault="000D4610" w:rsidP="00E8738C">
            <w:pPr>
              <w:pStyle w:val="CellBody"/>
              <w:jc w:val="center"/>
              <w:rPr>
                <w:highlight w:val="lightGray"/>
              </w:rPr>
            </w:pPr>
            <w:r w:rsidRPr="006B539B">
              <w:rPr>
                <w:w w:val="100"/>
                <w:highlight w:val="lightGray"/>
              </w:rPr>
              <w:t>[632: 657]</w:t>
            </w:r>
          </w:p>
        </w:tc>
      </w:tr>
      <w:tr w:rsidR="000D4610" w:rsidRPr="006B539B" w14:paraId="3A25A30B" w14:textId="77777777" w:rsidTr="00E8738C">
        <w:trPr>
          <w:trHeight w:val="560"/>
          <w:jc w:val="center"/>
        </w:trPr>
        <w:tc>
          <w:tcPr>
            <w:tcW w:w="1000" w:type="dxa"/>
            <w:vMerge/>
            <w:tcBorders>
              <w:left w:val="single" w:sz="10" w:space="0" w:color="000000"/>
              <w:right w:val="single" w:sz="2" w:space="0" w:color="000000"/>
            </w:tcBorders>
            <w:tcMar>
              <w:top w:w="120" w:type="dxa"/>
              <w:left w:w="120" w:type="dxa"/>
              <w:bottom w:w="60" w:type="dxa"/>
              <w:right w:w="120" w:type="dxa"/>
            </w:tcMar>
          </w:tcPr>
          <w:p w14:paraId="1DA9EE33" w14:textId="77777777" w:rsidR="000D4610" w:rsidRPr="006B539B" w:rsidRDefault="000D4610" w:rsidP="00E8738C">
            <w:pPr>
              <w:pStyle w:val="CellBody"/>
              <w:rPr>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B23EF33" w14:textId="77777777" w:rsidR="000D4610" w:rsidRPr="006B539B" w:rsidRDefault="000D4610" w:rsidP="00E8738C">
            <w:pPr>
              <w:pStyle w:val="CellBody"/>
              <w:jc w:val="center"/>
              <w:rPr>
                <w:w w:val="100"/>
                <w:highlight w:val="lightGray"/>
              </w:rPr>
            </w:pPr>
            <w:r w:rsidRPr="006B539B">
              <w:rPr>
                <w:w w:val="100"/>
                <w:highlight w:val="lightGray"/>
              </w:rPr>
              <w:t>RU 9</w:t>
            </w:r>
            <w:r w:rsidRPr="006B539B">
              <w:rPr>
                <w:rFonts w:hint="eastAsia"/>
                <w:w w:val="100"/>
                <w:highlight w:val="lightGray"/>
              </w:rPr>
              <w:t>9</w:t>
            </w:r>
          </w:p>
          <w:p w14:paraId="4C9C34BE" w14:textId="77777777" w:rsidR="000D4610" w:rsidRPr="006B539B" w:rsidRDefault="000D4610" w:rsidP="00E8738C">
            <w:pPr>
              <w:pStyle w:val="CellBody"/>
              <w:jc w:val="center"/>
              <w:rPr>
                <w:highlight w:val="lightGray"/>
              </w:rPr>
            </w:pPr>
            <w:r w:rsidRPr="006B539B">
              <w:rPr>
                <w:w w:val="100"/>
                <w:highlight w:val="lightGray"/>
              </w:rPr>
              <w:t xml:space="preserve">[659: 684]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FA0463A"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100</w:t>
            </w:r>
          </w:p>
          <w:p w14:paraId="62B2D372" w14:textId="77777777" w:rsidR="000D4610" w:rsidRPr="006B539B" w:rsidRDefault="000D4610" w:rsidP="00E8738C">
            <w:pPr>
              <w:pStyle w:val="CellBody"/>
              <w:jc w:val="center"/>
              <w:rPr>
                <w:highlight w:val="lightGray"/>
              </w:rPr>
            </w:pPr>
            <w:r w:rsidRPr="006B539B">
              <w:rPr>
                <w:w w:val="100"/>
                <w:highlight w:val="lightGray"/>
              </w:rPr>
              <w:t xml:space="preserve">[685: 710]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16694FC"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101</w:t>
            </w:r>
          </w:p>
          <w:p w14:paraId="576E2F7C" w14:textId="77777777" w:rsidR="000D4610" w:rsidRPr="006B539B" w:rsidRDefault="000D4610" w:rsidP="00E8738C">
            <w:pPr>
              <w:pStyle w:val="CellBody"/>
              <w:jc w:val="center"/>
              <w:rPr>
                <w:highlight w:val="lightGray"/>
              </w:rPr>
            </w:pPr>
            <w:r w:rsidRPr="006B539B">
              <w:rPr>
                <w:w w:val="100"/>
                <w:highlight w:val="lightGray"/>
              </w:rPr>
              <w:t>[713: 738]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9207AC5" w14:textId="77777777" w:rsidR="000D4610" w:rsidRPr="006B539B" w:rsidRDefault="000D4610" w:rsidP="00E8738C">
            <w:pPr>
              <w:pStyle w:val="CellBody"/>
              <w:jc w:val="center"/>
              <w:rPr>
                <w:w w:val="100"/>
                <w:highlight w:val="lightGray"/>
              </w:rPr>
            </w:pPr>
            <w:r w:rsidRPr="006B539B">
              <w:rPr>
                <w:w w:val="100"/>
                <w:highlight w:val="lightGray"/>
              </w:rPr>
              <w:t xml:space="preserve"> RU </w:t>
            </w:r>
            <w:r w:rsidRPr="006B539B">
              <w:rPr>
                <w:rFonts w:hint="eastAsia"/>
                <w:w w:val="100"/>
                <w:highlight w:val="lightGray"/>
              </w:rPr>
              <w:t>102</w:t>
            </w:r>
          </w:p>
          <w:p w14:paraId="2E12AAE3" w14:textId="77777777" w:rsidR="000D4610" w:rsidRPr="006B539B" w:rsidRDefault="000D4610" w:rsidP="00E8738C">
            <w:pPr>
              <w:pStyle w:val="CellBody"/>
              <w:jc w:val="center"/>
              <w:rPr>
                <w:highlight w:val="lightGray"/>
              </w:rPr>
            </w:pPr>
            <w:r w:rsidRPr="006B539B">
              <w:rPr>
                <w:w w:val="100"/>
                <w:highlight w:val="lightGray"/>
              </w:rPr>
              <w:t>[739: 764]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D329FB5" w14:textId="77777777" w:rsidR="000D4610" w:rsidRPr="006B539B" w:rsidRDefault="000D4610" w:rsidP="00E8738C">
            <w:pPr>
              <w:pStyle w:val="CellBody"/>
              <w:jc w:val="center"/>
              <w:rPr>
                <w:highlight w:val="lightGray"/>
              </w:rPr>
            </w:pPr>
          </w:p>
        </w:tc>
      </w:tr>
      <w:tr w:rsidR="000D4610" w:rsidRPr="006B539B" w14:paraId="17B81C04" w14:textId="77777777" w:rsidTr="00E8738C">
        <w:trPr>
          <w:trHeight w:val="560"/>
          <w:jc w:val="center"/>
        </w:trPr>
        <w:tc>
          <w:tcPr>
            <w:tcW w:w="1000" w:type="dxa"/>
            <w:vMerge/>
            <w:tcBorders>
              <w:left w:val="single" w:sz="10" w:space="0" w:color="000000"/>
              <w:right w:val="single" w:sz="2" w:space="0" w:color="000000"/>
            </w:tcBorders>
          </w:tcPr>
          <w:p w14:paraId="50ECB0FD"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34ECB81" w14:textId="77777777" w:rsidR="000D4610" w:rsidRPr="006B539B" w:rsidRDefault="000D4610" w:rsidP="00E8738C">
            <w:pPr>
              <w:pStyle w:val="CellBody"/>
              <w:jc w:val="center"/>
              <w:rPr>
                <w:w w:val="100"/>
                <w:highlight w:val="lightGray"/>
              </w:rPr>
            </w:pPr>
            <w:r w:rsidRPr="006B539B">
              <w:rPr>
                <w:w w:val="100"/>
                <w:highlight w:val="lightGray"/>
              </w:rPr>
              <w:t>RU 10</w:t>
            </w:r>
            <w:r w:rsidRPr="006B539B">
              <w:rPr>
                <w:rFonts w:hint="eastAsia"/>
                <w:w w:val="100"/>
                <w:highlight w:val="lightGray"/>
              </w:rPr>
              <w:t>3</w:t>
            </w:r>
          </w:p>
          <w:p w14:paraId="20E1D56E" w14:textId="77777777" w:rsidR="000D4610" w:rsidRPr="006B539B" w:rsidRDefault="000D4610" w:rsidP="00E8738C">
            <w:pPr>
              <w:pStyle w:val="CellBody"/>
              <w:jc w:val="center"/>
              <w:rPr>
                <w:highlight w:val="lightGray"/>
              </w:rPr>
            </w:pPr>
            <w:r w:rsidRPr="006B539B">
              <w:rPr>
                <w:w w:val="100"/>
                <w:highlight w:val="lightGray"/>
              </w:rPr>
              <w:t xml:space="preserve">[772: 797]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2C58DF8" w14:textId="77777777" w:rsidR="000D4610" w:rsidRPr="006B539B" w:rsidRDefault="000D4610" w:rsidP="00E8738C">
            <w:pPr>
              <w:pStyle w:val="CellBody"/>
              <w:jc w:val="center"/>
              <w:rPr>
                <w:w w:val="100"/>
                <w:highlight w:val="lightGray"/>
              </w:rPr>
            </w:pPr>
            <w:r w:rsidRPr="006B539B">
              <w:rPr>
                <w:w w:val="100"/>
                <w:highlight w:val="lightGray"/>
              </w:rPr>
              <w:t>RU 10</w:t>
            </w:r>
            <w:r w:rsidRPr="006B539B">
              <w:rPr>
                <w:rFonts w:hint="eastAsia"/>
                <w:w w:val="100"/>
                <w:highlight w:val="lightGray"/>
              </w:rPr>
              <w:t>4</w:t>
            </w:r>
            <w:r w:rsidRPr="006B539B">
              <w:rPr>
                <w:w w:val="100"/>
                <w:highlight w:val="lightGray"/>
              </w:rPr>
              <w:t xml:space="preserve"> </w:t>
            </w:r>
          </w:p>
          <w:p w14:paraId="3FE40EA1" w14:textId="77777777" w:rsidR="000D4610" w:rsidRPr="006B539B" w:rsidRDefault="000D4610" w:rsidP="00E8738C">
            <w:pPr>
              <w:pStyle w:val="CellBody"/>
              <w:jc w:val="center"/>
              <w:rPr>
                <w:highlight w:val="lightGray"/>
              </w:rPr>
            </w:pPr>
            <w:r w:rsidRPr="006B539B">
              <w:rPr>
                <w:w w:val="100"/>
                <w:highlight w:val="lightGray"/>
              </w:rPr>
              <w:t>[798: 823]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11FE6C" w14:textId="77777777" w:rsidR="000D4610" w:rsidRPr="006B539B" w:rsidRDefault="000D4610" w:rsidP="00E8738C">
            <w:pPr>
              <w:pStyle w:val="CellBody"/>
              <w:jc w:val="center"/>
              <w:rPr>
                <w:w w:val="100"/>
                <w:highlight w:val="lightGray"/>
              </w:rPr>
            </w:pPr>
            <w:r w:rsidRPr="006B539B">
              <w:rPr>
                <w:w w:val="100"/>
                <w:highlight w:val="lightGray"/>
              </w:rPr>
              <w:t xml:space="preserve"> RU 10</w:t>
            </w:r>
            <w:r w:rsidRPr="006B539B">
              <w:rPr>
                <w:rFonts w:hint="eastAsia"/>
                <w:w w:val="100"/>
                <w:highlight w:val="lightGray"/>
              </w:rPr>
              <w:t>5</w:t>
            </w:r>
          </w:p>
          <w:p w14:paraId="6C5A3718" w14:textId="77777777" w:rsidR="000D4610" w:rsidRPr="006B539B" w:rsidRDefault="000D4610" w:rsidP="00E8738C">
            <w:pPr>
              <w:pStyle w:val="CellBody"/>
              <w:jc w:val="center"/>
              <w:rPr>
                <w:highlight w:val="lightGray"/>
              </w:rPr>
            </w:pPr>
            <w:r w:rsidRPr="006B539B">
              <w:rPr>
                <w:w w:val="100"/>
                <w:highlight w:val="lightGray"/>
              </w:rPr>
              <w:t xml:space="preserve">[826: 851]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C0086F5" w14:textId="77777777" w:rsidR="000D4610" w:rsidRPr="006B539B" w:rsidRDefault="000D4610" w:rsidP="00E8738C">
            <w:pPr>
              <w:pStyle w:val="CellBody"/>
              <w:jc w:val="center"/>
              <w:rPr>
                <w:w w:val="100"/>
                <w:highlight w:val="lightGray"/>
              </w:rPr>
            </w:pPr>
            <w:r w:rsidRPr="006B539B">
              <w:rPr>
                <w:w w:val="100"/>
                <w:highlight w:val="lightGray"/>
              </w:rPr>
              <w:t xml:space="preserve"> RU 10</w:t>
            </w:r>
            <w:r w:rsidRPr="006B539B">
              <w:rPr>
                <w:rFonts w:hint="eastAsia"/>
                <w:w w:val="100"/>
                <w:highlight w:val="lightGray"/>
              </w:rPr>
              <w:t>6</w:t>
            </w:r>
          </w:p>
          <w:p w14:paraId="1B464CEF" w14:textId="77777777" w:rsidR="000D4610" w:rsidRPr="006B539B" w:rsidRDefault="000D4610" w:rsidP="00E8738C">
            <w:pPr>
              <w:pStyle w:val="CellBody"/>
              <w:jc w:val="center"/>
              <w:rPr>
                <w:highlight w:val="lightGray"/>
              </w:rPr>
            </w:pPr>
            <w:r w:rsidRPr="006B539B">
              <w:rPr>
                <w:w w:val="100"/>
                <w:highlight w:val="lightGray"/>
              </w:rPr>
              <w:t xml:space="preserve">[852: 877]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3021DD3" w14:textId="77777777" w:rsidR="000D4610" w:rsidRPr="006B539B" w:rsidRDefault="000D4610" w:rsidP="00E8738C">
            <w:pPr>
              <w:pStyle w:val="CellBody"/>
              <w:jc w:val="center"/>
              <w:rPr>
                <w:w w:val="100"/>
                <w:highlight w:val="lightGray"/>
              </w:rPr>
            </w:pPr>
            <w:r w:rsidRPr="006B539B">
              <w:rPr>
                <w:w w:val="100"/>
                <w:highlight w:val="lightGray"/>
              </w:rPr>
              <w:t xml:space="preserve"> RU 10</w:t>
            </w:r>
            <w:r w:rsidRPr="006B539B">
              <w:rPr>
                <w:rFonts w:hint="eastAsia"/>
                <w:w w:val="100"/>
                <w:highlight w:val="lightGray"/>
              </w:rPr>
              <w:t>7</w:t>
            </w:r>
          </w:p>
          <w:p w14:paraId="333F1FEA" w14:textId="77777777" w:rsidR="000D4610" w:rsidRPr="006B539B" w:rsidRDefault="000D4610" w:rsidP="00E8738C">
            <w:pPr>
              <w:pStyle w:val="CellBody"/>
              <w:jc w:val="center"/>
              <w:rPr>
                <w:highlight w:val="lightGray"/>
              </w:rPr>
            </w:pPr>
            <w:r w:rsidRPr="006B539B">
              <w:rPr>
                <w:w w:val="100"/>
                <w:highlight w:val="lightGray"/>
              </w:rPr>
              <w:t>[879: 904]</w:t>
            </w:r>
          </w:p>
        </w:tc>
      </w:tr>
      <w:tr w:rsidR="000D4610" w:rsidRPr="006B539B" w14:paraId="1D2085B0" w14:textId="77777777" w:rsidTr="00E8738C">
        <w:trPr>
          <w:trHeight w:val="560"/>
          <w:jc w:val="center"/>
        </w:trPr>
        <w:tc>
          <w:tcPr>
            <w:tcW w:w="1000" w:type="dxa"/>
            <w:vMerge/>
            <w:tcBorders>
              <w:left w:val="single" w:sz="10" w:space="0" w:color="000000"/>
              <w:right w:val="single" w:sz="2" w:space="0" w:color="000000"/>
            </w:tcBorders>
          </w:tcPr>
          <w:p w14:paraId="0D178E49"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BBA4F46" w14:textId="77777777" w:rsidR="000D4610" w:rsidRPr="006B539B" w:rsidRDefault="000D4610" w:rsidP="00E8738C">
            <w:pPr>
              <w:pStyle w:val="CellBody"/>
              <w:jc w:val="center"/>
              <w:rPr>
                <w:w w:val="100"/>
                <w:highlight w:val="lightGray"/>
              </w:rPr>
            </w:pPr>
            <w:r w:rsidRPr="006B539B">
              <w:rPr>
                <w:w w:val="100"/>
                <w:highlight w:val="lightGray"/>
              </w:rPr>
              <w:t>RU 10</w:t>
            </w:r>
            <w:r w:rsidRPr="006B539B">
              <w:rPr>
                <w:rFonts w:hint="eastAsia"/>
                <w:w w:val="100"/>
                <w:highlight w:val="lightGray"/>
              </w:rPr>
              <w:t>8</w:t>
            </w:r>
          </w:p>
          <w:p w14:paraId="15801895" w14:textId="77777777" w:rsidR="000D4610" w:rsidRPr="006B539B" w:rsidRDefault="000D4610" w:rsidP="00E8738C">
            <w:pPr>
              <w:pStyle w:val="CellBody"/>
              <w:jc w:val="center"/>
              <w:rPr>
                <w:highlight w:val="lightGray"/>
              </w:rPr>
            </w:pPr>
            <w:r w:rsidRPr="006B539B">
              <w:rPr>
                <w:w w:val="100"/>
                <w:highlight w:val="lightGray"/>
              </w:rPr>
              <w:t xml:space="preserve">[906: 931]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3BD209" w14:textId="77777777" w:rsidR="000D4610" w:rsidRPr="006B539B" w:rsidRDefault="000D4610" w:rsidP="00E8738C">
            <w:pPr>
              <w:pStyle w:val="CellBody"/>
              <w:jc w:val="center"/>
              <w:rPr>
                <w:w w:val="100"/>
                <w:highlight w:val="lightGray"/>
              </w:rPr>
            </w:pPr>
            <w:r w:rsidRPr="006B539B">
              <w:rPr>
                <w:w w:val="100"/>
                <w:highlight w:val="lightGray"/>
              </w:rPr>
              <w:t xml:space="preserve"> RU 10</w:t>
            </w:r>
            <w:r w:rsidRPr="006B539B">
              <w:rPr>
                <w:rFonts w:hint="eastAsia"/>
                <w:w w:val="100"/>
                <w:highlight w:val="lightGray"/>
              </w:rPr>
              <w:t>9</w:t>
            </w:r>
          </w:p>
          <w:p w14:paraId="07F58F2C" w14:textId="77777777" w:rsidR="000D4610" w:rsidRPr="006B539B" w:rsidRDefault="000D4610" w:rsidP="00E8738C">
            <w:pPr>
              <w:pStyle w:val="CellBody"/>
              <w:jc w:val="center"/>
              <w:rPr>
                <w:highlight w:val="lightGray"/>
              </w:rPr>
            </w:pPr>
            <w:r w:rsidRPr="006B539B">
              <w:rPr>
                <w:w w:val="100"/>
                <w:highlight w:val="lightGray"/>
              </w:rPr>
              <w:t xml:space="preserve">[932: 957]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2822DAC"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10</w:t>
            </w:r>
          </w:p>
          <w:p w14:paraId="071F2383" w14:textId="77777777" w:rsidR="000D4610" w:rsidRPr="006B539B" w:rsidRDefault="000D4610" w:rsidP="00E8738C">
            <w:pPr>
              <w:pStyle w:val="CellBody"/>
              <w:jc w:val="center"/>
              <w:rPr>
                <w:highlight w:val="lightGray"/>
              </w:rPr>
            </w:pPr>
            <w:r w:rsidRPr="006B539B">
              <w:rPr>
                <w:w w:val="100"/>
                <w:highlight w:val="lightGray"/>
              </w:rPr>
              <w:t xml:space="preserve">[960: 985]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0A20E2A"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11</w:t>
            </w:r>
          </w:p>
          <w:p w14:paraId="74063639" w14:textId="77777777" w:rsidR="000D4610" w:rsidRPr="006B539B" w:rsidRDefault="000D4610" w:rsidP="00E8738C">
            <w:pPr>
              <w:pStyle w:val="CellBody"/>
              <w:jc w:val="center"/>
              <w:rPr>
                <w:highlight w:val="lightGray"/>
              </w:rPr>
            </w:pPr>
            <w:r w:rsidRPr="006B539B">
              <w:rPr>
                <w:w w:val="100"/>
                <w:highlight w:val="lightGray"/>
              </w:rPr>
              <w:t xml:space="preserve">[986: 1011]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D5B2829" w14:textId="77777777" w:rsidR="000D4610" w:rsidRPr="006B539B" w:rsidRDefault="000D4610" w:rsidP="00E8738C">
            <w:pPr>
              <w:pStyle w:val="CellBody"/>
              <w:jc w:val="center"/>
              <w:rPr>
                <w:highlight w:val="lightGray"/>
              </w:rPr>
            </w:pPr>
          </w:p>
        </w:tc>
      </w:tr>
      <w:tr w:rsidR="000D4610" w:rsidRPr="006B539B" w14:paraId="54EAD647" w14:textId="77777777" w:rsidTr="00E8738C">
        <w:trPr>
          <w:trHeight w:val="560"/>
          <w:jc w:val="center"/>
        </w:trPr>
        <w:tc>
          <w:tcPr>
            <w:tcW w:w="1000" w:type="dxa"/>
            <w:vMerge/>
            <w:tcBorders>
              <w:left w:val="single" w:sz="10" w:space="0" w:color="000000"/>
              <w:right w:val="single" w:sz="2" w:space="0" w:color="000000"/>
            </w:tcBorders>
          </w:tcPr>
          <w:p w14:paraId="03B56DC9"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2415803"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12</w:t>
            </w:r>
          </w:p>
          <w:p w14:paraId="7FDA5A6E" w14:textId="77777777" w:rsidR="000D4610" w:rsidRPr="006B539B" w:rsidRDefault="000D4610" w:rsidP="00E8738C">
            <w:pPr>
              <w:pStyle w:val="CellBody"/>
              <w:jc w:val="center"/>
              <w:rPr>
                <w:highlight w:val="lightGray"/>
              </w:rPr>
            </w:pPr>
            <w:r w:rsidRPr="006B539B">
              <w:rPr>
                <w:w w:val="100"/>
                <w:highlight w:val="lightGray"/>
              </w:rPr>
              <w:t xml:space="preserve">[1037: 1062]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6CC2B03"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13</w:t>
            </w:r>
          </w:p>
          <w:p w14:paraId="119B1870" w14:textId="77777777" w:rsidR="000D4610" w:rsidRPr="006B539B" w:rsidRDefault="000D4610" w:rsidP="00E8738C">
            <w:pPr>
              <w:pStyle w:val="CellBody"/>
              <w:jc w:val="center"/>
              <w:rPr>
                <w:highlight w:val="lightGray"/>
              </w:rPr>
            </w:pPr>
            <w:r w:rsidRPr="006B539B">
              <w:rPr>
                <w:w w:val="100"/>
                <w:highlight w:val="lightGray"/>
              </w:rPr>
              <w:t xml:space="preserve">[1063: 1088]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6054E64" w14:textId="77777777" w:rsidR="000D4610" w:rsidRPr="006B539B" w:rsidRDefault="000D4610" w:rsidP="00E8738C">
            <w:pPr>
              <w:pStyle w:val="CellBody"/>
              <w:jc w:val="center"/>
              <w:rPr>
                <w:w w:val="100"/>
                <w:highlight w:val="lightGray"/>
              </w:rPr>
            </w:pPr>
            <w:r w:rsidRPr="006B539B">
              <w:rPr>
                <w:w w:val="100"/>
                <w:highlight w:val="lightGray"/>
              </w:rPr>
              <w:t xml:space="preserve"> RU 11</w:t>
            </w:r>
            <w:r w:rsidRPr="006B539B">
              <w:rPr>
                <w:rFonts w:hint="eastAsia"/>
                <w:w w:val="100"/>
                <w:highlight w:val="lightGray"/>
              </w:rPr>
              <w:t>4</w:t>
            </w:r>
          </w:p>
          <w:p w14:paraId="149D13AB" w14:textId="77777777" w:rsidR="000D4610" w:rsidRPr="006B539B" w:rsidRDefault="000D4610" w:rsidP="00E8738C">
            <w:pPr>
              <w:pStyle w:val="CellBody"/>
              <w:jc w:val="center"/>
              <w:rPr>
                <w:highlight w:val="lightGray"/>
              </w:rPr>
            </w:pPr>
            <w:r w:rsidRPr="006B539B">
              <w:rPr>
                <w:w w:val="100"/>
                <w:highlight w:val="lightGray"/>
              </w:rPr>
              <w:t xml:space="preserve">[1091: 1116]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9084995" w14:textId="77777777" w:rsidR="000D4610" w:rsidRPr="006B539B" w:rsidRDefault="000D4610" w:rsidP="00E8738C">
            <w:pPr>
              <w:pStyle w:val="CellBody"/>
              <w:jc w:val="center"/>
              <w:rPr>
                <w:w w:val="100"/>
                <w:highlight w:val="lightGray"/>
              </w:rPr>
            </w:pPr>
            <w:r w:rsidRPr="006B539B">
              <w:rPr>
                <w:w w:val="100"/>
                <w:highlight w:val="lightGray"/>
              </w:rPr>
              <w:t>RU 11</w:t>
            </w:r>
            <w:r w:rsidRPr="006B539B">
              <w:rPr>
                <w:rFonts w:hint="eastAsia"/>
                <w:w w:val="100"/>
                <w:highlight w:val="lightGray"/>
              </w:rPr>
              <w:t>5</w:t>
            </w:r>
          </w:p>
          <w:p w14:paraId="7DFBB763" w14:textId="77777777" w:rsidR="000D4610" w:rsidRPr="006B539B" w:rsidRDefault="000D4610" w:rsidP="00E8738C">
            <w:pPr>
              <w:pStyle w:val="CellBody"/>
              <w:jc w:val="center"/>
              <w:rPr>
                <w:highlight w:val="lightGray"/>
              </w:rPr>
            </w:pPr>
            <w:r w:rsidRPr="006B539B">
              <w:rPr>
                <w:w w:val="100"/>
                <w:highlight w:val="lightGray"/>
              </w:rPr>
              <w:t xml:space="preserve">[1117: 1142]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CB73E23" w14:textId="77777777" w:rsidR="000D4610" w:rsidRPr="006B539B" w:rsidRDefault="000D4610" w:rsidP="00E8738C">
            <w:pPr>
              <w:pStyle w:val="CellBody"/>
              <w:jc w:val="center"/>
              <w:rPr>
                <w:w w:val="100"/>
                <w:highlight w:val="lightGray"/>
              </w:rPr>
            </w:pPr>
            <w:r w:rsidRPr="006B539B">
              <w:rPr>
                <w:w w:val="100"/>
                <w:highlight w:val="lightGray"/>
              </w:rPr>
              <w:t xml:space="preserve"> RU 11</w:t>
            </w:r>
            <w:r w:rsidRPr="006B539B">
              <w:rPr>
                <w:rFonts w:hint="eastAsia"/>
                <w:w w:val="100"/>
                <w:highlight w:val="lightGray"/>
              </w:rPr>
              <w:t>6</w:t>
            </w:r>
          </w:p>
          <w:p w14:paraId="5CD79137" w14:textId="77777777" w:rsidR="000D4610" w:rsidRPr="006B539B" w:rsidRDefault="000D4610" w:rsidP="00E8738C">
            <w:pPr>
              <w:pStyle w:val="CellBody"/>
              <w:jc w:val="center"/>
              <w:rPr>
                <w:highlight w:val="lightGray"/>
              </w:rPr>
            </w:pPr>
            <w:r w:rsidRPr="006B539B">
              <w:rPr>
                <w:w w:val="100"/>
                <w:highlight w:val="lightGray"/>
              </w:rPr>
              <w:t>[1144: 1169]</w:t>
            </w:r>
          </w:p>
        </w:tc>
      </w:tr>
      <w:tr w:rsidR="000D4610" w:rsidRPr="006B539B" w14:paraId="1167DE80" w14:textId="77777777" w:rsidTr="00E8738C">
        <w:trPr>
          <w:trHeight w:val="560"/>
          <w:jc w:val="center"/>
        </w:trPr>
        <w:tc>
          <w:tcPr>
            <w:tcW w:w="1000" w:type="dxa"/>
            <w:vMerge/>
            <w:tcBorders>
              <w:left w:val="single" w:sz="10" w:space="0" w:color="000000"/>
              <w:right w:val="single" w:sz="2" w:space="0" w:color="000000"/>
            </w:tcBorders>
          </w:tcPr>
          <w:p w14:paraId="502B3FD4"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3C8048" w14:textId="77777777" w:rsidR="000D4610" w:rsidRPr="006B539B" w:rsidRDefault="000D4610" w:rsidP="00E8738C">
            <w:pPr>
              <w:pStyle w:val="CellBody"/>
              <w:jc w:val="center"/>
              <w:rPr>
                <w:w w:val="100"/>
                <w:highlight w:val="lightGray"/>
              </w:rPr>
            </w:pPr>
            <w:r w:rsidRPr="006B539B">
              <w:rPr>
                <w:w w:val="100"/>
                <w:highlight w:val="lightGray"/>
              </w:rPr>
              <w:t>RU 11</w:t>
            </w:r>
            <w:r w:rsidRPr="006B539B">
              <w:rPr>
                <w:rFonts w:hint="eastAsia"/>
                <w:w w:val="100"/>
                <w:highlight w:val="lightGray"/>
              </w:rPr>
              <w:t>7</w:t>
            </w:r>
          </w:p>
          <w:p w14:paraId="7A1222F1" w14:textId="77777777" w:rsidR="000D4610" w:rsidRPr="006B539B" w:rsidRDefault="000D4610" w:rsidP="00E8738C">
            <w:pPr>
              <w:pStyle w:val="CellBody"/>
              <w:jc w:val="center"/>
              <w:rPr>
                <w:highlight w:val="lightGray"/>
              </w:rPr>
            </w:pPr>
            <w:r w:rsidRPr="006B539B">
              <w:rPr>
                <w:w w:val="100"/>
                <w:highlight w:val="lightGray"/>
              </w:rPr>
              <w:t xml:space="preserve">[1171: 1196]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D3811F" w14:textId="77777777" w:rsidR="000D4610" w:rsidRPr="006B539B" w:rsidRDefault="000D4610" w:rsidP="00E8738C">
            <w:pPr>
              <w:pStyle w:val="CellBody"/>
              <w:jc w:val="center"/>
              <w:rPr>
                <w:w w:val="100"/>
                <w:highlight w:val="lightGray"/>
              </w:rPr>
            </w:pPr>
            <w:r w:rsidRPr="006B539B">
              <w:rPr>
                <w:w w:val="100"/>
                <w:highlight w:val="lightGray"/>
              </w:rPr>
              <w:t xml:space="preserve"> RU 11</w:t>
            </w:r>
            <w:r w:rsidRPr="006B539B">
              <w:rPr>
                <w:rFonts w:hint="eastAsia"/>
                <w:w w:val="100"/>
                <w:highlight w:val="lightGray"/>
              </w:rPr>
              <w:t>8</w:t>
            </w:r>
          </w:p>
          <w:p w14:paraId="610D489E" w14:textId="77777777" w:rsidR="000D4610" w:rsidRPr="006B539B" w:rsidRDefault="000D4610" w:rsidP="00E8738C">
            <w:pPr>
              <w:pStyle w:val="CellBody"/>
              <w:jc w:val="center"/>
              <w:rPr>
                <w:highlight w:val="lightGray"/>
              </w:rPr>
            </w:pPr>
            <w:r w:rsidRPr="006B539B">
              <w:rPr>
                <w:w w:val="100"/>
                <w:highlight w:val="lightGray"/>
              </w:rPr>
              <w:t xml:space="preserve">[1197: 1222]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5A7C4BE" w14:textId="77777777" w:rsidR="000D4610" w:rsidRPr="006B539B" w:rsidRDefault="000D4610" w:rsidP="00E8738C">
            <w:pPr>
              <w:pStyle w:val="CellBody"/>
              <w:jc w:val="center"/>
              <w:rPr>
                <w:w w:val="100"/>
                <w:highlight w:val="lightGray"/>
              </w:rPr>
            </w:pPr>
            <w:r w:rsidRPr="006B539B">
              <w:rPr>
                <w:w w:val="100"/>
                <w:highlight w:val="lightGray"/>
              </w:rPr>
              <w:t xml:space="preserve"> RU 11</w:t>
            </w:r>
            <w:r w:rsidRPr="006B539B">
              <w:rPr>
                <w:rFonts w:hint="eastAsia"/>
                <w:w w:val="100"/>
                <w:highlight w:val="lightGray"/>
              </w:rPr>
              <w:t>9</w:t>
            </w:r>
          </w:p>
          <w:p w14:paraId="203383B8" w14:textId="77777777" w:rsidR="000D4610" w:rsidRPr="006B539B" w:rsidRDefault="000D4610" w:rsidP="00E8738C">
            <w:pPr>
              <w:pStyle w:val="CellBody"/>
              <w:jc w:val="center"/>
              <w:rPr>
                <w:highlight w:val="lightGray"/>
              </w:rPr>
            </w:pPr>
            <w:r w:rsidRPr="006B539B">
              <w:rPr>
                <w:w w:val="100"/>
                <w:highlight w:val="lightGray"/>
              </w:rPr>
              <w:t>[1225: 1250]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350E363"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20</w:t>
            </w:r>
          </w:p>
          <w:p w14:paraId="013039FD" w14:textId="77777777" w:rsidR="000D4610" w:rsidRPr="006B539B" w:rsidRDefault="000D4610" w:rsidP="00E8738C">
            <w:pPr>
              <w:pStyle w:val="CellBody"/>
              <w:jc w:val="center"/>
              <w:rPr>
                <w:highlight w:val="lightGray"/>
              </w:rPr>
            </w:pPr>
            <w:r w:rsidRPr="006B539B">
              <w:rPr>
                <w:w w:val="100"/>
                <w:highlight w:val="lightGray"/>
              </w:rPr>
              <w:t xml:space="preserve">[1251: 1276]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22D5D7A" w14:textId="77777777" w:rsidR="000D4610" w:rsidRPr="006B539B" w:rsidRDefault="000D4610" w:rsidP="00E8738C">
            <w:pPr>
              <w:pStyle w:val="CellBody"/>
              <w:jc w:val="center"/>
              <w:rPr>
                <w:highlight w:val="lightGray"/>
              </w:rPr>
            </w:pPr>
          </w:p>
        </w:tc>
      </w:tr>
      <w:tr w:rsidR="000D4610" w:rsidRPr="006B539B" w14:paraId="73B98C48" w14:textId="77777777" w:rsidTr="00E8738C">
        <w:trPr>
          <w:trHeight w:val="560"/>
          <w:jc w:val="center"/>
        </w:trPr>
        <w:tc>
          <w:tcPr>
            <w:tcW w:w="1000" w:type="dxa"/>
            <w:vMerge/>
            <w:tcBorders>
              <w:left w:val="single" w:sz="10" w:space="0" w:color="000000"/>
              <w:right w:val="single" w:sz="2" w:space="0" w:color="000000"/>
            </w:tcBorders>
          </w:tcPr>
          <w:p w14:paraId="58CF96EC"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EDDC9B1"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21</w:t>
            </w:r>
          </w:p>
          <w:p w14:paraId="0D8F6751" w14:textId="77777777" w:rsidR="000D4610" w:rsidRPr="006B539B" w:rsidRDefault="000D4610" w:rsidP="00E8738C">
            <w:pPr>
              <w:pStyle w:val="CellBody"/>
              <w:jc w:val="center"/>
              <w:rPr>
                <w:highlight w:val="lightGray"/>
              </w:rPr>
            </w:pPr>
            <w:r w:rsidRPr="006B539B">
              <w:rPr>
                <w:w w:val="100"/>
                <w:highlight w:val="lightGray"/>
              </w:rPr>
              <w:t>[1284: 1309]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17B4400"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22</w:t>
            </w:r>
          </w:p>
          <w:p w14:paraId="00EC88F9" w14:textId="77777777" w:rsidR="000D4610" w:rsidRPr="006B539B" w:rsidRDefault="000D4610" w:rsidP="00E8738C">
            <w:pPr>
              <w:pStyle w:val="CellBody"/>
              <w:jc w:val="center"/>
              <w:rPr>
                <w:highlight w:val="lightGray"/>
              </w:rPr>
            </w:pPr>
            <w:r w:rsidRPr="006B539B">
              <w:rPr>
                <w:w w:val="100"/>
                <w:highlight w:val="lightGray"/>
              </w:rPr>
              <w:t>[1310: 1335]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D4F6B30" w14:textId="77777777" w:rsidR="000D4610" w:rsidRPr="006B539B" w:rsidRDefault="000D4610" w:rsidP="00E8738C">
            <w:pPr>
              <w:pStyle w:val="CellBody"/>
              <w:jc w:val="center"/>
              <w:rPr>
                <w:w w:val="100"/>
                <w:highlight w:val="lightGray"/>
              </w:rPr>
            </w:pPr>
            <w:r w:rsidRPr="006B539B">
              <w:rPr>
                <w:w w:val="100"/>
                <w:highlight w:val="lightGray"/>
              </w:rPr>
              <w:t xml:space="preserve"> RU 12</w:t>
            </w:r>
            <w:r w:rsidRPr="006B539B">
              <w:rPr>
                <w:rFonts w:hint="eastAsia"/>
                <w:w w:val="100"/>
                <w:highlight w:val="lightGray"/>
              </w:rPr>
              <w:t>3</w:t>
            </w:r>
          </w:p>
          <w:p w14:paraId="3ACFC2CB" w14:textId="77777777" w:rsidR="000D4610" w:rsidRPr="006B539B" w:rsidRDefault="000D4610" w:rsidP="00E8738C">
            <w:pPr>
              <w:pStyle w:val="CellBody"/>
              <w:jc w:val="center"/>
              <w:rPr>
                <w:highlight w:val="lightGray"/>
              </w:rPr>
            </w:pPr>
            <w:r w:rsidRPr="006B539B">
              <w:rPr>
                <w:w w:val="100"/>
                <w:highlight w:val="lightGray"/>
              </w:rPr>
              <w:t>[1338: 1363]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70A71F" w14:textId="77777777" w:rsidR="000D4610" w:rsidRPr="006B539B" w:rsidRDefault="000D4610" w:rsidP="00E8738C">
            <w:pPr>
              <w:pStyle w:val="CellBody"/>
              <w:jc w:val="center"/>
              <w:rPr>
                <w:w w:val="100"/>
                <w:highlight w:val="lightGray"/>
              </w:rPr>
            </w:pPr>
            <w:r w:rsidRPr="006B539B">
              <w:rPr>
                <w:w w:val="100"/>
                <w:highlight w:val="lightGray"/>
              </w:rPr>
              <w:t xml:space="preserve"> RU 12</w:t>
            </w:r>
            <w:r w:rsidRPr="006B539B">
              <w:rPr>
                <w:rFonts w:hint="eastAsia"/>
                <w:w w:val="100"/>
                <w:highlight w:val="lightGray"/>
              </w:rPr>
              <w:t>4</w:t>
            </w:r>
          </w:p>
          <w:p w14:paraId="2FC8296D" w14:textId="77777777" w:rsidR="000D4610" w:rsidRPr="006B539B" w:rsidRDefault="000D4610" w:rsidP="00E8738C">
            <w:pPr>
              <w:pStyle w:val="CellBody"/>
              <w:jc w:val="center"/>
              <w:rPr>
                <w:highlight w:val="lightGray"/>
              </w:rPr>
            </w:pPr>
            <w:r w:rsidRPr="006B539B">
              <w:rPr>
                <w:w w:val="100"/>
                <w:highlight w:val="lightGray"/>
              </w:rPr>
              <w:t xml:space="preserve">[1364: 1389]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EA1A48" w14:textId="77777777" w:rsidR="000D4610" w:rsidRPr="006B539B" w:rsidRDefault="000D4610" w:rsidP="00E8738C">
            <w:pPr>
              <w:pStyle w:val="CellBody"/>
              <w:jc w:val="center"/>
              <w:rPr>
                <w:w w:val="100"/>
                <w:highlight w:val="lightGray"/>
              </w:rPr>
            </w:pPr>
            <w:r w:rsidRPr="006B539B">
              <w:rPr>
                <w:w w:val="100"/>
                <w:highlight w:val="lightGray"/>
              </w:rPr>
              <w:t xml:space="preserve"> RU 12</w:t>
            </w:r>
            <w:r w:rsidRPr="006B539B">
              <w:rPr>
                <w:rFonts w:hint="eastAsia"/>
                <w:w w:val="100"/>
                <w:highlight w:val="lightGray"/>
              </w:rPr>
              <w:t>5</w:t>
            </w:r>
          </w:p>
          <w:p w14:paraId="2BFF1446" w14:textId="77777777" w:rsidR="000D4610" w:rsidRPr="006B539B" w:rsidRDefault="000D4610" w:rsidP="00E8738C">
            <w:pPr>
              <w:pStyle w:val="CellBody"/>
              <w:jc w:val="center"/>
              <w:rPr>
                <w:highlight w:val="lightGray"/>
              </w:rPr>
            </w:pPr>
            <w:r w:rsidRPr="006B539B">
              <w:rPr>
                <w:w w:val="100"/>
                <w:highlight w:val="lightGray"/>
              </w:rPr>
              <w:t>[1391: 1416]</w:t>
            </w:r>
          </w:p>
        </w:tc>
      </w:tr>
      <w:tr w:rsidR="000D4610" w:rsidRPr="006B539B" w14:paraId="776C47A5" w14:textId="77777777" w:rsidTr="00E8738C">
        <w:trPr>
          <w:trHeight w:val="560"/>
          <w:jc w:val="center"/>
        </w:trPr>
        <w:tc>
          <w:tcPr>
            <w:tcW w:w="1000" w:type="dxa"/>
            <w:vMerge/>
            <w:tcBorders>
              <w:left w:val="single" w:sz="10" w:space="0" w:color="000000"/>
              <w:right w:val="single" w:sz="2" w:space="0" w:color="000000"/>
            </w:tcBorders>
          </w:tcPr>
          <w:p w14:paraId="3047919B"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4A9AD11" w14:textId="77777777" w:rsidR="000D4610" w:rsidRPr="006B539B" w:rsidRDefault="000D4610" w:rsidP="00E8738C">
            <w:pPr>
              <w:pStyle w:val="CellBody"/>
              <w:jc w:val="center"/>
              <w:rPr>
                <w:w w:val="100"/>
                <w:highlight w:val="lightGray"/>
              </w:rPr>
            </w:pPr>
            <w:r w:rsidRPr="006B539B">
              <w:rPr>
                <w:w w:val="100"/>
                <w:highlight w:val="lightGray"/>
              </w:rPr>
              <w:t>RU 12</w:t>
            </w:r>
            <w:r w:rsidRPr="006B539B">
              <w:rPr>
                <w:rFonts w:hint="eastAsia"/>
                <w:w w:val="100"/>
                <w:highlight w:val="lightGray"/>
              </w:rPr>
              <w:t>6</w:t>
            </w:r>
          </w:p>
          <w:p w14:paraId="3C614323" w14:textId="77777777" w:rsidR="000D4610" w:rsidRPr="006B539B" w:rsidRDefault="000D4610" w:rsidP="00E8738C">
            <w:pPr>
              <w:pStyle w:val="CellBody"/>
              <w:jc w:val="center"/>
              <w:rPr>
                <w:highlight w:val="lightGray"/>
              </w:rPr>
            </w:pPr>
            <w:r w:rsidRPr="006B539B">
              <w:rPr>
                <w:w w:val="100"/>
                <w:highlight w:val="lightGray"/>
              </w:rPr>
              <w:t xml:space="preserve">[1418: 1443]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A596702" w14:textId="77777777" w:rsidR="000D4610" w:rsidRPr="006B539B" w:rsidRDefault="000D4610" w:rsidP="00E8738C">
            <w:pPr>
              <w:pStyle w:val="CellBody"/>
              <w:jc w:val="center"/>
              <w:rPr>
                <w:w w:val="100"/>
                <w:highlight w:val="lightGray"/>
              </w:rPr>
            </w:pPr>
            <w:r w:rsidRPr="006B539B">
              <w:rPr>
                <w:w w:val="100"/>
                <w:highlight w:val="lightGray"/>
              </w:rPr>
              <w:t xml:space="preserve"> RU 12</w:t>
            </w:r>
            <w:r w:rsidRPr="006B539B">
              <w:rPr>
                <w:rFonts w:hint="eastAsia"/>
                <w:w w:val="100"/>
                <w:highlight w:val="lightGray"/>
              </w:rPr>
              <w:t>7</w:t>
            </w:r>
          </w:p>
          <w:p w14:paraId="52D1BB00" w14:textId="77777777" w:rsidR="000D4610" w:rsidRPr="006B539B" w:rsidRDefault="000D4610" w:rsidP="00E8738C">
            <w:pPr>
              <w:pStyle w:val="CellBody"/>
              <w:jc w:val="center"/>
              <w:rPr>
                <w:highlight w:val="lightGray"/>
              </w:rPr>
            </w:pPr>
            <w:r w:rsidRPr="006B539B">
              <w:rPr>
                <w:w w:val="100"/>
                <w:highlight w:val="lightGray"/>
              </w:rPr>
              <w:t xml:space="preserve">[1444: 1469]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2FFD1D4" w14:textId="77777777" w:rsidR="000D4610" w:rsidRPr="006B539B" w:rsidRDefault="000D4610" w:rsidP="00E8738C">
            <w:pPr>
              <w:pStyle w:val="CellBody"/>
              <w:jc w:val="center"/>
              <w:rPr>
                <w:w w:val="100"/>
                <w:highlight w:val="lightGray"/>
              </w:rPr>
            </w:pPr>
            <w:r w:rsidRPr="006B539B">
              <w:rPr>
                <w:w w:val="100"/>
                <w:highlight w:val="lightGray"/>
              </w:rPr>
              <w:t xml:space="preserve"> RU 12</w:t>
            </w:r>
            <w:r w:rsidRPr="006B539B">
              <w:rPr>
                <w:rFonts w:hint="eastAsia"/>
                <w:w w:val="100"/>
                <w:highlight w:val="lightGray"/>
              </w:rPr>
              <w:t>8</w:t>
            </w:r>
          </w:p>
          <w:p w14:paraId="3B21A242" w14:textId="77777777" w:rsidR="000D4610" w:rsidRPr="006B539B" w:rsidRDefault="000D4610" w:rsidP="00E8738C">
            <w:pPr>
              <w:pStyle w:val="CellBody"/>
              <w:jc w:val="center"/>
              <w:rPr>
                <w:highlight w:val="lightGray"/>
              </w:rPr>
            </w:pPr>
            <w:r w:rsidRPr="006B539B">
              <w:rPr>
                <w:w w:val="100"/>
                <w:highlight w:val="lightGray"/>
              </w:rPr>
              <w:t>[1472: 1497]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45A9B91" w14:textId="77777777" w:rsidR="000D4610" w:rsidRPr="006B539B" w:rsidRDefault="000D4610" w:rsidP="00E8738C">
            <w:pPr>
              <w:pStyle w:val="CellBody"/>
              <w:jc w:val="center"/>
              <w:rPr>
                <w:w w:val="100"/>
                <w:highlight w:val="lightGray"/>
              </w:rPr>
            </w:pPr>
            <w:r w:rsidRPr="006B539B">
              <w:rPr>
                <w:w w:val="100"/>
                <w:highlight w:val="lightGray"/>
              </w:rPr>
              <w:t xml:space="preserve"> RU 12</w:t>
            </w:r>
            <w:r w:rsidRPr="006B539B">
              <w:rPr>
                <w:rFonts w:hint="eastAsia"/>
                <w:w w:val="100"/>
                <w:highlight w:val="lightGray"/>
              </w:rPr>
              <w:t>9</w:t>
            </w:r>
          </w:p>
          <w:p w14:paraId="730EB821" w14:textId="77777777" w:rsidR="000D4610" w:rsidRPr="006B539B" w:rsidRDefault="000D4610" w:rsidP="00E8738C">
            <w:pPr>
              <w:pStyle w:val="CellBody"/>
              <w:jc w:val="center"/>
              <w:rPr>
                <w:highlight w:val="lightGray"/>
              </w:rPr>
            </w:pPr>
            <w:r w:rsidRPr="006B539B">
              <w:rPr>
                <w:w w:val="100"/>
                <w:highlight w:val="lightGray"/>
              </w:rPr>
              <w:t xml:space="preserve">[1498: 1523]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6BABB82" w14:textId="77777777" w:rsidR="000D4610" w:rsidRPr="006B539B" w:rsidRDefault="000D4610" w:rsidP="00E8738C">
            <w:pPr>
              <w:pStyle w:val="CellBody"/>
              <w:jc w:val="center"/>
              <w:rPr>
                <w:color w:val="auto"/>
                <w:w w:val="100"/>
                <w:highlight w:val="lightGray"/>
              </w:rPr>
            </w:pPr>
            <w:r w:rsidRPr="006B539B">
              <w:rPr>
                <w:color w:val="auto"/>
                <w:w w:val="100"/>
                <w:highlight w:val="lightGray"/>
              </w:rPr>
              <w:t xml:space="preserve">RU </w:t>
            </w:r>
            <w:r w:rsidRPr="006B539B">
              <w:rPr>
                <w:rFonts w:hint="eastAsia"/>
                <w:color w:val="auto"/>
                <w:w w:val="100"/>
                <w:highlight w:val="lightGray"/>
              </w:rPr>
              <w:t>130</w:t>
            </w:r>
          </w:p>
          <w:p w14:paraId="14B824E6" w14:textId="77777777" w:rsidR="000D4610" w:rsidRPr="006B539B" w:rsidRDefault="000D4610" w:rsidP="00E8738C">
            <w:pPr>
              <w:pStyle w:val="CellBody"/>
              <w:jc w:val="center"/>
              <w:rPr>
                <w:highlight w:val="lightGray"/>
              </w:rPr>
            </w:pPr>
            <w:r w:rsidRPr="006B539B">
              <w:rPr>
                <w:bCs/>
                <w:color w:val="auto"/>
                <w:highlight w:val="lightGray"/>
              </w:rPr>
              <w:t>[Not defined]</w:t>
            </w:r>
          </w:p>
        </w:tc>
      </w:tr>
      <w:tr w:rsidR="000D4610" w:rsidRPr="006B539B" w14:paraId="221A7EFC" w14:textId="77777777" w:rsidTr="00E8738C">
        <w:trPr>
          <w:trHeight w:val="560"/>
          <w:jc w:val="center"/>
        </w:trPr>
        <w:tc>
          <w:tcPr>
            <w:tcW w:w="1000" w:type="dxa"/>
            <w:vMerge/>
            <w:tcBorders>
              <w:left w:val="single" w:sz="10" w:space="0" w:color="000000"/>
              <w:right w:val="single" w:sz="2" w:space="0" w:color="000000"/>
            </w:tcBorders>
          </w:tcPr>
          <w:p w14:paraId="100578B5"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F483A8"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31</w:t>
            </w:r>
          </w:p>
          <w:p w14:paraId="0B6B9DF3" w14:textId="77777777" w:rsidR="000D4610" w:rsidRPr="006B539B" w:rsidRDefault="000D4610" w:rsidP="00E8738C">
            <w:pPr>
              <w:pStyle w:val="CellBody"/>
              <w:jc w:val="center"/>
              <w:rPr>
                <w:highlight w:val="lightGray"/>
              </w:rPr>
            </w:pPr>
            <w:r w:rsidRPr="006B539B">
              <w:rPr>
                <w:w w:val="100"/>
                <w:highlight w:val="lightGray"/>
              </w:rPr>
              <w:t xml:space="preserve">[1549: 1574]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A97258E"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32</w:t>
            </w:r>
          </w:p>
          <w:p w14:paraId="53888DDA" w14:textId="77777777" w:rsidR="000D4610" w:rsidRPr="006B539B" w:rsidRDefault="000D4610" w:rsidP="00E8738C">
            <w:pPr>
              <w:pStyle w:val="CellBody"/>
              <w:jc w:val="center"/>
              <w:rPr>
                <w:highlight w:val="lightGray"/>
              </w:rPr>
            </w:pPr>
            <w:r w:rsidRPr="006B539B">
              <w:rPr>
                <w:w w:val="100"/>
                <w:highlight w:val="lightGray"/>
              </w:rPr>
              <w:t>[1575: 1600]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8B6D929"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33</w:t>
            </w:r>
          </w:p>
          <w:p w14:paraId="59B5C220" w14:textId="77777777" w:rsidR="000D4610" w:rsidRPr="006B539B" w:rsidRDefault="000D4610" w:rsidP="00E8738C">
            <w:pPr>
              <w:pStyle w:val="CellBody"/>
              <w:jc w:val="center"/>
              <w:rPr>
                <w:highlight w:val="lightGray"/>
              </w:rPr>
            </w:pPr>
            <w:r w:rsidRPr="006B539B">
              <w:rPr>
                <w:w w:val="100"/>
                <w:highlight w:val="lightGray"/>
              </w:rPr>
              <w:t>[1603: 1628]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CE5235D"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34</w:t>
            </w:r>
          </w:p>
          <w:p w14:paraId="6D8A632D" w14:textId="77777777" w:rsidR="000D4610" w:rsidRPr="006B539B" w:rsidRDefault="000D4610" w:rsidP="00E8738C">
            <w:pPr>
              <w:pStyle w:val="CellBody"/>
              <w:jc w:val="center"/>
              <w:rPr>
                <w:highlight w:val="lightGray"/>
              </w:rPr>
            </w:pPr>
            <w:r w:rsidRPr="006B539B">
              <w:rPr>
                <w:w w:val="100"/>
                <w:highlight w:val="lightGray"/>
              </w:rPr>
              <w:t xml:space="preserve">[1629: 1654]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10B9E9F"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35</w:t>
            </w:r>
          </w:p>
          <w:p w14:paraId="65D11B8B" w14:textId="77777777" w:rsidR="000D4610" w:rsidRPr="006B539B" w:rsidRDefault="000D4610" w:rsidP="00E8738C">
            <w:pPr>
              <w:pStyle w:val="CellBody"/>
              <w:jc w:val="center"/>
              <w:rPr>
                <w:highlight w:val="lightGray"/>
              </w:rPr>
            </w:pPr>
            <w:r w:rsidRPr="006B539B">
              <w:rPr>
                <w:w w:val="100"/>
                <w:highlight w:val="lightGray"/>
              </w:rPr>
              <w:t>[1656: 1681]</w:t>
            </w:r>
          </w:p>
        </w:tc>
      </w:tr>
      <w:tr w:rsidR="000D4610" w:rsidRPr="006B539B" w14:paraId="39FA558F" w14:textId="77777777" w:rsidTr="00E8738C">
        <w:trPr>
          <w:trHeight w:val="560"/>
          <w:jc w:val="center"/>
        </w:trPr>
        <w:tc>
          <w:tcPr>
            <w:tcW w:w="1000" w:type="dxa"/>
            <w:vMerge/>
            <w:tcBorders>
              <w:left w:val="single" w:sz="10" w:space="0" w:color="000000"/>
              <w:right w:val="single" w:sz="2" w:space="0" w:color="000000"/>
            </w:tcBorders>
          </w:tcPr>
          <w:p w14:paraId="6D865B11"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6608CFE" w14:textId="77777777" w:rsidR="000D4610" w:rsidRPr="006B539B" w:rsidRDefault="000D4610" w:rsidP="00E8738C">
            <w:pPr>
              <w:pStyle w:val="CellBody"/>
              <w:jc w:val="center"/>
              <w:rPr>
                <w:w w:val="100"/>
                <w:highlight w:val="lightGray"/>
              </w:rPr>
            </w:pPr>
            <w:r w:rsidRPr="006B539B">
              <w:rPr>
                <w:w w:val="100"/>
                <w:highlight w:val="lightGray"/>
              </w:rPr>
              <w:t>RU 13</w:t>
            </w:r>
            <w:r w:rsidRPr="006B539B">
              <w:rPr>
                <w:rFonts w:hint="eastAsia"/>
                <w:w w:val="100"/>
                <w:highlight w:val="lightGray"/>
              </w:rPr>
              <w:t>6</w:t>
            </w:r>
          </w:p>
          <w:p w14:paraId="510DC2D1" w14:textId="77777777" w:rsidR="000D4610" w:rsidRPr="006B539B" w:rsidRDefault="000D4610" w:rsidP="00E8738C">
            <w:pPr>
              <w:pStyle w:val="CellBody"/>
              <w:jc w:val="center"/>
              <w:rPr>
                <w:highlight w:val="lightGray"/>
              </w:rPr>
            </w:pPr>
            <w:r w:rsidRPr="006B539B">
              <w:rPr>
                <w:w w:val="100"/>
                <w:highlight w:val="lightGray"/>
              </w:rPr>
              <w:t xml:space="preserve">[1683: 1708]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F79DE6" w14:textId="77777777" w:rsidR="000D4610" w:rsidRPr="006B539B" w:rsidRDefault="000D4610" w:rsidP="00E8738C">
            <w:pPr>
              <w:pStyle w:val="CellBody"/>
              <w:jc w:val="center"/>
              <w:rPr>
                <w:w w:val="100"/>
                <w:highlight w:val="lightGray"/>
              </w:rPr>
            </w:pPr>
            <w:r w:rsidRPr="006B539B">
              <w:rPr>
                <w:w w:val="100"/>
                <w:highlight w:val="lightGray"/>
              </w:rPr>
              <w:t>RU 13</w:t>
            </w:r>
            <w:r w:rsidRPr="006B539B">
              <w:rPr>
                <w:rFonts w:hint="eastAsia"/>
                <w:w w:val="100"/>
                <w:highlight w:val="lightGray"/>
              </w:rPr>
              <w:t>7</w:t>
            </w:r>
          </w:p>
          <w:p w14:paraId="11714F75" w14:textId="77777777" w:rsidR="000D4610" w:rsidRPr="006B539B" w:rsidRDefault="000D4610" w:rsidP="00E8738C">
            <w:pPr>
              <w:pStyle w:val="CellBody"/>
              <w:jc w:val="center"/>
              <w:rPr>
                <w:highlight w:val="lightGray"/>
              </w:rPr>
            </w:pPr>
            <w:r w:rsidRPr="006B539B">
              <w:rPr>
                <w:w w:val="100"/>
                <w:highlight w:val="lightGray"/>
              </w:rPr>
              <w:t xml:space="preserve">[1709: 1734]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01F93F" w14:textId="77777777" w:rsidR="000D4610" w:rsidRPr="006B539B" w:rsidRDefault="000D4610" w:rsidP="00E8738C">
            <w:pPr>
              <w:pStyle w:val="CellBody"/>
              <w:jc w:val="center"/>
              <w:rPr>
                <w:w w:val="100"/>
                <w:highlight w:val="lightGray"/>
              </w:rPr>
            </w:pPr>
            <w:r w:rsidRPr="006B539B">
              <w:rPr>
                <w:w w:val="100"/>
                <w:highlight w:val="lightGray"/>
              </w:rPr>
              <w:t xml:space="preserve"> RU 13</w:t>
            </w:r>
            <w:r w:rsidRPr="006B539B">
              <w:rPr>
                <w:rFonts w:hint="eastAsia"/>
                <w:w w:val="100"/>
                <w:highlight w:val="lightGray"/>
              </w:rPr>
              <w:t>8</w:t>
            </w:r>
          </w:p>
          <w:p w14:paraId="3DC3B323" w14:textId="77777777" w:rsidR="000D4610" w:rsidRPr="006B539B" w:rsidRDefault="000D4610" w:rsidP="00E8738C">
            <w:pPr>
              <w:pStyle w:val="CellBody"/>
              <w:jc w:val="center"/>
              <w:rPr>
                <w:highlight w:val="lightGray"/>
              </w:rPr>
            </w:pPr>
            <w:r w:rsidRPr="006B539B">
              <w:rPr>
                <w:w w:val="100"/>
                <w:highlight w:val="lightGray"/>
              </w:rPr>
              <w:t xml:space="preserve">[1737: 1762]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BC29F9" w14:textId="77777777" w:rsidR="000D4610" w:rsidRPr="006B539B" w:rsidRDefault="000D4610" w:rsidP="00E8738C">
            <w:pPr>
              <w:pStyle w:val="CellBody"/>
              <w:jc w:val="center"/>
              <w:rPr>
                <w:w w:val="100"/>
                <w:highlight w:val="lightGray"/>
              </w:rPr>
            </w:pPr>
            <w:r w:rsidRPr="006B539B">
              <w:rPr>
                <w:w w:val="100"/>
                <w:highlight w:val="lightGray"/>
              </w:rPr>
              <w:t xml:space="preserve"> RU 13</w:t>
            </w:r>
            <w:r w:rsidRPr="006B539B">
              <w:rPr>
                <w:rFonts w:hint="eastAsia"/>
                <w:w w:val="100"/>
                <w:highlight w:val="lightGray"/>
              </w:rPr>
              <w:t>9</w:t>
            </w:r>
          </w:p>
          <w:p w14:paraId="28A2EA49" w14:textId="77777777" w:rsidR="000D4610" w:rsidRPr="006B539B" w:rsidRDefault="000D4610" w:rsidP="00E8738C">
            <w:pPr>
              <w:pStyle w:val="CellBody"/>
              <w:jc w:val="center"/>
              <w:rPr>
                <w:highlight w:val="lightGray"/>
              </w:rPr>
            </w:pPr>
            <w:r w:rsidRPr="006B539B">
              <w:rPr>
                <w:w w:val="100"/>
                <w:highlight w:val="lightGray"/>
              </w:rPr>
              <w:t xml:space="preserve">[1763: 1788]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D02A82C" w14:textId="77777777" w:rsidR="000D4610" w:rsidRPr="006B539B" w:rsidRDefault="000D4610" w:rsidP="00E8738C">
            <w:pPr>
              <w:pStyle w:val="CellBody"/>
              <w:jc w:val="center"/>
              <w:rPr>
                <w:highlight w:val="lightGray"/>
              </w:rPr>
            </w:pPr>
          </w:p>
        </w:tc>
      </w:tr>
      <w:tr w:rsidR="000D4610" w:rsidRPr="006B539B" w14:paraId="382E33A6" w14:textId="77777777" w:rsidTr="00E8738C">
        <w:trPr>
          <w:trHeight w:val="560"/>
          <w:jc w:val="center"/>
        </w:trPr>
        <w:tc>
          <w:tcPr>
            <w:tcW w:w="1000" w:type="dxa"/>
            <w:vMerge/>
            <w:tcBorders>
              <w:left w:val="single" w:sz="10" w:space="0" w:color="000000"/>
              <w:right w:val="single" w:sz="2" w:space="0" w:color="000000"/>
            </w:tcBorders>
          </w:tcPr>
          <w:p w14:paraId="53B123EB"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DBBC776"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40</w:t>
            </w:r>
          </w:p>
          <w:p w14:paraId="37DFD295" w14:textId="77777777" w:rsidR="000D4610" w:rsidRPr="006B539B" w:rsidRDefault="000D4610" w:rsidP="00E8738C">
            <w:pPr>
              <w:pStyle w:val="CellBody"/>
              <w:jc w:val="center"/>
              <w:rPr>
                <w:highlight w:val="lightGray"/>
              </w:rPr>
            </w:pPr>
            <w:r w:rsidRPr="006B539B">
              <w:rPr>
                <w:w w:val="100"/>
                <w:highlight w:val="lightGray"/>
              </w:rPr>
              <w:t xml:space="preserve">[1796: 1821]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09E7A5E" w14:textId="77777777" w:rsidR="000D4610" w:rsidRPr="006B539B" w:rsidRDefault="000D4610" w:rsidP="00E8738C">
            <w:pPr>
              <w:pStyle w:val="CellBody"/>
              <w:jc w:val="center"/>
              <w:rPr>
                <w:w w:val="100"/>
                <w:highlight w:val="lightGray"/>
              </w:rPr>
            </w:pPr>
            <w:r w:rsidRPr="006B539B">
              <w:rPr>
                <w:w w:val="100"/>
                <w:highlight w:val="lightGray"/>
              </w:rPr>
              <w:t xml:space="preserve"> RU 1</w:t>
            </w:r>
            <w:r w:rsidRPr="006B539B">
              <w:rPr>
                <w:rFonts w:hint="eastAsia"/>
                <w:w w:val="100"/>
                <w:highlight w:val="lightGray"/>
              </w:rPr>
              <w:t>41</w:t>
            </w:r>
          </w:p>
          <w:p w14:paraId="7AC932A0" w14:textId="77777777" w:rsidR="000D4610" w:rsidRPr="006B539B" w:rsidRDefault="000D4610" w:rsidP="00E8738C">
            <w:pPr>
              <w:pStyle w:val="CellBody"/>
              <w:jc w:val="center"/>
              <w:rPr>
                <w:highlight w:val="lightGray"/>
              </w:rPr>
            </w:pPr>
            <w:r w:rsidRPr="006B539B">
              <w:rPr>
                <w:w w:val="100"/>
                <w:highlight w:val="lightGray"/>
              </w:rPr>
              <w:t>[1822: 1847]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3A81319"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42</w:t>
            </w:r>
          </w:p>
          <w:p w14:paraId="31F15A02" w14:textId="77777777" w:rsidR="000D4610" w:rsidRPr="006B539B" w:rsidRDefault="000D4610" w:rsidP="00E8738C">
            <w:pPr>
              <w:pStyle w:val="CellBody"/>
              <w:jc w:val="center"/>
              <w:rPr>
                <w:highlight w:val="lightGray"/>
              </w:rPr>
            </w:pPr>
            <w:r w:rsidRPr="006B539B">
              <w:rPr>
                <w:w w:val="100"/>
                <w:highlight w:val="lightGray"/>
              </w:rPr>
              <w:t>[1850: 1875]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316D3D9" w14:textId="77777777" w:rsidR="000D4610" w:rsidRPr="006B539B" w:rsidRDefault="000D4610" w:rsidP="00E8738C">
            <w:pPr>
              <w:pStyle w:val="CellBody"/>
              <w:jc w:val="center"/>
              <w:rPr>
                <w:w w:val="100"/>
                <w:highlight w:val="lightGray"/>
              </w:rPr>
            </w:pPr>
            <w:r w:rsidRPr="006B539B">
              <w:rPr>
                <w:w w:val="100"/>
                <w:highlight w:val="lightGray"/>
              </w:rPr>
              <w:t>RU 1</w:t>
            </w:r>
            <w:r w:rsidRPr="006B539B">
              <w:rPr>
                <w:rFonts w:hint="eastAsia"/>
                <w:w w:val="100"/>
                <w:highlight w:val="lightGray"/>
              </w:rPr>
              <w:t>43</w:t>
            </w:r>
          </w:p>
          <w:p w14:paraId="6DC9EC7E" w14:textId="77777777" w:rsidR="000D4610" w:rsidRPr="006B539B" w:rsidRDefault="000D4610" w:rsidP="00E8738C">
            <w:pPr>
              <w:pStyle w:val="CellBody"/>
              <w:jc w:val="center"/>
              <w:rPr>
                <w:highlight w:val="lightGray"/>
              </w:rPr>
            </w:pPr>
            <w:r w:rsidRPr="006B539B">
              <w:rPr>
                <w:w w:val="100"/>
                <w:highlight w:val="lightGray"/>
              </w:rPr>
              <w:t>[1876: 1901]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682949B" w14:textId="77777777" w:rsidR="000D4610" w:rsidRPr="006B539B" w:rsidRDefault="000D4610" w:rsidP="00E8738C">
            <w:pPr>
              <w:pStyle w:val="CellBody"/>
              <w:jc w:val="center"/>
              <w:rPr>
                <w:w w:val="100"/>
                <w:highlight w:val="lightGray"/>
              </w:rPr>
            </w:pPr>
            <w:r w:rsidRPr="006B539B">
              <w:rPr>
                <w:w w:val="100"/>
                <w:highlight w:val="lightGray"/>
              </w:rPr>
              <w:t xml:space="preserve"> RU 14</w:t>
            </w:r>
            <w:r w:rsidRPr="006B539B">
              <w:rPr>
                <w:rFonts w:hint="eastAsia"/>
                <w:w w:val="100"/>
                <w:highlight w:val="lightGray"/>
              </w:rPr>
              <w:t>4</w:t>
            </w:r>
          </w:p>
          <w:p w14:paraId="0A8C01D0" w14:textId="77777777" w:rsidR="000D4610" w:rsidRPr="006B539B" w:rsidRDefault="000D4610" w:rsidP="00E8738C">
            <w:pPr>
              <w:pStyle w:val="CellBody"/>
              <w:jc w:val="center"/>
              <w:rPr>
                <w:highlight w:val="lightGray"/>
              </w:rPr>
            </w:pPr>
            <w:r w:rsidRPr="006B539B">
              <w:rPr>
                <w:w w:val="100"/>
                <w:highlight w:val="lightGray"/>
              </w:rPr>
              <w:t>[1903: 1928]</w:t>
            </w:r>
          </w:p>
        </w:tc>
      </w:tr>
      <w:tr w:rsidR="000D4610" w:rsidRPr="006B539B" w14:paraId="6F277C72" w14:textId="77777777" w:rsidTr="00E8738C">
        <w:trPr>
          <w:trHeight w:val="560"/>
          <w:jc w:val="center"/>
        </w:trPr>
        <w:tc>
          <w:tcPr>
            <w:tcW w:w="1000" w:type="dxa"/>
            <w:vMerge/>
            <w:tcBorders>
              <w:left w:val="single" w:sz="10" w:space="0" w:color="000000"/>
              <w:bottom w:val="single" w:sz="2" w:space="0" w:color="000000"/>
              <w:right w:val="single" w:sz="2" w:space="0" w:color="000000"/>
            </w:tcBorders>
          </w:tcPr>
          <w:p w14:paraId="5F802BCA" w14:textId="77777777" w:rsidR="000D4610" w:rsidRPr="006B539B"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31CBEF8" w14:textId="77777777" w:rsidR="000D4610" w:rsidRPr="006B539B" w:rsidRDefault="000D4610" w:rsidP="00E8738C">
            <w:pPr>
              <w:pStyle w:val="CellBody"/>
              <w:jc w:val="center"/>
              <w:rPr>
                <w:w w:val="100"/>
                <w:highlight w:val="lightGray"/>
              </w:rPr>
            </w:pPr>
            <w:r w:rsidRPr="006B539B">
              <w:rPr>
                <w:w w:val="100"/>
                <w:highlight w:val="lightGray"/>
              </w:rPr>
              <w:t>RU 14</w:t>
            </w:r>
            <w:r w:rsidRPr="006B539B">
              <w:rPr>
                <w:rFonts w:hint="eastAsia"/>
                <w:w w:val="100"/>
                <w:highlight w:val="lightGray"/>
              </w:rPr>
              <w:t>5</w:t>
            </w:r>
          </w:p>
          <w:p w14:paraId="10D72117" w14:textId="77777777" w:rsidR="000D4610" w:rsidRPr="006B539B" w:rsidRDefault="000D4610" w:rsidP="00E8738C">
            <w:pPr>
              <w:pStyle w:val="CellBody"/>
              <w:jc w:val="center"/>
              <w:rPr>
                <w:highlight w:val="lightGray"/>
              </w:rPr>
            </w:pPr>
            <w:r w:rsidRPr="006B539B">
              <w:rPr>
                <w:w w:val="100"/>
                <w:highlight w:val="lightGray"/>
              </w:rPr>
              <w:t xml:space="preserve">[1930: 1955]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1D1F89" w14:textId="77777777" w:rsidR="000D4610" w:rsidRPr="006B539B" w:rsidRDefault="000D4610" w:rsidP="00E8738C">
            <w:pPr>
              <w:pStyle w:val="CellBody"/>
              <w:jc w:val="center"/>
              <w:rPr>
                <w:w w:val="100"/>
                <w:highlight w:val="lightGray"/>
              </w:rPr>
            </w:pPr>
            <w:r w:rsidRPr="006B539B">
              <w:rPr>
                <w:w w:val="100"/>
                <w:highlight w:val="lightGray"/>
              </w:rPr>
              <w:t xml:space="preserve"> RU 14</w:t>
            </w:r>
            <w:r w:rsidRPr="006B539B">
              <w:rPr>
                <w:rFonts w:hint="eastAsia"/>
                <w:w w:val="100"/>
                <w:highlight w:val="lightGray"/>
              </w:rPr>
              <w:t>6</w:t>
            </w:r>
          </w:p>
          <w:p w14:paraId="004F9CBF" w14:textId="77777777" w:rsidR="000D4610" w:rsidRPr="006B539B" w:rsidRDefault="000D4610" w:rsidP="00E8738C">
            <w:pPr>
              <w:pStyle w:val="CellBody"/>
              <w:jc w:val="center"/>
              <w:rPr>
                <w:highlight w:val="lightGray"/>
              </w:rPr>
            </w:pPr>
            <w:r w:rsidRPr="006B539B">
              <w:rPr>
                <w:w w:val="100"/>
                <w:highlight w:val="lightGray"/>
              </w:rPr>
              <w:t xml:space="preserve">[1956: 1981]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93CF3ED" w14:textId="77777777" w:rsidR="000D4610" w:rsidRPr="006B539B" w:rsidRDefault="000D4610" w:rsidP="00E8738C">
            <w:pPr>
              <w:pStyle w:val="CellBody"/>
              <w:jc w:val="center"/>
              <w:rPr>
                <w:w w:val="100"/>
                <w:highlight w:val="lightGray"/>
              </w:rPr>
            </w:pPr>
            <w:r w:rsidRPr="006B539B">
              <w:rPr>
                <w:w w:val="100"/>
                <w:highlight w:val="lightGray"/>
              </w:rPr>
              <w:t xml:space="preserve"> RU 14</w:t>
            </w:r>
            <w:r w:rsidRPr="006B539B">
              <w:rPr>
                <w:rFonts w:hint="eastAsia"/>
                <w:w w:val="100"/>
                <w:highlight w:val="lightGray"/>
              </w:rPr>
              <w:t>7</w:t>
            </w:r>
          </w:p>
          <w:p w14:paraId="026688D8" w14:textId="77777777" w:rsidR="000D4610" w:rsidRPr="006B539B" w:rsidRDefault="000D4610" w:rsidP="00E8738C">
            <w:pPr>
              <w:pStyle w:val="CellBody"/>
              <w:jc w:val="center"/>
              <w:rPr>
                <w:highlight w:val="lightGray"/>
              </w:rPr>
            </w:pPr>
            <w:r w:rsidRPr="006B539B">
              <w:rPr>
                <w:w w:val="100"/>
                <w:highlight w:val="lightGray"/>
              </w:rPr>
              <w:t xml:space="preserve">[1984: 2009]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29C7BBC" w14:textId="77777777" w:rsidR="000D4610" w:rsidRPr="006B539B" w:rsidRDefault="000D4610" w:rsidP="00E8738C">
            <w:pPr>
              <w:pStyle w:val="CellBody"/>
              <w:jc w:val="center"/>
              <w:rPr>
                <w:w w:val="100"/>
                <w:highlight w:val="lightGray"/>
              </w:rPr>
            </w:pPr>
            <w:r w:rsidRPr="006B539B">
              <w:rPr>
                <w:w w:val="100"/>
                <w:highlight w:val="lightGray"/>
              </w:rPr>
              <w:t xml:space="preserve"> RU 14</w:t>
            </w:r>
            <w:r w:rsidRPr="006B539B">
              <w:rPr>
                <w:rFonts w:hint="eastAsia"/>
                <w:w w:val="100"/>
                <w:highlight w:val="lightGray"/>
              </w:rPr>
              <w:t>8</w:t>
            </w:r>
          </w:p>
          <w:p w14:paraId="3843AB80" w14:textId="77777777" w:rsidR="000D4610" w:rsidRPr="006B539B" w:rsidRDefault="000D4610" w:rsidP="00E8738C">
            <w:pPr>
              <w:pStyle w:val="CellBody"/>
              <w:jc w:val="center"/>
              <w:rPr>
                <w:highlight w:val="lightGray"/>
              </w:rPr>
            </w:pPr>
            <w:r w:rsidRPr="006B539B">
              <w:rPr>
                <w:w w:val="100"/>
                <w:highlight w:val="lightGray"/>
              </w:rPr>
              <w:t>[2010: 2035]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7172D09" w14:textId="77777777" w:rsidR="000D4610" w:rsidRPr="006B539B" w:rsidRDefault="000D4610" w:rsidP="00E8738C">
            <w:pPr>
              <w:pStyle w:val="CellBody"/>
              <w:jc w:val="center"/>
              <w:rPr>
                <w:highlight w:val="lightGray"/>
              </w:rPr>
            </w:pPr>
          </w:p>
        </w:tc>
      </w:tr>
    </w:tbl>
    <w:p w14:paraId="195443B4" w14:textId="722E3F78" w:rsidR="00144A81" w:rsidRPr="00282ACA" w:rsidRDefault="00144A81" w:rsidP="007C15F9">
      <w:pPr>
        <w:jc w:val="both"/>
        <w:rPr>
          <w:lang w:val="en-US"/>
        </w:rPr>
      </w:pPr>
      <w:r w:rsidRPr="006B539B">
        <w:rPr>
          <w:highlight w:val="lightGray"/>
        </w:rPr>
        <w:t xml:space="preserve">[Motion 144, #SP332, </w:t>
      </w:r>
      <w:sdt>
        <w:sdtPr>
          <w:rPr>
            <w:highlight w:val="lightGray"/>
          </w:rPr>
          <w:id w:val="-1584519901"/>
          <w:citation/>
        </w:sdtPr>
        <w:sdtEndPr/>
        <w:sdtContent>
          <w:r w:rsidRPr="006B539B">
            <w:rPr>
              <w:highlight w:val="lightGray"/>
            </w:rPr>
            <w:fldChar w:fldCharType="begin"/>
          </w:r>
          <w:r w:rsidRPr="006B539B">
            <w:rPr>
              <w:highlight w:val="lightGray"/>
            </w:rPr>
            <w:instrText xml:space="preserve"> CITATION 19_1755r13 \l 1033 </w:instrText>
          </w:r>
          <w:r w:rsidRPr="006B539B">
            <w:rPr>
              <w:highlight w:val="lightGray"/>
            </w:rPr>
            <w:fldChar w:fldCharType="separate"/>
          </w:r>
          <w:r w:rsidR="005211C8" w:rsidRPr="006B539B">
            <w:rPr>
              <w:noProof/>
              <w:highlight w:val="lightGray"/>
            </w:rPr>
            <w:t>[26]</w:t>
          </w:r>
          <w:r w:rsidRPr="006B539B">
            <w:rPr>
              <w:highlight w:val="lightGray"/>
            </w:rPr>
            <w:fldChar w:fldCharType="end"/>
          </w:r>
        </w:sdtContent>
      </w:sdt>
      <w:r w:rsidRPr="006B539B">
        <w:rPr>
          <w:highlight w:val="lightGray"/>
        </w:rPr>
        <w:t xml:space="preserve"> and </w:t>
      </w:r>
      <w:sdt>
        <w:sdtPr>
          <w:rPr>
            <w:highlight w:val="lightGray"/>
          </w:rPr>
          <w:id w:val="-311942005"/>
          <w:citation/>
        </w:sdtPr>
        <w:sdtEndPr/>
        <w:sdtContent>
          <w:r w:rsidR="0032424D" w:rsidRPr="006B539B">
            <w:rPr>
              <w:highlight w:val="lightGray"/>
            </w:rPr>
            <w:fldChar w:fldCharType="begin"/>
          </w:r>
          <w:r w:rsidR="0032424D" w:rsidRPr="006B539B">
            <w:rPr>
              <w:highlight w:val="lightGray"/>
              <w:lang w:val="en-US"/>
            </w:rPr>
            <w:instrText xml:space="preserve"> CITATION 20_1845r3 \l 1033 </w:instrText>
          </w:r>
          <w:r w:rsidR="0032424D" w:rsidRPr="006B539B">
            <w:rPr>
              <w:highlight w:val="lightGray"/>
            </w:rPr>
            <w:fldChar w:fldCharType="separate"/>
          </w:r>
          <w:r w:rsidR="005211C8" w:rsidRPr="006B539B">
            <w:rPr>
              <w:noProof/>
              <w:highlight w:val="lightGray"/>
              <w:lang w:val="en-US"/>
            </w:rPr>
            <w:t>[40]</w:t>
          </w:r>
          <w:r w:rsidR="0032424D" w:rsidRPr="006B539B">
            <w:rPr>
              <w:highlight w:val="lightGray"/>
            </w:rPr>
            <w:fldChar w:fldCharType="end"/>
          </w:r>
        </w:sdtContent>
      </w:sdt>
      <w:r w:rsidR="0032424D" w:rsidRPr="006B539B">
        <w:rPr>
          <w:highlight w:val="lightGray"/>
        </w:rPr>
        <w:t>]</w:t>
      </w:r>
    </w:p>
    <w:p w14:paraId="47F43E09" w14:textId="77777777" w:rsidR="00282ACA" w:rsidRDefault="00282ACA">
      <w:pPr>
        <w:rPr>
          <w:lang w:val="en-US"/>
        </w:rPr>
      </w:pPr>
      <w:r>
        <w:rPr>
          <w:lang w:val="en-US"/>
        </w:rPr>
        <w:br w:type="page"/>
      </w:r>
    </w:p>
    <w:p w14:paraId="0B422271" w14:textId="76F24955" w:rsidR="00D515DB" w:rsidRPr="006B539B" w:rsidRDefault="00D515DB" w:rsidP="00CC269F">
      <w:pPr>
        <w:jc w:val="both"/>
        <w:rPr>
          <w:highlight w:val="lightGray"/>
          <w:lang w:val="en-US"/>
        </w:rPr>
      </w:pPr>
      <w:r w:rsidRPr="006B539B">
        <w:rPr>
          <w:highlight w:val="lightGray"/>
          <w:lang w:val="en-US"/>
        </w:rPr>
        <w:lastRenderedPageBreak/>
        <w:t>Indices for small-size MRUs in an OFDMA 80 MHz EHT PPDU, an OFDMA 160 MHz EHT PPDU, and an OFDMA 320 MHz EHT PPDU are given as follows.</w:t>
      </w:r>
    </w:p>
    <w:p w14:paraId="26CFAA69" w14:textId="77777777" w:rsidR="004A2604" w:rsidRPr="006B539B" w:rsidRDefault="004A2604" w:rsidP="00CC269F">
      <w:pPr>
        <w:jc w:val="both"/>
        <w:rPr>
          <w:highlight w:val="lightGray"/>
          <w:lang w:val="en-US"/>
        </w:rPr>
      </w:pPr>
    </w:p>
    <w:p w14:paraId="5FB6DA8A" w14:textId="77777777" w:rsidR="004A2604" w:rsidRPr="006B539B" w:rsidRDefault="004A2604" w:rsidP="004A2604">
      <w:pPr>
        <w:jc w:val="center"/>
        <w:rPr>
          <w:b/>
          <w:bCs/>
          <w:highlight w:val="lightGray"/>
        </w:rPr>
      </w:pPr>
      <w:r w:rsidRPr="006B539B">
        <w:rPr>
          <w:b/>
          <w:bCs/>
          <w:highlight w:val="lightGray"/>
        </w:rPr>
        <w:t>Indices for small-size MRUs in an OFDMA 80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6B539B" w14:paraId="02B449C3" w14:textId="77777777" w:rsidTr="00E8738C">
        <w:trPr>
          <w:trHeight w:val="330"/>
          <w:jc w:val="center"/>
        </w:trPr>
        <w:tc>
          <w:tcPr>
            <w:tcW w:w="11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04EAB81A"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3BA57A5D"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56540F1C"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71D49064"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Note</w:t>
            </w:r>
          </w:p>
        </w:tc>
      </w:tr>
      <w:tr w:rsidR="004A2604" w:rsidRPr="006B539B" w14:paraId="27D5AE8C" w14:textId="77777777" w:rsidTr="00E8738C">
        <w:trPr>
          <w:trHeight w:val="330"/>
          <w:jc w:val="center"/>
        </w:trPr>
        <w:tc>
          <w:tcPr>
            <w:tcW w:w="1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7E740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RU52+RU26</w:t>
            </w:r>
          </w:p>
        </w:tc>
        <w:tc>
          <w:tcPr>
            <w:tcW w:w="1080" w:type="dxa"/>
            <w:tcBorders>
              <w:top w:val="nil"/>
              <w:left w:val="nil"/>
              <w:bottom w:val="single" w:sz="4" w:space="0" w:color="000000"/>
              <w:right w:val="single" w:sz="4" w:space="0" w:color="000000"/>
            </w:tcBorders>
            <w:shd w:val="clear" w:color="auto" w:fill="auto"/>
            <w:vAlign w:val="center"/>
            <w:hideMark/>
          </w:tcPr>
          <w:p w14:paraId="63357D7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161A4D8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 + 26-tone RU 2</w:t>
            </w:r>
          </w:p>
        </w:tc>
        <w:tc>
          <w:tcPr>
            <w:tcW w:w="2820" w:type="dxa"/>
            <w:tcBorders>
              <w:top w:val="nil"/>
              <w:left w:val="nil"/>
              <w:bottom w:val="single" w:sz="4" w:space="0" w:color="000000"/>
              <w:right w:val="single" w:sz="4" w:space="0" w:color="000000"/>
            </w:tcBorders>
            <w:shd w:val="clear" w:color="auto" w:fill="auto"/>
            <w:vAlign w:val="center"/>
            <w:hideMark/>
          </w:tcPr>
          <w:p w14:paraId="0A1D79C8" w14:textId="15F19B33"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713E1BB"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B95EFE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22034F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389E058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2148208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006201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0C7C03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A25CC6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6720789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 + 26-tone RU 8</w:t>
            </w:r>
          </w:p>
        </w:tc>
        <w:tc>
          <w:tcPr>
            <w:tcW w:w="2820" w:type="dxa"/>
            <w:tcBorders>
              <w:top w:val="nil"/>
              <w:left w:val="nil"/>
              <w:bottom w:val="single" w:sz="4" w:space="0" w:color="000000"/>
              <w:right w:val="single" w:sz="4" w:space="0" w:color="000000"/>
            </w:tcBorders>
            <w:shd w:val="clear" w:color="auto" w:fill="auto"/>
            <w:vAlign w:val="center"/>
            <w:hideMark/>
          </w:tcPr>
          <w:p w14:paraId="63C036E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DEE976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6090D3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44C8CB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07BEEF8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 + 26-tone RU 11</w:t>
            </w:r>
          </w:p>
        </w:tc>
        <w:tc>
          <w:tcPr>
            <w:tcW w:w="2820" w:type="dxa"/>
            <w:tcBorders>
              <w:top w:val="nil"/>
              <w:left w:val="nil"/>
              <w:bottom w:val="single" w:sz="4" w:space="0" w:color="000000"/>
              <w:right w:val="single" w:sz="4" w:space="0" w:color="000000"/>
            </w:tcBorders>
            <w:shd w:val="clear" w:color="auto" w:fill="auto"/>
            <w:vAlign w:val="center"/>
            <w:hideMark/>
          </w:tcPr>
          <w:p w14:paraId="42F78D2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7B15244"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5328DBA"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F73ED7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4D69C05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D05198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0A0507D"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8ADEF3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3BEFC3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00DE2DF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7 + 26-tone RU 17</w:t>
            </w:r>
          </w:p>
        </w:tc>
        <w:tc>
          <w:tcPr>
            <w:tcW w:w="2820" w:type="dxa"/>
            <w:tcBorders>
              <w:top w:val="nil"/>
              <w:left w:val="nil"/>
              <w:bottom w:val="single" w:sz="4" w:space="0" w:color="000000"/>
              <w:right w:val="single" w:sz="4" w:space="0" w:color="000000"/>
            </w:tcBorders>
            <w:shd w:val="clear" w:color="auto" w:fill="auto"/>
            <w:vAlign w:val="center"/>
            <w:hideMark/>
          </w:tcPr>
          <w:p w14:paraId="6695EC8A" w14:textId="3917FB34"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0BA1B6E"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13C8EF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B46A05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6F81B29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10 + 26-tone RU 21</w:t>
            </w:r>
          </w:p>
        </w:tc>
        <w:tc>
          <w:tcPr>
            <w:tcW w:w="2820" w:type="dxa"/>
            <w:tcBorders>
              <w:top w:val="nil"/>
              <w:left w:val="nil"/>
              <w:bottom w:val="single" w:sz="4" w:space="0" w:color="000000"/>
              <w:right w:val="single" w:sz="4" w:space="0" w:color="000000"/>
            </w:tcBorders>
            <w:shd w:val="clear" w:color="auto" w:fill="auto"/>
            <w:vAlign w:val="center"/>
            <w:hideMark/>
          </w:tcPr>
          <w:p w14:paraId="5DAD69A1" w14:textId="4E9984D0"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02FF0EA4"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5EBB31E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E76A78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auto" w:fill="auto"/>
            <w:vAlign w:val="center"/>
            <w:hideMark/>
          </w:tcPr>
          <w:p w14:paraId="39052DB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10 + 26-tone RU 24</w:t>
            </w:r>
          </w:p>
        </w:tc>
        <w:tc>
          <w:tcPr>
            <w:tcW w:w="2820" w:type="dxa"/>
            <w:tcBorders>
              <w:top w:val="nil"/>
              <w:left w:val="nil"/>
              <w:bottom w:val="single" w:sz="4" w:space="0" w:color="000000"/>
              <w:right w:val="single" w:sz="4" w:space="0" w:color="000000"/>
            </w:tcBorders>
            <w:shd w:val="clear" w:color="auto" w:fill="auto"/>
            <w:vAlign w:val="center"/>
            <w:hideMark/>
          </w:tcPr>
          <w:p w14:paraId="16B6EF1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299C87B"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DE14F6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7B08B4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9</w:t>
            </w:r>
          </w:p>
        </w:tc>
        <w:tc>
          <w:tcPr>
            <w:tcW w:w="3300" w:type="dxa"/>
            <w:tcBorders>
              <w:top w:val="nil"/>
              <w:left w:val="nil"/>
              <w:bottom w:val="single" w:sz="4" w:space="0" w:color="000000"/>
              <w:right w:val="single" w:sz="4" w:space="0" w:color="000000"/>
            </w:tcBorders>
            <w:shd w:val="clear" w:color="auto" w:fill="auto"/>
            <w:vAlign w:val="center"/>
            <w:hideMark/>
          </w:tcPr>
          <w:p w14:paraId="6ADCC1C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11 + 26-tone RU 27</w:t>
            </w:r>
          </w:p>
        </w:tc>
        <w:tc>
          <w:tcPr>
            <w:tcW w:w="2820" w:type="dxa"/>
            <w:tcBorders>
              <w:top w:val="nil"/>
              <w:left w:val="nil"/>
              <w:bottom w:val="single" w:sz="4" w:space="0" w:color="000000"/>
              <w:right w:val="single" w:sz="4" w:space="0" w:color="000000"/>
            </w:tcBorders>
            <w:shd w:val="clear" w:color="auto" w:fill="auto"/>
            <w:vAlign w:val="center"/>
            <w:hideMark/>
          </w:tcPr>
          <w:p w14:paraId="3202704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C2B7D77"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0ACE01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31E92A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10</w:t>
            </w:r>
          </w:p>
        </w:tc>
        <w:tc>
          <w:tcPr>
            <w:tcW w:w="3300" w:type="dxa"/>
            <w:tcBorders>
              <w:top w:val="nil"/>
              <w:left w:val="nil"/>
              <w:bottom w:val="single" w:sz="4" w:space="0" w:color="000000"/>
              <w:right w:val="single" w:sz="4" w:space="0" w:color="000000"/>
            </w:tcBorders>
            <w:shd w:val="clear" w:color="auto" w:fill="auto"/>
            <w:vAlign w:val="center"/>
            <w:hideMark/>
          </w:tcPr>
          <w:p w14:paraId="46EDBE0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14 + 26-tone RU 30</w:t>
            </w:r>
          </w:p>
        </w:tc>
        <w:tc>
          <w:tcPr>
            <w:tcW w:w="2820" w:type="dxa"/>
            <w:tcBorders>
              <w:top w:val="nil"/>
              <w:left w:val="nil"/>
              <w:bottom w:val="single" w:sz="4" w:space="0" w:color="000000"/>
              <w:right w:val="single" w:sz="4" w:space="0" w:color="000000"/>
            </w:tcBorders>
            <w:shd w:val="clear" w:color="auto" w:fill="auto"/>
            <w:vAlign w:val="center"/>
            <w:hideMark/>
          </w:tcPr>
          <w:p w14:paraId="29A00D5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31B86E0"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2B79426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5F5532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11</w:t>
            </w:r>
          </w:p>
        </w:tc>
        <w:tc>
          <w:tcPr>
            <w:tcW w:w="3300" w:type="dxa"/>
            <w:tcBorders>
              <w:top w:val="nil"/>
              <w:left w:val="nil"/>
              <w:bottom w:val="single" w:sz="4" w:space="0" w:color="000000"/>
              <w:right w:val="single" w:sz="4" w:space="0" w:color="000000"/>
            </w:tcBorders>
            <w:shd w:val="clear" w:color="auto" w:fill="auto"/>
            <w:vAlign w:val="center"/>
            <w:hideMark/>
          </w:tcPr>
          <w:p w14:paraId="0F83713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14 + 26-tone RU 33</w:t>
            </w:r>
          </w:p>
        </w:tc>
        <w:tc>
          <w:tcPr>
            <w:tcW w:w="2820" w:type="dxa"/>
            <w:tcBorders>
              <w:top w:val="nil"/>
              <w:left w:val="nil"/>
              <w:bottom w:val="single" w:sz="4" w:space="0" w:color="000000"/>
              <w:right w:val="single" w:sz="4" w:space="0" w:color="000000"/>
            </w:tcBorders>
            <w:shd w:val="clear" w:color="auto" w:fill="auto"/>
            <w:vAlign w:val="center"/>
            <w:hideMark/>
          </w:tcPr>
          <w:p w14:paraId="409BC68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0AEA0E1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2121FC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C5B194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12</w:t>
            </w:r>
          </w:p>
        </w:tc>
        <w:tc>
          <w:tcPr>
            <w:tcW w:w="3300" w:type="dxa"/>
            <w:tcBorders>
              <w:top w:val="nil"/>
              <w:left w:val="nil"/>
              <w:bottom w:val="single" w:sz="4" w:space="0" w:color="000000"/>
              <w:right w:val="single" w:sz="4" w:space="0" w:color="000000"/>
            </w:tcBorders>
            <w:shd w:val="clear" w:color="auto" w:fill="auto"/>
            <w:vAlign w:val="center"/>
            <w:hideMark/>
          </w:tcPr>
          <w:p w14:paraId="5DE55A6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15 + 26-tone RU 36</w:t>
            </w:r>
          </w:p>
        </w:tc>
        <w:tc>
          <w:tcPr>
            <w:tcW w:w="2820" w:type="dxa"/>
            <w:tcBorders>
              <w:top w:val="nil"/>
              <w:left w:val="nil"/>
              <w:bottom w:val="single" w:sz="4" w:space="0" w:color="000000"/>
              <w:right w:val="single" w:sz="4" w:space="0" w:color="000000"/>
            </w:tcBorders>
            <w:shd w:val="clear" w:color="auto" w:fill="auto"/>
            <w:vAlign w:val="center"/>
            <w:hideMark/>
          </w:tcPr>
          <w:p w14:paraId="42CB4385" w14:textId="0CA96C86"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118965E" w14:textId="77777777" w:rsidTr="00E8738C">
        <w:trPr>
          <w:trHeight w:val="330"/>
          <w:jc w:val="center"/>
        </w:trPr>
        <w:tc>
          <w:tcPr>
            <w:tcW w:w="1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2AB0B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RU106+RU26</w:t>
            </w:r>
          </w:p>
        </w:tc>
        <w:tc>
          <w:tcPr>
            <w:tcW w:w="1080" w:type="dxa"/>
            <w:tcBorders>
              <w:top w:val="nil"/>
              <w:left w:val="nil"/>
              <w:bottom w:val="single" w:sz="4" w:space="0" w:color="000000"/>
              <w:right w:val="single" w:sz="4" w:space="0" w:color="000000"/>
            </w:tcBorders>
            <w:shd w:val="clear" w:color="auto" w:fill="auto"/>
            <w:vAlign w:val="center"/>
            <w:hideMark/>
          </w:tcPr>
          <w:p w14:paraId="10C93C3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1317A92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 + 26-tone RU 5</w:t>
            </w:r>
          </w:p>
        </w:tc>
        <w:tc>
          <w:tcPr>
            <w:tcW w:w="2820" w:type="dxa"/>
            <w:tcBorders>
              <w:top w:val="nil"/>
              <w:left w:val="nil"/>
              <w:bottom w:val="single" w:sz="4" w:space="0" w:color="000000"/>
              <w:right w:val="single" w:sz="4" w:space="0" w:color="000000"/>
            </w:tcBorders>
            <w:shd w:val="clear" w:color="auto" w:fill="auto"/>
            <w:vAlign w:val="center"/>
            <w:hideMark/>
          </w:tcPr>
          <w:p w14:paraId="0DC1063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041C4D8"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74D6FE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20CC113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4FBD72A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31E52ED1" w14:textId="6DA6C19D"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932C550"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6295FC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C4CD9F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5B52D62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3 + 26-tone RU 14</w:t>
            </w:r>
          </w:p>
        </w:tc>
        <w:tc>
          <w:tcPr>
            <w:tcW w:w="2820" w:type="dxa"/>
            <w:tcBorders>
              <w:top w:val="nil"/>
              <w:left w:val="nil"/>
              <w:bottom w:val="single" w:sz="4" w:space="0" w:color="000000"/>
              <w:right w:val="single" w:sz="4" w:space="0" w:color="000000"/>
            </w:tcBorders>
            <w:shd w:val="clear" w:color="auto" w:fill="auto"/>
            <w:vAlign w:val="center"/>
            <w:hideMark/>
          </w:tcPr>
          <w:p w14:paraId="13EEBF6F" w14:textId="15E3D484"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4133C5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BC86C8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2F9129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784A517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4 + 26-tone RU 14</w:t>
            </w:r>
          </w:p>
        </w:tc>
        <w:tc>
          <w:tcPr>
            <w:tcW w:w="2820" w:type="dxa"/>
            <w:tcBorders>
              <w:top w:val="nil"/>
              <w:left w:val="nil"/>
              <w:bottom w:val="single" w:sz="4" w:space="0" w:color="000000"/>
              <w:right w:val="single" w:sz="4" w:space="0" w:color="000000"/>
            </w:tcBorders>
            <w:shd w:val="clear" w:color="auto" w:fill="auto"/>
            <w:vAlign w:val="center"/>
            <w:hideMark/>
          </w:tcPr>
          <w:p w14:paraId="562427A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FDF43C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0FDBDC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1673B2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40557DF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5 + 26-tone RU 24</w:t>
            </w:r>
          </w:p>
        </w:tc>
        <w:tc>
          <w:tcPr>
            <w:tcW w:w="2820" w:type="dxa"/>
            <w:tcBorders>
              <w:top w:val="nil"/>
              <w:left w:val="nil"/>
              <w:bottom w:val="single" w:sz="4" w:space="0" w:color="000000"/>
              <w:right w:val="single" w:sz="4" w:space="0" w:color="000000"/>
            </w:tcBorders>
            <w:shd w:val="clear" w:color="auto" w:fill="auto"/>
            <w:vAlign w:val="center"/>
            <w:hideMark/>
          </w:tcPr>
          <w:p w14:paraId="2ACF5AE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B651659"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3373C4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910185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5982329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6 + 26-tone RU 24</w:t>
            </w:r>
          </w:p>
        </w:tc>
        <w:tc>
          <w:tcPr>
            <w:tcW w:w="2820" w:type="dxa"/>
            <w:tcBorders>
              <w:top w:val="nil"/>
              <w:left w:val="nil"/>
              <w:bottom w:val="single" w:sz="4" w:space="0" w:color="000000"/>
              <w:right w:val="single" w:sz="4" w:space="0" w:color="000000"/>
            </w:tcBorders>
            <w:shd w:val="clear" w:color="auto" w:fill="auto"/>
            <w:vAlign w:val="center"/>
            <w:hideMark/>
          </w:tcPr>
          <w:p w14:paraId="72DCCB03" w14:textId="5771D20E"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5536CB1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1017094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ECCDF4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749EC73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7 + 26-tone RU 33</w:t>
            </w:r>
          </w:p>
        </w:tc>
        <w:tc>
          <w:tcPr>
            <w:tcW w:w="2820" w:type="dxa"/>
            <w:tcBorders>
              <w:top w:val="nil"/>
              <w:left w:val="nil"/>
              <w:bottom w:val="single" w:sz="4" w:space="0" w:color="000000"/>
              <w:right w:val="single" w:sz="4" w:space="0" w:color="000000"/>
            </w:tcBorders>
            <w:shd w:val="clear" w:color="auto" w:fill="auto"/>
            <w:vAlign w:val="center"/>
            <w:hideMark/>
          </w:tcPr>
          <w:p w14:paraId="0A4D5EB4" w14:textId="06EC3686"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B510642"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2196DC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494FE8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auto" w:fill="auto"/>
            <w:vAlign w:val="center"/>
            <w:hideMark/>
          </w:tcPr>
          <w:p w14:paraId="32F634D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8 + 26-tone RU 33</w:t>
            </w:r>
          </w:p>
        </w:tc>
        <w:tc>
          <w:tcPr>
            <w:tcW w:w="2820" w:type="dxa"/>
            <w:tcBorders>
              <w:top w:val="nil"/>
              <w:left w:val="nil"/>
              <w:bottom w:val="single" w:sz="4" w:space="0" w:color="000000"/>
              <w:right w:val="single" w:sz="4" w:space="0" w:color="000000"/>
            </w:tcBorders>
            <w:shd w:val="clear" w:color="auto" w:fill="auto"/>
            <w:vAlign w:val="center"/>
            <w:hideMark/>
          </w:tcPr>
          <w:p w14:paraId="2A56499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bl>
    <w:p w14:paraId="7E69EFDC" w14:textId="77777777" w:rsidR="004A2604" w:rsidRPr="006B539B" w:rsidRDefault="004A2604" w:rsidP="004A2604">
      <w:pPr>
        <w:rPr>
          <w:b/>
          <w:bCs/>
          <w:highlight w:val="lightGray"/>
        </w:rPr>
      </w:pPr>
    </w:p>
    <w:p w14:paraId="4123BB9D" w14:textId="77777777" w:rsidR="004A2604" w:rsidRPr="006B539B" w:rsidRDefault="004A2604" w:rsidP="004A2604">
      <w:pPr>
        <w:jc w:val="center"/>
        <w:rPr>
          <w:b/>
          <w:bCs/>
          <w:highlight w:val="lightGray"/>
        </w:rPr>
      </w:pPr>
      <w:r w:rsidRPr="006B539B">
        <w:rPr>
          <w:b/>
          <w:bCs/>
          <w:highlight w:val="lightGray"/>
        </w:rPr>
        <w:t>Indices for small-size MRUs in an OFDMA 160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6B539B" w14:paraId="19BA6800" w14:textId="77777777" w:rsidTr="00E8738C">
        <w:trPr>
          <w:trHeight w:val="330"/>
          <w:jc w:val="center"/>
        </w:trPr>
        <w:tc>
          <w:tcPr>
            <w:tcW w:w="11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12E15712"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69D609A1"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533C5940"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4D38DE71"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Note</w:t>
            </w:r>
          </w:p>
        </w:tc>
      </w:tr>
      <w:tr w:rsidR="004A2604" w:rsidRPr="006B539B" w14:paraId="569C02B0" w14:textId="77777777" w:rsidTr="00E8738C">
        <w:trPr>
          <w:trHeight w:val="330"/>
          <w:jc w:val="center"/>
        </w:trPr>
        <w:tc>
          <w:tcPr>
            <w:tcW w:w="1160" w:type="dxa"/>
            <w:vMerge w:val="restart"/>
            <w:tcBorders>
              <w:top w:val="nil"/>
              <w:left w:val="single" w:sz="4" w:space="0" w:color="000000"/>
              <w:bottom w:val="nil"/>
              <w:right w:val="single" w:sz="4" w:space="0" w:color="000000"/>
            </w:tcBorders>
            <w:shd w:val="clear" w:color="auto" w:fill="auto"/>
            <w:vAlign w:val="center"/>
            <w:hideMark/>
          </w:tcPr>
          <w:p w14:paraId="1F347E6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RU52+RU26</w:t>
            </w:r>
          </w:p>
        </w:tc>
        <w:tc>
          <w:tcPr>
            <w:tcW w:w="1080" w:type="dxa"/>
            <w:tcBorders>
              <w:top w:val="nil"/>
              <w:left w:val="nil"/>
              <w:bottom w:val="single" w:sz="4" w:space="0" w:color="000000"/>
              <w:right w:val="single" w:sz="4" w:space="0" w:color="000000"/>
            </w:tcBorders>
            <w:shd w:val="clear" w:color="auto" w:fill="auto"/>
            <w:vAlign w:val="center"/>
            <w:hideMark/>
          </w:tcPr>
          <w:p w14:paraId="3BE1E3F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63F2B36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 + 26-tone RU 2</w:t>
            </w:r>
          </w:p>
        </w:tc>
        <w:tc>
          <w:tcPr>
            <w:tcW w:w="2820" w:type="dxa"/>
            <w:tcBorders>
              <w:top w:val="nil"/>
              <w:left w:val="nil"/>
              <w:bottom w:val="single" w:sz="4" w:space="0" w:color="000000"/>
              <w:right w:val="single" w:sz="4" w:space="0" w:color="000000"/>
            </w:tcBorders>
            <w:shd w:val="clear" w:color="auto" w:fill="auto"/>
            <w:vAlign w:val="center"/>
            <w:hideMark/>
          </w:tcPr>
          <w:p w14:paraId="70D92CE3" w14:textId="6EF1D5DE"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B8DC466"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A200E7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AD73CE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2E49203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4664FEB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B8D7206"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8B43CD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58E0DD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25B6E5E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 + 26-tone RU 8</w:t>
            </w:r>
          </w:p>
        </w:tc>
        <w:tc>
          <w:tcPr>
            <w:tcW w:w="2820" w:type="dxa"/>
            <w:tcBorders>
              <w:top w:val="nil"/>
              <w:left w:val="nil"/>
              <w:bottom w:val="single" w:sz="4" w:space="0" w:color="000000"/>
              <w:right w:val="single" w:sz="4" w:space="0" w:color="000000"/>
            </w:tcBorders>
            <w:shd w:val="clear" w:color="auto" w:fill="auto"/>
            <w:vAlign w:val="center"/>
            <w:hideMark/>
          </w:tcPr>
          <w:p w14:paraId="749D8F4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451F669"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5C5C400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A11ED7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7CCFD7A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 + 26-tone RU 11</w:t>
            </w:r>
          </w:p>
        </w:tc>
        <w:tc>
          <w:tcPr>
            <w:tcW w:w="2820" w:type="dxa"/>
            <w:tcBorders>
              <w:top w:val="nil"/>
              <w:left w:val="nil"/>
              <w:bottom w:val="single" w:sz="4" w:space="0" w:color="000000"/>
              <w:right w:val="single" w:sz="4" w:space="0" w:color="000000"/>
            </w:tcBorders>
            <w:shd w:val="clear" w:color="auto" w:fill="auto"/>
            <w:vAlign w:val="center"/>
            <w:hideMark/>
          </w:tcPr>
          <w:p w14:paraId="4C91115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4DACB1B"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07671DD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9F1B41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6896225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2B0D4A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EC5400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8AEACB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025B80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72110D6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7 + 26-tone RU 17</w:t>
            </w:r>
          </w:p>
        </w:tc>
        <w:tc>
          <w:tcPr>
            <w:tcW w:w="2820" w:type="dxa"/>
            <w:tcBorders>
              <w:top w:val="nil"/>
              <w:left w:val="nil"/>
              <w:bottom w:val="single" w:sz="4" w:space="0" w:color="000000"/>
              <w:right w:val="single" w:sz="4" w:space="0" w:color="000000"/>
            </w:tcBorders>
            <w:shd w:val="clear" w:color="auto" w:fill="auto"/>
            <w:vAlign w:val="center"/>
            <w:hideMark/>
          </w:tcPr>
          <w:p w14:paraId="133BF8D2" w14:textId="682D256C"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544FA0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035CE5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B39C73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529D045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10 + 26-tone RU 21</w:t>
            </w:r>
          </w:p>
        </w:tc>
        <w:tc>
          <w:tcPr>
            <w:tcW w:w="2820" w:type="dxa"/>
            <w:tcBorders>
              <w:top w:val="nil"/>
              <w:left w:val="nil"/>
              <w:bottom w:val="single" w:sz="4" w:space="0" w:color="000000"/>
              <w:right w:val="single" w:sz="4" w:space="0" w:color="000000"/>
            </w:tcBorders>
            <w:shd w:val="clear" w:color="auto" w:fill="auto"/>
            <w:vAlign w:val="center"/>
            <w:hideMark/>
          </w:tcPr>
          <w:p w14:paraId="6CBD4D22" w14:textId="0346E7F1"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1CE8443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238AEF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39C299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auto" w:fill="auto"/>
            <w:vAlign w:val="center"/>
            <w:hideMark/>
          </w:tcPr>
          <w:p w14:paraId="58F38D9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10 + 26-tone RU 24</w:t>
            </w:r>
          </w:p>
        </w:tc>
        <w:tc>
          <w:tcPr>
            <w:tcW w:w="2820" w:type="dxa"/>
            <w:tcBorders>
              <w:top w:val="nil"/>
              <w:left w:val="nil"/>
              <w:bottom w:val="single" w:sz="4" w:space="0" w:color="000000"/>
              <w:right w:val="single" w:sz="4" w:space="0" w:color="000000"/>
            </w:tcBorders>
            <w:shd w:val="clear" w:color="auto" w:fill="auto"/>
            <w:vAlign w:val="center"/>
            <w:hideMark/>
          </w:tcPr>
          <w:p w14:paraId="128BEBF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2D7A871"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158DB18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7E0165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9</w:t>
            </w:r>
          </w:p>
        </w:tc>
        <w:tc>
          <w:tcPr>
            <w:tcW w:w="3300" w:type="dxa"/>
            <w:tcBorders>
              <w:top w:val="nil"/>
              <w:left w:val="nil"/>
              <w:bottom w:val="single" w:sz="4" w:space="0" w:color="000000"/>
              <w:right w:val="single" w:sz="4" w:space="0" w:color="000000"/>
            </w:tcBorders>
            <w:shd w:val="clear" w:color="auto" w:fill="auto"/>
            <w:vAlign w:val="center"/>
            <w:hideMark/>
          </w:tcPr>
          <w:p w14:paraId="6AC66F2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11 + 26-tone RU 27</w:t>
            </w:r>
          </w:p>
        </w:tc>
        <w:tc>
          <w:tcPr>
            <w:tcW w:w="2820" w:type="dxa"/>
            <w:tcBorders>
              <w:top w:val="nil"/>
              <w:left w:val="nil"/>
              <w:bottom w:val="single" w:sz="4" w:space="0" w:color="000000"/>
              <w:right w:val="single" w:sz="4" w:space="0" w:color="000000"/>
            </w:tcBorders>
            <w:shd w:val="clear" w:color="auto" w:fill="auto"/>
            <w:vAlign w:val="center"/>
            <w:hideMark/>
          </w:tcPr>
          <w:p w14:paraId="59A24FA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B17F28F"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665D5E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BCC23D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10</w:t>
            </w:r>
          </w:p>
        </w:tc>
        <w:tc>
          <w:tcPr>
            <w:tcW w:w="3300" w:type="dxa"/>
            <w:tcBorders>
              <w:top w:val="nil"/>
              <w:left w:val="nil"/>
              <w:bottom w:val="single" w:sz="4" w:space="0" w:color="000000"/>
              <w:right w:val="single" w:sz="4" w:space="0" w:color="000000"/>
            </w:tcBorders>
            <w:shd w:val="clear" w:color="auto" w:fill="auto"/>
            <w:vAlign w:val="center"/>
            <w:hideMark/>
          </w:tcPr>
          <w:p w14:paraId="11879A9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14 + 26-tone RU 30</w:t>
            </w:r>
          </w:p>
        </w:tc>
        <w:tc>
          <w:tcPr>
            <w:tcW w:w="2820" w:type="dxa"/>
            <w:tcBorders>
              <w:top w:val="nil"/>
              <w:left w:val="nil"/>
              <w:bottom w:val="single" w:sz="4" w:space="0" w:color="000000"/>
              <w:right w:val="single" w:sz="4" w:space="0" w:color="000000"/>
            </w:tcBorders>
            <w:shd w:val="clear" w:color="auto" w:fill="auto"/>
            <w:vAlign w:val="center"/>
            <w:hideMark/>
          </w:tcPr>
          <w:p w14:paraId="1A416DA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D2F37DB"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0C14AD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25FF8D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11</w:t>
            </w:r>
          </w:p>
        </w:tc>
        <w:tc>
          <w:tcPr>
            <w:tcW w:w="3300" w:type="dxa"/>
            <w:tcBorders>
              <w:top w:val="nil"/>
              <w:left w:val="nil"/>
              <w:bottom w:val="single" w:sz="4" w:space="0" w:color="000000"/>
              <w:right w:val="single" w:sz="4" w:space="0" w:color="000000"/>
            </w:tcBorders>
            <w:shd w:val="clear" w:color="auto" w:fill="auto"/>
            <w:vAlign w:val="center"/>
            <w:hideMark/>
          </w:tcPr>
          <w:p w14:paraId="46DAEDF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14 + 26-tone RU 33</w:t>
            </w:r>
          </w:p>
        </w:tc>
        <w:tc>
          <w:tcPr>
            <w:tcW w:w="2820" w:type="dxa"/>
            <w:tcBorders>
              <w:top w:val="nil"/>
              <w:left w:val="nil"/>
              <w:bottom w:val="single" w:sz="4" w:space="0" w:color="000000"/>
              <w:right w:val="single" w:sz="4" w:space="0" w:color="000000"/>
            </w:tcBorders>
            <w:shd w:val="clear" w:color="auto" w:fill="auto"/>
            <w:vAlign w:val="center"/>
            <w:hideMark/>
          </w:tcPr>
          <w:p w14:paraId="57E7A84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FF65B2C"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77EAFC3"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229B88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12</w:t>
            </w:r>
          </w:p>
        </w:tc>
        <w:tc>
          <w:tcPr>
            <w:tcW w:w="3300" w:type="dxa"/>
            <w:tcBorders>
              <w:top w:val="nil"/>
              <w:left w:val="nil"/>
              <w:bottom w:val="single" w:sz="4" w:space="0" w:color="000000"/>
              <w:right w:val="single" w:sz="4" w:space="0" w:color="000000"/>
            </w:tcBorders>
            <w:shd w:val="clear" w:color="auto" w:fill="auto"/>
            <w:vAlign w:val="center"/>
            <w:hideMark/>
          </w:tcPr>
          <w:p w14:paraId="759A354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15 + 26-tone RU 36</w:t>
            </w:r>
          </w:p>
        </w:tc>
        <w:tc>
          <w:tcPr>
            <w:tcW w:w="2820" w:type="dxa"/>
            <w:tcBorders>
              <w:top w:val="nil"/>
              <w:left w:val="nil"/>
              <w:bottom w:val="single" w:sz="4" w:space="0" w:color="000000"/>
              <w:right w:val="single" w:sz="4" w:space="0" w:color="000000"/>
            </w:tcBorders>
            <w:shd w:val="clear" w:color="auto" w:fill="auto"/>
            <w:vAlign w:val="center"/>
            <w:hideMark/>
          </w:tcPr>
          <w:p w14:paraId="37FB54F0" w14:textId="008FF881"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D5D3EE3"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914749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0CA656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13</w:t>
            </w:r>
          </w:p>
        </w:tc>
        <w:tc>
          <w:tcPr>
            <w:tcW w:w="3300" w:type="dxa"/>
            <w:tcBorders>
              <w:top w:val="nil"/>
              <w:left w:val="nil"/>
              <w:bottom w:val="single" w:sz="4" w:space="0" w:color="000000"/>
              <w:right w:val="single" w:sz="4" w:space="0" w:color="000000"/>
            </w:tcBorders>
            <w:shd w:val="clear" w:color="auto" w:fill="auto"/>
            <w:vAlign w:val="center"/>
            <w:hideMark/>
          </w:tcPr>
          <w:p w14:paraId="7FA10D5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18 + 26-tone RU 39</w:t>
            </w:r>
          </w:p>
        </w:tc>
        <w:tc>
          <w:tcPr>
            <w:tcW w:w="2820" w:type="dxa"/>
            <w:tcBorders>
              <w:top w:val="nil"/>
              <w:left w:val="nil"/>
              <w:bottom w:val="single" w:sz="4" w:space="0" w:color="000000"/>
              <w:right w:val="single" w:sz="4" w:space="0" w:color="000000"/>
            </w:tcBorders>
            <w:shd w:val="clear" w:color="auto" w:fill="auto"/>
            <w:vAlign w:val="center"/>
            <w:hideMark/>
          </w:tcPr>
          <w:p w14:paraId="608A86AB" w14:textId="7950C3D0"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F62951E"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D42727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92E1D9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14</w:t>
            </w:r>
          </w:p>
        </w:tc>
        <w:tc>
          <w:tcPr>
            <w:tcW w:w="3300" w:type="dxa"/>
            <w:tcBorders>
              <w:top w:val="nil"/>
              <w:left w:val="nil"/>
              <w:bottom w:val="single" w:sz="4" w:space="0" w:color="000000"/>
              <w:right w:val="single" w:sz="4" w:space="0" w:color="000000"/>
            </w:tcBorders>
            <w:shd w:val="clear" w:color="auto" w:fill="auto"/>
            <w:vAlign w:val="center"/>
            <w:hideMark/>
          </w:tcPr>
          <w:p w14:paraId="3931117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18 + 26-tone RU 42</w:t>
            </w:r>
          </w:p>
        </w:tc>
        <w:tc>
          <w:tcPr>
            <w:tcW w:w="2820" w:type="dxa"/>
            <w:tcBorders>
              <w:top w:val="nil"/>
              <w:left w:val="nil"/>
              <w:bottom w:val="single" w:sz="4" w:space="0" w:color="000000"/>
              <w:right w:val="single" w:sz="4" w:space="0" w:color="000000"/>
            </w:tcBorders>
            <w:shd w:val="clear" w:color="auto" w:fill="auto"/>
            <w:vAlign w:val="center"/>
            <w:hideMark/>
          </w:tcPr>
          <w:p w14:paraId="2A77577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437949D"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3FF7E8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BA6110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15</w:t>
            </w:r>
          </w:p>
        </w:tc>
        <w:tc>
          <w:tcPr>
            <w:tcW w:w="3300" w:type="dxa"/>
            <w:tcBorders>
              <w:top w:val="nil"/>
              <w:left w:val="nil"/>
              <w:bottom w:val="single" w:sz="4" w:space="0" w:color="000000"/>
              <w:right w:val="single" w:sz="4" w:space="0" w:color="000000"/>
            </w:tcBorders>
            <w:shd w:val="clear" w:color="auto" w:fill="auto"/>
            <w:vAlign w:val="center"/>
            <w:hideMark/>
          </w:tcPr>
          <w:p w14:paraId="6CE9244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19 + 26-tone RU 45</w:t>
            </w:r>
          </w:p>
        </w:tc>
        <w:tc>
          <w:tcPr>
            <w:tcW w:w="2820" w:type="dxa"/>
            <w:tcBorders>
              <w:top w:val="nil"/>
              <w:left w:val="nil"/>
              <w:bottom w:val="single" w:sz="4" w:space="0" w:color="000000"/>
              <w:right w:val="single" w:sz="4" w:space="0" w:color="000000"/>
            </w:tcBorders>
            <w:shd w:val="clear" w:color="auto" w:fill="auto"/>
            <w:vAlign w:val="center"/>
            <w:hideMark/>
          </w:tcPr>
          <w:p w14:paraId="4721514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6F7336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34D2EF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310859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16</w:t>
            </w:r>
          </w:p>
        </w:tc>
        <w:tc>
          <w:tcPr>
            <w:tcW w:w="3300" w:type="dxa"/>
            <w:tcBorders>
              <w:top w:val="nil"/>
              <w:left w:val="nil"/>
              <w:bottom w:val="single" w:sz="4" w:space="0" w:color="000000"/>
              <w:right w:val="single" w:sz="4" w:space="0" w:color="000000"/>
            </w:tcBorders>
            <w:shd w:val="clear" w:color="auto" w:fill="auto"/>
            <w:vAlign w:val="center"/>
            <w:hideMark/>
          </w:tcPr>
          <w:p w14:paraId="2BE1B7F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22 + 26-tone RU 48</w:t>
            </w:r>
          </w:p>
        </w:tc>
        <w:tc>
          <w:tcPr>
            <w:tcW w:w="2820" w:type="dxa"/>
            <w:tcBorders>
              <w:top w:val="nil"/>
              <w:left w:val="nil"/>
              <w:bottom w:val="single" w:sz="4" w:space="0" w:color="000000"/>
              <w:right w:val="single" w:sz="4" w:space="0" w:color="000000"/>
            </w:tcBorders>
            <w:shd w:val="clear" w:color="auto" w:fill="auto"/>
            <w:vAlign w:val="center"/>
            <w:hideMark/>
          </w:tcPr>
          <w:p w14:paraId="0D5C3F5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01FD06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47B590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B13F36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17</w:t>
            </w:r>
          </w:p>
        </w:tc>
        <w:tc>
          <w:tcPr>
            <w:tcW w:w="3300" w:type="dxa"/>
            <w:tcBorders>
              <w:top w:val="nil"/>
              <w:left w:val="nil"/>
              <w:bottom w:val="single" w:sz="4" w:space="0" w:color="000000"/>
              <w:right w:val="single" w:sz="4" w:space="0" w:color="000000"/>
            </w:tcBorders>
            <w:shd w:val="clear" w:color="auto" w:fill="auto"/>
            <w:vAlign w:val="center"/>
            <w:hideMark/>
          </w:tcPr>
          <w:p w14:paraId="076DB2B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22 + 26-tone RU 51</w:t>
            </w:r>
          </w:p>
        </w:tc>
        <w:tc>
          <w:tcPr>
            <w:tcW w:w="2820" w:type="dxa"/>
            <w:tcBorders>
              <w:top w:val="nil"/>
              <w:left w:val="nil"/>
              <w:bottom w:val="single" w:sz="4" w:space="0" w:color="000000"/>
              <w:right w:val="single" w:sz="4" w:space="0" w:color="000000"/>
            </w:tcBorders>
            <w:shd w:val="clear" w:color="auto" w:fill="auto"/>
            <w:vAlign w:val="center"/>
            <w:hideMark/>
          </w:tcPr>
          <w:p w14:paraId="166E4A2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6E2835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F8ABA2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814A05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18</w:t>
            </w:r>
          </w:p>
        </w:tc>
        <w:tc>
          <w:tcPr>
            <w:tcW w:w="3300" w:type="dxa"/>
            <w:tcBorders>
              <w:top w:val="nil"/>
              <w:left w:val="nil"/>
              <w:bottom w:val="single" w:sz="4" w:space="0" w:color="000000"/>
              <w:right w:val="single" w:sz="4" w:space="0" w:color="000000"/>
            </w:tcBorders>
            <w:shd w:val="clear" w:color="auto" w:fill="auto"/>
            <w:vAlign w:val="center"/>
            <w:hideMark/>
          </w:tcPr>
          <w:p w14:paraId="1A57332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23 + 26-tone RU 54</w:t>
            </w:r>
          </w:p>
        </w:tc>
        <w:tc>
          <w:tcPr>
            <w:tcW w:w="2820" w:type="dxa"/>
            <w:tcBorders>
              <w:top w:val="nil"/>
              <w:left w:val="nil"/>
              <w:bottom w:val="single" w:sz="4" w:space="0" w:color="000000"/>
              <w:right w:val="single" w:sz="4" w:space="0" w:color="000000"/>
            </w:tcBorders>
            <w:shd w:val="clear" w:color="auto" w:fill="auto"/>
            <w:vAlign w:val="center"/>
            <w:hideMark/>
          </w:tcPr>
          <w:p w14:paraId="1E51E59D" w14:textId="57233FAF"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7453791"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AD5692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82F36F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19</w:t>
            </w:r>
          </w:p>
        </w:tc>
        <w:tc>
          <w:tcPr>
            <w:tcW w:w="3300" w:type="dxa"/>
            <w:tcBorders>
              <w:top w:val="nil"/>
              <w:left w:val="nil"/>
              <w:bottom w:val="single" w:sz="4" w:space="0" w:color="000000"/>
              <w:right w:val="single" w:sz="4" w:space="0" w:color="000000"/>
            </w:tcBorders>
            <w:shd w:val="clear" w:color="auto" w:fill="auto"/>
            <w:vAlign w:val="center"/>
            <w:hideMark/>
          </w:tcPr>
          <w:p w14:paraId="765C4DB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26 + 26-tone RU 58</w:t>
            </w:r>
          </w:p>
        </w:tc>
        <w:tc>
          <w:tcPr>
            <w:tcW w:w="2820" w:type="dxa"/>
            <w:tcBorders>
              <w:top w:val="nil"/>
              <w:left w:val="nil"/>
              <w:bottom w:val="single" w:sz="4" w:space="0" w:color="000000"/>
              <w:right w:val="single" w:sz="4" w:space="0" w:color="000000"/>
            </w:tcBorders>
            <w:shd w:val="clear" w:color="auto" w:fill="auto"/>
            <w:vAlign w:val="center"/>
            <w:hideMark/>
          </w:tcPr>
          <w:p w14:paraId="4E1E30DC" w14:textId="35A679D0"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A941FA9"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571B91A"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6D6E4F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20</w:t>
            </w:r>
          </w:p>
        </w:tc>
        <w:tc>
          <w:tcPr>
            <w:tcW w:w="3300" w:type="dxa"/>
            <w:tcBorders>
              <w:top w:val="nil"/>
              <w:left w:val="nil"/>
              <w:bottom w:val="single" w:sz="4" w:space="0" w:color="000000"/>
              <w:right w:val="single" w:sz="4" w:space="0" w:color="000000"/>
            </w:tcBorders>
            <w:shd w:val="clear" w:color="auto" w:fill="auto"/>
            <w:vAlign w:val="center"/>
            <w:hideMark/>
          </w:tcPr>
          <w:p w14:paraId="5D1C009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26 + 26-tone RU 61</w:t>
            </w:r>
          </w:p>
        </w:tc>
        <w:tc>
          <w:tcPr>
            <w:tcW w:w="2820" w:type="dxa"/>
            <w:tcBorders>
              <w:top w:val="nil"/>
              <w:left w:val="nil"/>
              <w:bottom w:val="single" w:sz="4" w:space="0" w:color="000000"/>
              <w:right w:val="single" w:sz="4" w:space="0" w:color="000000"/>
            </w:tcBorders>
            <w:shd w:val="clear" w:color="auto" w:fill="auto"/>
            <w:vAlign w:val="center"/>
            <w:hideMark/>
          </w:tcPr>
          <w:p w14:paraId="164EDD7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3B1DF9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F8F7E0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EE267A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21</w:t>
            </w:r>
          </w:p>
        </w:tc>
        <w:tc>
          <w:tcPr>
            <w:tcW w:w="3300" w:type="dxa"/>
            <w:tcBorders>
              <w:top w:val="nil"/>
              <w:left w:val="nil"/>
              <w:bottom w:val="single" w:sz="4" w:space="0" w:color="000000"/>
              <w:right w:val="single" w:sz="4" w:space="0" w:color="000000"/>
            </w:tcBorders>
            <w:shd w:val="clear" w:color="auto" w:fill="auto"/>
            <w:vAlign w:val="center"/>
            <w:hideMark/>
          </w:tcPr>
          <w:p w14:paraId="5EB013D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27 + 26-tone RU 64</w:t>
            </w:r>
          </w:p>
        </w:tc>
        <w:tc>
          <w:tcPr>
            <w:tcW w:w="2820" w:type="dxa"/>
            <w:tcBorders>
              <w:top w:val="nil"/>
              <w:left w:val="nil"/>
              <w:bottom w:val="single" w:sz="4" w:space="0" w:color="000000"/>
              <w:right w:val="single" w:sz="4" w:space="0" w:color="000000"/>
            </w:tcBorders>
            <w:shd w:val="clear" w:color="auto" w:fill="auto"/>
            <w:vAlign w:val="center"/>
            <w:hideMark/>
          </w:tcPr>
          <w:p w14:paraId="23F6F21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35AB973"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9DB035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21BDA8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22</w:t>
            </w:r>
          </w:p>
        </w:tc>
        <w:tc>
          <w:tcPr>
            <w:tcW w:w="3300" w:type="dxa"/>
            <w:tcBorders>
              <w:top w:val="nil"/>
              <w:left w:val="nil"/>
              <w:bottom w:val="single" w:sz="4" w:space="0" w:color="000000"/>
              <w:right w:val="single" w:sz="4" w:space="0" w:color="000000"/>
            </w:tcBorders>
            <w:shd w:val="clear" w:color="auto" w:fill="auto"/>
            <w:vAlign w:val="center"/>
            <w:hideMark/>
          </w:tcPr>
          <w:p w14:paraId="519B302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30 + 26-tone RU 67</w:t>
            </w:r>
          </w:p>
        </w:tc>
        <w:tc>
          <w:tcPr>
            <w:tcW w:w="2820" w:type="dxa"/>
            <w:tcBorders>
              <w:top w:val="nil"/>
              <w:left w:val="nil"/>
              <w:bottom w:val="single" w:sz="4" w:space="0" w:color="000000"/>
              <w:right w:val="single" w:sz="4" w:space="0" w:color="000000"/>
            </w:tcBorders>
            <w:shd w:val="clear" w:color="auto" w:fill="auto"/>
            <w:vAlign w:val="center"/>
            <w:hideMark/>
          </w:tcPr>
          <w:p w14:paraId="499424F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1FF103F"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5A894093"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E7F326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23</w:t>
            </w:r>
          </w:p>
        </w:tc>
        <w:tc>
          <w:tcPr>
            <w:tcW w:w="3300" w:type="dxa"/>
            <w:tcBorders>
              <w:top w:val="nil"/>
              <w:left w:val="nil"/>
              <w:bottom w:val="single" w:sz="4" w:space="0" w:color="000000"/>
              <w:right w:val="single" w:sz="4" w:space="0" w:color="000000"/>
            </w:tcBorders>
            <w:shd w:val="clear" w:color="auto" w:fill="auto"/>
            <w:vAlign w:val="center"/>
            <w:hideMark/>
          </w:tcPr>
          <w:p w14:paraId="50BD5B9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30 + 26-tone RU 70</w:t>
            </w:r>
          </w:p>
        </w:tc>
        <w:tc>
          <w:tcPr>
            <w:tcW w:w="2820" w:type="dxa"/>
            <w:tcBorders>
              <w:top w:val="nil"/>
              <w:left w:val="nil"/>
              <w:bottom w:val="single" w:sz="4" w:space="0" w:color="000000"/>
              <w:right w:val="single" w:sz="4" w:space="0" w:color="000000"/>
            </w:tcBorders>
            <w:shd w:val="clear" w:color="auto" w:fill="auto"/>
            <w:vAlign w:val="center"/>
            <w:hideMark/>
          </w:tcPr>
          <w:p w14:paraId="0B6F258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9F8F628"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11F0BD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F151CF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24</w:t>
            </w:r>
          </w:p>
        </w:tc>
        <w:tc>
          <w:tcPr>
            <w:tcW w:w="3300" w:type="dxa"/>
            <w:tcBorders>
              <w:top w:val="nil"/>
              <w:left w:val="nil"/>
              <w:bottom w:val="single" w:sz="4" w:space="0" w:color="000000"/>
              <w:right w:val="single" w:sz="4" w:space="0" w:color="000000"/>
            </w:tcBorders>
            <w:shd w:val="clear" w:color="auto" w:fill="auto"/>
            <w:vAlign w:val="center"/>
            <w:hideMark/>
          </w:tcPr>
          <w:p w14:paraId="78058AB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31 + 26-tone RU 73</w:t>
            </w:r>
          </w:p>
        </w:tc>
        <w:tc>
          <w:tcPr>
            <w:tcW w:w="2820" w:type="dxa"/>
            <w:tcBorders>
              <w:top w:val="nil"/>
              <w:left w:val="nil"/>
              <w:bottom w:val="single" w:sz="4" w:space="0" w:color="000000"/>
              <w:right w:val="single" w:sz="4" w:space="0" w:color="000000"/>
            </w:tcBorders>
            <w:shd w:val="clear" w:color="auto" w:fill="auto"/>
            <w:vAlign w:val="center"/>
            <w:hideMark/>
          </w:tcPr>
          <w:p w14:paraId="07A898C2" w14:textId="0332D1DD"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9AB119F" w14:textId="77777777" w:rsidTr="00E8738C">
        <w:trPr>
          <w:trHeight w:val="330"/>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858C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RU106+RU26</w:t>
            </w:r>
          </w:p>
        </w:tc>
        <w:tc>
          <w:tcPr>
            <w:tcW w:w="1080" w:type="dxa"/>
            <w:tcBorders>
              <w:top w:val="nil"/>
              <w:left w:val="nil"/>
              <w:bottom w:val="single" w:sz="4" w:space="0" w:color="000000"/>
              <w:right w:val="single" w:sz="4" w:space="0" w:color="000000"/>
            </w:tcBorders>
            <w:shd w:val="clear" w:color="auto" w:fill="auto"/>
            <w:vAlign w:val="center"/>
            <w:hideMark/>
          </w:tcPr>
          <w:p w14:paraId="4E4210D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578C3C4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 + 26-tone RU 5</w:t>
            </w:r>
          </w:p>
        </w:tc>
        <w:tc>
          <w:tcPr>
            <w:tcW w:w="2820" w:type="dxa"/>
            <w:tcBorders>
              <w:top w:val="nil"/>
              <w:left w:val="nil"/>
              <w:bottom w:val="single" w:sz="4" w:space="0" w:color="000000"/>
              <w:right w:val="single" w:sz="4" w:space="0" w:color="000000"/>
            </w:tcBorders>
            <w:shd w:val="clear" w:color="auto" w:fill="auto"/>
            <w:vAlign w:val="center"/>
            <w:hideMark/>
          </w:tcPr>
          <w:p w14:paraId="39F1508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822377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2D00503"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15D0E7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1A01DFC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54F28D43" w14:textId="3F3E828C"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D24CCF4"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3B731F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6059BB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1032948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3 + 26-tone RU 14</w:t>
            </w:r>
          </w:p>
        </w:tc>
        <w:tc>
          <w:tcPr>
            <w:tcW w:w="2820" w:type="dxa"/>
            <w:tcBorders>
              <w:top w:val="nil"/>
              <w:left w:val="nil"/>
              <w:bottom w:val="single" w:sz="4" w:space="0" w:color="000000"/>
              <w:right w:val="single" w:sz="4" w:space="0" w:color="000000"/>
            </w:tcBorders>
            <w:shd w:val="clear" w:color="auto" w:fill="auto"/>
            <w:vAlign w:val="center"/>
            <w:hideMark/>
          </w:tcPr>
          <w:p w14:paraId="7F7957A8" w14:textId="47E39B9B"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1F5DA9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7D78F7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3A7DEE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3A1F753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4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3DFF63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4AE995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FCFFD0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92A6FB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0C0BF99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5 + 26-tone RU 24</w:t>
            </w:r>
          </w:p>
        </w:tc>
        <w:tc>
          <w:tcPr>
            <w:tcW w:w="2820" w:type="dxa"/>
            <w:tcBorders>
              <w:top w:val="nil"/>
              <w:left w:val="nil"/>
              <w:bottom w:val="single" w:sz="4" w:space="0" w:color="000000"/>
              <w:right w:val="single" w:sz="4" w:space="0" w:color="000000"/>
            </w:tcBorders>
            <w:shd w:val="clear" w:color="auto" w:fill="auto"/>
            <w:vAlign w:val="center"/>
            <w:hideMark/>
          </w:tcPr>
          <w:p w14:paraId="4272442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6BCEF1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93E59E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80BD9F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59B4E96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6 + 26-tone RU 24</w:t>
            </w:r>
          </w:p>
        </w:tc>
        <w:tc>
          <w:tcPr>
            <w:tcW w:w="2820" w:type="dxa"/>
            <w:tcBorders>
              <w:top w:val="nil"/>
              <w:left w:val="nil"/>
              <w:bottom w:val="single" w:sz="4" w:space="0" w:color="000000"/>
              <w:right w:val="single" w:sz="4" w:space="0" w:color="000000"/>
            </w:tcBorders>
            <w:shd w:val="clear" w:color="auto" w:fill="auto"/>
            <w:vAlign w:val="center"/>
            <w:hideMark/>
          </w:tcPr>
          <w:p w14:paraId="0C6A57F4" w14:textId="70CB2BAD"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0C170AC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92C980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ED0FC2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7265C28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7 + 26-tone RU 33</w:t>
            </w:r>
          </w:p>
        </w:tc>
        <w:tc>
          <w:tcPr>
            <w:tcW w:w="2820" w:type="dxa"/>
            <w:tcBorders>
              <w:top w:val="nil"/>
              <w:left w:val="nil"/>
              <w:bottom w:val="single" w:sz="4" w:space="0" w:color="000000"/>
              <w:right w:val="single" w:sz="4" w:space="0" w:color="000000"/>
            </w:tcBorders>
            <w:shd w:val="clear" w:color="auto" w:fill="auto"/>
            <w:vAlign w:val="center"/>
            <w:hideMark/>
          </w:tcPr>
          <w:p w14:paraId="44E47987" w14:textId="5E7A4773"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69F9FF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B05733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B22200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8</w:t>
            </w:r>
          </w:p>
        </w:tc>
        <w:tc>
          <w:tcPr>
            <w:tcW w:w="3300" w:type="dxa"/>
            <w:tcBorders>
              <w:top w:val="nil"/>
              <w:left w:val="nil"/>
              <w:bottom w:val="nil"/>
              <w:right w:val="single" w:sz="4" w:space="0" w:color="000000"/>
            </w:tcBorders>
            <w:shd w:val="clear" w:color="auto" w:fill="auto"/>
            <w:vAlign w:val="center"/>
            <w:hideMark/>
          </w:tcPr>
          <w:p w14:paraId="7732BF8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8 + 26-tone RU 33</w:t>
            </w:r>
          </w:p>
        </w:tc>
        <w:tc>
          <w:tcPr>
            <w:tcW w:w="2820" w:type="dxa"/>
            <w:tcBorders>
              <w:top w:val="nil"/>
              <w:left w:val="nil"/>
              <w:bottom w:val="single" w:sz="4" w:space="0" w:color="000000"/>
              <w:right w:val="single" w:sz="4" w:space="0" w:color="000000"/>
            </w:tcBorders>
            <w:shd w:val="clear" w:color="auto" w:fill="auto"/>
            <w:vAlign w:val="center"/>
            <w:hideMark/>
          </w:tcPr>
          <w:p w14:paraId="70EA468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4C08EE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4C9F173"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22408D4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9</w:t>
            </w:r>
          </w:p>
        </w:tc>
        <w:tc>
          <w:tcPr>
            <w:tcW w:w="3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81DE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9 + 26-tone RU 42</w:t>
            </w:r>
          </w:p>
        </w:tc>
        <w:tc>
          <w:tcPr>
            <w:tcW w:w="2820" w:type="dxa"/>
            <w:tcBorders>
              <w:top w:val="nil"/>
              <w:left w:val="nil"/>
              <w:bottom w:val="single" w:sz="4" w:space="0" w:color="000000"/>
              <w:right w:val="single" w:sz="4" w:space="0" w:color="000000"/>
            </w:tcBorders>
            <w:shd w:val="clear" w:color="auto" w:fill="auto"/>
            <w:vAlign w:val="center"/>
            <w:hideMark/>
          </w:tcPr>
          <w:p w14:paraId="1820FE1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0D68856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A36DF8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162A0CF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10</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663F5DA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10 + 26-tone RU 42</w:t>
            </w:r>
          </w:p>
        </w:tc>
        <w:tc>
          <w:tcPr>
            <w:tcW w:w="2820" w:type="dxa"/>
            <w:tcBorders>
              <w:top w:val="nil"/>
              <w:left w:val="nil"/>
              <w:bottom w:val="single" w:sz="4" w:space="0" w:color="000000"/>
              <w:right w:val="single" w:sz="4" w:space="0" w:color="000000"/>
            </w:tcBorders>
            <w:shd w:val="clear" w:color="auto" w:fill="auto"/>
            <w:vAlign w:val="center"/>
            <w:hideMark/>
          </w:tcPr>
          <w:p w14:paraId="27F8C349" w14:textId="5E234AF3"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9416B1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DD2E85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1F27E0E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11</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57EB66C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11 + 26-tone RU 51</w:t>
            </w:r>
          </w:p>
        </w:tc>
        <w:tc>
          <w:tcPr>
            <w:tcW w:w="2820" w:type="dxa"/>
            <w:tcBorders>
              <w:top w:val="nil"/>
              <w:left w:val="nil"/>
              <w:bottom w:val="single" w:sz="4" w:space="0" w:color="000000"/>
              <w:right w:val="single" w:sz="4" w:space="0" w:color="000000"/>
            </w:tcBorders>
            <w:shd w:val="clear" w:color="auto" w:fill="auto"/>
            <w:vAlign w:val="center"/>
            <w:hideMark/>
          </w:tcPr>
          <w:p w14:paraId="7CD2422B" w14:textId="7D685066"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927F5A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DB590B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497CB98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12</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50E5769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12 + 26-tone RU 51</w:t>
            </w:r>
          </w:p>
        </w:tc>
        <w:tc>
          <w:tcPr>
            <w:tcW w:w="2820" w:type="dxa"/>
            <w:tcBorders>
              <w:top w:val="nil"/>
              <w:left w:val="nil"/>
              <w:bottom w:val="single" w:sz="4" w:space="0" w:color="000000"/>
              <w:right w:val="single" w:sz="4" w:space="0" w:color="000000"/>
            </w:tcBorders>
            <w:shd w:val="clear" w:color="auto" w:fill="auto"/>
            <w:vAlign w:val="center"/>
            <w:hideMark/>
          </w:tcPr>
          <w:p w14:paraId="0E03217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63A89D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D07C13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2D8C21A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13</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73F34F2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13 + 26-tone RU 61</w:t>
            </w:r>
          </w:p>
        </w:tc>
        <w:tc>
          <w:tcPr>
            <w:tcW w:w="2820" w:type="dxa"/>
            <w:tcBorders>
              <w:top w:val="nil"/>
              <w:left w:val="nil"/>
              <w:bottom w:val="single" w:sz="4" w:space="0" w:color="000000"/>
              <w:right w:val="single" w:sz="4" w:space="0" w:color="000000"/>
            </w:tcBorders>
            <w:shd w:val="clear" w:color="auto" w:fill="auto"/>
            <w:vAlign w:val="center"/>
            <w:hideMark/>
          </w:tcPr>
          <w:p w14:paraId="58300B9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9C192F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EC69DA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3499D68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14</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0CC78C8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14 + 26-tone RU 61</w:t>
            </w:r>
          </w:p>
        </w:tc>
        <w:tc>
          <w:tcPr>
            <w:tcW w:w="2820" w:type="dxa"/>
            <w:tcBorders>
              <w:top w:val="nil"/>
              <w:left w:val="nil"/>
              <w:bottom w:val="single" w:sz="4" w:space="0" w:color="000000"/>
              <w:right w:val="single" w:sz="4" w:space="0" w:color="000000"/>
            </w:tcBorders>
            <w:shd w:val="clear" w:color="auto" w:fill="auto"/>
            <w:vAlign w:val="center"/>
            <w:hideMark/>
          </w:tcPr>
          <w:p w14:paraId="5E66D335" w14:textId="4F1642B9"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45B697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230BB9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229A6FB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15</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19BCBF1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15 + 26-tone RU 70</w:t>
            </w:r>
          </w:p>
        </w:tc>
        <w:tc>
          <w:tcPr>
            <w:tcW w:w="2820" w:type="dxa"/>
            <w:tcBorders>
              <w:top w:val="nil"/>
              <w:left w:val="nil"/>
              <w:bottom w:val="single" w:sz="4" w:space="0" w:color="000000"/>
              <w:right w:val="single" w:sz="4" w:space="0" w:color="000000"/>
            </w:tcBorders>
            <w:shd w:val="clear" w:color="auto" w:fill="auto"/>
            <w:vAlign w:val="center"/>
            <w:hideMark/>
          </w:tcPr>
          <w:p w14:paraId="78FB8648" w14:textId="451C6829"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5577EFCB"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1E92CD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0969A8D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16</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35801D0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16 + 26-tone RU 70</w:t>
            </w:r>
          </w:p>
        </w:tc>
        <w:tc>
          <w:tcPr>
            <w:tcW w:w="2820" w:type="dxa"/>
            <w:tcBorders>
              <w:top w:val="nil"/>
              <w:left w:val="nil"/>
              <w:bottom w:val="single" w:sz="4" w:space="0" w:color="000000"/>
              <w:right w:val="single" w:sz="4" w:space="0" w:color="000000"/>
            </w:tcBorders>
            <w:shd w:val="clear" w:color="auto" w:fill="auto"/>
            <w:vAlign w:val="center"/>
            <w:hideMark/>
          </w:tcPr>
          <w:p w14:paraId="0EE72B6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bl>
    <w:p w14:paraId="75372A7D" w14:textId="77777777" w:rsidR="004A2604" w:rsidRPr="006B539B" w:rsidRDefault="004A2604" w:rsidP="004A2604">
      <w:pPr>
        <w:jc w:val="center"/>
        <w:rPr>
          <w:b/>
          <w:bCs/>
          <w:highlight w:val="lightGray"/>
        </w:rPr>
      </w:pPr>
    </w:p>
    <w:p w14:paraId="60660541" w14:textId="77777777" w:rsidR="004A2604" w:rsidRPr="006B539B" w:rsidRDefault="004A2604" w:rsidP="004A2604">
      <w:pPr>
        <w:jc w:val="center"/>
        <w:rPr>
          <w:b/>
          <w:bCs/>
          <w:highlight w:val="lightGray"/>
        </w:rPr>
      </w:pPr>
      <w:r w:rsidRPr="006B539B">
        <w:rPr>
          <w:b/>
          <w:bCs/>
          <w:highlight w:val="lightGray"/>
        </w:rPr>
        <w:t>Indices for small-size MRUs in an OFDMA 320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6B539B" w14:paraId="1F1C8B2E" w14:textId="77777777" w:rsidTr="00E8738C">
        <w:trPr>
          <w:trHeight w:val="330"/>
          <w:jc w:val="center"/>
        </w:trPr>
        <w:tc>
          <w:tcPr>
            <w:tcW w:w="1160" w:type="dxa"/>
            <w:tcBorders>
              <w:top w:val="single" w:sz="4" w:space="0" w:color="000000"/>
              <w:left w:val="single" w:sz="4" w:space="0" w:color="000000"/>
              <w:bottom w:val="nil"/>
              <w:right w:val="single" w:sz="4" w:space="0" w:color="000000"/>
            </w:tcBorders>
            <w:shd w:val="clear" w:color="000000" w:fill="D9D9D9"/>
            <w:vAlign w:val="center"/>
            <w:hideMark/>
          </w:tcPr>
          <w:p w14:paraId="44E47497"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0B59A6DD"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0963363E"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3E24A6B7" w14:textId="77777777" w:rsidR="004A2604" w:rsidRPr="006B539B" w:rsidRDefault="004A2604" w:rsidP="00E8738C">
            <w:pPr>
              <w:jc w:val="center"/>
              <w:rPr>
                <w:rFonts w:eastAsia="Malgun Gothic"/>
                <w:b/>
                <w:bCs/>
                <w:color w:val="000000"/>
                <w:sz w:val="16"/>
                <w:szCs w:val="16"/>
                <w:highlight w:val="lightGray"/>
              </w:rPr>
            </w:pPr>
            <w:r w:rsidRPr="006B539B">
              <w:rPr>
                <w:rFonts w:eastAsia="Malgun Gothic"/>
                <w:b/>
                <w:bCs/>
                <w:color w:val="000000"/>
                <w:sz w:val="16"/>
                <w:szCs w:val="16"/>
                <w:highlight w:val="lightGray"/>
              </w:rPr>
              <w:t>Note</w:t>
            </w:r>
          </w:p>
        </w:tc>
      </w:tr>
      <w:tr w:rsidR="004A2604" w:rsidRPr="006B539B" w14:paraId="48BD9A55" w14:textId="77777777" w:rsidTr="00E8738C">
        <w:trPr>
          <w:trHeight w:val="330"/>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142F3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RU52+RU26</w:t>
            </w:r>
          </w:p>
        </w:tc>
        <w:tc>
          <w:tcPr>
            <w:tcW w:w="1080" w:type="dxa"/>
            <w:tcBorders>
              <w:top w:val="nil"/>
              <w:left w:val="nil"/>
              <w:bottom w:val="single" w:sz="4" w:space="0" w:color="000000"/>
              <w:right w:val="single" w:sz="4" w:space="0" w:color="000000"/>
            </w:tcBorders>
            <w:shd w:val="clear" w:color="000000" w:fill="FFFFFF"/>
            <w:vAlign w:val="center"/>
            <w:hideMark/>
          </w:tcPr>
          <w:p w14:paraId="1265149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000000" w:fill="FFFFFF"/>
            <w:vAlign w:val="center"/>
            <w:hideMark/>
          </w:tcPr>
          <w:p w14:paraId="4AD3F87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 + 26-tone RU 2</w:t>
            </w:r>
          </w:p>
        </w:tc>
        <w:tc>
          <w:tcPr>
            <w:tcW w:w="2820" w:type="dxa"/>
            <w:tcBorders>
              <w:top w:val="nil"/>
              <w:left w:val="nil"/>
              <w:bottom w:val="single" w:sz="4" w:space="0" w:color="000000"/>
              <w:right w:val="single" w:sz="4" w:space="0" w:color="000000"/>
            </w:tcBorders>
            <w:shd w:val="clear" w:color="000000" w:fill="FFFFFF"/>
            <w:vAlign w:val="center"/>
            <w:hideMark/>
          </w:tcPr>
          <w:p w14:paraId="40EFC0A0" w14:textId="14BF6428"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05D8BB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CD6916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E953D8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000000" w:fill="FFFFFF"/>
            <w:vAlign w:val="center"/>
            <w:hideMark/>
          </w:tcPr>
          <w:p w14:paraId="7E65B8A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 + 26-tone RU 5</w:t>
            </w:r>
          </w:p>
        </w:tc>
        <w:tc>
          <w:tcPr>
            <w:tcW w:w="2820" w:type="dxa"/>
            <w:tcBorders>
              <w:top w:val="nil"/>
              <w:left w:val="nil"/>
              <w:bottom w:val="single" w:sz="4" w:space="0" w:color="000000"/>
              <w:right w:val="single" w:sz="4" w:space="0" w:color="000000"/>
            </w:tcBorders>
            <w:shd w:val="clear" w:color="000000" w:fill="FFFFFF"/>
            <w:vAlign w:val="center"/>
            <w:hideMark/>
          </w:tcPr>
          <w:p w14:paraId="1F69FEB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58CFDA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FC5F87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8DAF42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000000" w:fill="FFFFFF"/>
            <w:vAlign w:val="center"/>
            <w:hideMark/>
          </w:tcPr>
          <w:p w14:paraId="12D4879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 + 26-tone RU 8</w:t>
            </w:r>
          </w:p>
        </w:tc>
        <w:tc>
          <w:tcPr>
            <w:tcW w:w="2820" w:type="dxa"/>
            <w:tcBorders>
              <w:top w:val="nil"/>
              <w:left w:val="nil"/>
              <w:bottom w:val="single" w:sz="4" w:space="0" w:color="000000"/>
              <w:right w:val="single" w:sz="4" w:space="0" w:color="000000"/>
            </w:tcBorders>
            <w:shd w:val="clear" w:color="000000" w:fill="FFFFFF"/>
            <w:vAlign w:val="center"/>
            <w:hideMark/>
          </w:tcPr>
          <w:p w14:paraId="7E6220B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18D750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CEC5B2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272567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000000" w:fill="FFFFFF"/>
            <w:vAlign w:val="center"/>
            <w:hideMark/>
          </w:tcPr>
          <w:p w14:paraId="276CD96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 + 26-tone RU 11</w:t>
            </w:r>
          </w:p>
        </w:tc>
        <w:tc>
          <w:tcPr>
            <w:tcW w:w="2820" w:type="dxa"/>
            <w:tcBorders>
              <w:top w:val="nil"/>
              <w:left w:val="nil"/>
              <w:bottom w:val="single" w:sz="4" w:space="0" w:color="000000"/>
              <w:right w:val="single" w:sz="4" w:space="0" w:color="000000"/>
            </w:tcBorders>
            <w:shd w:val="clear" w:color="000000" w:fill="FFFFFF"/>
            <w:vAlign w:val="center"/>
            <w:hideMark/>
          </w:tcPr>
          <w:p w14:paraId="15DCC56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128658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ACF765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3FCD26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000000" w:fill="FFFFFF"/>
            <w:vAlign w:val="center"/>
            <w:hideMark/>
          </w:tcPr>
          <w:p w14:paraId="5520CCF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 + 26-tone RU 14</w:t>
            </w:r>
          </w:p>
        </w:tc>
        <w:tc>
          <w:tcPr>
            <w:tcW w:w="2820" w:type="dxa"/>
            <w:tcBorders>
              <w:top w:val="nil"/>
              <w:left w:val="nil"/>
              <w:bottom w:val="single" w:sz="4" w:space="0" w:color="000000"/>
              <w:right w:val="single" w:sz="4" w:space="0" w:color="000000"/>
            </w:tcBorders>
            <w:shd w:val="clear" w:color="000000" w:fill="FFFFFF"/>
            <w:vAlign w:val="center"/>
            <w:hideMark/>
          </w:tcPr>
          <w:p w14:paraId="6663791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B33BE9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5CAE80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433DFB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000000" w:fill="FFFFFF"/>
            <w:vAlign w:val="center"/>
            <w:hideMark/>
          </w:tcPr>
          <w:p w14:paraId="3519FF1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7 + 26-tone RU 17</w:t>
            </w:r>
          </w:p>
        </w:tc>
        <w:tc>
          <w:tcPr>
            <w:tcW w:w="2820" w:type="dxa"/>
            <w:tcBorders>
              <w:top w:val="nil"/>
              <w:left w:val="nil"/>
              <w:bottom w:val="single" w:sz="4" w:space="0" w:color="000000"/>
              <w:right w:val="single" w:sz="4" w:space="0" w:color="000000"/>
            </w:tcBorders>
            <w:shd w:val="clear" w:color="000000" w:fill="FFFFFF"/>
            <w:vAlign w:val="center"/>
            <w:hideMark/>
          </w:tcPr>
          <w:p w14:paraId="415B00A0" w14:textId="6AD04739"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0B0A185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B24414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8E871F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000000" w:fill="FFFFFF"/>
            <w:vAlign w:val="center"/>
            <w:hideMark/>
          </w:tcPr>
          <w:p w14:paraId="38690DA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10 + 26-tone RU 21</w:t>
            </w:r>
          </w:p>
        </w:tc>
        <w:tc>
          <w:tcPr>
            <w:tcW w:w="2820" w:type="dxa"/>
            <w:tcBorders>
              <w:top w:val="nil"/>
              <w:left w:val="nil"/>
              <w:bottom w:val="single" w:sz="4" w:space="0" w:color="000000"/>
              <w:right w:val="single" w:sz="4" w:space="0" w:color="000000"/>
            </w:tcBorders>
            <w:shd w:val="clear" w:color="000000" w:fill="FFFFFF"/>
            <w:vAlign w:val="center"/>
            <w:hideMark/>
          </w:tcPr>
          <w:p w14:paraId="313CF830" w14:textId="3DAB71D3"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E96997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D547F5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DA6469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000000" w:fill="FFFFFF"/>
            <w:vAlign w:val="center"/>
            <w:hideMark/>
          </w:tcPr>
          <w:p w14:paraId="7EEEA66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10 + 26-tone RU 24</w:t>
            </w:r>
          </w:p>
        </w:tc>
        <w:tc>
          <w:tcPr>
            <w:tcW w:w="2820" w:type="dxa"/>
            <w:tcBorders>
              <w:top w:val="nil"/>
              <w:left w:val="nil"/>
              <w:bottom w:val="single" w:sz="4" w:space="0" w:color="000000"/>
              <w:right w:val="single" w:sz="4" w:space="0" w:color="000000"/>
            </w:tcBorders>
            <w:shd w:val="clear" w:color="000000" w:fill="FFFFFF"/>
            <w:vAlign w:val="center"/>
            <w:hideMark/>
          </w:tcPr>
          <w:p w14:paraId="2471D8C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38DA7F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28A738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47DC65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9</w:t>
            </w:r>
          </w:p>
        </w:tc>
        <w:tc>
          <w:tcPr>
            <w:tcW w:w="3300" w:type="dxa"/>
            <w:tcBorders>
              <w:top w:val="nil"/>
              <w:left w:val="nil"/>
              <w:bottom w:val="single" w:sz="4" w:space="0" w:color="000000"/>
              <w:right w:val="single" w:sz="4" w:space="0" w:color="000000"/>
            </w:tcBorders>
            <w:shd w:val="clear" w:color="000000" w:fill="FFFFFF"/>
            <w:vAlign w:val="center"/>
            <w:hideMark/>
          </w:tcPr>
          <w:p w14:paraId="682F1DC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11 + 26-tone RU 27</w:t>
            </w:r>
          </w:p>
        </w:tc>
        <w:tc>
          <w:tcPr>
            <w:tcW w:w="2820" w:type="dxa"/>
            <w:tcBorders>
              <w:top w:val="nil"/>
              <w:left w:val="nil"/>
              <w:bottom w:val="single" w:sz="4" w:space="0" w:color="000000"/>
              <w:right w:val="single" w:sz="4" w:space="0" w:color="000000"/>
            </w:tcBorders>
            <w:shd w:val="clear" w:color="000000" w:fill="FFFFFF"/>
            <w:vAlign w:val="center"/>
            <w:hideMark/>
          </w:tcPr>
          <w:p w14:paraId="7296F04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AD1BA4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C71A173"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E4B6FC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10</w:t>
            </w:r>
          </w:p>
        </w:tc>
        <w:tc>
          <w:tcPr>
            <w:tcW w:w="3300" w:type="dxa"/>
            <w:tcBorders>
              <w:top w:val="nil"/>
              <w:left w:val="nil"/>
              <w:bottom w:val="single" w:sz="4" w:space="0" w:color="000000"/>
              <w:right w:val="single" w:sz="4" w:space="0" w:color="000000"/>
            </w:tcBorders>
            <w:shd w:val="clear" w:color="000000" w:fill="FFFFFF"/>
            <w:vAlign w:val="center"/>
            <w:hideMark/>
          </w:tcPr>
          <w:p w14:paraId="2F0BE53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14 + 26-tone RU 30</w:t>
            </w:r>
          </w:p>
        </w:tc>
        <w:tc>
          <w:tcPr>
            <w:tcW w:w="2820" w:type="dxa"/>
            <w:tcBorders>
              <w:top w:val="nil"/>
              <w:left w:val="nil"/>
              <w:bottom w:val="single" w:sz="4" w:space="0" w:color="000000"/>
              <w:right w:val="single" w:sz="4" w:space="0" w:color="000000"/>
            </w:tcBorders>
            <w:shd w:val="clear" w:color="000000" w:fill="FFFFFF"/>
            <w:vAlign w:val="center"/>
            <w:hideMark/>
          </w:tcPr>
          <w:p w14:paraId="7664F9D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11975E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AE3CAF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FEF81F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11</w:t>
            </w:r>
          </w:p>
        </w:tc>
        <w:tc>
          <w:tcPr>
            <w:tcW w:w="3300" w:type="dxa"/>
            <w:tcBorders>
              <w:top w:val="nil"/>
              <w:left w:val="nil"/>
              <w:bottom w:val="single" w:sz="4" w:space="0" w:color="000000"/>
              <w:right w:val="single" w:sz="4" w:space="0" w:color="000000"/>
            </w:tcBorders>
            <w:shd w:val="clear" w:color="000000" w:fill="FFFFFF"/>
            <w:vAlign w:val="center"/>
            <w:hideMark/>
          </w:tcPr>
          <w:p w14:paraId="725A895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14 + 26-tone RU 33</w:t>
            </w:r>
          </w:p>
        </w:tc>
        <w:tc>
          <w:tcPr>
            <w:tcW w:w="2820" w:type="dxa"/>
            <w:tcBorders>
              <w:top w:val="nil"/>
              <w:left w:val="nil"/>
              <w:bottom w:val="single" w:sz="4" w:space="0" w:color="000000"/>
              <w:right w:val="single" w:sz="4" w:space="0" w:color="000000"/>
            </w:tcBorders>
            <w:shd w:val="clear" w:color="000000" w:fill="FFFFFF"/>
            <w:vAlign w:val="center"/>
            <w:hideMark/>
          </w:tcPr>
          <w:p w14:paraId="1654DFC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8AC62F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8CC5FD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385241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12</w:t>
            </w:r>
          </w:p>
        </w:tc>
        <w:tc>
          <w:tcPr>
            <w:tcW w:w="3300" w:type="dxa"/>
            <w:tcBorders>
              <w:top w:val="nil"/>
              <w:left w:val="nil"/>
              <w:bottom w:val="single" w:sz="4" w:space="0" w:color="000000"/>
              <w:right w:val="single" w:sz="4" w:space="0" w:color="000000"/>
            </w:tcBorders>
            <w:shd w:val="clear" w:color="000000" w:fill="FFFFFF"/>
            <w:vAlign w:val="center"/>
            <w:hideMark/>
          </w:tcPr>
          <w:p w14:paraId="15C6DC5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15 + 26-tone RU 36</w:t>
            </w:r>
          </w:p>
        </w:tc>
        <w:tc>
          <w:tcPr>
            <w:tcW w:w="2820" w:type="dxa"/>
            <w:tcBorders>
              <w:top w:val="nil"/>
              <w:left w:val="nil"/>
              <w:bottom w:val="single" w:sz="4" w:space="0" w:color="000000"/>
              <w:right w:val="single" w:sz="4" w:space="0" w:color="000000"/>
            </w:tcBorders>
            <w:shd w:val="clear" w:color="000000" w:fill="FFFFFF"/>
            <w:vAlign w:val="center"/>
            <w:hideMark/>
          </w:tcPr>
          <w:p w14:paraId="0900398C" w14:textId="61F1DB01"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E5EA4F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85D4C9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E4EF7F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13</w:t>
            </w:r>
          </w:p>
        </w:tc>
        <w:tc>
          <w:tcPr>
            <w:tcW w:w="3300" w:type="dxa"/>
            <w:tcBorders>
              <w:top w:val="nil"/>
              <w:left w:val="nil"/>
              <w:bottom w:val="single" w:sz="4" w:space="0" w:color="000000"/>
              <w:right w:val="single" w:sz="4" w:space="0" w:color="000000"/>
            </w:tcBorders>
            <w:shd w:val="clear" w:color="000000" w:fill="FFFFFF"/>
            <w:vAlign w:val="center"/>
            <w:hideMark/>
          </w:tcPr>
          <w:p w14:paraId="668ACB4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18 + 26-tone RU 39</w:t>
            </w:r>
          </w:p>
        </w:tc>
        <w:tc>
          <w:tcPr>
            <w:tcW w:w="2820" w:type="dxa"/>
            <w:tcBorders>
              <w:top w:val="nil"/>
              <w:left w:val="nil"/>
              <w:bottom w:val="single" w:sz="4" w:space="0" w:color="000000"/>
              <w:right w:val="single" w:sz="4" w:space="0" w:color="000000"/>
            </w:tcBorders>
            <w:shd w:val="clear" w:color="000000" w:fill="FFFFFF"/>
            <w:vAlign w:val="center"/>
            <w:hideMark/>
          </w:tcPr>
          <w:p w14:paraId="75A4CD23" w14:textId="383C05BC"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7085CF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FEB44EA"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FBF8CC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14</w:t>
            </w:r>
          </w:p>
        </w:tc>
        <w:tc>
          <w:tcPr>
            <w:tcW w:w="3300" w:type="dxa"/>
            <w:tcBorders>
              <w:top w:val="nil"/>
              <w:left w:val="nil"/>
              <w:bottom w:val="single" w:sz="4" w:space="0" w:color="000000"/>
              <w:right w:val="single" w:sz="4" w:space="0" w:color="000000"/>
            </w:tcBorders>
            <w:shd w:val="clear" w:color="000000" w:fill="FFFFFF"/>
            <w:vAlign w:val="center"/>
            <w:hideMark/>
          </w:tcPr>
          <w:p w14:paraId="1288FBA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18 + 26-tone RU 42</w:t>
            </w:r>
          </w:p>
        </w:tc>
        <w:tc>
          <w:tcPr>
            <w:tcW w:w="2820" w:type="dxa"/>
            <w:tcBorders>
              <w:top w:val="nil"/>
              <w:left w:val="nil"/>
              <w:bottom w:val="single" w:sz="4" w:space="0" w:color="000000"/>
              <w:right w:val="single" w:sz="4" w:space="0" w:color="000000"/>
            </w:tcBorders>
            <w:shd w:val="clear" w:color="000000" w:fill="FFFFFF"/>
            <w:vAlign w:val="center"/>
            <w:hideMark/>
          </w:tcPr>
          <w:p w14:paraId="2C2BCA9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4916D9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6E38CE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2A2637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15</w:t>
            </w:r>
          </w:p>
        </w:tc>
        <w:tc>
          <w:tcPr>
            <w:tcW w:w="3300" w:type="dxa"/>
            <w:tcBorders>
              <w:top w:val="nil"/>
              <w:left w:val="nil"/>
              <w:bottom w:val="single" w:sz="4" w:space="0" w:color="000000"/>
              <w:right w:val="single" w:sz="4" w:space="0" w:color="000000"/>
            </w:tcBorders>
            <w:shd w:val="clear" w:color="000000" w:fill="FFFFFF"/>
            <w:vAlign w:val="center"/>
            <w:hideMark/>
          </w:tcPr>
          <w:p w14:paraId="0ACDF63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19 + 26-tone RU 45</w:t>
            </w:r>
          </w:p>
        </w:tc>
        <w:tc>
          <w:tcPr>
            <w:tcW w:w="2820" w:type="dxa"/>
            <w:tcBorders>
              <w:top w:val="nil"/>
              <w:left w:val="nil"/>
              <w:bottom w:val="single" w:sz="4" w:space="0" w:color="000000"/>
              <w:right w:val="single" w:sz="4" w:space="0" w:color="000000"/>
            </w:tcBorders>
            <w:shd w:val="clear" w:color="000000" w:fill="FFFFFF"/>
            <w:vAlign w:val="center"/>
            <w:hideMark/>
          </w:tcPr>
          <w:p w14:paraId="1A6B61B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46D005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A273E0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E84A25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16</w:t>
            </w:r>
          </w:p>
        </w:tc>
        <w:tc>
          <w:tcPr>
            <w:tcW w:w="3300" w:type="dxa"/>
            <w:tcBorders>
              <w:top w:val="nil"/>
              <w:left w:val="nil"/>
              <w:bottom w:val="single" w:sz="4" w:space="0" w:color="000000"/>
              <w:right w:val="single" w:sz="4" w:space="0" w:color="000000"/>
            </w:tcBorders>
            <w:shd w:val="clear" w:color="000000" w:fill="FFFFFF"/>
            <w:vAlign w:val="center"/>
            <w:hideMark/>
          </w:tcPr>
          <w:p w14:paraId="5155864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22 + 26-tone RU 48</w:t>
            </w:r>
          </w:p>
        </w:tc>
        <w:tc>
          <w:tcPr>
            <w:tcW w:w="2820" w:type="dxa"/>
            <w:tcBorders>
              <w:top w:val="nil"/>
              <w:left w:val="nil"/>
              <w:bottom w:val="single" w:sz="4" w:space="0" w:color="000000"/>
              <w:right w:val="single" w:sz="4" w:space="0" w:color="000000"/>
            </w:tcBorders>
            <w:shd w:val="clear" w:color="000000" w:fill="FFFFFF"/>
            <w:vAlign w:val="center"/>
            <w:hideMark/>
          </w:tcPr>
          <w:p w14:paraId="590C357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3742FA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4B39E3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9CA7BA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17</w:t>
            </w:r>
          </w:p>
        </w:tc>
        <w:tc>
          <w:tcPr>
            <w:tcW w:w="3300" w:type="dxa"/>
            <w:tcBorders>
              <w:top w:val="nil"/>
              <w:left w:val="nil"/>
              <w:bottom w:val="single" w:sz="4" w:space="0" w:color="000000"/>
              <w:right w:val="single" w:sz="4" w:space="0" w:color="000000"/>
            </w:tcBorders>
            <w:shd w:val="clear" w:color="000000" w:fill="FFFFFF"/>
            <w:vAlign w:val="center"/>
            <w:hideMark/>
          </w:tcPr>
          <w:p w14:paraId="07F77CC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22 + 26-tone RU 51</w:t>
            </w:r>
          </w:p>
        </w:tc>
        <w:tc>
          <w:tcPr>
            <w:tcW w:w="2820" w:type="dxa"/>
            <w:tcBorders>
              <w:top w:val="nil"/>
              <w:left w:val="nil"/>
              <w:bottom w:val="single" w:sz="4" w:space="0" w:color="000000"/>
              <w:right w:val="single" w:sz="4" w:space="0" w:color="000000"/>
            </w:tcBorders>
            <w:shd w:val="clear" w:color="000000" w:fill="FFFFFF"/>
            <w:vAlign w:val="center"/>
            <w:hideMark/>
          </w:tcPr>
          <w:p w14:paraId="3C7BC65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4ABA0BE"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B55CB4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5651F8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18</w:t>
            </w:r>
          </w:p>
        </w:tc>
        <w:tc>
          <w:tcPr>
            <w:tcW w:w="3300" w:type="dxa"/>
            <w:tcBorders>
              <w:top w:val="nil"/>
              <w:left w:val="nil"/>
              <w:bottom w:val="single" w:sz="4" w:space="0" w:color="000000"/>
              <w:right w:val="single" w:sz="4" w:space="0" w:color="000000"/>
            </w:tcBorders>
            <w:shd w:val="clear" w:color="000000" w:fill="FFFFFF"/>
            <w:vAlign w:val="center"/>
            <w:hideMark/>
          </w:tcPr>
          <w:p w14:paraId="0376DCE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23 + 26-tone RU 54</w:t>
            </w:r>
          </w:p>
        </w:tc>
        <w:tc>
          <w:tcPr>
            <w:tcW w:w="2820" w:type="dxa"/>
            <w:tcBorders>
              <w:top w:val="nil"/>
              <w:left w:val="nil"/>
              <w:bottom w:val="single" w:sz="4" w:space="0" w:color="000000"/>
              <w:right w:val="single" w:sz="4" w:space="0" w:color="000000"/>
            </w:tcBorders>
            <w:shd w:val="clear" w:color="000000" w:fill="FFFFFF"/>
            <w:vAlign w:val="center"/>
            <w:hideMark/>
          </w:tcPr>
          <w:p w14:paraId="02063F00" w14:textId="40AB770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6E1D861"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742664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95A86B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19</w:t>
            </w:r>
          </w:p>
        </w:tc>
        <w:tc>
          <w:tcPr>
            <w:tcW w:w="3300" w:type="dxa"/>
            <w:tcBorders>
              <w:top w:val="nil"/>
              <w:left w:val="nil"/>
              <w:bottom w:val="single" w:sz="4" w:space="0" w:color="000000"/>
              <w:right w:val="single" w:sz="4" w:space="0" w:color="000000"/>
            </w:tcBorders>
            <w:shd w:val="clear" w:color="000000" w:fill="FFFFFF"/>
            <w:vAlign w:val="center"/>
            <w:hideMark/>
          </w:tcPr>
          <w:p w14:paraId="40EDE00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26 + 26-tone RU 58</w:t>
            </w:r>
          </w:p>
        </w:tc>
        <w:tc>
          <w:tcPr>
            <w:tcW w:w="2820" w:type="dxa"/>
            <w:tcBorders>
              <w:top w:val="nil"/>
              <w:left w:val="nil"/>
              <w:bottom w:val="single" w:sz="4" w:space="0" w:color="000000"/>
              <w:right w:val="single" w:sz="4" w:space="0" w:color="000000"/>
            </w:tcBorders>
            <w:shd w:val="clear" w:color="000000" w:fill="FFFFFF"/>
            <w:vAlign w:val="center"/>
            <w:hideMark/>
          </w:tcPr>
          <w:p w14:paraId="00B97C4A" w14:textId="23CD9509"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18131D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136F59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478FD9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20</w:t>
            </w:r>
          </w:p>
        </w:tc>
        <w:tc>
          <w:tcPr>
            <w:tcW w:w="3300" w:type="dxa"/>
            <w:tcBorders>
              <w:top w:val="nil"/>
              <w:left w:val="nil"/>
              <w:bottom w:val="single" w:sz="4" w:space="0" w:color="000000"/>
              <w:right w:val="single" w:sz="4" w:space="0" w:color="000000"/>
            </w:tcBorders>
            <w:shd w:val="clear" w:color="000000" w:fill="FFFFFF"/>
            <w:vAlign w:val="center"/>
            <w:hideMark/>
          </w:tcPr>
          <w:p w14:paraId="20A68D1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26 + 26-tone RU 61</w:t>
            </w:r>
          </w:p>
        </w:tc>
        <w:tc>
          <w:tcPr>
            <w:tcW w:w="2820" w:type="dxa"/>
            <w:tcBorders>
              <w:top w:val="nil"/>
              <w:left w:val="nil"/>
              <w:bottom w:val="single" w:sz="4" w:space="0" w:color="000000"/>
              <w:right w:val="single" w:sz="4" w:space="0" w:color="000000"/>
            </w:tcBorders>
            <w:shd w:val="clear" w:color="000000" w:fill="FFFFFF"/>
            <w:vAlign w:val="center"/>
            <w:hideMark/>
          </w:tcPr>
          <w:p w14:paraId="307F5F8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E61B17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461311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FA477B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21</w:t>
            </w:r>
          </w:p>
        </w:tc>
        <w:tc>
          <w:tcPr>
            <w:tcW w:w="3300" w:type="dxa"/>
            <w:tcBorders>
              <w:top w:val="nil"/>
              <w:left w:val="nil"/>
              <w:bottom w:val="single" w:sz="4" w:space="0" w:color="000000"/>
              <w:right w:val="single" w:sz="4" w:space="0" w:color="000000"/>
            </w:tcBorders>
            <w:shd w:val="clear" w:color="000000" w:fill="FFFFFF"/>
            <w:vAlign w:val="center"/>
            <w:hideMark/>
          </w:tcPr>
          <w:p w14:paraId="73906BA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27 + 26-tone RU 64</w:t>
            </w:r>
          </w:p>
        </w:tc>
        <w:tc>
          <w:tcPr>
            <w:tcW w:w="2820" w:type="dxa"/>
            <w:tcBorders>
              <w:top w:val="nil"/>
              <w:left w:val="nil"/>
              <w:bottom w:val="single" w:sz="4" w:space="0" w:color="000000"/>
              <w:right w:val="single" w:sz="4" w:space="0" w:color="000000"/>
            </w:tcBorders>
            <w:shd w:val="clear" w:color="000000" w:fill="FFFFFF"/>
            <w:vAlign w:val="center"/>
            <w:hideMark/>
          </w:tcPr>
          <w:p w14:paraId="067E17B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4212C00"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4E1C2B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3F9132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22</w:t>
            </w:r>
          </w:p>
        </w:tc>
        <w:tc>
          <w:tcPr>
            <w:tcW w:w="3300" w:type="dxa"/>
            <w:tcBorders>
              <w:top w:val="nil"/>
              <w:left w:val="nil"/>
              <w:bottom w:val="single" w:sz="4" w:space="0" w:color="000000"/>
              <w:right w:val="single" w:sz="4" w:space="0" w:color="000000"/>
            </w:tcBorders>
            <w:shd w:val="clear" w:color="000000" w:fill="FFFFFF"/>
            <w:vAlign w:val="center"/>
            <w:hideMark/>
          </w:tcPr>
          <w:p w14:paraId="556052B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30 + 26-tone RU 67</w:t>
            </w:r>
          </w:p>
        </w:tc>
        <w:tc>
          <w:tcPr>
            <w:tcW w:w="2820" w:type="dxa"/>
            <w:tcBorders>
              <w:top w:val="nil"/>
              <w:left w:val="nil"/>
              <w:bottom w:val="single" w:sz="4" w:space="0" w:color="000000"/>
              <w:right w:val="single" w:sz="4" w:space="0" w:color="000000"/>
            </w:tcBorders>
            <w:shd w:val="clear" w:color="000000" w:fill="FFFFFF"/>
            <w:vAlign w:val="center"/>
            <w:hideMark/>
          </w:tcPr>
          <w:p w14:paraId="6B526CB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C459611"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7A1EA8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9AEC71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23</w:t>
            </w:r>
          </w:p>
        </w:tc>
        <w:tc>
          <w:tcPr>
            <w:tcW w:w="3300" w:type="dxa"/>
            <w:tcBorders>
              <w:top w:val="nil"/>
              <w:left w:val="nil"/>
              <w:bottom w:val="single" w:sz="4" w:space="0" w:color="000000"/>
              <w:right w:val="single" w:sz="4" w:space="0" w:color="000000"/>
            </w:tcBorders>
            <w:shd w:val="clear" w:color="000000" w:fill="FFFFFF"/>
            <w:vAlign w:val="center"/>
            <w:hideMark/>
          </w:tcPr>
          <w:p w14:paraId="0118578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30 + 26-tone RU 70</w:t>
            </w:r>
          </w:p>
        </w:tc>
        <w:tc>
          <w:tcPr>
            <w:tcW w:w="2820" w:type="dxa"/>
            <w:tcBorders>
              <w:top w:val="nil"/>
              <w:left w:val="nil"/>
              <w:bottom w:val="single" w:sz="4" w:space="0" w:color="000000"/>
              <w:right w:val="single" w:sz="4" w:space="0" w:color="000000"/>
            </w:tcBorders>
            <w:shd w:val="clear" w:color="000000" w:fill="FFFFFF"/>
            <w:vAlign w:val="center"/>
            <w:hideMark/>
          </w:tcPr>
          <w:p w14:paraId="1DE1D8C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3A8251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49AFEB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92B010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24</w:t>
            </w:r>
          </w:p>
        </w:tc>
        <w:tc>
          <w:tcPr>
            <w:tcW w:w="3300" w:type="dxa"/>
            <w:tcBorders>
              <w:top w:val="nil"/>
              <w:left w:val="nil"/>
              <w:bottom w:val="single" w:sz="4" w:space="0" w:color="000000"/>
              <w:right w:val="single" w:sz="4" w:space="0" w:color="000000"/>
            </w:tcBorders>
            <w:shd w:val="clear" w:color="000000" w:fill="FFFFFF"/>
            <w:vAlign w:val="center"/>
            <w:hideMark/>
          </w:tcPr>
          <w:p w14:paraId="21D46DF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31 + 26-tone RU 73</w:t>
            </w:r>
          </w:p>
        </w:tc>
        <w:tc>
          <w:tcPr>
            <w:tcW w:w="2820" w:type="dxa"/>
            <w:tcBorders>
              <w:top w:val="nil"/>
              <w:left w:val="nil"/>
              <w:bottom w:val="single" w:sz="4" w:space="0" w:color="000000"/>
              <w:right w:val="single" w:sz="4" w:space="0" w:color="000000"/>
            </w:tcBorders>
            <w:shd w:val="clear" w:color="000000" w:fill="FFFFFF"/>
            <w:vAlign w:val="center"/>
            <w:hideMark/>
          </w:tcPr>
          <w:p w14:paraId="6D8BB4E8" w14:textId="189B4ED4"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1546BC0"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4A494B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8E904E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25</w:t>
            </w:r>
          </w:p>
        </w:tc>
        <w:tc>
          <w:tcPr>
            <w:tcW w:w="3300" w:type="dxa"/>
            <w:tcBorders>
              <w:top w:val="nil"/>
              <w:left w:val="nil"/>
              <w:bottom w:val="single" w:sz="4" w:space="0" w:color="000000"/>
              <w:right w:val="single" w:sz="4" w:space="0" w:color="000000"/>
            </w:tcBorders>
            <w:shd w:val="clear" w:color="000000" w:fill="FFFFFF"/>
            <w:vAlign w:val="center"/>
            <w:hideMark/>
          </w:tcPr>
          <w:p w14:paraId="5E6DA0A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34 + 26-tone RU 76</w:t>
            </w:r>
          </w:p>
        </w:tc>
        <w:tc>
          <w:tcPr>
            <w:tcW w:w="2820" w:type="dxa"/>
            <w:tcBorders>
              <w:top w:val="nil"/>
              <w:left w:val="nil"/>
              <w:bottom w:val="single" w:sz="4" w:space="0" w:color="000000"/>
              <w:right w:val="single" w:sz="4" w:space="0" w:color="000000"/>
            </w:tcBorders>
            <w:shd w:val="clear" w:color="000000" w:fill="FFFFFF"/>
            <w:vAlign w:val="center"/>
            <w:hideMark/>
          </w:tcPr>
          <w:p w14:paraId="2EBA04BC" w14:textId="4526D533"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2C5A8D5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EB67B3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9A1DE5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26</w:t>
            </w:r>
          </w:p>
        </w:tc>
        <w:tc>
          <w:tcPr>
            <w:tcW w:w="3300" w:type="dxa"/>
            <w:tcBorders>
              <w:top w:val="nil"/>
              <w:left w:val="nil"/>
              <w:bottom w:val="single" w:sz="4" w:space="0" w:color="000000"/>
              <w:right w:val="single" w:sz="4" w:space="0" w:color="000000"/>
            </w:tcBorders>
            <w:shd w:val="clear" w:color="000000" w:fill="FFFFFF"/>
            <w:vAlign w:val="center"/>
            <w:hideMark/>
          </w:tcPr>
          <w:p w14:paraId="21DBCF5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34 + 26-tone RU 79</w:t>
            </w:r>
          </w:p>
        </w:tc>
        <w:tc>
          <w:tcPr>
            <w:tcW w:w="2820" w:type="dxa"/>
            <w:tcBorders>
              <w:top w:val="nil"/>
              <w:left w:val="nil"/>
              <w:bottom w:val="single" w:sz="4" w:space="0" w:color="000000"/>
              <w:right w:val="single" w:sz="4" w:space="0" w:color="000000"/>
            </w:tcBorders>
            <w:shd w:val="clear" w:color="000000" w:fill="FFFFFF"/>
            <w:vAlign w:val="center"/>
            <w:hideMark/>
          </w:tcPr>
          <w:p w14:paraId="08AE936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B7DDB0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8EE480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584D4E0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27</w:t>
            </w:r>
          </w:p>
        </w:tc>
        <w:tc>
          <w:tcPr>
            <w:tcW w:w="3300" w:type="dxa"/>
            <w:tcBorders>
              <w:top w:val="nil"/>
              <w:left w:val="nil"/>
              <w:bottom w:val="single" w:sz="4" w:space="0" w:color="000000"/>
              <w:right w:val="single" w:sz="4" w:space="0" w:color="000000"/>
            </w:tcBorders>
            <w:shd w:val="clear" w:color="000000" w:fill="FFFFFF"/>
            <w:vAlign w:val="center"/>
            <w:hideMark/>
          </w:tcPr>
          <w:p w14:paraId="28B7C34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37 + 26-tone RU 82</w:t>
            </w:r>
          </w:p>
        </w:tc>
        <w:tc>
          <w:tcPr>
            <w:tcW w:w="2820" w:type="dxa"/>
            <w:tcBorders>
              <w:top w:val="nil"/>
              <w:left w:val="nil"/>
              <w:bottom w:val="single" w:sz="4" w:space="0" w:color="000000"/>
              <w:right w:val="single" w:sz="4" w:space="0" w:color="000000"/>
            </w:tcBorders>
            <w:shd w:val="clear" w:color="000000" w:fill="FFFFFF"/>
            <w:vAlign w:val="center"/>
            <w:hideMark/>
          </w:tcPr>
          <w:p w14:paraId="2CCA647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5D23D0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647E67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F6258E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28</w:t>
            </w:r>
          </w:p>
        </w:tc>
        <w:tc>
          <w:tcPr>
            <w:tcW w:w="3300" w:type="dxa"/>
            <w:tcBorders>
              <w:top w:val="nil"/>
              <w:left w:val="nil"/>
              <w:bottom w:val="single" w:sz="4" w:space="0" w:color="000000"/>
              <w:right w:val="single" w:sz="4" w:space="0" w:color="000000"/>
            </w:tcBorders>
            <w:shd w:val="clear" w:color="000000" w:fill="FFFFFF"/>
            <w:vAlign w:val="center"/>
            <w:hideMark/>
          </w:tcPr>
          <w:p w14:paraId="1AF9435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38 + 26-tone RU 85</w:t>
            </w:r>
          </w:p>
        </w:tc>
        <w:tc>
          <w:tcPr>
            <w:tcW w:w="2820" w:type="dxa"/>
            <w:tcBorders>
              <w:top w:val="nil"/>
              <w:left w:val="nil"/>
              <w:bottom w:val="single" w:sz="4" w:space="0" w:color="000000"/>
              <w:right w:val="single" w:sz="4" w:space="0" w:color="000000"/>
            </w:tcBorders>
            <w:shd w:val="clear" w:color="000000" w:fill="FFFFFF"/>
            <w:vAlign w:val="center"/>
            <w:hideMark/>
          </w:tcPr>
          <w:p w14:paraId="6798A3D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D93A6E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D7C322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09CB84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29</w:t>
            </w:r>
          </w:p>
        </w:tc>
        <w:tc>
          <w:tcPr>
            <w:tcW w:w="3300" w:type="dxa"/>
            <w:tcBorders>
              <w:top w:val="nil"/>
              <w:left w:val="nil"/>
              <w:bottom w:val="single" w:sz="4" w:space="0" w:color="000000"/>
              <w:right w:val="single" w:sz="4" w:space="0" w:color="000000"/>
            </w:tcBorders>
            <w:shd w:val="clear" w:color="000000" w:fill="FFFFFF"/>
            <w:vAlign w:val="center"/>
            <w:hideMark/>
          </w:tcPr>
          <w:p w14:paraId="0755E81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38 + 26-tone RU 88</w:t>
            </w:r>
          </w:p>
        </w:tc>
        <w:tc>
          <w:tcPr>
            <w:tcW w:w="2820" w:type="dxa"/>
            <w:tcBorders>
              <w:top w:val="nil"/>
              <w:left w:val="nil"/>
              <w:bottom w:val="single" w:sz="4" w:space="0" w:color="000000"/>
              <w:right w:val="single" w:sz="4" w:space="0" w:color="000000"/>
            </w:tcBorders>
            <w:shd w:val="clear" w:color="000000" w:fill="FFFFFF"/>
            <w:vAlign w:val="center"/>
            <w:hideMark/>
          </w:tcPr>
          <w:p w14:paraId="05B5769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FECA43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4776F5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4F6707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30</w:t>
            </w:r>
          </w:p>
        </w:tc>
        <w:tc>
          <w:tcPr>
            <w:tcW w:w="3300" w:type="dxa"/>
            <w:tcBorders>
              <w:top w:val="nil"/>
              <w:left w:val="nil"/>
              <w:bottom w:val="single" w:sz="4" w:space="0" w:color="000000"/>
              <w:right w:val="single" w:sz="4" w:space="0" w:color="000000"/>
            </w:tcBorders>
            <w:shd w:val="clear" w:color="000000" w:fill="FFFFFF"/>
            <w:vAlign w:val="center"/>
            <w:hideMark/>
          </w:tcPr>
          <w:p w14:paraId="6D461AC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39 + 26-tone RU 91</w:t>
            </w:r>
          </w:p>
        </w:tc>
        <w:tc>
          <w:tcPr>
            <w:tcW w:w="2820" w:type="dxa"/>
            <w:tcBorders>
              <w:top w:val="nil"/>
              <w:left w:val="nil"/>
              <w:bottom w:val="single" w:sz="4" w:space="0" w:color="000000"/>
              <w:right w:val="single" w:sz="4" w:space="0" w:color="000000"/>
            </w:tcBorders>
            <w:shd w:val="clear" w:color="000000" w:fill="FFFFFF"/>
            <w:vAlign w:val="center"/>
            <w:hideMark/>
          </w:tcPr>
          <w:p w14:paraId="357DA340" w14:textId="5BA345FA"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8C0DF2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463D2C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498FF9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31</w:t>
            </w:r>
          </w:p>
        </w:tc>
        <w:tc>
          <w:tcPr>
            <w:tcW w:w="3300" w:type="dxa"/>
            <w:tcBorders>
              <w:top w:val="nil"/>
              <w:left w:val="nil"/>
              <w:bottom w:val="single" w:sz="4" w:space="0" w:color="000000"/>
              <w:right w:val="single" w:sz="4" w:space="0" w:color="000000"/>
            </w:tcBorders>
            <w:shd w:val="clear" w:color="000000" w:fill="FFFFFF"/>
            <w:vAlign w:val="center"/>
            <w:hideMark/>
          </w:tcPr>
          <w:p w14:paraId="1C93318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42 + 26-tone RU 95</w:t>
            </w:r>
          </w:p>
        </w:tc>
        <w:tc>
          <w:tcPr>
            <w:tcW w:w="2820" w:type="dxa"/>
            <w:tcBorders>
              <w:top w:val="nil"/>
              <w:left w:val="nil"/>
              <w:bottom w:val="single" w:sz="4" w:space="0" w:color="000000"/>
              <w:right w:val="single" w:sz="4" w:space="0" w:color="000000"/>
            </w:tcBorders>
            <w:shd w:val="clear" w:color="000000" w:fill="FFFFFF"/>
            <w:vAlign w:val="center"/>
            <w:hideMark/>
          </w:tcPr>
          <w:p w14:paraId="55DF0B49" w14:textId="6F943DDA"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07BFCF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A3E1A7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B89F04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32</w:t>
            </w:r>
          </w:p>
        </w:tc>
        <w:tc>
          <w:tcPr>
            <w:tcW w:w="3300" w:type="dxa"/>
            <w:tcBorders>
              <w:top w:val="nil"/>
              <w:left w:val="nil"/>
              <w:bottom w:val="single" w:sz="4" w:space="0" w:color="000000"/>
              <w:right w:val="single" w:sz="4" w:space="0" w:color="000000"/>
            </w:tcBorders>
            <w:shd w:val="clear" w:color="000000" w:fill="FFFFFF"/>
            <w:vAlign w:val="center"/>
            <w:hideMark/>
          </w:tcPr>
          <w:p w14:paraId="05D4356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42 + 26-tone RU 98</w:t>
            </w:r>
          </w:p>
        </w:tc>
        <w:tc>
          <w:tcPr>
            <w:tcW w:w="2820" w:type="dxa"/>
            <w:tcBorders>
              <w:top w:val="nil"/>
              <w:left w:val="nil"/>
              <w:bottom w:val="single" w:sz="4" w:space="0" w:color="000000"/>
              <w:right w:val="single" w:sz="4" w:space="0" w:color="000000"/>
            </w:tcBorders>
            <w:shd w:val="clear" w:color="000000" w:fill="FFFFFF"/>
            <w:vAlign w:val="center"/>
            <w:hideMark/>
          </w:tcPr>
          <w:p w14:paraId="3911873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4D6625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FA3DF2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CB5A69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33</w:t>
            </w:r>
          </w:p>
        </w:tc>
        <w:tc>
          <w:tcPr>
            <w:tcW w:w="3300" w:type="dxa"/>
            <w:tcBorders>
              <w:top w:val="nil"/>
              <w:left w:val="nil"/>
              <w:bottom w:val="single" w:sz="4" w:space="0" w:color="000000"/>
              <w:right w:val="single" w:sz="4" w:space="0" w:color="000000"/>
            </w:tcBorders>
            <w:shd w:val="clear" w:color="000000" w:fill="FFFFFF"/>
            <w:vAlign w:val="center"/>
            <w:hideMark/>
          </w:tcPr>
          <w:p w14:paraId="4FC43E7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43 + 26-tone RU 101</w:t>
            </w:r>
          </w:p>
        </w:tc>
        <w:tc>
          <w:tcPr>
            <w:tcW w:w="2820" w:type="dxa"/>
            <w:tcBorders>
              <w:top w:val="nil"/>
              <w:left w:val="nil"/>
              <w:bottom w:val="single" w:sz="4" w:space="0" w:color="000000"/>
              <w:right w:val="single" w:sz="4" w:space="0" w:color="000000"/>
            </w:tcBorders>
            <w:shd w:val="clear" w:color="000000" w:fill="FFFFFF"/>
            <w:vAlign w:val="center"/>
            <w:hideMark/>
          </w:tcPr>
          <w:p w14:paraId="369CB4F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020A4EE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F8830FA"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6CB9A3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34</w:t>
            </w:r>
          </w:p>
        </w:tc>
        <w:tc>
          <w:tcPr>
            <w:tcW w:w="3300" w:type="dxa"/>
            <w:tcBorders>
              <w:top w:val="nil"/>
              <w:left w:val="nil"/>
              <w:bottom w:val="single" w:sz="4" w:space="0" w:color="000000"/>
              <w:right w:val="single" w:sz="4" w:space="0" w:color="000000"/>
            </w:tcBorders>
            <w:shd w:val="clear" w:color="000000" w:fill="FFFFFF"/>
            <w:vAlign w:val="center"/>
            <w:hideMark/>
          </w:tcPr>
          <w:p w14:paraId="0BE8476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46 + 26-tone RU 104</w:t>
            </w:r>
          </w:p>
        </w:tc>
        <w:tc>
          <w:tcPr>
            <w:tcW w:w="2820" w:type="dxa"/>
            <w:tcBorders>
              <w:top w:val="nil"/>
              <w:left w:val="nil"/>
              <w:bottom w:val="single" w:sz="4" w:space="0" w:color="000000"/>
              <w:right w:val="single" w:sz="4" w:space="0" w:color="000000"/>
            </w:tcBorders>
            <w:shd w:val="clear" w:color="000000" w:fill="FFFFFF"/>
            <w:vAlign w:val="center"/>
            <w:hideMark/>
          </w:tcPr>
          <w:p w14:paraId="690864A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CC704D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081036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506B5A7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35</w:t>
            </w:r>
          </w:p>
        </w:tc>
        <w:tc>
          <w:tcPr>
            <w:tcW w:w="3300" w:type="dxa"/>
            <w:tcBorders>
              <w:top w:val="nil"/>
              <w:left w:val="nil"/>
              <w:bottom w:val="single" w:sz="4" w:space="0" w:color="000000"/>
              <w:right w:val="single" w:sz="4" w:space="0" w:color="000000"/>
            </w:tcBorders>
            <w:shd w:val="clear" w:color="000000" w:fill="FFFFFF"/>
            <w:vAlign w:val="center"/>
            <w:hideMark/>
          </w:tcPr>
          <w:p w14:paraId="417A308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46 + 26-tone RU 107</w:t>
            </w:r>
          </w:p>
        </w:tc>
        <w:tc>
          <w:tcPr>
            <w:tcW w:w="2820" w:type="dxa"/>
            <w:tcBorders>
              <w:top w:val="nil"/>
              <w:left w:val="nil"/>
              <w:bottom w:val="single" w:sz="4" w:space="0" w:color="000000"/>
              <w:right w:val="single" w:sz="4" w:space="0" w:color="000000"/>
            </w:tcBorders>
            <w:shd w:val="clear" w:color="000000" w:fill="FFFFFF"/>
            <w:vAlign w:val="center"/>
            <w:hideMark/>
          </w:tcPr>
          <w:p w14:paraId="07A4150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840FBB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A122D8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66AA54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36</w:t>
            </w:r>
          </w:p>
        </w:tc>
        <w:tc>
          <w:tcPr>
            <w:tcW w:w="3300" w:type="dxa"/>
            <w:tcBorders>
              <w:top w:val="nil"/>
              <w:left w:val="nil"/>
              <w:bottom w:val="single" w:sz="4" w:space="0" w:color="000000"/>
              <w:right w:val="single" w:sz="4" w:space="0" w:color="000000"/>
            </w:tcBorders>
            <w:shd w:val="clear" w:color="000000" w:fill="FFFFFF"/>
            <w:vAlign w:val="center"/>
            <w:hideMark/>
          </w:tcPr>
          <w:p w14:paraId="2453AF4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47 + 26-tone RU 110</w:t>
            </w:r>
          </w:p>
        </w:tc>
        <w:tc>
          <w:tcPr>
            <w:tcW w:w="2820" w:type="dxa"/>
            <w:tcBorders>
              <w:top w:val="nil"/>
              <w:left w:val="nil"/>
              <w:bottom w:val="single" w:sz="4" w:space="0" w:color="000000"/>
              <w:right w:val="single" w:sz="4" w:space="0" w:color="000000"/>
            </w:tcBorders>
            <w:shd w:val="clear" w:color="000000" w:fill="FFFFFF"/>
            <w:vAlign w:val="center"/>
            <w:hideMark/>
          </w:tcPr>
          <w:p w14:paraId="3978BEEA" w14:textId="50FDE4C0"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60C42F5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00553C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76AD66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37</w:t>
            </w:r>
          </w:p>
        </w:tc>
        <w:tc>
          <w:tcPr>
            <w:tcW w:w="3300" w:type="dxa"/>
            <w:tcBorders>
              <w:top w:val="nil"/>
              <w:left w:val="nil"/>
              <w:bottom w:val="single" w:sz="4" w:space="0" w:color="000000"/>
              <w:right w:val="single" w:sz="4" w:space="0" w:color="000000"/>
            </w:tcBorders>
            <w:shd w:val="clear" w:color="000000" w:fill="FFFFFF"/>
            <w:vAlign w:val="center"/>
            <w:hideMark/>
          </w:tcPr>
          <w:p w14:paraId="28AFE53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50 + 26-tone RU 113</w:t>
            </w:r>
          </w:p>
        </w:tc>
        <w:tc>
          <w:tcPr>
            <w:tcW w:w="2820" w:type="dxa"/>
            <w:tcBorders>
              <w:top w:val="nil"/>
              <w:left w:val="nil"/>
              <w:bottom w:val="single" w:sz="4" w:space="0" w:color="000000"/>
              <w:right w:val="single" w:sz="4" w:space="0" w:color="000000"/>
            </w:tcBorders>
            <w:shd w:val="clear" w:color="000000" w:fill="FFFFFF"/>
            <w:vAlign w:val="center"/>
            <w:hideMark/>
          </w:tcPr>
          <w:p w14:paraId="7EFA3B5C" w14:textId="4C2C1228"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1E72501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158B3E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2FAB7E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38</w:t>
            </w:r>
          </w:p>
        </w:tc>
        <w:tc>
          <w:tcPr>
            <w:tcW w:w="3300" w:type="dxa"/>
            <w:tcBorders>
              <w:top w:val="nil"/>
              <w:left w:val="nil"/>
              <w:bottom w:val="single" w:sz="4" w:space="0" w:color="000000"/>
              <w:right w:val="single" w:sz="4" w:space="0" w:color="000000"/>
            </w:tcBorders>
            <w:shd w:val="clear" w:color="000000" w:fill="FFFFFF"/>
            <w:vAlign w:val="center"/>
            <w:hideMark/>
          </w:tcPr>
          <w:p w14:paraId="076EE77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50 + 26-tone RU 116</w:t>
            </w:r>
          </w:p>
        </w:tc>
        <w:tc>
          <w:tcPr>
            <w:tcW w:w="2820" w:type="dxa"/>
            <w:tcBorders>
              <w:top w:val="nil"/>
              <w:left w:val="nil"/>
              <w:bottom w:val="single" w:sz="4" w:space="0" w:color="000000"/>
              <w:right w:val="single" w:sz="4" w:space="0" w:color="000000"/>
            </w:tcBorders>
            <w:shd w:val="clear" w:color="000000" w:fill="FFFFFF"/>
            <w:vAlign w:val="center"/>
            <w:hideMark/>
          </w:tcPr>
          <w:p w14:paraId="44B2E7C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4DB142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277BFA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6FF303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39</w:t>
            </w:r>
          </w:p>
        </w:tc>
        <w:tc>
          <w:tcPr>
            <w:tcW w:w="3300" w:type="dxa"/>
            <w:tcBorders>
              <w:top w:val="nil"/>
              <w:left w:val="nil"/>
              <w:bottom w:val="single" w:sz="4" w:space="0" w:color="000000"/>
              <w:right w:val="single" w:sz="4" w:space="0" w:color="000000"/>
            </w:tcBorders>
            <w:shd w:val="clear" w:color="000000" w:fill="FFFFFF"/>
            <w:vAlign w:val="center"/>
            <w:hideMark/>
          </w:tcPr>
          <w:p w14:paraId="66E9BF0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51 + 26-tone RU 119</w:t>
            </w:r>
          </w:p>
        </w:tc>
        <w:tc>
          <w:tcPr>
            <w:tcW w:w="2820" w:type="dxa"/>
            <w:tcBorders>
              <w:top w:val="nil"/>
              <w:left w:val="nil"/>
              <w:bottom w:val="single" w:sz="4" w:space="0" w:color="000000"/>
              <w:right w:val="single" w:sz="4" w:space="0" w:color="000000"/>
            </w:tcBorders>
            <w:shd w:val="clear" w:color="000000" w:fill="FFFFFF"/>
            <w:vAlign w:val="center"/>
            <w:hideMark/>
          </w:tcPr>
          <w:p w14:paraId="3052D5A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026F442B"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3A1D82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2EDB62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40</w:t>
            </w:r>
          </w:p>
        </w:tc>
        <w:tc>
          <w:tcPr>
            <w:tcW w:w="3300" w:type="dxa"/>
            <w:tcBorders>
              <w:top w:val="nil"/>
              <w:left w:val="nil"/>
              <w:bottom w:val="single" w:sz="4" w:space="0" w:color="000000"/>
              <w:right w:val="single" w:sz="4" w:space="0" w:color="000000"/>
            </w:tcBorders>
            <w:shd w:val="clear" w:color="000000" w:fill="FFFFFF"/>
            <w:vAlign w:val="center"/>
            <w:hideMark/>
          </w:tcPr>
          <w:p w14:paraId="3472685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54 + 26-tone RU 122</w:t>
            </w:r>
          </w:p>
        </w:tc>
        <w:tc>
          <w:tcPr>
            <w:tcW w:w="2820" w:type="dxa"/>
            <w:tcBorders>
              <w:top w:val="nil"/>
              <w:left w:val="nil"/>
              <w:bottom w:val="single" w:sz="4" w:space="0" w:color="000000"/>
              <w:right w:val="single" w:sz="4" w:space="0" w:color="000000"/>
            </w:tcBorders>
            <w:shd w:val="clear" w:color="000000" w:fill="FFFFFF"/>
            <w:vAlign w:val="center"/>
            <w:hideMark/>
          </w:tcPr>
          <w:p w14:paraId="2419877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6C6A3E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196C7DE"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07E438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41</w:t>
            </w:r>
          </w:p>
        </w:tc>
        <w:tc>
          <w:tcPr>
            <w:tcW w:w="3300" w:type="dxa"/>
            <w:tcBorders>
              <w:top w:val="nil"/>
              <w:left w:val="nil"/>
              <w:bottom w:val="single" w:sz="4" w:space="0" w:color="000000"/>
              <w:right w:val="single" w:sz="4" w:space="0" w:color="000000"/>
            </w:tcBorders>
            <w:shd w:val="clear" w:color="000000" w:fill="FFFFFF"/>
            <w:vAlign w:val="center"/>
            <w:hideMark/>
          </w:tcPr>
          <w:p w14:paraId="56F06AA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54 + 26-tone RU 125</w:t>
            </w:r>
          </w:p>
        </w:tc>
        <w:tc>
          <w:tcPr>
            <w:tcW w:w="2820" w:type="dxa"/>
            <w:tcBorders>
              <w:top w:val="nil"/>
              <w:left w:val="nil"/>
              <w:bottom w:val="single" w:sz="4" w:space="0" w:color="000000"/>
              <w:right w:val="single" w:sz="4" w:space="0" w:color="000000"/>
            </w:tcBorders>
            <w:shd w:val="clear" w:color="000000" w:fill="FFFFFF"/>
            <w:vAlign w:val="center"/>
            <w:hideMark/>
          </w:tcPr>
          <w:p w14:paraId="6038314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79FB824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D8B3A4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147695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42</w:t>
            </w:r>
          </w:p>
        </w:tc>
        <w:tc>
          <w:tcPr>
            <w:tcW w:w="3300" w:type="dxa"/>
            <w:tcBorders>
              <w:top w:val="nil"/>
              <w:left w:val="nil"/>
              <w:bottom w:val="single" w:sz="4" w:space="0" w:color="000000"/>
              <w:right w:val="single" w:sz="4" w:space="0" w:color="000000"/>
            </w:tcBorders>
            <w:shd w:val="clear" w:color="000000" w:fill="FFFFFF"/>
            <w:vAlign w:val="center"/>
            <w:hideMark/>
          </w:tcPr>
          <w:p w14:paraId="7BA12D9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55 + 26-tone RU 128</w:t>
            </w:r>
          </w:p>
        </w:tc>
        <w:tc>
          <w:tcPr>
            <w:tcW w:w="2820" w:type="dxa"/>
            <w:tcBorders>
              <w:top w:val="nil"/>
              <w:left w:val="nil"/>
              <w:bottom w:val="single" w:sz="4" w:space="0" w:color="000000"/>
              <w:right w:val="single" w:sz="4" w:space="0" w:color="000000"/>
            </w:tcBorders>
            <w:shd w:val="clear" w:color="000000" w:fill="FFFFFF"/>
            <w:vAlign w:val="center"/>
            <w:hideMark/>
          </w:tcPr>
          <w:p w14:paraId="715F8EF0" w14:textId="0221511C"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3D9C414"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0C29A3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4A30C8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43</w:t>
            </w:r>
          </w:p>
        </w:tc>
        <w:tc>
          <w:tcPr>
            <w:tcW w:w="3300" w:type="dxa"/>
            <w:tcBorders>
              <w:top w:val="nil"/>
              <w:left w:val="nil"/>
              <w:bottom w:val="single" w:sz="4" w:space="0" w:color="000000"/>
              <w:right w:val="single" w:sz="4" w:space="0" w:color="000000"/>
            </w:tcBorders>
            <w:shd w:val="clear" w:color="000000" w:fill="FFFFFF"/>
            <w:vAlign w:val="center"/>
            <w:hideMark/>
          </w:tcPr>
          <w:p w14:paraId="7E240A4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58 + 26-tone RU 132</w:t>
            </w:r>
          </w:p>
        </w:tc>
        <w:tc>
          <w:tcPr>
            <w:tcW w:w="2820" w:type="dxa"/>
            <w:tcBorders>
              <w:top w:val="nil"/>
              <w:left w:val="nil"/>
              <w:bottom w:val="single" w:sz="4" w:space="0" w:color="000000"/>
              <w:right w:val="single" w:sz="4" w:space="0" w:color="000000"/>
            </w:tcBorders>
            <w:shd w:val="clear" w:color="000000" w:fill="FFFFFF"/>
            <w:vAlign w:val="center"/>
            <w:hideMark/>
          </w:tcPr>
          <w:p w14:paraId="47AC30D2" w14:textId="2889C178"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65B74D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443FA4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EE616F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44</w:t>
            </w:r>
          </w:p>
        </w:tc>
        <w:tc>
          <w:tcPr>
            <w:tcW w:w="3300" w:type="dxa"/>
            <w:tcBorders>
              <w:top w:val="nil"/>
              <w:left w:val="nil"/>
              <w:bottom w:val="single" w:sz="4" w:space="0" w:color="000000"/>
              <w:right w:val="single" w:sz="4" w:space="0" w:color="000000"/>
            </w:tcBorders>
            <w:shd w:val="clear" w:color="000000" w:fill="FFFFFF"/>
            <w:vAlign w:val="center"/>
            <w:hideMark/>
          </w:tcPr>
          <w:p w14:paraId="5C0AF38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58 + 26-tone RU 135</w:t>
            </w:r>
          </w:p>
        </w:tc>
        <w:tc>
          <w:tcPr>
            <w:tcW w:w="2820" w:type="dxa"/>
            <w:tcBorders>
              <w:top w:val="nil"/>
              <w:left w:val="nil"/>
              <w:bottom w:val="single" w:sz="4" w:space="0" w:color="000000"/>
              <w:right w:val="single" w:sz="4" w:space="0" w:color="000000"/>
            </w:tcBorders>
            <w:shd w:val="clear" w:color="000000" w:fill="FFFFFF"/>
            <w:vAlign w:val="center"/>
            <w:hideMark/>
          </w:tcPr>
          <w:p w14:paraId="2B2CF26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37E180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D9F254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D65799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45</w:t>
            </w:r>
          </w:p>
        </w:tc>
        <w:tc>
          <w:tcPr>
            <w:tcW w:w="3300" w:type="dxa"/>
            <w:tcBorders>
              <w:top w:val="nil"/>
              <w:left w:val="nil"/>
              <w:bottom w:val="single" w:sz="4" w:space="0" w:color="000000"/>
              <w:right w:val="single" w:sz="4" w:space="0" w:color="000000"/>
            </w:tcBorders>
            <w:shd w:val="clear" w:color="000000" w:fill="FFFFFF"/>
            <w:vAlign w:val="center"/>
            <w:hideMark/>
          </w:tcPr>
          <w:p w14:paraId="48F6988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59 + 26-tone RU 138</w:t>
            </w:r>
          </w:p>
        </w:tc>
        <w:tc>
          <w:tcPr>
            <w:tcW w:w="2820" w:type="dxa"/>
            <w:tcBorders>
              <w:top w:val="nil"/>
              <w:left w:val="nil"/>
              <w:bottom w:val="single" w:sz="4" w:space="0" w:color="000000"/>
              <w:right w:val="single" w:sz="4" w:space="0" w:color="000000"/>
            </w:tcBorders>
            <w:shd w:val="clear" w:color="000000" w:fill="FFFFFF"/>
            <w:vAlign w:val="center"/>
            <w:hideMark/>
          </w:tcPr>
          <w:p w14:paraId="37466AD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0A0147F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76D389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4209D1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46</w:t>
            </w:r>
          </w:p>
        </w:tc>
        <w:tc>
          <w:tcPr>
            <w:tcW w:w="3300" w:type="dxa"/>
            <w:tcBorders>
              <w:top w:val="nil"/>
              <w:left w:val="nil"/>
              <w:bottom w:val="single" w:sz="4" w:space="0" w:color="000000"/>
              <w:right w:val="single" w:sz="4" w:space="0" w:color="000000"/>
            </w:tcBorders>
            <w:shd w:val="clear" w:color="000000" w:fill="FFFFFF"/>
            <w:vAlign w:val="center"/>
            <w:hideMark/>
          </w:tcPr>
          <w:p w14:paraId="223884C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62 + 26-tone RU 141</w:t>
            </w:r>
          </w:p>
        </w:tc>
        <w:tc>
          <w:tcPr>
            <w:tcW w:w="2820" w:type="dxa"/>
            <w:tcBorders>
              <w:top w:val="nil"/>
              <w:left w:val="nil"/>
              <w:bottom w:val="single" w:sz="4" w:space="0" w:color="000000"/>
              <w:right w:val="single" w:sz="4" w:space="0" w:color="000000"/>
            </w:tcBorders>
            <w:shd w:val="clear" w:color="000000" w:fill="FFFFFF"/>
            <w:vAlign w:val="center"/>
            <w:hideMark/>
          </w:tcPr>
          <w:p w14:paraId="6D4BA4E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FC4E79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E32D53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F2AEDA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47</w:t>
            </w:r>
          </w:p>
        </w:tc>
        <w:tc>
          <w:tcPr>
            <w:tcW w:w="3300" w:type="dxa"/>
            <w:tcBorders>
              <w:top w:val="nil"/>
              <w:left w:val="nil"/>
              <w:bottom w:val="single" w:sz="4" w:space="0" w:color="000000"/>
              <w:right w:val="single" w:sz="4" w:space="0" w:color="000000"/>
            </w:tcBorders>
            <w:shd w:val="clear" w:color="000000" w:fill="FFFFFF"/>
            <w:vAlign w:val="center"/>
            <w:hideMark/>
          </w:tcPr>
          <w:p w14:paraId="1CEB387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62 + 26-tone RU 144</w:t>
            </w:r>
          </w:p>
        </w:tc>
        <w:tc>
          <w:tcPr>
            <w:tcW w:w="2820" w:type="dxa"/>
            <w:tcBorders>
              <w:top w:val="nil"/>
              <w:left w:val="nil"/>
              <w:bottom w:val="single" w:sz="4" w:space="0" w:color="000000"/>
              <w:right w:val="single" w:sz="4" w:space="0" w:color="000000"/>
            </w:tcBorders>
            <w:shd w:val="clear" w:color="000000" w:fill="FFFFFF"/>
            <w:vAlign w:val="center"/>
            <w:hideMark/>
          </w:tcPr>
          <w:p w14:paraId="06E30F0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08EB92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FF5A0D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nil"/>
              <w:right w:val="single" w:sz="4" w:space="0" w:color="000000"/>
            </w:tcBorders>
            <w:shd w:val="clear" w:color="000000" w:fill="FFFFFF"/>
            <w:vAlign w:val="center"/>
            <w:hideMark/>
          </w:tcPr>
          <w:p w14:paraId="1D27294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48</w:t>
            </w:r>
          </w:p>
        </w:tc>
        <w:tc>
          <w:tcPr>
            <w:tcW w:w="3300" w:type="dxa"/>
            <w:tcBorders>
              <w:top w:val="nil"/>
              <w:left w:val="nil"/>
              <w:bottom w:val="nil"/>
              <w:right w:val="single" w:sz="4" w:space="0" w:color="000000"/>
            </w:tcBorders>
            <w:shd w:val="clear" w:color="000000" w:fill="FFFFFF"/>
            <w:vAlign w:val="center"/>
            <w:hideMark/>
          </w:tcPr>
          <w:p w14:paraId="02682B5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52-tone RU 63 + 26-tone RU 147</w:t>
            </w:r>
          </w:p>
        </w:tc>
        <w:tc>
          <w:tcPr>
            <w:tcW w:w="2820" w:type="dxa"/>
            <w:tcBorders>
              <w:top w:val="nil"/>
              <w:left w:val="nil"/>
              <w:bottom w:val="nil"/>
              <w:right w:val="single" w:sz="4" w:space="0" w:color="000000"/>
            </w:tcBorders>
            <w:shd w:val="clear" w:color="000000" w:fill="FFFFFF"/>
            <w:vAlign w:val="center"/>
            <w:hideMark/>
          </w:tcPr>
          <w:p w14:paraId="7154780F" w14:textId="0D163AB6"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168FD58" w14:textId="77777777" w:rsidTr="00E8738C">
        <w:trPr>
          <w:trHeight w:val="330"/>
          <w:jc w:val="center"/>
        </w:trPr>
        <w:tc>
          <w:tcPr>
            <w:tcW w:w="11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E621F0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RU106+RU26</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654E28A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w:t>
            </w:r>
          </w:p>
        </w:tc>
        <w:tc>
          <w:tcPr>
            <w:tcW w:w="3300" w:type="dxa"/>
            <w:tcBorders>
              <w:top w:val="single" w:sz="4" w:space="0" w:color="auto"/>
              <w:left w:val="nil"/>
              <w:bottom w:val="single" w:sz="4" w:space="0" w:color="auto"/>
              <w:right w:val="single" w:sz="4" w:space="0" w:color="auto"/>
            </w:tcBorders>
            <w:shd w:val="clear" w:color="000000" w:fill="FFFFFF"/>
            <w:vAlign w:val="center"/>
            <w:hideMark/>
          </w:tcPr>
          <w:p w14:paraId="027ACDA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 + 26-tone RU 5</w:t>
            </w:r>
          </w:p>
        </w:tc>
        <w:tc>
          <w:tcPr>
            <w:tcW w:w="2820" w:type="dxa"/>
            <w:tcBorders>
              <w:top w:val="single" w:sz="4" w:space="0" w:color="auto"/>
              <w:left w:val="nil"/>
              <w:bottom w:val="single" w:sz="4" w:space="0" w:color="auto"/>
              <w:right w:val="single" w:sz="4" w:space="0" w:color="auto"/>
            </w:tcBorders>
            <w:shd w:val="clear" w:color="000000" w:fill="FFFFFF"/>
            <w:vAlign w:val="center"/>
            <w:hideMark/>
          </w:tcPr>
          <w:p w14:paraId="3C30A64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2EC70A8B"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3CBDEE1"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F32234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w:t>
            </w:r>
          </w:p>
        </w:tc>
        <w:tc>
          <w:tcPr>
            <w:tcW w:w="3300" w:type="dxa"/>
            <w:tcBorders>
              <w:top w:val="nil"/>
              <w:left w:val="nil"/>
              <w:bottom w:val="single" w:sz="4" w:space="0" w:color="auto"/>
              <w:right w:val="single" w:sz="4" w:space="0" w:color="auto"/>
            </w:tcBorders>
            <w:shd w:val="clear" w:color="000000" w:fill="FFFFFF"/>
            <w:vAlign w:val="center"/>
            <w:hideMark/>
          </w:tcPr>
          <w:p w14:paraId="217FFD7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 + 26-tone RU 5</w:t>
            </w:r>
          </w:p>
        </w:tc>
        <w:tc>
          <w:tcPr>
            <w:tcW w:w="2820" w:type="dxa"/>
            <w:tcBorders>
              <w:top w:val="nil"/>
              <w:left w:val="nil"/>
              <w:bottom w:val="single" w:sz="4" w:space="0" w:color="auto"/>
              <w:right w:val="single" w:sz="4" w:space="0" w:color="auto"/>
            </w:tcBorders>
            <w:shd w:val="clear" w:color="000000" w:fill="FFFFFF"/>
            <w:vAlign w:val="center"/>
            <w:hideMark/>
          </w:tcPr>
          <w:p w14:paraId="462C5BB5" w14:textId="5BF322C1"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1FA1554B"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4EC3D8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1601456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w:t>
            </w:r>
          </w:p>
        </w:tc>
        <w:tc>
          <w:tcPr>
            <w:tcW w:w="3300" w:type="dxa"/>
            <w:tcBorders>
              <w:top w:val="nil"/>
              <w:left w:val="nil"/>
              <w:bottom w:val="single" w:sz="4" w:space="0" w:color="auto"/>
              <w:right w:val="single" w:sz="4" w:space="0" w:color="auto"/>
            </w:tcBorders>
            <w:shd w:val="clear" w:color="000000" w:fill="FFFFFF"/>
            <w:vAlign w:val="center"/>
            <w:hideMark/>
          </w:tcPr>
          <w:p w14:paraId="49CF4BD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3 + 26-tone RU 14</w:t>
            </w:r>
          </w:p>
        </w:tc>
        <w:tc>
          <w:tcPr>
            <w:tcW w:w="2820" w:type="dxa"/>
            <w:tcBorders>
              <w:top w:val="nil"/>
              <w:left w:val="nil"/>
              <w:bottom w:val="single" w:sz="4" w:space="0" w:color="auto"/>
              <w:right w:val="single" w:sz="4" w:space="0" w:color="auto"/>
            </w:tcBorders>
            <w:shd w:val="clear" w:color="000000" w:fill="FFFFFF"/>
            <w:vAlign w:val="center"/>
            <w:hideMark/>
          </w:tcPr>
          <w:p w14:paraId="309D5A63" w14:textId="3CACE489"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6E5235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B51E31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F8259E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4</w:t>
            </w:r>
          </w:p>
        </w:tc>
        <w:tc>
          <w:tcPr>
            <w:tcW w:w="3300" w:type="dxa"/>
            <w:tcBorders>
              <w:top w:val="nil"/>
              <w:left w:val="nil"/>
              <w:bottom w:val="single" w:sz="4" w:space="0" w:color="auto"/>
              <w:right w:val="single" w:sz="4" w:space="0" w:color="auto"/>
            </w:tcBorders>
            <w:shd w:val="clear" w:color="000000" w:fill="FFFFFF"/>
            <w:vAlign w:val="center"/>
            <w:hideMark/>
          </w:tcPr>
          <w:p w14:paraId="26BEC2C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4 + 26-tone RU 14</w:t>
            </w:r>
          </w:p>
        </w:tc>
        <w:tc>
          <w:tcPr>
            <w:tcW w:w="2820" w:type="dxa"/>
            <w:tcBorders>
              <w:top w:val="nil"/>
              <w:left w:val="nil"/>
              <w:bottom w:val="single" w:sz="4" w:space="0" w:color="auto"/>
              <w:right w:val="single" w:sz="4" w:space="0" w:color="auto"/>
            </w:tcBorders>
            <w:shd w:val="clear" w:color="000000" w:fill="FFFFFF"/>
            <w:vAlign w:val="center"/>
            <w:hideMark/>
          </w:tcPr>
          <w:p w14:paraId="7F428B4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4E1CB9AC"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F899BA6"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D24D70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5</w:t>
            </w:r>
          </w:p>
        </w:tc>
        <w:tc>
          <w:tcPr>
            <w:tcW w:w="3300" w:type="dxa"/>
            <w:tcBorders>
              <w:top w:val="nil"/>
              <w:left w:val="nil"/>
              <w:bottom w:val="single" w:sz="4" w:space="0" w:color="auto"/>
              <w:right w:val="single" w:sz="4" w:space="0" w:color="auto"/>
            </w:tcBorders>
            <w:shd w:val="clear" w:color="000000" w:fill="FFFFFF"/>
            <w:vAlign w:val="center"/>
            <w:hideMark/>
          </w:tcPr>
          <w:p w14:paraId="795998A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5 + 26-tone RU 24</w:t>
            </w:r>
          </w:p>
        </w:tc>
        <w:tc>
          <w:tcPr>
            <w:tcW w:w="2820" w:type="dxa"/>
            <w:tcBorders>
              <w:top w:val="nil"/>
              <w:left w:val="nil"/>
              <w:bottom w:val="single" w:sz="4" w:space="0" w:color="auto"/>
              <w:right w:val="single" w:sz="4" w:space="0" w:color="auto"/>
            </w:tcBorders>
            <w:shd w:val="clear" w:color="000000" w:fill="FFFFFF"/>
            <w:vAlign w:val="center"/>
            <w:hideMark/>
          </w:tcPr>
          <w:p w14:paraId="7D41531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6C60D5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F0BD71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4489FB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6</w:t>
            </w:r>
          </w:p>
        </w:tc>
        <w:tc>
          <w:tcPr>
            <w:tcW w:w="3300" w:type="dxa"/>
            <w:tcBorders>
              <w:top w:val="nil"/>
              <w:left w:val="nil"/>
              <w:bottom w:val="single" w:sz="4" w:space="0" w:color="auto"/>
              <w:right w:val="single" w:sz="4" w:space="0" w:color="auto"/>
            </w:tcBorders>
            <w:shd w:val="clear" w:color="000000" w:fill="FFFFFF"/>
            <w:vAlign w:val="center"/>
            <w:hideMark/>
          </w:tcPr>
          <w:p w14:paraId="31243F6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6 + 26-tone RU 24</w:t>
            </w:r>
          </w:p>
        </w:tc>
        <w:tc>
          <w:tcPr>
            <w:tcW w:w="2820" w:type="dxa"/>
            <w:tcBorders>
              <w:top w:val="nil"/>
              <w:left w:val="nil"/>
              <w:bottom w:val="single" w:sz="4" w:space="0" w:color="auto"/>
              <w:right w:val="single" w:sz="4" w:space="0" w:color="auto"/>
            </w:tcBorders>
            <w:shd w:val="clear" w:color="000000" w:fill="FFFFFF"/>
            <w:vAlign w:val="center"/>
            <w:hideMark/>
          </w:tcPr>
          <w:p w14:paraId="56A1C316" w14:textId="50B75C95"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DFAF19C"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6F9AC9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735F510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7</w:t>
            </w:r>
          </w:p>
        </w:tc>
        <w:tc>
          <w:tcPr>
            <w:tcW w:w="3300" w:type="dxa"/>
            <w:tcBorders>
              <w:top w:val="nil"/>
              <w:left w:val="nil"/>
              <w:bottom w:val="single" w:sz="4" w:space="0" w:color="auto"/>
              <w:right w:val="single" w:sz="4" w:space="0" w:color="auto"/>
            </w:tcBorders>
            <w:shd w:val="clear" w:color="000000" w:fill="FFFFFF"/>
            <w:vAlign w:val="center"/>
            <w:hideMark/>
          </w:tcPr>
          <w:p w14:paraId="2AB5805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7 + 26-tone RU 33</w:t>
            </w:r>
          </w:p>
        </w:tc>
        <w:tc>
          <w:tcPr>
            <w:tcW w:w="2820" w:type="dxa"/>
            <w:tcBorders>
              <w:top w:val="nil"/>
              <w:left w:val="nil"/>
              <w:bottom w:val="single" w:sz="4" w:space="0" w:color="auto"/>
              <w:right w:val="single" w:sz="4" w:space="0" w:color="auto"/>
            </w:tcBorders>
            <w:shd w:val="clear" w:color="000000" w:fill="FFFFFF"/>
            <w:vAlign w:val="center"/>
            <w:hideMark/>
          </w:tcPr>
          <w:p w14:paraId="100A80C6" w14:textId="13034B56"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37BAFAD4"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1F13EB0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A2C410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8</w:t>
            </w:r>
          </w:p>
        </w:tc>
        <w:tc>
          <w:tcPr>
            <w:tcW w:w="3300" w:type="dxa"/>
            <w:tcBorders>
              <w:top w:val="nil"/>
              <w:left w:val="nil"/>
              <w:bottom w:val="single" w:sz="4" w:space="0" w:color="auto"/>
              <w:right w:val="single" w:sz="4" w:space="0" w:color="auto"/>
            </w:tcBorders>
            <w:shd w:val="clear" w:color="000000" w:fill="FFFFFF"/>
            <w:vAlign w:val="center"/>
            <w:hideMark/>
          </w:tcPr>
          <w:p w14:paraId="6EC7D9C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8 + 26-tone RU 33</w:t>
            </w:r>
          </w:p>
        </w:tc>
        <w:tc>
          <w:tcPr>
            <w:tcW w:w="2820" w:type="dxa"/>
            <w:tcBorders>
              <w:top w:val="nil"/>
              <w:left w:val="nil"/>
              <w:bottom w:val="single" w:sz="4" w:space="0" w:color="auto"/>
              <w:right w:val="single" w:sz="4" w:space="0" w:color="auto"/>
            </w:tcBorders>
            <w:shd w:val="clear" w:color="000000" w:fill="FFFFFF"/>
            <w:vAlign w:val="center"/>
            <w:hideMark/>
          </w:tcPr>
          <w:p w14:paraId="03FA632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ED949B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1B35762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6D036A0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9</w:t>
            </w:r>
          </w:p>
        </w:tc>
        <w:tc>
          <w:tcPr>
            <w:tcW w:w="3300" w:type="dxa"/>
            <w:tcBorders>
              <w:top w:val="nil"/>
              <w:left w:val="nil"/>
              <w:bottom w:val="single" w:sz="4" w:space="0" w:color="auto"/>
              <w:right w:val="single" w:sz="4" w:space="0" w:color="auto"/>
            </w:tcBorders>
            <w:shd w:val="clear" w:color="000000" w:fill="FFFFFF"/>
            <w:vAlign w:val="center"/>
            <w:hideMark/>
          </w:tcPr>
          <w:p w14:paraId="3708361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9 + 26-tone RU 42</w:t>
            </w:r>
          </w:p>
        </w:tc>
        <w:tc>
          <w:tcPr>
            <w:tcW w:w="2820" w:type="dxa"/>
            <w:tcBorders>
              <w:top w:val="nil"/>
              <w:left w:val="nil"/>
              <w:bottom w:val="single" w:sz="4" w:space="0" w:color="auto"/>
              <w:right w:val="single" w:sz="4" w:space="0" w:color="auto"/>
            </w:tcBorders>
            <w:shd w:val="clear" w:color="000000" w:fill="FFFFFF"/>
            <w:vAlign w:val="center"/>
            <w:hideMark/>
          </w:tcPr>
          <w:p w14:paraId="510EC64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4D72D5D"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0ECD21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0845489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10</w:t>
            </w:r>
          </w:p>
        </w:tc>
        <w:tc>
          <w:tcPr>
            <w:tcW w:w="3300" w:type="dxa"/>
            <w:tcBorders>
              <w:top w:val="nil"/>
              <w:left w:val="nil"/>
              <w:bottom w:val="single" w:sz="4" w:space="0" w:color="auto"/>
              <w:right w:val="single" w:sz="4" w:space="0" w:color="auto"/>
            </w:tcBorders>
            <w:shd w:val="clear" w:color="000000" w:fill="FFFFFF"/>
            <w:vAlign w:val="center"/>
            <w:hideMark/>
          </w:tcPr>
          <w:p w14:paraId="64FEF9E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10 + 26-tone RU 42</w:t>
            </w:r>
          </w:p>
        </w:tc>
        <w:tc>
          <w:tcPr>
            <w:tcW w:w="2820" w:type="dxa"/>
            <w:tcBorders>
              <w:top w:val="nil"/>
              <w:left w:val="nil"/>
              <w:bottom w:val="single" w:sz="4" w:space="0" w:color="auto"/>
              <w:right w:val="single" w:sz="4" w:space="0" w:color="auto"/>
            </w:tcBorders>
            <w:shd w:val="clear" w:color="000000" w:fill="FFFFFF"/>
            <w:vAlign w:val="center"/>
            <w:hideMark/>
          </w:tcPr>
          <w:p w14:paraId="24C641CD" w14:textId="136A25F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5D4EB68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DF4251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0A40018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11</w:t>
            </w:r>
          </w:p>
        </w:tc>
        <w:tc>
          <w:tcPr>
            <w:tcW w:w="3300" w:type="dxa"/>
            <w:tcBorders>
              <w:top w:val="nil"/>
              <w:left w:val="nil"/>
              <w:bottom w:val="single" w:sz="4" w:space="0" w:color="auto"/>
              <w:right w:val="single" w:sz="4" w:space="0" w:color="auto"/>
            </w:tcBorders>
            <w:shd w:val="clear" w:color="000000" w:fill="FFFFFF"/>
            <w:vAlign w:val="center"/>
            <w:hideMark/>
          </w:tcPr>
          <w:p w14:paraId="548782E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11 + 26-tone RU 51</w:t>
            </w:r>
          </w:p>
        </w:tc>
        <w:tc>
          <w:tcPr>
            <w:tcW w:w="2820" w:type="dxa"/>
            <w:tcBorders>
              <w:top w:val="nil"/>
              <w:left w:val="nil"/>
              <w:bottom w:val="single" w:sz="4" w:space="0" w:color="auto"/>
              <w:right w:val="single" w:sz="4" w:space="0" w:color="auto"/>
            </w:tcBorders>
            <w:shd w:val="clear" w:color="000000" w:fill="FFFFFF"/>
            <w:vAlign w:val="center"/>
            <w:hideMark/>
          </w:tcPr>
          <w:p w14:paraId="6DB53F6A" w14:textId="12AEA52C"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4717987D"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FBC230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F992EF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12</w:t>
            </w:r>
          </w:p>
        </w:tc>
        <w:tc>
          <w:tcPr>
            <w:tcW w:w="3300" w:type="dxa"/>
            <w:tcBorders>
              <w:top w:val="nil"/>
              <w:left w:val="nil"/>
              <w:bottom w:val="single" w:sz="4" w:space="0" w:color="auto"/>
              <w:right w:val="single" w:sz="4" w:space="0" w:color="auto"/>
            </w:tcBorders>
            <w:shd w:val="clear" w:color="000000" w:fill="FFFFFF"/>
            <w:vAlign w:val="center"/>
            <w:hideMark/>
          </w:tcPr>
          <w:p w14:paraId="12ABAEF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12 + 26-tone RU 51</w:t>
            </w:r>
          </w:p>
        </w:tc>
        <w:tc>
          <w:tcPr>
            <w:tcW w:w="2820" w:type="dxa"/>
            <w:tcBorders>
              <w:top w:val="nil"/>
              <w:left w:val="nil"/>
              <w:bottom w:val="single" w:sz="4" w:space="0" w:color="auto"/>
              <w:right w:val="single" w:sz="4" w:space="0" w:color="auto"/>
            </w:tcBorders>
            <w:shd w:val="clear" w:color="000000" w:fill="FFFFFF"/>
            <w:vAlign w:val="center"/>
            <w:hideMark/>
          </w:tcPr>
          <w:p w14:paraId="5F652A6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E3CFA2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F41D7A9"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BFB6FF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13</w:t>
            </w:r>
          </w:p>
        </w:tc>
        <w:tc>
          <w:tcPr>
            <w:tcW w:w="3300" w:type="dxa"/>
            <w:tcBorders>
              <w:top w:val="nil"/>
              <w:left w:val="nil"/>
              <w:bottom w:val="single" w:sz="4" w:space="0" w:color="auto"/>
              <w:right w:val="single" w:sz="4" w:space="0" w:color="auto"/>
            </w:tcBorders>
            <w:shd w:val="clear" w:color="000000" w:fill="FFFFFF"/>
            <w:vAlign w:val="center"/>
            <w:hideMark/>
          </w:tcPr>
          <w:p w14:paraId="0802730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13 + 26-tone RU 61</w:t>
            </w:r>
          </w:p>
        </w:tc>
        <w:tc>
          <w:tcPr>
            <w:tcW w:w="2820" w:type="dxa"/>
            <w:tcBorders>
              <w:top w:val="nil"/>
              <w:left w:val="nil"/>
              <w:bottom w:val="single" w:sz="4" w:space="0" w:color="auto"/>
              <w:right w:val="single" w:sz="4" w:space="0" w:color="auto"/>
            </w:tcBorders>
            <w:shd w:val="clear" w:color="000000" w:fill="FFFFFF"/>
            <w:vAlign w:val="center"/>
            <w:hideMark/>
          </w:tcPr>
          <w:p w14:paraId="6102A9E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8453FEE"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4549D7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7D29405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14</w:t>
            </w:r>
          </w:p>
        </w:tc>
        <w:tc>
          <w:tcPr>
            <w:tcW w:w="3300" w:type="dxa"/>
            <w:tcBorders>
              <w:top w:val="nil"/>
              <w:left w:val="nil"/>
              <w:bottom w:val="single" w:sz="4" w:space="0" w:color="auto"/>
              <w:right w:val="single" w:sz="4" w:space="0" w:color="auto"/>
            </w:tcBorders>
            <w:shd w:val="clear" w:color="000000" w:fill="FFFFFF"/>
            <w:vAlign w:val="center"/>
            <w:hideMark/>
          </w:tcPr>
          <w:p w14:paraId="3295EAE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14 + 26-tone RU 61</w:t>
            </w:r>
          </w:p>
        </w:tc>
        <w:tc>
          <w:tcPr>
            <w:tcW w:w="2820" w:type="dxa"/>
            <w:tcBorders>
              <w:top w:val="nil"/>
              <w:left w:val="nil"/>
              <w:bottom w:val="single" w:sz="4" w:space="0" w:color="auto"/>
              <w:right w:val="single" w:sz="4" w:space="0" w:color="auto"/>
            </w:tcBorders>
            <w:shd w:val="clear" w:color="000000" w:fill="FFFFFF"/>
            <w:vAlign w:val="center"/>
            <w:hideMark/>
          </w:tcPr>
          <w:p w14:paraId="3C605FBA" w14:textId="07BCC3CE"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0F646F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3B273BC"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00EF12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15</w:t>
            </w:r>
          </w:p>
        </w:tc>
        <w:tc>
          <w:tcPr>
            <w:tcW w:w="3300" w:type="dxa"/>
            <w:tcBorders>
              <w:top w:val="nil"/>
              <w:left w:val="nil"/>
              <w:bottom w:val="single" w:sz="4" w:space="0" w:color="auto"/>
              <w:right w:val="single" w:sz="4" w:space="0" w:color="auto"/>
            </w:tcBorders>
            <w:shd w:val="clear" w:color="000000" w:fill="FFFFFF"/>
            <w:vAlign w:val="center"/>
            <w:hideMark/>
          </w:tcPr>
          <w:p w14:paraId="78472B2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15 + 26-tone RU 70</w:t>
            </w:r>
          </w:p>
        </w:tc>
        <w:tc>
          <w:tcPr>
            <w:tcW w:w="2820" w:type="dxa"/>
            <w:tcBorders>
              <w:top w:val="nil"/>
              <w:left w:val="nil"/>
              <w:bottom w:val="single" w:sz="4" w:space="0" w:color="auto"/>
              <w:right w:val="single" w:sz="4" w:space="0" w:color="auto"/>
            </w:tcBorders>
            <w:shd w:val="clear" w:color="000000" w:fill="FFFFFF"/>
            <w:vAlign w:val="center"/>
            <w:hideMark/>
          </w:tcPr>
          <w:p w14:paraId="5D5069C3" w14:textId="5EA249C6"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008B3A6A"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30D458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1F301C5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16</w:t>
            </w:r>
          </w:p>
        </w:tc>
        <w:tc>
          <w:tcPr>
            <w:tcW w:w="3300" w:type="dxa"/>
            <w:tcBorders>
              <w:top w:val="nil"/>
              <w:left w:val="nil"/>
              <w:bottom w:val="single" w:sz="4" w:space="0" w:color="auto"/>
              <w:right w:val="single" w:sz="4" w:space="0" w:color="auto"/>
            </w:tcBorders>
            <w:shd w:val="clear" w:color="000000" w:fill="FFFFFF"/>
            <w:vAlign w:val="center"/>
            <w:hideMark/>
          </w:tcPr>
          <w:p w14:paraId="13BBEB1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16 + 26-tone RU 70</w:t>
            </w:r>
          </w:p>
        </w:tc>
        <w:tc>
          <w:tcPr>
            <w:tcW w:w="2820" w:type="dxa"/>
            <w:tcBorders>
              <w:top w:val="nil"/>
              <w:left w:val="nil"/>
              <w:bottom w:val="single" w:sz="4" w:space="0" w:color="auto"/>
              <w:right w:val="single" w:sz="4" w:space="0" w:color="auto"/>
            </w:tcBorders>
            <w:shd w:val="clear" w:color="000000" w:fill="FFFFFF"/>
            <w:vAlign w:val="center"/>
            <w:hideMark/>
          </w:tcPr>
          <w:p w14:paraId="2B3738C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DCAB73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84CA67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F9BC2C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17</w:t>
            </w:r>
          </w:p>
        </w:tc>
        <w:tc>
          <w:tcPr>
            <w:tcW w:w="3300" w:type="dxa"/>
            <w:tcBorders>
              <w:top w:val="nil"/>
              <w:left w:val="nil"/>
              <w:bottom w:val="single" w:sz="4" w:space="0" w:color="auto"/>
              <w:right w:val="single" w:sz="4" w:space="0" w:color="auto"/>
            </w:tcBorders>
            <w:shd w:val="clear" w:color="000000" w:fill="FFFFFF"/>
            <w:vAlign w:val="center"/>
            <w:hideMark/>
          </w:tcPr>
          <w:p w14:paraId="058D4376"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17 + 26-tone RU 79</w:t>
            </w:r>
          </w:p>
        </w:tc>
        <w:tc>
          <w:tcPr>
            <w:tcW w:w="2820" w:type="dxa"/>
            <w:tcBorders>
              <w:top w:val="nil"/>
              <w:left w:val="nil"/>
              <w:bottom w:val="single" w:sz="4" w:space="0" w:color="auto"/>
              <w:right w:val="single" w:sz="4" w:space="0" w:color="auto"/>
            </w:tcBorders>
            <w:shd w:val="clear" w:color="000000" w:fill="FFFFFF"/>
            <w:vAlign w:val="center"/>
            <w:hideMark/>
          </w:tcPr>
          <w:p w14:paraId="1761CB8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1A60076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4E38E6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8DABB9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18</w:t>
            </w:r>
          </w:p>
        </w:tc>
        <w:tc>
          <w:tcPr>
            <w:tcW w:w="3300" w:type="dxa"/>
            <w:tcBorders>
              <w:top w:val="nil"/>
              <w:left w:val="nil"/>
              <w:bottom w:val="single" w:sz="4" w:space="0" w:color="auto"/>
              <w:right w:val="single" w:sz="4" w:space="0" w:color="auto"/>
            </w:tcBorders>
            <w:shd w:val="clear" w:color="000000" w:fill="FFFFFF"/>
            <w:vAlign w:val="center"/>
            <w:hideMark/>
          </w:tcPr>
          <w:p w14:paraId="6A5B763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18+ 26-tone RU 79</w:t>
            </w:r>
          </w:p>
        </w:tc>
        <w:tc>
          <w:tcPr>
            <w:tcW w:w="2820" w:type="dxa"/>
            <w:tcBorders>
              <w:top w:val="nil"/>
              <w:left w:val="nil"/>
              <w:bottom w:val="single" w:sz="4" w:space="0" w:color="auto"/>
              <w:right w:val="single" w:sz="4" w:space="0" w:color="auto"/>
            </w:tcBorders>
            <w:shd w:val="clear" w:color="000000" w:fill="FFFFFF"/>
            <w:vAlign w:val="center"/>
            <w:hideMark/>
          </w:tcPr>
          <w:p w14:paraId="51D2ADBD" w14:textId="61CCC9A5"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7D468F2"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107ADF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EA8B5A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19</w:t>
            </w:r>
          </w:p>
        </w:tc>
        <w:tc>
          <w:tcPr>
            <w:tcW w:w="3300" w:type="dxa"/>
            <w:tcBorders>
              <w:top w:val="nil"/>
              <w:left w:val="nil"/>
              <w:bottom w:val="single" w:sz="4" w:space="0" w:color="auto"/>
              <w:right w:val="single" w:sz="4" w:space="0" w:color="auto"/>
            </w:tcBorders>
            <w:shd w:val="clear" w:color="000000" w:fill="FFFFFF"/>
            <w:vAlign w:val="center"/>
            <w:hideMark/>
          </w:tcPr>
          <w:p w14:paraId="394D2C5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19+ 26-tone RU 88</w:t>
            </w:r>
          </w:p>
        </w:tc>
        <w:tc>
          <w:tcPr>
            <w:tcW w:w="2820" w:type="dxa"/>
            <w:tcBorders>
              <w:top w:val="nil"/>
              <w:left w:val="nil"/>
              <w:bottom w:val="single" w:sz="4" w:space="0" w:color="auto"/>
              <w:right w:val="single" w:sz="4" w:space="0" w:color="auto"/>
            </w:tcBorders>
            <w:shd w:val="clear" w:color="000000" w:fill="FFFFFF"/>
            <w:vAlign w:val="center"/>
            <w:hideMark/>
          </w:tcPr>
          <w:p w14:paraId="60AA142A" w14:textId="7F72A410"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0161175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ACAF60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74CB2B9"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20</w:t>
            </w:r>
          </w:p>
        </w:tc>
        <w:tc>
          <w:tcPr>
            <w:tcW w:w="3300" w:type="dxa"/>
            <w:tcBorders>
              <w:top w:val="nil"/>
              <w:left w:val="nil"/>
              <w:bottom w:val="single" w:sz="4" w:space="0" w:color="auto"/>
              <w:right w:val="single" w:sz="4" w:space="0" w:color="auto"/>
            </w:tcBorders>
            <w:shd w:val="clear" w:color="000000" w:fill="FFFFFF"/>
            <w:vAlign w:val="center"/>
            <w:hideMark/>
          </w:tcPr>
          <w:p w14:paraId="647130A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20 + 26-tone RU 88</w:t>
            </w:r>
          </w:p>
        </w:tc>
        <w:tc>
          <w:tcPr>
            <w:tcW w:w="2820" w:type="dxa"/>
            <w:tcBorders>
              <w:top w:val="nil"/>
              <w:left w:val="nil"/>
              <w:bottom w:val="single" w:sz="4" w:space="0" w:color="auto"/>
              <w:right w:val="single" w:sz="4" w:space="0" w:color="auto"/>
            </w:tcBorders>
            <w:shd w:val="clear" w:color="000000" w:fill="FFFFFF"/>
            <w:vAlign w:val="center"/>
            <w:hideMark/>
          </w:tcPr>
          <w:p w14:paraId="65657C5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3249FCAA"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4C91B6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22C299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21</w:t>
            </w:r>
          </w:p>
        </w:tc>
        <w:tc>
          <w:tcPr>
            <w:tcW w:w="3300" w:type="dxa"/>
            <w:tcBorders>
              <w:top w:val="nil"/>
              <w:left w:val="nil"/>
              <w:bottom w:val="single" w:sz="4" w:space="0" w:color="auto"/>
              <w:right w:val="single" w:sz="4" w:space="0" w:color="auto"/>
            </w:tcBorders>
            <w:shd w:val="clear" w:color="000000" w:fill="FFFFFF"/>
            <w:vAlign w:val="center"/>
            <w:hideMark/>
          </w:tcPr>
          <w:p w14:paraId="6345350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21 + 26-tone RU 98</w:t>
            </w:r>
          </w:p>
        </w:tc>
        <w:tc>
          <w:tcPr>
            <w:tcW w:w="2820" w:type="dxa"/>
            <w:tcBorders>
              <w:top w:val="nil"/>
              <w:left w:val="nil"/>
              <w:bottom w:val="single" w:sz="4" w:space="0" w:color="auto"/>
              <w:right w:val="single" w:sz="4" w:space="0" w:color="auto"/>
            </w:tcBorders>
            <w:shd w:val="clear" w:color="000000" w:fill="FFFFFF"/>
            <w:vAlign w:val="center"/>
            <w:hideMark/>
          </w:tcPr>
          <w:p w14:paraId="7110F31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13991FE"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5B6EDAC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6CCCA8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22</w:t>
            </w:r>
          </w:p>
        </w:tc>
        <w:tc>
          <w:tcPr>
            <w:tcW w:w="3300" w:type="dxa"/>
            <w:tcBorders>
              <w:top w:val="nil"/>
              <w:left w:val="nil"/>
              <w:bottom w:val="single" w:sz="4" w:space="0" w:color="auto"/>
              <w:right w:val="single" w:sz="4" w:space="0" w:color="auto"/>
            </w:tcBorders>
            <w:shd w:val="clear" w:color="000000" w:fill="FFFFFF"/>
            <w:vAlign w:val="center"/>
            <w:hideMark/>
          </w:tcPr>
          <w:p w14:paraId="3982980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22 + 26-tone RU 98</w:t>
            </w:r>
          </w:p>
        </w:tc>
        <w:tc>
          <w:tcPr>
            <w:tcW w:w="2820" w:type="dxa"/>
            <w:tcBorders>
              <w:top w:val="nil"/>
              <w:left w:val="nil"/>
              <w:bottom w:val="single" w:sz="4" w:space="0" w:color="auto"/>
              <w:right w:val="single" w:sz="4" w:space="0" w:color="auto"/>
            </w:tcBorders>
            <w:shd w:val="clear" w:color="000000" w:fill="FFFFFF"/>
            <w:vAlign w:val="center"/>
            <w:hideMark/>
          </w:tcPr>
          <w:p w14:paraId="620E149C" w14:textId="4805C70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106447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8A297A4"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00A0244E"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23</w:t>
            </w:r>
          </w:p>
        </w:tc>
        <w:tc>
          <w:tcPr>
            <w:tcW w:w="3300" w:type="dxa"/>
            <w:tcBorders>
              <w:top w:val="nil"/>
              <w:left w:val="nil"/>
              <w:bottom w:val="single" w:sz="4" w:space="0" w:color="auto"/>
              <w:right w:val="single" w:sz="4" w:space="0" w:color="auto"/>
            </w:tcBorders>
            <w:shd w:val="clear" w:color="000000" w:fill="FFFFFF"/>
            <w:vAlign w:val="center"/>
            <w:hideMark/>
          </w:tcPr>
          <w:p w14:paraId="1A9D80E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23 + 26-tone RU 107</w:t>
            </w:r>
          </w:p>
        </w:tc>
        <w:tc>
          <w:tcPr>
            <w:tcW w:w="2820" w:type="dxa"/>
            <w:tcBorders>
              <w:top w:val="nil"/>
              <w:left w:val="nil"/>
              <w:bottom w:val="single" w:sz="4" w:space="0" w:color="auto"/>
              <w:right w:val="single" w:sz="4" w:space="0" w:color="auto"/>
            </w:tcBorders>
            <w:shd w:val="clear" w:color="000000" w:fill="FFFFFF"/>
            <w:vAlign w:val="center"/>
            <w:hideMark/>
          </w:tcPr>
          <w:p w14:paraId="27660897" w14:textId="4AAEB80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3B1403F"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2163758"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9561960"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24</w:t>
            </w:r>
          </w:p>
        </w:tc>
        <w:tc>
          <w:tcPr>
            <w:tcW w:w="3300" w:type="dxa"/>
            <w:tcBorders>
              <w:top w:val="nil"/>
              <w:left w:val="nil"/>
              <w:bottom w:val="single" w:sz="4" w:space="0" w:color="auto"/>
              <w:right w:val="single" w:sz="4" w:space="0" w:color="auto"/>
            </w:tcBorders>
            <w:shd w:val="clear" w:color="000000" w:fill="FFFFFF"/>
            <w:vAlign w:val="center"/>
            <w:hideMark/>
          </w:tcPr>
          <w:p w14:paraId="5718576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24 + 26-tone RU 107</w:t>
            </w:r>
          </w:p>
        </w:tc>
        <w:tc>
          <w:tcPr>
            <w:tcW w:w="2820" w:type="dxa"/>
            <w:tcBorders>
              <w:top w:val="nil"/>
              <w:left w:val="nil"/>
              <w:bottom w:val="single" w:sz="4" w:space="0" w:color="auto"/>
              <w:right w:val="single" w:sz="4" w:space="0" w:color="auto"/>
            </w:tcBorders>
            <w:shd w:val="clear" w:color="000000" w:fill="FFFFFF"/>
            <w:vAlign w:val="center"/>
            <w:hideMark/>
          </w:tcPr>
          <w:p w14:paraId="5BDE215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1941A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1FA9B95"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62F962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25</w:t>
            </w:r>
          </w:p>
        </w:tc>
        <w:tc>
          <w:tcPr>
            <w:tcW w:w="3300" w:type="dxa"/>
            <w:tcBorders>
              <w:top w:val="nil"/>
              <w:left w:val="nil"/>
              <w:bottom w:val="single" w:sz="4" w:space="0" w:color="auto"/>
              <w:right w:val="single" w:sz="4" w:space="0" w:color="auto"/>
            </w:tcBorders>
            <w:shd w:val="clear" w:color="000000" w:fill="FFFFFF"/>
            <w:vAlign w:val="center"/>
            <w:hideMark/>
          </w:tcPr>
          <w:p w14:paraId="5A9FDC63"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25 + 26-tone RU 116</w:t>
            </w:r>
          </w:p>
        </w:tc>
        <w:tc>
          <w:tcPr>
            <w:tcW w:w="2820" w:type="dxa"/>
            <w:tcBorders>
              <w:top w:val="nil"/>
              <w:left w:val="nil"/>
              <w:bottom w:val="single" w:sz="4" w:space="0" w:color="auto"/>
              <w:right w:val="single" w:sz="4" w:space="0" w:color="auto"/>
            </w:tcBorders>
            <w:shd w:val="clear" w:color="000000" w:fill="FFFFFF"/>
            <w:vAlign w:val="center"/>
            <w:hideMark/>
          </w:tcPr>
          <w:p w14:paraId="41D69EB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28EE5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9C8195B"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C816E88"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26</w:t>
            </w:r>
          </w:p>
        </w:tc>
        <w:tc>
          <w:tcPr>
            <w:tcW w:w="3300" w:type="dxa"/>
            <w:tcBorders>
              <w:top w:val="nil"/>
              <w:left w:val="nil"/>
              <w:bottom w:val="single" w:sz="4" w:space="0" w:color="auto"/>
              <w:right w:val="single" w:sz="4" w:space="0" w:color="auto"/>
            </w:tcBorders>
            <w:shd w:val="clear" w:color="000000" w:fill="FFFFFF"/>
            <w:vAlign w:val="center"/>
            <w:hideMark/>
          </w:tcPr>
          <w:p w14:paraId="6C7A334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26 + 26-tone RU 116</w:t>
            </w:r>
          </w:p>
        </w:tc>
        <w:tc>
          <w:tcPr>
            <w:tcW w:w="2820" w:type="dxa"/>
            <w:tcBorders>
              <w:top w:val="nil"/>
              <w:left w:val="nil"/>
              <w:bottom w:val="single" w:sz="4" w:space="0" w:color="auto"/>
              <w:right w:val="single" w:sz="4" w:space="0" w:color="auto"/>
            </w:tcBorders>
            <w:shd w:val="clear" w:color="000000" w:fill="FFFFFF"/>
            <w:vAlign w:val="center"/>
            <w:hideMark/>
          </w:tcPr>
          <w:p w14:paraId="270DAC12" w14:textId="2C45D2C1"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5EB6286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F05BF2D"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A83FCF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27</w:t>
            </w:r>
          </w:p>
        </w:tc>
        <w:tc>
          <w:tcPr>
            <w:tcW w:w="3300" w:type="dxa"/>
            <w:tcBorders>
              <w:top w:val="nil"/>
              <w:left w:val="nil"/>
              <w:bottom w:val="single" w:sz="4" w:space="0" w:color="auto"/>
              <w:right w:val="single" w:sz="4" w:space="0" w:color="auto"/>
            </w:tcBorders>
            <w:shd w:val="clear" w:color="000000" w:fill="FFFFFF"/>
            <w:vAlign w:val="center"/>
            <w:hideMark/>
          </w:tcPr>
          <w:p w14:paraId="248D2F0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27 + 26-tone RU 125</w:t>
            </w:r>
          </w:p>
        </w:tc>
        <w:tc>
          <w:tcPr>
            <w:tcW w:w="2820" w:type="dxa"/>
            <w:tcBorders>
              <w:top w:val="nil"/>
              <w:left w:val="nil"/>
              <w:bottom w:val="single" w:sz="4" w:space="0" w:color="auto"/>
              <w:right w:val="single" w:sz="4" w:space="0" w:color="auto"/>
            </w:tcBorders>
            <w:shd w:val="clear" w:color="000000" w:fill="FFFFFF"/>
            <w:vAlign w:val="center"/>
            <w:hideMark/>
          </w:tcPr>
          <w:p w14:paraId="575122F0" w14:textId="6B54759C"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361C8C2"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D38E1B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A39063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28</w:t>
            </w:r>
          </w:p>
        </w:tc>
        <w:tc>
          <w:tcPr>
            <w:tcW w:w="3300" w:type="dxa"/>
            <w:tcBorders>
              <w:top w:val="nil"/>
              <w:left w:val="nil"/>
              <w:bottom w:val="single" w:sz="4" w:space="0" w:color="auto"/>
              <w:right w:val="single" w:sz="4" w:space="0" w:color="auto"/>
            </w:tcBorders>
            <w:shd w:val="clear" w:color="000000" w:fill="FFFFFF"/>
            <w:vAlign w:val="center"/>
            <w:hideMark/>
          </w:tcPr>
          <w:p w14:paraId="58AF93A4"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28 + 26-tone RU 125</w:t>
            </w:r>
          </w:p>
        </w:tc>
        <w:tc>
          <w:tcPr>
            <w:tcW w:w="2820" w:type="dxa"/>
            <w:tcBorders>
              <w:top w:val="nil"/>
              <w:left w:val="nil"/>
              <w:bottom w:val="single" w:sz="4" w:space="0" w:color="auto"/>
              <w:right w:val="single" w:sz="4" w:space="0" w:color="auto"/>
            </w:tcBorders>
            <w:shd w:val="clear" w:color="000000" w:fill="FFFFFF"/>
            <w:vAlign w:val="center"/>
            <w:hideMark/>
          </w:tcPr>
          <w:p w14:paraId="62BFCE7F"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57EE0AE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95FA687"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58439D2"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29</w:t>
            </w:r>
          </w:p>
        </w:tc>
        <w:tc>
          <w:tcPr>
            <w:tcW w:w="3300" w:type="dxa"/>
            <w:tcBorders>
              <w:top w:val="nil"/>
              <w:left w:val="nil"/>
              <w:bottom w:val="single" w:sz="4" w:space="0" w:color="auto"/>
              <w:right w:val="single" w:sz="4" w:space="0" w:color="auto"/>
            </w:tcBorders>
            <w:shd w:val="clear" w:color="000000" w:fill="FFFFFF"/>
            <w:vAlign w:val="center"/>
            <w:hideMark/>
          </w:tcPr>
          <w:p w14:paraId="2CAB10A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29 + 26-tone RU 135</w:t>
            </w:r>
          </w:p>
        </w:tc>
        <w:tc>
          <w:tcPr>
            <w:tcW w:w="2820" w:type="dxa"/>
            <w:tcBorders>
              <w:top w:val="nil"/>
              <w:left w:val="nil"/>
              <w:bottom w:val="single" w:sz="4" w:space="0" w:color="auto"/>
              <w:right w:val="single" w:sz="4" w:space="0" w:color="auto"/>
            </w:tcBorders>
            <w:shd w:val="clear" w:color="000000" w:fill="FFFFFF"/>
            <w:vAlign w:val="center"/>
            <w:hideMark/>
          </w:tcPr>
          <w:p w14:paraId="39AA5E3D"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r w:rsidR="004A2604" w:rsidRPr="006B539B" w14:paraId="6171BB5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224F0FF"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E3E3F81"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30</w:t>
            </w:r>
          </w:p>
        </w:tc>
        <w:tc>
          <w:tcPr>
            <w:tcW w:w="3300" w:type="dxa"/>
            <w:tcBorders>
              <w:top w:val="nil"/>
              <w:left w:val="nil"/>
              <w:bottom w:val="single" w:sz="4" w:space="0" w:color="auto"/>
              <w:right w:val="single" w:sz="4" w:space="0" w:color="auto"/>
            </w:tcBorders>
            <w:shd w:val="clear" w:color="000000" w:fill="FFFFFF"/>
            <w:vAlign w:val="center"/>
            <w:hideMark/>
          </w:tcPr>
          <w:p w14:paraId="7516FBAC"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30 + 26-tone RU 135</w:t>
            </w:r>
          </w:p>
        </w:tc>
        <w:tc>
          <w:tcPr>
            <w:tcW w:w="2820" w:type="dxa"/>
            <w:tcBorders>
              <w:top w:val="nil"/>
              <w:left w:val="nil"/>
              <w:bottom w:val="single" w:sz="4" w:space="0" w:color="auto"/>
              <w:right w:val="single" w:sz="4" w:space="0" w:color="auto"/>
            </w:tcBorders>
            <w:shd w:val="clear" w:color="000000" w:fill="FFFFFF"/>
            <w:vAlign w:val="center"/>
            <w:hideMark/>
          </w:tcPr>
          <w:p w14:paraId="0DC1DE16" w14:textId="29347784"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0D4A95C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32D1880"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411D82A"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31</w:t>
            </w:r>
          </w:p>
        </w:tc>
        <w:tc>
          <w:tcPr>
            <w:tcW w:w="3300" w:type="dxa"/>
            <w:tcBorders>
              <w:top w:val="nil"/>
              <w:left w:val="nil"/>
              <w:bottom w:val="single" w:sz="4" w:space="0" w:color="auto"/>
              <w:right w:val="single" w:sz="4" w:space="0" w:color="auto"/>
            </w:tcBorders>
            <w:shd w:val="clear" w:color="000000" w:fill="FFFFFF"/>
            <w:vAlign w:val="center"/>
            <w:hideMark/>
          </w:tcPr>
          <w:p w14:paraId="4B9EB227"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31 + 26-tone RU 144</w:t>
            </w:r>
          </w:p>
        </w:tc>
        <w:tc>
          <w:tcPr>
            <w:tcW w:w="2820" w:type="dxa"/>
            <w:tcBorders>
              <w:top w:val="nil"/>
              <w:left w:val="nil"/>
              <w:bottom w:val="single" w:sz="4" w:space="0" w:color="auto"/>
              <w:right w:val="single" w:sz="4" w:space="0" w:color="auto"/>
            </w:tcBorders>
            <w:shd w:val="clear" w:color="000000" w:fill="FFFFFF"/>
            <w:vAlign w:val="center"/>
            <w:hideMark/>
          </w:tcPr>
          <w:p w14:paraId="2225556A" w14:textId="25F29770"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Not supported in BW</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w:t>
            </w:r>
            <w:r w:rsidR="00282ACA" w:rsidRPr="006B539B">
              <w:rPr>
                <w:rFonts w:eastAsia="Malgun Gothic"/>
                <w:color w:val="000000"/>
                <w:sz w:val="16"/>
                <w:szCs w:val="16"/>
                <w:highlight w:val="lightGray"/>
              </w:rPr>
              <w:t xml:space="preserve"> </w:t>
            </w:r>
            <w:r w:rsidRPr="006B539B">
              <w:rPr>
                <w:rFonts w:eastAsia="Malgun Gothic"/>
                <w:color w:val="000000"/>
                <w:sz w:val="16"/>
                <w:szCs w:val="16"/>
                <w:highlight w:val="lightGray"/>
              </w:rPr>
              <w:t>80 MHz</w:t>
            </w:r>
          </w:p>
        </w:tc>
      </w:tr>
      <w:tr w:rsidR="004A2604" w:rsidRPr="006B539B" w14:paraId="73E022E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160DE12" w14:textId="77777777" w:rsidR="004A2604" w:rsidRPr="006B539B"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7C3405C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MRU 32</w:t>
            </w:r>
          </w:p>
        </w:tc>
        <w:tc>
          <w:tcPr>
            <w:tcW w:w="3300" w:type="dxa"/>
            <w:tcBorders>
              <w:top w:val="nil"/>
              <w:left w:val="nil"/>
              <w:bottom w:val="single" w:sz="4" w:space="0" w:color="auto"/>
              <w:right w:val="single" w:sz="4" w:space="0" w:color="auto"/>
            </w:tcBorders>
            <w:shd w:val="clear" w:color="000000" w:fill="FFFFFF"/>
            <w:vAlign w:val="center"/>
            <w:hideMark/>
          </w:tcPr>
          <w:p w14:paraId="72CF31DB"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106-tone RU 32 + 26-tone RU 144</w:t>
            </w:r>
          </w:p>
        </w:tc>
        <w:tc>
          <w:tcPr>
            <w:tcW w:w="2820" w:type="dxa"/>
            <w:tcBorders>
              <w:top w:val="nil"/>
              <w:left w:val="nil"/>
              <w:bottom w:val="single" w:sz="4" w:space="0" w:color="auto"/>
              <w:right w:val="single" w:sz="4" w:space="0" w:color="auto"/>
            </w:tcBorders>
            <w:shd w:val="clear" w:color="000000" w:fill="FFFFFF"/>
            <w:vAlign w:val="center"/>
            <w:hideMark/>
          </w:tcPr>
          <w:p w14:paraId="11B8A6B5" w14:textId="77777777" w:rsidR="004A2604" w:rsidRPr="006B539B" w:rsidRDefault="004A2604" w:rsidP="00E8738C">
            <w:pPr>
              <w:jc w:val="center"/>
              <w:rPr>
                <w:rFonts w:eastAsia="Malgun Gothic"/>
                <w:color w:val="000000"/>
                <w:sz w:val="16"/>
                <w:szCs w:val="16"/>
                <w:highlight w:val="lightGray"/>
              </w:rPr>
            </w:pPr>
            <w:r w:rsidRPr="006B539B">
              <w:rPr>
                <w:rFonts w:eastAsia="Malgun Gothic"/>
                <w:color w:val="000000"/>
                <w:sz w:val="16"/>
                <w:szCs w:val="16"/>
                <w:highlight w:val="lightGray"/>
              </w:rPr>
              <w:t>-</w:t>
            </w:r>
          </w:p>
        </w:tc>
      </w:tr>
    </w:tbl>
    <w:p w14:paraId="42F79887" w14:textId="749A6B73" w:rsidR="0032424D" w:rsidRPr="00DD5534" w:rsidRDefault="0032424D" w:rsidP="00CC269F">
      <w:pPr>
        <w:jc w:val="both"/>
        <w:rPr>
          <w:lang w:val="en-US"/>
        </w:rPr>
      </w:pPr>
      <w:r w:rsidRPr="006B539B">
        <w:rPr>
          <w:highlight w:val="lightGray"/>
        </w:rPr>
        <w:t xml:space="preserve">[Motion 144, #SP333, </w:t>
      </w:r>
      <w:sdt>
        <w:sdtPr>
          <w:rPr>
            <w:highlight w:val="lightGray"/>
          </w:rPr>
          <w:id w:val="1648174639"/>
          <w:citation/>
        </w:sdtPr>
        <w:sdtEndPr/>
        <w:sdtContent>
          <w:r w:rsidRPr="006B539B">
            <w:rPr>
              <w:highlight w:val="lightGray"/>
            </w:rPr>
            <w:fldChar w:fldCharType="begin"/>
          </w:r>
          <w:r w:rsidRPr="006B539B">
            <w:rPr>
              <w:highlight w:val="lightGray"/>
            </w:rPr>
            <w:instrText xml:space="preserve"> CITATION 19_1755r13 \l 1033 </w:instrText>
          </w:r>
          <w:r w:rsidRPr="006B539B">
            <w:rPr>
              <w:highlight w:val="lightGray"/>
            </w:rPr>
            <w:fldChar w:fldCharType="separate"/>
          </w:r>
          <w:r w:rsidR="005211C8" w:rsidRPr="006B539B">
            <w:rPr>
              <w:noProof/>
              <w:highlight w:val="lightGray"/>
            </w:rPr>
            <w:t>[26]</w:t>
          </w:r>
          <w:r w:rsidRPr="006B539B">
            <w:rPr>
              <w:highlight w:val="lightGray"/>
            </w:rPr>
            <w:fldChar w:fldCharType="end"/>
          </w:r>
        </w:sdtContent>
      </w:sdt>
      <w:r w:rsidRPr="006B539B">
        <w:rPr>
          <w:highlight w:val="lightGray"/>
        </w:rPr>
        <w:t xml:space="preserve"> and </w:t>
      </w:r>
      <w:sdt>
        <w:sdtPr>
          <w:rPr>
            <w:highlight w:val="lightGray"/>
          </w:rPr>
          <w:id w:val="985670339"/>
          <w:citation/>
        </w:sdtPr>
        <w:sdtEndPr/>
        <w:sdtContent>
          <w:r w:rsidRPr="006B539B">
            <w:rPr>
              <w:highlight w:val="lightGray"/>
            </w:rPr>
            <w:fldChar w:fldCharType="begin"/>
          </w:r>
          <w:r w:rsidRPr="006B539B">
            <w:rPr>
              <w:highlight w:val="lightGray"/>
              <w:lang w:val="en-US"/>
            </w:rPr>
            <w:instrText xml:space="preserve"> CITATION 20_1845r3 \l 1033 </w:instrText>
          </w:r>
          <w:r w:rsidRPr="006B539B">
            <w:rPr>
              <w:highlight w:val="lightGray"/>
            </w:rPr>
            <w:fldChar w:fldCharType="separate"/>
          </w:r>
          <w:r w:rsidR="005211C8" w:rsidRPr="006B539B">
            <w:rPr>
              <w:noProof/>
              <w:highlight w:val="lightGray"/>
              <w:lang w:val="en-US"/>
            </w:rPr>
            <w:t>[40]</w:t>
          </w:r>
          <w:r w:rsidRPr="006B539B">
            <w:rPr>
              <w:highlight w:val="lightGray"/>
            </w:rPr>
            <w:fldChar w:fldCharType="end"/>
          </w:r>
        </w:sdtContent>
      </w:sdt>
      <w:r w:rsidRPr="006B539B">
        <w:rPr>
          <w:highlight w:val="lightGray"/>
        </w:rPr>
        <w:t>]</w:t>
      </w:r>
    </w:p>
    <w:p w14:paraId="4892D889" w14:textId="63A29D2A" w:rsidR="004B4F04" w:rsidRPr="00DE7B1F" w:rsidRDefault="004B4F04" w:rsidP="004B4F04">
      <w:pPr>
        <w:pStyle w:val="Heading4"/>
        <w:spacing w:before="240" w:after="60"/>
        <w:rPr>
          <w:rFonts w:ascii="Arial" w:hAnsi="Arial" w:cs="Arial"/>
          <w:b/>
          <w:i w:val="0"/>
          <w:color w:val="000000" w:themeColor="text1"/>
        </w:rPr>
      </w:pPr>
      <w:r w:rsidRPr="00DE7B1F">
        <w:rPr>
          <w:rFonts w:ascii="Arial" w:hAnsi="Arial" w:cs="Arial"/>
          <w:b/>
          <w:i w:val="0"/>
          <w:color w:val="000000" w:themeColor="text1"/>
        </w:rPr>
        <w:t>Large-size RUs</w:t>
      </w:r>
    </w:p>
    <w:p w14:paraId="4489D56A" w14:textId="77777777" w:rsidR="004B4F04" w:rsidRPr="00F15072" w:rsidRDefault="004B4F04" w:rsidP="004B4F04">
      <w:pPr>
        <w:jc w:val="both"/>
        <w:rPr>
          <w:highlight w:val="lightGray"/>
        </w:rPr>
      </w:pPr>
      <w:r w:rsidRPr="00F15072">
        <w:rPr>
          <w:highlight w:val="lightGray"/>
        </w:rPr>
        <w:t>For the OFDMA transmission in 320/160+160 MHz, for one STA large size RU aggregation is allowed only within primary 160 MHz or secondary 160 MHz, respectively.</w:t>
      </w:r>
    </w:p>
    <w:p w14:paraId="76CD0E95" w14:textId="77777777" w:rsidR="004B4F04" w:rsidRPr="00F15072" w:rsidRDefault="004B4F04" w:rsidP="004B4F04">
      <w:pPr>
        <w:pStyle w:val="ListParagraph"/>
        <w:numPr>
          <w:ilvl w:val="0"/>
          <w:numId w:val="5"/>
        </w:numPr>
        <w:jc w:val="both"/>
        <w:rPr>
          <w:highlight w:val="lightGray"/>
        </w:rPr>
      </w:pPr>
      <w:r w:rsidRPr="00F15072">
        <w:rPr>
          <w:highlight w:val="lightGray"/>
        </w:rPr>
        <w:t>Note that primary 160 MHz is composed of primary 80 MHz and secondary 80 MHz and secondary 160 MHz is 160 MHz channel other than the primary 160 MHz in 320/160+160 MHz.</w:t>
      </w:r>
    </w:p>
    <w:p w14:paraId="33B56A7B" w14:textId="77777777" w:rsidR="004B4F04" w:rsidRPr="00F15072" w:rsidRDefault="004B4F04" w:rsidP="004B4F04">
      <w:pPr>
        <w:jc w:val="both"/>
        <w:rPr>
          <w:highlight w:val="lightGray"/>
        </w:rPr>
      </w:pPr>
      <w:r w:rsidRPr="00F15072">
        <w:rPr>
          <w:highlight w:val="lightGray"/>
        </w:rPr>
        <w:t>Exception: 3×996 is supported.</w:t>
      </w:r>
    </w:p>
    <w:p w14:paraId="51C2D05E" w14:textId="77777777" w:rsidR="004B4F04" w:rsidRPr="00F15072" w:rsidRDefault="004B4F04" w:rsidP="004B4F04">
      <w:pPr>
        <w:jc w:val="both"/>
        <w:rPr>
          <w:highlight w:val="lightGray"/>
        </w:rPr>
      </w:pPr>
      <w:r w:rsidRPr="00F15072">
        <w:rPr>
          <w:highlight w:val="lightGray"/>
        </w:rPr>
        <w:t>3×996+484 RU combinations is TBD.</w:t>
      </w:r>
    </w:p>
    <w:p w14:paraId="39C07E44" w14:textId="77777777" w:rsidR="004B4F04" w:rsidRPr="00DE7B1F" w:rsidRDefault="004B4F04" w:rsidP="004B4F04">
      <w:pPr>
        <w:jc w:val="both"/>
      </w:pPr>
      <w:r w:rsidRPr="00F15072">
        <w:rPr>
          <w:highlight w:val="lightGray"/>
        </w:rPr>
        <w:t xml:space="preserve">[Motion 87, </w:t>
      </w:r>
      <w:sdt>
        <w:sdtPr>
          <w:rPr>
            <w:highlight w:val="lightGray"/>
          </w:rPr>
          <w:id w:val="1509949460"/>
          <w:citation/>
        </w:sdtPr>
        <w:sdtEnd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1502772461"/>
          <w:citation/>
        </w:sdtPr>
        <w:sdtEndPr/>
        <w:sdtContent>
          <w:r w:rsidRPr="00F15072">
            <w:rPr>
              <w:highlight w:val="lightGray"/>
            </w:rPr>
            <w:fldChar w:fldCharType="begin"/>
          </w:r>
          <w:r w:rsidRPr="00F15072">
            <w:rPr>
              <w:highlight w:val="lightGray"/>
              <w:lang w:val="en-US"/>
            </w:rPr>
            <w:instrText xml:space="preserve"> CITATION 20_0023r2 \l 1033 </w:instrText>
          </w:r>
          <w:r w:rsidRPr="00F15072">
            <w:rPr>
              <w:highlight w:val="lightGray"/>
            </w:rPr>
            <w:fldChar w:fldCharType="separate"/>
          </w:r>
          <w:r w:rsidR="005211C8" w:rsidRPr="00F15072">
            <w:rPr>
              <w:noProof/>
              <w:highlight w:val="lightGray"/>
              <w:lang w:val="en-US"/>
            </w:rPr>
            <w:t>[41]</w:t>
          </w:r>
          <w:r w:rsidRPr="00F15072">
            <w:rPr>
              <w:highlight w:val="lightGray"/>
            </w:rPr>
            <w:fldChar w:fldCharType="end"/>
          </w:r>
        </w:sdtContent>
      </w:sdt>
      <w:r w:rsidRPr="00F15072">
        <w:rPr>
          <w:highlight w:val="lightGray"/>
        </w:rPr>
        <w:t>]</w:t>
      </w:r>
    </w:p>
    <w:p w14:paraId="1517AAC0" w14:textId="77777777" w:rsidR="00DE7B1F" w:rsidRDefault="00DE7B1F">
      <w:pPr>
        <w:rPr>
          <w:highlight w:val="lightGray"/>
        </w:rPr>
      </w:pPr>
      <w:r>
        <w:rPr>
          <w:highlight w:val="lightGray"/>
        </w:rPr>
        <w:br w:type="page"/>
      </w:r>
    </w:p>
    <w:p w14:paraId="52E65008" w14:textId="194F5FB7" w:rsidR="004B4F04" w:rsidRPr="00F15072" w:rsidRDefault="004B4F04" w:rsidP="004B4F04">
      <w:pPr>
        <w:jc w:val="both"/>
        <w:rPr>
          <w:highlight w:val="lightGray"/>
        </w:rPr>
      </w:pPr>
      <w:r w:rsidRPr="00F15072">
        <w:rPr>
          <w:highlight w:val="lightGray"/>
        </w:rPr>
        <w:lastRenderedPageBreak/>
        <w:t>For the OFDMA transmission in contiguous 240 MHz, for one STA large size RU aggregation is allowed only within 160 MHz which is composed of two adjacent 80 MHz channels.</w:t>
      </w:r>
    </w:p>
    <w:p w14:paraId="68992EE0" w14:textId="77777777" w:rsidR="004B4F04" w:rsidRPr="00F15072" w:rsidRDefault="004B4F04" w:rsidP="004B4F04">
      <w:pPr>
        <w:jc w:val="both"/>
        <w:rPr>
          <w:highlight w:val="lightGray"/>
        </w:rPr>
      </w:pPr>
      <w:r w:rsidRPr="00F15072">
        <w:rPr>
          <w:highlight w:val="lightGray"/>
        </w:rPr>
        <w:t>For the OFDMA transmission in noncontiguous 160+80 MHz, for one STA large size RU aggregation is allowed only within contiguous 160 MHz or the other 80 MHz, respectively.</w:t>
      </w:r>
    </w:p>
    <w:p w14:paraId="57A83DC3" w14:textId="77777777" w:rsidR="004B4F04" w:rsidRPr="00F15072" w:rsidRDefault="004B4F04" w:rsidP="004B4F04">
      <w:pPr>
        <w:jc w:val="both"/>
        <w:rPr>
          <w:highlight w:val="lightGray"/>
        </w:rPr>
      </w:pPr>
      <w:r w:rsidRPr="00F15072">
        <w:rPr>
          <w:highlight w:val="lightGray"/>
        </w:rPr>
        <w:t>2×996+484 RU combinations is TBD.</w:t>
      </w:r>
    </w:p>
    <w:p w14:paraId="6C563B60" w14:textId="77777777" w:rsidR="004B4F04" w:rsidRPr="00F15072" w:rsidRDefault="004B4F04" w:rsidP="004B4F04">
      <w:pPr>
        <w:jc w:val="both"/>
        <w:rPr>
          <w:highlight w:val="lightGray"/>
        </w:rPr>
      </w:pPr>
      <w:r w:rsidRPr="00F15072">
        <w:rPr>
          <w:highlight w:val="lightGray"/>
        </w:rPr>
        <w:t xml:space="preserve">[Motion 86, </w:t>
      </w:r>
      <w:sdt>
        <w:sdtPr>
          <w:rPr>
            <w:highlight w:val="lightGray"/>
          </w:rPr>
          <w:id w:val="-2030401640"/>
          <w:citation/>
        </w:sdtPr>
        <w:sdtEnd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793358503"/>
          <w:citation/>
        </w:sdtPr>
        <w:sdtEndPr/>
        <w:sdtContent>
          <w:r w:rsidRPr="00F15072">
            <w:rPr>
              <w:highlight w:val="lightGray"/>
            </w:rPr>
            <w:fldChar w:fldCharType="begin"/>
          </w:r>
          <w:r w:rsidRPr="00F15072">
            <w:rPr>
              <w:highlight w:val="lightGray"/>
              <w:lang w:val="en-US"/>
            </w:rPr>
            <w:instrText xml:space="preserve"> CITATION 20_0023r2 \l 1033 </w:instrText>
          </w:r>
          <w:r w:rsidRPr="00F15072">
            <w:rPr>
              <w:highlight w:val="lightGray"/>
            </w:rPr>
            <w:fldChar w:fldCharType="separate"/>
          </w:r>
          <w:r w:rsidR="005211C8" w:rsidRPr="00F15072">
            <w:rPr>
              <w:noProof/>
              <w:highlight w:val="lightGray"/>
              <w:lang w:val="en-US"/>
            </w:rPr>
            <w:t>[41]</w:t>
          </w:r>
          <w:r w:rsidRPr="00F15072">
            <w:rPr>
              <w:highlight w:val="lightGray"/>
            </w:rPr>
            <w:fldChar w:fldCharType="end"/>
          </w:r>
        </w:sdtContent>
      </w:sdt>
      <w:r w:rsidRPr="00F15072">
        <w:rPr>
          <w:highlight w:val="lightGray"/>
        </w:rPr>
        <w:t>]</w:t>
      </w:r>
    </w:p>
    <w:p w14:paraId="4330D466" w14:textId="77777777" w:rsidR="004B4F04" w:rsidRPr="00F15072" w:rsidRDefault="004B4F04" w:rsidP="004B4F04">
      <w:pPr>
        <w:jc w:val="both"/>
        <w:rPr>
          <w:highlight w:val="lightGray"/>
        </w:rPr>
      </w:pPr>
    </w:p>
    <w:p w14:paraId="43513714" w14:textId="77777777" w:rsidR="004B4F04" w:rsidRPr="00F15072" w:rsidRDefault="004B4F04" w:rsidP="004B4F04">
      <w:pPr>
        <w:jc w:val="both"/>
        <w:rPr>
          <w:highlight w:val="lightGray"/>
        </w:rPr>
      </w:pPr>
      <w:r w:rsidRPr="00F15072">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F15072" w14:paraId="1B10EA5C" w14:textId="77777777" w:rsidTr="00431441">
        <w:tc>
          <w:tcPr>
            <w:tcW w:w="3116" w:type="dxa"/>
          </w:tcPr>
          <w:p w14:paraId="1DBAD4EE" w14:textId="77777777" w:rsidR="004B4F04" w:rsidRPr="00F15072" w:rsidRDefault="004B4F04" w:rsidP="00431441">
            <w:pPr>
              <w:jc w:val="both"/>
              <w:rPr>
                <w:b/>
                <w:highlight w:val="lightGray"/>
              </w:rPr>
            </w:pPr>
            <w:r w:rsidRPr="00F15072">
              <w:rPr>
                <w:b/>
                <w:highlight w:val="lightGray"/>
              </w:rPr>
              <w:t>RU size</w:t>
            </w:r>
          </w:p>
        </w:tc>
        <w:tc>
          <w:tcPr>
            <w:tcW w:w="3117" w:type="dxa"/>
          </w:tcPr>
          <w:p w14:paraId="2387800F" w14:textId="77777777" w:rsidR="004B4F04" w:rsidRPr="00F15072" w:rsidRDefault="004B4F04" w:rsidP="00431441">
            <w:pPr>
              <w:jc w:val="both"/>
              <w:rPr>
                <w:b/>
                <w:highlight w:val="lightGray"/>
              </w:rPr>
            </w:pPr>
            <w:r w:rsidRPr="00F15072">
              <w:rPr>
                <w:b/>
                <w:highlight w:val="lightGray"/>
              </w:rPr>
              <w:t>Aggregate BW</w:t>
            </w:r>
          </w:p>
        </w:tc>
        <w:tc>
          <w:tcPr>
            <w:tcW w:w="3117" w:type="dxa"/>
          </w:tcPr>
          <w:p w14:paraId="204891DF" w14:textId="77777777" w:rsidR="004B4F04" w:rsidRPr="00F15072" w:rsidRDefault="004B4F04" w:rsidP="00431441">
            <w:pPr>
              <w:jc w:val="both"/>
              <w:rPr>
                <w:b/>
                <w:highlight w:val="lightGray"/>
              </w:rPr>
            </w:pPr>
            <w:r w:rsidRPr="00F15072">
              <w:rPr>
                <w:b/>
                <w:highlight w:val="lightGray"/>
              </w:rPr>
              <w:t>Notes</w:t>
            </w:r>
          </w:p>
        </w:tc>
      </w:tr>
      <w:tr w:rsidR="004B4F04" w:rsidRPr="00F15072" w14:paraId="0BE736A6" w14:textId="77777777" w:rsidTr="00431441">
        <w:tc>
          <w:tcPr>
            <w:tcW w:w="3116" w:type="dxa"/>
          </w:tcPr>
          <w:p w14:paraId="72FB96CC" w14:textId="77777777" w:rsidR="004B4F04" w:rsidRPr="00F15072" w:rsidRDefault="004B4F04" w:rsidP="00431441">
            <w:pPr>
              <w:jc w:val="both"/>
              <w:rPr>
                <w:highlight w:val="lightGray"/>
              </w:rPr>
            </w:pPr>
            <w:r w:rsidRPr="00F15072">
              <w:rPr>
                <w:highlight w:val="lightGray"/>
              </w:rPr>
              <w:t>484 + 996</w:t>
            </w:r>
          </w:p>
        </w:tc>
        <w:tc>
          <w:tcPr>
            <w:tcW w:w="3117" w:type="dxa"/>
          </w:tcPr>
          <w:p w14:paraId="38D505F9" w14:textId="77777777" w:rsidR="004B4F04" w:rsidRPr="00F15072" w:rsidRDefault="004B4F04" w:rsidP="00431441">
            <w:pPr>
              <w:jc w:val="both"/>
              <w:rPr>
                <w:highlight w:val="lightGray"/>
              </w:rPr>
            </w:pPr>
            <w:r w:rsidRPr="00F15072">
              <w:rPr>
                <w:highlight w:val="lightGray"/>
              </w:rPr>
              <w:t>120 MHz</w:t>
            </w:r>
          </w:p>
        </w:tc>
        <w:tc>
          <w:tcPr>
            <w:tcW w:w="3117" w:type="dxa"/>
          </w:tcPr>
          <w:p w14:paraId="5F52F0A8" w14:textId="77777777" w:rsidR="004B4F04" w:rsidRPr="00F15072" w:rsidRDefault="004B4F04" w:rsidP="00431441">
            <w:pPr>
              <w:jc w:val="both"/>
              <w:rPr>
                <w:highlight w:val="lightGray"/>
              </w:rPr>
            </w:pPr>
            <w:r w:rsidRPr="00F15072">
              <w:rPr>
                <w:highlight w:val="lightGray"/>
              </w:rPr>
              <w:t>4 options</w:t>
            </w:r>
          </w:p>
        </w:tc>
      </w:tr>
    </w:tbl>
    <w:p w14:paraId="626F074A" w14:textId="5042C1EA" w:rsidR="004B4F04" w:rsidRPr="00F15072" w:rsidRDefault="004B4F04" w:rsidP="004B4F04">
      <w:pPr>
        <w:jc w:val="both"/>
        <w:rPr>
          <w:highlight w:val="lightGray"/>
        </w:rPr>
      </w:pPr>
      <w:r w:rsidRPr="00F15072">
        <w:rPr>
          <w:highlight w:val="lightGray"/>
        </w:rPr>
        <w:t xml:space="preserve">[Motion 98, </w:t>
      </w:r>
      <w:sdt>
        <w:sdtPr>
          <w:rPr>
            <w:highlight w:val="lightGray"/>
          </w:rPr>
          <w:id w:val="-1602563002"/>
          <w:citation/>
        </w:sdtPr>
        <w:sdtEnd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384500263"/>
          <w:citation/>
        </w:sdtPr>
        <w:sdtEndPr/>
        <w:sdtContent>
          <w:r w:rsidRPr="00F15072">
            <w:rPr>
              <w:highlight w:val="lightGray"/>
            </w:rPr>
            <w:fldChar w:fldCharType="begin"/>
          </w:r>
          <w:r w:rsidRPr="00F15072">
            <w:rPr>
              <w:highlight w:val="lightGray"/>
              <w:lang w:val="en-US"/>
            </w:rPr>
            <w:instrText xml:space="preserve"> CITATION 19_1908r4 \l 1033 </w:instrText>
          </w:r>
          <w:r w:rsidRPr="00F15072">
            <w:rPr>
              <w:highlight w:val="lightGray"/>
            </w:rPr>
            <w:fldChar w:fldCharType="separate"/>
          </w:r>
          <w:r w:rsidR="005211C8" w:rsidRPr="00F15072">
            <w:rPr>
              <w:noProof/>
              <w:highlight w:val="lightGray"/>
              <w:lang w:val="en-US"/>
            </w:rPr>
            <w:t>[42]</w:t>
          </w:r>
          <w:r w:rsidRPr="00F15072">
            <w:rPr>
              <w:highlight w:val="lightGray"/>
            </w:rPr>
            <w:fldChar w:fldCharType="end"/>
          </w:r>
        </w:sdtContent>
      </w:sdt>
      <w:r w:rsidRPr="00F15072">
        <w:rPr>
          <w:highlight w:val="lightGray"/>
        </w:rPr>
        <w:t>]</w:t>
      </w:r>
    </w:p>
    <w:p w14:paraId="44BE128F" w14:textId="77777777" w:rsidR="00DE7B1F" w:rsidRPr="00F15072" w:rsidRDefault="00DE7B1F" w:rsidP="004B4F04">
      <w:pPr>
        <w:jc w:val="both"/>
        <w:rPr>
          <w:highlight w:val="lightGray"/>
        </w:rPr>
      </w:pPr>
    </w:p>
    <w:p w14:paraId="58779559" w14:textId="2439DBD5" w:rsidR="004B4F04" w:rsidRPr="00F15072" w:rsidRDefault="004B4F04" w:rsidP="004B4F04">
      <w:pPr>
        <w:jc w:val="both"/>
        <w:rPr>
          <w:highlight w:val="lightGray"/>
        </w:rPr>
      </w:pPr>
      <w:r w:rsidRPr="00F15072">
        <w:rPr>
          <w:highlight w:val="lightGray"/>
        </w:rPr>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F15072" w14:paraId="732A57CC" w14:textId="77777777" w:rsidTr="00431441">
        <w:tc>
          <w:tcPr>
            <w:tcW w:w="3116" w:type="dxa"/>
          </w:tcPr>
          <w:p w14:paraId="7EA94DA5" w14:textId="77777777" w:rsidR="004B4F04" w:rsidRPr="00F15072" w:rsidRDefault="004B4F04" w:rsidP="00431441">
            <w:pPr>
              <w:jc w:val="both"/>
              <w:rPr>
                <w:b/>
                <w:highlight w:val="lightGray"/>
              </w:rPr>
            </w:pPr>
            <w:r w:rsidRPr="00F15072">
              <w:rPr>
                <w:b/>
                <w:highlight w:val="lightGray"/>
              </w:rPr>
              <w:t>RU size</w:t>
            </w:r>
          </w:p>
        </w:tc>
        <w:tc>
          <w:tcPr>
            <w:tcW w:w="3117" w:type="dxa"/>
          </w:tcPr>
          <w:p w14:paraId="4014BCBC" w14:textId="77777777" w:rsidR="004B4F04" w:rsidRPr="00F15072" w:rsidRDefault="004B4F04" w:rsidP="00431441">
            <w:pPr>
              <w:jc w:val="both"/>
              <w:rPr>
                <w:b/>
                <w:highlight w:val="lightGray"/>
              </w:rPr>
            </w:pPr>
            <w:r w:rsidRPr="00F15072">
              <w:rPr>
                <w:b/>
                <w:highlight w:val="lightGray"/>
              </w:rPr>
              <w:t>Aggregate BW</w:t>
            </w:r>
          </w:p>
        </w:tc>
        <w:tc>
          <w:tcPr>
            <w:tcW w:w="3117" w:type="dxa"/>
          </w:tcPr>
          <w:p w14:paraId="769953A2" w14:textId="77777777" w:rsidR="004B4F04" w:rsidRPr="00F15072" w:rsidRDefault="004B4F04" w:rsidP="00431441">
            <w:pPr>
              <w:jc w:val="both"/>
              <w:rPr>
                <w:b/>
                <w:highlight w:val="lightGray"/>
              </w:rPr>
            </w:pPr>
            <w:r w:rsidRPr="00F15072">
              <w:rPr>
                <w:b/>
                <w:highlight w:val="lightGray"/>
              </w:rPr>
              <w:t>Notes</w:t>
            </w:r>
          </w:p>
        </w:tc>
      </w:tr>
      <w:tr w:rsidR="004B4F04" w:rsidRPr="00F15072" w14:paraId="1544F7D6" w14:textId="77777777" w:rsidTr="00431441">
        <w:tc>
          <w:tcPr>
            <w:tcW w:w="3116" w:type="dxa"/>
          </w:tcPr>
          <w:p w14:paraId="3A772751" w14:textId="77777777" w:rsidR="004B4F04" w:rsidRPr="00F15072" w:rsidRDefault="004B4F04" w:rsidP="00431441">
            <w:pPr>
              <w:jc w:val="both"/>
              <w:rPr>
                <w:highlight w:val="lightGray"/>
              </w:rPr>
            </w:pPr>
            <w:r w:rsidRPr="00F15072">
              <w:rPr>
                <w:highlight w:val="lightGray"/>
              </w:rPr>
              <w:t>484 + 242</w:t>
            </w:r>
          </w:p>
        </w:tc>
        <w:tc>
          <w:tcPr>
            <w:tcW w:w="3117" w:type="dxa"/>
          </w:tcPr>
          <w:p w14:paraId="082C3229" w14:textId="77777777" w:rsidR="004B4F04" w:rsidRPr="00F15072" w:rsidRDefault="004B4F04" w:rsidP="00431441">
            <w:pPr>
              <w:jc w:val="both"/>
              <w:rPr>
                <w:highlight w:val="lightGray"/>
              </w:rPr>
            </w:pPr>
            <w:r w:rsidRPr="00F15072">
              <w:rPr>
                <w:highlight w:val="lightGray"/>
              </w:rPr>
              <w:t>60 MHz</w:t>
            </w:r>
          </w:p>
        </w:tc>
        <w:tc>
          <w:tcPr>
            <w:tcW w:w="3117" w:type="dxa"/>
          </w:tcPr>
          <w:p w14:paraId="228CF94E" w14:textId="77777777" w:rsidR="004B4F04" w:rsidRPr="00F15072" w:rsidRDefault="004B4F04" w:rsidP="00431441">
            <w:pPr>
              <w:jc w:val="both"/>
              <w:rPr>
                <w:highlight w:val="lightGray"/>
              </w:rPr>
            </w:pPr>
            <w:r w:rsidRPr="00F15072">
              <w:rPr>
                <w:highlight w:val="lightGray"/>
              </w:rPr>
              <w:t>4 options</w:t>
            </w:r>
          </w:p>
        </w:tc>
      </w:tr>
    </w:tbl>
    <w:p w14:paraId="11E47FB2" w14:textId="77777777" w:rsidR="004B4F04" w:rsidRPr="00F15072" w:rsidRDefault="004B4F04" w:rsidP="004B4F04">
      <w:pPr>
        <w:jc w:val="both"/>
        <w:rPr>
          <w:highlight w:val="lightGray"/>
        </w:rPr>
      </w:pPr>
      <w:r w:rsidRPr="00F15072">
        <w:rPr>
          <w:highlight w:val="lightGray"/>
        </w:rPr>
        <w:t xml:space="preserve">[Motion 97, </w:t>
      </w:r>
      <w:sdt>
        <w:sdtPr>
          <w:rPr>
            <w:highlight w:val="lightGray"/>
          </w:rPr>
          <w:id w:val="-830136546"/>
          <w:citation/>
        </w:sdtPr>
        <w:sdtEnd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4514202"/>
          <w:citation/>
        </w:sdtPr>
        <w:sdtEndPr/>
        <w:sdtContent>
          <w:r w:rsidRPr="00F15072">
            <w:rPr>
              <w:highlight w:val="lightGray"/>
            </w:rPr>
            <w:fldChar w:fldCharType="begin"/>
          </w:r>
          <w:r w:rsidRPr="00F15072">
            <w:rPr>
              <w:highlight w:val="lightGray"/>
              <w:lang w:val="en-US"/>
            </w:rPr>
            <w:instrText xml:space="preserve"> CITATION 19_1908r4 \l 1033 </w:instrText>
          </w:r>
          <w:r w:rsidRPr="00F15072">
            <w:rPr>
              <w:highlight w:val="lightGray"/>
            </w:rPr>
            <w:fldChar w:fldCharType="separate"/>
          </w:r>
          <w:r w:rsidR="005211C8" w:rsidRPr="00F15072">
            <w:rPr>
              <w:noProof/>
              <w:highlight w:val="lightGray"/>
              <w:lang w:val="en-US"/>
            </w:rPr>
            <w:t>[42]</w:t>
          </w:r>
          <w:r w:rsidRPr="00F15072">
            <w:rPr>
              <w:highlight w:val="lightGray"/>
            </w:rPr>
            <w:fldChar w:fldCharType="end"/>
          </w:r>
        </w:sdtContent>
      </w:sdt>
      <w:r w:rsidRPr="00F15072">
        <w:rPr>
          <w:highlight w:val="lightGray"/>
        </w:rPr>
        <w:t>]</w:t>
      </w:r>
    </w:p>
    <w:p w14:paraId="060396ED" w14:textId="77777777" w:rsidR="004B4F04" w:rsidRPr="00F15072" w:rsidRDefault="004B4F04" w:rsidP="004B4F04">
      <w:pPr>
        <w:jc w:val="both"/>
        <w:rPr>
          <w:highlight w:val="lightGray"/>
        </w:rPr>
      </w:pPr>
    </w:p>
    <w:p w14:paraId="52C1AB9B" w14:textId="77777777" w:rsidR="004B4F04" w:rsidRPr="00F15072" w:rsidRDefault="004B4F04" w:rsidP="004B4F04">
      <w:pPr>
        <w:jc w:val="both"/>
        <w:rPr>
          <w:bCs/>
          <w:szCs w:val="22"/>
          <w:highlight w:val="lightGray"/>
        </w:rPr>
      </w:pPr>
      <w:r w:rsidRPr="00F15072">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F15072" w:rsidRDefault="004B4F04" w:rsidP="004B4F04">
      <w:pPr>
        <w:pStyle w:val="ListParagraph"/>
        <w:ind w:left="0"/>
        <w:rPr>
          <w:szCs w:val="22"/>
          <w:highlight w:val="lightGray"/>
        </w:rPr>
      </w:pPr>
      <w:r w:rsidRPr="00F15072">
        <w:rPr>
          <w:szCs w:val="22"/>
          <w:highlight w:val="lightGray"/>
        </w:rPr>
        <w:t xml:space="preserve">[Motion 115, #SP73, </w:t>
      </w:r>
      <w:sdt>
        <w:sdtPr>
          <w:rPr>
            <w:szCs w:val="22"/>
            <w:highlight w:val="lightGray"/>
          </w:rPr>
          <w:id w:val="-589775284"/>
          <w:citation/>
        </w:sdtPr>
        <w:sdtEndPr/>
        <w:sdtContent>
          <w:r w:rsidRPr="00F15072">
            <w:rPr>
              <w:szCs w:val="22"/>
              <w:highlight w:val="lightGray"/>
            </w:rPr>
            <w:fldChar w:fldCharType="begin"/>
          </w:r>
          <w:r w:rsidRPr="00F15072">
            <w:rPr>
              <w:szCs w:val="22"/>
              <w:highlight w:val="lightGray"/>
              <w:lang w:val="en-US"/>
            </w:rPr>
            <w:instrText xml:space="preserve"> CITATION 19_1755r5 \l 1033 </w:instrText>
          </w:r>
          <w:r w:rsidRPr="00F15072">
            <w:rPr>
              <w:szCs w:val="22"/>
              <w:highlight w:val="lightGray"/>
            </w:rPr>
            <w:fldChar w:fldCharType="separate"/>
          </w:r>
          <w:r w:rsidR="005211C8" w:rsidRPr="00F15072">
            <w:rPr>
              <w:noProof/>
              <w:szCs w:val="22"/>
              <w:highlight w:val="lightGray"/>
              <w:lang w:val="en-US"/>
            </w:rPr>
            <w:t>[16]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720432884"/>
          <w:citation/>
        </w:sdtPr>
        <w:sdtEndPr/>
        <w:sdtContent>
          <w:r w:rsidRPr="00F15072">
            <w:rPr>
              <w:szCs w:val="22"/>
              <w:highlight w:val="lightGray"/>
            </w:rPr>
            <w:fldChar w:fldCharType="begin"/>
          </w:r>
          <w:r w:rsidRPr="00F15072">
            <w:rPr>
              <w:szCs w:val="22"/>
              <w:highlight w:val="lightGray"/>
              <w:lang w:val="en-US"/>
            </w:rPr>
            <w:instrText xml:space="preserve"> CITATION 20_0793r2 \l 1033 </w:instrText>
          </w:r>
          <w:r w:rsidRPr="00F15072">
            <w:rPr>
              <w:szCs w:val="22"/>
              <w:highlight w:val="lightGray"/>
            </w:rPr>
            <w:fldChar w:fldCharType="separate"/>
          </w:r>
          <w:r w:rsidR="005211C8" w:rsidRPr="00F15072">
            <w:rPr>
              <w:noProof/>
              <w:szCs w:val="22"/>
              <w:highlight w:val="lightGray"/>
              <w:lang w:val="en-US"/>
            </w:rPr>
            <w:t>[43]</w:t>
          </w:r>
          <w:r w:rsidRPr="00F15072">
            <w:rPr>
              <w:szCs w:val="22"/>
              <w:highlight w:val="lightGray"/>
            </w:rPr>
            <w:fldChar w:fldCharType="end"/>
          </w:r>
        </w:sdtContent>
      </w:sdt>
      <w:r w:rsidRPr="00F15072">
        <w:rPr>
          <w:szCs w:val="22"/>
          <w:highlight w:val="lightGray"/>
        </w:rPr>
        <w:t>]</w:t>
      </w:r>
    </w:p>
    <w:p w14:paraId="6011A0D5" w14:textId="77777777" w:rsidR="004B4F04" w:rsidRPr="00F15072" w:rsidRDefault="004B4F04" w:rsidP="004B4F04">
      <w:pPr>
        <w:pStyle w:val="ListParagraph"/>
        <w:ind w:left="0"/>
        <w:rPr>
          <w:szCs w:val="22"/>
          <w:highlight w:val="lightGray"/>
        </w:rPr>
      </w:pPr>
    </w:p>
    <w:p w14:paraId="72D7CCA1" w14:textId="77777777" w:rsidR="004B4F04" w:rsidRPr="00F15072" w:rsidRDefault="004B4F04" w:rsidP="004B4F04">
      <w:pPr>
        <w:rPr>
          <w:bCs/>
          <w:szCs w:val="22"/>
          <w:highlight w:val="lightGray"/>
        </w:rPr>
      </w:pPr>
      <w:r w:rsidRPr="00F15072">
        <w:rPr>
          <w:bCs/>
          <w:szCs w:val="22"/>
          <w:highlight w:val="lightGray"/>
        </w:rPr>
        <w:t>For OFDMA, MRUs (996+484) are allowed in the following cases:</w:t>
      </w:r>
    </w:p>
    <w:p w14:paraId="5BD23F89" w14:textId="5EF79B85" w:rsidR="004B4F04" w:rsidRPr="00F15072" w:rsidRDefault="004B4F04" w:rsidP="004B4F04">
      <w:pPr>
        <w:pStyle w:val="ListParagraph"/>
        <w:numPr>
          <w:ilvl w:val="0"/>
          <w:numId w:val="76"/>
        </w:numPr>
        <w:rPr>
          <w:bCs/>
          <w:szCs w:val="22"/>
          <w:highlight w:val="lightGray"/>
        </w:rPr>
      </w:pPr>
      <w:r w:rsidRPr="00F15072">
        <w:rPr>
          <w:bCs/>
          <w:szCs w:val="22"/>
          <w:highlight w:val="lightGray"/>
        </w:rPr>
        <w:t>Contiguous 160 MHz in 240 MHz/160 MHz + 80 MHz</w:t>
      </w:r>
      <w:r w:rsidR="00EE70B9" w:rsidRPr="00F15072">
        <w:rPr>
          <w:bCs/>
          <w:szCs w:val="22"/>
          <w:highlight w:val="lightGray"/>
        </w:rPr>
        <w:t>.</w:t>
      </w:r>
    </w:p>
    <w:p w14:paraId="2BDC5F22" w14:textId="0DD9117D" w:rsidR="004B4F04" w:rsidRPr="00F15072" w:rsidRDefault="004B4F04" w:rsidP="004B4F04">
      <w:pPr>
        <w:pStyle w:val="ListParagraph"/>
        <w:numPr>
          <w:ilvl w:val="0"/>
          <w:numId w:val="76"/>
        </w:numPr>
        <w:rPr>
          <w:bCs/>
          <w:szCs w:val="22"/>
          <w:highlight w:val="lightGray"/>
        </w:rPr>
      </w:pPr>
      <w:r w:rsidRPr="00F15072">
        <w:rPr>
          <w:bCs/>
          <w:szCs w:val="22"/>
          <w:highlight w:val="lightGray"/>
        </w:rPr>
        <w:t>Primary 160 MHz and secondary 160 MHz in 320 MHz/160 MHz + 160 MHz</w:t>
      </w:r>
      <w:r w:rsidR="00EE70B9" w:rsidRPr="00F15072">
        <w:rPr>
          <w:bCs/>
          <w:szCs w:val="22"/>
          <w:highlight w:val="lightGray"/>
        </w:rPr>
        <w:t>.</w:t>
      </w:r>
    </w:p>
    <w:p w14:paraId="403A7890" w14:textId="77777777" w:rsidR="004B4F04" w:rsidRPr="00F15072" w:rsidRDefault="004B4F04" w:rsidP="004B4F04">
      <w:pPr>
        <w:pStyle w:val="ListParagraph"/>
        <w:ind w:left="0"/>
        <w:rPr>
          <w:szCs w:val="22"/>
          <w:highlight w:val="lightGray"/>
        </w:rPr>
      </w:pPr>
      <w:r w:rsidRPr="00F15072">
        <w:rPr>
          <w:szCs w:val="22"/>
          <w:highlight w:val="lightGray"/>
        </w:rPr>
        <w:t xml:space="preserve">[Motion 115, #SP74, </w:t>
      </w:r>
      <w:sdt>
        <w:sdtPr>
          <w:rPr>
            <w:szCs w:val="22"/>
            <w:highlight w:val="lightGray"/>
          </w:rPr>
          <w:id w:val="722026760"/>
          <w:citation/>
        </w:sdtPr>
        <w:sdtEndPr/>
        <w:sdtContent>
          <w:r w:rsidRPr="00F15072">
            <w:rPr>
              <w:szCs w:val="22"/>
              <w:highlight w:val="lightGray"/>
            </w:rPr>
            <w:fldChar w:fldCharType="begin"/>
          </w:r>
          <w:r w:rsidRPr="00F15072">
            <w:rPr>
              <w:szCs w:val="22"/>
              <w:highlight w:val="lightGray"/>
              <w:lang w:val="en-US"/>
            </w:rPr>
            <w:instrText xml:space="preserve"> CITATION 19_1755r5 \l 1033 </w:instrText>
          </w:r>
          <w:r w:rsidRPr="00F15072">
            <w:rPr>
              <w:szCs w:val="22"/>
              <w:highlight w:val="lightGray"/>
            </w:rPr>
            <w:fldChar w:fldCharType="separate"/>
          </w:r>
          <w:r w:rsidR="005211C8" w:rsidRPr="00F15072">
            <w:rPr>
              <w:noProof/>
              <w:szCs w:val="22"/>
              <w:highlight w:val="lightGray"/>
              <w:lang w:val="en-US"/>
            </w:rPr>
            <w:t>[16]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619496653"/>
          <w:citation/>
        </w:sdtPr>
        <w:sdtEndPr/>
        <w:sdtContent>
          <w:r w:rsidRPr="00F15072">
            <w:rPr>
              <w:szCs w:val="22"/>
              <w:highlight w:val="lightGray"/>
            </w:rPr>
            <w:fldChar w:fldCharType="begin"/>
          </w:r>
          <w:r w:rsidRPr="00F15072">
            <w:rPr>
              <w:szCs w:val="22"/>
              <w:highlight w:val="lightGray"/>
              <w:lang w:val="en-US"/>
            </w:rPr>
            <w:instrText xml:space="preserve"> CITATION 20_0793r2 \l 1033 </w:instrText>
          </w:r>
          <w:r w:rsidRPr="00F15072">
            <w:rPr>
              <w:szCs w:val="22"/>
              <w:highlight w:val="lightGray"/>
            </w:rPr>
            <w:fldChar w:fldCharType="separate"/>
          </w:r>
          <w:r w:rsidR="005211C8" w:rsidRPr="00F15072">
            <w:rPr>
              <w:noProof/>
              <w:szCs w:val="22"/>
              <w:highlight w:val="lightGray"/>
              <w:lang w:val="en-US"/>
            </w:rPr>
            <w:t>[43]</w:t>
          </w:r>
          <w:r w:rsidRPr="00F15072">
            <w:rPr>
              <w:szCs w:val="22"/>
              <w:highlight w:val="lightGray"/>
            </w:rPr>
            <w:fldChar w:fldCharType="end"/>
          </w:r>
        </w:sdtContent>
      </w:sdt>
      <w:r w:rsidRPr="00F15072">
        <w:rPr>
          <w:szCs w:val="22"/>
          <w:highlight w:val="lightGray"/>
        </w:rPr>
        <w:t>]</w:t>
      </w:r>
    </w:p>
    <w:p w14:paraId="1E3004A8" w14:textId="77777777" w:rsidR="004B4F04" w:rsidRPr="00F15072" w:rsidRDefault="004B4F04" w:rsidP="004B4F04">
      <w:pPr>
        <w:jc w:val="both"/>
        <w:rPr>
          <w:szCs w:val="22"/>
          <w:highlight w:val="lightGray"/>
        </w:rPr>
      </w:pPr>
    </w:p>
    <w:p w14:paraId="332F5A6D" w14:textId="77777777" w:rsidR="004B4F04" w:rsidRPr="00F15072" w:rsidRDefault="004B4F04" w:rsidP="004B4F04">
      <w:pPr>
        <w:rPr>
          <w:bCs/>
          <w:szCs w:val="22"/>
          <w:highlight w:val="lightGray"/>
        </w:rPr>
      </w:pPr>
      <w:r w:rsidRPr="00F15072">
        <w:rPr>
          <w:bCs/>
          <w:szCs w:val="22"/>
          <w:highlight w:val="lightGray"/>
        </w:rPr>
        <w:t>802.11be supports the following mandatory RU combinations:</w:t>
      </w:r>
    </w:p>
    <w:p w14:paraId="3AACE6AF" w14:textId="3058B5E5" w:rsidR="004B4F04" w:rsidRPr="00F15072" w:rsidRDefault="004B4F04" w:rsidP="004B4F04">
      <w:pPr>
        <w:pStyle w:val="ListParagraph"/>
        <w:numPr>
          <w:ilvl w:val="0"/>
          <w:numId w:val="75"/>
        </w:numPr>
        <w:rPr>
          <w:bCs/>
          <w:szCs w:val="22"/>
          <w:highlight w:val="lightGray"/>
        </w:rPr>
      </w:pPr>
      <w:r w:rsidRPr="00F15072">
        <w:rPr>
          <w:bCs/>
          <w:szCs w:val="22"/>
          <w:highlight w:val="lightGray"/>
        </w:rPr>
        <w:t>Conditioned on device supporting 80, 160, 240 and 320 MHz transmissions</w:t>
      </w:r>
      <w:r w:rsidR="00EE70B9" w:rsidRPr="00F15072">
        <w:rPr>
          <w:bCs/>
          <w:szCs w:val="22"/>
          <w:highlight w:val="lightGray"/>
        </w:rPr>
        <w:t>.</w:t>
      </w:r>
    </w:p>
    <w:p w14:paraId="161A8E4F" w14:textId="23C91497" w:rsidR="004B4F04" w:rsidRPr="00F15072" w:rsidRDefault="004B4F04" w:rsidP="004B4F04">
      <w:pPr>
        <w:pStyle w:val="ListParagraph"/>
        <w:numPr>
          <w:ilvl w:val="0"/>
          <w:numId w:val="75"/>
        </w:numPr>
        <w:rPr>
          <w:bCs/>
          <w:szCs w:val="22"/>
          <w:highlight w:val="lightGray"/>
        </w:rPr>
      </w:pPr>
      <w:r w:rsidRPr="00F15072">
        <w:rPr>
          <w:bCs/>
          <w:szCs w:val="22"/>
          <w:highlight w:val="lightGray"/>
        </w:rPr>
        <w:t>BW support for 802.11be AP and non-AP STA is TBD</w:t>
      </w:r>
      <w:r w:rsidR="00EE70B9" w:rsidRPr="00F15072">
        <w:rPr>
          <w:bCs/>
          <w:szCs w:val="22"/>
          <w:highlight w:val="lightGray"/>
        </w:rPr>
        <w:t>.</w:t>
      </w:r>
    </w:p>
    <w:p w14:paraId="13D23229" w14:textId="3F72457D" w:rsidR="004B4F04" w:rsidRPr="00F15072" w:rsidRDefault="00145814" w:rsidP="004B4F04">
      <w:pPr>
        <w:pStyle w:val="ListParagraph"/>
        <w:numPr>
          <w:ilvl w:val="0"/>
          <w:numId w:val="75"/>
        </w:numPr>
        <w:rPr>
          <w:bCs/>
          <w:szCs w:val="22"/>
          <w:highlight w:val="lightGray"/>
        </w:rPr>
      </w:pPr>
      <w:r w:rsidRPr="00F15072">
        <w:rPr>
          <w:highlight w:val="lightGray"/>
        </w:rPr>
        <w:t>NOTE –</w:t>
      </w:r>
      <w:r w:rsidR="004B4F04" w:rsidRPr="00F15072">
        <w:rPr>
          <w:bCs/>
          <w:szCs w:val="22"/>
          <w:highlight w:val="lightGray"/>
        </w:rPr>
        <w:t xml:space="preserve"> </w:t>
      </w:r>
      <w:r w:rsidRPr="00F15072">
        <w:rPr>
          <w:bCs/>
          <w:szCs w:val="22"/>
          <w:highlight w:val="lightGray"/>
        </w:rPr>
        <w:t>C</w:t>
      </w:r>
      <w:r w:rsidR="004B4F04" w:rsidRPr="00F15072">
        <w:rPr>
          <w:bCs/>
          <w:szCs w:val="22"/>
          <w:highlight w:val="lightGray"/>
        </w:rPr>
        <w:t>urrently in the SFD under OFDMA, 2</w:t>
      </w:r>
      <w:r w:rsidR="004B4F04" w:rsidRPr="00F15072">
        <w:rPr>
          <w:szCs w:val="22"/>
          <w:highlight w:val="lightGray"/>
        </w:rPr>
        <w:t>×</w:t>
      </w:r>
      <w:r w:rsidR="004B4F04" w:rsidRPr="00F15072">
        <w:rPr>
          <w:bCs/>
          <w:szCs w:val="22"/>
          <w:highlight w:val="lightGray"/>
        </w:rPr>
        <w:t>996+484 and 3</w:t>
      </w:r>
      <w:r w:rsidR="004B4F04" w:rsidRPr="00F15072">
        <w:rPr>
          <w:szCs w:val="22"/>
          <w:highlight w:val="lightGray"/>
        </w:rPr>
        <w:t>×</w:t>
      </w:r>
      <w:r w:rsidR="004B4F04" w:rsidRPr="00F15072">
        <w:rPr>
          <w:bCs/>
          <w:szCs w:val="22"/>
          <w:highlight w:val="lightGray"/>
        </w:rPr>
        <w:t>996+484 are TBD</w:t>
      </w:r>
      <w:r w:rsidR="00EE70B9" w:rsidRPr="00F15072">
        <w:rPr>
          <w:bCs/>
          <w:szCs w:val="22"/>
          <w:highlight w:val="lightGray"/>
        </w:rPr>
        <w:t>.</w:t>
      </w:r>
    </w:p>
    <w:tbl>
      <w:tblPr>
        <w:tblStyle w:val="TableGrid"/>
        <w:tblW w:w="0" w:type="auto"/>
        <w:jc w:val="center"/>
        <w:tblLook w:val="04A0" w:firstRow="1" w:lastRow="0" w:firstColumn="1" w:lastColumn="0" w:noHBand="0" w:noVBand="1"/>
      </w:tblPr>
      <w:tblGrid>
        <w:gridCol w:w="1525"/>
        <w:gridCol w:w="3420"/>
        <w:gridCol w:w="3330"/>
      </w:tblGrid>
      <w:tr w:rsidR="004B4F04" w:rsidRPr="00F15072" w14:paraId="64BCADFF" w14:textId="77777777" w:rsidTr="00431441">
        <w:trPr>
          <w:jc w:val="center"/>
        </w:trPr>
        <w:tc>
          <w:tcPr>
            <w:tcW w:w="1525" w:type="dxa"/>
          </w:tcPr>
          <w:p w14:paraId="01DB10FC" w14:textId="77777777" w:rsidR="004B4F04" w:rsidRPr="00F15072" w:rsidRDefault="004B4F04" w:rsidP="00431441">
            <w:pPr>
              <w:pStyle w:val="ListParagraph"/>
              <w:ind w:left="0"/>
              <w:jc w:val="center"/>
              <w:rPr>
                <w:b/>
                <w:szCs w:val="22"/>
                <w:highlight w:val="lightGray"/>
              </w:rPr>
            </w:pPr>
            <w:r w:rsidRPr="00F15072">
              <w:rPr>
                <w:b/>
                <w:szCs w:val="22"/>
                <w:highlight w:val="lightGray"/>
              </w:rPr>
              <w:t>BW</w:t>
            </w:r>
          </w:p>
        </w:tc>
        <w:tc>
          <w:tcPr>
            <w:tcW w:w="3420" w:type="dxa"/>
          </w:tcPr>
          <w:p w14:paraId="4C274EF7" w14:textId="77777777" w:rsidR="004B4F04" w:rsidRPr="00F15072" w:rsidRDefault="004B4F04" w:rsidP="00431441">
            <w:pPr>
              <w:pStyle w:val="ListParagraph"/>
              <w:ind w:left="0"/>
              <w:jc w:val="center"/>
              <w:rPr>
                <w:b/>
                <w:szCs w:val="22"/>
                <w:highlight w:val="lightGray"/>
              </w:rPr>
            </w:pPr>
            <w:r w:rsidRPr="00F15072">
              <w:rPr>
                <w:b/>
                <w:szCs w:val="22"/>
                <w:highlight w:val="lightGray"/>
              </w:rPr>
              <w:t>RU</w:t>
            </w:r>
          </w:p>
        </w:tc>
        <w:tc>
          <w:tcPr>
            <w:tcW w:w="3330" w:type="dxa"/>
          </w:tcPr>
          <w:p w14:paraId="1B0D3526" w14:textId="77777777" w:rsidR="004B4F04" w:rsidRPr="00F15072" w:rsidRDefault="004B4F04" w:rsidP="00431441">
            <w:pPr>
              <w:pStyle w:val="ListParagraph"/>
              <w:ind w:left="0"/>
              <w:jc w:val="center"/>
              <w:rPr>
                <w:b/>
                <w:szCs w:val="22"/>
                <w:highlight w:val="lightGray"/>
              </w:rPr>
            </w:pPr>
            <w:r w:rsidRPr="00F15072">
              <w:rPr>
                <w:b/>
                <w:szCs w:val="22"/>
                <w:highlight w:val="lightGray"/>
              </w:rPr>
              <w:t>Mandatory in OFDMA for:</w:t>
            </w:r>
          </w:p>
        </w:tc>
      </w:tr>
      <w:tr w:rsidR="004B4F04" w:rsidRPr="00F15072" w14:paraId="1CF5AE7D" w14:textId="77777777" w:rsidTr="00431441">
        <w:trPr>
          <w:jc w:val="center"/>
        </w:trPr>
        <w:tc>
          <w:tcPr>
            <w:tcW w:w="1525" w:type="dxa"/>
          </w:tcPr>
          <w:p w14:paraId="356BFC82" w14:textId="77777777" w:rsidR="004B4F04" w:rsidRPr="00F15072" w:rsidRDefault="004B4F04" w:rsidP="00431441">
            <w:pPr>
              <w:pStyle w:val="ListParagraph"/>
              <w:ind w:left="0"/>
              <w:jc w:val="center"/>
              <w:rPr>
                <w:szCs w:val="22"/>
                <w:highlight w:val="lightGray"/>
              </w:rPr>
            </w:pPr>
            <w:r w:rsidRPr="00F15072">
              <w:rPr>
                <w:szCs w:val="22"/>
                <w:highlight w:val="lightGray"/>
              </w:rPr>
              <w:t>80 MHz</w:t>
            </w:r>
          </w:p>
        </w:tc>
        <w:tc>
          <w:tcPr>
            <w:tcW w:w="3420" w:type="dxa"/>
          </w:tcPr>
          <w:p w14:paraId="0AC2DE26" w14:textId="77777777" w:rsidR="004B4F04" w:rsidRPr="00F15072" w:rsidRDefault="004B4F04" w:rsidP="00431441">
            <w:pPr>
              <w:pStyle w:val="ListParagraph"/>
              <w:ind w:left="0"/>
              <w:jc w:val="center"/>
              <w:rPr>
                <w:szCs w:val="22"/>
                <w:highlight w:val="lightGray"/>
              </w:rPr>
            </w:pPr>
            <w:r w:rsidRPr="00F15072">
              <w:rPr>
                <w:szCs w:val="22"/>
                <w:highlight w:val="lightGray"/>
              </w:rPr>
              <w:t>484+242</w:t>
            </w:r>
          </w:p>
        </w:tc>
        <w:tc>
          <w:tcPr>
            <w:tcW w:w="3330" w:type="dxa"/>
          </w:tcPr>
          <w:p w14:paraId="70D0FFE4" w14:textId="77777777" w:rsidR="004B4F04" w:rsidRPr="00F15072" w:rsidRDefault="004B4F04" w:rsidP="00431441">
            <w:pPr>
              <w:pStyle w:val="ListParagraph"/>
              <w:ind w:left="0"/>
              <w:jc w:val="center"/>
              <w:rPr>
                <w:szCs w:val="22"/>
                <w:highlight w:val="lightGray"/>
              </w:rPr>
            </w:pPr>
            <w:r w:rsidRPr="00F15072">
              <w:rPr>
                <w:szCs w:val="22"/>
                <w:highlight w:val="lightGray"/>
              </w:rPr>
              <w:t>Non-AP STA only</w:t>
            </w:r>
          </w:p>
        </w:tc>
      </w:tr>
      <w:tr w:rsidR="004B4F04" w:rsidRPr="00F15072" w14:paraId="4FFD2D49" w14:textId="77777777" w:rsidTr="00431441">
        <w:trPr>
          <w:jc w:val="center"/>
        </w:trPr>
        <w:tc>
          <w:tcPr>
            <w:tcW w:w="1525" w:type="dxa"/>
          </w:tcPr>
          <w:p w14:paraId="1833B12D" w14:textId="77777777" w:rsidR="004B4F04" w:rsidRPr="00F15072" w:rsidRDefault="004B4F04" w:rsidP="00431441">
            <w:pPr>
              <w:pStyle w:val="ListParagraph"/>
              <w:ind w:left="0"/>
              <w:jc w:val="center"/>
              <w:rPr>
                <w:szCs w:val="22"/>
                <w:highlight w:val="lightGray"/>
              </w:rPr>
            </w:pPr>
            <w:r w:rsidRPr="00F15072">
              <w:rPr>
                <w:szCs w:val="22"/>
                <w:highlight w:val="lightGray"/>
              </w:rPr>
              <w:t>160 MHz</w:t>
            </w:r>
          </w:p>
        </w:tc>
        <w:tc>
          <w:tcPr>
            <w:tcW w:w="3420" w:type="dxa"/>
          </w:tcPr>
          <w:p w14:paraId="1220D4EE" w14:textId="77777777" w:rsidR="004B4F04" w:rsidRPr="00F15072" w:rsidRDefault="004B4F04" w:rsidP="00431441">
            <w:pPr>
              <w:pStyle w:val="ListParagraph"/>
              <w:ind w:left="0"/>
              <w:jc w:val="center"/>
              <w:rPr>
                <w:szCs w:val="22"/>
                <w:highlight w:val="lightGray"/>
              </w:rPr>
            </w:pPr>
            <w:r w:rsidRPr="00F15072">
              <w:rPr>
                <w:szCs w:val="22"/>
                <w:highlight w:val="lightGray"/>
              </w:rPr>
              <w:t>996+484</w:t>
            </w:r>
          </w:p>
        </w:tc>
        <w:tc>
          <w:tcPr>
            <w:tcW w:w="3330" w:type="dxa"/>
          </w:tcPr>
          <w:p w14:paraId="1095702D" w14:textId="77777777" w:rsidR="004B4F04" w:rsidRPr="00F15072" w:rsidRDefault="004B4F04" w:rsidP="00431441">
            <w:pPr>
              <w:pStyle w:val="ListParagraph"/>
              <w:ind w:left="0"/>
              <w:jc w:val="center"/>
              <w:rPr>
                <w:szCs w:val="22"/>
                <w:highlight w:val="lightGray"/>
              </w:rPr>
            </w:pPr>
            <w:r w:rsidRPr="00F15072">
              <w:rPr>
                <w:szCs w:val="22"/>
                <w:highlight w:val="lightGray"/>
              </w:rPr>
              <w:t>Non-AP STA only</w:t>
            </w:r>
          </w:p>
        </w:tc>
      </w:tr>
      <w:tr w:rsidR="004B4F04" w:rsidRPr="00F15072" w14:paraId="2899886B" w14:textId="77777777" w:rsidTr="00431441">
        <w:trPr>
          <w:jc w:val="center"/>
        </w:trPr>
        <w:tc>
          <w:tcPr>
            <w:tcW w:w="1525" w:type="dxa"/>
          </w:tcPr>
          <w:p w14:paraId="3EBF398A" w14:textId="77777777" w:rsidR="004B4F04" w:rsidRPr="00F15072" w:rsidRDefault="004B4F04" w:rsidP="00431441">
            <w:pPr>
              <w:pStyle w:val="ListParagraph"/>
              <w:ind w:left="0"/>
              <w:jc w:val="center"/>
              <w:rPr>
                <w:szCs w:val="22"/>
                <w:highlight w:val="lightGray"/>
              </w:rPr>
            </w:pPr>
            <w:r w:rsidRPr="00F15072">
              <w:rPr>
                <w:szCs w:val="22"/>
                <w:highlight w:val="lightGray"/>
              </w:rPr>
              <w:t>240 MHz</w:t>
            </w:r>
          </w:p>
        </w:tc>
        <w:tc>
          <w:tcPr>
            <w:tcW w:w="3420" w:type="dxa"/>
          </w:tcPr>
          <w:p w14:paraId="490F2BD0" w14:textId="77777777" w:rsidR="004B4F04" w:rsidRPr="00F15072" w:rsidRDefault="004B4F04" w:rsidP="00431441">
            <w:pPr>
              <w:pStyle w:val="ListParagraph"/>
              <w:ind w:left="0"/>
              <w:jc w:val="center"/>
              <w:rPr>
                <w:szCs w:val="22"/>
                <w:highlight w:val="lightGray"/>
              </w:rPr>
            </w:pPr>
            <w:r w:rsidRPr="00F15072">
              <w:rPr>
                <w:szCs w:val="22"/>
                <w:highlight w:val="lightGray"/>
              </w:rPr>
              <w:t>2×996+484</w:t>
            </w:r>
          </w:p>
        </w:tc>
        <w:tc>
          <w:tcPr>
            <w:tcW w:w="3330" w:type="dxa"/>
          </w:tcPr>
          <w:p w14:paraId="6610ABBE" w14:textId="77777777" w:rsidR="004B4F04" w:rsidRPr="00F15072" w:rsidRDefault="004B4F04" w:rsidP="00431441">
            <w:pPr>
              <w:pStyle w:val="ListParagraph"/>
              <w:ind w:left="0"/>
              <w:jc w:val="center"/>
              <w:rPr>
                <w:szCs w:val="22"/>
                <w:highlight w:val="lightGray"/>
              </w:rPr>
            </w:pPr>
            <w:r w:rsidRPr="00F15072">
              <w:rPr>
                <w:szCs w:val="22"/>
                <w:highlight w:val="lightGray"/>
              </w:rPr>
              <w:t>Non-AP STA only</w:t>
            </w:r>
          </w:p>
        </w:tc>
      </w:tr>
      <w:tr w:rsidR="004B4F04" w:rsidRPr="00F15072" w14:paraId="2FA76944" w14:textId="77777777" w:rsidTr="00431441">
        <w:trPr>
          <w:jc w:val="center"/>
        </w:trPr>
        <w:tc>
          <w:tcPr>
            <w:tcW w:w="1525" w:type="dxa"/>
          </w:tcPr>
          <w:p w14:paraId="25133608" w14:textId="77777777" w:rsidR="004B4F04" w:rsidRPr="00F15072" w:rsidRDefault="004B4F04" w:rsidP="00431441">
            <w:pPr>
              <w:pStyle w:val="ListParagraph"/>
              <w:ind w:left="0"/>
              <w:jc w:val="center"/>
              <w:rPr>
                <w:szCs w:val="22"/>
                <w:highlight w:val="lightGray"/>
              </w:rPr>
            </w:pPr>
            <w:r w:rsidRPr="00F15072">
              <w:rPr>
                <w:szCs w:val="22"/>
                <w:highlight w:val="lightGray"/>
              </w:rPr>
              <w:t>320 MHz</w:t>
            </w:r>
          </w:p>
        </w:tc>
        <w:tc>
          <w:tcPr>
            <w:tcW w:w="3420" w:type="dxa"/>
          </w:tcPr>
          <w:p w14:paraId="6D0C9D7B" w14:textId="77777777" w:rsidR="004B4F04" w:rsidRPr="00F15072" w:rsidRDefault="004B4F04" w:rsidP="00431441">
            <w:pPr>
              <w:pStyle w:val="ListParagraph"/>
              <w:ind w:left="0"/>
              <w:jc w:val="center"/>
              <w:rPr>
                <w:szCs w:val="22"/>
                <w:highlight w:val="lightGray"/>
              </w:rPr>
            </w:pPr>
            <w:r w:rsidRPr="00F15072">
              <w:rPr>
                <w:szCs w:val="22"/>
                <w:highlight w:val="lightGray"/>
              </w:rPr>
              <w:t>3×996+484, 3×996 (any 3)</w:t>
            </w:r>
          </w:p>
        </w:tc>
        <w:tc>
          <w:tcPr>
            <w:tcW w:w="3330" w:type="dxa"/>
          </w:tcPr>
          <w:p w14:paraId="180269F4" w14:textId="77777777" w:rsidR="004B4F04" w:rsidRPr="00F15072" w:rsidRDefault="004B4F04" w:rsidP="00431441">
            <w:pPr>
              <w:pStyle w:val="ListParagraph"/>
              <w:ind w:left="0"/>
              <w:jc w:val="center"/>
              <w:rPr>
                <w:szCs w:val="22"/>
                <w:highlight w:val="lightGray"/>
              </w:rPr>
            </w:pPr>
            <w:r w:rsidRPr="00F15072">
              <w:rPr>
                <w:szCs w:val="22"/>
                <w:highlight w:val="lightGray"/>
              </w:rPr>
              <w:t>Non-AP STA only</w:t>
            </w:r>
          </w:p>
        </w:tc>
      </w:tr>
    </w:tbl>
    <w:p w14:paraId="447E3550" w14:textId="77777777" w:rsidR="004B4F04" w:rsidRPr="00F15072" w:rsidRDefault="004B4F04" w:rsidP="004B4F04">
      <w:pPr>
        <w:jc w:val="both"/>
        <w:rPr>
          <w:highlight w:val="lightGray"/>
          <w:lang w:val="en-US"/>
        </w:rPr>
      </w:pPr>
      <w:r w:rsidRPr="00F15072">
        <w:rPr>
          <w:highlight w:val="lightGray"/>
          <w:lang w:val="en-US"/>
        </w:rPr>
        <w:t xml:space="preserve">[Motion 115, #SP72, </w:t>
      </w:r>
      <w:sdt>
        <w:sdtPr>
          <w:rPr>
            <w:highlight w:val="lightGray"/>
            <w:lang w:val="en-US"/>
          </w:rPr>
          <w:id w:val="-1494715116"/>
          <w:citation/>
        </w:sdtPr>
        <w:sdtEndPr/>
        <w:sdtContent>
          <w:r w:rsidRPr="00F15072">
            <w:rPr>
              <w:highlight w:val="lightGray"/>
              <w:lang w:val="en-US"/>
            </w:rPr>
            <w:fldChar w:fldCharType="begin"/>
          </w:r>
          <w:r w:rsidRPr="00F15072">
            <w:rPr>
              <w:highlight w:val="lightGray"/>
              <w:lang w:val="en-US"/>
            </w:rPr>
            <w:instrText xml:space="preserve"> CITATION 19_1755r5 \l 1033 </w:instrText>
          </w:r>
          <w:r w:rsidRPr="00F15072">
            <w:rPr>
              <w:highlight w:val="lightGray"/>
              <w:lang w:val="en-US"/>
            </w:rPr>
            <w:fldChar w:fldCharType="separate"/>
          </w:r>
          <w:r w:rsidR="005211C8" w:rsidRPr="00F15072">
            <w:rPr>
              <w:noProof/>
              <w:highlight w:val="lightGray"/>
              <w:lang w:val="en-US"/>
            </w:rPr>
            <w:t>[16]</w:t>
          </w:r>
          <w:r w:rsidRPr="00F15072">
            <w:rPr>
              <w:highlight w:val="lightGray"/>
              <w:lang w:val="en-US"/>
            </w:rPr>
            <w:fldChar w:fldCharType="end"/>
          </w:r>
        </w:sdtContent>
      </w:sdt>
      <w:r w:rsidRPr="00F15072">
        <w:rPr>
          <w:highlight w:val="lightGray"/>
          <w:lang w:val="en-US"/>
        </w:rPr>
        <w:t xml:space="preserve"> and </w:t>
      </w:r>
      <w:sdt>
        <w:sdtPr>
          <w:rPr>
            <w:highlight w:val="lightGray"/>
            <w:lang w:val="en-US"/>
          </w:rPr>
          <w:id w:val="-826590727"/>
          <w:citation/>
        </w:sdtPr>
        <w:sdtEndPr/>
        <w:sdtContent>
          <w:r w:rsidRPr="00F15072">
            <w:rPr>
              <w:highlight w:val="lightGray"/>
              <w:lang w:val="en-US"/>
            </w:rPr>
            <w:fldChar w:fldCharType="begin"/>
          </w:r>
          <w:r w:rsidRPr="00F15072">
            <w:rPr>
              <w:highlight w:val="lightGray"/>
              <w:lang w:val="en-US"/>
            </w:rPr>
            <w:instrText xml:space="preserve">CITATION 20_0791r5 \l 1033 </w:instrText>
          </w:r>
          <w:r w:rsidRPr="00F15072">
            <w:rPr>
              <w:highlight w:val="lightGray"/>
              <w:lang w:val="en-US"/>
            </w:rPr>
            <w:fldChar w:fldCharType="separate"/>
          </w:r>
          <w:r w:rsidR="005211C8" w:rsidRPr="00F15072">
            <w:rPr>
              <w:noProof/>
              <w:highlight w:val="lightGray"/>
              <w:lang w:val="en-US"/>
            </w:rPr>
            <w:t>[39]</w:t>
          </w:r>
          <w:r w:rsidRPr="00F15072">
            <w:rPr>
              <w:highlight w:val="lightGray"/>
              <w:lang w:val="en-US"/>
            </w:rPr>
            <w:fldChar w:fldCharType="end"/>
          </w:r>
        </w:sdtContent>
      </w:sdt>
      <w:r w:rsidRPr="00F15072">
        <w:rPr>
          <w:highlight w:val="lightGray"/>
          <w:lang w:val="en-US"/>
        </w:rPr>
        <w:t>]</w:t>
      </w:r>
    </w:p>
    <w:p w14:paraId="7820D5CD" w14:textId="77777777" w:rsidR="00254EAC" w:rsidRPr="00F15072" w:rsidRDefault="00254EAC" w:rsidP="004B4F04">
      <w:pPr>
        <w:rPr>
          <w:szCs w:val="22"/>
          <w:highlight w:val="lightGray"/>
        </w:rPr>
      </w:pPr>
    </w:p>
    <w:p w14:paraId="20E45998" w14:textId="0D004221" w:rsidR="004B4F04" w:rsidRPr="00F15072" w:rsidRDefault="004B4F04" w:rsidP="004B4F04">
      <w:pPr>
        <w:rPr>
          <w:b/>
          <w:highlight w:val="lightGray"/>
        </w:rPr>
      </w:pPr>
      <w:r w:rsidRPr="00F15072">
        <w:rPr>
          <w:szCs w:val="22"/>
          <w:highlight w:val="lightGray"/>
        </w:rPr>
        <w:t>802.11be supports the mandatory RU combinations for large-size MRUs as shown in the table below:</w:t>
      </w:r>
    </w:p>
    <w:p w14:paraId="734DE0ED" w14:textId="526AF192" w:rsidR="004B4F04" w:rsidRPr="00F15072" w:rsidRDefault="004B4F04" w:rsidP="004B4F04">
      <w:pPr>
        <w:pStyle w:val="ListParagraph"/>
        <w:numPr>
          <w:ilvl w:val="0"/>
          <w:numId w:val="74"/>
        </w:numPr>
        <w:jc w:val="both"/>
        <w:rPr>
          <w:szCs w:val="22"/>
          <w:highlight w:val="lightGray"/>
        </w:rPr>
      </w:pPr>
      <w:r w:rsidRPr="00F15072">
        <w:rPr>
          <w:szCs w:val="22"/>
          <w:highlight w:val="lightGray"/>
        </w:rPr>
        <w:t>Conditioned on device supporting 80, 160, 240 and 320 MHz transmissions</w:t>
      </w:r>
      <w:r w:rsidR="00EE70B9" w:rsidRPr="00F15072">
        <w:rPr>
          <w:szCs w:val="22"/>
          <w:highlight w:val="lightGray"/>
        </w:rPr>
        <w:t>.</w:t>
      </w:r>
    </w:p>
    <w:p w14:paraId="0DBAD398" w14:textId="69BF8A6A" w:rsidR="004B4F04" w:rsidRPr="00F15072" w:rsidRDefault="004B4F04" w:rsidP="004B4F04">
      <w:pPr>
        <w:pStyle w:val="ListParagraph"/>
        <w:numPr>
          <w:ilvl w:val="0"/>
          <w:numId w:val="74"/>
        </w:numPr>
        <w:jc w:val="both"/>
        <w:rPr>
          <w:szCs w:val="22"/>
          <w:highlight w:val="lightGray"/>
        </w:rPr>
      </w:pPr>
      <w:r w:rsidRPr="00F15072">
        <w:rPr>
          <w:szCs w:val="22"/>
          <w:highlight w:val="lightGray"/>
        </w:rPr>
        <w:t>BW support for 11be AP and non-AP STA is TBD</w:t>
      </w:r>
      <w:r w:rsidR="00EE70B9" w:rsidRPr="00F15072">
        <w:rPr>
          <w:szCs w:val="22"/>
          <w:highlight w:val="lightGray"/>
        </w:rPr>
        <w:t>.</w:t>
      </w:r>
    </w:p>
    <w:tbl>
      <w:tblPr>
        <w:tblStyle w:val="TableGrid"/>
        <w:tblW w:w="0" w:type="auto"/>
        <w:jc w:val="center"/>
        <w:tblLook w:val="04A0" w:firstRow="1" w:lastRow="0" w:firstColumn="1" w:lastColumn="0" w:noHBand="0" w:noVBand="1"/>
      </w:tblPr>
      <w:tblGrid>
        <w:gridCol w:w="1525"/>
        <w:gridCol w:w="3420"/>
        <w:gridCol w:w="3330"/>
      </w:tblGrid>
      <w:tr w:rsidR="004B4F04" w:rsidRPr="00F15072" w14:paraId="29C81147" w14:textId="77777777" w:rsidTr="00431441">
        <w:trPr>
          <w:jc w:val="center"/>
        </w:trPr>
        <w:tc>
          <w:tcPr>
            <w:tcW w:w="1525" w:type="dxa"/>
          </w:tcPr>
          <w:p w14:paraId="53542C7C" w14:textId="77777777" w:rsidR="004B4F04" w:rsidRPr="00F15072" w:rsidRDefault="004B4F04" w:rsidP="00431441">
            <w:pPr>
              <w:pStyle w:val="ListParagraph"/>
              <w:ind w:left="0"/>
              <w:jc w:val="center"/>
              <w:rPr>
                <w:b/>
                <w:szCs w:val="22"/>
                <w:highlight w:val="lightGray"/>
              </w:rPr>
            </w:pPr>
            <w:r w:rsidRPr="00F15072">
              <w:rPr>
                <w:b/>
                <w:szCs w:val="22"/>
                <w:highlight w:val="lightGray"/>
              </w:rPr>
              <w:t>BW</w:t>
            </w:r>
          </w:p>
        </w:tc>
        <w:tc>
          <w:tcPr>
            <w:tcW w:w="3420" w:type="dxa"/>
          </w:tcPr>
          <w:p w14:paraId="5F3B68B6" w14:textId="77777777" w:rsidR="004B4F04" w:rsidRPr="00F15072" w:rsidRDefault="004B4F04" w:rsidP="00431441">
            <w:pPr>
              <w:pStyle w:val="ListParagraph"/>
              <w:ind w:left="0"/>
              <w:jc w:val="center"/>
              <w:rPr>
                <w:b/>
                <w:szCs w:val="22"/>
                <w:highlight w:val="lightGray"/>
              </w:rPr>
            </w:pPr>
            <w:r w:rsidRPr="00F15072">
              <w:rPr>
                <w:b/>
                <w:szCs w:val="22"/>
                <w:highlight w:val="lightGray"/>
              </w:rPr>
              <w:t>RU</w:t>
            </w:r>
          </w:p>
        </w:tc>
        <w:tc>
          <w:tcPr>
            <w:tcW w:w="3330" w:type="dxa"/>
          </w:tcPr>
          <w:p w14:paraId="052CFBE4" w14:textId="77777777" w:rsidR="004B4F04" w:rsidRPr="00F15072" w:rsidRDefault="004B4F04" w:rsidP="00431441">
            <w:pPr>
              <w:pStyle w:val="ListParagraph"/>
              <w:ind w:left="0"/>
              <w:jc w:val="center"/>
              <w:rPr>
                <w:b/>
                <w:szCs w:val="22"/>
                <w:highlight w:val="lightGray"/>
              </w:rPr>
            </w:pPr>
            <w:r w:rsidRPr="00F15072">
              <w:rPr>
                <w:b/>
                <w:szCs w:val="22"/>
                <w:highlight w:val="lightGray"/>
              </w:rPr>
              <w:t>Mandatory in Non-OFDMA for:</w:t>
            </w:r>
          </w:p>
        </w:tc>
      </w:tr>
      <w:tr w:rsidR="004B4F04" w:rsidRPr="00F15072" w14:paraId="3A13E3AD" w14:textId="77777777" w:rsidTr="00431441">
        <w:trPr>
          <w:jc w:val="center"/>
        </w:trPr>
        <w:tc>
          <w:tcPr>
            <w:tcW w:w="1525" w:type="dxa"/>
          </w:tcPr>
          <w:p w14:paraId="7B4B9426" w14:textId="77777777" w:rsidR="004B4F04" w:rsidRPr="00F15072" w:rsidRDefault="004B4F04" w:rsidP="00431441">
            <w:pPr>
              <w:pStyle w:val="ListParagraph"/>
              <w:ind w:left="0"/>
              <w:jc w:val="center"/>
              <w:rPr>
                <w:szCs w:val="22"/>
                <w:highlight w:val="lightGray"/>
              </w:rPr>
            </w:pPr>
            <w:r w:rsidRPr="00F15072">
              <w:rPr>
                <w:szCs w:val="22"/>
                <w:highlight w:val="lightGray"/>
              </w:rPr>
              <w:t>80 MHz</w:t>
            </w:r>
          </w:p>
        </w:tc>
        <w:tc>
          <w:tcPr>
            <w:tcW w:w="3420" w:type="dxa"/>
          </w:tcPr>
          <w:p w14:paraId="1D7F8153" w14:textId="77777777" w:rsidR="004B4F04" w:rsidRPr="00F15072" w:rsidRDefault="004B4F04" w:rsidP="00431441">
            <w:pPr>
              <w:pStyle w:val="ListParagraph"/>
              <w:ind w:left="0"/>
              <w:jc w:val="center"/>
              <w:rPr>
                <w:szCs w:val="22"/>
                <w:highlight w:val="lightGray"/>
              </w:rPr>
            </w:pPr>
            <w:r w:rsidRPr="00F15072">
              <w:rPr>
                <w:szCs w:val="22"/>
                <w:highlight w:val="lightGray"/>
              </w:rPr>
              <w:t>484+242</w:t>
            </w:r>
          </w:p>
        </w:tc>
        <w:tc>
          <w:tcPr>
            <w:tcW w:w="3330" w:type="dxa"/>
          </w:tcPr>
          <w:p w14:paraId="3F910905" w14:textId="77777777" w:rsidR="004B4F04" w:rsidRPr="00F15072" w:rsidRDefault="004B4F04" w:rsidP="00431441">
            <w:pPr>
              <w:pStyle w:val="ListParagraph"/>
              <w:ind w:left="0"/>
              <w:jc w:val="center"/>
              <w:rPr>
                <w:szCs w:val="22"/>
                <w:highlight w:val="lightGray"/>
              </w:rPr>
            </w:pPr>
            <w:r w:rsidRPr="00F15072">
              <w:rPr>
                <w:szCs w:val="22"/>
                <w:highlight w:val="lightGray"/>
              </w:rPr>
              <w:t>AP, STA</w:t>
            </w:r>
          </w:p>
        </w:tc>
      </w:tr>
      <w:tr w:rsidR="004B4F04" w:rsidRPr="00F15072" w14:paraId="2E3B0B94" w14:textId="77777777" w:rsidTr="00431441">
        <w:trPr>
          <w:jc w:val="center"/>
        </w:trPr>
        <w:tc>
          <w:tcPr>
            <w:tcW w:w="1525" w:type="dxa"/>
            <w:vMerge w:val="restart"/>
          </w:tcPr>
          <w:p w14:paraId="28123C0A" w14:textId="77777777" w:rsidR="004B4F04" w:rsidRPr="00F15072" w:rsidRDefault="004B4F04" w:rsidP="00431441">
            <w:pPr>
              <w:pStyle w:val="ListParagraph"/>
              <w:ind w:left="0"/>
              <w:jc w:val="center"/>
              <w:rPr>
                <w:szCs w:val="22"/>
                <w:highlight w:val="lightGray"/>
              </w:rPr>
            </w:pPr>
            <w:r w:rsidRPr="00F15072">
              <w:rPr>
                <w:szCs w:val="22"/>
                <w:highlight w:val="lightGray"/>
              </w:rPr>
              <w:t>160 MHz</w:t>
            </w:r>
          </w:p>
        </w:tc>
        <w:tc>
          <w:tcPr>
            <w:tcW w:w="3420" w:type="dxa"/>
          </w:tcPr>
          <w:p w14:paraId="5E961D74" w14:textId="77777777" w:rsidR="004B4F04" w:rsidRPr="00F15072" w:rsidRDefault="004B4F04" w:rsidP="00431441">
            <w:pPr>
              <w:pStyle w:val="ListParagraph"/>
              <w:ind w:left="0"/>
              <w:jc w:val="center"/>
              <w:rPr>
                <w:szCs w:val="22"/>
                <w:highlight w:val="lightGray"/>
              </w:rPr>
            </w:pPr>
            <w:r w:rsidRPr="00F15072">
              <w:rPr>
                <w:szCs w:val="22"/>
                <w:highlight w:val="lightGray"/>
              </w:rPr>
              <w:t>996+484</w:t>
            </w:r>
          </w:p>
        </w:tc>
        <w:tc>
          <w:tcPr>
            <w:tcW w:w="3330" w:type="dxa"/>
          </w:tcPr>
          <w:p w14:paraId="3FF4D278" w14:textId="77777777" w:rsidR="004B4F04" w:rsidRPr="00F15072" w:rsidRDefault="004B4F04" w:rsidP="00431441">
            <w:pPr>
              <w:pStyle w:val="ListParagraph"/>
              <w:ind w:left="0"/>
              <w:jc w:val="center"/>
              <w:rPr>
                <w:szCs w:val="22"/>
                <w:highlight w:val="lightGray"/>
              </w:rPr>
            </w:pPr>
            <w:r w:rsidRPr="00F15072">
              <w:rPr>
                <w:szCs w:val="22"/>
                <w:highlight w:val="lightGray"/>
              </w:rPr>
              <w:t>AP, STA</w:t>
            </w:r>
          </w:p>
        </w:tc>
      </w:tr>
      <w:tr w:rsidR="004B4F04" w:rsidRPr="00F15072" w14:paraId="591FB089" w14:textId="77777777" w:rsidTr="00431441">
        <w:trPr>
          <w:jc w:val="center"/>
        </w:trPr>
        <w:tc>
          <w:tcPr>
            <w:tcW w:w="1525" w:type="dxa"/>
            <w:vMerge/>
          </w:tcPr>
          <w:p w14:paraId="2A37F945" w14:textId="77777777" w:rsidR="004B4F04" w:rsidRPr="00F15072" w:rsidRDefault="004B4F04" w:rsidP="00431441">
            <w:pPr>
              <w:pStyle w:val="ListParagraph"/>
              <w:ind w:left="0"/>
              <w:jc w:val="center"/>
              <w:rPr>
                <w:szCs w:val="22"/>
                <w:highlight w:val="lightGray"/>
              </w:rPr>
            </w:pPr>
          </w:p>
        </w:tc>
        <w:tc>
          <w:tcPr>
            <w:tcW w:w="3420" w:type="dxa"/>
          </w:tcPr>
          <w:p w14:paraId="40629100" w14:textId="77777777" w:rsidR="004B4F04" w:rsidRPr="00F15072" w:rsidRDefault="004B4F04" w:rsidP="00431441">
            <w:pPr>
              <w:pStyle w:val="ListParagraph"/>
              <w:ind w:left="0"/>
              <w:jc w:val="center"/>
              <w:rPr>
                <w:szCs w:val="22"/>
                <w:highlight w:val="lightGray"/>
              </w:rPr>
            </w:pPr>
            <w:r w:rsidRPr="00F15072">
              <w:rPr>
                <w:szCs w:val="22"/>
                <w:highlight w:val="lightGray"/>
              </w:rPr>
              <w:t>996+(484+242)</w:t>
            </w:r>
          </w:p>
        </w:tc>
        <w:tc>
          <w:tcPr>
            <w:tcW w:w="3330" w:type="dxa"/>
          </w:tcPr>
          <w:p w14:paraId="20618B0A" w14:textId="77777777" w:rsidR="004B4F04" w:rsidRPr="00F15072" w:rsidRDefault="004B4F04" w:rsidP="00431441">
            <w:pPr>
              <w:pStyle w:val="ListParagraph"/>
              <w:ind w:left="0"/>
              <w:jc w:val="center"/>
              <w:rPr>
                <w:szCs w:val="22"/>
                <w:highlight w:val="lightGray"/>
              </w:rPr>
            </w:pPr>
            <w:r w:rsidRPr="00F15072">
              <w:rPr>
                <w:szCs w:val="22"/>
                <w:highlight w:val="lightGray"/>
              </w:rPr>
              <w:t>AP, STA</w:t>
            </w:r>
          </w:p>
        </w:tc>
      </w:tr>
      <w:tr w:rsidR="004B4F04" w:rsidRPr="00F15072" w14:paraId="0A2C50D0" w14:textId="77777777" w:rsidTr="00431441">
        <w:trPr>
          <w:jc w:val="center"/>
        </w:trPr>
        <w:tc>
          <w:tcPr>
            <w:tcW w:w="1525" w:type="dxa"/>
          </w:tcPr>
          <w:p w14:paraId="2FC45090" w14:textId="77777777" w:rsidR="004B4F04" w:rsidRPr="00F15072" w:rsidRDefault="004B4F04" w:rsidP="00431441">
            <w:pPr>
              <w:pStyle w:val="ListParagraph"/>
              <w:ind w:left="0"/>
              <w:jc w:val="center"/>
              <w:rPr>
                <w:szCs w:val="22"/>
                <w:highlight w:val="lightGray"/>
              </w:rPr>
            </w:pPr>
            <w:r w:rsidRPr="00F15072">
              <w:rPr>
                <w:szCs w:val="22"/>
                <w:highlight w:val="lightGray"/>
              </w:rPr>
              <w:t>240 MHz</w:t>
            </w:r>
          </w:p>
        </w:tc>
        <w:tc>
          <w:tcPr>
            <w:tcW w:w="3420" w:type="dxa"/>
          </w:tcPr>
          <w:p w14:paraId="19536128" w14:textId="77777777" w:rsidR="004B4F04" w:rsidRPr="00F15072" w:rsidRDefault="004B4F04" w:rsidP="00431441">
            <w:pPr>
              <w:pStyle w:val="ListParagraph"/>
              <w:ind w:left="0"/>
              <w:jc w:val="center"/>
              <w:rPr>
                <w:szCs w:val="22"/>
                <w:highlight w:val="lightGray"/>
              </w:rPr>
            </w:pPr>
            <w:r w:rsidRPr="00F15072">
              <w:rPr>
                <w:szCs w:val="22"/>
                <w:highlight w:val="lightGray"/>
              </w:rPr>
              <w:t>3×996, 2×996+484, 2×996 (any 2)</w:t>
            </w:r>
          </w:p>
        </w:tc>
        <w:tc>
          <w:tcPr>
            <w:tcW w:w="3330" w:type="dxa"/>
          </w:tcPr>
          <w:p w14:paraId="2EC301E4" w14:textId="77777777" w:rsidR="004B4F04" w:rsidRPr="00F15072" w:rsidRDefault="004B4F04" w:rsidP="00431441">
            <w:pPr>
              <w:pStyle w:val="ListParagraph"/>
              <w:ind w:left="0"/>
              <w:jc w:val="center"/>
              <w:rPr>
                <w:szCs w:val="22"/>
                <w:highlight w:val="lightGray"/>
              </w:rPr>
            </w:pPr>
            <w:r w:rsidRPr="00F15072">
              <w:rPr>
                <w:szCs w:val="22"/>
                <w:highlight w:val="lightGray"/>
              </w:rPr>
              <w:t>AP, STA</w:t>
            </w:r>
          </w:p>
        </w:tc>
      </w:tr>
      <w:tr w:rsidR="004B4F04" w:rsidRPr="00F15072" w14:paraId="095E8E48" w14:textId="77777777" w:rsidTr="00431441">
        <w:trPr>
          <w:jc w:val="center"/>
        </w:trPr>
        <w:tc>
          <w:tcPr>
            <w:tcW w:w="1525" w:type="dxa"/>
          </w:tcPr>
          <w:p w14:paraId="6124EBE4" w14:textId="77777777" w:rsidR="004B4F04" w:rsidRPr="00F15072" w:rsidRDefault="004B4F04" w:rsidP="00431441">
            <w:pPr>
              <w:pStyle w:val="ListParagraph"/>
              <w:ind w:left="0"/>
              <w:jc w:val="center"/>
              <w:rPr>
                <w:szCs w:val="22"/>
                <w:highlight w:val="lightGray"/>
              </w:rPr>
            </w:pPr>
            <w:r w:rsidRPr="00F15072">
              <w:rPr>
                <w:szCs w:val="22"/>
                <w:highlight w:val="lightGray"/>
              </w:rPr>
              <w:t>320 MHz</w:t>
            </w:r>
          </w:p>
        </w:tc>
        <w:tc>
          <w:tcPr>
            <w:tcW w:w="3420" w:type="dxa"/>
          </w:tcPr>
          <w:p w14:paraId="607A69BC" w14:textId="77777777" w:rsidR="004B4F04" w:rsidRPr="00F15072" w:rsidRDefault="004B4F04" w:rsidP="00431441">
            <w:pPr>
              <w:pStyle w:val="ListParagraph"/>
              <w:ind w:left="0"/>
              <w:jc w:val="center"/>
              <w:rPr>
                <w:szCs w:val="22"/>
                <w:highlight w:val="lightGray"/>
              </w:rPr>
            </w:pPr>
            <w:r w:rsidRPr="00F15072">
              <w:rPr>
                <w:szCs w:val="22"/>
                <w:highlight w:val="lightGray"/>
              </w:rPr>
              <w:t>4×996, 3×996+484, 3×996 (any 3)</w:t>
            </w:r>
          </w:p>
        </w:tc>
        <w:tc>
          <w:tcPr>
            <w:tcW w:w="3330" w:type="dxa"/>
          </w:tcPr>
          <w:p w14:paraId="53373E51" w14:textId="77777777" w:rsidR="004B4F04" w:rsidRPr="00F15072" w:rsidRDefault="004B4F04" w:rsidP="00431441">
            <w:pPr>
              <w:pStyle w:val="ListParagraph"/>
              <w:ind w:left="0"/>
              <w:jc w:val="center"/>
              <w:rPr>
                <w:szCs w:val="22"/>
                <w:highlight w:val="lightGray"/>
              </w:rPr>
            </w:pPr>
            <w:r w:rsidRPr="00F15072">
              <w:rPr>
                <w:szCs w:val="22"/>
                <w:highlight w:val="lightGray"/>
              </w:rPr>
              <w:t>AP, STA</w:t>
            </w:r>
          </w:p>
        </w:tc>
      </w:tr>
    </w:tbl>
    <w:p w14:paraId="0B85265E" w14:textId="77777777" w:rsidR="004B4F04" w:rsidRPr="00F15072" w:rsidRDefault="004B4F04" w:rsidP="004B4F04">
      <w:pPr>
        <w:jc w:val="both"/>
        <w:rPr>
          <w:highlight w:val="lightGray"/>
          <w:lang w:val="en-US"/>
        </w:rPr>
      </w:pPr>
      <w:r w:rsidRPr="00F15072">
        <w:rPr>
          <w:highlight w:val="lightGray"/>
          <w:lang w:val="en-US"/>
        </w:rPr>
        <w:t xml:space="preserve">[Motion 115, #SP71, </w:t>
      </w:r>
      <w:sdt>
        <w:sdtPr>
          <w:rPr>
            <w:highlight w:val="lightGray"/>
            <w:lang w:val="en-US"/>
          </w:rPr>
          <w:id w:val="34780670"/>
          <w:citation/>
        </w:sdtPr>
        <w:sdtEndPr/>
        <w:sdtContent>
          <w:r w:rsidRPr="00F15072">
            <w:rPr>
              <w:highlight w:val="lightGray"/>
              <w:lang w:val="en-US"/>
            </w:rPr>
            <w:fldChar w:fldCharType="begin"/>
          </w:r>
          <w:r w:rsidRPr="00F15072">
            <w:rPr>
              <w:highlight w:val="lightGray"/>
              <w:lang w:val="en-US"/>
            </w:rPr>
            <w:instrText xml:space="preserve"> CITATION 19_1755r5 \l 1033 </w:instrText>
          </w:r>
          <w:r w:rsidRPr="00F15072">
            <w:rPr>
              <w:highlight w:val="lightGray"/>
              <w:lang w:val="en-US"/>
            </w:rPr>
            <w:fldChar w:fldCharType="separate"/>
          </w:r>
          <w:r w:rsidR="005211C8" w:rsidRPr="00F15072">
            <w:rPr>
              <w:noProof/>
              <w:highlight w:val="lightGray"/>
              <w:lang w:val="en-US"/>
            </w:rPr>
            <w:t>[16]</w:t>
          </w:r>
          <w:r w:rsidRPr="00F15072">
            <w:rPr>
              <w:highlight w:val="lightGray"/>
              <w:lang w:val="en-US"/>
            </w:rPr>
            <w:fldChar w:fldCharType="end"/>
          </w:r>
        </w:sdtContent>
      </w:sdt>
      <w:r w:rsidRPr="00F15072">
        <w:rPr>
          <w:highlight w:val="lightGray"/>
          <w:lang w:val="en-US"/>
        </w:rPr>
        <w:t xml:space="preserve"> and </w:t>
      </w:r>
      <w:sdt>
        <w:sdtPr>
          <w:rPr>
            <w:highlight w:val="lightGray"/>
            <w:lang w:val="en-US"/>
          </w:rPr>
          <w:id w:val="1098606930"/>
          <w:citation/>
        </w:sdtPr>
        <w:sdtEndPr/>
        <w:sdtContent>
          <w:r w:rsidRPr="00F15072">
            <w:rPr>
              <w:highlight w:val="lightGray"/>
              <w:lang w:val="en-US"/>
            </w:rPr>
            <w:fldChar w:fldCharType="begin"/>
          </w:r>
          <w:r w:rsidRPr="00F15072">
            <w:rPr>
              <w:highlight w:val="lightGray"/>
              <w:lang w:val="en-US"/>
            </w:rPr>
            <w:instrText xml:space="preserve">CITATION 20_0791r5 \l 1033 </w:instrText>
          </w:r>
          <w:r w:rsidRPr="00F15072">
            <w:rPr>
              <w:highlight w:val="lightGray"/>
              <w:lang w:val="en-US"/>
            </w:rPr>
            <w:fldChar w:fldCharType="separate"/>
          </w:r>
          <w:r w:rsidR="005211C8" w:rsidRPr="00F15072">
            <w:rPr>
              <w:noProof/>
              <w:highlight w:val="lightGray"/>
              <w:lang w:val="en-US"/>
            </w:rPr>
            <w:t>[39]</w:t>
          </w:r>
          <w:r w:rsidRPr="00F15072">
            <w:rPr>
              <w:highlight w:val="lightGray"/>
              <w:lang w:val="en-US"/>
            </w:rPr>
            <w:fldChar w:fldCharType="end"/>
          </w:r>
        </w:sdtContent>
      </w:sdt>
      <w:r w:rsidRPr="00F15072">
        <w:rPr>
          <w:highlight w:val="lightGray"/>
          <w:lang w:val="en-US"/>
        </w:rPr>
        <w:t>]</w:t>
      </w:r>
    </w:p>
    <w:p w14:paraId="68452E2C" w14:textId="77777777" w:rsidR="00EE70B9" w:rsidRPr="00F15072" w:rsidRDefault="00EE70B9">
      <w:pPr>
        <w:rPr>
          <w:highlight w:val="lightGray"/>
        </w:rPr>
      </w:pPr>
      <w:r w:rsidRPr="00F15072">
        <w:rPr>
          <w:highlight w:val="lightGray"/>
        </w:rPr>
        <w:br w:type="page"/>
      </w:r>
    </w:p>
    <w:p w14:paraId="2170F9BD" w14:textId="6E73B720" w:rsidR="004B4F04" w:rsidRPr="00F15072" w:rsidRDefault="004B4F04" w:rsidP="004B4F04">
      <w:pPr>
        <w:jc w:val="both"/>
        <w:rPr>
          <w:highlight w:val="lightGray"/>
        </w:rPr>
      </w:pPr>
      <w:r w:rsidRPr="00F15072">
        <w:rPr>
          <w:highlight w:val="lightGray"/>
        </w:rPr>
        <w:lastRenderedPageBreak/>
        <w:t>In 80 MHz non-OFDMA the following conditional mandatory (conditional on supporting puncturing) large RU combinations are supported.</w:t>
      </w:r>
    </w:p>
    <w:p w14:paraId="06298076" w14:textId="77777777" w:rsidR="004B4F04" w:rsidRPr="00F15072" w:rsidRDefault="004B4F04" w:rsidP="004B4F04">
      <w:pPr>
        <w:pStyle w:val="ListParagraph"/>
        <w:numPr>
          <w:ilvl w:val="0"/>
          <w:numId w:val="5"/>
        </w:numPr>
        <w:jc w:val="both"/>
        <w:rPr>
          <w:highlight w:val="lightGray"/>
        </w:rPr>
      </w:pPr>
      <w:r w:rsidRPr="00F15072">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F15072" w14:paraId="6D38B215" w14:textId="77777777" w:rsidTr="00431441">
        <w:trPr>
          <w:jc w:val="center"/>
        </w:trPr>
        <w:tc>
          <w:tcPr>
            <w:tcW w:w="1484" w:type="pct"/>
          </w:tcPr>
          <w:p w14:paraId="0131D635" w14:textId="77777777" w:rsidR="004B4F04" w:rsidRPr="00F15072" w:rsidRDefault="004B4F04" w:rsidP="00431441">
            <w:pPr>
              <w:jc w:val="both"/>
              <w:rPr>
                <w:b/>
                <w:highlight w:val="lightGray"/>
              </w:rPr>
            </w:pPr>
            <w:r w:rsidRPr="00F15072">
              <w:rPr>
                <w:b/>
                <w:highlight w:val="lightGray"/>
              </w:rPr>
              <w:t>RU size</w:t>
            </w:r>
          </w:p>
        </w:tc>
        <w:tc>
          <w:tcPr>
            <w:tcW w:w="2141" w:type="pct"/>
          </w:tcPr>
          <w:p w14:paraId="6FF37097" w14:textId="77777777" w:rsidR="004B4F04" w:rsidRPr="00F15072" w:rsidRDefault="004B4F04" w:rsidP="00431441">
            <w:pPr>
              <w:jc w:val="both"/>
              <w:rPr>
                <w:b/>
                <w:highlight w:val="lightGray"/>
              </w:rPr>
            </w:pPr>
            <w:r w:rsidRPr="00F15072">
              <w:rPr>
                <w:b/>
                <w:highlight w:val="lightGray"/>
              </w:rPr>
              <w:t>Aggregate BW</w:t>
            </w:r>
          </w:p>
        </w:tc>
        <w:tc>
          <w:tcPr>
            <w:tcW w:w="1375" w:type="pct"/>
          </w:tcPr>
          <w:p w14:paraId="693339AE" w14:textId="77777777" w:rsidR="004B4F04" w:rsidRPr="00F15072" w:rsidRDefault="004B4F04" w:rsidP="00431441">
            <w:pPr>
              <w:jc w:val="both"/>
              <w:rPr>
                <w:b/>
                <w:highlight w:val="lightGray"/>
              </w:rPr>
            </w:pPr>
            <w:r w:rsidRPr="00F15072">
              <w:rPr>
                <w:b/>
                <w:highlight w:val="lightGray"/>
              </w:rPr>
              <w:t>Notes</w:t>
            </w:r>
          </w:p>
        </w:tc>
      </w:tr>
      <w:tr w:rsidR="004B4F04" w:rsidRPr="00F15072" w14:paraId="1F57DF47" w14:textId="77777777" w:rsidTr="00431441">
        <w:trPr>
          <w:jc w:val="center"/>
        </w:trPr>
        <w:tc>
          <w:tcPr>
            <w:tcW w:w="1484" w:type="pct"/>
          </w:tcPr>
          <w:p w14:paraId="3314C2B8" w14:textId="77777777" w:rsidR="004B4F04" w:rsidRPr="00F15072" w:rsidRDefault="004B4F04" w:rsidP="00431441">
            <w:pPr>
              <w:jc w:val="both"/>
              <w:rPr>
                <w:highlight w:val="lightGray"/>
              </w:rPr>
            </w:pPr>
            <w:r w:rsidRPr="00F15072">
              <w:rPr>
                <w:highlight w:val="lightGray"/>
              </w:rPr>
              <w:t>484 + 242</w:t>
            </w:r>
          </w:p>
        </w:tc>
        <w:tc>
          <w:tcPr>
            <w:tcW w:w="2141" w:type="pct"/>
          </w:tcPr>
          <w:p w14:paraId="3E7EE6AF" w14:textId="77777777" w:rsidR="004B4F04" w:rsidRPr="00F15072" w:rsidRDefault="004B4F04" w:rsidP="00431441">
            <w:pPr>
              <w:jc w:val="both"/>
              <w:rPr>
                <w:highlight w:val="lightGray"/>
              </w:rPr>
            </w:pPr>
            <w:r w:rsidRPr="00F15072">
              <w:rPr>
                <w:highlight w:val="lightGray"/>
              </w:rPr>
              <w:t>60 MHz</w:t>
            </w:r>
          </w:p>
        </w:tc>
        <w:tc>
          <w:tcPr>
            <w:tcW w:w="1375" w:type="pct"/>
          </w:tcPr>
          <w:p w14:paraId="2564993F" w14:textId="77777777" w:rsidR="004B4F04" w:rsidRPr="00F15072" w:rsidRDefault="004B4F04" w:rsidP="00431441">
            <w:pPr>
              <w:jc w:val="both"/>
              <w:rPr>
                <w:highlight w:val="lightGray"/>
              </w:rPr>
            </w:pPr>
            <w:r w:rsidRPr="00F15072">
              <w:rPr>
                <w:highlight w:val="lightGray"/>
              </w:rPr>
              <w:t>4 options</w:t>
            </w:r>
          </w:p>
        </w:tc>
      </w:tr>
    </w:tbl>
    <w:p w14:paraId="091D7506" w14:textId="77777777" w:rsidR="004B4F04" w:rsidRPr="00F15072" w:rsidRDefault="004B4F04" w:rsidP="004B4F04">
      <w:pPr>
        <w:jc w:val="both"/>
        <w:rPr>
          <w:highlight w:val="lightGray"/>
        </w:rPr>
      </w:pPr>
      <w:r w:rsidRPr="00F15072">
        <w:rPr>
          <w:highlight w:val="lightGray"/>
        </w:rPr>
        <w:t xml:space="preserve">[Motion 93, </w:t>
      </w:r>
      <w:sdt>
        <w:sdtPr>
          <w:rPr>
            <w:highlight w:val="lightGray"/>
          </w:rPr>
          <w:id w:val="80963285"/>
          <w:citation/>
        </w:sdtPr>
        <w:sdtEnd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1557195335"/>
          <w:citation/>
        </w:sdtPr>
        <w:sdtEndPr/>
        <w:sdtContent>
          <w:r w:rsidRPr="00F15072">
            <w:rPr>
              <w:highlight w:val="lightGray"/>
            </w:rPr>
            <w:fldChar w:fldCharType="begin"/>
          </w:r>
          <w:r w:rsidRPr="00F15072">
            <w:rPr>
              <w:highlight w:val="lightGray"/>
              <w:lang w:val="en-US"/>
            </w:rPr>
            <w:instrText xml:space="preserve"> CITATION 19_1908r4 \l 1033 </w:instrText>
          </w:r>
          <w:r w:rsidRPr="00F15072">
            <w:rPr>
              <w:highlight w:val="lightGray"/>
            </w:rPr>
            <w:fldChar w:fldCharType="separate"/>
          </w:r>
          <w:r w:rsidR="005211C8" w:rsidRPr="00F15072">
            <w:rPr>
              <w:noProof/>
              <w:highlight w:val="lightGray"/>
              <w:lang w:val="en-US"/>
            </w:rPr>
            <w:t>[42]</w:t>
          </w:r>
          <w:r w:rsidRPr="00F15072">
            <w:rPr>
              <w:highlight w:val="lightGray"/>
            </w:rPr>
            <w:fldChar w:fldCharType="end"/>
          </w:r>
        </w:sdtContent>
      </w:sdt>
      <w:r w:rsidRPr="00F15072">
        <w:rPr>
          <w:highlight w:val="lightGray"/>
        </w:rPr>
        <w:t>]</w:t>
      </w:r>
    </w:p>
    <w:p w14:paraId="4A1F0C92" w14:textId="77777777" w:rsidR="004B4F04" w:rsidRPr="00F15072" w:rsidRDefault="004B4F04" w:rsidP="004B4F04">
      <w:pPr>
        <w:jc w:val="both"/>
        <w:rPr>
          <w:highlight w:val="lightGray"/>
        </w:rPr>
      </w:pPr>
    </w:p>
    <w:p w14:paraId="24320905" w14:textId="77777777" w:rsidR="004B4F04" w:rsidRPr="00F15072" w:rsidRDefault="004B4F04" w:rsidP="004B4F04">
      <w:pPr>
        <w:jc w:val="both"/>
        <w:rPr>
          <w:highlight w:val="lightGray"/>
        </w:rPr>
      </w:pPr>
      <w:r w:rsidRPr="00F15072">
        <w:rPr>
          <w:highlight w:val="lightGray"/>
        </w:rPr>
        <w:t>In 160 MHz non-OFDMA the following conditional mandatory (conditional on supporting puncturing) large RU combinations are supported.</w:t>
      </w:r>
    </w:p>
    <w:p w14:paraId="2E90BF56" w14:textId="77777777" w:rsidR="004B4F04" w:rsidRPr="00F15072" w:rsidRDefault="004B4F04" w:rsidP="004B4F04">
      <w:pPr>
        <w:pStyle w:val="ListParagraph"/>
        <w:numPr>
          <w:ilvl w:val="0"/>
          <w:numId w:val="5"/>
        </w:numPr>
        <w:jc w:val="both"/>
        <w:rPr>
          <w:highlight w:val="lightGray"/>
        </w:rPr>
      </w:pPr>
      <w:r w:rsidRPr="00F15072">
        <w:rPr>
          <w:highlight w:val="lightGray"/>
        </w:rPr>
        <w:t>Any one of eight 242 RUs can be punctured.</w:t>
      </w:r>
    </w:p>
    <w:p w14:paraId="02091AC4" w14:textId="77777777" w:rsidR="004B4F04" w:rsidRPr="00F15072" w:rsidRDefault="004B4F04" w:rsidP="004B4F04">
      <w:pPr>
        <w:pStyle w:val="ListParagraph"/>
        <w:numPr>
          <w:ilvl w:val="0"/>
          <w:numId w:val="5"/>
        </w:numPr>
        <w:jc w:val="both"/>
        <w:rPr>
          <w:highlight w:val="lightGray"/>
        </w:rPr>
      </w:pPr>
      <w:r w:rsidRPr="00F15072">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F15072" w14:paraId="40B88286" w14:textId="77777777" w:rsidTr="00431441">
        <w:tc>
          <w:tcPr>
            <w:tcW w:w="2337" w:type="dxa"/>
          </w:tcPr>
          <w:p w14:paraId="3254807C" w14:textId="77777777" w:rsidR="004B4F04" w:rsidRPr="00F15072" w:rsidRDefault="004B4F04" w:rsidP="00431441">
            <w:pPr>
              <w:jc w:val="both"/>
              <w:rPr>
                <w:b/>
                <w:highlight w:val="lightGray"/>
              </w:rPr>
            </w:pPr>
            <w:r w:rsidRPr="00F15072">
              <w:rPr>
                <w:b/>
                <w:highlight w:val="lightGray"/>
              </w:rPr>
              <w:t>80 MHz RU Size</w:t>
            </w:r>
          </w:p>
        </w:tc>
        <w:tc>
          <w:tcPr>
            <w:tcW w:w="2337" w:type="dxa"/>
          </w:tcPr>
          <w:p w14:paraId="6ED1E020" w14:textId="77777777" w:rsidR="004B4F04" w:rsidRPr="00F15072" w:rsidRDefault="004B4F04" w:rsidP="00431441">
            <w:pPr>
              <w:jc w:val="both"/>
              <w:rPr>
                <w:b/>
                <w:highlight w:val="lightGray"/>
              </w:rPr>
            </w:pPr>
            <w:r w:rsidRPr="00F15072">
              <w:rPr>
                <w:b/>
                <w:highlight w:val="lightGray"/>
              </w:rPr>
              <w:t>80 MHz RU size</w:t>
            </w:r>
          </w:p>
        </w:tc>
        <w:tc>
          <w:tcPr>
            <w:tcW w:w="2338" w:type="dxa"/>
          </w:tcPr>
          <w:p w14:paraId="04901C9F" w14:textId="77777777" w:rsidR="004B4F04" w:rsidRPr="00F15072" w:rsidRDefault="004B4F04" w:rsidP="00431441">
            <w:pPr>
              <w:jc w:val="both"/>
              <w:rPr>
                <w:b/>
                <w:highlight w:val="lightGray"/>
              </w:rPr>
            </w:pPr>
            <w:r w:rsidRPr="00F15072">
              <w:rPr>
                <w:b/>
                <w:highlight w:val="lightGray"/>
              </w:rPr>
              <w:t>Aggregate BW</w:t>
            </w:r>
          </w:p>
        </w:tc>
        <w:tc>
          <w:tcPr>
            <w:tcW w:w="2338" w:type="dxa"/>
          </w:tcPr>
          <w:p w14:paraId="27A6AFF1" w14:textId="77777777" w:rsidR="004B4F04" w:rsidRPr="00F15072" w:rsidRDefault="004B4F04" w:rsidP="00431441">
            <w:pPr>
              <w:jc w:val="both"/>
              <w:rPr>
                <w:b/>
                <w:highlight w:val="lightGray"/>
              </w:rPr>
            </w:pPr>
            <w:r w:rsidRPr="00F15072">
              <w:rPr>
                <w:b/>
                <w:highlight w:val="lightGray"/>
              </w:rPr>
              <w:t>Notes</w:t>
            </w:r>
          </w:p>
        </w:tc>
      </w:tr>
      <w:tr w:rsidR="004B4F04" w:rsidRPr="00F15072" w14:paraId="1193DE9F" w14:textId="77777777" w:rsidTr="00431441">
        <w:tc>
          <w:tcPr>
            <w:tcW w:w="2337" w:type="dxa"/>
          </w:tcPr>
          <w:p w14:paraId="01741D95" w14:textId="77777777" w:rsidR="004B4F04" w:rsidRPr="00F15072" w:rsidRDefault="004B4F04" w:rsidP="00431441">
            <w:pPr>
              <w:jc w:val="both"/>
              <w:rPr>
                <w:highlight w:val="lightGray"/>
              </w:rPr>
            </w:pPr>
            <w:r w:rsidRPr="00F15072">
              <w:rPr>
                <w:highlight w:val="lightGray"/>
              </w:rPr>
              <w:t>484</w:t>
            </w:r>
          </w:p>
        </w:tc>
        <w:tc>
          <w:tcPr>
            <w:tcW w:w="2337" w:type="dxa"/>
          </w:tcPr>
          <w:p w14:paraId="5E9F9ADE" w14:textId="77777777" w:rsidR="004B4F04" w:rsidRPr="00F15072" w:rsidRDefault="004B4F04" w:rsidP="00431441">
            <w:pPr>
              <w:jc w:val="both"/>
              <w:rPr>
                <w:highlight w:val="lightGray"/>
              </w:rPr>
            </w:pPr>
            <w:r w:rsidRPr="00F15072">
              <w:rPr>
                <w:highlight w:val="lightGray"/>
              </w:rPr>
              <w:t>996</w:t>
            </w:r>
          </w:p>
        </w:tc>
        <w:tc>
          <w:tcPr>
            <w:tcW w:w="2338" w:type="dxa"/>
          </w:tcPr>
          <w:p w14:paraId="2C052A44" w14:textId="77777777" w:rsidR="004B4F04" w:rsidRPr="00F15072" w:rsidRDefault="004B4F04" w:rsidP="00431441">
            <w:pPr>
              <w:jc w:val="both"/>
              <w:rPr>
                <w:highlight w:val="lightGray"/>
              </w:rPr>
            </w:pPr>
            <w:r w:rsidRPr="00F15072">
              <w:rPr>
                <w:highlight w:val="lightGray"/>
              </w:rPr>
              <w:t>120 MHz</w:t>
            </w:r>
          </w:p>
        </w:tc>
        <w:tc>
          <w:tcPr>
            <w:tcW w:w="2338" w:type="dxa"/>
          </w:tcPr>
          <w:p w14:paraId="5D333C0E" w14:textId="77777777" w:rsidR="004B4F04" w:rsidRPr="00F15072" w:rsidRDefault="004B4F04" w:rsidP="00431441">
            <w:pPr>
              <w:jc w:val="both"/>
              <w:rPr>
                <w:highlight w:val="lightGray"/>
              </w:rPr>
            </w:pPr>
            <w:r w:rsidRPr="00F15072">
              <w:rPr>
                <w:highlight w:val="lightGray"/>
              </w:rPr>
              <w:t>4 options</w:t>
            </w:r>
          </w:p>
        </w:tc>
      </w:tr>
      <w:tr w:rsidR="004B4F04" w:rsidRPr="00F15072" w14:paraId="36685B57" w14:textId="77777777" w:rsidTr="00431441">
        <w:tc>
          <w:tcPr>
            <w:tcW w:w="2337" w:type="dxa"/>
          </w:tcPr>
          <w:p w14:paraId="70D04510" w14:textId="77777777" w:rsidR="004B4F04" w:rsidRPr="00F15072" w:rsidRDefault="004B4F04" w:rsidP="00431441">
            <w:pPr>
              <w:jc w:val="both"/>
              <w:rPr>
                <w:highlight w:val="lightGray"/>
              </w:rPr>
            </w:pPr>
            <w:r w:rsidRPr="00F15072">
              <w:rPr>
                <w:highlight w:val="lightGray"/>
              </w:rPr>
              <w:t>484 + 242</w:t>
            </w:r>
          </w:p>
        </w:tc>
        <w:tc>
          <w:tcPr>
            <w:tcW w:w="2337" w:type="dxa"/>
          </w:tcPr>
          <w:p w14:paraId="00F665B6" w14:textId="77777777" w:rsidR="004B4F04" w:rsidRPr="00F15072" w:rsidRDefault="004B4F04" w:rsidP="00431441">
            <w:pPr>
              <w:jc w:val="both"/>
              <w:rPr>
                <w:highlight w:val="lightGray"/>
              </w:rPr>
            </w:pPr>
            <w:r w:rsidRPr="00F15072">
              <w:rPr>
                <w:highlight w:val="lightGray"/>
              </w:rPr>
              <w:t>996</w:t>
            </w:r>
          </w:p>
        </w:tc>
        <w:tc>
          <w:tcPr>
            <w:tcW w:w="2338" w:type="dxa"/>
          </w:tcPr>
          <w:p w14:paraId="07A8A401" w14:textId="77777777" w:rsidR="004B4F04" w:rsidRPr="00F15072" w:rsidRDefault="004B4F04" w:rsidP="00431441">
            <w:pPr>
              <w:jc w:val="both"/>
              <w:rPr>
                <w:highlight w:val="lightGray"/>
              </w:rPr>
            </w:pPr>
            <w:r w:rsidRPr="00F15072">
              <w:rPr>
                <w:highlight w:val="lightGray"/>
              </w:rPr>
              <w:t>140 MHz</w:t>
            </w:r>
          </w:p>
        </w:tc>
        <w:tc>
          <w:tcPr>
            <w:tcW w:w="2338" w:type="dxa"/>
          </w:tcPr>
          <w:p w14:paraId="6BA86645" w14:textId="77777777" w:rsidR="004B4F04" w:rsidRPr="00F15072" w:rsidRDefault="004B4F04" w:rsidP="00431441">
            <w:pPr>
              <w:jc w:val="both"/>
              <w:rPr>
                <w:highlight w:val="lightGray"/>
              </w:rPr>
            </w:pPr>
            <w:r w:rsidRPr="00F15072">
              <w:rPr>
                <w:highlight w:val="lightGray"/>
              </w:rPr>
              <w:t>8 options</w:t>
            </w:r>
          </w:p>
        </w:tc>
      </w:tr>
    </w:tbl>
    <w:p w14:paraId="5C84FAFC" w14:textId="77777777" w:rsidR="004B4F04" w:rsidRPr="00F15072" w:rsidRDefault="004B4F04" w:rsidP="004B4F04">
      <w:pPr>
        <w:jc w:val="both"/>
        <w:rPr>
          <w:highlight w:val="lightGray"/>
        </w:rPr>
      </w:pPr>
      <w:r w:rsidRPr="00F15072">
        <w:rPr>
          <w:highlight w:val="lightGray"/>
        </w:rPr>
        <w:t xml:space="preserve">[Motion 94, </w:t>
      </w:r>
      <w:sdt>
        <w:sdtPr>
          <w:rPr>
            <w:highlight w:val="lightGray"/>
          </w:rPr>
          <w:id w:val="-1989390653"/>
          <w:citation/>
        </w:sdtPr>
        <w:sdtEnd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447075536"/>
          <w:citation/>
        </w:sdtPr>
        <w:sdtEndPr/>
        <w:sdtContent>
          <w:r w:rsidRPr="00F15072">
            <w:rPr>
              <w:highlight w:val="lightGray"/>
            </w:rPr>
            <w:fldChar w:fldCharType="begin"/>
          </w:r>
          <w:r w:rsidRPr="00F15072">
            <w:rPr>
              <w:highlight w:val="lightGray"/>
              <w:lang w:val="en-US"/>
            </w:rPr>
            <w:instrText xml:space="preserve"> CITATION 19_1908r4 \l 1033 </w:instrText>
          </w:r>
          <w:r w:rsidRPr="00F15072">
            <w:rPr>
              <w:highlight w:val="lightGray"/>
            </w:rPr>
            <w:fldChar w:fldCharType="separate"/>
          </w:r>
          <w:r w:rsidR="005211C8" w:rsidRPr="00F15072">
            <w:rPr>
              <w:noProof/>
              <w:highlight w:val="lightGray"/>
              <w:lang w:val="en-US"/>
            </w:rPr>
            <w:t>[42]</w:t>
          </w:r>
          <w:r w:rsidRPr="00F15072">
            <w:rPr>
              <w:highlight w:val="lightGray"/>
            </w:rPr>
            <w:fldChar w:fldCharType="end"/>
          </w:r>
        </w:sdtContent>
      </w:sdt>
      <w:r w:rsidRPr="00F15072">
        <w:rPr>
          <w:highlight w:val="lightGray"/>
        </w:rPr>
        <w:t>]</w:t>
      </w:r>
    </w:p>
    <w:p w14:paraId="0FC9480C" w14:textId="77777777" w:rsidR="00EE70B9" w:rsidRPr="00F15072" w:rsidRDefault="00EE70B9" w:rsidP="004B4F04">
      <w:pPr>
        <w:jc w:val="both"/>
        <w:rPr>
          <w:highlight w:val="lightGray"/>
        </w:rPr>
      </w:pPr>
    </w:p>
    <w:p w14:paraId="599E39EA" w14:textId="4449942E" w:rsidR="004B4F04" w:rsidRPr="00F15072" w:rsidRDefault="004B4F04" w:rsidP="004B4F04">
      <w:pPr>
        <w:jc w:val="both"/>
        <w:rPr>
          <w:highlight w:val="lightGray"/>
        </w:rPr>
      </w:pPr>
      <w:r w:rsidRPr="00F15072">
        <w:rPr>
          <w:highlight w:val="lightGray"/>
        </w:rPr>
        <w:t>In 240 MHz non-OFDMA the following conditional mandatory (conditional on supporting puncturing) large RU combinations are supported.</w:t>
      </w:r>
    </w:p>
    <w:p w14:paraId="2620BF05" w14:textId="77777777" w:rsidR="004B4F04" w:rsidRPr="00F15072" w:rsidRDefault="004B4F04" w:rsidP="004B4F04">
      <w:pPr>
        <w:pStyle w:val="ListParagraph"/>
        <w:numPr>
          <w:ilvl w:val="0"/>
          <w:numId w:val="23"/>
        </w:numPr>
        <w:jc w:val="both"/>
        <w:rPr>
          <w:highlight w:val="lightGray"/>
        </w:rPr>
      </w:pPr>
      <w:r w:rsidRPr="00F15072">
        <w:rPr>
          <w:highlight w:val="lightGray"/>
        </w:rPr>
        <w:t>Any one of six 484 RUs can be punctured.</w:t>
      </w:r>
    </w:p>
    <w:p w14:paraId="514CE3B4" w14:textId="77777777" w:rsidR="004B4F04" w:rsidRPr="00F15072" w:rsidRDefault="004B4F04" w:rsidP="004B4F04">
      <w:pPr>
        <w:pStyle w:val="ListParagraph"/>
        <w:numPr>
          <w:ilvl w:val="0"/>
          <w:numId w:val="23"/>
        </w:numPr>
        <w:jc w:val="both"/>
        <w:rPr>
          <w:highlight w:val="lightGray"/>
        </w:rPr>
      </w:pPr>
      <w:r w:rsidRPr="00F15072">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F15072" w14:paraId="32EA4138" w14:textId="77777777" w:rsidTr="00431441">
        <w:tc>
          <w:tcPr>
            <w:tcW w:w="1870" w:type="dxa"/>
          </w:tcPr>
          <w:p w14:paraId="0DC855C6" w14:textId="77777777" w:rsidR="004B4F04" w:rsidRPr="00F15072" w:rsidRDefault="004B4F04" w:rsidP="00431441">
            <w:pPr>
              <w:jc w:val="both"/>
              <w:rPr>
                <w:b/>
                <w:highlight w:val="lightGray"/>
              </w:rPr>
            </w:pPr>
            <w:r w:rsidRPr="00F15072">
              <w:rPr>
                <w:b/>
                <w:highlight w:val="lightGray"/>
              </w:rPr>
              <w:t>80 MHz RU size</w:t>
            </w:r>
          </w:p>
        </w:tc>
        <w:tc>
          <w:tcPr>
            <w:tcW w:w="1870" w:type="dxa"/>
          </w:tcPr>
          <w:p w14:paraId="598F3730" w14:textId="77777777" w:rsidR="004B4F04" w:rsidRPr="00F15072" w:rsidRDefault="004B4F04" w:rsidP="00431441">
            <w:pPr>
              <w:jc w:val="both"/>
              <w:rPr>
                <w:b/>
                <w:highlight w:val="lightGray"/>
              </w:rPr>
            </w:pPr>
            <w:r w:rsidRPr="00F15072">
              <w:rPr>
                <w:b/>
                <w:highlight w:val="lightGray"/>
              </w:rPr>
              <w:t>80 MHz RU size</w:t>
            </w:r>
          </w:p>
        </w:tc>
        <w:tc>
          <w:tcPr>
            <w:tcW w:w="1870" w:type="dxa"/>
          </w:tcPr>
          <w:p w14:paraId="6645175C" w14:textId="77777777" w:rsidR="004B4F04" w:rsidRPr="00F15072" w:rsidRDefault="004B4F04" w:rsidP="00431441">
            <w:pPr>
              <w:jc w:val="both"/>
              <w:rPr>
                <w:b/>
                <w:highlight w:val="lightGray"/>
              </w:rPr>
            </w:pPr>
            <w:r w:rsidRPr="00F15072">
              <w:rPr>
                <w:b/>
                <w:highlight w:val="lightGray"/>
              </w:rPr>
              <w:t>80 MHz RU size</w:t>
            </w:r>
          </w:p>
        </w:tc>
        <w:tc>
          <w:tcPr>
            <w:tcW w:w="1870" w:type="dxa"/>
          </w:tcPr>
          <w:p w14:paraId="039E05FC" w14:textId="77777777" w:rsidR="004B4F04" w:rsidRPr="00F15072" w:rsidRDefault="004B4F04" w:rsidP="00431441">
            <w:pPr>
              <w:jc w:val="both"/>
              <w:rPr>
                <w:b/>
                <w:highlight w:val="lightGray"/>
              </w:rPr>
            </w:pPr>
            <w:r w:rsidRPr="00F15072">
              <w:rPr>
                <w:b/>
                <w:highlight w:val="lightGray"/>
              </w:rPr>
              <w:t>Aggregate BW</w:t>
            </w:r>
          </w:p>
        </w:tc>
        <w:tc>
          <w:tcPr>
            <w:tcW w:w="1870" w:type="dxa"/>
          </w:tcPr>
          <w:p w14:paraId="605834B1" w14:textId="77777777" w:rsidR="004B4F04" w:rsidRPr="00F15072" w:rsidRDefault="004B4F04" w:rsidP="00431441">
            <w:pPr>
              <w:jc w:val="both"/>
              <w:rPr>
                <w:b/>
                <w:highlight w:val="lightGray"/>
              </w:rPr>
            </w:pPr>
            <w:r w:rsidRPr="00F15072">
              <w:rPr>
                <w:b/>
                <w:highlight w:val="lightGray"/>
              </w:rPr>
              <w:t>Notes</w:t>
            </w:r>
          </w:p>
        </w:tc>
      </w:tr>
      <w:tr w:rsidR="004B4F04" w:rsidRPr="00F15072" w14:paraId="560E2209" w14:textId="77777777" w:rsidTr="00431441">
        <w:tc>
          <w:tcPr>
            <w:tcW w:w="1870" w:type="dxa"/>
          </w:tcPr>
          <w:p w14:paraId="5FD4CFCB" w14:textId="77777777" w:rsidR="004B4F04" w:rsidRPr="00F15072" w:rsidRDefault="004B4F04" w:rsidP="00431441">
            <w:pPr>
              <w:jc w:val="both"/>
              <w:rPr>
                <w:highlight w:val="lightGray"/>
              </w:rPr>
            </w:pPr>
            <w:r w:rsidRPr="00F15072">
              <w:rPr>
                <w:highlight w:val="lightGray"/>
              </w:rPr>
              <w:t>484</w:t>
            </w:r>
          </w:p>
        </w:tc>
        <w:tc>
          <w:tcPr>
            <w:tcW w:w="1870" w:type="dxa"/>
          </w:tcPr>
          <w:p w14:paraId="02347F68" w14:textId="77777777" w:rsidR="004B4F04" w:rsidRPr="00F15072" w:rsidRDefault="004B4F04" w:rsidP="00431441">
            <w:pPr>
              <w:jc w:val="both"/>
              <w:rPr>
                <w:highlight w:val="lightGray"/>
              </w:rPr>
            </w:pPr>
            <w:r w:rsidRPr="00F15072">
              <w:rPr>
                <w:highlight w:val="lightGray"/>
              </w:rPr>
              <w:t>996</w:t>
            </w:r>
          </w:p>
        </w:tc>
        <w:tc>
          <w:tcPr>
            <w:tcW w:w="1870" w:type="dxa"/>
          </w:tcPr>
          <w:p w14:paraId="33087866" w14:textId="77777777" w:rsidR="004B4F04" w:rsidRPr="00F15072" w:rsidRDefault="004B4F04" w:rsidP="00431441">
            <w:pPr>
              <w:jc w:val="both"/>
              <w:rPr>
                <w:highlight w:val="lightGray"/>
              </w:rPr>
            </w:pPr>
            <w:r w:rsidRPr="00F15072">
              <w:rPr>
                <w:highlight w:val="lightGray"/>
              </w:rPr>
              <w:t>996</w:t>
            </w:r>
          </w:p>
        </w:tc>
        <w:tc>
          <w:tcPr>
            <w:tcW w:w="1870" w:type="dxa"/>
          </w:tcPr>
          <w:p w14:paraId="66FF9CB3" w14:textId="77777777" w:rsidR="004B4F04" w:rsidRPr="00F15072" w:rsidRDefault="004B4F04" w:rsidP="00431441">
            <w:pPr>
              <w:jc w:val="both"/>
              <w:rPr>
                <w:highlight w:val="lightGray"/>
              </w:rPr>
            </w:pPr>
            <w:r w:rsidRPr="00F15072">
              <w:rPr>
                <w:highlight w:val="lightGray"/>
              </w:rPr>
              <w:t xml:space="preserve">200 MHz </w:t>
            </w:r>
          </w:p>
        </w:tc>
        <w:tc>
          <w:tcPr>
            <w:tcW w:w="1870" w:type="dxa"/>
          </w:tcPr>
          <w:p w14:paraId="772B5FFB" w14:textId="77777777" w:rsidR="004B4F04" w:rsidRPr="00F15072" w:rsidRDefault="004B4F04" w:rsidP="00431441">
            <w:pPr>
              <w:jc w:val="both"/>
              <w:rPr>
                <w:highlight w:val="lightGray"/>
              </w:rPr>
            </w:pPr>
            <w:r w:rsidRPr="00F15072">
              <w:rPr>
                <w:highlight w:val="lightGray"/>
              </w:rPr>
              <w:t>6 options</w:t>
            </w:r>
          </w:p>
        </w:tc>
      </w:tr>
      <w:tr w:rsidR="004B4F04" w:rsidRPr="00F15072" w14:paraId="21226838" w14:textId="77777777" w:rsidTr="00431441">
        <w:tc>
          <w:tcPr>
            <w:tcW w:w="1870" w:type="dxa"/>
          </w:tcPr>
          <w:p w14:paraId="773C84DD" w14:textId="77777777" w:rsidR="004B4F04" w:rsidRPr="00F15072" w:rsidRDefault="004B4F04" w:rsidP="00431441">
            <w:pPr>
              <w:jc w:val="both"/>
              <w:rPr>
                <w:highlight w:val="lightGray"/>
              </w:rPr>
            </w:pPr>
            <w:r w:rsidRPr="00F15072">
              <w:rPr>
                <w:highlight w:val="lightGray"/>
              </w:rPr>
              <w:t>-</w:t>
            </w:r>
          </w:p>
        </w:tc>
        <w:tc>
          <w:tcPr>
            <w:tcW w:w="1870" w:type="dxa"/>
          </w:tcPr>
          <w:p w14:paraId="67C20B11" w14:textId="77777777" w:rsidR="004B4F04" w:rsidRPr="00F15072" w:rsidRDefault="004B4F04" w:rsidP="00431441">
            <w:pPr>
              <w:jc w:val="both"/>
              <w:rPr>
                <w:highlight w:val="lightGray"/>
              </w:rPr>
            </w:pPr>
            <w:r w:rsidRPr="00F15072">
              <w:rPr>
                <w:highlight w:val="lightGray"/>
              </w:rPr>
              <w:t>996</w:t>
            </w:r>
          </w:p>
        </w:tc>
        <w:tc>
          <w:tcPr>
            <w:tcW w:w="1870" w:type="dxa"/>
          </w:tcPr>
          <w:p w14:paraId="1A2F83E3" w14:textId="77777777" w:rsidR="004B4F04" w:rsidRPr="00F15072" w:rsidRDefault="004B4F04" w:rsidP="00431441">
            <w:pPr>
              <w:jc w:val="both"/>
              <w:rPr>
                <w:highlight w:val="lightGray"/>
              </w:rPr>
            </w:pPr>
            <w:r w:rsidRPr="00F15072">
              <w:rPr>
                <w:highlight w:val="lightGray"/>
              </w:rPr>
              <w:t>996</w:t>
            </w:r>
          </w:p>
        </w:tc>
        <w:tc>
          <w:tcPr>
            <w:tcW w:w="1870" w:type="dxa"/>
          </w:tcPr>
          <w:p w14:paraId="2BE366D8" w14:textId="77777777" w:rsidR="004B4F04" w:rsidRPr="00F15072" w:rsidRDefault="004B4F04" w:rsidP="00431441">
            <w:pPr>
              <w:jc w:val="both"/>
              <w:rPr>
                <w:highlight w:val="lightGray"/>
              </w:rPr>
            </w:pPr>
            <w:r w:rsidRPr="00F15072">
              <w:rPr>
                <w:highlight w:val="lightGray"/>
              </w:rPr>
              <w:t xml:space="preserve">160 MHz </w:t>
            </w:r>
          </w:p>
        </w:tc>
        <w:tc>
          <w:tcPr>
            <w:tcW w:w="1870" w:type="dxa"/>
          </w:tcPr>
          <w:p w14:paraId="4DED3BF8" w14:textId="77777777" w:rsidR="004B4F04" w:rsidRPr="00F15072" w:rsidRDefault="004B4F04" w:rsidP="00431441">
            <w:pPr>
              <w:jc w:val="both"/>
              <w:rPr>
                <w:highlight w:val="lightGray"/>
              </w:rPr>
            </w:pPr>
            <w:r w:rsidRPr="00F15072">
              <w:rPr>
                <w:highlight w:val="lightGray"/>
              </w:rPr>
              <w:t>3 options</w:t>
            </w:r>
          </w:p>
        </w:tc>
      </w:tr>
    </w:tbl>
    <w:p w14:paraId="4004FEFD" w14:textId="77777777" w:rsidR="004B4F04" w:rsidRPr="00F15072" w:rsidRDefault="004B4F04" w:rsidP="004B4F04">
      <w:pPr>
        <w:jc w:val="both"/>
        <w:rPr>
          <w:highlight w:val="lightGray"/>
        </w:rPr>
      </w:pPr>
      <w:r w:rsidRPr="00F15072">
        <w:rPr>
          <w:highlight w:val="lightGray"/>
        </w:rPr>
        <w:t xml:space="preserve">[Motion 95, </w:t>
      </w:r>
      <w:sdt>
        <w:sdtPr>
          <w:rPr>
            <w:highlight w:val="lightGray"/>
          </w:rPr>
          <w:id w:val="851455385"/>
          <w:citation/>
        </w:sdtPr>
        <w:sdtEnd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1636715587"/>
          <w:citation/>
        </w:sdtPr>
        <w:sdtEndPr/>
        <w:sdtContent>
          <w:r w:rsidRPr="00F15072">
            <w:rPr>
              <w:highlight w:val="lightGray"/>
            </w:rPr>
            <w:fldChar w:fldCharType="begin"/>
          </w:r>
          <w:r w:rsidRPr="00F15072">
            <w:rPr>
              <w:highlight w:val="lightGray"/>
              <w:lang w:val="en-US"/>
            </w:rPr>
            <w:instrText xml:space="preserve"> CITATION 19_1908r4 \l 1033 </w:instrText>
          </w:r>
          <w:r w:rsidRPr="00F15072">
            <w:rPr>
              <w:highlight w:val="lightGray"/>
            </w:rPr>
            <w:fldChar w:fldCharType="separate"/>
          </w:r>
          <w:r w:rsidR="005211C8" w:rsidRPr="00F15072">
            <w:rPr>
              <w:noProof/>
              <w:highlight w:val="lightGray"/>
              <w:lang w:val="en-US"/>
            </w:rPr>
            <w:t>[42]</w:t>
          </w:r>
          <w:r w:rsidRPr="00F15072">
            <w:rPr>
              <w:highlight w:val="lightGray"/>
            </w:rPr>
            <w:fldChar w:fldCharType="end"/>
          </w:r>
        </w:sdtContent>
      </w:sdt>
      <w:r w:rsidRPr="00F15072">
        <w:rPr>
          <w:highlight w:val="lightGray"/>
        </w:rPr>
        <w:t>]</w:t>
      </w:r>
    </w:p>
    <w:p w14:paraId="480AB979" w14:textId="77777777" w:rsidR="00D7795E" w:rsidRPr="00F15072" w:rsidRDefault="00D7795E" w:rsidP="004B4F04">
      <w:pPr>
        <w:jc w:val="both"/>
        <w:rPr>
          <w:highlight w:val="lightGray"/>
        </w:rPr>
      </w:pPr>
    </w:p>
    <w:p w14:paraId="7D006545" w14:textId="7420667B" w:rsidR="004B4F04" w:rsidRPr="00F15072" w:rsidRDefault="004B4F04" w:rsidP="004B4F04">
      <w:pPr>
        <w:jc w:val="both"/>
        <w:rPr>
          <w:highlight w:val="lightGray"/>
        </w:rPr>
      </w:pPr>
      <w:r w:rsidRPr="00F15072">
        <w:rPr>
          <w:highlight w:val="lightGray"/>
        </w:rPr>
        <w:t>In 320 MHz non-OFDMA the following conditional mandatory (conditional on supporting puncturing) large RU combinations are supported.</w:t>
      </w:r>
    </w:p>
    <w:p w14:paraId="1339FF0E" w14:textId="77777777" w:rsidR="004B4F04" w:rsidRPr="00F15072" w:rsidRDefault="004B4F04" w:rsidP="004B4F04">
      <w:pPr>
        <w:pStyle w:val="ListParagraph"/>
        <w:numPr>
          <w:ilvl w:val="0"/>
          <w:numId w:val="24"/>
        </w:numPr>
        <w:jc w:val="both"/>
        <w:rPr>
          <w:highlight w:val="lightGray"/>
        </w:rPr>
      </w:pPr>
      <w:r w:rsidRPr="00F15072">
        <w:rPr>
          <w:highlight w:val="lightGray"/>
        </w:rPr>
        <w:t>Any one of eight 484 RUs can be punctured.</w:t>
      </w:r>
    </w:p>
    <w:p w14:paraId="32FA80A5" w14:textId="77777777" w:rsidR="004B4F04" w:rsidRPr="00F15072" w:rsidRDefault="004B4F04" w:rsidP="004B4F04">
      <w:pPr>
        <w:pStyle w:val="ListParagraph"/>
        <w:numPr>
          <w:ilvl w:val="0"/>
          <w:numId w:val="24"/>
        </w:numPr>
        <w:jc w:val="both"/>
        <w:rPr>
          <w:highlight w:val="lightGray"/>
        </w:rPr>
      </w:pPr>
      <w:r w:rsidRPr="00F15072">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F15072" w14:paraId="77E387CB" w14:textId="77777777" w:rsidTr="00431441">
        <w:tc>
          <w:tcPr>
            <w:tcW w:w="744" w:type="pct"/>
          </w:tcPr>
          <w:p w14:paraId="4F261B7F" w14:textId="77777777" w:rsidR="004B4F04" w:rsidRPr="00F15072" w:rsidRDefault="004B4F04" w:rsidP="00431441">
            <w:pPr>
              <w:jc w:val="both"/>
              <w:rPr>
                <w:b/>
                <w:highlight w:val="lightGray"/>
              </w:rPr>
            </w:pPr>
            <w:r w:rsidRPr="00F15072">
              <w:rPr>
                <w:b/>
                <w:highlight w:val="lightGray"/>
              </w:rPr>
              <w:t xml:space="preserve">80 MHz </w:t>
            </w:r>
          </w:p>
          <w:p w14:paraId="03F9C403" w14:textId="77777777" w:rsidR="004B4F04" w:rsidRPr="00F15072" w:rsidRDefault="004B4F04" w:rsidP="00431441">
            <w:pPr>
              <w:jc w:val="both"/>
              <w:rPr>
                <w:b/>
                <w:highlight w:val="lightGray"/>
              </w:rPr>
            </w:pPr>
            <w:r w:rsidRPr="00F15072">
              <w:rPr>
                <w:b/>
                <w:highlight w:val="lightGray"/>
              </w:rPr>
              <w:t>RU size</w:t>
            </w:r>
          </w:p>
        </w:tc>
        <w:tc>
          <w:tcPr>
            <w:tcW w:w="744" w:type="pct"/>
          </w:tcPr>
          <w:p w14:paraId="1FE157A5" w14:textId="77777777" w:rsidR="004B4F04" w:rsidRPr="00F15072" w:rsidRDefault="004B4F04" w:rsidP="00431441">
            <w:pPr>
              <w:jc w:val="both"/>
              <w:rPr>
                <w:b/>
                <w:highlight w:val="lightGray"/>
              </w:rPr>
            </w:pPr>
            <w:r w:rsidRPr="00F15072">
              <w:rPr>
                <w:b/>
                <w:highlight w:val="lightGray"/>
              </w:rPr>
              <w:t xml:space="preserve">80 MHz </w:t>
            </w:r>
          </w:p>
          <w:p w14:paraId="22EC2365" w14:textId="77777777" w:rsidR="004B4F04" w:rsidRPr="00F15072" w:rsidRDefault="004B4F04" w:rsidP="00431441">
            <w:pPr>
              <w:jc w:val="both"/>
              <w:rPr>
                <w:b/>
                <w:highlight w:val="lightGray"/>
              </w:rPr>
            </w:pPr>
            <w:r w:rsidRPr="00F15072">
              <w:rPr>
                <w:b/>
                <w:highlight w:val="lightGray"/>
              </w:rPr>
              <w:t>RU size</w:t>
            </w:r>
          </w:p>
        </w:tc>
        <w:tc>
          <w:tcPr>
            <w:tcW w:w="744" w:type="pct"/>
          </w:tcPr>
          <w:p w14:paraId="581693FC" w14:textId="77777777" w:rsidR="004B4F04" w:rsidRPr="00F15072" w:rsidRDefault="004B4F04" w:rsidP="00431441">
            <w:pPr>
              <w:jc w:val="both"/>
              <w:rPr>
                <w:b/>
                <w:highlight w:val="lightGray"/>
              </w:rPr>
            </w:pPr>
            <w:r w:rsidRPr="00F15072">
              <w:rPr>
                <w:b/>
                <w:highlight w:val="lightGray"/>
              </w:rPr>
              <w:t xml:space="preserve">80 MHz </w:t>
            </w:r>
          </w:p>
          <w:p w14:paraId="75381085" w14:textId="77777777" w:rsidR="004B4F04" w:rsidRPr="00F15072" w:rsidRDefault="004B4F04" w:rsidP="00431441">
            <w:pPr>
              <w:jc w:val="both"/>
              <w:rPr>
                <w:b/>
                <w:highlight w:val="lightGray"/>
              </w:rPr>
            </w:pPr>
            <w:r w:rsidRPr="00F15072">
              <w:rPr>
                <w:b/>
                <w:highlight w:val="lightGray"/>
              </w:rPr>
              <w:t>RU size</w:t>
            </w:r>
          </w:p>
        </w:tc>
        <w:tc>
          <w:tcPr>
            <w:tcW w:w="744" w:type="pct"/>
          </w:tcPr>
          <w:p w14:paraId="02DEC6B1" w14:textId="77777777" w:rsidR="004B4F04" w:rsidRPr="00F15072" w:rsidRDefault="004B4F04" w:rsidP="00431441">
            <w:pPr>
              <w:jc w:val="both"/>
              <w:rPr>
                <w:b/>
                <w:highlight w:val="lightGray"/>
              </w:rPr>
            </w:pPr>
            <w:r w:rsidRPr="00F15072">
              <w:rPr>
                <w:b/>
                <w:highlight w:val="lightGray"/>
              </w:rPr>
              <w:t xml:space="preserve">80 MHz </w:t>
            </w:r>
          </w:p>
          <w:p w14:paraId="377917E4" w14:textId="77777777" w:rsidR="004B4F04" w:rsidRPr="00F15072" w:rsidRDefault="004B4F04" w:rsidP="00431441">
            <w:pPr>
              <w:jc w:val="both"/>
              <w:rPr>
                <w:b/>
                <w:highlight w:val="lightGray"/>
              </w:rPr>
            </w:pPr>
            <w:r w:rsidRPr="00F15072">
              <w:rPr>
                <w:b/>
                <w:highlight w:val="lightGray"/>
              </w:rPr>
              <w:t>RU size</w:t>
            </w:r>
          </w:p>
        </w:tc>
        <w:tc>
          <w:tcPr>
            <w:tcW w:w="1232" w:type="pct"/>
          </w:tcPr>
          <w:p w14:paraId="3B966A63" w14:textId="77777777" w:rsidR="004B4F04" w:rsidRPr="00F15072" w:rsidRDefault="004B4F04" w:rsidP="00431441">
            <w:pPr>
              <w:jc w:val="both"/>
              <w:rPr>
                <w:b/>
                <w:highlight w:val="lightGray"/>
              </w:rPr>
            </w:pPr>
            <w:r w:rsidRPr="00F15072">
              <w:rPr>
                <w:b/>
                <w:highlight w:val="lightGray"/>
              </w:rPr>
              <w:t>Aggregate BW</w:t>
            </w:r>
          </w:p>
        </w:tc>
        <w:tc>
          <w:tcPr>
            <w:tcW w:w="791" w:type="pct"/>
          </w:tcPr>
          <w:p w14:paraId="147C194E" w14:textId="77777777" w:rsidR="004B4F04" w:rsidRPr="00F15072" w:rsidRDefault="004B4F04" w:rsidP="00431441">
            <w:pPr>
              <w:jc w:val="both"/>
              <w:rPr>
                <w:b/>
                <w:highlight w:val="lightGray"/>
              </w:rPr>
            </w:pPr>
            <w:r w:rsidRPr="00F15072">
              <w:rPr>
                <w:b/>
                <w:highlight w:val="lightGray"/>
              </w:rPr>
              <w:t>Notes</w:t>
            </w:r>
          </w:p>
        </w:tc>
      </w:tr>
      <w:tr w:rsidR="004B4F04" w:rsidRPr="00F15072" w14:paraId="558DBC45" w14:textId="77777777" w:rsidTr="00431441">
        <w:tc>
          <w:tcPr>
            <w:tcW w:w="744" w:type="pct"/>
          </w:tcPr>
          <w:p w14:paraId="6EDD7B5E" w14:textId="77777777" w:rsidR="004B4F04" w:rsidRPr="00F15072" w:rsidRDefault="004B4F04" w:rsidP="00431441">
            <w:pPr>
              <w:jc w:val="both"/>
              <w:rPr>
                <w:highlight w:val="lightGray"/>
              </w:rPr>
            </w:pPr>
            <w:r w:rsidRPr="00F15072">
              <w:rPr>
                <w:highlight w:val="lightGray"/>
              </w:rPr>
              <w:t>484</w:t>
            </w:r>
          </w:p>
        </w:tc>
        <w:tc>
          <w:tcPr>
            <w:tcW w:w="744" w:type="pct"/>
          </w:tcPr>
          <w:p w14:paraId="41D2B278" w14:textId="77777777" w:rsidR="004B4F04" w:rsidRPr="00F15072" w:rsidRDefault="004B4F04" w:rsidP="00431441">
            <w:pPr>
              <w:jc w:val="both"/>
              <w:rPr>
                <w:highlight w:val="lightGray"/>
              </w:rPr>
            </w:pPr>
            <w:r w:rsidRPr="00F15072">
              <w:rPr>
                <w:highlight w:val="lightGray"/>
              </w:rPr>
              <w:t>996</w:t>
            </w:r>
          </w:p>
        </w:tc>
        <w:tc>
          <w:tcPr>
            <w:tcW w:w="744" w:type="pct"/>
          </w:tcPr>
          <w:p w14:paraId="4B158008" w14:textId="77777777" w:rsidR="004B4F04" w:rsidRPr="00F15072" w:rsidRDefault="004B4F04" w:rsidP="00431441">
            <w:pPr>
              <w:jc w:val="both"/>
              <w:rPr>
                <w:highlight w:val="lightGray"/>
              </w:rPr>
            </w:pPr>
            <w:r w:rsidRPr="00F15072">
              <w:rPr>
                <w:highlight w:val="lightGray"/>
              </w:rPr>
              <w:t>996</w:t>
            </w:r>
          </w:p>
        </w:tc>
        <w:tc>
          <w:tcPr>
            <w:tcW w:w="744" w:type="pct"/>
          </w:tcPr>
          <w:p w14:paraId="12DD95F7" w14:textId="77777777" w:rsidR="004B4F04" w:rsidRPr="00F15072" w:rsidRDefault="004B4F04" w:rsidP="00431441">
            <w:pPr>
              <w:jc w:val="both"/>
              <w:rPr>
                <w:highlight w:val="lightGray"/>
              </w:rPr>
            </w:pPr>
            <w:r w:rsidRPr="00F15072">
              <w:rPr>
                <w:highlight w:val="lightGray"/>
              </w:rPr>
              <w:t>996</w:t>
            </w:r>
          </w:p>
        </w:tc>
        <w:tc>
          <w:tcPr>
            <w:tcW w:w="1232" w:type="pct"/>
          </w:tcPr>
          <w:p w14:paraId="59CEDD26" w14:textId="77777777" w:rsidR="004B4F04" w:rsidRPr="00F15072" w:rsidRDefault="004B4F04" w:rsidP="00431441">
            <w:pPr>
              <w:jc w:val="both"/>
              <w:rPr>
                <w:highlight w:val="lightGray"/>
              </w:rPr>
            </w:pPr>
            <w:r w:rsidRPr="00F15072">
              <w:rPr>
                <w:highlight w:val="lightGray"/>
              </w:rPr>
              <w:t>280 MHz</w:t>
            </w:r>
          </w:p>
        </w:tc>
        <w:tc>
          <w:tcPr>
            <w:tcW w:w="791" w:type="pct"/>
          </w:tcPr>
          <w:p w14:paraId="7006F263" w14:textId="77777777" w:rsidR="004B4F04" w:rsidRPr="00F15072" w:rsidRDefault="004B4F04" w:rsidP="00431441">
            <w:pPr>
              <w:jc w:val="both"/>
              <w:rPr>
                <w:highlight w:val="lightGray"/>
              </w:rPr>
            </w:pPr>
            <w:r w:rsidRPr="00F15072">
              <w:rPr>
                <w:highlight w:val="lightGray"/>
              </w:rPr>
              <w:t>8 options</w:t>
            </w:r>
          </w:p>
        </w:tc>
      </w:tr>
      <w:tr w:rsidR="004B4F04" w:rsidRPr="00F15072" w14:paraId="5490264A" w14:textId="77777777" w:rsidTr="00431441">
        <w:tc>
          <w:tcPr>
            <w:tcW w:w="744" w:type="pct"/>
          </w:tcPr>
          <w:p w14:paraId="397C8A18" w14:textId="77777777" w:rsidR="004B4F04" w:rsidRPr="00F15072" w:rsidRDefault="004B4F04" w:rsidP="00431441">
            <w:pPr>
              <w:jc w:val="both"/>
              <w:rPr>
                <w:highlight w:val="lightGray"/>
              </w:rPr>
            </w:pPr>
            <w:r w:rsidRPr="00F15072">
              <w:rPr>
                <w:highlight w:val="lightGray"/>
              </w:rPr>
              <w:t>-</w:t>
            </w:r>
          </w:p>
        </w:tc>
        <w:tc>
          <w:tcPr>
            <w:tcW w:w="744" w:type="pct"/>
          </w:tcPr>
          <w:p w14:paraId="79CA8B30" w14:textId="77777777" w:rsidR="004B4F04" w:rsidRPr="00F15072" w:rsidRDefault="004B4F04" w:rsidP="00431441">
            <w:pPr>
              <w:jc w:val="both"/>
              <w:rPr>
                <w:highlight w:val="lightGray"/>
              </w:rPr>
            </w:pPr>
            <w:r w:rsidRPr="00F15072">
              <w:rPr>
                <w:highlight w:val="lightGray"/>
              </w:rPr>
              <w:t>996</w:t>
            </w:r>
          </w:p>
        </w:tc>
        <w:tc>
          <w:tcPr>
            <w:tcW w:w="744" w:type="pct"/>
          </w:tcPr>
          <w:p w14:paraId="6A4AB3C9" w14:textId="77777777" w:rsidR="004B4F04" w:rsidRPr="00F15072" w:rsidRDefault="004B4F04" w:rsidP="00431441">
            <w:pPr>
              <w:jc w:val="both"/>
              <w:rPr>
                <w:highlight w:val="lightGray"/>
              </w:rPr>
            </w:pPr>
            <w:r w:rsidRPr="00F15072">
              <w:rPr>
                <w:highlight w:val="lightGray"/>
              </w:rPr>
              <w:t>996</w:t>
            </w:r>
          </w:p>
        </w:tc>
        <w:tc>
          <w:tcPr>
            <w:tcW w:w="744" w:type="pct"/>
          </w:tcPr>
          <w:p w14:paraId="4EE00FE5" w14:textId="77777777" w:rsidR="004B4F04" w:rsidRPr="00F15072" w:rsidRDefault="004B4F04" w:rsidP="00431441">
            <w:pPr>
              <w:jc w:val="both"/>
              <w:rPr>
                <w:highlight w:val="lightGray"/>
              </w:rPr>
            </w:pPr>
            <w:r w:rsidRPr="00F15072">
              <w:rPr>
                <w:highlight w:val="lightGray"/>
              </w:rPr>
              <w:t>996</w:t>
            </w:r>
          </w:p>
        </w:tc>
        <w:tc>
          <w:tcPr>
            <w:tcW w:w="1232" w:type="pct"/>
          </w:tcPr>
          <w:p w14:paraId="04CE90EC" w14:textId="77777777" w:rsidR="004B4F04" w:rsidRPr="00F15072" w:rsidRDefault="004B4F04" w:rsidP="00431441">
            <w:pPr>
              <w:jc w:val="both"/>
              <w:rPr>
                <w:highlight w:val="lightGray"/>
              </w:rPr>
            </w:pPr>
            <w:r w:rsidRPr="00F15072">
              <w:rPr>
                <w:highlight w:val="lightGray"/>
              </w:rPr>
              <w:t>240 MHz</w:t>
            </w:r>
          </w:p>
        </w:tc>
        <w:tc>
          <w:tcPr>
            <w:tcW w:w="791" w:type="pct"/>
          </w:tcPr>
          <w:p w14:paraId="039A6137" w14:textId="77777777" w:rsidR="004B4F04" w:rsidRPr="00F15072" w:rsidRDefault="004B4F04" w:rsidP="00431441">
            <w:pPr>
              <w:jc w:val="both"/>
              <w:rPr>
                <w:highlight w:val="lightGray"/>
              </w:rPr>
            </w:pPr>
            <w:r w:rsidRPr="00F15072">
              <w:rPr>
                <w:highlight w:val="lightGray"/>
              </w:rPr>
              <w:t>4 options</w:t>
            </w:r>
          </w:p>
        </w:tc>
      </w:tr>
    </w:tbl>
    <w:p w14:paraId="3919BE46" w14:textId="77777777" w:rsidR="004B4F04" w:rsidRPr="00F15072" w:rsidRDefault="004B4F04" w:rsidP="004B4F04">
      <w:pPr>
        <w:jc w:val="both"/>
        <w:rPr>
          <w:highlight w:val="lightGray"/>
        </w:rPr>
      </w:pPr>
      <w:r w:rsidRPr="00F15072">
        <w:rPr>
          <w:highlight w:val="lightGray"/>
        </w:rPr>
        <w:t xml:space="preserve">[Motion 96, </w:t>
      </w:r>
      <w:sdt>
        <w:sdtPr>
          <w:rPr>
            <w:highlight w:val="lightGray"/>
          </w:rPr>
          <w:id w:val="-1128771496"/>
          <w:citation/>
        </w:sdtPr>
        <w:sdtEndPr/>
        <w:sdtContent>
          <w:r w:rsidRPr="00F15072">
            <w:rPr>
              <w:highlight w:val="lightGray"/>
            </w:rPr>
            <w:fldChar w:fldCharType="begin"/>
          </w:r>
          <w:r w:rsidRPr="00F15072">
            <w:rPr>
              <w:highlight w:val="lightGray"/>
              <w:lang w:val="en-US"/>
            </w:rPr>
            <w:instrText xml:space="preserve"> CITATION 19_1755r2 \l 1033 </w:instrText>
          </w:r>
          <w:r w:rsidRPr="00F15072">
            <w:rPr>
              <w:highlight w:val="lightGray"/>
            </w:rPr>
            <w:fldChar w:fldCharType="separate"/>
          </w:r>
          <w:r w:rsidR="005211C8" w:rsidRPr="00F15072">
            <w:rPr>
              <w:noProof/>
              <w:highlight w:val="lightGray"/>
              <w:lang w:val="en-US"/>
            </w:rPr>
            <w:t>[35]</w:t>
          </w:r>
          <w:r w:rsidRPr="00F15072">
            <w:rPr>
              <w:highlight w:val="lightGray"/>
            </w:rPr>
            <w:fldChar w:fldCharType="end"/>
          </w:r>
        </w:sdtContent>
      </w:sdt>
      <w:r w:rsidRPr="00F15072">
        <w:rPr>
          <w:highlight w:val="lightGray"/>
        </w:rPr>
        <w:t xml:space="preserve"> and </w:t>
      </w:r>
      <w:sdt>
        <w:sdtPr>
          <w:rPr>
            <w:highlight w:val="lightGray"/>
          </w:rPr>
          <w:id w:val="-1506274901"/>
          <w:citation/>
        </w:sdtPr>
        <w:sdtEndPr/>
        <w:sdtContent>
          <w:r w:rsidRPr="00F15072">
            <w:rPr>
              <w:highlight w:val="lightGray"/>
            </w:rPr>
            <w:fldChar w:fldCharType="begin"/>
          </w:r>
          <w:r w:rsidRPr="00F15072">
            <w:rPr>
              <w:highlight w:val="lightGray"/>
              <w:lang w:val="en-US"/>
            </w:rPr>
            <w:instrText xml:space="preserve"> CITATION 19_1908r4 \l 1033 </w:instrText>
          </w:r>
          <w:r w:rsidRPr="00F15072">
            <w:rPr>
              <w:highlight w:val="lightGray"/>
            </w:rPr>
            <w:fldChar w:fldCharType="separate"/>
          </w:r>
          <w:r w:rsidR="005211C8" w:rsidRPr="00F15072">
            <w:rPr>
              <w:noProof/>
              <w:highlight w:val="lightGray"/>
              <w:lang w:val="en-US"/>
            </w:rPr>
            <w:t>[42]</w:t>
          </w:r>
          <w:r w:rsidRPr="00F15072">
            <w:rPr>
              <w:highlight w:val="lightGray"/>
            </w:rPr>
            <w:fldChar w:fldCharType="end"/>
          </w:r>
        </w:sdtContent>
      </w:sdt>
      <w:r w:rsidRPr="00F15072">
        <w:rPr>
          <w:highlight w:val="lightGray"/>
        </w:rPr>
        <w:t>]</w:t>
      </w:r>
    </w:p>
    <w:p w14:paraId="240CFE0F" w14:textId="77777777" w:rsidR="00862DE9" w:rsidRPr="00F15072" w:rsidRDefault="00862DE9" w:rsidP="004B4F04">
      <w:pPr>
        <w:jc w:val="both"/>
        <w:rPr>
          <w:highlight w:val="lightGray"/>
        </w:rPr>
      </w:pPr>
    </w:p>
    <w:p w14:paraId="44D25C81" w14:textId="709A870F" w:rsidR="004C5B8E" w:rsidRPr="00F15072" w:rsidRDefault="004C5B8E" w:rsidP="004C5B8E">
      <w:pPr>
        <w:jc w:val="both"/>
        <w:rPr>
          <w:highlight w:val="lightGray"/>
        </w:rPr>
      </w:pPr>
      <w:r w:rsidRPr="00F15072">
        <w:rPr>
          <w:highlight w:val="lightGray"/>
        </w:rPr>
        <w:t>MRU 996</w:t>
      </w:r>
      <w:r w:rsidR="007021DF" w:rsidRPr="00F15072">
        <w:rPr>
          <w:highlight w:val="lightGray"/>
        </w:rPr>
        <w:t>×</w:t>
      </w:r>
      <w:r w:rsidRPr="00F15072">
        <w:rPr>
          <w:highlight w:val="lightGray"/>
        </w:rPr>
        <w:t>2 shall not straddle two 160</w:t>
      </w:r>
      <w:r w:rsidR="0014111F" w:rsidRPr="00F15072">
        <w:rPr>
          <w:highlight w:val="lightGray"/>
        </w:rPr>
        <w:t xml:space="preserve"> </w:t>
      </w:r>
      <w:r w:rsidRPr="00F15072">
        <w:rPr>
          <w:highlight w:val="lightGray"/>
        </w:rPr>
        <w:t>MHz channels</w:t>
      </w:r>
      <w:r w:rsidR="0014111F" w:rsidRPr="00F15072">
        <w:rPr>
          <w:highlight w:val="lightGray"/>
        </w:rPr>
        <w:t xml:space="preserve">. </w:t>
      </w:r>
    </w:p>
    <w:p w14:paraId="367DEBAD" w14:textId="5D8F0791" w:rsidR="004C5B8E" w:rsidRPr="00F15072" w:rsidRDefault="00CB32BC" w:rsidP="004C5B8E">
      <w:pPr>
        <w:jc w:val="both"/>
        <w:rPr>
          <w:highlight w:val="lightGray"/>
        </w:rPr>
      </w:pPr>
      <w:r w:rsidRPr="00F15072">
        <w:rPr>
          <w:highlight w:val="lightGray"/>
        </w:rPr>
        <w:t xml:space="preserve">[Motion 122, #SP164, </w:t>
      </w:r>
      <w:sdt>
        <w:sdtPr>
          <w:rPr>
            <w:highlight w:val="lightGray"/>
          </w:rPr>
          <w:id w:val="79502876"/>
          <w:citation/>
        </w:sdtPr>
        <w:sdtEndPr/>
        <w:sdtContent>
          <w:r w:rsidRPr="00F15072">
            <w:rPr>
              <w:highlight w:val="lightGray"/>
            </w:rPr>
            <w:fldChar w:fldCharType="begin"/>
          </w:r>
          <w:r w:rsidRPr="00F15072">
            <w:rPr>
              <w:highlight w:val="lightGray"/>
              <w:lang w:val="en-US"/>
            </w:rPr>
            <w:instrText xml:space="preserve"> CITATION 19_1755r7 \l 1033 </w:instrText>
          </w:r>
          <w:r w:rsidRPr="00F15072">
            <w:rPr>
              <w:highlight w:val="lightGray"/>
            </w:rPr>
            <w:fldChar w:fldCharType="separate"/>
          </w:r>
          <w:r w:rsidR="005211C8" w:rsidRPr="00F15072">
            <w:rPr>
              <w:noProof/>
              <w:highlight w:val="lightGray"/>
              <w:lang w:val="en-US"/>
            </w:rPr>
            <w:t>[12]</w:t>
          </w:r>
          <w:r w:rsidRPr="00F15072">
            <w:rPr>
              <w:highlight w:val="lightGray"/>
            </w:rPr>
            <w:fldChar w:fldCharType="end"/>
          </w:r>
        </w:sdtContent>
      </w:sdt>
      <w:r w:rsidRPr="00F15072">
        <w:rPr>
          <w:highlight w:val="lightGray"/>
        </w:rPr>
        <w:t xml:space="preserve"> and </w:t>
      </w:r>
      <w:sdt>
        <w:sdtPr>
          <w:rPr>
            <w:highlight w:val="lightGray"/>
          </w:rPr>
          <w:id w:val="-213742346"/>
          <w:citation/>
        </w:sdtPr>
        <w:sdtEndPr/>
        <w:sdtContent>
          <w:r w:rsidRPr="00F15072">
            <w:rPr>
              <w:highlight w:val="lightGray"/>
            </w:rPr>
            <w:fldChar w:fldCharType="begin"/>
          </w:r>
          <w:r w:rsidRPr="00F15072">
            <w:rPr>
              <w:highlight w:val="lightGray"/>
              <w:lang w:val="en-US"/>
            </w:rPr>
            <w:instrText xml:space="preserve"> CITATION 20_0954r3 \l 1033 </w:instrText>
          </w:r>
          <w:r w:rsidRPr="00F15072">
            <w:rPr>
              <w:highlight w:val="lightGray"/>
            </w:rPr>
            <w:fldChar w:fldCharType="separate"/>
          </w:r>
          <w:r w:rsidR="005211C8" w:rsidRPr="00F15072">
            <w:rPr>
              <w:noProof/>
              <w:highlight w:val="lightGray"/>
              <w:lang w:val="en-US"/>
            </w:rPr>
            <w:t>[13]</w:t>
          </w:r>
          <w:r w:rsidRPr="00F15072">
            <w:rPr>
              <w:highlight w:val="lightGray"/>
            </w:rPr>
            <w:fldChar w:fldCharType="end"/>
          </w:r>
        </w:sdtContent>
      </w:sdt>
      <w:r w:rsidRPr="00F15072">
        <w:rPr>
          <w:highlight w:val="lightGray"/>
        </w:rPr>
        <w:t>]</w:t>
      </w:r>
    </w:p>
    <w:p w14:paraId="1C748D8A" w14:textId="77777777" w:rsidR="00AB31F1" w:rsidRPr="00F15072" w:rsidRDefault="00AB31F1" w:rsidP="004C5B8E">
      <w:pPr>
        <w:jc w:val="both"/>
        <w:rPr>
          <w:highlight w:val="lightGray"/>
        </w:rPr>
      </w:pPr>
    </w:p>
    <w:p w14:paraId="4EB87A34" w14:textId="2F467761" w:rsidR="004C5B8E" w:rsidRPr="00F15072" w:rsidRDefault="009C72FA" w:rsidP="004C5B8E">
      <w:pPr>
        <w:rPr>
          <w:bCs/>
          <w:highlight w:val="lightGray"/>
        </w:rPr>
      </w:pPr>
      <w:r w:rsidRPr="00F15072">
        <w:rPr>
          <w:bCs/>
          <w:highlight w:val="lightGray"/>
        </w:rPr>
        <w:t>The table below</w:t>
      </w:r>
      <w:r w:rsidR="004C5B8E" w:rsidRPr="00F15072">
        <w:rPr>
          <w:bCs/>
          <w:highlight w:val="lightGray"/>
        </w:rPr>
        <w:t xml:space="preserve"> defines </w:t>
      </w:r>
      <w:r w:rsidR="0014111F" w:rsidRPr="00F15072">
        <w:rPr>
          <w:bCs/>
          <w:highlight w:val="lightGray"/>
        </w:rPr>
        <w:t xml:space="preserve">12 </w:t>
      </w:r>
      <w:r w:rsidR="004C5B8E" w:rsidRPr="00F15072">
        <w:rPr>
          <w:bCs/>
          <w:highlight w:val="lightGray"/>
        </w:rPr>
        <w:t>options for MRU 996</w:t>
      </w:r>
      <w:r w:rsidR="007021DF" w:rsidRPr="00F15072">
        <w:rPr>
          <w:highlight w:val="lightGray"/>
        </w:rPr>
        <w:t>×</w:t>
      </w:r>
      <w:r w:rsidR="004C5B8E" w:rsidRPr="00F15072">
        <w:rPr>
          <w:bCs/>
          <w:highlight w:val="lightGray"/>
        </w:rPr>
        <w:t>2+484 in 320</w:t>
      </w:r>
      <w:r w:rsidR="0014111F" w:rsidRPr="00F15072">
        <w:rPr>
          <w:bCs/>
          <w:highlight w:val="lightGray"/>
        </w:rPr>
        <w:t xml:space="preserve"> </w:t>
      </w:r>
      <w:r w:rsidR="004C5B8E" w:rsidRPr="00F15072">
        <w:rPr>
          <w:bCs/>
          <w:highlight w:val="lightGray"/>
        </w:rPr>
        <w:t>MHz BSS</w:t>
      </w:r>
      <w:r w:rsidR="0014111F" w:rsidRPr="00F15072">
        <w:rPr>
          <w:bCs/>
          <w:highlight w:val="lightGray"/>
        </w:rPr>
        <w:t>.</w:t>
      </w:r>
    </w:p>
    <w:p w14:paraId="1634F6F5" w14:textId="6AEFC683" w:rsidR="004C5B8E" w:rsidRPr="00F15072" w:rsidRDefault="004C5B8E" w:rsidP="004C5B8E">
      <w:pPr>
        <w:pStyle w:val="ListParagraph"/>
        <w:numPr>
          <w:ilvl w:val="0"/>
          <w:numId w:val="135"/>
        </w:numPr>
        <w:rPr>
          <w:bCs/>
          <w:highlight w:val="lightGray"/>
        </w:rPr>
      </w:pPr>
      <w:r w:rsidRPr="00F15072">
        <w:rPr>
          <w:bCs/>
          <w:highlight w:val="lightGray"/>
        </w:rPr>
        <w:t>240/160+80 MHz BW entry is TBD</w:t>
      </w:r>
      <w:r w:rsidR="00C453D8" w:rsidRPr="00F15072">
        <w:rPr>
          <w:bCs/>
          <w:highlight w:val="lightGray"/>
        </w:rPr>
        <w:t>.</w:t>
      </w:r>
    </w:p>
    <w:p w14:paraId="08F2D539" w14:textId="6F2E024D" w:rsidR="004C5B8E" w:rsidRPr="00F15072" w:rsidRDefault="00C31ED4" w:rsidP="004C5B8E">
      <w:pPr>
        <w:pStyle w:val="ListParagraph"/>
        <w:numPr>
          <w:ilvl w:val="0"/>
          <w:numId w:val="135"/>
        </w:numPr>
        <w:rPr>
          <w:bCs/>
          <w:highlight w:val="lightGray"/>
        </w:rPr>
      </w:pPr>
      <w:r w:rsidRPr="00F15072">
        <w:rPr>
          <w:highlight w:val="lightGray"/>
        </w:rPr>
        <w:t xml:space="preserve">NOTE – </w:t>
      </w:r>
      <w:r w:rsidR="004C5B8E" w:rsidRPr="00F15072">
        <w:rPr>
          <w:bCs/>
          <w:highlight w:val="lightGray"/>
        </w:rPr>
        <w:t xml:space="preserve">Shaded area in </w:t>
      </w:r>
      <w:r w:rsidR="00311B52" w:rsidRPr="00F15072">
        <w:rPr>
          <w:bCs/>
          <w:highlight w:val="lightGray"/>
        </w:rPr>
        <w:t>the table</w:t>
      </w:r>
      <w:r w:rsidR="0014111F" w:rsidRPr="00F15072">
        <w:rPr>
          <w:bCs/>
          <w:highlight w:val="lightGray"/>
        </w:rPr>
        <w:t xml:space="preserve"> </w:t>
      </w:r>
      <w:r w:rsidR="004C5B8E" w:rsidRPr="00F15072">
        <w:rPr>
          <w:bCs/>
          <w:highlight w:val="lightGray"/>
        </w:rPr>
        <w:t xml:space="preserve">is punctured. </w:t>
      </w:r>
    </w:p>
    <w:p w14:paraId="66EA925E" w14:textId="5B1AA8FF" w:rsidR="004C5B8E" w:rsidRPr="00F15072" w:rsidRDefault="004C5B8E" w:rsidP="007226F8">
      <w:pPr>
        <w:jc w:val="center"/>
        <w:rPr>
          <w:bCs/>
          <w:szCs w:val="22"/>
          <w:highlight w:val="lightGray"/>
        </w:rPr>
      </w:pPr>
      <w:r w:rsidRPr="00F15072">
        <w:rPr>
          <w:bCs/>
          <w:noProof/>
          <w:szCs w:val="22"/>
          <w:highlight w:val="lightGray"/>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Pr="00F15072" w:rsidRDefault="00CB32BC" w:rsidP="004C5B8E">
      <w:pPr>
        <w:jc w:val="both"/>
        <w:rPr>
          <w:highlight w:val="lightGray"/>
        </w:rPr>
      </w:pPr>
      <w:r w:rsidRPr="00F15072">
        <w:rPr>
          <w:highlight w:val="lightGray"/>
        </w:rPr>
        <w:t xml:space="preserve">[Motion 122, #SP166, </w:t>
      </w:r>
      <w:sdt>
        <w:sdtPr>
          <w:rPr>
            <w:highlight w:val="lightGray"/>
          </w:rPr>
          <w:id w:val="1192490473"/>
          <w:citation/>
        </w:sdtPr>
        <w:sdtEndPr/>
        <w:sdtContent>
          <w:r w:rsidRPr="00F15072">
            <w:rPr>
              <w:highlight w:val="lightGray"/>
            </w:rPr>
            <w:fldChar w:fldCharType="begin"/>
          </w:r>
          <w:r w:rsidRPr="00F15072">
            <w:rPr>
              <w:highlight w:val="lightGray"/>
              <w:lang w:val="en-US"/>
            </w:rPr>
            <w:instrText xml:space="preserve"> CITATION 19_1755r7 \l 1033 </w:instrText>
          </w:r>
          <w:r w:rsidRPr="00F15072">
            <w:rPr>
              <w:highlight w:val="lightGray"/>
            </w:rPr>
            <w:fldChar w:fldCharType="separate"/>
          </w:r>
          <w:r w:rsidR="005211C8" w:rsidRPr="00F15072">
            <w:rPr>
              <w:noProof/>
              <w:highlight w:val="lightGray"/>
              <w:lang w:val="en-US"/>
            </w:rPr>
            <w:t>[12]</w:t>
          </w:r>
          <w:r w:rsidRPr="00F15072">
            <w:rPr>
              <w:highlight w:val="lightGray"/>
            </w:rPr>
            <w:fldChar w:fldCharType="end"/>
          </w:r>
        </w:sdtContent>
      </w:sdt>
      <w:r w:rsidRPr="00F15072">
        <w:rPr>
          <w:highlight w:val="lightGray"/>
        </w:rPr>
        <w:t xml:space="preserve"> and </w:t>
      </w:r>
      <w:sdt>
        <w:sdtPr>
          <w:rPr>
            <w:highlight w:val="lightGray"/>
          </w:rPr>
          <w:id w:val="1605310027"/>
          <w:citation/>
        </w:sdtPr>
        <w:sdtEndPr/>
        <w:sdtContent>
          <w:r w:rsidRPr="00F15072">
            <w:rPr>
              <w:highlight w:val="lightGray"/>
            </w:rPr>
            <w:fldChar w:fldCharType="begin"/>
          </w:r>
          <w:r w:rsidRPr="00F15072">
            <w:rPr>
              <w:highlight w:val="lightGray"/>
              <w:lang w:val="en-US"/>
            </w:rPr>
            <w:instrText xml:space="preserve"> CITATION 20_0954r3 \l 1033 </w:instrText>
          </w:r>
          <w:r w:rsidRPr="00F15072">
            <w:rPr>
              <w:highlight w:val="lightGray"/>
            </w:rPr>
            <w:fldChar w:fldCharType="separate"/>
          </w:r>
          <w:r w:rsidR="005211C8" w:rsidRPr="00F15072">
            <w:rPr>
              <w:noProof/>
              <w:highlight w:val="lightGray"/>
              <w:lang w:val="en-US"/>
            </w:rPr>
            <w:t>[13]</w:t>
          </w:r>
          <w:r w:rsidRPr="00F15072">
            <w:rPr>
              <w:highlight w:val="lightGray"/>
            </w:rPr>
            <w:fldChar w:fldCharType="end"/>
          </w:r>
        </w:sdtContent>
      </w:sdt>
      <w:r w:rsidRPr="00F15072">
        <w:rPr>
          <w:highlight w:val="lightGray"/>
        </w:rPr>
        <w:t>]</w:t>
      </w:r>
    </w:p>
    <w:p w14:paraId="03774D8C" w14:textId="77777777" w:rsidR="00C95444" w:rsidRPr="00F15072" w:rsidRDefault="00C95444" w:rsidP="004C5B8E">
      <w:pPr>
        <w:jc w:val="both"/>
        <w:rPr>
          <w:highlight w:val="lightGray"/>
        </w:rPr>
      </w:pPr>
    </w:p>
    <w:p w14:paraId="42F7FF77" w14:textId="00934720" w:rsidR="00C95444" w:rsidRPr="00F15072" w:rsidRDefault="00C95444" w:rsidP="00C16634">
      <w:pPr>
        <w:keepNext/>
        <w:tabs>
          <w:tab w:val="left" w:pos="7075"/>
        </w:tabs>
        <w:rPr>
          <w:bCs/>
          <w:szCs w:val="22"/>
          <w:highlight w:val="lightGray"/>
          <w:lang w:val="en-US" w:eastAsia="zh-CN"/>
        </w:rPr>
      </w:pPr>
      <w:r w:rsidRPr="00F15072">
        <w:rPr>
          <w:szCs w:val="22"/>
          <w:highlight w:val="lightGray"/>
          <w:lang w:val="en-US" w:eastAsia="zh-CN"/>
        </w:rPr>
        <w:lastRenderedPageBreak/>
        <w:t>Indices for small-size MRUs in an OFDMA 20 MHz EHT PPDU</w:t>
      </w:r>
      <w:r w:rsidR="008F3F9B" w:rsidRPr="00F15072">
        <w:rPr>
          <w:szCs w:val="22"/>
          <w:highlight w:val="lightGray"/>
          <w:lang w:val="en-US" w:eastAsia="zh-CN"/>
        </w:rPr>
        <w:t xml:space="preserve"> are given as follows.</w:t>
      </w:r>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C95444" w:rsidRPr="00F15072" w14:paraId="6A411020" w14:textId="77777777" w:rsidTr="00C22704">
        <w:trPr>
          <w:trHeight w:val="254"/>
          <w:jc w:val="center"/>
        </w:trPr>
        <w:tc>
          <w:tcPr>
            <w:tcW w:w="1619" w:type="dxa"/>
            <w:hideMark/>
          </w:tcPr>
          <w:p w14:paraId="3F1049FA" w14:textId="77777777" w:rsidR="00C95444" w:rsidRPr="00F15072" w:rsidRDefault="00C95444" w:rsidP="00C22704">
            <w:pPr>
              <w:keepNext/>
              <w:tabs>
                <w:tab w:val="left" w:pos="7075"/>
              </w:tabs>
              <w:jc w:val="center"/>
              <w:rPr>
                <w:szCs w:val="22"/>
                <w:highlight w:val="lightGray"/>
                <w:lang w:val="en-US" w:eastAsia="zh-CN"/>
              </w:rPr>
            </w:pPr>
            <w:r w:rsidRPr="00F15072">
              <w:rPr>
                <w:b/>
                <w:bCs/>
                <w:szCs w:val="22"/>
                <w:highlight w:val="lightGray"/>
                <w:lang w:val="en-US" w:eastAsia="zh-CN"/>
              </w:rPr>
              <w:t>MRU type</w:t>
            </w:r>
          </w:p>
        </w:tc>
        <w:tc>
          <w:tcPr>
            <w:tcW w:w="2511" w:type="dxa"/>
            <w:hideMark/>
          </w:tcPr>
          <w:p w14:paraId="6EF2DC2D" w14:textId="77777777" w:rsidR="00C95444" w:rsidRPr="00F15072" w:rsidRDefault="00C95444" w:rsidP="00C22704">
            <w:pPr>
              <w:keepNext/>
              <w:tabs>
                <w:tab w:val="left" w:pos="7075"/>
              </w:tabs>
              <w:jc w:val="center"/>
              <w:rPr>
                <w:szCs w:val="22"/>
                <w:highlight w:val="lightGray"/>
                <w:lang w:val="en-US" w:eastAsia="zh-CN"/>
              </w:rPr>
            </w:pPr>
            <w:r w:rsidRPr="00F15072">
              <w:rPr>
                <w:b/>
                <w:bCs/>
                <w:szCs w:val="22"/>
                <w:highlight w:val="lightGray"/>
                <w:lang w:val="en-US" w:eastAsia="zh-CN"/>
              </w:rPr>
              <w:t>MRU index</w:t>
            </w:r>
          </w:p>
        </w:tc>
        <w:tc>
          <w:tcPr>
            <w:tcW w:w="3510" w:type="dxa"/>
            <w:hideMark/>
          </w:tcPr>
          <w:p w14:paraId="75F59AD0" w14:textId="77777777" w:rsidR="00C95444" w:rsidRPr="00F15072" w:rsidRDefault="00C95444" w:rsidP="00C22704">
            <w:pPr>
              <w:keepNext/>
              <w:tabs>
                <w:tab w:val="left" w:pos="7075"/>
              </w:tabs>
              <w:jc w:val="center"/>
              <w:rPr>
                <w:szCs w:val="22"/>
                <w:highlight w:val="lightGray"/>
                <w:lang w:val="en-US" w:eastAsia="zh-CN"/>
              </w:rPr>
            </w:pPr>
            <w:r w:rsidRPr="00F15072">
              <w:rPr>
                <w:b/>
                <w:bCs/>
                <w:szCs w:val="22"/>
                <w:highlight w:val="lightGray"/>
                <w:lang w:val="en-US" w:eastAsia="zh-CN"/>
              </w:rPr>
              <w:t>MRU combination</w:t>
            </w:r>
          </w:p>
        </w:tc>
      </w:tr>
      <w:tr w:rsidR="00C95444" w:rsidRPr="00F15072" w14:paraId="59EAAAD5" w14:textId="77777777" w:rsidTr="00C22704">
        <w:trPr>
          <w:trHeight w:val="254"/>
          <w:jc w:val="center"/>
        </w:trPr>
        <w:tc>
          <w:tcPr>
            <w:tcW w:w="1619" w:type="dxa"/>
            <w:vMerge w:val="restart"/>
            <w:hideMark/>
          </w:tcPr>
          <w:p w14:paraId="5D14917C"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RU52+RU26</w:t>
            </w:r>
          </w:p>
        </w:tc>
        <w:tc>
          <w:tcPr>
            <w:tcW w:w="2511" w:type="dxa"/>
            <w:hideMark/>
          </w:tcPr>
          <w:p w14:paraId="791E3788"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MRU 1</w:t>
            </w:r>
          </w:p>
        </w:tc>
        <w:tc>
          <w:tcPr>
            <w:tcW w:w="3510" w:type="dxa"/>
            <w:hideMark/>
          </w:tcPr>
          <w:p w14:paraId="1745556B"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de-DE" w:eastAsia="zh-CN"/>
              </w:rPr>
              <w:t>52-tone RU 2 + 26-tone RU 2</w:t>
            </w:r>
          </w:p>
        </w:tc>
      </w:tr>
      <w:tr w:rsidR="00C95444" w:rsidRPr="00F15072" w14:paraId="46E501C7" w14:textId="77777777" w:rsidTr="00C22704">
        <w:trPr>
          <w:trHeight w:val="254"/>
          <w:jc w:val="center"/>
        </w:trPr>
        <w:tc>
          <w:tcPr>
            <w:tcW w:w="0" w:type="auto"/>
            <w:vMerge/>
            <w:hideMark/>
          </w:tcPr>
          <w:p w14:paraId="1AA899BA" w14:textId="77777777" w:rsidR="00C95444" w:rsidRPr="00F15072" w:rsidRDefault="00C95444" w:rsidP="00C22704">
            <w:pPr>
              <w:keepNext/>
              <w:tabs>
                <w:tab w:val="left" w:pos="7075"/>
              </w:tabs>
              <w:jc w:val="center"/>
              <w:rPr>
                <w:szCs w:val="22"/>
                <w:highlight w:val="lightGray"/>
                <w:lang w:val="en-US" w:eastAsia="zh-CN"/>
              </w:rPr>
            </w:pPr>
          </w:p>
        </w:tc>
        <w:tc>
          <w:tcPr>
            <w:tcW w:w="2511" w:type="dxa"/>
            <w:hideMark/>
          </w:tcPr>
          <w:p w14:paraId="511E4112"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MRU 2</w:t>
            </w:r>
          </w:p>
        </w:tc>
        <w:tc>
          <w:tcPr>
            <w:tcW w:w="3510" w:type="dxa"/>
            <w:hideMark/>
          </w:tcPr>
          <w:p w14:paraId="10B33AD7"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de-DE" w:eastAsia="zh-CN"/>
              </w:rPr>
              <w:t>52-tone RU 2 + 26-tone RU 5</w:t>
            </w:r>
          </w:p>
        </w:tc>
      </w:tr>
      <w:tr w:rsidR="00C95444" w:rsidRPr="00F15072" w14:paraId="0B9D6502" w14:textId="77777777" w:rsidTr="00C22704">
        <w:trPr>
          <w:trHeight w:val="254"/>
          <w:jc w:val="center"/>
        </w:trPr>
        <w:tc>
          <w:tcPr>
            <w:tcW w:w="0" w:type="auto"/>
            <w:vMerge/>
            <w:hideMark/>
          </w:tcPr>
          <w:p w14:paraId="5A82078F" w14:textId="77777777" w:rsidR="00C95444" w:rsidRPr="00F15072" w:rsidRDefault="00C95444" w:rsidP="00C22704">
            <w:pPr>
              <w:keepNext/>
              <w:tabs>
                <w:tab w:val="left" w:pos="7075"/>
              </w:tabs>
              <w:jc w:val="center"/>
              <w:rPr>
                <w:szCs w:val="22"/>
                <w:highlight w:val="lightGray"/>
                <w:lang w:val="en-US" w:eastAsia="zh-CN"/>
              </w:rPr>
            </w:pPr>
          </w:p>
        </w:tc>
        <w:tc>
          <w:tcPr>
            <w:tcW w:w="2511" w:type="dxa"/>
            <w:hideMark/>
          </w:tcPr>
          <w:p w14:paraId="4968D1BD"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MRU 3</w:t>
            </w:r>
          </w:p>
        </w:tc>
        <w:tc>
          <w:tcPr>
            <w:tcW w:w="3510" w:type="dxa"/>
            <w:hideMark/>
          </w:tcPr>
          <w:p w14:paraId="554322DD"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de-DE" w:eastAsia="zh-CN"/>
              </w:rPr>
              <w:t>52-tone RU 3 + 26-tone RU 8</w:t>
            </w:r>
          </w:p>
        </w:tc>
      </w:tr>
      <w:tr w:rsidR="00C95444" w:rsidRPr="00F15072" w14:paraId="42233BCF" w14:textId="77777777" w:rsidTr="00C22704">
        <w:trPr>
          <w:trHeight w:val="254"/>
          <w:jc w:val="center"/>
        </w:trPr>
        <w:tc>
          <w:tcPr>
            <w:tcW w:w="1619" w:type="dxa"/>
            <w:vMerge w:val="restart"/>
            <w:hideMark/>
          </w:tcPr>
          <w:p w14:paraId="3038C6B5"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RU106+RU26</w:t>
            </w:r>
          </w:p>
        </w:tc>
        <w:tc>
          <w:tcPr>
            <w:tcW w:w="2511" w:type="dxa"/>
            <w:hideMark/>
          </w:tcPr>
          <w:p w14:paraId="0D2BE473"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MRU 1</w:t>
            </w:r>
          </w:p>
        </w:tc>
        <w:tc>
          <w:tcPr>
            <w:tcW w:w="3510" w:type="dxa"/>
            <w:hideMark/>
          </w:tcPr>
          <w:p w14:paraId="67E7C952"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de-DE" w:eastAsia="zh-CN"/>
              </w:rPr>
              <w:t>106-tone RU 1 + 26-tone RU 5</w:t>
            </w:r>
          </w:p>
        </w:tc>
      </w:tr>
      <w:tr w:rsidR="00C95444" w:rsidRPr="00F15072" w14:paraId="61D89F9A" w14:textId="77777777" w:rsidTr="00C22704">
        <w:trPr>
          <w:trHeight w:val="254"/>
          <w:jc w:val="center"/>
        </w:trPr>
        <w:tc>
          <w:tcPr>
            <w:tcW w:w="0" w:type="auto"/>
            <w:vMerge/>
            <w:hideMark/>
          </w:tcPr>
          <w:p w14:paraId="5CBA590D" w14:textId="77777777" w:rsidR="00C95444" w:rsidRPr="00F15072" w:rsidRDefault="00C95444" w:rsidP="00C22704">
            <w:pPr>
              <w:keepNext/>
              <w:tabs>
                <w:tab w:val="left" w:pos="7075"/>
              </w:tabs>
              <w:rPr>
                <w:szCs w:val="22"/>
                <w:highlight w:val="lightGray"/>
                <w:lang w:val="en-US" w:eastAsia="zh-CN"/>
              </w:rPr>
            </w:pPr>
          </w:p>
        </w:tc>
        <w:tc>
          <w:tcPr>
            <w:tcW w:w="2511" w:type="dxa"/>
            <w:hideMark/>
          </w:tcPr>
          <w:p w14:paraId="73F7344A"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en-US" w:eastAsia="zh-CN"/>
              </w:rPr>
              <w:t>MRU 2</w:t>
            </w:r>
          </w:p>
        </w:tc>
        <w:tc>
          <w:tcPr>
            <w:tcW w:w="3510" w:type="dxa"/>
            <w:hideMark/>
          </w:tcPr>
          <w:p w14:paraId="6D9E02A7" w14:textId="77777777" w:rsidR="00C95444" w:rsidRPr="00F15072" w:rsidRDefault="00C95444" w:rsidP="00C22704">
            <w:pPr>
              <w:keepNext/>
              <w:tabs>
                <w:tab w:val="left" w:pos="7075"/>
              </w:tabs>
              <w:jc w:val="center"/>
              <w:rPr>
                <w:szCs w:val="22"/>
                <w:highlight w:val="lightGray"/>
                <w:lang w:val="en-US" w:eastAsia="zh-CN"/>
              </w:rPr>
            </w:pPr>
            <w:r w:rsidRPr="00F15072">
              <w:rPr>
                <w:szCs w:val="22"/>
                <w:highlight w:val="lightGray"/>
                <w:lang w:val="de-DE" w:eastAsia="zh-CN"/>
              </w:rPr>
              <w:t>106-tone RU 2 + 26-tone RU 5</w:t>
            </w:r>
          </w:p>
        </w:tc>
      </w:tr>
    </w:tbl>
    <w:p w14:paraId="6690BA72" w14:textId="77777777" w:rsidR="00C54A66" w:rsidRPr="00F15072" w:rsidRDefault="00946029" w:rsidP="00C16634">
      <w:pPr>
        <w:jc w:val="both"/>
        <w:rPr>
          <w:highlight w:val="lightGray"/>
        </w:rPr>
      </w:pPr>
      <w:r w:rsidRPr="00F15072">
        <w:rPr>
          <w:szCs w:val="22"/>
          <w:highlight w:val="lightGray"/>
        </w:rPr>
        <w:t xml:space="preserve">[Motion 144, #SP312, </w:t>
      </w:r>
      <w:sdt>
        <w:sdtPr>
          <w:rPr>
            <w:szCs w:val="22"/>
            <w:highlight w:val="lightGray"/>
          </w:rPr>
          <w:id w:val="-668172085"/>
          <w:citation/>
        </w:sdtPr>
        <w:sdtEndPr/>
        <w:sdtContent>
          <w:r w:rsidRPr="00F15072">
            <w:rPr>
              <w:szCs w:val="22"/>
              <w:highlight w:val="lightGray"/>
            </w:rPr>
            <w:fldChar w:fldCharType="begin"/>
          </w:r>
          <w:r w:rsidRPr="00F15072">
            <w:rPr>
              <w:szCs w:val="22"/>
              <w:highlight w:val="lightGray"/>
              <w:lang w:val="en-US"/>
            </w:rPr>
            <w:instrText xml:space="preserve"> CITATION 19_1755r13 \l 1033 </w:instrText>
          </w:r>
          <w:r w:rsidRPr="00F15072">
            <w:rPr>
              <w:szCs w:val="22"/>
              <w:highlight w:val="lightGray"/>
            </w:rPr>
            <w:fldChar w:fldCharType="separate"/>
          </w:r>
          <w:r w:rsidR="005211C8" w:rsidRPr="00F15072">
            <w:rPr>
              <w:noProof/>
              <w:szCs w:val="22"/>
              <w:highlight w:val="lightGray"/>
              <w:lang w:val="en-US"/>
            </w:rPr>
            <w:t>[26]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556305955"/>
          <w:citation/>
        </w:sdtPr>
        <w:sdtEndPr/>
        <w:sdtContent>
          <w:r w:rsidRPr="00F15072">
            <w:rPr>
              <w:szCs w:val="22"/>
              <w:highlight w:val="lightGray"/>
            </w:rPr>
            <w:fldChar w:fldCharType="begin"/>
          </w:r>
          <w:r w:rsidRPr="00F15072">
            <w:rPr>
              <w:szCs w:val="22"/>
              <w:highlight w:val="lightGray"/>
              <w:lang w:val="en-US"/>
            </w:rPr>
            <w:instrText xml:space="preserve"> CITATION 20_0828r6 \l 1033 </w:instrText>
          </w:r>
          <w:r w:rsidRPr="00F15072">
            <w:rPr>
              <w:szCs w:val="22"/>
              <w:highlight w:val="lightGray"/>
            </w:rPr>
            <w:fldChar w:fldCharType="separate"/>
          </w:r>
          <w:r w:rsidR="005211C8" w:rsidRPr="00F15072">
            <w:rPr>
              <w:noProof/>
              <w:szCs w:val="22"/>
              <w:highlight w:val="lightGray"/>
              <w:lang w:val="en-US"/>
            </w:rPr>
            <w:t>[44]</w:t>
          </w:r>
          <w:r w:rsidRPr="00F15072">
            <w:rPr>
              <w:szCs w:val="22"/>
              <w:highlight w:val="lightGray"/>
            </w:rPr>
            <w:fldChar w:fldCharType="end"/>
          </w:r>
        </w:sdtContent>
      </w:sdt>
      <w:r w:rsidRPr="00F15072">
        <w:rPr>
          <w:szCs w:val="22"/>
          <w:highlight w:val="lightGray"/>
        </w:rPr>
        <w:t>]</w:t>
      </w:r>
    </w:p>
    <w:p w14:paraId="68F7ACBA" w14:textId="77777777" w:rsidR="00C54A66" w:rsidRPr="00F15072" w:rsidRDefault="00C54A66" w:rsidP="00C16634">
      <w:pPr>
        <w:jc w:val="both"/>
        <w:rPr>
          <w:highlight w:val="lightGray"/>
        </w:rPr>
      </w:pPr>
    </w:p>
    <w:p w14:paraId="0EF70C5B" w14:textId="594D8838" w:rsidR="00C95444" w:rsidRPr="00F15072" w:rsidRDefault="00C95444" w:rsidP="00C16634">
      <w:pPr>
        <w:jc w:val="both"/>
        <w:rPr>
          <w:highlight w:val="lightGray"/>
        </w:rPr>
      </w:pPr>
      <w:r w:rsidRPr="00F15072">
        <w:rPr>
          <w:szCs w:val="22"/>
          <w:highlight w:val="lightGray"/>
        </w:rPr>
        <w:t>Indices for small-size MRUs in an OFDMA 40 MHz EHT PPDU</w:t>
      </w:r>
      <w:r w:rsidR="008F3F9B" w:rsidRPr="00F15072">
        <w:rPr>
          <w:szCs w:val="22"/>
          <w:highlight w:val="lightGray"/>
        </w:rPr>
        <w:t xml:space="preserve"> are given as follows.</w:t>
      </w:r>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C95444" w:rsidRPr="00F15072" w14:paraId="51D38120" w14:textId="77777777" w:rsidTr="00C22704">
        <w:trPr>
          <w:trHeight w:val="132"/>
          <w:jc w:val="center"/>
        </w:trPr>
        <w:tc>
          <w:tcPr>
            <w:tcW w:w="1502" w:type="dxa"/>
            <w:hideMark/>
          </w:tcPr>
          <w:p w14:paraId="36A1A6FF" w14:textId="77777777" w:rsidR="00C95444" w:rsidRPr="00F15072" w:rsidRDefault="00C95444" w:rsidP="00C22704">
            <w:pPr>
              <w:keepNext/>
              <w:tabs>
                <w:tab w:val="left" w:pos="7075"/>
              </w:tabs>
              <w:ind w:hanging="28"/>
              <w:jc w:val="center"/>
              <w:rPr>
                <w:szCs w:val="22"/>
                <w:highlight w:val="lightGray"/>
              </w:rPr>
            </w:pPr>
            <w:r w:rsidRPr="00F15072">
              <w:rPr>
                <w:b/>
                <w:bCs/>
                <w:szCs w:val="22"/>
                <w:highlight w:val="lightGray"/>
              </w:rPr>
              <w:t>MRU type</w:t>
            </w:r>
          </w:p>
        </w:tc>
        <w:tc>
          <w:tcPr>
            <w:tcW w:w="2448" w:type="dxa"/>
            <w:hideMark/>
          </w:tcPr>
          <w:p w14:paraId="7290575B" w14:textId="77777777" w:rsidR="00C95444" w:rsidRPr="00F15072" w:rsidRDefault="00C95444" w:rsidP="00C22704">
            <w:pPr>
              <w:keepNext/>
              <w:tabs>
                <w:tab w:val="left" w:pos="7075"/>
              </w:tabs>
              <w:ind w:hanging="28"/>
              <w:jc w:val="center"/>
              <w:rPr>
                <w:szCs w:val="22"/>
                <w:highlight w:val="lightGray"/>
              </w:rPr>
            </w:pPr>
            <w:r w:rsidRPr="00F15072">
              <w:rPr>
                <w:b/>
                <w:bCs/>
                <w:szCs w:val="22"/>
                <w:highlight w:val="lightGray"/>
              </w:rPr>
              <w:t>MRU index</w:t>
            </w:r>
          </w:p>
        </w:tc>
        <w:tc>
          <w:tcPr>
            <w:tcW w:w="3690" w:type="dxa"/>
            <w:hideMark/>
          </w:tcPr>
          <w:p w14:paraId="26742C48" w14:textId="77777777" w:rsidR="00C95444" w:rsidRPr="00F15072" w:rsidRDefault="00C95444" w:rsidP="00C22704">
            <w:pPr>
              <w:keepNext/>
              <w:tabs>
                <w:tab w:val="left" w:pos="7075"/>
              </w:tabs>
              <w:ind w:hanging="28"/>
              <w:jc w:val="center"/>
              <w:rPr>
                <w:szCs w:val="22"/>
                <w:highlight w:val="lightGray"/>
              </w:rPr>
            </w:pPr>
            <w:r w:rsidRPr="00F15072">
              <w:rPr>
                <w:b/>
                <w:bCs/>
                <w:szCs w:val="22"/>
                <w:highlight w:val="lightGray"/>
              </w:rPr>
              <w:t>MRU combination</w:t>
            </w:r>
          </w:p>
        </w:tc>
      </w:tr>
      <w:tr w:rsidR="00C95444" w:rsidRPr="00F15072" w14:paraId="4FFEEADB" w14:textId="77777777" w:rsidTr="00C22704">
        <w:trPr>
          <w:trHeight w:val="170"/>
          <w:jc w:val="center"/>
        </w:trPr>
        <w:tc>
          <w:tcPr>
            <w:tcW w:w="1502" w:type="dxa"/>
            <w:vMerge w:val="restart"/>
            <w:hideMark/>
          </w:tcPr>
          <w:p w14:paraId="3A0D8097"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RU52+RU26</w:t>
            </w:r>
          </w:p>
        </w:tc>
        <w:tc>
          <w:tcPr>
            <w:tcW w:w="2448" w:type="dxa"/>
            <w:hideMark/>
          </w:tcPr>
          <w:p w14:paraId="330B0423"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1</w:t>
            </w:r>
          </w:p>
        </w:tc>
        <w:tc>
          <w:tcPr>
            <w:tcW w:w="3690" w:type="dxa"/>
            <w:hideMark/>
          </w:tcPr>
          <w:p w14:paraId="48AA800A"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52-tone RU 2 + 26-tone RU 2</w:t>
            </w:r>
          </w:p>
        </w:tc>
      </w:tr>
      <w:tr w:rsidR="00C95444" w:rsidRPr="00F15072" w14:paraId="3E46C28E" w14:textId="77777777" w:rsidTr="00C22704">
        <w:trPr>
          <w:trHeight w:val="170"/>
          <w:jc w:val="center"/>
        </w:trPr>
        <w:tc>
          <w:tcPr>
            <w:tcW w:w="0" w:type="auto"/>
            <w:vMerge/>
            <w:hideMark/>
          </w:tcPr>
          <w:p w14:paraId="0184AAA1"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59929883"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2</w:t>
            </w:r>
          </w:p>
        </w:tc>
        <w:tc>
          <w:tcPr>
            <w:tcW w:w="3690" w:type="dxa"/>
            <w:hideMark/>
          </w:tcPr>
          <w:p w14:paraId="67F1B201"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52-tone RU 2 + 26-tone RU 5</w:t>
            </w:r>
          </w:p>
        </w:tc>
      </w:tr>
      <w:tr w:rsidR="00C95444" w:rsidRPr="00F15072" w14:paraId="11319A14" w14:textId="77777777" w:rsidTr="00C22704">
        <w:trPr>
          <w:trHeight w:val="170"/>
          <w:jc w:val="center"/>
        </w:trPr>
        <w:tc>
          <w:tcPr>
            <w:tcW w:w="0" w:type="auto"/>
            <w:vMerge/>
            <w:hideMark/>
          </w:tcPr>
          <w:p w14:paraId="3BA29488"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6729022A"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3</w:t>
            </w:r>
          </w:p>
        </w:tc>
        <w:tc>
          <w:tcPr>
            <w:tcW w:w="3690" w:type="dxa"/>
            <w:hideMark/>
          </w:tcPr>
          <w:p w14:paraId="2B450084"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52-tone RU 3 + 26-tone RU 8</w:t>
            </w:r>
          </w:p>
        </w:tc>
      </w:tr>
      <w:tr w:rsidR="00C95444" w:rsidRPr="00F15072" w14:paraId="1E1B6B6D" w14:textId="77777777" w:rsidTr="00C22704">
        <w:trPr>
          <w:trHeight w:val="170"/>
          <w:jc w:val="center"/>
        </w:trPr>
        <w:tc>
          <w:tcPr>
            <w:tcW w:w="0" w:type="auto"/>
            <w:vMerge/>
            <w:hideMark/>
          </w:tcPr>
          <w:p w14:paraId="36F0A7BD"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495FD986"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4</w:t>
            </w:r>
          </w:p>
        </w:tc>
        <w:tc>
          <w:tcPr>
            <w:tcW w:w="3690" w:type="dxa"/>
            <w:hideMark/>
          </w:tcPr>
          <w:p w14:paraId="7D28B7AD"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52-tone RU 6 + 26-tone RU 11</w:t>
            </w:r>
          </w:p>
        </w:tc>
      </w:tr>
      <w:tr w:rsidR="00C95444" w:rsidRPr="00F15072" w14:paraId="25F757FE" w14:textId="77777777" w:rsidTr="00C22704">
        <w:trPr>
          <w:trHeight w:val="170"/>
          <w:jc w:val="center"/>
        </w:trPr>
        <w:tc>
          <w:tcPr>
            <w:tcW w:w="0" w:type="auto"/>
            <w:vMerge/>
            <w:hideMark/>
          </w:tcPr>
          <w:p w14:paraId="1CF4E694"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7A3E7528"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5</w:t>
            </w:r>
          </w:p>
        </w:tc>
        <w:tc>
          <w:tcPr>
            <w:tcW w:w="3690" w:type="dxa"/>
            <w:hideMark/>
          </w:tcPr>
          <w:p w14:paraId="492184FA"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52-tone RU 6 + 26-tone RU 14</w:t>
            </w:r>
          </w:p>
        </w:tc>
      </w:tr>
      <w:tr w:rsidR="00C95444" w:rsidRPr="00F15072" w14:paraId="0B8C68E0" w14:textId="77777777" w:rsidTr="00C22704">
        <w:trPr>
          <w:trHeight w:val="170"/>
          <w:jc w:val="center"/>
        </w:trPr>
        <w:tc>
          <w:tcPr>
            <w:tcW w:w="0" w:type="auto"/>
            <w:vMerge/>
            <w:hideMark/>
          </w:tcPr>
          <w:p w14:paraId="1CF777B4"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5CB7F25B"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6</w:t>
            </w:r>
          </w:p>
        </w:tc>
        <w:tc>
          <w:tcPr>
            <w:tcW w:w="3690" w:type="dxa"/>
            <w:hideMark/>
          </w:tcPr>
          <w:p w14:paraId="17D96F38"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52-tone RU 7 + 26-tone RU 17</w:t>
            </w:r>
          </w:p>
        </w:tc>
      </w:tr>
      <w:tr w:rsidR="00C95444" w:rsidRPr="00F15072" w14:paraId="53DC228C" w14:textId="77777777" w:rsidTr="00C22704">
        <w:trPr>
          <w:trHeight w:val="170"/>
          <w:jc w:val="center"/>
        </w:trPr>
        <w:tc>
          <w:tcPr>
            <w:tcW w:w="1502" w:type="dxa"/>
            <w:vMerge w:val="restart"/>
            <w:hideMark/>
          </w:tcPr>
          <w:p w14:paraId="24A00F53"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RU106+RU26</w:t>
            </w:r>
          </w:p>
        </w:tc>
        <w:tc>
          <w:tcPr>
            <w:tcW w:w="2448" w:type="dxa"/>
            <w:hideMark/>
          </w:tcPr>
          <w:p w14:paraId="2B78B49A"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1</w:t>
            </w:r>
          </w:p>
        </w:tc>
        <w:tc>
          <w:tcPr>
            <w:tcW w:w="3690" w:type="dxa"/>
            <w:hideMark/>
          </w:tcPr>
          <w:p w14:paraId="50B53C6E"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106-tone RU 1 + 26-tone RU 5</w:t>
            </w:r>
          </w:p>
        </w:tc>
      </w:tr>
      <w:tr w:rsidR="00C95444" w:rsidRPr="00F15072" w14:paraId="430DCBC0" w14:textId="77777777" w:rsidTr="00C22704">
        <w:trPr>
          <w:trHeight w:val="170"/>
          <w:jc w:val="center"/>
        </w:trPr>
        <w:tc>
          <w:tcPr>
            <w:tcW w:w="0" w:type="auto"/>
            <w:vMerge/>
            <w:hideMark/>
          </w:tcPr>
          <w:p w14:paraId="3F2645DA"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3A5292BD"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2</w:t>
            </w:r>
          </w:p>
        </w:tc>
        <w:tc>
          <w:tcPr>
            <w:tcW w:w="3690" w:type="dxa"/>
            <w:hideMark/>
          </w:tcPr>
          <w:p w14:paraId="0CD42EA3"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106-tone RU 2 + 26-tone RU 5</w:t>
            </w:r>
          </w:p>
        </w:tc>
      </w:tr>
      <w:tr w:rsidR="00C95444" w:rsidRPr="00F15072" w14:paraId="6EE70F67" w14:textId="77777777" w:rsidTr="00C22704">
        <w:trPr>
          <w:trHeight w:val="170"/>
          <w:jc w:val="center"/>
        </w:trPr>
        <w:tc>
          <w:tcPr>
            <w:tcW w:w="0" w:type="auto"/>
            <w:vMerge/>
            <w:hideMark/>
          </w:tcPr>
          <w:p w14:paraId="034E68DC"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721966CF"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3</w:t>
            </w:r>
          </w:p>
        </w:tc>
        <w:tc>
          <w:tcPr>
            <w:tcW w:w="3690" w:type="dxa"/>
            <w:hideMark/>
          </w:tcPr>
          <w:p w14:paraId="5389F774"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106-tone RU 3 + 26-tone RU 14</w:t>
            </w:r>
          </w:p>
        </w:tc>
      </w:tr>
      <w:tr w:rsidR="00C95444" w:rsidRPr="00F15072" w14:paraId="6DF530E8" w14:textId="77777777" w:rsidTr="00C22704">
        <w:trPr>
          <w:trHeight w:val="170"/>
          <w:jc w:val="center"/>
        </w:trPr>
        <w:tc>
          <w:tcPr>
            <w:tcW w:w="0" w:type="auto"/>
            <w:vMerge/>
            <w:hideMark/>
          </w:tcPr>
          <w:p w14:paraId="3146E2B2" w14:textId="77777777" w:rsidR="00C95444" w:rsidRPr="00F15072" w:rsidRDefault="00C95444" w:rsidP="00C22704">
            <w:pPr>
              <w:keepNext/>
              <w:tabs>
                <w:tab w:val="left" w:pos="7075"/>
              </w:tabs>
              <w:ind w:hanging="28"/>
              <w:jc w:val="center"/>
              <w:rPr>
                <w:szCs w:val="22"/>
                <w:highlight w:val="lightGray"/>
              </w:rPr>
            </w:pPr>
          </w:p>
        </w:tc>
        <w:tc>
          <w:tcPr>
            <w:tcW w:w="2448" w:type="dxa"/>
            <w:hideMark/>
          </w:tcPr>
          <w:p w14:paraId="07739F4F"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rPr>
              <w:t>MRU 4</w:t>
            </w:r>
          </w:p>
        </w:tc>
        <w:tc>
          <w:tcPr>
            <w:tcW w:w="3690" w:type="dxa"/>
            <w:hideMark/>
          </w:tcPr>
          <w:p w14:paraId="79B3489A" w14:textId="77777777" w:rsidR="00C95444" w:rsidRPr="00F15072" w:rsidRDefault="00C95444" w:rsidP="00C22704">
            <w:pPr>
              <w:keepNext/>
              <w:tabs>
                <w:tab w:val="left" w:pos="7075"/>
              </w:tabs>
              <w:ind w:hanging="28"/>
              <w:jc w:val="center"/>
              <w:rPr>
                <w:szCs w:val="22"/>
                <w:highlight w:val="lightGray"/>
              </w:rPr>
            </w:pPr>
            <w:r w:rsidRPr="00F15072">
              <w:rPr>
                <w:szCs w:val="22"/>
                <w:highlight w:val="lightGray"/>
                <w:lang w:val="de-DE"/>
              </w:rPr>
              <w:t>106-tone RU 4 + 26-tone RU 14</w:t>
            </w:r>
          </w:p>
        </w:tc>
      </w:tr>
    </w:tbl>
    <w:p w14:paraId="66414F1D" w14:textId="77777777" w:rsidR="00CE64F9" w:rsidRPr="00F15072" w:rsidRDefault="00C16634" w:rsidP="00CE64F9">
      <w:pPr>
        <w:jc w:val="both"/>
        <w:rPr>
          <w:highlight w:val="lightGray"/>
        </w:rPr>
      </w:pPr>
      <w:r w:rsidRPr="00F15072">
        <w:rPr>
          <w:szCs w:val="22"/>
          <w:highlight w:val="lightGray"/>
        </w:rPr>
        <w:t xml:space="preserve">[Motion 144, #SP313, </w:t>
      </w:r>
      <w:sdt>
        <w:sdtPr>
          <w:rPr>
            <w:szCs w:val="22"/>
            <w:highlight w:val="lightGray"/>
          </w:rPr>
          <w:id w:val="1045943967"/>
          <w:citation/>
        </w:sdtPr>
        <w:sdtEndPr/>
        <w:sdtContent>
          <w:r w:rsidRPr="00F15072">
            <w:rPr>
              <w:szCs w:val="22"/>
              <w:highlight w:val="lightGray"/>
            </w:rPr>
            <w:fldChar w:fldCharType="begin"/>
          </w:r>
          <w:r w:rsidRPr="00F15072">
            <w:rPr>
              <w:szCs w:val="22"/>
              <w:highlight w:val="lightGray"/>
              <w:lang w:val="en-US"/>
            </w:rPr>
            <w:instrText xml:space="preserve"> CITATION 19_1755r13 \l 1033 </w:instrText>
          </w:r>
          <w:r w:rsidRPr="00F15072">
            <w:rPr>
              <w:szCs w:val="22"/>
              <w:highlight w:val="lightGray"/>
            </w:rPr>
            <w:fldChar w:fldCharType="separate"/>
          </w:r>
          <w:r w:rsidR="005211C8" w:rsidRPr="00F15072">
            <w:rPr>
              <w:noProof/>
              <w:szCs w:val="22"/>
              <w:highlight w:val="lightGray"/>
              <w:lang w:val="en-US"/>
            </w:rPr>
            <w:t>[26]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318031882"/>
          <w:citation/>
        </w:sdtPr>
        <w:sdtEndPr/>
        <w:sdtContent>
          <w:r w:rsidRPr="00F15072">
            <w:rPr>
              <w:szCs w:val="22"/>
              <w:highlight w:val="lightGray"/>
            </w:rPr>
            <w:fldChar w:fldCharType="begin"/>
          </w:r>
          <w:r w:rsidRPr="00F15072">
            <w:rPr>
              <w:szCs w:val="22"/>
              <w:highlight w:val="lightGray"/>
              <w:lang w:val="en-US"/>
            </w:rPr>
            <w:instrText xml:space="preserve"> CITATION 20_0828r6 \l 1033 </w:instrText>
          </w:r>
          <w:r w:rsidRPr="00F15072">
            <w:rPr>
              <w:szCs w:val="22"/>
              <w:highlight w:val="lightGray"/>
            </w:rPr>
            <w:fldChar w:fldCharType="separate"/>
          </w:r>
          <w:r w:rsidR="005211C8" w:rsidRPr="00F15072">
            <w:rPr>
              <w:noProof/>
              <w:szCs w:val="22"/>
              <w:highlight w:val="lightGray"/>
              <w:lang w:val="en-US"/>
            </w:rPr>
            <w:t>[44]</w:t>
          </w:r>
          <w:r w:rsidRPr="00F15072">
            <w:rPr>
              <w:szCs w:val="22"/>
              <w:highlight w:val="lightGray"/>
            </w:rPr>
            <w:fldChar w:fldCharType="end"/>
          </w:r>
        </w:sdtContent>
      </w:sdt>
      <w:r w:rsidRPr="00F15072">
        <w:rPr>
          <w:szCs w:val="22"/>
          <w:highlight w:val="lightGray"/>
        </w:rPr>
        <w:t>]</w:t>
      </w:r>
    </w:p>
    <w:p w14:paraId="03A8075E" w14:textId="77777777" w:rsidR="00CE64F9" w:rsidRPr="00F15072" w:rsidRDefault="00CE64F9" w:rsidP="00CE64F9">
      <w:pPr>
        <w:jc w:val="both"/>
        <w:rPr>
          <w:highlight w:val="lightGray"/>
        </w:rPr>
      </w:pPr>
    </w:p>
    <w:p w14:paraId="658D9B44" w14:textId="7284F3C2" w:rsidR="00C95444" w:rsidRPr="00F15072" w:rsidRDefault="00C95444" w:rsidP="00CE64F9">
      <w:pPr>
        <w:jc w:val="both"/>
        <w:rPr>
          <w:highlight w:val="lightGray"/>
        </w:rPr>
      </w:pPr>
      <w:r w:rsidRPr="00F15072">
        <w:rPr>
          <w:highlight w:val="lightGray"/>
        </w:rPr>
        <w:t>Indices for large-size MRUs in an 80 MHz EHT PPDU and in a non-OFDMA 80</w:t>
      </w:r>
      <w:r w:rsidR="008F3F9B" w:rsidRPr="00F15072">
        <w:rPr>
          <w:highlight w:val="lightGray"/>
        </w:rPr>
        <w:t xml:space="preserve"> </w:t>
      </w:r>
      <w:r w:rsidRPr="00F15072">
        <w:rPr>
          <w:highlight w:val="lightGray"/>
        </w:rPr>
        <w:t>MHz EHT PPDU</w:t>
      </w:r>
      <w:r w:rsidR="008F3F9B" w:rsidRPr="00F15072">
        <w:rPr>
          <w:highlight w:val="lightGray"/>
        </w:rPr>
        <w:t xml:space="preserve"> are given as follows.</w:t>
      </w:r>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C95444" w:rsidRPr="00F15072" w14:paraId="2E1340B3" w14:textId="77777777" w:rsidTr="00C22704">
        <w:trPr>
          <w:trHeight w:val="330"/>
          <w:jc w:val="right"/>
        </w:trPr>
        <w:tc>
          <w:tcPr>
            <w:tcW w:w="1612" w:type="dxa"/>
            <w:hideMark/>
          </w:tcPr>
          <w:p w14:paraId="048A5E7E" w14:textId="77777777" w:rsidR="00C95444" w:rsidRPr="00F15072" w:rsidRDefault="00C95444" w:rsidP="00C22704">
            <w:pPr>
              <w:keepNext/>
              <w:tabs>
                <w:tab w:val="left" w:pos="7075"/>
              </w:tabs>
              <w:jc w:val="center"/>
              <w:rPr>
                <w:highlight w:val="lightGray"/>
              </w:rPr>
            </w:pPr>
            <w:r w:rsidRPr="00F15072">
              <w:rPr>
                <w:b/>
                <w:bCs/>
                <w:highlight w:val="lightGray"/>
              </w:rPr>
              <w:t>MRU type</w:t>
            </w:r>
          </w:p>
        </w:tc>
        <w:tc>
          <w:tcPr>
            <w:tcW w:w="1978" w:type="dxa"/>
            <w:hideMark/>
          </w:tcPr>
          <w:p w14:paraId="4B57B2A2" w14:textId="77777777" w:rsidR="00C95444" w:rsidRPr="00F15072" w:rsidRDefault="00C95444" w:rsidP="00C22704">
            <w:pPr>
              <w:keepNext/>
              <w:tabs>
                <w:tab w:val="left" w:pos="7075"/>
              </w:tabs>
              <w:jc w:val="center"/>
              <w:rPr>
                <w:highlight w:val="lightGray"/>
              </w:rPr>
            </w:pPr>
            <w:r w:rsidRPr="00F15072">
              <w:rPr>
                <w:b/>
                <w:bCs/>
                <w:highlight w:val="lightGray"/>
              </w:rPr>
              <w:t>MRU index</w:t>
            </w:r>
          </w:p>
        </w:tc>
        <w:tc>
          <w:tcPr>
            <w:tcW w:w="4860" w:type="dxa"/>
            <w:hideMark/>
          </w:tcPr>
          <w:p w14:paraId="7E6CC6CA" w14:textId="77777777" w:rsidR="00C95444" w:rsidRPr="00F15072" w:rsidRDefault="00C95444" w:rsidP="00C22704">
            <w:pPr>
              <w:keepNext/>
              <w:tabs>
                <w:tab w:val="left" w:pos="7075"/>
              </w:tabs>
              <w:jc w:val="center"/>
              <w:rPr>
                <w:highlight w:val="lightGray"/>
              </w:rPr>
            </w:pPr>
            <w:r w:rsidRPr="00F15072">
              <w:rPr>
                <w:b/>
                <w:bCs/>
                <w:highlight w:val="lightGray"/>
              </w:rPr>
              <w:t>MRU combination</w:t>
            </w:r>
          </w:p>
        </w:tc>
      </w:tr>
      <w:tr w:rsidR="00C95444" w:rsidRPr="00F15072" w14:paraId="540EA036" w14:textId="77777777" w:rsidTr="00C22704">
        <w:trPr>
          <w:trHeight w:val="330"/>
          <w:jc w:val="right"/>
        </w:trPr>
        <w:tc>
          <w:tcPr>
            <w:tcW w:w="1612" w:type="dxa"/>
            <w:vMerge w:val="restart"/>
            <w:hideMark/>
          </w:tcPr>
          <w:p w14:paraId="33A5DCAF" w14:textId="77777777" w:rsidR="00C95444" w:rsidRPr="00F15072" w:rsidRDefault="00C95444" w:rsidP="00C22704">
            <w:pPr>
              <w:keepNext/>
              <w:tabs>
                <w:tab w:val="left" w:pos="7075"/>
              </w:tabs>
              <w:jc w:val="center"/>
              <w:rPr>
                <w:highlight w:val="lightGray"/>
              </w:rPr>
            </w:pPr>
            <w:r w:rsidRPr="00F15072">
              <w:rPr>
                <w:highlight w:val="lightGray"/>
              </w:rPr>
              <w:t>RU484+RU242</w:t>
            </w:r>
          </w:p>
        </w:tc>
        <w:tc>
          <w:tcPr>
            <w:tcW w:w="1978" w:type="dxa"/>
            <w:hideMark/>
          </w:tcPr>
          <w:p w14:paraId="7D0FEE40" w14:textId="77777777" w:rsidR="00C95444" w:rsidRPr="00F15072" w:rsidRDefault="00C95444" w:rsidP="00C22704">
            <w:pPr>
              <w:keepNext/>
              <w:tabs>
                <w:tab w:val="left" w:pos="7075"/>
              </w:tabs>
              <w:jc w:val="center"/>
              <w:rPr>
                <w:highlight w:val="lightGray"/>
              </w:rPr>
            </w:pPr>
            <w:r w:rsidRPr="00F15072">
              <w:rPr>
                <w:highlight w:val="lightGray"/>
              </w:rPr>
              <w:t>MRU 1</w:t>
            </w:r>
          </w:p>
        </w:tc>
        <w:tc>
          <w:tcPr>
            <w:tcW w:w="4860" w:type="dxa"/>
            <w:hideMark/>
          </w:tcPr>
          <w:p w14:paraId="673414CB" w14:textId="77777777" w:rsidR="00C95444" w:rsidRPr="00F15072" w:rsidRDefault="00C95444" w:rsidP="00C22704">
            <w:pPr>
              <w:keepNext/>
              <w:tabs>
                <w:tab w:val="left" w:pos="7075"/>
              </w:tabs>
              <w:jc w:val="center"/>
              <w:rPr>
                <w:highlight w:val="lightGray"/>
              </w:rPr>
            </w:pPr>
            <w:r w:rsidRPr="00F15072">
              <w:rPr>
                <w:highlight w:val="lightGray"/>
              </w:rPr>
              <w:t>RU484+RU242; [empty-RU242 RU242 RU484]</w:t>
            </w:r>
          </w:p>
        </w:tc>
      </w:tr>
      <w:tr w:rsidR="00C95444" w:rsidRPr="00F15072" w14:paraId="790C0D98" w14:textId="77777777" w:rsidTr="00C22704">
        <w:trPr>
          <w:trHeight w:val="330"/>
          <w:jc w:val="right"/>
        </w:trPr>
        <w:tc>
          <w:tcPr>
            <w:tcW w:w="0" w:type="auto"/>
            <w:vMerge/>
            <w:hideMark/>
          </w:tcPr>
          <w:p w14:paraId="50252A1B" w14:textId="77777777" w:rsidR="00C95444" w:rsidRPr="00F15072" w:rsidRDefault="00C95444" w:rsidP="00C22704">
            <w:pPr>
              <w:keepNext/>
              <w:tabs>
                <w:tab w:val="left" w:pos="7075"/>
              </w:tabs>
              <w:jc w:val="center"/>
              <w:rPr>
                <w:highlight w:val="lightGray"/>
              </w:rPr>
            </w:pPr>
          </w:p>
        </w:tc>
        <w:tc>
          <w:tcPr>
            <w:tcW w:w="1978" w:type="dxa"/>
            <w:hideMark/>
          </w:tcPr>
          <w:p w14:paraId="3CCD3CA1" w14:textId="77777777" w:rsidR="00C95444" w:rsidRPr="00F15072" w:rsidRDefault="00C95444" w:rsidP="00C22704">
            <w:pPr>
              <w:keepNext/>
              <w:tabs>
                <w:tab w:val="left" w:pos="7075"/>
              </w:tabs>
              <w:jc w:val="center"/>
              <w:rPr>
                <w:highlight w:val="lightGray"/>
              </w:rPr>
            </w:pPr>
            <w:r w:rsidRPr="00F15072">
              <w:rPr>
                <w:highlight w:val="lightGray"/>
              </w:rPr>
              <w:t>MRU 2</w:t>
            </w:r>
          </w:p>
        </w:tc>
        <w:tc>
          <w:tcPr>
            <w:tcW w:w="4860" w:type="dxa"/>
            <w:hideMark/>
          </w:tcPr>
          <w:p w14:paraId="289BB8C4" w14:textId="77777777" w:rsidR="00C95444" w:rsidRPr="00F15072" w:rsidRDefault="00C95444" w:rsidP="00C22704">
            <w:pPr>
              <w:keepNext/>
              <w:tabs>
                <w:tab w:val="left" w:pos="7075"/>
              </w:tabs>
              <w:jc w:val="center"/>
              <w:rPr>
                <w:highlight w:val="lightGray"/>
              </w:rPr>
            </w:pPr>
            <w:r w:rsidRPr="00F15072">
              <w:rPr>
                <w:highlight w:val="lightGray"/>
              </w:rPr>
              <w:t>RU484+RU242; [RU242 empty-RU242 RU484]</w:t>
            </w:r>
          </w:p>
        </w:tc>
      </w:tr>
      <w:tr w:rsidR="00C95444" w:rsidRPr="00F15072" w14:paraId="4C02F2B4" w14:textId="77777777" w:rsidTr="00C22704">
        <w:trPr>
          <w:trHeight w:val="330"/>
          <w:jc w:val="right"/>
        </w:trPr>
        <w:tc>
          <w:tcPr>
            <w:tcW w:w="0" w:type="auto"/>
            <w:vMerge/>
            <w:hideMark/>
          </w:tcPr>
          <w:p w14:paraId="5E726A9E" w14:textId="77777777" w:rsidR="00C95444" w:rsidRPr="00F15072" w:rsidRDefault="00C95444" w:rsidP="00C22704">
            <w:pPr>
              <w:keepNext/>
              <w:tabs>
                <w:tab w:val="left" w:pos="7075"/>
              </w:tabs>
              <w:jc w:val="center"/>
              <w:rPr>
                <w:highlight w:val="lightGray"/>
              </w:rPr>
            </w:pPr>
          </w:p>
        </w:tc>
        <w:tc>
          <w:tcPr>
            <w:tcW w:w="1978" w:type="dxa"/>
            <w:hideMark/>
          </w:tcPr>
          <w:p w14:paraId="6671068A" w14:textId="77777777" w:rsidR="00C95444" w:rsidRPr="00F15072" w:rsidRDefault="00C95444" w:rsidP="00C22704">
            <w:pPr>
              <w:keepNext/>
              <w:tabs>
                <w:tab w:val="left" w:pos="7075"/>
              </w:tabs>
              <w:jc w:val="center"/>
              <w:rPr>
                <w:highlight w:val="lightGray"/>
              </w:rPr>
            </w:pPr>
            <w:r w:rsidRPr="00F15072">
              <w:rPr>
                <w:highlight w:val="lightGray"/>
              </w:rPr>
              <w:t>MRU 3</w:t>
            </w:r>
          </w:p>
        </w:tc>
        <w:tc>
          <w:tcPr>
            <w:tcW w:w="4860" w:type="dxa"/>
            <w:hideMark/>
          </w:tcPr>
          <w:p w14:paraId="1914BF7E" w14:textId="77777777" w:rsidR="00C95444" w:rsidRPr="00F15072" w:rsidRDefault="00C95444" w:rsidP="00C22704">
            <w:pPr>
              <w:keepNext/>
              <w:tabs>
                <w:tab w:val="left" w:pos="7075"/>
              </w:tabs>
              <w:jc w:val="center"/>
              <w:rPr>
                <w:highlight w:val="lightGray"/>
              </w:rPr>
            </w:pPr>
            <w:r w:rsidRPr="00F15072">
              <w:rPr>
                <w:highlight w:val="lightGray"/>
              </w:rPr>
              <w:t>RU484+RU242; [RU484 empty-RU242 RU242]</w:t>
            </w:r>
          </w:p>
        </w:tc>
      </w:tr>
      <w:tr w:rsidR="00C95444" w:rsidRPr="00F15072" w14:paraId="1E2479A5" w14:textId="77777777" w:rsidTr="00C22704">
        <w:trPr>
          <w:trHeight w:val="330"/>
          <w:jc w:val="right"/>
        </w:trPr>
        <w:tc>
          <w:tcPr>
            <w:tcW w:w="0" w:type="auto"/>
            <w:vMerge/>
            <w:hideMark/>
          </w:tcPr>
          <w:p w14:paraId="2825CA7E" w14:textId="77777777" w:rsidR="00C95444" w:rsidRPr="00F15072" w:rsidRDefault="00C95444" w:rsidP="00C22704">
            <w:pPr>
              <w:keepNext/>
              <w:tabs>
                <w:tab w:val="left" w:pos="7075"/>
              </w:tabs>
              <w:jc w:val="center"/>
              <w:rPr>
                <w:highlight w:val="lightGray"/>
              </w:rPr>
            </w:pPr>
          </w:p>
        </w:tc>
        <w:tc>
          <w:tcPr>
            <w:tcW w:w="1978" w:type="dxa"/>
            <w:hideMark/>
          </w:tcPr>
          <w:p w14:paraId="4CD61B37" w14:textId="77777777" w:rsidR="00C95444" w:rsidRPr="00F15072" w:rsidRDefault="00C95444" w:rsidP="00C22704">
            <w:pPr>
              <w:keepNext/>
              <w:tabs>
                <w:tab w:val="left" w:pos="7075"/>
              </w:tabs>
              <w:jc w:val="center"/>
              <w:rPr>
                <w:highlight w:val="lightGray"/>
              </w:rPr>
            </w:pPr>
            <w:r w:rsidRPr="00F15072">
              <w:rPr>
                <w:highlight w:val="lightGray"/>
              </w:rPr>
              <w:t>MRU 4</w:t>
            </w:r>
          </w:p>
        </w:tc>
        <w:tc>
          <w:tcPr>
            <w:tcW w:w="4860" w:type="dxa"/>
            <w:hideMark/>
          </w:tcPr>
          <w:p w14:paraId="4CDEE5D8" w14:textId="77777777" w:rsidR="00C95444" w:rsidRPr="00F15072" w:rsidRDefault="00C95444" w:rsidP="00C22704">
            <w:pPr>
              <w:keepNext/>
              <w:tabs>
                <w:tab w:val="left" w:pos="7075"/>
              </w:tabs>
              <w:jc w:val="center"/>
              <w:rPr>
                <w:highlight w:val="lightGray"/>
              </w:rPr>
            </w:pPr>
            <w:r w:rsidRPr="00F15072">
              <w:rPr>
                <w:highlight w:val="lightGray"/>
              </w:rPr>
              <w:t>RU484+RU242; [RU484 RU242 empty-RU242]</w:t>
            </w:r>
          </w:p>
        </w:tc>
      </w:tr>
    </w:tbl>
    <w:p w14:paraId="12C50A2B" w14:textId="4D8425E0" w:rsidR="00C54A66" w:rsidRPr="00F15072" w:rsidRDefault="00743DFD" w:rsidP="00877346">
      <w:pPr>
        <w:jc w:val="both"/>
        <w:rPr>
          <w:b/>
          <w:szCs w:val="22"/>
          <w:highlight w:val="lightGray"/>
        </w:rPr>
      </w:pPr>
      <w:r w:rsidRPr="00F15072">
        <w:rPr>
          <w:szCs w:val="22"/>
          <w:highlight w:val="lightGray"/>
        </w:rPr>
        <w:t xml:space="preserve">[Motion 144, #SP314, </w:t>
      </w:r>
      <w:sdt>
        <w:sdtPr>
          <w:rPr>
            <w:szCs w:val="22"/>
            <w:highlight w:val="lightGray"/>
          </w:rPr>
          <w:id w:val="-628548458"/>
          <w:citation/>
        </w:sdtPr>
        <w:sdtEndPr/>
        <w:sdtContent>
          <w:r w:rsidRPr="00F15072">
            <w:rPr>
              <w:szCs w:val="22"/>
              <w:highlight w:val="lightGray"/>
            </w:rPr>
            <w:fldChar w:fldCharType="begin"/>
          </w:r>
          <w:r w:rsidRPr="00F15072">
            <w:rPr>
              <w:szCs w:val="22"/>
              <w:highlight w:val="lightGray"/>
              <w:lang w:val="en-US"/>
            </w:rPr>
            <w:instrText xml:space="preserve"> CITATION 19_1755r13 \l 1033 </w:instrText>
          </w:r>
          <w:r w:rsidRPr="00F15072">
            <w:rPr>
              <w:szCs w:val="22"/>
              <w:highlight w:val="lightGray"/>
            </w:rPr>
            <w:fldChar w:fldCharType="separate"/>
          </w:r>
          <w:r w:rsidR="005211C8" w:rsidRPr="00F15072">
            <w:rPr>
              <w:noProof/>
              <w:szCs w:val="22"/>
              <w:highlight w:val="lightGray"/>
              <w:lang w:val="en-US"/>
            </w:rPr>
            <w:t>[26]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205798172"/>
          <w:citation/>
        </w:sdtPr>
        <w:sdtEndPr/>
        <w:sdtContent>
          <w:r w:rsidRPr="00F15072">
            <w:rPr>
              <w:szCs w:val="22"/>
              <w:highlight w:val="lightGray"/>
            </w:rPr>
            <w:fldChar w:fldCharType="begin"/>
          </w:r>
          <w:r w:rsidRPr="00F15072">
            <w:rPr>
              <w:szCs w:val="22"/>
              <w:highlight w:val="lightGray"/>
              <w:lang w:val="en-US"/>
            </w:rPr>
            <w:instrText xml:space="preserve"> CITATION 20_0828r6 \l 1033 </w:instrText>
          </w:r>
          <w:r w:rsidRPr="00F15072">
            <w:rPr>
              <w:szCs w:val="22"/>
              <w:highlight w:val="lightGray"/>
            </w:rPr>
            <w:fldChar w:fldCharType="separate"/>
          </w:r>
          <w:r w:rsidR="005211C8" w:rsidRPr="00F15072">
            <w:rPr>
              <w:noProof/>
              <w:szCs w:val="22"/>
              <w:highlight w:val="lightGray"/>
              <w:lang w:val="en-US"/>
            </w:rPr>
            <w:t>[44]</w:t>
          </w:r>
          <w:r w:rsidRPr="00F15072">
            <w:rPr>
              <w:szCs w:val="22"/>
              <w:highlight w:val="lightGray"/>
            </w:rPr>
            <w:fldChar w:fldCharType="end"/>
          </w:r>
        </w:sdtContent>
      </w:sdt>
      <w:r w:rsidRPr="00F15072">
        <w:rPr>
          <w:szCs w:val="22"/>
          <w:highlight w:val="lightGray"/>
        </w:rPr>
        <w:t>]</w:t>
      </w:r>
    </w:p>
    <w:p w14:paraId="7F51DF6C" w14:textId="77777777" w:rsidR="00C54A66" w:rsidRPr="00F15072" w:rsidRDefault="00C54A66">
      <w:pPr>
        <w:rPr>
          <w:b/>
          <w:szCs w:val="22"/>
          <w:highlight w:val="lightGray"/>
        </w:rPr>
      </w:pPr>
      <w:r w:rsidRPr="00F15072">
        <w:rPr>
          <w:b/>
          <w:szCs w:val="22"/>
          <w:highlight w:val="lightGray"/>
        </w:rPr>
        <w:br w:type="page"/>
      </w:r>
    </w:p>
    <w:p w14:paraId="4FE64A7E" w14:textId="35C0047B" w:rsidR="00C95444" w:rsidRPr="00F15072" w:rsidRDefault="00C95444" w:rsidP="00877346">
      <w:pPr>
        <w:jc w:val="both"/>
        <w:rPr>
          <w:highlight w:val="lightGray"/>
        </w:rPr>
      </w:pPr>
      <w:r w:rsidRPr="00F15072">
        <w:rPr>
          <w:rFonts w:eastAsia="SimSun"/>
          <w:highlight w:val="lightGray"/>
          <w:lang w:eastAsia="en-GB"/>
        </w:rPr>
        <w:lastRenderedPageBreak/>
        <w:t>In</w:t>
      </w:r>
      <w:r w:rsidR="00C54A66" w:rsidRPr="00F15072">
        <w:rPr>
          <w:rFonts w:eastAsia="SimSun"/>
          <w:highlight w:val="lightGray"/>
          <w:lang w:eastAsia="en-GB"/>
        </w:rPr>
        <w:t xml:space="preserve">dices for large-size MRUs in a </w:t>
      </w:r>
      <w:r w:rsidRPr="00F15072">
        <w:rPr>
          <w:rFonts w:eastAsia="SimSun"/>
          <w:highlight w:val="lightGray"/>
          <w:lang w:eastAsia="en-GB"/>
        </w:rPr>
        <w:t>160</w:t>
      </w:r>
      <w:r w:rsidR="00877346" w:rsidRPr="00F15072">
        <w:rPr>
          <w:rFonts w:eastAsia="SimSun"/>
          <w:highlight w:val="lightGray"/>
          <w:lang w:eastAsia="en-GB"/>
        </w:rPr>
        <w:t xml:space="preserve"> </w:t>
      </w:r>
      <w:r w:rsidRPr="00F15072">
        <w:rPr>
          <w:rFonts w:eastAsia="SimSun"/>
          <w:highlight w:val="lightGray"/>
          <w:lang w:eastAsia="en-GB"/>
        </w:rPr>
        <w:t>MHz EHT PPDU and in a non-OFDMA 160</w:t>
      </w:r>
      <w:r w:rsidR="008F3F9B" w:rsidRPr="00F15072">
        <w:rPr>
          <w:rFonts w:eastAsia="SimSun"/>
          <w:highlight w:val="lightGray"/>
          <w:lang w:eastAsia="en-GB"/>
        </w:rPr>
        <w:t xml:space="preserve"> </w:t>
      </w:r>
      <w:r w:rsidRPr="00F15072">
        <w:rPr>
          <w:rFonts w:eastAsia="SimSun"/>
          <w:highlight w:val="lightGray"/>
          <w:lang w:eastAsia="en-GB"/>
        </w:rPr>
        <w:t>MHz EHT PPDU</w:t>
      </w:r>
      <w:r w:rsidR="008F3F9B" w:rsidRPr="00F15072">
        <w:rPr>
          <w:rFonts w:eastAsia="SimSun"/>
          <w:highlight w:val="lightGray"/>
          <w:lang w:eastAsia="en-GB"/>
        </w:rPr>
        <w:t xml:space="preserve"> are given as follows.</w:t>
      </w:r>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C95444" w:rsidRPr="00F15072" w14:paraId="27F29DBC" w14:textId="77777777" w:rsidTr="00C22704">
        <w:trPr>
          <w:trHeight w:val="302"/>
        </w:trPr>
        <w:tc>
          <w:tcPr>
            <w:tcW w:w="1736" w:type="dxa"/>
            <w:hideMark/>
          </w:tcPr>
          <w:p w14:paraId="50C499F1" w14:textId="77777777" w:rsidR="00C95444" w:rsidRPr="00F15072" w:rsidRDefault="00C95444" w:rsidP="00C22704">
            <w:pPr>
              <w:keepNext/>
              <w:tabs>
                <w:tab w:val="left" w:pos="7075"/>
              </w:tabs>
              <w:jc w:val="center"/>
              <w:rPr>
                <w:highlight w:val="lightGray"/>
              </w:rPr>
            </w:pPr>
            <w:r w:rsidRPr="00F15072">
              <w:rPr>
                <w:b/>
                <w:bCs/>
                <w:highlight w:val="lightGray"/>
              </w:rPr>
              <w:t>MRU type</w:t>
            </w:r>
          </w:p>
        </w:tc>
        <w:tc>
          <w:tcPr>
            <w:tcW w:w="1404" w:type="dxa"/>
            <w:hideMark/>
          </w:tcPr>
          <w:p w14:paraId="2152880C" w14:textId="77777777" w:rsidR="00C95444" w:rsidRPr="00F15072" w:rsidRDefault="00C95444" w:rsidP="00C22704">
            <w:pPr>
              <w:keepNext/>
              <w:tabs>
                <w:tab w:val="left" w:pos="7075"/>
              </w:tabs>
              <w:jc w:val="center"/>
              <w:rPr>
                <w:highlight w:val="lightGray"/>
              </w:rPr>
            </w:pPr>
            <w:r w:rsidRPr="00F15072">
              <w:rPr>
                <w:b/>
                <w:bCs/>
                <w:highlight w:val="lightGray"/>
              </w:rPr>
              <w:t>MRU index</w:t>
            </w:r>
          </w:p>
        </w:tc>
        <w:tc>
          <w:tcPr>
            <w:tcW w:w="6210" w:type="dxa"/>
            <w:hideMark/>
          </w:tcPr>
          <w:p w14:paraId="7639F17F" w14:textId="77777777" w:rsidR="00C95444" w:rsidRPr="00F15072" w:rsidRDefault="00C95444" w:rsidP="00C22704">
            <w:pPr>
              <w:keepNext/>
              <w:tabs>
                <w:tab w:val="left" w:pos="7075"/>
              </w:tabs>
              <w:jc w:val="center"/>
              <w:rPr>
                <w:highlight w:val="lightGray"/>
              </w:rPr>
            </w:pPr>
            <w:r w:rsidRPr="00F15072">
              <w:rPr>
                <w:b/>
                <w:bCs/>
                <w:highlight w:val="lightGray"/>
              </w:rPr>
              <w:t>MRU combination</w:t>
            </w:r>
          </w:p>
        </w:tc>
      </w:tr>
      <w:tr w:rsidR="00C95444" w:rsidRPr="00F15072" w14:paraId="3F80C541" w14:textId="77777777" w:rsidTr="00C22704">
        <w:trPr>
          <w:trHeight w:val="357"/>
        </w:trPr>
        <w:tc>
          <w:tcPr>
            <w:tcW w:w="1736" w:type="dxa"/>
            <w:vMerge w:val="restart"/>
            <w:hideMark/>
          </w:tcPr>
          <w:p w14:paraId="2199EDDF" w14:textId="77777777" w:rsidR="00C95444" w:rsidRPr="00F15072" w:rsidRDefault="00C95444" w:rsidP="00C22704">
            <w:pPr>
              <w:keepNext/>
              <w:tabs>
                <w:tab w:val="left" w:pos="7075"/>
              </w:tabs>
              <w:jc w:val="center"/>
              <w:rPr>
                <w:highlight w:val="lightGray"/>
              </w:rPr>
            </w:pPr>
            <w:r w:rsidRPr="00F15072">
              <w:rPr>
                <w:highlight w:val="lightGray"/>
              </w:rPr>
              <w:t>RU996+RU484</w:t>
            </w:r>
          </w:p>
        </w:tc>
        <w:tc>
          <w:tcPr>
            <w:tcW w:w="1404" w:type="dxa"/>
            <w:hideMark/>
          </w:tcPr>
          <w:p w14:paraId="29473CCF" w14:textId="77777777" w:rsidR="00C95444" w:rsidRPr="00F15072" w:rsidRDefault="00C95444" w:rsidP="00C22704">
            <w:pPr>
              <w:keepNext/>
              <w:tabs>
                <w:tab w:val="left" w:pos="7075"/>
              </w:tabs>
              <w:jc w:val="center"/>
              <w:rPr>
                <w:highlight w:val="lightGray"/>
              </w:rPr>
            </w:pPr>
            <w:r w:rsidRPr="00F15072">
              <w:rPr>
                <w:highlight w:val="lightGray"/>
              </w:rPr>
              <w:t>MRU 1</w:t>
            </w:r>
          </w:p>
        </w:tc>
        <w:tc>
          <w:tcPr>
            <w:tcW w:w="6210" w:type="dxa"/>
            <w:hideMark/>
          </w:tcPr>
          <w:p w14:paraId="2CF49EE7" w14:textId="77777777" w:rsidR="00C95444" w:rsidRPr="00F15072" w:rsidRDefault="00C95444" w:rsidP="00C22704">
            <w:pPr>
              <w:keepNext/>
              <w:tabs>
                <w:tab w:val="left" w:pos="7075"/>
              </w:tabs>
              <w:jc w:val="center"/>
              <w:rPr>
                <w:highlight w:val="lightGray"/>
              </w:rPr>
            </w:pPr>
            <w:r w:rsidRPr="00F15072">
              <w:rPr>
                <w:highlight w:val="lightGray"/>
              </w:rPr>
              <w:t>RU996+RU484; [empty-RU484 RU484 RU996]</w:t>
            </w:r>
          </w:p>
        </w:tc>
      </w:tr>
      <w:tr w:rsidR="00C95444" w:rsidRPr="00F15072" w14:paraId="238F4E6C" w14:textId="77777777" w:rsidTr="00C22704">
        <w:trPr>
          <w:trHeight w:val="357"/>
        </w:trPr>
        <w:tc>
          <w:tcPr>
            <w:tcW w:w="0" w:type="auto"/>
            <w:vMerge/>
            <w:hideMark/>
          </w:tcPr>
          <w:p w14:paraId="4A1C3770" w14:textId="77777777" w:rsidR="00C95444" w:rsidRPr="00F15072" w:rsidRDefault="00C95444" w:rsidP="00C22704">
            <w:pPr>
              <w:keepNext/>
              <w:tabs>
                <w:tab w:val="left" w:pos="7075"/>
              </w:tabs>
              <w:jc w:val="center"/>
              <w:rPr>
                <w:highlight w:val="lightGray"/>
              </w:rPr>
            </w:pPr>
          </w:p>
        </w:tc>
        <w:tc>
          <w:tcPr>
            <w:tcW w:w="1404" w:type="dxa"/>
            <w:hideMark/>
          </w:tcPr>
          <w:p w14:paraId="3787A1F3" w14:textId="77777777" w:rsidR="00C95444" w:rsidRPr="00F15072" w:rsidRDefault="00C95444" w:rsidP="00C22704">
            <w:pPr>
              <w:keepNext/>
              <w:tabs>
                <w:tab w:val="left" w:pos="7075"/>
              </w:tabs>
              <w:jc w:val="center"/>
              <w:rPr>
                <w:highlight w:val="lightGray"/>
              </w:rPr>
            </w:pPr>
            <w:r w:rsidRPr="00F15072">
              <w:rPr>
                <w:highlight w:val="lightGray"/>
              </w:rPr>
              <w:t>MRU 2</w:t>
            </w:r>
          </w:p>
        </w:tc>
        <w:tc>
          <w:tcPr>
            <w:tcW w:w="6210" w:type="dxa"/>
            <w:hideMark/>
          </w:tcPr>
          <w:p w14:paraId="695CAE15" w14:textId="77777777" w:rsidR="00C95444" w:rsidRPr="00F15072" w:rsidRDefault="00C95444" w:rsidP="00C22704">
            <w:pPr>
              <w:keepNext/>
              <w:tabs>
                <w:tab w:val="left" w:pos="7075"/>
              </w:tabs>
              <w:jc w:val="center"/>
              <w:rPr>
                <w:highlight w:val="lightGray"/>
              </w:rPr>
            </w:pPr>
            <w:r w:rsidRPr="00F15072">
              <w:rPr>
                <w:highlight w:val="lightGray"/>
              </w:rPr>
              <w:t>RU996+RU484; [RU484 empty-RU484 RU996]</w:t>
            </w:r>
          </w:p>
        </w:tc>
      </w:tr>
      <w:tr w:rsidR="00C95444" w:rsidRPr="00F15072" w14:paraId="10FA638C" w14:textId="77777777" w:rsidTr="00C22704">
        <w:trPr>
          <w:trHeight w:val="357"/>
        </w:trPr>
        <w:tc>
          <w:tcPr>
            <w:tcW w:w="0" w:type="auto"/>
            <w:vMerge/>
            <w:hideMark/>
          </w:tcPr>
          <w:p w14:paraId="4BC04333" w14:textId="77777777" w:rsidR="00C95444" w:rsidRPr="00F15072" w:rsidRDefault="00C95444" w:rsidP="00C22704">
            <w:pPr>
              <w:keepNext/>
              <w:tabs>
                <w:tab w:val="left" w:pos="7075"/>
              </w:tabs>
              <w:jc w:val="center"/>
              <w:rPr>
                <w:highlight w:val="lightGray"/>
              </w:rPr>
            </w:pPr>
          </w:p>
        </w:tc>
        <w:tc>
          <w:tcPr>
            <w:tcW w:w="1404" w:type="dxa"/>
            <w:hideMark/>
          </w:tcPr>
          <w:p w14:paraId="29DEDDAF" w14:textId="77777777" w:rsidR="00C95444" w:rsidRPr="00F15072" w:rsidRDefault="00C95444" w:rsidP="00C22704">
            <w:pPr>
              <w:keepNext/>
              <w:tabs>
                <w:tab w:val="left" w:pos="7075"/>
              </w:tabs>
              <w:jc w:val="center"/>
              <w:rPr>
                <w:highlight w:val="lightGray"/>
              </w:rPr>
            </w:pPr>
            <w:r w:rsidRPr="00F15072">
              <w:rPr>
                <w:highlight w:val="lightGray"/>
              </w:rPr>
              <w:t>MRU 3</w:t>
            </w:r>
          </w:p>
        </w:tc>
        <w:tc>
          <w:tcPr>
            <w:tcW w:w="6210" w:type="dxa"/>
            <w:hideMark/>
          </w:tcPr>
          <w:p w14:paraId="65EB5A77" w14:textId="77777777" w:rsidR="00C95444" w:rsidRPr="00F15072" w:rsidRDefault="00C95444" w:rsidP="00C22704">
            <w:pPr>
              <w:keepNext/>
              <w:tabs>
                <w:tab w:val="left" w:pos="7075"/>
              </w:tabs>
              <w:jc w:val="center"/>
              <w:rPr>
                <w:highlight w:val="lightGray"/>
              </w:rPr>
            </w:pPr>
            <w:r w:rsidRPr="00F15072">
              <w:rPr>
                <w:highlight w:val="lightGray"/>
              </w:rPr>
              <w:t>RU996+RU484; [RU996 empty-RU484 RU484]</w:t>
            </w:r>
          </w:p>
        </w:tc>
      </w:tr>
      <w:tr w:rsidR="00C95444" w:rsidRPr="00F15072" w14:paraId="6FCD4F4F" w14:textId="77777777" w:rsidTr="00C22704">
        <w:trPr>
          <w:trHeight w:val="357"/>
        </w:trPr>
        <w:tc>
          <w:tcPr>
            <w:tcW w:w="0" w:type="auto"/>
            <w:vMerge/>
            <w:hideMark/>
          </w:tcPr>
          <w:p w14:paraId="70C99CF1" w14:textId="77777777" w:rsidR="00C95444" w:rsidRPr="00F15072" w:rsidRDefault="00C95444" w:rsidP="00C22704">
            <w:pPr>
              <w:keepNext/>
              <w:tabs>
                <w:tab w:val="left" w:pos="7075"/>
              </w:tabs>
              <w:jc w:val="center"/>
              <w:rPr>
                <w:highlight w:val="lightGray"/>
              </w:rPr>
            </w:pPr>
          </w:p>
        </w:tc>
        <w:tc>
          <w:tcPr>
            <w:tcW w:w="1404" w:type="dxa"/>
            <w:hideMark/>
          </w:tcPr>
          <w:p w14:paraId="0196B467" w14:textId="77777777" w:rsidR="00C95444" w:rsidRPr="00F15072" w:rsidRDefault="00C95444" w:rsidP="00C22704">
            <w:pPr>
              <w:keepNext/>
              <w:tabs>
                <w:tab w:val="left" w:pos="7075"/>
              </w:tabs>
              <w:jc w:val="center"/>
              <w:rPr>
                <w:highlight w:val="lightGray"/>
              </w:rPr>
            </w:pPr>
            <w:r w:rsidRPr="00F15072">
              <w:rPr>
                <w:highlight w:val="lightGray"/>
              </w:rPr>
              <w:t>MRU 4</w:t>
            </w:r>
          </w:p>
        </w:tc>
        <w:tc>
          <w:tcPr>
            <w:tcW w:w="6210" w:type="dxa"/>
            <w:hideMark/>
          </w:tcPr>
          <w:p w14:paraId="0D9387CC" w14:textId="77777777" w:rsidR="00C95444" w:rsidRPr="00F15072" w:rsidRDefault="00C95444" w:rsidP="00C22704">
            <w:pPr>
              <w:keepNext/>
              <w:tabs>
                <w:tab w:val="left" w:pos="7075"/>
              </w:tabs>
              <w:jc w:val="center"/>
              <w:rPr>
                <w:highlight w:val="lightGray"/>
              </w:rPr>
            </w:pPr>
            <w:r w:rsidRPr="00F15072">
              <w:rPr>
                <w:highlight w:val="lightGray"/>
              </w:rPr>
              <w:t>RU996+RU484; [RU996 RU484 empty-RU484]</w:t>
            </w:r>
          </w:p>
        </w:tc>
      </w:tr>
      <w:tr w:rsidR="00C95444" w:rsidRPr="00F15072" w14:paraId="712AE1E8" w14:textId="77777777" w:rsidTr="00C22704">
        <w:trPr>
          <w:trHeight w:val="357"/>
        </w:trPr>
        <w:tc>
          <w:tcPr>
            <w:tcW w:w="1736" w:type="dxa"/>
            <w:vMerge w:val="restart"/>
            <w:hideMark/>
          </w:tcPr>
          <w:p w14:paraId="326889DD" w14:textId="77777777" w:rsidR="00C95444" w:rsidRPr="00F15072" w:rsidRDefault="00C95444" w:rsidP="00C22704">
            <w:pPr>
              <w:keepNext/>
              <w:tabs>
                <w:tab w:val="left" w:pos="7075"/>
              </w:tabs>
              <w:jc w:val="center"/>
              <w:rPr>
                <w:highlight w:val="lightGray"/>
              </w:rPr>
            </w:pPr>
            <w:r w:rsidRPr="00F15072">
              <w:rPr>
                <w:highlight w:val="lightGray"/>
              </w:rPr>
              <w:t>RU996+RU484+</w:t>
            </w:r>
          </w:p>
          <w:p w14:paraId="6F7DC4C4" w14:textId="77777777" w:rsidR="00C95444" w:rsidRPr="00F15072" w:rsidRDefault="00C95444" w:rsidP="00C22704">
            <w:pPr>
              <w:keepNext/>
              <w:tabs>
                <w:tab w:val="left" w:pos="7075"/>
              </w:tabs>
              <w:jc w:val="center"/>
              <w:rPr>
                <w:highlight w:val="lightGray"/>
              </w:rPr>
            </w:pPr>
            <w:r w:rsidRPr="00F15072">
              <w:rPr>
                <w:highlight w:val="lightGray"/>
              </w:rPr>
              <w:t>RU242 (Only for non-OFDMA)</w:t>
            </w:r>
          </w:p>
        </w:tc>
        <w:tc>
          <w:tcPr>
            <w:tcW w:w="1404" w:type="dxa"/>
            <w:hideMark/>
          </w:tcPr>
          <w:p w14:paraId="46F2791B" w14:textId="77777777" w:rsidR="00C95444" w:rsidRPr="00F15072" w:rsidRDefault="00C95444" w:rsidP="00C22704">
            <w:pPr>
              <w:keepNext/>
              <w:tabs>
                <w:tab w:val="left" w:pos="7075"/>
              </w:tabs>
              <w:jc w:val="center"/>
              <w:rPr>
                <w:highlight w:val="lightGray"/>
              </w:rPr>
            </w:pPr>
            <w:r w:rsidRPr="00F15072">
              <w:rPr>
                <w:highlight w:val="lightGray"/>
              </w:rPr>
              <w:t>MRU 1</w:t>
            </w:r>
          </w:p>
        </w:tc>
        <w:tc>
          <w:tcPr>
            <w:tcW w:w="6210" w:type="dxa"/>
            <w:hideMark/>
          </w:tcPr>
          <w:p w14:paraId="5F1CDBD8"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[empty-RU242 RU242 RU484 RU996]</w:t>
            </w:r>
          </w:p>
        </w:tc>
      </w:tr>
      <w:tr w:rsidR="00C95444" w:rsidRPr="00F15072" w14:paraId="5322E114" w14:textId="77777777" w:rsidTr="00C22704">
        <w:trPr>
          <w:trHeight w:val="357"/>
        </w:trPr>
        <w:tc>
          <w:tcPr>
            <w:tcW w:w="0" w:type="auto"/>
            <w:vMerge/>
            <w:hideMark/>
          </w:tcPr>
          <w:p w14:paraId="15296577" w14:textId="77777777" w:rsidR="00C95444" w:rsidRPr="00F15072" w:rsidRDefault="00C95444" w:rsidP="00C22704">
            <w:pPr>
              <w:keepNext/>
              <w:tabs>
                <w:tab w:val="left" w:pos="7075"/>
              </w:tabs>
              <w:jc w:val="center"/>
              <w:rPr>
                <w:highlight w:val="lightGray"/>
              </w:rPr>
            </w:pPr>
          </w:p>
        </w:tc>
        <w:tc>
          <w:tcPr>
            <w:tcW w:w="1404" w:type="dxa"/>
            <w:hideMark/>
          </w:tcPr>
          <w:p w14:paraId="70263429" w14:textId="77777777" w:rsidR="00C95444" w:rsidRPr="00F15072" w:rsidRDefault="00C95444" w:rsidP="00C22704">
            <w:pPr>
              <w:keepNext/>
              <w:tabs>
                <w:tab w:val="left" w:pos="7075"/>
              </w:tabs>
              <w:jc w:val="center"/>
              <w:rPr>
                <w:highlight w:val="lightGray"/>
              </w:rPr>
            </w:pPr>
            <w:r w:rsidRPr="00F15072">
              <w:rPr>
                <w:highlight w:val="lightGray"/>
              </w:rPr>
              <w:t>MRU 2</w:t>
            </w:r>
          </w:p>
        </w:tc>
        <w:tc>
          <w:tcPr>
            <w:tcW w:w="6210" w:type="dxa"/>
            <w:hideMark/>
          </w:tcPr>
          <w:p w14:paraId="04ABF000"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[RU242 empty-RU242 RU484 RU996]</w:t>
            </w:r>
          </w:p>
        </w:tc>
      </w:tr>
      <w:tr w:rsidR="00C95444" w:rsidRPr="00F15072" w14:paraId="517E0F5D" w14:textId="77777777" w:rsidTr="00C22704">
        <w:trPr>
          <w:trHeight w:val="357"/>
        </w:trPr>
        <w:tc>
          <w:tcPr>
            <w:tcW w:w="0" w:type="auto"/>
            <w:vMerge/>
            <w:hideMark/>
          </w:tcPr>
          <w:p w14:paraId="7C219521" w14:textId="77777777" w:rsidR="00C95444" w:rsidRPr="00F15072" w:rsidRDefault="00C95444" w:rsidP="00C22704">
            <w:pPr>
              <w:keepNext/>
              <w:tabs>
                <w:tab w:val="left" w:pos="7075"/>
              </w:tabs>
              <w:jc w:val="center"/>
              <w:rPr>
                <w:highlight w:val="lightGray"/>
              </w:rPr>
            </w:pPr>
          </w:p>
        </w:tc>
        <w:tc>
          <w:tcPr>
            <w:tcW w:w="1404" w:type="dxa"/>
            <w:hideMark/>
          </w:tcPr>
          <w:p w14:paraId="2F62FD2A" w14:textId="77777777" w:rsidR="00C95444" w:rsidRPr="00F15072" w:rsidRDefault="00C95444" w:rsidP="00C22704">
            <w:pPr>
              <w:keepNext/>
              <w:tabs>
                <w:tab w:val="left" w:pos="7075"/>
              </w:tabs>
              <w:jc w:val="center"/>
              <w:rPr>
                <w:highlight w:val="lightGray"/>
              </w:rPr>
            </w:pPr>
            <w:r w:rsidRPr="00F15072">
              <w:rPr>
                <w:highlight w:val="lightGray"/>
              </w:rPr>
              <w:t>MRU 3</w:t>
            </w:r>
          </w:p>
        </w:tc>
        <w:tc>
          <w:tcPr>
            <w:tcW w:w="6210" w:type="dxa"/>
            <w:hideMark/>
          </w:tcPr>
          <w:p w14:paraId="0396F693"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[RU484 empty-RU242 RU242 RU996]</w:t>
            </w:r>
          </w:p>
        </w:tc>
      </w:tr>
      <w:tr w:rsidR="00C95444" w:rsidRPr="00F15072" w14:paraId="3F240D45" w14:textId="77777777" w:rsidTr="00C22704">
        <w:trPr>
          <w:trHeight w:val="357"/>
        </w:trPr>
        <w:tc>
          <w:tcPr>
            <w:tcW w:w="0" w:type="auto"/>
            <w:vMerge/>
            <w:hideMark/>
          </w:tcPr>
          <w:p w14:paraId="6C2031D5" w14:textId="77777777" w:rsidR="00C95444" w:rsidRPr="00F15072" w:rsidRDefault="00C95444" w:rsidP="00C22704">
            <w:pPr>
              <w:keepNext/>
              <w:tabs>
                <w:tab w:val="left" w:pos="7075"/>
              </w:tabs>
              <w:jc w:val="center"/>
              <w:rPr>
                <w:highlight w:val="lightGray"/>
              </w:rPr>
            </w:pPr>
          </w:p>
        </w:tc>
        <w:tc>
          <w:tcPr>
            <w:tcW w:w="1404" w:type="dxa"/>
            <w:hideMark/>
          </w:tcPr>
          <w:p w14:paraId="2A24AA6C" w14:textId="77777777" w:rsidR="00C95444" w:rsidRPr="00F15072" w:rsidRDefault="00C95444" w:rsidP="00C22704">
            <w:pPr>
              <w:keepNext/>
              <w:tabs>
                <w:tab w:val="left" w:pos="7075"/>
              </w:tabs>
              <w:jc w:val="center"/>
              <w:rPr>
                <w:highlight w:val="lightGray"/>
              </w:rPr>
            </w:pPr>
            <w:r w:rsidRPr="00F15072">
              <w:rPr>
                <w:highlight w:val="lightGray"/>
              </w:rPr>
              <w:t>MRU 4</w:t>
            </w:r>
          </w:p>
        </w:tc>
        <w:tc>
          <w:tcPr>
            <w:tcW w:w="6210" w:type="dxa"/>
            <w:hideMark/>
          </w:tcPr>
          <w:p w14:paraId="5BAAB664"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[RU484 RU242 empty-RU242  RU996]</w:t>
            </w:r>
          </w:p>
        </w:tc>
      </w:tr>
      <w:tr w:rsidR="00C95444" w:rsidRPr="00F15072" w14:paraId="7345C76A" w14:textId="77777777" w:rsidTr="00C22704">
        <w:trPr>
          <w:trHeight w:val="357"/>
        </w:trPr>
        <w:tc>
          <w:tcPr>
            <w:tcW w:w="0" w:type="auto"/>
            <w:vMerge/>
            <w:hideMark/>
          </w:tcPr>
          <w:p w14:paraId="651DDBF8" w14:textId="77777777" w:rsidR="00C95444" w:rsidRPr="00F15072" w:rsidRDefault="00C95444" w:rsidP="00C22704">
            <w:pPr>
              <w:keepNext/>
              <w:tabs>
                <w:tab w:val="left" w:pos="7075"/>
              </w:tabs>
              <w:jc w:val="center"/>
              <w:rPr>
                <w:highlight w:val="lightGray"/>
              </w:rPr>
            </w:pPr>
          </w:p>
        </w:tc>
        <w:tc>
          <w:tcPr>
            <w:tcW w:w="1404" w:type="dxa"/>
            <w:hideMark/>
          </w:tcPr>
          <w:p w14:paraId="458C9302" w14:textId="77777777" w:rsidR="00C95444" w:rsidRPr="00F15072" w:rsidRDefault="00C95444" w:rsidP="00C22704">
            <w:pPr>
              <w:keepNext/>
              <w:tabs>
                <w:tab w:val="left" w:pos="7075"/>
              </w:tabs>
              <w:jc w:val="center"/>
              <w:rPr>
                <w:highlight w:val="lightGray"/>
              </w:rPr>
            </w:pPr>
            <w:r w:rsidRPr="00F15072">
              <w:rPr>
                <w:highlight w:val="lightGray"/>
              </w:rPr>
              <w:t>MRU 5</w:t>
            </w:r>
          </w:p>
        </w:tc>
        <w:tc>
          <w:tcPr>
            <w:tcW w:w="6210" w:type="dxa"/>
            <w:hideMark/>
          </w:tcPr>
          <w:p w14:paraId="3CF08C5E"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[RU996 empty-RU242 RU242 RU484]</w:t>
            </w:r>
          </w:p>
        </w:tc>
      </w:tr>
      <w:tr w:rsidR="00C95444" w:rsidRPr="00F15072" w14:paraId="6175BBA1" w14:textId="77777777" w:rsidTr="00C22704">
        <w:trPr>
          <w:trHeight w:val="357"/>
        </w:trPr>
        <w:tc>
          <w:tcPr>
            <w:tcW w:w="0" w:type="auto"/>
            <w:vMerge/>
            <w:hideMark/>
          </w:tcPr>
          <w:p w14:paraId="57002278" w14:textId="77777777" w:rsidR="00C95444" w:rsidRPr="00F15072" w:rsidRDefault="00C95444" w:rsidP="00C22704">
            <w:pPr>
              <w:keepNext/>
              <w:tabs>
                <w:tab w:val="left" w:pos="7075"/>
              </w:tabs>
              <w:jc w:val="center"/>
              <w:rPr>
                <w:highlight w:val="lightGray"/>
              </w:rPr>
            </w:pPr>
          </w:p>
        </w:tc>
        <w:tc>
          <w:tcPr>
            <w:tcW w:w="1404" w:type="dxa"/>
            <w:hideMark/>
          </w:tcPr>
          <w:p w14:paraId="3B374443" w14:textId="77777777" w:rsidR="00C95444" w:rsidRPr="00F15072" w:rsidRDefault="00C95444" w:rsidP="00C22704">
            <w:pPr>
              <w:keepNext/>
              <w:tabs>
                <w:tab w:val="left" w:pos="7075"/>
              </w:tabs>
              <w:jc w:val="center"/>
              <w:rPr>
                <w:highlight w:val="lightGray"/>
              </w:rPr>
            </w:pPr>
            <w:r w:rsidRPr="00F15072">
              <w:rPr>
                <w:highlight w:val="lightGray"/>
              </w:rPr>
              <w:t>MRU 6</w:t>
            </w:r>
          </w:p>
        </w:tc>
        <w:tc>
          <w:tcPr>
            <w:tcW w:w="6210" w:type="dxa"/>
            <w:hideMark/>
          </w:tcPr>
          <w:p w14:paraId="5242A30B"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[RU996 RU242 empty-RU242  RU484]</w:t>
            </w:r>
          </w:p>
        </w:tc>
      </w:tr>
      <w:tr w:rsidR="00C95444" w:rsidRPr="00F15072" w14:paraId="0BF764F9" w14:textId="77777777" w:rsidTr="00C22704">
        <w:trPr>
          <w:trHeight w:val="357"/>
        </w:trPr>
        <w:tc>
          <w:tcPr>
            <w:tcW w:w="0" w:type="auto"/>
            <w:vMerge/>
            <w:hideMark/>
          </w:tcPr>
          <w:p w14:paraId="7CABF922" w14:textId="77777777" w:rsidR="00C95444" w:rsidRPr="00F15072" w:rsidRDefault="00C95444" w:rsidP="00C22704">
            <w:pPr>
              <w:keepNext/>
              <w:tabs>
                <w:tab w:val="left" w:pos="7075"/>
              </w:tabs>
              <w:jc w:val="center"/>
              <w:rPr>
                <w:highlight w:val="lightGray"/>
              </w:rPr>
            </w:pPr>
          </w:p>
        </w:tc>
        <w:tc>
          <w:tcPr>
            <w:tcW w:w="1404" w:type="dxa"/>
            <w:hideMark/>
          </w:tcPr>
          <w:p w14:paraId="6C8191E6" w14:textId="77777777" w:rsidR="00C95444" w:rsidRPr="00F15072" w:rsidRDefault="00C95444" w:rsidP="00C22704">
            <w:pPr>
              <w:keepNext/>
              <w:tabs>
                <w:tab w:val="left" w:pos="7075"/>
              </w:tabs>
              <w:jc w:val="center"/>
              <w:rPr>
                <w:highlight w:val="lightGray"/>
              </w:rPr>
            </w:pPr>
            <w:r w:rsidRPr="00F15072">
              <w:rPr>
                <w:highlight w:val="lightGray"/>
              </w:rPr>
              <w:t>MRU 7</w:t>
            </w:r>
          </w:p>
        </w:tc>
        <w:tc>
          <w:tcPr>
            <w:tcW w:w="6210" w:type="dxa"/>
            <w:hideMark/>
          </w:tcPr>
          <w:p w14:paraId="41C70AD5"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[RU996 RU484 empty-RU242 RU242]</w:t>
            </w:r>
          </w:p>
        </w:tc>
      </w:tr>
      <w:tr w:rsidR="00C95444" w:rsidRPr="00F15072" w14:paraId="6BFDDE58" w14:textId="77777777" w:rsidTr="00C22704">
        <w:trPr>
          <w:trHeight w:val="357"/>
        </w:trPr>
        <w:tc>
          <w:tcPr>
            <w:tcW w:w="0" w:type="auto"/>
            <w:vMerge/>
            <w:hideMark/>
          </w:tcPr>
          <w:p w14:paraId="2CE964E6" w14:textId="77777777" w:rsidR="00C95444" w:rsidRPr="00F15072" w:rsidRDefault="00C95444" w:rsidP="00C22704">
            <w:pPr>
              <w:keepNext/>
              <w:tabs>
                <w:tab w:val="left" w:pos="7075"/>
              </w:tabs>
              <w:jc w:val="center"/>
              <w:rPr>
                <w:highlight w:val="lightGray"/>
              </w:rPr>
            </w:pPr>
          </w:p>
        </w:tc>
        <w:tc>
          <w:tcPr>
            <w:tcW w:w="1404" w:type="dxa"/>
            <w:hideMark/>
          </w:tcPr>
          <w:p w14:paraId="10D08720" w14:textId="77777777" w:rsidR="00C95444" w:rsidRPr="00F15072" w:rsidRDefault="00C95444" w:rsidP="00C22704">
            <w:pPr>
              <w:keepNext/>
              <w:tabs>
                <w:tab w:val="left" w:pos="7075"/>
              </w:tabs>
              <w:jc w:val="center"/>
              <w:rPr>
                <w:highlight w:val="lightGray"/>
              </w:rPr>
            </w:pPr>
            <w:r w:rsidRPr="00F15072">
              <w:rPr>
                <w:highlight w:val="lightGray"/>
              </w:rPr>
              <w:t>MRU 8</w:t>
            </w:r>
          </w:p>
        </w:tc>
        <w:tc>
          <w:tcPr>
            <w:tcW w:w="6210" w:type="dxa"/>
            <w:hideMark/>
          </w:tcPr>
          <w:p w14:paraId="2ADC999D" w14:textId="77777777" w:rsidR="00C95444" w:rsidRPr="00F15072" w:rsidRDefault="00C95444" w:rsidP="00C22704">
            <w:pPr>
              <w:keepNext/>
              <w:tabs>
                <w:tab w:val="left" w:pos="7075"/>
              </w:tabs>
              <w:jc w:val="center"/>
              <w:rPr>
                <w:highlight w:val="lightGray"/>
              </w:rPr>
            </w:pPr>
            <w:r w:rsidRPr="00F15072">
              <w:rPr>
                <w:highlight w:val="lightGray"/>
                <w:lang w:val="de-DE"/>
              </w:rPr>
              <w:t>RU996+RU484+RU242; [RU996 RU484  RU242 empty-RU242]</w:t>
            </w:r>
          </w:p>
        </w:tc>
      </w:tr>
    </w:tbl>
    <w:p w14:paraId="3CB3689A" w14:textId="77777777" w:rsidR="00C54A66" w:rsidRPr="00F15072" w:rsidRDefault="000E6D06" w:rsidP="00994F83">
      <w:pPr>
        <w:jc w:val="both"/>
        <w:rPr>
          <w:b/>
          <w:szCs w:val="22"/>
          <w:highlight w:val="lightGray"/>
        </w:rPr>
      </w:pPr>
      <w:r w:rsidRPr="00F15072">
        <w:rPr>
          <w:szCs w:val="22"/>
          <w:highlight w:val="lightGray"/>
        </w:rPr>
        <w:t xml:space="preserve">[Motion 144, #SP315, </w:t>
      </w:r>
      <w:sdt>
        <w:sdtPr>
          <w:rPr>
            <w:szCs w:val="22"/>
            <w:highlight w:val="lightGray"/>
          </w:rPr>
          <w:id w:val="-40981501"/>
          <w:citation/>
        </w:sdtPr>
        <w:sdtEndPr/>
        <w:sdtContent>
          <w:r w:rsidRPr="00F15072">
            <w:rPr>
              <w:szCs w:val="22"/>
              <w:highlight w:val="lightGray"/>
            </w:rPr>
            <w:fldChar w:fldCharType="begin"/>
          </w:r>
          <w:r w:rsidRPr="00F15072">
            <w:rPr>
              <w:szCs w:val="22"/>
              <w:highlight w:val="lightGray"/>
              <w:lang w:val="en-US"/>
            </w:rPr>
            <w:instrText xml:space="preserve"> CITATION 19_1755r13 \l 1033 </w:instrText>
          </w:r>
          <w:r w:rsidRPr="00F15072">
            <w:rPr>
              <w:szCs w:val="22"/>
              <w:highlight w:val="lightGray"/>
            </w:rPr>
            <w:fldChar w:fldCharType="separate"/>
          </w:r>
          <w:r w:rsidR="005211C8" w:rsidRPr="00F15072">
            <w:rPr>
              <w:noProof/>
              <w:szCs w:val="22"/>
              <w:highlight w:val="lightGray"/>
              <w:lang w:val="en-US"/>
            </w:rPr>
            <w:t>[26]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592788637"/>
          <w:citation/>
        </w:sdtPr>
        <w:sdtEndPr/>
        <w:sdtContent>
          <w:r w:rsidR="00877346" w:rsidRPr="00F15072">
            <w:rPr>
              <w:szCs w:val="22"/>
              <w:highlight w:val="lightGray"/>
            </w:rPr>
            <w:fldChar w:fldCharType="begin"/>
          </w:r>
          <w:r w:rsidR="00877346" w:rsidRPr="00F15072">
            <w:rPr>
              <w:szCs w:val="22"/>
              <w:highlight w:val="lightGray"/>
              <w:lang w:val="en-US"/>
            </w:rPr>
            <w:instrText xml:space="preserve"> CITATION 20_0828r7 \l 1033 </w:instrText>
          </w:r>
          <w:r w:rsidR="00877346" w:rsidRPr="00F15072">
            <w:rPr>
              <w:szCs w:val="22"/>
              <w:highlight w:val="lightGray"/>
            </w:rPr>
            <w:fldChar w:fldCharType="separate"/>
          </w:r>
          <w:r w:rsidR="005211C8" w:rsidRPr="00F15072">
            <w:rPr>
              <w:noProof/>
              <w:szCs w:val="22"/>
              <w:highlight w:val="lightGray"/>
              <w:lang w:val="en-US"/>
            </w:rPr>
            <w:t>[45]</w:t>
          </w:r>
          <w:r w:rsidR="00877346" w:rsidRPr="00F15072">
            <w:rPr>
              <w:szCs w:val="22"/>
              <w:highlight w:val="lightGray"/>
            </w:rPr>
            <w:fldChar w:fldCharType="end"/>
          </w:r>
        </w:sdtContent>
      </w:sdt>
      <w:r w:rsidR="00877346" w:rsidRPr="00F15072">
        <w:rPr>
          <w:szCs w:val="22"/>
          <w:highlight w:val="lightGray"/>
        </w:rPr>
        <w:t>]</w:t>
      </w:r>
    </w:p>
    <w:p w14:paraId="48CF43ED" w14:textId="77777777" w:rsidR="00C54A66" w:rsidRPr="00F15072" w:rsidRDefault="00C54A66" w:rsidP="00994F83">
      <w:pPr>
        <w:jc w:val="both"/>
        <w:rPr>
          <w:b/>
          <w:szCs w:val="22"/>
          <w:highlight w:val="lightGray"/>
        </w:rPr>
      </w:pPr>
    </w:p>
    <w:p w14:paraId="1FAE1BEA" w14:textId="49C0B542" w:rsidR="005E2248" w:rsidRPr="00F15072" w:rsidRDefault="005E2248" w:rsidP="00994F83">
      <w:pPr>
        <w:jc w:val="both"/>
        <w:rPr>
          <w:highlight w:val="lightGray"/>
        </w:rPr>
      </w:pPr>
      <w:r w:rsidRPr="00F15072">
        <w:rPr>
          <w:rFonts w:eastAsia="SimSun"/>
          <w:highlight w:val="lightGray"/>
          <w:lang w:eastAsia="en-GB"/>
        </w:rPr>
        <w:t>Indices for large-size MRUs in a 320 MHz EHT PPDU and in a non-OFDMA 320 MHz EHT PPDU are given as follows.</w:t>
      </w:r>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5E2248" w:rsidRPr="00F15072" w14:paraId="5983AEB7" w14:textId="77777777" w:rsidTr="00D20FA4">
        <w:trPr>
          <w:trHeight w:val="221"/>
        </w:trPr>
        <w:tc>
          <w:tcPr>
            <w:tcW w:w="1250" w:type="dxa"/>
            <w:hideMark/>
          </w:tcPr>
          <w:p w14:paraId="75719428" w14:textId="77777777" w:rsidR="005E2248" w:rsidRPr="00F15072" w:rsidRDefault="005E2248" w:rsidP="00D20FA4">
            <w:pPr>
              <w:keepNext/>
              <w:tabs>
                <w:tab w:val="left" w:pos="7075"/>
              </w:tabs>
              <w:jc w:val="center"/>
              <w:rPr>
                <w:highlight w:val="lightGray"/>
              </w:rPr>
            </w:pPr>
            <w:r w:rsidRPr="00F15072">
              <w:rPr>
                <w:b/>
                <w:bCs/>
                <w:highlight w:val="lightGray"/>
              </w:rPr>
              <w:t>MRU type</w:t>
            </w:r>
          </w:p>
        </w:tc>
        <w:tc>
          <w:tcPr>
            <w:tcW w:w="1350" w:type="dxa"/>
            <w:hideMark/>
          </w:tcPr>
          <w:p w14:paraId="214DAC8F" w14:textId="77777777" w:rsidR="005E2248" w:rsidRPr="00F15072" w:rsidRDefault="005E2248" w:rsidP="00D20FA4">
            <w:pPr>
              <w:keepNext/>
              <w:tabs>
                <w:tab w:val="left" w:pos="7075"/>
              </w:tabs>
              <w:jc w:val="center"/>
              <w:rPr>
                <w:highlight w:val="lightGray"/>
              </w:rPr>
            </w:pPr>
            <w:r w:rsidRPr="00F15072">
              <w:rPr>
                <w:b/>
                <w:bCs/>
                <w:highlight w:val="lightGray"/>
              </w:rPr>
              <w:t>MRU index</w:t>
            </w:r>
          </w:p>
        </w:tc>
        <w:tc>
          <w:tcPr>
            <w:tcW w:w="6840" w:type="dxa"/>
            <w:hideMark/>
          </w:tcPr>
          <w:p w14:paraId="3BE19E53" w14:textId="77777777" w:rsidR="005E2248" w:rsidRPr="00F15072" w:rsidRDefault="005E2248" w:rsidP="00D20FA4">
            <w:pPr>
              <w:keepNext/>
              <w:tabs>
                <w:tab w:val="left" w:pos="7075"/>
              </w:tabs>
              <w:jc w:val="center"/>
              <w:rPr>
                <w:highlight w:val="lightGray"/>
              </w:rPr>
            </w:pPr>
            <w:r w:rsidRPr="00F15072">
              <w:rPr>
                <w:b/>
                <w:bCs/>
                <w:highlight w:val="lightGray"/>
              </w:rPr>
              <w:t>MRU combination</w:t>
            </w:r>
          </w:p>
        </w:tc>
      </w:tr>
      <w:tr w:rsidR="005E2248" w:rsidRPr="00F15072" w14:paraId="3F5DF9BE" w14:textId="77777777" w:rsidTr="00D20FA4">
        <w:trPr>
          <w:trHeight w:val="217"/>
        </w:trPr>
        <w:tc>
          <w:tcPr>
            <w:tcW w:w="1250" w:type="dxa"/>
            <w:vMerge w:val="restart"/>
            <w:hideMark/>
          </w:tcPr>
          <w:p w14:paraId="2BD29725" w14:textId="77777777" w:rsidR="005E2248" w:rsidRPr="00F15072" w:rsidRDefault="005E2248" w:rsidP="00D20FA4">
            <w:pPr>
              <w:keepNext/>
              <w:tabs>
                <w:tab w:val="left" w:pos="7075"/>
              </w:tabs>
              <w:jc w:val="center"/>
              <w:rPr>
                <w:highlight w:val="lightGray"/>
              </w:rPr>
            </w:pPr>
            <w:r w:rsidRPr="00F15072">
              <w:rPr>
                <w:highlight w:val="lightGray"/>
              </w:rPr>
              <w:t>2×RU996</w:t>
            </w:r>
          </w:p>
          <w:p w14:paraId="48FD3929" w14:textId="77777777" w:rsidR="005E2248" w:rsidRPr="00F15072" w:rsidRDefault="005E2248" w:rsidP="00D20FA4">
            <w:pPr>
              <w:keepNext/>
              <w:tabs>
                <w:tab w:val="left" w:pos="7075"/>
              </w:tabs>
              <w:jc w:val="center"/>
              <w:rPr>
                <w:highlight w:val="lightGray"/>
              </w:rPr>
            </w:pPr>
            <w:r w:rsidRPr="00F15072">
              <w:rPr>
                <w:highlight w:val="lightGray"/>
              </w:rPr>
              <w:t>+RU484</w:t>
            </w:r>
          </w:p>
        </w:tc>
        <w:tc>
          <w:tcPr>
            <w:tcW w:w="1350" w:type="dxa"/>
            <w:hideMark/>
          </w:tcPr>
          <w:p w14:paraId="3586C81D" w14:textId="77777777" w:rsidR="005E2248" w:rsidRPr="00F15072" w:rsidRDefault="005E2248" w:rsidP="00D20FA4">
            <w:pPr>
              <w:keepNext/>
              <w:tabs>
                <w:tab w:val="left" w:pos="7075"/>
              </w:tabs>
              <w:jc w:val="center"/>
              <w:rPr>
                <w:highlight w:val="lightGray"/>
              </w:rPr>
            </w:pPr>
            <w:r w:rsidRPr="00F15072">
              <w:rPr>
                <w:highlight w:val="lightGray"/>
              </w:rPr>
              <w:t>MRU 1</w:t>
            </w:r>
          </w:p>
        </w:tc>
        <w:tc>
          <w:tcPr>
            <w:tcW w:w="6840" w:type="dxa"/>
            <w:hideMark/>
          </w:tcPr>
          <w:p w14:paraId="0EB7E1CC"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[empty-RU484 RU484 RU996 RU996 empty-RU996]</w:t>
            </w:r>
          </w:p>
        </w:tc>
      </w:tr>
      <w:tr w:rsidR="005E2248" w:rsidRPr="00F15072" w14:paraId="4EBB7F9E" w14:textId="77777777" w:rsidTr="00D20FA4">
        <w:trPr>
          <w:trHeight w:val="217"/>
        </w:trPr>
        <w:tc>
          <w:tcPr>
            <w:tcW w:w="1250" w:type="dxa"/>
            <w:vMerge/>
            <w:hideMark/>
          </w:tcPr>
          <w:p w14:paraId="1342D56D" w14:textId="77777777" w:rsidR="005E2248" w:rsidRPr="00F15072" w:rsidRDefault="005E2248" w:rsidP="00D20FA4">
            <w:pPr>
              <w:keepNext/>
              <w:tabs>
                <w:tab w:val="left" w:pos="7075"/>
              </w:tabs>
              <w:jc w:val="center"/>
              <w:rPr>
                <w:highlight w:val="lightGray"/>
              </w:rPr>
            </w:pPr>
          </w:p>
        </w:tc>
        <w:tc>
          <w:tcPr>
            <w:tcW w:w="1350" w:type="dxa"/>
            <w:hideMark/>
          </w:tcPr>
          <w:p w14:paraId="0602838E" w14:textId="77777777" w:rsidR="005E2248" w:rsidRPr="00F15072" w:rsidRDefault="005E2248" w:rsidP="00D20FA4">
            <w:pPr>
              <w:keepNext/>
              <w:tabs>
                <w:tab w:val="left" w:pos="7075"/>
              </w:tabs>
              <w:jc w:val="center"/>
              <w:rPr>
                <w:highlight w:val="lightGray"/>
              </w:rPr>
            </w:pPr>
            <w:r w:rsidRPr="00F15072">
              <w:rPr>
                <w:highlight w:val="lightGray"/>
              </w:rPr>
              <w:t>MRU 2</w:t>
            </w:r>
          </w:p>
        </w:tc>
        <w:tc>
          <w:tcPr>
            <w:tcW w:w="6840" w:type="dxa"/>
            <w:hideMark/>
          </w:tcPr>
          <w:p w14:paraId="297D809B" w14:textId="77777777" w:rsidR="005E2248" w:rsidRPr="00F15072" w:rsidRDefault="005E2248" w:rsidP="00D20FA4">
            <w:pPr>
              <w:keepNext/>
              <w:tabs>
                <w:tab w:val="left" w:pos="7075"/>
              </w:tabs>
              <w:jc w:val="center"/>
              <w:rPr>
                <w:highlight w:val="lightGray"/>
              </w:rPr>
            </w:pPr>
            <w:r w:rsidRPr="00F15072">
              <w:rPr>
                <w:highlight w:val="lightGray"/>
                <w:lang w:val="de-DE"/>
              </w:rPr>
              <w:t>2×RU996+RU484; [RU484 empty-RU484 RU996 RU996 empty-RU996]</w:t>
            </w:r>
          </w:p>
        </w:tc>
      </w:tr>
      <w:tr w:rsidR="005E2248" w:rsidRPr="00F15072" w14:paraId="6FAD089D" w14:textId="77777777" w:rsidTr="00D20FA4">
        <w:trPr>
          <w:trHeight w:val="217"/>
        </w:trPr>
        <w:tc>
          <w:tcPr>
            <w:tcW w:w="1250" w:type="dxa"/>
            <w:vMerge/>
            <w:hideMark/>
          </w:tcPr>
          <w:p w14:paraId="0A1BAAEA" w14:textId="77777777" w:rsidR="005E2248" w:rsidRPr="00F15072" w:rsidRDefault="005E2248" w:rsidP="00D20FA4">
            <w:pPr>
              <w:keepNext/>
              <w:tabs>
                <w:tab w:val="left" w:pos="7075"/>
              </w:tabs>
              <w:jc w:val="center"/>
              <w:rPr>
                <w:highlight w:val="lightGray"/>
              </w:rPr>
            </w:pPr>
          </w:p>
        </w:tc>
        <w:tc>
          <w:tcPr>
            <w:tcW w:w="1350" w:type="dxa"/>
            <w:hideMark/>
          </w:tcPr>
          <w:p w14:paraId="627896AB" w14:textId="77777777" w:rsidR="005E2248" w:rsidRPr="00F15072" w:rsidRDefault="005E2248" w:rsidP="00D20FA4">
            <w:pPr>
              <w:keepNext/>
              <w:tabs>
                <w:tab w:val="left" w:pos="7075"/>
              </w:tabs>
              <w:jc w:val="center"/>
              <w:rPr>
                <w:highlight w:val="lightGray"/>
              </w:rPr>
            </w:pPr>
            <w:r w:rsidRPr="00F15072">
              <w:rPr>
                <w:highlight w:val="lightGray"/>
              </w:rPr>
              <w:t>MRU 3</w:t>
            </w:r>
          </w:p>
        </w:tc>
        <w:tc>
          <w:tcPr>
            <w:tcW w:w="6840" w:type="dxa"/>
            <w:hideMark/>
          </w:tcPr>
          <w:p w14:paraId="4738F8C9" w14:textId="77777777" w:rsidR="005E2248" w:rsidRPr="00F15072" w:rsidRDefault="005E2248" w:rsidP="00D20FA4">
            <w:pPr>
              <w:keepNext/>
              <w:tabs>
                <w:tab w:val="left" w:pos="7075"/>
              </w:tabs>
              <w:jc w:val="center"/>
              <w:rPr>
                <w:highlight w:val="lightGray"/>
              </w:rPr>
            </w:pPr>
            <w:r w:rsidRPr="00F15072">
              <w:rPr>
                <w:highlight w:val="lightGray"/>
                <w:lang w:val="de-DE"/>
              </w:rPr>
              <w:t>2×RU996+RU484; [RU996 empty-RU484 RU484  RU996 empty-RU996]</w:t>
            </w:r>
          </w:p>
        </w:tc>
      </w:tr>
      <w:tr w:rsidR="005E2248" w:rsidRPr="00F15072" w14:paraId="3ECB0BB8" w14:textId="77777777" w:rsidTr="00D20FA4">
        <w:trPr>
          <w:trHeight w:val="217"/>
        </w:trPr>
        <w:tc>
          <w:tcPr>
            <w:tcW w:w="1250" w:type="dxa"/>
            <w:vMerge/>
            <w:hideMark/>
          </w:tcPr>
          <w:p w14:paraId="5C3067D1" w14:textId="77777777" w:rsidR="005E2248" w:rsidRPr="00F15072" w:rsidRDefault="005E2248" w:rsidP="00D20FA4">
            <w:pPr>
              <w:keepNext/>
              <w:tabs>
                <w:tab w:val="left" w:pos="7075"/>
              </w:tabs>
              <w:jc w:val="center"/>
              <w:rPr>
                <w:highlight w:val="lightGray"/>
              </w:rPr>
            </w:pPr>
          </w:p>
        </w:tc>
        <w:tc>
          <w:tcPr>
            <w:tcW w:w="1350" w:type="dxa"/>
            <w:hideMark/>
          </w:tcPr>
          <w:p w14:paraId="480BB5A3" w14:textId="77777777" w:rsidR="005E2248" w:rsidRPr="00F15072" w:rsidRDefault="005E2248" w:rsidP="00D20FA4">
            <w:pPr>
              <w:keepNext/>
              <w:tabs>
                <w:tab w:val="left" w:pos="7075"/>
              </w:tabs>
              <w:jc w:val="center"/>
              <w:rPr>
                <w:highlight w:val="lightGray"/>
              </w:rPr>
            </w:pPr>
            <w:r w:rsidRPr="00F15072">
              <w:rPr>
                <w:highlight w:val="lightGray"/>
              </w:rPr>
              <w:t>MRU 4</w:t>
            </w:r>
          </w:p>
        </w:tc>
        <w:tc>
          <w:tcPr>
            <w:tcW w:w="6840" w:type="dxa"/>
            <w:hideMark/>
          </w:tcPr>
          <w:p w14:paraId="0443F999" w14:textId="77777777" w:rsidR="005E2248" w:rsidRPr="00F15072" w:rsidRDefault="005E2248" w:rsidP="00D20FA4">
            <w:pPr>
              <w:keepNext/>
              <w:tabs>
                <w:tab w:val="left" w:pos="7075"/>
              </w:tabs>
              <w:jc w:val="center"/>
              <w:rPr>
                <w:highlight w:val="lightGray"/>
              </w:rPr>
            </w:pPr>
            <w:r w:rsidRPr="00F15072">
              <w:rPr>
                <w:highlight w:val="lightGray"/>
                <w:lang w:val="de-DE"/>
              </w:rPr>
              <w:t>2×RU996+RU484; [RU996 RU484 empty-RU484 RU996 empty-RU996]</w:t>
            </w:r>
          </w:p>
        </w:tc>
      </w:tr>
      <w:tr w:rsidR="005E2248" w:rsidRPr="00F15072" w14:paraId="38AD4106" w14:textId="77777777" w:rsidTr="00D20FA4">
        <w:trPr>
          <w:trHeight w:val="217"/>
        </w:trPr>
        <w:tc>
          <w:tcPr>
            <w:tcW w:w="1250" w:type="dxa"/>
            <w:vMerge/>
            <w:hideMark/>
          </w:tcPr>
          <w:p w14:paraId="0E8D60F9" w14:textId="77777777" w:rsidR="005E2248" w:rsidRPr="00F15072" w:rsidRDefault="005E2248" w:rsidP="00D20FA4">
            <w:pPr>
              <w:keepNext/>
              <w:tabs>
                <w:tab w:val="left" w:pos="7075"/>
              </w:tabs>
              <w:jc w:val="center"/>
              <w:rPr>
                <w:highlight w:val="lightGray"/>
              </w:rPr>
            </w:pPr>
          </w:p>
        </w:tc>
        <w:tc>
          <w:tcPr>
            <w:tcW w:w="1350" w:type="dxa"/>
            <w:hideMark/>
          </w:tcPr>
          <w:p w14:paraId="60CDDCBD" w14:textId="77777777" w:rsidR="005E2248" w:rsidRPr="00F15072" w:rsidRDefault="005E2248" w:rsidP="00D20FA4">
            <w:pPr>
              <w:keepNext/>
              <w:tabs>
                <w:tab w:val="left" w:pos="7075"/>
              </w:tabs>
              <w:jc w:val="center"/>
              <w:rPr>
                <w:highlight w:val="lightGray"/>
              </w:rPr>
            </w:pPr>
            <w:r w:rsidRPr="00F15072">
              <w:rPr>
                <w:highlight w:val="lightGray"/>
              </w:rPr>
              <w:t>MRU 5</w:t>
            </w:r>
          </w:p>
        </w:tc>
        <w:tc>
          <w:tcPr>
            <w:tcW w:w="6840" w:type="dxa"/>
            <w:hideMark/>
          </w:tcPr>
          <w:p w14:paraId="549A25E9" w14:textId="77777777" w:rsidR="005E2248" w:rsidRPr="00F15072" w:rsidRDefault="005E2248" w:rsidP="00D20FA4">
            <w:pPr>
              <w:keepNext/>
              <w:tabs>
                <w:tab w:val="left" w:pos="7075"/>
              </w:tabs>
              <w:jc w:val="center"/>
              <w:rPr>
                <w:highlight w:val="lightGray"/>
              </w:rPr>
            </w:pPr>
            <w:r w:rsidRPr="00F15072">
              <w:rPr>
                <w:highlight w:val="lightGray"/>
                <w:lang w:val="de-DE"/>
              </w:rPr>
              <w:t>2×RU996+RU484; [RU996 RU996 empty-RU484 RU484 empty-RU996]</w:t>
            </w:r>
          </w:p>
        </w:tc>
      </w:tr>
      <w:tr w:rsidR="005E2248" w:rsidRPr="00F15072" w14:paraId="20836BC3" w14:textId="77777777" w:rsidTr="00D20FA4">
        <w:trPr>
          <w:trHeight w:val="217"/>
        </w:trPr>
        <w:tc>
          <w:tcPr>
            <w:tcW w:w="1250" w:type="dxa"/>
            <w:vMerge/>
            <w:hideMark/>
          </w:tcPr>
          <w:p w14:paraId="69A453CD" w14:textId="77777777" w:rsidR="005E2248" w:rsidRPr="00F15072" w:rsidRDefault="005E2248" w:rsidP="00D20FA4">
            <w:pPr>
              <w:keepNext/>
              <w:tabs>
                <w:tab w:val="left" w:pos="7075"/>
              </w:tabs>
              <w:jc w:val="center"/>
              <w:rPr>
                <w:highlight w:val="lightGray"/>
              </w:rPr>
            </w:pPr>
          </w:p>
        </w:tc>
        <w:tc>
          <w:tcPr>
            <w:tcW w:w="1350" w:type="dxa"/>
            <w:hideMark/>
          </w:tcPr>
          <w:p w14:paraId="602FCA65" w14:textId="77777777" w:rsidR="005E2248" w:rsidRPr="00F15072" w:rsidRDefault="005E2248" w:rsidP="00D20FA4">
            <w:pPr>
              <w:keepNext/>
              <w:tabs>
                <w:tab w:val="left" w:pos="7075"/>
              </w:tabs>
              <w:jc w:val="center"/>
              <w:rPr>
                <w:highlight w:val="lightGray"/>
              </w:rPr>
            </w:pPr>
            <w:r w:rsidRPr="00F15072">
              <w:rPr>
                <w:highlight w:val="lightGray"/>
              </w:rPr>
              <w:t>MRU 6</w:t>
            </w:r>
          </w:p>
        </w:tc>
        <w:tc>
          <w:tcPr>
            <w:tcW w:w="6840" w:type="dxa"/>
            <w:hideMark/>
          </w:tcPr>
          <w:p w14:paraId="24746640" w14:textId="77777777" w:rsidR="005E2248" w:rsidRPr="00F15072" w:rsidRDefault="005E2248" w:rsidP="00D20FA4">
            <w:pPr>
              <w:keepNext/>
              <w:tabs>
                <w:tab w:val="left" w:pos="7075"/>
              </w:tabs>
              <w:jc w:val="center"/>
              <w:rPr>
                <w:highlight w:val="lightGray"/>
              </w:rPr>
            </w:pPr>
            <w:r w:rsidRPr="00F15072">
              <w:rPr>
                <w:highlight w:val="lightGray"/>
                <w:lang w:val="de-DE"/>
              </w:rPr>
              <w:t>2×RU996+RU484; [RU996 RU996 RU484 empty-RU484 empty-RU996]</w:t>
            </w:r>
          </w:p>
        </w:tc>
      </w:tr>
      <w:tr w:rsidR="005E2248" w:rsidRPr="00F15072" w14:paraId="7C1B2424" w14:textId="77777777" w:rsidTr="00D20FA4">
        <w:trPr>
          <w:trHeight w:val="217"/>
        </w:trPr>
        <w:tc>
          <w:tcPr>
            <w:tcW w:w="1250" w:type="dxa"/>
            <w:vMerge/>
            <w:hideMark/>
          </w:tcPr>
          <w:p w14:paraId="6CC9C864" w14:textId="77777777" w:rsidR="005E2248" w:rsidRPr="00F15072" w:rsidRDefault="005E2248" w:rsidP="00D20FA4">
            <w:pPr>
              <w:keepNext/>
              <w:tabs>
                <w:tab w:val="left" w:pos="7075"/>
              </w:tabs>
              <w:jc w:val="center"/>
              <w:rPr>
                <w:highlight w:val="lightGray"/>
              </w:rPr>
            </w:pPr>
          </w:p>
        </w:tc>
        <w:tc>
          <w:tcPr>
            <w:tcW w:w="1350" w:type="dxa"/>
            <w:hideMark/>
          </w:tcPr>
          <w:p w14:paraId="14199925" w14:textId="77777777" w:rsidR="005E2248" w:rsidRPr="00F15072" w:rsidRDefault="005E2248" w:rsidP="00D20FA4">
            <w:pPr>
              <w:keepNext/>
              <w:tabs>
                <w:tab w:val="left" w:pos="7075"/>
              </w:tabs>
              <w:jc w:val="center"/>
              <w:rPr>
                <w:highlight w:val="lightGray"/>
              </w:rPr>
            </w:pPr>
            <w:r w:rsidRPr="00F15072">
              <w:rPr>
                <w:highlight w:val="lightGray"/>
              </w:rPr>
              <w:t>MRU 7</w:t>
            </w:r>
          </w:p>
        </w:tc>
        <w:tc>
          <w:tcPr>
            <w:tcW w:w="6840" w:type="dxa"/>
            <w:hideMark/>
          </w:tcPr>
          <w:p w14:paraId="3514DAD0"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[empty-RU996 empty-RU484 RU484 RU996 RU996]</w:t>
            </w:r>
          </w:p>
        </w:tc>
      </w:tr>
      <w:tr w:rsidR="005E2248" w:rsidRPr="00F15072" w14:paraId="75052ED9" w14:textId="77777777" w:rsidTr="00D20FA4">
        <w:trPr>
          <w:trHeight w:val="217"/>
        </w:trPr>
        <w:tc>
          <w:tcPr>
            <w:tcW w:w="1250" w:type="dxa"/>
            <w:vMerge/>
            <w:hideMark/>
          </w:tcPr>
          <w:p w14:paraId="38467D54" w14:textId="77777777" w:rsidR="005E2248" w:rsidRPr="00F15072" w:rsidRDefault="005E2248" w:rsidP="00D20FA4">
            <w:pPr>
              <w:keepNext/>
              <w:tabs>
                <w:tab w:val="left" w:pos="7075"/>
              </w:tabs>
              <w:jc w:val="center"/>
              <w:rPr>
                <w:highlight w:val="lightGray"/>
              </w:rPr>
            </w:pPr>
          </w:p>
        </w:tc>
        <w:tc>
          <w:tcPr>
            <w:tcW w:w="1350" w:type="dxa"/>
            <w:hideMark/>
          </w:tcPr>
          <w:p w14:paraId="0342C9EC" w14:textId="77777777" w:rsidR="005E2248" w:rsidRPr="00F15072" w:rsidRDefault="005E2248" w:rsidP="00D20FA4">
            <w:pPr>
              <w:keepNext/>
              <w:tabs>
                <w:tab w:val="left" w:pos="7075"/>
              </w:tabs>
              <w:jc w:val="center"/>
              <w:rPr>
                <w:highlight w:val="lightGray"/>
              </w:rPr>
            </w:pPr>
            <w:r w:rsidRPr="00F15072">
              <w:rPr>
                <w:highlight w:val="lightGray"/>
              </w:rPr>
              <w:t>MRU 8</w:t>
            </w:r>
          </w:p>
        </w:tc>
        <w:tc>
          <w:tcPr>
            <w:tcW w:w="6840" w:type="dxa"/>
            <w:hideMark/>
          </w:tcPr>
          <w:p w14:paraId="3449245F"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[empty-RU996 RU484 empty-RU484 RU996 RU996]</w:t>
            </w:r>
          </w:p>
        </w:tc>
      </w:tr>
      <w:tr w:rsidR="005E2248" w:rsidRPr="00F15072" w14:paraId="16532A75" w14:textId="77777777" w:rsidTr="00D20FA4">
        <w:trPr>
          <w:trHeight w:val="217"/>
        </w:trPr>
        <w:tc>
          <w:tcPr>
            <w:tcW w:w="1250" w:type="dxa"/>
            <w:vMerge/>
            <w:hideMark/>
          </w:tcPr>
          <w:p w14:paraId="62E31F9C" w14:textId="77777777" w:rsidR="005E2248" w:rsidRPr="00F15072" w:rsidRDefault="005E2248" w:rsidP="00D20FA4">
            <w:pPr>
              <w:keepNext/>
              <w:tabs>
                <w:tab w:val="left" w:pos="7075"/>
              </w:tabs>
              <w:jc w:val="center"/>
              <w:rPr>
                <w:highlight w:val="lightGray"/>
              </w:rPr>
            </w:pPr>
          </w:p>
        </w:tc>
        <w:tc>
          <w:tcPr>
            <w:tcW w:w="1350" w:type="dxa"/>
            <w:hideMark/>
          </w:tcPr>
          <w:p w14:paraId="3E40895A" w14:textId="77777777" w:rsidR="005E2248" w:rsidRPr="00F15072" w:rsidRDefault="005E2248" w:rsidP="00D20FA4">
            <w:pPr>
              <w:keepNext/>
              <w:tabs>
                <w:tab w:val="left" w:pos="7075"/>
              </w:tabs>
              <w:jc w:val="center"/>
              <w:rPr>
                <w:highlight w:val="lightGray"/>
              </w:rPr>
            </w:pPr>
            <w:r w:rsidRPr="00F15072">
              <w:rPr>
                <w:highlight w:val="lightGray"/>
              </w:rPr>
              <w:t>MRU 9</w:t>
            </w:r>
          </w:p>
        </w:tc>
        <w:tc>
          <w:tcPr>
            <w:tcW w:w="6840" w:type="dxa"/>
            <w:hideMark/>
          </w:tcPr>
          <w:p w14:paraId="4CE207D4"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[empty-RU996 RU996 empty-RU484 RU484  RU996]</w:t>
            </w:r>
          </w:p>
        </w:tc>
      </w:tr>
      <w:tr w:rsidR="005E2248" w:rsidRPr="00F15072" w14:paraId="35F75272" w14:textId="77777777" w:rsidTr="00D20FA4">
        <w:trPr>
          <w:trHeight w:val="217"/>
        </w:trPr>
        <w:tc>
          <w:tcPr>
            <w:tcW w:w="1250" w:type="dxa"/>
            <w:vMerge/>
            <w:hideMark/>
          </w:tcPr>
          <w:p w14:paraId="0F908733" w14:textId="77777777" w:rsidR="005E2248" w:rsidRPr="00F15072" w:rsidRDefault="005E2248" w:rsidP="00D20FA4">
            <w:pPr>
              <w:keepNext/>
              <w:tabs>
                <w:tab w:val="left" w:pos="7075"/>
              </w:tabs>
              <w:jc w:val="center"/>
              <w:rPr>
                <w:highlight w:val="lightGray"/>
              </w:rPr>
            </w:pPr>
          </w:p>
        </w:tc>
        <w:tc>
          <w:tcPr>
            <w:tcW w:w="1350" w:type="dxa"/>
            <w:hideMark/>
          </w:tcPr>
          <w:p w14:paraId="369F67F3" w14:textId="77777777" w:rsidR="005E2248" w:rsidRPr="00F15072" w:rsidRDefault="005E2248" w:rsidP="00D20FA4">
            <w:pPr>
              <w:keepNext/>
              <w:tabs>
                <w:tab w:val="left" w:pos="7075"/>
              </w:tabs>
              <w:jc w:val="center"/>
              <w:rPr>
                <w:highlight w:val="lightGray"/>
              </w:rPr>
            </w:pPr>
            <w:r w:rsidRPr="00F15072">
              <w:rPr>
                <w:highlight w:val="lightGray"/>
              </w:rPr>
              <w:t>MRU 10</w:t>
            </w:r>
          </w:p>
        </w:tc>
        <w:tc>
          <w:tcPr>
            <w:tcW w:w="6840" w:type="dxa"/>
            <w:hideMark/>
          </w:tcPr>
          <w:p w14:paraId="1C63A681"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[empty-RU996 RU996 RU484 empty-RU484 RU996]</w:t>
            </w:r>
          </w:p>
        </w:tc>
      </w:tr>
      <w:tr w:rsidR="005E2248" w:rsidRPr="00F15072" w14:paraId="78B5ED68" w14:textId="77777777" w:rsidTr="00D20FA4">
        <w:trPr>
          <w:trHeight w:val="217"/>
        </w:trPr>
        <w:tc>
          <w:tcPr>
            <w:tcW w:w="1250" w:type="dxa"/>
            <w:vMerge/>
            <w:hideMark/>
          </w:tcPr>
          <w:p w14:paraId="6C22A000" w14:textId="77777777" w:rsidR="005E2248" w:rsidRPr="00F15072" w:rsidRDefault="005E2248" w:rsidP="00D20FA4">
            <w:pPr>
              <w:keepNext/>
              <w:tabs>
                <w:tab w:val="left" w:pos="7075"/>
              </w:tabs>
              <w:jc w:val="center"/>
              <w:rPr>
                <w:highlight w:val="lightGray"/>
              </w:rPr>
            </w:pPr>
          </w:p>
        </w:tc>
        <w:tc>
          <w:tcPr>
            <w:tcW w:w="1350" w:type="dxa"/>
            <w:hideMark/>
          </w:tcPr>
          <w:p w14:paraId="07610FDF" w14:textId="77777777" w:rsidR="005E2248" w:rsidRPr="00F15072" w:rsidRDefault="005E2248" w:rsidP="00D20FA4">
            <w:pPr>
              <w:keepNext/>
              <w:tabs>
                <w:tab w:val="left" w:pos="7075"/>
              </w:tabs>
              <w:jc w:val="center"/>
              <w:rPr>
                <w:highlight w:val="lightGray"/>
              </w:rPr>
            </w:pPr>
            <w:r w:rsidRPr="00F15072">
              <w:rPr>
                <w:highlight w:val="lightGray"/>
              </w:rPr>
              <w:t>MRU 11</w:t>
            </w:r>
          </w:p>
        </w:tc>
        <w:tc>
          <w:tcPr>
            <w:tcW w:w="6840" w:type="dxa"/>
            <w:hideMark/>
          </w:tcPr>
          <w:p w14:paraId="31AA98D5"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[empty-RU996 RU996 RU996 empty-RU484 RU484]</w:t>
            </w:r>
          </w:p>
        </w:tc>
      </w:tr>
      <w:tr w:rsidR="005E2248" w:rsidRPr="00F15072" w14:paraId="60815851" w14:textId="77777777" w:rsidTr="00D20FA4">
        <w:trPr>
          <w:trHeight w:val="217"/>
        </w:trPr>
        <w:tc>
          <w:tcPr>
            <w:tcW w:w="1250" w:type="dxa"/>
            <w:vMerge/>
            <w:hideMark/>
          </w:tcPr>
          <w:p w14:paraId="76619A4D" w14:textId="77777777" w:rsidR="005E2248" w:rsidRPr="00F15072" w:rsidRDefault="005E2248" w:rsidP="00D20FA4">
            <w:pPr>
              <w:keepNext/>
              <w:tabs>
                <w:tab w:val="left" w:pos="7075"/>
              </w:tabs>
              <w:jc w:val="center"/>
              <w:rPr>
                <w:highlight w:val="lightGray"/>
              </w:rPr>
            </w:pPr>
          </w:p>
        </w:tc>
        <w:tc>
          <w:tcPr>
            <w:tcW w:w="1350" w:type="dxa"/>
            <w:hideMark/>
          </w:tcPr>
          <w:p w14:paraId="19696EFE" w14:textId="77777777" w:rsidR="005E2248" w:rsidRPr="00F15072" w:rsidRDefault="005E2248" w:rsidP="00D20FA4">
            <w:pPr>
              <w:keepNext/>
              <w:tabs>
                <w:tab w:val="left" w:pos="7075"/>
              </w:tabs>
              <w:jc w:val="center"/>
              <w:rPr>
                <w:highlight w:val="lightGray"/>
              </w:rPr>
            </w:pPr>
            <w:r w:rsidRPr="00F15072">
              <w:rPr>
                <w:highlight w:val="lightGray"/>
              </w:rPr>
              <w:t>MRU 12</w:t>
            </w:r>
          </w:p>
        </w:tc>
        <w:tc>
          <w:tcPr>
            <w:tcW w:w="6840" w:type="dxa"/>
            <w:hideMark/>
          </w:tcPr>
          <w:p w14:paraId="7CD3B2DA" w14:textId="77777777" w:rsidR="005E2248" w:rsidRPr="00F15072" w:rsidRDefault="005E2248" w:rsidP="00D20FA4">
            <w:pPr>
              <w:keepNext/>
              <w:tabs>
                <w:tab w:val="left" w:pos="7075"/>
              </w:tabs>
              <w:jc w:val="center"/>
              <w:rPr>
                <w:highlight w:val="lightGray"/>
              </w:rPr>
            </w:pPr>
            <w:r w:rsidRPr="00F15072">
              <w:rPr>
                <w:highlight w:val="lightGray"/>
                <w:lang w:val="de-DE"/>
              </w:rPr>
              <w:t>2×RU996+RU484; [empty-RU996 RU996 RU996 RU484 empty-RU484]</w:t>
            </w:r>
          </w:p>
        </w:tc>
      </w:tr>
      <w:tr w:rsidR="005E2248" w:rsidRPr="00F15072" w14:paraId="6C2080C4" w14:textId="77777777" w:rsidTr="00D20FA4">
        <w:trPr>
          <w:trHeight w:val="179"/>
        </w:trPr>
        <w:tc>
          <w:tcPr>
            <w:tcW w:w="1250" w:type="dxa"/>
            <w:vMerge w:val="restart"/>
            <w:hideMark/>
          </w:tcPr>
          <w:p w14:paraId="5D2616D5" w14:textId="77777777" w:rsidR="005E2248" w:rsidRPr="00F15072" w:rsidRDefault="005E2248" w:rsidP="00D20FA4">
            <w:pPr>
              <w:keepNext/>
              <w:tabs>
                <w:tab w:val="left" w:pos="7075"/>
              </w:tabs>
              <w:jc w:val="center"/>
              <w:rPr>
                <w:highlight w:val="lightGray"/>
              </w:rPr>
            </w:pPr>
            <w:r w:rsidRPr="00F15072">
              <w:rPr>
                <w:highlight w:val="lightGray"/>
              </w:rPr>
              <w:t>3×RU996</w:t>
            </w:r>
          </w:p>
        </w:tc>
        <w:tc>
          <w:tcPr>
            <w:tcW w:w="1350" w:type="dxa"/>
            <w:hideMark/>
          </w:tcPr>
          <w:p w14:paraId="1946C971" w14:textId="77777777" w:rsidR="005E2248" w:rsidRPr="00F15072" w:rsidRDefault="005E2248" w:rsidP="00D20FA4">
            <w:pPr>
              <w:keepNext/>
              <w:tabs>
                <w:tab w:val="left" w:pos="7075"/>
              </w:tabs>
              <w:jc w:val="center"/>
              <w:rPr>
                <w:highlight w:val="lightGray"/>
              </w:rPr>
            </w:pPr>
            <w:r w:rsidRPr="00F15072">
              <w:rPr>
                <w:highlight w:val="lightGray"/>
              </w:rPr>
              <w:t>MRU 1</w:t>
            </w:r>
          </w:p>
        </w:tc>
        <w:tc>
          <w:tcPr>
            <w:tcW w:w="6840" w:type="dxa"/>
            <w:hideMark/>
          </w:tcPr>
          <w:p w14:paraId="4BAAA248" w14:textId="77777777" w:rsidR="005E2248" w:rsidRPr="00F15072" w:rsidRDefault="005E2248" w:rsidP="00D20FA4">
            <w:pPr>
              <w:keepNext/>
              <w:tabs>
                <w:tab w:val="left" w:pos="7075"/>
              </w:tabs>
              <w:jc w:val="center"/>
              <w:rPr>
                <w:highlight w:val="lightGray"/>
              </w:rPr>
            </w:pPr>
            <w:r w:rsidRPr="00F15072">
              <w:rPr>
                <w:highlight w:val="lightGray"/>
                <w:lang w:val="de-DE"/>
              </w:rPr>
              <w:t>3×RU996; [empty-RU996 RU996  RU996 RU996]</w:t>
            </w:r>
          </w:p>
        </w:tc>
      </w:tr>
      <w:tr w:rsidR="005E2248" w:rsidRPr="00F15072" w14:paraId="04724F6E" w14:textId="77777777" w:rsidTr="00D20FA4">
        <w:trPr>
          <w:trHeight w:val="179"/>
        </w:trPr>
        <w:tc>
          <w:tcPr>
            <w:tcW w:w="1250" w:type="dxa"/>
            <w:vMerge/>
            <w:hideMark/>
          </w:tcPr>
          <w:p w14:paraId="35F8CC86" w14:textId="77777777" w:rsidR="005E2248" w:rsidRPr="00F15072" w:rsidRDefault="005E2248" w:rsidP="00D20FA4">
            <w:pPr>
              <w:keepNext/>
              <w:tabs>
                <w:tab w:val="left" w:pos="7075"/>
              </w:tabs>
              <w:jc w:val="center"/>
              <w:rPr>
                <w:highlight w:val="lightGray"/>
              </w:rPr>
            </w:pPr>
          </w:p>
        </w:tc>
        <w:tc>
          <w:tcPr>
            <w:tcW w:w="1350" w:type="dxa"/>
            <w:hideMark/>
          </w:tcPr>
          <w:p w14:paraId="24CB0B1F" w14:textId="77777777" w:rsidR="005E2248" w:rsidRPr="00F15072" w:rsidRDefault="005E2248" w:rsidP="00D20FA4">
            <w:pPr>
              <w:keepNext/>
              <w:tabs>
                <w:tab w:val="left" w:pos="7075"/>
              </w:tabs>
              <w:jc w:val="center"/>
              <w:rPr>
                <w:highlight w:val="lightGray"/>
              </w:rPr>
            </w:pPr>
            <w:r w:rsidRPr="00F15072">
              <w:rPr>
                <w:highlight w:val="lightGray"/>
              </w:rPr>
              <w:t>MRU 2</w:t>
            </w:r>
          </w:p>
        </w:tc>
        <w:tc>
          <w:tcPr>
            <w:tcW w:w="6840" w:type="dxa"/>
            <w:hideMark/>
          </w:tcPr>
          <w:p w14:paraId="1C7660F5" w14:textId="77777777" w:rsidR="005E2248" w:rsidRPr="00F15072" w:rsidRDefault="005E2248" w:rsidP="00D20FA4">
            <w:pPr>
              <w:keepNext/>
              <w:tabs>
                <w:tab w:val="left" w:pos="7075"/>
              </w:tabs>
              <w:jc w:val="center"/>
              <w:rPr>
                <w:highlight w:val="lightGray"/>
              </w:rPr>
            </w:pPr>
            <w:r w:rsidRPr="00F15072">
              <w:rPr>
                <w:highlight w:val="lightGray"/>
                <w:lang w:val="de-DE"/>
              </w:rPr>
              <w:t>3×RU996; [RU996 empty-RU996 RU996 RU996]</w:t>
            </w:r>
          </w:p>
        </w:tc>
      </w:tr>
      <w:tr w:rsidR="005E2248" w:rsidRPr="00F15072" w14:paraId="07F22079" w14:textId="77777777" w:rsidTr="00D20FA4">
        <w:trPr>
          <w:trHeight w:val="179"/>
        </w:trPr>
        <w:tc>
          <w:tcPr>
            <w:tcW w:w="1250" w:type="dxa"/>
            <w:vMerge/>
            <w:hideMark/>
          </w:tcPr>
          <w:p w14:paraId="305DD9D2" w14:textId="77777777" w:rsidR="005E2248" w:rsidRPr="00F15072" w:rsidRDefault="005E2248" w:rsidP="00D20FA4">
            <w:pPr>
              <w:keepNext/>
              <w:tabs>
                <w:tab w:val="left" w:pos="7075"/>
              </w:tabs>
              <w:jc w:val="center"/>
              <w:rPr>
                <w:highlight w:val="lightGray"/>
              </w:rPr>
            </w:pPr>
          </w:p>
        </w:tc>
        <w:tc>
          <w:tcPr>
            <w:tcW w:w="1350" w:type="dxa"/>
            <w:hideMark/>
          </w:tcPr>
          <w:p w14:paraId="1B7A233C" w14:textId="77777777" w:rsidR="005E2248" w:rsidRPr="00F15072" w:rsidRDefault="005E2248" w:rsidP="00D20FA4">
            <w:pPr>
              <w:keepNext/>
              <w:tabs>
                <w:tab w:val="left" w:pos="7075"/>
              </w:tabs>
              <w:jc w:val="center"/>
              <w:rPr>
                <w:highlight w:val="lightGray"/>
              </w:rPr>
            </w:pPr>
            <w:r w:rsidRPr="00F15072">
              <w:rPr>
                <w:highlight w:val="lightGray"/>
              </w:rPr>
              <w:t>MRU 3</w:t>
            </w:r>
          </w:p>
        </w:tc>
        <w:tc>
          <w:tcPr>
            <w:tcW w:w="6840" w:type="dxa"/>
            <w:hideMark/>
          </w:tcPr>
          <w:p w14:paraId="37A67563" w14:textId="77777777" w:rsidR="005E2248" w:rsidRPr="00F15072" w:rsidRDefault="005E2248" w:rsidP="00D20FA4">
            <w:pPr>
              <w:keepNext/>
              <w:tabs>
                <w:tab w:val="left" w:pos="7075"/>
              </w:tabs>
              <w:jc w:val="center"/>
              <w:rPr>
                <w:highlight w:val="lightGray"/>
              </w:rPr>
            </w:pPr>
            <w:r w:rsidRPr="00F15072">
              <w:rPr>
                <w:highlight w:val="lightGray"/>
                <w:lang w:val="de-DE"/>
              </w:rPr>
              <w:t>3×RU996; [RU996 RU996 empty-RU996 RU996]</w:t>
            </w:r>
          </w:p>
        </w:tc>
      </w:tr>
      <w:tr w:rsidR="005E2248" w:rsidRPr="00F15072" w14:paraId="3A7C824F" w14:textId="77777777" w:rsidTr="00D20FA4">
        <w:trPr>
          <w:trHeight w:val="179"/>
        </w:trPr>
        <w:tc>
          <w:tcPr>
            <w:tcW w:w="1250" w:type="dxa"/>
            <w:vMerge/>
            <w:hideMark/>
          </w:tcPr>
          <w:p w14:paraId="6ED47CB3" w14:textId="77777777" w:rsidR="005E2248" w:rsidRPr="00F15072" w:rsidRDefault="005E2248" w:rsidP="00D20FA4">
            <w:pPr>
              <w:keepNext/>
              <w:tabs>
                <w:tab w:val="left" w:pos="7075"/>
              </w:tabs>
              <w:jc w:val="center"/>
              <w:rPr>
                <w:highlight w:val="lightGray"/>
              </w:rPr>
            </w:pPr>
          </w:p>
        </w:tc>
        <w:tc>
          <w:tcPr>
            <w:tcW w:w="1350" w:type="dxa"/>
            <w:hideMark/>
          </w:tcPr>
          <w:p w14:paraId="68C0C873" w14:textId="77777777" w:rsidR="005E2248" w:rsidRPr="00F15072" w:rsidRDefault="005E2248" w:rsidP="00D20FA4">
            <w:pPr>
              <w:keepNext/>
              <w:tabs>
                <w:tab w:val="left" w:pos="7075"/>
              </w:tabs>
              <w:jc w:val="center"/>
              <w:rPr>
                <w:highlight w:val="lightGray"/>
              </w:rPr>
            </w:pPr>
            <w:r w:rsidRPr="00F15072">
              <w:rPr>
                <w:highlight w:val="lightGray"/>
              </w:rPr>
              <w:t>MRU 4</w:t>
            </w:r>
          </w:p>
        </w:tc>
        <w:tc>
          <w:tcPr>
            <w:tcW w:w="6840" w:type="dxa"/>
            <w:hideMark/>
          </w:tcPr>
          <w:p w14:paraId="46D6D37F" w14:textId="77777777" w:rsidR="005E2248" w:rsidRPr="00F15072" w:rsidRDefault="005E2248" w:rsidP="00D20FA4">
            <w:pPr>
              <w:keepNext/>
              <w:tabs>
                <w:tab w:val="left" w:pos="7075"/>
              </w:tabs>
              <w:jc w:val="center"/>
              <w:rPr>
                <w:highlight w:val="lightGray"/>
              </w:rPr>
            </w:pPr>
            <w:r w:rsidRPr="00F15072">
              <w:rPr>
                <w:highlight w:val="lightGray"/>
                <w:lang w:val="de-DE"/>
              </w:rPr>
              <w:t>3×RU996; [RU996 RU996 RU996 empty-RU996]</w:t>
            </w:r>
          </w:p>
        </w:tc>
      </w:tr>
      <w:tr w:rsidR="005E2248" w:rsidRPr="00F15072" w14:paraId="5F9FF9A5" w14:textId="77777777" w:rsidTr="00D20FA4">
        <w:trPr>
          <w:trHeight w:val="217"/>
        </w:trPr>
        <w:tc>
          <w:tcPr>
            <w:tcW w:w="1250" w:type="dxa"/>
            <w:vMerge w:val="restart"/>
            <w:hideMark/>
          </w:tcPr>
          <w:p w14:paraId="559FDC00" w14:textId="77777777" w:rsidR="005E2248" w:rsidRPr="00F15072" w:rsidRDefault="005E2248" w:rsidP="00D20FA4">
            <w:pPr>
              <w:keepNext/>
              <w:tabs>
                <w:tab w:val="left" w:pos="7075"/>
              </w:tabs>
              <w:jc w:val="center"/>
              <w:rPr>
                <w:highlight w:val="lightGray"/>
              </w:rPr>
            </w:pPr>
            <w:r w:rsidRPr="00F15072">
              <w:rPr>
                <w:highlight w:val="lightGray"/>
              </w:rPr>
              <w:t>3×RU996</w:t>
            </w:r>
          </w:p>
          <w:p w14:paraId="70C7DAE4" w14:textId="77777777" w:rsidR="005E2248" w:rsidRPr="00F15072" w:rsidRDefault="005E2248" w:rsidP="00D20FA4">
            <w:pPr>
              <w:keepNext/>
              <w:tabs>
                <w:tab w:val="left" w:pos="7075"/>
              </w:tabs>
              <w:jc w:val="center"/>
              <w:rPr>
                <w:highlight w:val="lightGray"/>
              </w:rPr>
            </w:pPr>
            <w:r w:rsidRPr="00F15072">
              <w:rPr>
                <w:highlight w:val="lightGray"/>
              </w:rPr>
              <w:t>+RU484</w:t>
            </w:r>
          </w:p>
        </w:tc>
        <w:tc>
          <w:tcPr>
            <w:tcW w:w="1350" w:type="dxa"/>
            <w:hideMark/>
          </w:tcPr>
          <w:p w14:paraId="3E255670" w14:textId="77777777" w:rsidR="005E2248" w:rsidRPr="00F15072" w:rsidRDefault="005E2248" w:rsidP="00D20FA4">
            <w:pPr>
              <w:keepNext/>
              <w:tabs>
                <w:tab w:val="left" w:pos="7075"/>
              </w:tabs>
              <w:jc w:val="center"/>
              <w:rPr>
                <w:highlight w:val="lightGray"/>
              </w:rPr>
            </w:pPr>
            <w:r w:rsidRPr="00F15072">
              <w:rPr>
                <w:highlight w:val="lightGray"/>
              </w:rPr>
              <w:t>MRU 1</w:t>
            </w:r>
          </w:p>
        </w:tc>
        <w:tc>
          <w:tcPr>
            <w:tcW w:w="6840" w:type="dxa"/>
            <w:hideMark/>
          </w:tcPr>
          <w:p w14:paraId="3971D909" w14:textId="77777777" w:rsidR="005E2248" w:rsidRPr="00F15072" w:rsidRDefault="005E2248" w:rsidP="00D20FA4">
            <w:pPr>
              <w:keepNext/>
              <w:tabs>
                <w:tab w:val="left" w:pos="7075"/>
              </w:tabs>
              <w:jc w:val="center"/>
              <w:rPr>
                <w:highlight w:val="lightGray"/>
              </w:rPr>
            </w:pPr>
            <w:r w:rsidRPr="00F15072">
              <w:rPr>
                <w:highlight w:val="lightGray"/>
                <w:lang w:val="de-DE"/>
              </w:rPr>
              <w:t>3×RU996+RU484; [empty-RU484 RU484 RU996 RU996 RU996]</w:t>
            </w:r>
          </w:p>
        </w:tc>
      </w:tr>
      <w:tr w:rsidR="005E2248" w:rsidRPr="00F15072" w14:paraId="477BD357" w14:textId="77777777" w:rsidTr="00D20FA4">
        <w:trPr>
          <w:trHeight w:val="217"/>
        </w:trPr>
        <w:tc>
          <w:tcPr>
            <w:tcW w:w="1250" w:type="dxa"/>
            <w:vMerge/>
            <w:hideMark/>
          </w:tcPr>
          <w:p w14:paraId="173924CE" w14:textId="77777777" w:rsidR="005E2248" w:rsidRPr="00F15072" w:rsidRDefault="005E2248" w:rsidP="00D20FA4">
            <w:pPr>
              <w:keepNext/>
              <w:tabs>
                <w:tab w:val="left" w:pos="7075"/>
              </w:tabs>
              <w:jc w:val="center"/>
              <w:rPr>
                <w:highlight w:val="lightGray"/>
              </w:rPr>
            </w:pPr>
          </w:p>
        </w:tc>
        <w:tc>
          <w:tcPr>
            <w:tcW w:w="1350" w:type="dxa"/>
            <w:hideMark/>
          </w:tcPr>
          <w:p w14:paraId="0645C1F7" w14:textId="77777777" w:rsidR="005E2248" w:rsidRPr="00F15072" w:rsidRDefault="005E2248" w:rsidP="00D20FA4">
            <w:pPr>
              <w:keepNext/>
              <w:tabs>
                <w:tab w:val="left" w:pos="7075"/>
              </w:tabs>
              <w:jc w:val="center"/>
              <w:rPr>
                <w:highlight w:val="lightGray"/>
              </w:rPr>
            </w:pPr>
            <w:r w:rsidRPr="00F15072">
              <w:rPr>
                <w:highlight w:val="lightGray"/>
              </w:rPr>
              <w:t>MRU 2</w:t>
            </w:r>
          </w:p>
        </w:tc>
        <w:tc>
          <w:tcPr>
            <w:tcW w:w="6840" w:type="dxa"/>
            <w:hideMark/>
          </w:tcPr>
          <w:p w14:paraId="3D2ECD03" w14:textId="77777777" w:rsidR="005E2248" w:rsidRPr="00F15072" w:rsidRDefault="005E2248" w:rsidP="00D20FA4">
            <w:pPr>
              <w:keepNext/>
              <w:tabs>
                <w:tab w:val="left" w:pos="7075"/>
              </w:tabs>
              <w:jc w:val="center"/>
              <w:rPr>
                <w:highlight w:val="lightGray"/>
              </w:rPr>
            </w:pPr>
            <w:r w:rsidRPr="00F15072">
              <w:rPr>
                <w:highlight w:val="lightGray"/>
                <w:lang w:val="de-DE"/>
              </w:rPr>
              <w:t>3×RU996+RU484; [RU484 empty-RU484 RU996 RU996 RU996]</w:t>
            </w:r>
          </w:p>
        </w:tc>
      </w:tr>
      <w:tr w:rsidR="005E2248" w:rsidRPr="00F15072" w14:paraId="703A3F0D" w14:textId="77777777" w:rsidTr="00D20FA4">
        <w:trPr>
          <w:trHeight w:val="217"/>
        </w:trPr>
        <w:tc>
          <w:tcPr>
            <w:tcW w:w="1250" w:type="dxa"/>
            <w:vMerge/>
            <w:hideMark/>
          </w:tcPr>
          <w:p w14:paraId="746795FB" w14:textId="77777777" w:rsidR="005E2248" w:rsidRPr="00F15072" w:rsidRDefault="005E2248" w:rsidP="00D20FA4">
            <w:pPr>
              <w:keepNext/>
              <w:tabs>
                <w:tab w:val="left" w:pos="7075"/>
              </w:tabs>
              <w:jc w:val="center"/>
              <w:rPr>
                <w:highlight w:val="lightGray"/>
              </w:rPr>
            </w:pPr>
          </w:p>
        </w:tc>
        <w:tc>
          <w:tcPr>
            <w:tcW w:w="1350" w:type="dxa"/>
            <w:hideMark/>
          </w:tcPr>
          <w:p w14:paraId="44F1B52B" w14:textId="77777777" w:rsidR="005E2248" w:rsidRPr="00F15072" w:rsidRDefault="005E2248" w:rsidP="00D20FA4">
            <w:pPr>
              <w:keepNext/>
              <w:tabs>
                <w:tab w:val="left" w:pos="7075"/>
              </w:tabs>
              <w:jc w:val="center"/>
              <w:rPr>
                <w:highlight w:val="lightGray"/>
              </w:rPr>
            </w:pPr>
            <w:r w:rsidRPr="00F15072">
              <w:rPr>
                <w:highlight w:val="lightGray"/>
              </w:rPr>
              <w:t>MRU 3</w:t>
            </w:r>
          </w:p>
        </w:tc>
        <w:tc>
          <w:tcPr>
            <w:tcW w:w="6840" w:type="dxa"/>
            <w:hideMark/>
          </w:tcPr>
          <w:p w14:paraId="07C01D8C" w14:textId="77777777" w:rsidR="005E2248" w:rsidRPr="00F15072" w:rsidRDefault="005E2248" w:rsidP="00D20FA4">
            <w:pPr>
              <w:keepNext/>
              <w:tabs>
                <w:tab w:val="left" w:pos="7075"/>
              </w:tabs>
              <w:jc w:val="center"/>
              <w:rPr>
                <w:highlight w:val="lightGray"/>
              </w:rPr>
            </w:pPr>
            <w:r w:rsidRPr="00F15072">
              <w:rPr>
                <w:highlight w:val="lightGray"/>
                <w:lang w:val="de-DE"/>
              </w:rPr>
              <w:t>3×RU996+RU484; [RU996  empty-RU484 RU484 RU996 RU996]</w:t>
            </w:r>
          </w:p>
        </w:tc>
      </w:tr>
      <w:tr w:rsidR="005E2248" w:rsidRPr="00F15072" w14:paraId="6ADC26CE" w14:textId="77777777" w:rsidTr="00D20FA4">
        <w:trPr>
          <w:trHeight w:val="217"/>
        </w:trPr>
        <w:tc>
          <w:tcPr>
            <w:tcW w:w="1250" w:type="dxa"/>
            <w:vMerge/>
            <w:hideMark/>
          </w:tcPr>
          <w:p w14:paraId="0591C299" w14:textId="77777777" w:rsidR="005E2248" w:rsidRPr="00F15072" w:rsidRDefault="005E2248" w:rsidP="00D20FA4">
            <w:pPr>
              <w:keepNext/>
              <w:tabs>
                <w:tab w:val="left" w:pos="7075"/>
              </w:tabs>
              <w:jc w:val="center"/>
              <w:rPr>
                <w:highlight w:val="lightGray"/>
              </w:rPr>
            </w:pPr>
          </w:p>
        </w:tc>
        <w:tc>
          <w:tcPr>
            <w:tcW w:w="1350" w:type="dxa"/>
            <w:hideMark/>
          </w:tcPr>
          <w:p w14:paraId="43E31836" w14:textId="77777777" w:rsidR="005E2248" w:rsidRPr="00F15072" w:rsidRDefault="005E2248" w:rsidP="00D20FA4">
            <w:pPr>
              <w:keepNext/>
              <w:tabs>
                <w:tab w:val="left" w:pos="7075"/>
              </w:tabs>
              <w:jc w:val="center"/>
              <w:rPr>
                <w:highlight w:val="lightGray"/>
              </w:rPr>
            </w:pPr>
            <w:r w:rsidRPr="00F15072">
              <w:rPr>
                <w:highlight w:val="lightGray"/>
              </w:rPr>
              <w:t>MRU 4</w:t>
            </w:r>
          </w:p>
        </w:tc>
        <w:tc>
          <w:tcPr>
            <w:tcW w:w="6840" w:type="dxa"/>
            <w:hideMark/>
          </w:tcPr>
          <w:p w14:paraId="7A24A508" w14:textId="77777777" w:rsidR="005E2248" w:rsidRPr="00F15072" w:rsidRDefault="005E2248" w:rsidP="00D20FA4">
            <w:pPr>
              <w:keepNext/>
              <w:tabs>
                <w:tab w:val="left" w:pos="7075"/>
              </w:tabs>
              <w:jc w:val="center"/>
              <w:rPr>
                <w:highlight w:val="lightGray"/>
              </w:rPr>
            </w:pPr>
            <w:r w:rsidRPr="00F15072">
              <w:rPr>
                <w:highlight w:val="lightGray"/>
                <w:lang w:val="de-DE"/>
              </w:rPr>
              <w:t>3×RU996+RU484; [RU996 RU484 empty-RU484 RU996 RU996]</w:t>
            </w:r>
          </w:p>
        </w:tc>
      </w:tr>
      <w:tr w:rsidR="005E2248" w:rsidRPr="00F15072" w14:paraId="024610F0" w14:textId="77777777" w:rsidTr="00D20FA4">
        <w:trPr>
          <w:trHeight w:val="217"/>
        </w:trPr>
        <w:tc>
          <w:tcPr>
            <w:tcW w:w="1250" w:type="dxa"/>
            <w:vMerge/>
            <w:hideMark/>
          </w:tcPr>
          <w:p w14:paraId="1AC99344" w14:textId="77777777" w:rsidR="005E2248" w:rsidRPr="00F15072" w:rsidRDefault="005E2248" w:rsidP="00D20FA4">
            <w:pPr>
              <w:keepNext/>
              <w:tabs>
                <w:tab w:val="left" w:pos="7075"/>
              </w:tabs>
              <w:jc w:val="center"/>
              <w:rPr>
                <w:highlight w:val="lightGray"/>
              </w:rPr>
            </w:pPr>
          </w:p>
        </w:tc>
        <w:tc>
          <w:tcPr>
            <w:tcW w:w="1350" w:type="dxa"/>
            <w:hideMark/>
          </w:tcPr>
          <w:p w14:paraId="422356DE" w14:textId="77777777" w:rsidR="005E2248" w:rsidRPr="00F15072" w:rsidRDefault="005E2248" w:rsidP="00D20FA4">
            <w:pPr>
              <w:keepNext/>
              <w:tabs>
                <w:tab w:val="left" w:pos="7075"/>
              </w:tabs>
              <w:jc w:val="center"/>
              <w:rPr>
                <w:highlight w:val="lightGray"/>
              </w:rPr>
            </w:pPr>
            <w:r w:rsidRPr="00F15072">
              <w:rPr>
                <w:highlight w:val="lightGray"/>
              </w:rPr>
              <w:t>MRU 5</w:t>
            </w:r>
          </w:p>
        </w:tc>
        <w:tc>
          <w:tcPr>
            <w:tcW w:w="6840" w:type="dxa"/>
            <w:hideMark/>
          </w:tcPr>
          <w:p w14:paraId="60C86135" w14:textId="77777777" w:rsidR="005E2248" w:rsidRPr="00F15072" w:rsidRDefault="005E2248" w:rsidP="00D20FA4">
            <w:pPr>
              <w:keepNext/>
              <w:tabs>
                <w:tab w:val="left" w:pos="7075"/>
              </w:tabs>
              <w:jc w:val="center"/>
              <w:rPr>
                <w:highlight w:val="lightGray"/>
              </w:rPr>
            </w:pPr>
            <w:r w:rsidRPr="00F15072">
              <w:rPr>
                <w:highlight w:val="lightGray"/>
                <w:lang w:val="de-DE"/>
              </w:rPr>
              <w:t>3×RU996+RU484; [RU996 RU996 empty-RU484 RU484 RU996]</w:t>
            </w:r>
          </w:p>
        </w:tc>
      </w:tr>
      <w:tr w:rsidR="005E2248" w:rsidRPr="00F15072" w14:paraId="09585022" w14:textId="77777777" w:rsidTr="00D20FA4">
        <w:trPr>
          <w:trHeight w:val="217"/>
        </w:trPr>
        <w:tc>
          <w:tcPr>
            <w:tcW w:w="1250" w:type="dxa"/>
            <w:vMerge/>
            <w:hideMark/>
          </w:tcPr>
          <w:p w14:paraId="55048321" w14:textId="77777777" w:rsidR="005E2248" w:rsidRPr="00F15072" w:rsidRDefault="005E2248" w:rsidP="00D20FA4">
            <w:pPr>
              <w:keepNext/>
              <w:tabs>
                <w:tab w:val="left" w:pos="7075"/>
              </w:tabs>
              <w:jc w:val="center"/>
              <w:rPr>
                <w:highlight w:val="lightGray"/>
              </w:rPr>
            </w:pPr>
          </w:p>
        </w:tc>
        <w:tc>
          <w:tcPr>
            <w:tcW w:w="1350" w:type="dxa"/>
            <w:hideMark/>
          </w:tcPr>
          <w:p w14:paraId="29276ED2" w14:textId="77777777" w:rsidR="005E2248" w:rsidRPr="00F15072" w:rsidRDefault="005E2248" w:rsidP="00D20FA4">
            <w:pPr>
              <w:keepNext/>
              <w:tabs>
                <w:tab w:val="left" w:pos="7075"/>
              </w:tabs>
              <w:jc w:val="center"/>
              <w:rPr>
                <w:highlight w:val="lightGray"/>
              </w:rPr>
            </w:pPr>
            <w:r w:rsidRPr="00F15072">
              <w:rPr>
                <w:highlight w:val="lightGray"/>
              </w:rPr>
              <w:t>MRU 6</w:t>
            </w:r>
          </w:p>
        </w:tc>
        <w:tc>
          <w:tcPr>
            <w:tcW w:w="6840" w:type="dxa"/>
            <w:hideMark/>
          </w:tcPr>
          <w:p w14:paraId="68D332FF" w14:textId="77777777" w:rsidR="005E2248" w:rsidRPr="00F15072" w:rsidRDefault="005E2248" w:rsidP="00D20FA4">
            <w:pPr>
              <w:keepNext/>
              <w:tabs>
                <w:tab w:val="left" w:pos="7075"/>
              </w:tabs>
              <w:jc w:val="center"/>
              <w:rPr>
                <w:highlight w:val="lightGray"/>
              </w:rPr>
            </w:pPr>
            <w:r w:rsidRPr="00F15072">
              <w:rPr>
                <w:highlight w:val="lightGray"/>
                <w:lang w:val="de-DE"/>
              </w:rPr>
              <w:t>3×RU996+RU484; [RU996 RU996 RU484 empty-RU484 RU996]</w:t>
            </w:r>
          </w:p>
        </w:tc>
      </w:tr>
      <w:tr w:rsidR="005E2248" w:rsidRPr="00F15072" w14:paraId="38B643F1" w14:textId="77777777" w:rsidTr="00D20FA4">
        <w:trPr>
          <w:trHeight w:val="217"/>
        </w:trPr>
        <w:tc>
          <w:tcPr>
            <w:tcW w:w="1250" w:type="dxa"/>
            <w:vMerge/>
            <w:hideMark/>
          </w:tcPr>
          <w:p w14:paraId="1C06E69F" w14:textId="77777777" w:rsidR="005E2248" w:rsidRPr="00F15072" w:rsidRDefault="005E2248" w:rsidP="00D20FA4">
            <w:pPr>
              <w:keepNext/>
              <w:tabs>
                <w:tab w:val="left" w:pos="7075"/>
              </w:tabs>
              <w:jc w:val="center"/>
              <w:rPr>
                <w:highlight w:val="lightGray"/>
              </w:rPr>
            </w:pPr>
          </w:p>
        </w:tc>
        <w:tc>
          <w:tcPr>
            <w:tcW w:w="1350" w:type="dxa"/>
            <w:hideMark/>
          </w:tcPr>
          <w:p w14:paraId="4FCA1310" w14:textId="77777777" w:rsidR="005E2248" w:rsidRPr="00F15072" w:rsidRDefault="005E2248" w:rsidP="00D20FA4">
            <w:pPr>
              <w:keepNext/>
              <w:tabs>
                <w:tab w:val="left" w:pos="7075"/>
              </w:tabs>
              <w:jc w:val="center"/>
              <w:rPr>
                <w:highlight w:val="lightGray"/>
              </w:rPr>
            </w:pPr>
            <w:r w:rsidRPr="00F15072">
              <w:rPr>
                <w:highlight w:val="lightGray"/>
              </w:rPr>
              <w:t>MRU 7</w:t>
            </w:r>
          </w:p>
        </w:tc>
        <w:tc>
          <w:tcPr>
            <w:tcW w:w="6840" w:type="dxa"/>
            <w:hideMark/>
          </w:tcPr>
          <w:p w14:paraId="164A3A96" w14:textId="77777777" w:rsidR="005E2248" w:rsidRPr="00F15072" w:rsidRDefault="005E2248" w:rsidP="00D20FA4">
            <w:pPr>
              <w:keepNext/>
              <w:tabs>
                <w:tab w:val="left" w:pos="7075"/>
              </w:tabs>
              <w:jc w:val="center"/>
              <w:rPr>
                <w:highlight w:val="lightGray"/>
              </w:rPr>
            </w:pPr>
            <w:r w:rsidRPr="00F15072">
              <w:rPr>
                <w:highlight w:val="lightGray"/>
                <w:lang w:val="de-DE"/>
              </w:rPr>
              <w:t>3×RU996+RU484; [RU996 RU996 RU996 empty-RU484 RU484]</w:t>
            </w:r>
          </w:p>
        </w:tc>
      </w:tr>
      <w:tr w:rsidR="005E2248" w:rsidRPr="00F15072" w14:paraId="5B27E6B9" w14:textId="77777777" w:rsidTr="00D20FA4">
        <w:trPr>
          <w:trHeight w:val="217"/>
        </w:trPr>
        <w:tc>
          <w:tcPr>
            <w:tcW w:w="1250" w:type="dxa"/>
            <w:vMerge/>
            <w:hideMark/>
          </w:tcPr>
          <w:p w14:paraId="435937E9" w14:textId="77777777" w:rsidR="005E2248" w:rsidRPr="00F15072" w:rsidRDefault="005E2248" w:rsidP="00D20FA4">
            <w:pPr>
              <w:keepNext/>
              <w:tabs>
                <w:tab w:val="left" w:pos="7075"/>
              </w:tabs>
              <w:jc w:val="center"/>
              <w:rPr>
                <w:highlight w:val="lightGray"/>
              </w:rPr>
            </w:pPr>
          </w:p>
        </w:tc>
        <w:tc>
          <w:tcPr>
            <w:tcW w:w="1350" w:type="dxa"/>
            <w:hideMark/>
          </w:tcPr>
          <w:p w14:paraId="50C2CACC" w14:textId="77777777" w:rsidR="005E2248" w:rsidRPr="00F15072" w:rsidRDefault="005E2248" w:rsidP="00D20FA4">
            <w:pPr>
              <w:keepNext/>
              <w:tabs>
                <w:tab w:val="left" w:pos="7075"/>
              </w:tabs>
              <w:jc w:val="center"/>
              <w:rPr>
                <w:highlight w:val="lightGray"/>
              </w:rPr>
            </w:pPr>
            <w:r w:rsidRPr="00F15072">
              <w:rPr>
                <w:highlight w:val="lightGray"/>
              </w:rPr>
              <w:t>MRU 8</w:t>
            </w:r>
          </w:p>
        </w:tc>
        <w:tc>
          <w:tcPr>
            <w:tcW w:w="6840" w:type="dxa"/>
            <w:hideMark/>
          </w:tcPr>
          <w:p w14:paraId="5BEAD630" w14:textId="77777777" w:rsidR="005E2248" w:rsidRPr="00F15072" w:rsidRDefault="005E2248" w:rsidP="00D20FA4">
            <w:pPr>
              <w:keepNext/>
              <w:tabs>
                <w:tab w:val="left" w:pos="7075"/>
              </w:tabs>
              <w:jc w:val="center"/>
              <w:rPr>
                <w:highlight w:val="lightGray"/>
              </w:rPr>
            </w:pPr>
            <w:r w:rsidRPr="00F15072">
              <w:rPr>
                <w:highlight w:val="lightGray"/>
                <w:lang w:val="de-DE"/>
              </w:rPr>
              <w:t>3×RU996+RU484; [RU996 RU996 RU996 RU484 empty-RU484]</w:t>
            </w:r>
          </w:p>
        </w:tc>
      </w:tr>
    </w:tbl>
    <w:p w14:paraId="65282348" w14:textId="10204E9B" w:rsidR="00994F83" w:rsidRPr="00994F83" w:rsidRDefault="00994F83" w:rsidP="005E2248">
      <w:pPr>
        <w:jc w:val="both"/>
      </w:pPr>
      <w:r w:rsidRPr="00F15072">
        <w:rPr>
          <w:szCs w:val="22"/>
          <w:highlight w:val="lightGray"/>
        </w:rPr>
        <w:t xml:space="preserve">[Motion 144, #SP316, </w:t>
      </w:r>
      <w:sdt>
        <w:sdtPr>
          <w:rPr>
            <w:szCs w:val="22"/>
            <w:highlight w:val="lightGray"/>
          </w:rPr>
          <w:id w:val="-238635905"/>
          <w:citation/>
        </w:sdtPr>
        <w:sdtEndPr/>
        <w:sdtContent>
          <w:r w:rsidRPr="00F15072">
            <w:rPr>
              <w:szCs w:val="22"/>
              <w:highlight w:val="lightGray"/>
            </w:rPr>
            <w:fldChar w:fldCharType="begin"/>
          </w:r>
          <w:r w:rsidRPr="00F15072">
            <w:rPr>
              <w:szCs w:val="22"/>
              <w:highlight w:val="lightGray"/>
              <w:lang w:val="en-US"/>
            </w:rPr>
            <w:instrText xml:space="preserve"> CITATION 19_1755r13 \l 1033 </w:instrText>
          </w:r>
          <w:r w:rsidRPr="00F15072">
            <w:rPr>
              <w:szCs w:val="22"/>
              <w:highlight w:val="lightGray"/>
            </w:rPr>
            <w:fldChar w:fldCharType="separate"/>
          </w:r>
          <w:r w:rsidR="005211C8" w:rsidRPr="00F15072">
            <w:rPr>
              <w:noProof/>
              <w:szCs w:val="22"/>
              <w:highlight w:val="lightGray"/>
              <w:lang w:val="en-US"/>
            </w:rPr>
            <w:t>[26]</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808782948"/>
          <w:citation/>
        </w:sdtPr>
        <w:sdtEndPr/>
        <w:sdtContent>
          <w:r w:rsidRPr="00F15072">
            <w:rPr>
              <w:szCs w:val="22"/>
              <w:highlight w:val="lightGray"/>
            </w:rPr>
            <w:fldChar w:fldCharType="begin"/>
          </w:r>
          <w:r w:rsidRPr="00F15072">
            <w:rPr>
              <w:szCs w:val="22"/>
              <w:highlight w:val="lightGray"/>
              <w:lang w:val="en-US"/>
            </w:rPr>
            <w:instrText xml:space="preserve"> CITATION 20_0828r7 \l 1033 </w:instrText>
          </w:r>
          <w:r w:rsidRPr="00F15072">
            <w:rPr>
              <w:szCs w:val="22"/>
              <w:highlight w:val="lightGray"/>
            </w:rPr>
            <w:fldChar w:fldCharType="separate"/>
          </w:r>
          <w:r w:rsidR="005211C8" w:rsidRPr="00F15072">
            <w:rPr>
              <w:noProof/>
              <w:szCs w:val="22"/>
              <w:highlight w:val="lightGray"/>
              <w:lang w:val="en-US"/>
            </w:rPr>
            <w:t>[45]</w:t>
          </w:r>
          <w:r w:rsidRPr="00F15072">
            <w:rPr>
              <w:szCs w:val="22"/>
              <w:highlight w:val="lightGray"/>
            </w:rPr>
            <w:fldChar w:fldCharType="end"/>
          </w:r>
        </w:sdtContent>
      </w:sdt>
      <w:r w:rsidRPr="00F15072">
        <w:rPr>
          <w:szCs w:val="22"/>
          <w:highlight w:val="lightGray"/>
        </w:rPr>
        <w:t>]</w:t>
      </w:r>
      <w:r w:rsidRPr="00743DFD">
        <w:rPr>
          <w:b/>
          <w:szCs w:val="22"/>
        </w:rPr>
        <w:br w:type="page"/>
      </w:r>
    </w:p>
    <w:p w14:paraId="0E899E9C" w14:textId="179C3CB5" w:rsidR="0055470F" w:rsidRDefault="0055470F" w:rsidP="0059300E">
      <w:pPr>
        <w:pStyle w:val="Heading3"/>
      </w:pPr>
      <w:bookmarkStart w:id="549" w:name="_Toc58177861"/>
      <w:r>
        <w:lastRenderedPageBreak/>
        <w:t>RU</w:t>
      </w:r>
      <w:r w:rsidR="0059300E">
        <w:t>/MRU</w:t>
      </w:r>
      <w:r>
        <w:t xml:space="preserve"> restriction</w:t>
      </w:r>
      <w:r w:rsidR="0059300E">
        <w:t>s</w:t>
      </w:r>
      <w:r>
        <w:t xml:space="preserve"> for 20 MHz</w:t>
      </w:r>
      <w:bookmarkEnd w:id="549"/>
    </w:p>
    <w:p w14:paraId="3B634C26" w14:textId="76DF2E1D" w:rsidR="001E1AD5" w:rsidRPr="00F15072" w:rsidRDefault="00FA49F2" w:rsidP="001E1AD5">
      <w:pPr>
        <w:jc w:val="both"/>
        <w:rPr>
          <w:highlight w:val="lightGray"/>
        </w:rPr>
      </w:pPr>
      <w:r w:rsidRPr="00F15072">
        <w:rPr>
          <w:highlight w:val="lightGray"/>
        </w:rPr>
        <w:t>Middle 26-tone RUs shall not be allocated to 20</w:t>
      </w:r>
      <w:r w:rsidR="002D18FB" w:rsidRPr="00F15072">
        <w:rPr>
          <w:highlight w:val="lightGray"/>
        </w:rPr>
        <w:t xml:space="preserve"> </w:t>
      </w:r>
      <w:r w:rsidRPr="00F15072">
        <w:rPr>
          <w:highlight w:val="lightGray"/>
        </w:rPr>
        <w:t>MHz operating STAs for 40 / 80 / 160 / 320 MHz DL / UL OFDMA transmission</w:t>
      </w:r>
      <w:r w:rsidR="00C54A66" w:rsidRPr="00F15072">
        <w:rPr>
          <w:highlight w:val="lightGray"/>
        </w:rPr>
        <w:t>.</w:t>
      </w:r>
      <w:r w:rsidRPr="00F15072">
        <w:rPr>
          <w:highlight w:val="lightGray"/>
        </w:rPr>
        <w:t xml:space="preserve"> </w:t>
      </w:r>
    </w:p>
    <w:p w14:paraId="300A5BA2" w14:textId="6B6D1BF4" w:rsidR="00FA49F2" w:rsidRPr="00F15072" w:rsidRDefault="00FA49F2" w:rsidP="00035D4A">
      <w:pPr>
        <w:pStyle w:val="ListParagraph"/>
        <w:numPr>
          <w:ilvl w:val="0"/>
          <w:numId w:val="226"/>
        </w:numPr>
        <w:jc w:val="both"/>
        <w:rPr>
          <w:highlight w:val="lightGray"/>
        </w:rPr>
      </w:pPr>
      <w:r w:rsidRPr="00F15072">
        <w:rPr>
          <w:highlight w:val="lightGray"/>
        </w:rPr>
        <w:t>80+80 / 160+160 MHz is TBD</w:t>
      </w:r>
      <w:r w:rsidR="002D18FB" w:rsidRPr="00F15072">
        <w:rPr>
          <w:highlight w:val="lightGray"/>
        </w:rPr>
        <w:t>.</w:t>
      </w:r>
    </w:p>
    <w:p w14:paraId="438B6634" w14:textId="3BFA81D7" w:rsidR="00FA49F2" w:rsidRPr="00F15072" w:rsidRDefault="00FA49F2" w:rsidP="001E1AD5">
      <w:pPr>
        <w:jc w:val="both"/>
        <w:rPr>
          <w:highlight w:val="lightGray"/>
        </w:rPr>
      </w:pPr>
      <w:r w:rsidRPr="00F15072">
        <w:rPr>
          <w:highlight w:val="lightGray"/>
        </w:rPr>
        <w:t xml:space="preserve">This is for </w:t>
      </w:r>
      <w:r w:rsidR="002D18FB" w:rsidRPr="00F15072">
        <w:rPr>
          <w:highlight w:val="lightGray"/>
        </w:rPr>
        <w:t>R</w:t>
      </w:r>
      <w:r w:rsidRPr="00F15072">
        <w:rPr>
          <w:highlight w:val="lightGray"/>
        </w:rPr>
        <w:t>1</w:t>
      </w:r>
      <w:r w:rsidR="002D18FB" w:rsidRPr="00F15072">
        <w:rPr>
          <w:highlight w:val="lightGray"/>
        </w:rPr>
        <w:t>.</w:t>
      </w:r>
      <w:r w:rsidRPr="00F15072">
        <w:rPr>
          <w:highlight w:val="lightGray"/>
        </w:rPr>
        <w:t xml:space="preserve">  </w:t>
      </w:r>
    </w:p>
    <w:p w14:paraId="20692E1D" w14:textId="6C3286E0" w:rsidR="00A11EDC" w:rsidRPr="00F15072" w:rsidRDefault="00A11EDC" w:rsidP="00A11EDC">
      <w:pPr>
        <w:jc w:val="both"/>
        <w:rPr>
          <w:highlight w:val="lightGray"/>
        </w:rPr>
      </w:pPr>
      <w:r w:rsidRPr="00F15072">
        <w:rPr>
          <w:szCs w:val="22"/>
          <w:highlight w:val="lightGray"/>
        </w:rPr>
        <w:t xml:space="preserve">[Motion 137, #SP271, </w:t>
      </w:r>
      <w:sdt>
        <w:sdtPr>
          <w:rPr>
            <w:highlight w:val="lightGray"/>
          </w:rPr>
          <w:id w:val="39336660"/>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454987433"/>
          <w:citation/>
        </w:sdtPr>
        <w:sdtEndPr/>
        <w:sdtContent>
          <w:r w:rsidRPr="00F15072">
            <w:rPr>
              <w:szCs w:val="22"/>
              <w:highlight w:val="lightGray"/>
            </w:rPr>
            <w:fldChar w:fldCharType="begin"/>
          </w:r>
          <w:r w:rsidRPr="00F15072">
            <w:rPr>
              <w:szCs w:val="22"/>
              <w:highlight w:val="lightGray"/>
              <w:lang w:val="en-US"/>
            </w:rPr>
            <w:instrText xml:space="preserve"> CITATION 20_1441r3 \l 1033 </w:instrText>
          </w:r>
          <w:r w:rsidRPr="00F15072">
            <w:rPr>
              <w:szCs w:val="22"/>
              <w:highlight w:val="lightGray"/>
            </w:rPr>
            <w:fldChar w:fldCharType="separate"/>
          </w:r>
          <w:r w:rsidR="005211C8" w:rsidRPr="00F15072">
            <w:rPr>
              <w:noProof/>
              <w:szCs w:val="22"/>
              <w:highlight w:val="lightGray"/>
              <w:lang w:val="en-US"/>
            </w:rPr>
            <w:t>[46]</w:t>
          </w:r>
          <w:r w:rsidRPr="00F15072">
            <w:rPr>
              <w:szCs w:val="22"/>
              <w:highlight w:val="lightGray"/>
            </w:rPr>
            <w:fldChar w:fldCharType="end"/>
          </w:r>
        </w:sdtContent>
      </w:sdt>
      <w:r w:rsidRPr="00F15072">
        <w:rPr>
          <w:szCs w:val="22"/>
          <w:highlight w:val="lightGray"/>
        </w:rPr>
        <w:t>]</w:t>
      </w:r>
    </w:p>
    <w:p w14:paraId="5D63F3BF" w14:textId="77777777" w:rsidR="00A11EDC" w:rsidRPr="00F15072" w:rsidRDefault="00A11EDC" w:rsidP="00FA49F2">
      <w:pPr>
        <w:jc w:val="both"/>
        <w:rPr>
          <w:szCs w:val="22"/>
          <w:highlight w:val="lightGray"/>
        </w:rPr>
      </w:pPr>
    </w:p>
    <w:p w14:paraId="3F50588A" w14:textId="22EABE5C" w:rsidR="001E1AD5" w:rsidRPr="00F15072" w:rsidRDefault="005D6F92" w:rsidP="001E1AD5">
      <w:pPr>
        <w:jc w:val="both"/>
        <w:rPr>
          <w:highlight w:val="lightGray"/>
        </w:rPr>
      </w:pPr>
      <w:r w:rsidRPr="00F15072">
        <w:rPr>
          <w:highlight w:val="lightGray"/>
        </w:rPr>
        <w:t>Middle 26 + 52/106 MRUs shall not be allocated to 20</w:t>
      </w:r>
      <w:r w:rsidR="002D18FB" w:rsidRPr="00F15072">
        <w:rPr>
          <w:highlight w:val="lightGray"/>
        </w:rPr>
        <w:t xml:space="preserve"> </w:t>
      </w:r>
      <w:r w:rsidRPr="00F15072">
        <w:rPr>
          <w:highlight w:val="lightGray"/>
        </w:rPr>
        <w:t>MHz operating STAs for 40 / 80 / 160 / 320 MHz DL / UL OFDMA transmission</w:t>
      </w:r>
      <w:r w:rsidR="00C54A66" w:rsidRPr="00F15072">
        <w:rPr>
          <w:highlight w:val="lightGray"/>
        </w:rPr>
        <w:t>.</w:t>
      </w:r>
    </w:p>
    <w:p w14:paraId="5B986DD0" w14:textId="08616992" w:rsidR="005D6F92" w:rsidRPr="00F15072" w:rsidRDefault="005D6F92" w:rsidP="00035D4A">
      <w:pPr>
        <w:pStyle w:val="ListParagraph"/>
        <w:numPr>
          <w:ilvl w:val="0"/>
          <w:numId w:val="226"/>
        </w:numPr>
        <w:jc w:val="both"/>
        <w:rPr>
          <w:highlight w:val="lightGray"/>
        </w:rPr>
      </w:pPr>
      <w:r w:rsidRPr="00F15072">
        <w:rPr>
          <w:highlight w:val="lightGray"/>
        </w:rPr>
        <w:t>80+80 / 160+160 MHz is TBD</w:t>
      </w:r>
      <w:r w:rsidR="002D18FB" w:rsidRPr="00F15072">
        <w:rPr>
          <w:highlight w:val="lightGray"/>
        </w:rPr>
        <w:t>.</w:t>
      </w:r>
    </w:p>
    <w:p w14:paraId="48C8098C" w14:textId="3890FA66" w:rsidR="005D6F92" w:rsidRPr="00F15072" w:rsidRDefault="005D6F92" w:rsidP="001E1AD5">
      <w:pPr>
        <w:rPr>
          <w:highlight w:val="lightGray"/>
        </w:rPr>
      </w:pPr>
      <w:r w:rsidRPr="00F15072">
        <w:rPr>
          <w:highlight w:val="lightGray"/>
        </w:rPr>
        <w:t xml:space="preserve">This is for </w:t>
      </w:r>
      <w:r w:rsidR="002D18FB" w:rsidRPr="00F15072">
        <w:rPr>
          <w:highlight w:val="lightGray"/>
        </w:rPr>
        <w:t>R</w:t>
      </w:r>
      <w:r w:rsidRPr="00F15072">
        <w:rPr>
          <w:highlight w:val="lightGray"/>
        </w:rPr>
        <w:t>1</w:t>
      </w:r>
      <w:r w:rsidR="002D18FB" w:rsidRPr="00F15072">
        <w:rPr>
          <w:highlight w:val="lightGray"/>
        </w:rPr>
        <w:t>.</w:t>
      </w:r>
      <w:r w:rsidRPr="00F15072">
        <w:rPr>
          <w:highlight w:val="lightGray"/>
        </w:rPr>
        <w:t xml:space="preserve">  </w:t>
      </w:r>
    </w:p>
    <w:p w14:paraId="7E6FCCA2" w14:textId="31BEB706" w:rsidR="001E1AD5" w:rsidRPr="00F15072" w:rsidRDefault="001E1AD5" w:rsidP="001E1AD5">
      <w:pPr>
        <w:jc w:val="both"/>
        <w:rPr>
          <w:szCs w:val="22"/>
          <w:highlight w:val="lightGray"/>
        </w:rPr>
      </w:pPr>
      <w:r w:rsidRPr="00F15072">
        <w:rPr>
          <w:szCs w:val="22"/>
          <w:highlight w:val="lightGray"/>
        </w:rPr>
        <w:t xml:space="preserve">[Motion 137, #SP272, </w:t>
      </w:r>
      <w:sdt>
        <w:sdtPr>
          <w:rPr>
            <w:highlight w:val="lightGray"/>
          </w:rPr>
          <w:id w:val="447362337"/>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939400586"/>
          <w:citation/>
        </w:sdtPr>
        <w:sdtEndPr/>
        <w:sdtContent>
          <w:r w:rsidRPr="00F15072">
            <w:rPr>
              <w:szCs w:val="22"/>
              <w:highlight w:val="lightGray"/>
            </w:rPr>
            <w:fldChar w:fldCharType="begin"/>
          </w:r>
          <w:r w:rsidRPr="00F15072">
            <w:rPr>
              <w:szCs w:val="22"/>
              <w:highlight w:val="lightGray"/>
              <w:lang w:val="en-US"/>
            </w:rPr>
            <w:instrText xml:space="preserve"> CITATION 20_1441r3 \l 1033 </w:instrText>
          </w:r>
          <w:r w:rsidRPr="00F15072">
            <w:rPr>
              <w:szCs w:val="22"/>
              <w:highlight w:val="lightGray"/>
            </w:rPr>
            <w:fldChar w:fldCharType="separate"/>
          </w:r>
          <w:r w:rsidR="005211C8" w:rsidRPr="00F15072">
            <w:rPr>
              <w:noProof/>
              <w:szCs w:val="22"/>
              <w:highlight w:val="lightGray"/>
              <w:lang w:val="en-US"/>
            </w:rPr>
            <w:t>[46]</w:t>
          </w:r>
          <w:r w:rsidRPr="00F15072">
            <w:rPr>
              <w:szCs w:val="22"/>
              <w:highlight w:val="lightGray"/>
            </w:rPr>
            <w:fldChar w:fldCharType="end"/>
          </w:r>
        </w:sdtContent>
      </w:sdt>
      <w:r w:rsidRPr="00F15072">
        <w:rPr>
          <w:szCs w:val="22"/>
          <w:highlight w:val="lightGray"/>
        </w:rPr>
        <w:t>]</w:t>
      </w:r>
    </w:p>
    <w:p w14:paraId="21298ED9" w14:textId="77777777" w:rsidR="00C54A66" w:rsidRPr="00F15072" w:rsidRDefault="00C54A66" w:rsidP="001E1AD5">
      <w:pPr>
        <w:jc w:val="both"/>
        <w:rPr>
          <w:highlight w:val="lightGray"/>
        </w:rPr>
      </w:pPr>
    </w:p>
    <w:p w14:paraId="5FFC2E12" w14:textId="19A94E77" w:rsidR="00723854" w:rsidRPr="00F15072" w:rsidRDefault="00723854" w:rsidP="00A11EDC">
      <w:pPr>
        <w:jc w:val="both"/>
        <w:rPr>
          <w:highlight w:val="lightGray"/>
        </w:rPr>
      </w:pPr>
      <w:r w:rsidRPr="00F15072">
        <w:rPr>
          <w:highlight w:val="lightGray"/>
        </w:rPr>
        <w:t>242-tone RUs may be allocated to 20</w:t>
      </w:r>
      <w:r w:rsidR="002D18FB" w:rsidRPr="00F15072">
        <w:rPr>
          <w:highlight w:val="lightGray"/>
        </w:rPr>
        <w:t xml:space="preserve"> </w:t>
      </w:r>
      <w:r w:rsidRPr="00F15072">
        <w:rPr>
          <w:highlight w:val="lightGray"/>
        </w:rPr>
        <w:t>MHz operating STAs for 40 / 80 / 160 / 320 MHz DL OFDMA</w:t>
      </w:r>
    </w:p>
    <w:p w14:paraId="688063F2" w14:textId="5081A832" w:rsidR="00723854" w:rsidRPr="00F15072" w:rsidRDefault="00723854" w:rsidP="00035D4A">
      <w:pPr>
        <w:pStyle w:val="ListParagraph"/>
        <w:numPr>
          <w:ilvl w:val="0"/>
          <w:numId w:val="225"/>
        </w:numPr>
        <w:jc w:val="both"/>
        <w:rPr>
          <w:highlight w:val="lightGray"/>
        </w:rPr>
      </w:pPr>
      <w:r w:rsidRPr="00F15072">
        <w:rPr>
          <w:highlight w:val="lightGray"/>
        </w:rPr>
        <w:t>80+80 / 160+160 MHz is TBD</w:t>
      </w:r>
      <w:r w:rsidR="002D18FB" w:rsidRPr="00F15072">
        <w:rPr>
          <w:highlight w:val="lightGray"/>
        </w:rPr>
        <w:t>.</w:t>
      </w:r>
    </w:p>
    <w:p w14:paraId="20871AF9" w14:textId="1B94C097" w:rsidR="00723854" w:rsidRPr="00F15072" w:rsidRDefault="00A11EDC" w:rsidP="00035D4A">
      <w:pPr>
        <w:pStyle w:val="ListParagraph"/>
        <w:numPr>
          <w:ilvl w:val="0"/>
          <w:numId w:val="225"/>
        </w:numPr>
        <w:jc w:val="both"/>
        <w:rPr>
          <w:highlight w:val="lightGray"/>
        </w:rPr>
      </w:pPr>
      <w:r w:rsidRPr="00F15072">
        <w:rPr>
          <w:highlight w:val="lightGray"/>
        </w:rPr>
        <w:t xml:space="preserve">NOTE 1 – </w:t>
      </w:r>
      <w:r w:rsidR="00723854" w:rsidRPr="00F15072">
        <w:rPr>
          <w:highlight w:val="lightGray"/>
        </w:rPr>
        <w:t>For Downlink OFDMA, receiving 242-tone RUs is optional for 20</w:t>
      </w:r>
      <w:r w:rsidR="002D18FB" w:rsidRPr="00F15072">
        <w:rPr>
          <w:highlight w:val="lightGray"/>
        </w:rPr>
        <w:t xml:space="preserve"> </w:t>
      </w:r>
      <w:r w:rsidR="00723854" w:rsidRPr="00F15072">
        <w:rPr>
          <w:highlight w:val="lightGray"/>
        </w:rPr>
        <w:t>MHz operating STAs</w:t>
      </w:r>
      <w:r w:rsidR="002D18FB" w:rsidRPr="00F15072">
        <w:rPr>
          <w:highlight w:val="lightGray"/>
        </w:rPr>
        <w:t>.</w:t>
      </w:r>
    </w:p>
    <w:p w14:paraId="7A22970C" w14:textId="0AC29730" w:rsidR="00723854" w:rsidRPr="00F15072" w:rsidRDefault="00A11EDC" w:rsidP="00035D4A">
      <w:pPr>
        <w:pStyle w:val="ListParagraph"/>
        <w:numPr>
          <w:ilvl w:val="0"/>
          <w:numId w:val="225"/>
        </w:numPr>
        <w:jc w:val="both"/>
        <w:rPr>
          <w:highlight w:val="lightGray"/>
        </w:rPr>
      </w:pPr>
      <w:r w:rsidRPr="00F15072">
        <w:rPr>
          <w:highlight w:val="lightGray"/>
        </w:rPr>
        <w:t xml:space="preserve">NOTE 2 – </w:t>
      </w:r>
      <w:r w:rsidR="00723854" w:rsidRPr="00F15072">
        <w:rPr>
          <w:highlight w:val="lightGray"/>
        </w:rPr>
        <w:t xml:space="preserve">UL OFDMA case is TBD. </w:t>
      </w:r>
    </w:p>
    <w:p w14:paraId="1C09AA56" w14:textId="4E97C680" w:rsidR="00723854" w:rsidRPr="00F15072" w:rsidRDefault="00723854" w:rsidP="00A11EDC">
      <w:pPr>
        <w:jc w:val="both"/>
        <w:rPr>
          <w:highlight w:val="lightGray"/>
        </w:rPr>
      </w:pPr>
      <w:r w:rsidRPr="00F15072">
        <w:rPr>
          <w:highlight w:val="lightGray"/>
        </w:rPr>
        <w:t xml:space="preserve">This is for </w:t>
      </w:r>
      <w:r w:rsidR="002D18FB" w:rsidRPr="00F15072">
        <w:rPr>
          <w:highlight w:val="lightGray"/>
        </w:rPr>
        <w:t>R</w:t>
      </w:r>
      <w:r w:rsidRPr="00F15072">
        <w:rPr>
          <w:highlight w:val="lightGray"/>
        </w:rPr>
        <w:t>1</w:t>
      </w:r>
      <w:r w:rsidR="002D18FB" w:rsidRPr="00F15072">
        <w:rPr>
          <w:highlight w:val="lightGray"/>
        </w:rPr>
        <w:t>.</w:t>
      </w:r>
      <w:r w:rsidRPr="00F15072">
        <w:rPr>
          <w:highlight w:val="lightGray"/>
        </w:rPr>
        <w:t xml:space="preserve">  </w:t>
      </w:r>
    </w:p>
    <w:p w14:paraId="5F6501EC" w14:textId="77777777" w:rsidR="00386886" w:rsidRPr="00F15072" w:rsidRDefault="00A11EDC" w:rsidP="00CA56A5">
      <w:pPr>
        <w:jc w:val="both"/>
        <w:rPr>
          <w:szCs w:val="22"/>
          <w:highlight w:val="lightGray"/>
        </w:rPr>
      </w:pPr>
      <w:r w:rsidRPr="00F15072">
        <w:rPr>
          <w:szCs w:val="22"/>
          <w:highlight w:val="lightGray"/>
        </w:rPr>
        <w:t xml:space="preserve">[Motion 137, #SP270, </w:t>
      </w:r>
      <w:sdt>
        <w:sdtPr>
          <w:rPr>
            <w:highlight w:val="lightGray"/>
          </w:rPr>
          <w:id w:val="1794794297"/>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2032791772"/>
          <w:citation/>
        </w:sdtPr>
        <w:sdtEndPr/>
        <w:sdtContent>
          <w:r w:rsidRPr="00F15072">
            <w:rPr>
              <w:szCs w:val="22"/>
              <w:highlight w:val="lightGray"/>
            </w:rPr>
            <w:fldChar w:fldCharType="begin"/>
          </w:r>
          <w:r w:rsidRPr="00F15072">
            <w:rPr>
              <w:szCs w:val="22"/>
              <w:highlight w:val="lightGray"/>
              <w:lang w:val="en-US"/>
            </w:rPr>
            <w:instrText xml:space="preserve"> CITATION 20_1441r3 \l 1033 </w:instrText>
          </w:r>
          <w:r w:rsidRPr="00F15072">
            <w:rPr>
              <w:szCs w:val="22"/>
              <w:highlight w:val="lightGray"/>
            </w:rPr>
            <w:fldChar w:fldCharType="separate"/>
          </w:r>
          <w:r w:rsidR="005211C8" w:rsidRPr="00F15072">
            <w:rPr>
              <w:noProof/>
              <w:szCs w:val="22"/>
              <w:highlight w:val="lightGray"/>
              <w:lang w:val="en-US"/>
            </w:rPr>
            <w:t>[46]</w:t>
          </w:r>
          <w:r w:rsidRPr="00F15072">
            <w:rPr>
              <w:szCs w:val="22"/>
              <w:highlight w:val="lightGray"/>
            </w:rPr>
            <w:fldChar w:fldCharType="end"/>
          </w:r>
        </w:sdtContent>
      </w:sdt>
      <w:r w:rsidRPr="00F15072">
        <w:rPr>
          <w:szCs w:val="22"/>
          <w:highlight w:val="lightGray"/>
        </w:rPr>
        <w:t>]</w:t>
      </w:r>
    </w:p>
    <w:p w14:paraId="7F756F16" w14:textId="77777777" w:rsidR="009A6881" w:rsidRPr="00F15072" w:rsidRDefault="009A6881" w:rsidP="00386886">
      <w:pPr>
        <w:jc w:val="both"/>
        <w:rPr>
          <w:b/>
          <w:szCs w:val="22"/>
          <w:highlight w:val="lightGray"/>
        </w:rPr>
      </w:pPr>
    </w:p>
    <w:p w14:paraId="2E5008E8" w14:textId="1B05516C" w:rsidR="00386886" w:rsidRPr="00F15072" w:rsidRDefault="00386886" w:rsidP="002D48FC">
      <w:pPr>
        <w:jc w:val="both"/>
        <w:rPr>
          <w:highlight w:val="lightGray"/>
          <w:lang w:val="en-US"/>
        </w:rPr>
      </w:pPr>
      <w:r w:rsidRPr="00F15072">
        <w:rPr>
          <w:highlight w:val="lightGray"/>
          <w:lang w:val="en-US"/>
        </w:rPr>
        <w:t>242-tone RUs shall not be allocated to 20</w:t>
      </w:r>
      <w:r w:rsidR="00DA307F" w:rsidRPr="00F15072">
        <w:rPr>
          <w:highlight w:val="lightGray"/>
          <w:lang w:val="en-US"/>
        </w:rPr>
        <w:t xml:space="preserve"> </w:t>
      </w:r>
      <w:r w:rsidRPr="00F15072">
        <w:rPr>
          <w:highlight w:val="lightGray"/>
          <w:lang w:val="en-US"/>
        </w:rPr>
        <w:t>MHz operating STAs for 40 / 80 / 160 / 320 MHz EHT TB PPDU</w:t>
      </w:r>
      <w:r w:rsidR="002D48FC" w:rsidRPr="00F15072">
        <w:rPr>
          <w:highlight w:val="lightGray"/>
          <w:lang w:val="en-US"/>
        </w:rPr>
        <w:t>.</w:t>
      </w:r>
    </w:p>
    <w:p w14:paraId="137C85B0" w14:textId="47B7BACE" w:rsidR="00386886" w:rsidRPr="00F15072" w:rsidRDefault="00386886" w:rsidP="002D48FC">
      <w:pPr>
        <w:jc w:val="both"/>
        <w:rPr>
          <w:highlight w:val="lightGray"/>
          <w:lang w:val="en-US"/>
        </w:rPr>
      </w:pPr>
      <w:r w:rsidRPr="00F15072">
        <w:rPr>
          <w:highlight w:val="lightGray"/>
          <w:lang w:val="en-US"/>
        </w:rPr>
        <w:t xml:space="preserve">This is for </w:t>
      </w:r>
      <w:r w:rsidR="00DA307F" w:rsidRPr="00F15072">
        <w:rPr>
          <w:highlight w:val="lightGray"/>
          <w:lang w:val="en-US"/>
        </w:rPr>
        <w:t>R</w:t>
      </w:r>
      <w:r w:rsidR="002D48FC" w:rsidRPr="00F15072">
        <w:rPr>
          <w:highlight w:val="lightGray"/>
          <w:lang w:val="en-US"/>
        </w:rPr>
        <w:t>1.</w:t>
      </w:r>
      <w:r w:rsidRPr="00F15072">
        <w:rPr>
          <w:highlight w:val="lightGray"/>
          <w:lang w:val="en-US"/>
        </w:rPr>
        <w:t xml:space="preserve"> </w:t>
      </w:r>
    </w:p>
    <w:p w14:paraId="2079BB8E" w14:textId="48876F1B" w:rsidR="002D48FC" w:rsidRPr="0015446E" w:rsidRDefault="002D48FC" w:rsidP="002D48FC">
      <w:pPr>
        <w:jc w:val="both"/>
        <w:rPr>
          <w:lang w:val="en-US"/>
        </w:rPr>
      </w:pPr>
      <w:r w:rsidRPr="00F15072">
        <w:rPr>
          <w:highlight w:val="lightGray"/>
        </w:rPr>
        <w:t xml:space="preserve">[Motion 144, #SP331, </w:t>
      </w:r>
      <w:sdt>
        <w:sdtPr>
          <w:rPr>
            <w:highlight w:val="lightGray"/>
          </w:rPr>
          <w:id w:val="536240533"/>
          <w:citation/>
        </w:sdtPr>
        <w:sdtEndPr/>
        <w:sdtContent>
          <w:r w:rsidRPr="00F15072">
            <w:rPr>
              <w:highlight w:val="lightGray"/>
            </w:rPr>
            <w:fldChar w:fldCharType="begin"/>
          </w:r>
          <w:r w:rsidRPr="00F15072">
            <w:rPr>
              <w:highlight w:val="lightGray"/>
            </w:rPr>
            <w:instrText xml:space="preserve"> CITATION 19_1755r13 \l 1033 </w:instrText>
          </w:r>
          <w:r w:rsidRPr="00F15072">
            <w:rPr>
              <w:highlight w:val="lightGray"/>
            </w:rPr>
            <w:fldChar w:fldCharType="separate"/>
          </w:r>
          <w:r w:rsidR="005211C8" w:rsidRPr="00F15072">
            <w:rPr>
              <w:noProof/>
              <w:highlight w:val="lightGray"/>
            </w:rPr>
            <w:t>[26]</w:t>
          </w:r>
          <w:r w:rsidRPr="00F15072">
            <w:rPr>
              <w:highlight w:val="lightGray"/>
            </w:rPr>
            <w:fldChar w:fldCharType="end"/>
          </w:r>
        </w:sdtContent>
      </w:sdt>
      <w:r w:rsidRPr="00F15072">
        <w:rPr>
          <w:highlight w:val="lightGray"/>
        </w:rPr>
        <w:t xml:space="preserve"> and </w:t>
      </w:r>
      <w:sdt>
        <w:sdtPr>
          <w:rPr>
            <w:highlight w:val="lightGray"/>
          </w:rPr>
          <w:id w:val="-1975672455"/>
          <w:citation/>
        </w:sdtPr>
        <w:sdtEndPr/>
        <w:sdtContent>
          <w:r w:rsidRPr="00F15072">
            <w:rPr>
              <w:highlight w:val="lightGray"/>
            </w:rPr>
            <w:fldChar w:fldCharType="begin"/>
          </w:r>
          <w:r w:rsidRPr="00F15072">
            <w:rPr>
              <w:highlight w:val="lightGray"/>
              <w:lang w:val="en-US"/>
            </w:rPr>
            <w:instrText xml:space="preserve"> CITATION 20_1441r5 \l 1033 </w:instrText>
          </w:r>
          <w:r w:rsidRPr="00F15072">
            <w:rPr>
              <w:highlight w:val="lightGray"/>
            </w:rPr>
            <w:fldChar w:fldCharType="separate"/>
          </w:r>
          <w:r w:rsidR="005211C8" w:rsidRPr="00F15072">
            <w:rPr>
              <w:noProof/>
              <w:highlight w:val="lightGray"/>
              <w:lang w:val="en-US"/>
            </w:rPr>
            <w:t>[47]</w:t>
          </w:r>
          <w:r w:rsidRPr="00F15072">
            <w:rPr>
              <w:highlight w:val="lightGray"/>
            </w:rPr>
            <w:fldChar w:fldCharType="end"/>
          </w:r>
        </w:sdtContent>
      </w:sdt>
      <w:r w:rsidRPr="00F15072">
        <w:rPr>
          <w:highlight w:val="lightGray"/>
        </w:rPr>
        <w:t>]</w:t>
      </w:r>
    </w:p>
    <w:p w14:paraId="43C32BEA" w14:textId="6D711281" w:rsidR="00310EE3" w:rsidRDefault="00310EE3" w:rsidP="00A87053">
      <w:pPr>
        <w:pStyle w:val="Heading2"/>
        <w:spacing w:after="60"/>
        <w:rPr>
          <w:u w:val="none"/>
        </w:rPr>
      </w:pPr>
      <w:bookmarkStart w:id="550" w:name="_Toc58177862"/>
      <w:r>
        <w:rPr>
          <w:u w:val="none"/>
        </w:rPr>
        <w:t>MU-MIMO</w:t>
      </w:r>
      <w:bookmarkEnd w:id="550"/>
    </w:p>
    <w:p w14:paraId="46FA71F0" w14:textId="6960EF36" w:rsidR="002D18FB" w:rsidRPr="00F15072" w:rsidRDefault="002D18FB" w:rsidP="002D18FB">
      <w:pPr>
        <w:rPr>
          <w:highlight w:val="lightGray"/>
        </w:rPr>
      </w:pPr>
      <w:r w:rsidRPr="00F15072">
        <w:rPr>
          <w:highlight w:val="lightGray"/>
        </w:rPr>
        <w:t>802.11be agrees wit</w:t>
      </w:r>
      <w:r w:rsidR="007D0A78" w:rsidRPr="00F15072">
        <w:rPr>
          <w:highlight w:val="lightGray"/>
        </w:rPr>
        <w:t>h the following MU-MIMO support.</w:t>
      </w:r>
    </w:p>
    <w:p w14:paraId="6D246969" w14:textId="77777777" w:rsidR="0001512D" w:rsidRPr="00F15072" w:rsidRDefault="0001512D" w:rsidP="00956F6D">
      <w:pPr>
        <w:pStyle w:val="ListParagraph"/>
        <w:numPr>
          <w:ilvl w:val="0"/>
          <w:numId w:val="216"/>
        </w:numPr>
        <w:jc w:val="both"/>
        <w:rPr>
          <w:highlight w:val="lightGray"/>
        </w:rPr>
      </w:pPr>
      <w:r w:rsidRPr="00F15072">
        <w:rPr>
          <w:highlight w:val="lightGray"/>
        </w:rPr>
        <w:t>DL MU-MIMO</w:t>
      </w:r>
    </w:p>
    <w:p w14:paraId="28ECD656" w14:textId="5E75A7AA" w:rsidR="0001512D" w:rsidRPr="00F15072" w:rsidRDefault="0001512D" w:rsidP="00956F6D">
      <w:pPr>
        <w:pStyle w:val="ListParagraph"/>
        <w:numPr>
          <w:ilvl w:val="1"/>
          <w:numId w:val="216"/>
        </w:numPr>
        <w:jc w:val="both"/>
        <w:rPr>
          <w:highlight w:val="lightGray"/>
        </w:rPr>
      </w:pPr>
      <w:r w:rsidRPr="00F15072">
        <w:rPr>
          <w:highlight w:val="lightGray"/>
        </w:rPr>
        <w:t xml:space="preserve">Mandatory support for AP with </w:t>
      </w:r>
      <w:r w:rsidR="002D18FB" w:rsidRPr="00F15072">
        <w:rPr>
          <w:highlight w:val="lightGray"/>
        </w:rPr>
        <w:t>≥</w:t>
      </w:r>
      <w:r w:rsidR="007D138E" w:rsidRPr="00F15072">
        <w:rPr>
          <w:highlight w:val="lightGray"/>
        </w:rPr>
        <w:t xml:space="preserve"> </w:t>
      </w:r>
      <w:r w:rsidRPr="00F15072">
        <w:rPr>
          <w:highlight w:val="lightGray"/>
        </w:rPr>
        <w:t>4 antennas</w:t>
      </w:r>
      <w:r w:rsidR="007D138E" w:rsidRPr="00F15072">
        <w:rPr>
          <w:highlight w:val="lightGray"/>
        </w:rPr>
        <w:t>.</w:t>
      </w:r>
    </w:p>
    <w:p w14:paraId="20E75804" w14:textId="14260E02" w:rsidR="0001512D" w:rsidRPr="00F15072" w:rsidRDefault="0001512D" w:rsidP="00956F6D">
      <w:pPr>
        <w:pStyle w:val="ListParagraph"/>
        <w:numPr>
          <w:ilvl w:val="1"/>
          <w:numId w:val="216"/>
        </w:numPr>
        <w:jc w:val="both"/>
        <w:rPr>
          <w:highlight w:val="lightGray"/>
        </w:rPr>
      </w:pPr>
      <w:r w:rsidRPr="00F15072">
        <w:rPr>
          <w:highlight w:val="lightGray"/>
        </w:rPr>
        <w:t xml:space="preserve">Mandatory support for </w:t>
      </w:r>
      <w:r w:rsidR="007D138E" w:rsidRPr="00F15072">
        <w:rPr>
          <w:highlight w:val="lightGray"/>
        </w:rPr>
        <w:t>STA.</w:t>
      </w:r>
    </w:p>
    <w:p w14:paraId="662862D3" w14:textId="43EB5E4F" w:rsidR="0001512D" w:rsidRPr="00F15072" w:rsidRDefault="0001512D" w:rsidP="00956F6D">
      <w:pPr>
        <w:pStyle w:val="ListParagraph"/>
        <w:numPr>
          <w:ilvl w:val="1"/>
          <w:numId w:val="216"/>
        </w:numPr>
        <w:jc w:val="both"/>
        <w:rPr>
          <w:highlight w:val="lightGray"/>
        </w:rPr>
      </w:pPr>
      <w:r w:rsidRPr="00F15072">
        <w:rPr>
          <w:highlight w:val="lightGray"/>
        </w:rPr>
        <w:t>Mandatory for non-OFDMA on all RU/MRU size</w:t>
      </w:r>
      <w:r w:rsidR="007D138E" w:rsidRPr="00F15072">
        <w:rPr>
          <w:highlight w:val="lightGray"/>
        </w:rPr>
        <w:t xml:space="preserve"> ≥ </w:t>
      </w:r>
      <w:r w:rsidRPr="00F15072">
        <w:rPr>
          <w:highlight w:val="lightGray"/>
        </w:rPr>
        <w:t>242 in supported BW</w:t>
      </w:r>
      <w:r w:rsidR="007D138E" w:rsidRPr="00F15072">
        <w:rPr>
          <w:highlight w:val="lightGray"/>
        </w:rPr>
        <w:t>.</w:t>
      </w:r>
    </w:p>
    <w:p w14:paraId="36641C88" w14:textId="0027C0BF" w:rsidR="0001512D" w:rsidRPr="00F15072" w:rsidRDefault="0001512D" w:rsidP="00956F6D">
      <w:pPr>
        <w:pStyle w:val="ListParagraph"/>
        <w:numPr>
          <w:ilvl w:val="1"/>
          <w:numId w:val="216"/>
        </w:numPr>
        <w:jc w:val="both"/>
        <w:rPr>
          <w:highlight w:val="lightGray"/>
        </w:rPr>
      </w:pPr>
      <w:r w:rsidRPr="00F15072">
        <w:rPr>
          <w:highlight w:val="lightGray"/>
        </w:rPr>
        <w:t>Optional for OFDMA+MU-MIMO operation</w:t>
      </w:r>
      <w:r w:rsidR="007D138E" w:rsidRPr="00F15072">
        <w:rPr>
          <w:highlight w:val="lightGray"/>
        </w:rPr>
        <w:t>.</w:t>
      </w:r>
    </w:p>
    <w:p w14:paraId="39A76C1E" w14:textId="77777777" w:rsidR="0001512D" w:rsidRPr="00F15072" w:rsidRDefault="0001512D" w:rsidP="00956F6D">
      <w:pPr>
        <w:pStyle w:val="ListParagraph"/>
        <w:numPr>
          <w:ilvl w:val="0"/>
          <w:numId w:val="216"/>
        </w:numPr>
        <w:jc w:val="both"/>
        <w:rPr>
          <w:highlight w:val="lightGray"/>
        </w:rPr>
      </w:pPr>
      <w:r w:rsidRPr="00F15072">
        <w:rPr>
          <w:highlight w:val="lightGray"/>
        </w:rPr>
        <w:t>UL MU-MIMO</w:t>
      </w:r>
    </w:p>
    <w:p w14:paraId="66EB8526" w14:textId="578E73B6" w:rsidR="0001512D" w:rsidRPr="00F15072" w:rsidRDefault="0001512D" w:rsidP="00956F6D">
      <w:pPr>
        <w:pStyle w:val="ListParagraph"/>
        <w:numPr>
          <w:ilvl w:val="1"/>
          <w:numId w:val="216"/>
        </w:numPr>
        <w:jc w:val="both"/>
        <w:rPr>
          <w:highlight w:val="lightGray"/>
        </w:rPr>
      </w:pPr>
      <w:r w:rsidRPr="00F15072">
        <w:rPr>
          <w:highlight w:val="lightGray"/>
        </w:rPr>
        <w:t xml:space="preserve">Mandatory support for AP with </w:t>
      </w:r>
      <w:r w:rsidR="007D138E" w:rsidRPr="00F15072">
        <w:rPr>
          <w:highlight w:val="lightGray"/>
        </w:rPr>
        <w:t xml:space="preserve">≥ </w:t>
      </w:r>
      <w:r w:rsidRPr="00F15072">
        <w:rPr>
          <w:highlight w:val="lightGray"/>
        </w:rPr>
        <w:t>4 antennas</w:t>
      </w:r>
      <w:r w:rsidR="007D138E" w:rsidRPr="00F15072">
        <w:rPr>
          <w:highlight w:val="lightGray"/>
        </w:rPr>
        <w:t>.</w:t>
      </w:r>
    </w:p>
    <w:p w14:paraId="7460033B" w14:textId="0A508EE6" w:rsidR="0001512D" w:rsidRPr="00F15072" w:rsidRDefault="0001512D" w:rsidP="00956F6D">
      <w:pPr>
        <w:pStyle w:val="ListParagraph"/>
        <w:numPr>
          <w:ilvl w:val="1"/>
          <w:numId w:val="216"/>
        </w:numPr>
        <w:jc w:val="both"/>
        <w:rPr>
          <w:highlight w:val="lightGray"/>
        </w:rPr>
      </w:pPr>
      <w:r w:rsidRPr="00F15072">
        <w:rPr>
          <w:highlight w:val="lightGray"/>
        </w:rPr>
        <w:t xml:space="preserve">Mandatory support for </w:t>
      </w:r>
      <w:r w:rsidR="007D138E" w:rsidRPr="00F15072">
        <w:rPr>
          <w:highlight w:val="lightGray"/>
        </w:rPr>
        <w:t>STA.</w:t>
      </w:r>
    </w:p>
    <w:p w14:paraId="2268D503" w14:textId="07F9D7B4" w:rsidR="0001512D" w:rsidRPr="00F15072" w:rsidRDefault="0001512D" w:rsidP="00956F6D">
      <w:pPr>
        <w:pStyle w:val="ListParagraph"/>
        <w:numPr>
          <w:ilvl w:val="1"/>
          <w:numId w:val="216"/>
        </w:numPr>
        <w:jc w:val="both"/>
        <w:rPr>
          <w:highlight w:val="lightGray"/>
        </w:rPr>
      </w:pPr>
      <w:r w:rsidRPr="00F15072">
        <w:rPr>
          <w:highlight w:val="lightGray"/>
        </w:rPr>
        <w:t>Mandatory for non-OFDMA on all RU/MRU size</w:t>
      </w:r>
      <w:r w:rsidR="007D138E" w:rsidRPr="00F15072">
        <w:rPr>
          <w:highlight w:val="lightGray"/>
        </w:rPr>
        <w:t xml:space="preserve"> </w:t>
      </w:r>
      <w:r w:rsidR="00C72A1A" w:rsidRPr="00F15072">
        <w:rPr>
          <w:highlight w:val="lightGray"/>
        </w:rPr>
        <w:t>≥</w:t>
      </w:r>
      <w:r w:rsidR="007D138E" w:rsidRPr="00F15072">
        <w:rPr>
          <w:highlight w:val="lightGray"/>
        </w:rPr>
        <w:t xml:space="preserve"> </w:t>
      </w:r>
      <w:r w:rsidRPr="00F15072">
        <w:rPr>
          <w:highlight w:val="lightGray"/>
        </w:rPr>
        <w:t>242 in supported BW</w:t>
      </w:r>
      <w:r w:rsidR="007D138E" w:rsidRPr="00F15072">
        <w:rPr>
          <w:highlight w:val="lightGray"/>
        </w:rPr>
        <w:t>.</w:t>
      </w:r>
    </w:p>
    <w:p w14:paraId="3AF4AB1E" w14:textId="38D7D528" w:rsidR="0001512D" w:rsidRPr="00F15072" w:rsidRDefault="0001512D" w:rsidP="00956F6D">
      <w:pPr>
        <w:pStyle w:val="ListParagraph"/>
        <w:numPr>
          <w:ilvl w:val="1"/>
          <w:numId w:val="216"/>
        </w:numPr>
        <w:jc w:val="both"/>
        <w:rPr>
          <w:highlight w:val="lightGray"/>
        </w:rPr>
      </w:pPr>
      <w:r w:rsidRPr="00F15072">
        <w:rPr>
          <w:highlight w:val="lightGray"/>
        </w:rPr>
        <w:t>Optional for OFDMA+MU-MIMO operation</w:t>
      </w:r>
      <w:r w:rsidR="007D138E" w:rsidRPr="00F15072">
        <w:rPr>
          <w:highlight w:val="lightGray"/>
        </w:rPr>
        <w:t>.</w:t>
      </w:r>
      <w:r w:rsidRPr="00F15072">
        <w:rPr>
          <w:highlight w:val="lightGray"/>
        </w:rPr>
        <w:t xml:space="preserve"> </w:t>
      </w:r>
    </w:p>
    <w:p w14:paraId="3192DA54" w14:textId="44D24296" w:rsidR="00AF18B8" w:rsidRPr="00F15072" w:rsidRDefault="00AF18B8" w:rsidP="00AF18B8">
      <w:pPr>
        <w:jc w:val="both"/>
        <w:rPr>
          <w:highlight w:val="lightGray"/>
        </w:rPr>
      </w:pPr>
      <w:r w:rsidRPr="00F15072">
        <w:rPr>
          <w:highlight w:val="lightGray"/>
        </w:rPr>
        <w:t xml:space="preserve">[Motion 124, #SP181, </w:t>
      </w:r>
      <w:sdt>
        <w:sdtPr>
          <w:rPr>
            <w:highlight w:val="lightGray"/>
          </w:rPr>
          <w:id w:val="1830253705"/>
          <w:citation/>
        </w:sdtPr>
        <w:sdtEndPr/>
        <w:sdtContent>
          <w:r w:rsidRPr="00F15072">
            <w:rPr>
              <w:highlight w:val="lightGray"/>
            </w:rPr>
            <w:fldChar w:fldCharType="begin"/>
          </w:r>
          <w:r w:rsidRPr="00F15072">
            <w:rPr>
              <w:highlight w:val="lightGray"/>
              <w:lang w:val="en-US"/>
            </w:rPr>
            <w:instrText xml:space="preserve"> CITATION 19_1755r8 \l 1033 </w:instrText>
          </w:r>
          <w:r w:rsidRPr="00F15072">
            <w:rPr>
              <w:highlight w:val="lightGray"/>
            </w:rPr>
            <w:fldChar w:fldCharType="separate"/>
          </w:r>
          <w:r w:rsidR="005211C8" w:rsidRPr="00F15072">
            <w:rPr>
              <w:noProof/>
              <w:highlight w:val="lightGray"/>
              <w:lang w:val="en-US"/>
            </w:rPr>
            <w:t>[1]</w:t>
          </w:r>
          <w:r w:rsidRPr="00F15072">
            <w:rPr>
              <w:highlight w:val="lightGray"/>
            </w:rPr>
            <w:fldChar w:fldCharType="end"/>
          </w:r>
        </w:sdtContent>
      </w:sdt>
      <w:r w:rsidRPr="00F15072">
        <w:rPr>
          <w:highlight w:val="lightGray"/>
        </w:rPr>
        <w:t xml:space="preserve"> and </w:t>
      </w:r>
      <w:sdt>
        <w:sdtPr>
          <w:rPr>
            <w:highlight w:val="lightGray"/>
          </w:rPr>
          <w:id w:val="-1700455761"/>
          <w:citation/>
        </w:sdtPr>
        <w:sdtEndPr/>
        <w:sdtContent>
          <w:r w:rsidRPr="00F15072">
            <w:rPr>
              <w:highlight w:val="lightGray"/>
            </w:rPr>
            <w:fldChar w:fldCharType="begin"/>
          </w:r>
          <w:r w:rsidRPr="00F15072">
            <w:rPr>
              <w:highlight w:val="lightGray"/>
              <w:lang w:val="en-US"/>
            </w:rPr>
            <w:instrText xml:space="preserve"> CITATION 20_0975r0 \l 1033 </w:instrText>
          </w:r>
          <w:r w:rsidRPr="00F15072">
            <w:rPr>
              <w:highlight w:val="lightGray"/>
            </w:rPr>
            <w:fldChar w:fldCharType="separate"/>
          </w:r>
          <w:r w:rsidR="005211C8" w:rsidRPr="00F15072">
            <w:rPr>
              <w:noProof/>
              <w:highlight w:val="lightGray"/>
              <w:lang w:val="en-US"/>
            </w:rPr>
            <w:t>[2]</w:t>
          </w:r>
          <w:r w:rsidRPr="00F15072">
            <w:rPr>
              <w:highlight w:val="lightGray"/>
            </w:rPr>
            <w:fldChar w:fldCharType="end"/>
          </w:r>
        </w:sdtContent>
      </w:sdt>
      <w:r w:rsidRPr="00F15072">
        <w:rPr>
          <w:highlight w:val="lightGray"/>
        </w:rPr>
        <w:t>]</w:t>
      </w:r>
    </w:p>
    <w:p w14:paraId="6CE8AF9C" w14:textId="50BDB9E5" w:rsidR="00AF18B8" w:rsidRPr="00F15072" w:rsidRDefault="00AF18B8" w:rsidP="00AF18B8">
      <w:pPr>
        <w:jc w:val="both"/>
        <w:rPr>
          <w:highlight w:val="lightGray"/>
        </w:rPr>
      </w:pPr>
      <w:r w:rsidRPr="00F15072">
        <w:rPr>
          <w:szCs w:val="22"/>
          <w:highlight w:val="lightGray"/>
        </w:rPr>
        <w:t xml:space="preserve">[Motion 137, #SP284, </w:t>
      </w:r>
      <w:sdt>
        <w:sdtPr>
          <w:rPr>
            <w:highlight w:val="lightGray"/>
          </w:rPr>
          <w:id w:val="6642551"/>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059436361"/>
          <w:citation/>
        </w:sdtPr>
        <w:sdtEndPr/>
        <w:sdtContent>
          <w:r w:rsidRPr="00F15072">
            <w:rPr>
              <w:szCs w:val="22"/>
              <w:highlight w:val="lightGray"/>
            </w:rPr>
            <w:fldChar w:fldCharType="begin"/>
          </w:r>
          <w:r w:rsidRPr="00F15072">
            <w:rPr>
              <w:szCs w:val="22"/>
              <w:highlight w:val="lightGray"/>
              <w:lang w:val="en-US"/>
            </w:rPr>
            <w:instrText xml:space="preserve"> CITATION 20_1656r0 \l 1033 </w:instrText>
          </w:r>
          <w:r w:rsidRPr="00F15072">
            <w:rPr>
              <w:szCs w:val="22"/>
              <w:highlight w:val="lightGray"/>
            </w:rPr>
            <w:fldChar w:fldCharType="separate"/>
          </w:r>
          <w:r w:rsidR="005211C8" w:rsidRPr="00F15072">
            <w:rPr>
              <w:noProof/>
              <w:szCs w:val="22"/>
              <w:highlight w:val="lightGray"/>
              <w:lang w:val="en-US"/>
            </w:rPr>
            <w:t>[48]</w:t>
          </w:r>
          <w:r w:rsidRPr="00F15072">
            <w:rPr>
              <w:szCs w:val="22"/>
              <w:highlight w:val="lightGray"/>
            </w:rPr>
            <w:fldChar w:fldCharType="end"/>
          </w:r>
        </w:sdtContent>
      </w:sdt>
      <w:r w:rsidRPr="00F15072">
        <w:rPr>
          <w:szCs w:val="22"/>
          <w:highlight w:val="lightGray"/>
        </w:rPr>
        <w:t>]</w:t>
      </w:r>
    </w:p>
    <w:p w14:paraId="61C16029" w14:textId="77777777" w:rsidR="00F862A4" w:rsidRPr="00F15072" w:rsidRDefault="00F862A4" w:rsidP="00310EE3">
      <w:pPr>
        <w:jc w:val="both"/>
        <w:rPr>
          <w:highlight w:val="lightGray"/>
        </w:rPr>
      </w:pPr>
    </w:p>
    <w:p w14:paraId="00C92307" w14:textId="5791C8EA" w:rsidR="00F862A4" w:rsidRPr="00F15072" w:rsidRDefault="00F9707F" w:rsidP="000673CD">
      <w:pPr>
        <w:jc w:val="both"/>
        <w:rPr>
          <w:highlight w:val="lightGray"/>
        </w:rPr>
      </w:pPr>
      <w:r w:rsidRPr="00F15072">
        <w:rPr>
          <w:highlight w:val="lightGray"/>
        </w:rPr>
        <w:t>S</w:t>
      </w:r>
      <w:r w:rsidR="00F862A4" w:rsidRPr="00F15072">
        <w:rPr>
          <w:highlight w:val="lightGray"/>
        </w:rPr>
        <w:t>upport of Nss_total</w:t>
      </w:r>
      <w:r w:rsidR="00CA4362" w:rsidRPr="00F15072">
        <w:rPr>
          <w:highlight w:val="lightGray"/>
        </w:rPr>
        <w:t xml:space="preserve"> </w:t>
      </w:r>
      <w:r w:rsidR="00F862A4" w:rsidRPr="00F15072">
        <w:rPr>
          <w:highlight w:val="lightGray"/>
        </w:rPr>
        <w:t>=</w:t>
      </w:r>
      <w:r w:rsidR="00CA4362" w:rsidRPr="00F15072">
        <w:rPr>
          <w:highlight w:val="lightGray"/>
        </w:rPr>
        <w:t xml:space="preserve"> </w:t>
      </w:r>
      <w:r w:rsidR="00F862A4" w:rsidRPr="00F15072">
        <w:rPr>
          <w:highlight w:val="lightGray"/>
        </w:rPr>
        <w:t xml:space="preserve">4 is mandatory for </w:t>
      </w:r>
      <w:r w:rsidR="00A65B9F" w:rsidRPr="00F15072">
        <w:rPr>
          <w:highlight w:val="lightGray"/>
        </w:rPr>
        <w:t>802.</w:t>
      </w:r>
      <w:r w:rsidR="00F862A4" w:rsidRPr="00F15072">
        <w:rPr>
          <w:highlight w:val="lightGray"/>
        </w:rPr>
        <w:t>11be STA in receiving both sounding NDP and DL MU-MIMO,</w:t>
      </w:r>
      <w:r w:rsidR="00A65B9F" w:rsidRPr="00F15072">
        <w:rPr>
          <w:highlight w:val="lightGray"/>
        </w:rPr>
        <w:t xml:space="preserve"> i.e.</w:t>
      </w:r>
      <w:r w:rsidR="00D0591A" w:rsidRPr="00F15072">
        <w:rPr>
          <w:highlight w:val="lightGray"/>
        </w:rPr>
        <w:t>,</w:t>
      </w:r>
      <w:r w:rsidR="00A65B9F" w:rsidRPr="00F15072">
        <w:rPr>
          <w:highlight w:val="lightGray"/>
        </w:rPr>
        <w:t xml:space="preserve"> </w:t>
      </w:r>
      <w:r w:rsidR="00D0591A" w:rsidRPr="00F15072">
        <w:rPr>
          <w:highlight w:val="lightGray"/>
        </w:rPr>
        <w:t>b</w:t>
      </w:r>
      <w:r w:rsidR="00A65B9F" w:rsidRPr="00F15072">
        <w:rPr>
          <w:highlight w:val="lightGray"/>
        </w:rPr>
        <w:t>eamformee STS capability.</w:t>
      </w:r>
    </w:p>
    <w:p w14:paraId="6132F3BA" w14:textId="77777777" w:rsidR="00364497" w:rsidRPr="00F15072" w:rsidRDefault="00A65B9F" w:rsidP="00364497">
      <w:pPr>
        <w:jc w:val="both"/>
        <w:rPr>
          <w:highlight w:val="lightGray"/>
        </w:rPr>
      </w:pPr>
      <w:r w:rsidRPr="00F15072">
        <w:rPr>
          <w:highlight w:val="lightGray"/>
        </w:rPr>
        <w:t xml:space="preserve">[Motion 124, #SP182, </w:t>
      </w:r>
      <w:sdt>
        <w:sdtPr>
          <w:rPr>
            <w:highlight w:val="lightGray"/>
          </w:rPr>
          <w:id w:val="-96324505"/>
          <w:citation/>
        </w:sdtPr>
        <w:sdtEndPr/>
        <w:sdtContent>
          <w:r w:rsidRPr="00F15072">
            <w:rPr>
              <w:highlight w:val="lightGray"/>
            </w:rPr>
            <w:fldChar w:fldCharType="begin"/>
          </w:r>
          <w:r w:rsidRPr="00F15072">
            <w:rPr>
              <w:highlight w:val="lightGray"/>
              <w:lang w:val="en-US"/>
            </w:rPr>
            <w:instrText xml:space="preserve"> CITATION 19_1755r8 \l 1033 </w:instrText>
          </w:r>
          <w:r w:rsidRPr="00F15072">
            <w:rPr>
              <w:highlight w:val="lightGray"/>
            </w:rPr>
            <w:fldChar w:fldCharType="separate"/>
          </w:r>
          <w:r w:rsidR="005211C8" w:rsidRPr="00F15072">
            <w:rPr>
              <w:noProof/>
              <w:highlight w:val="lightGray"/>
              <w:lang w:val="en-US"/>
            </w:rPr>
            <w:t>[1]</w:t>
          </w:r>
          <w:r w:rsidRPr="00F15072">
            <w:rPr>
              <w:highlight w:val="lightGray"/>
            </w:rPr>
            <w:fldChar w:fldCharType="end"/>
          </w:r>
        </w:sdtContent>
      </w:sdt>
      <w:r w:rsidRPr="00F15072">
        <w:rPr>
          <w:highlight w:val="lightGray"/>
        </w:rPr>
        <w:t xml:space="preserve"> and </w:t>
      </w:r>
      <w:sdt>
        <w:sdtPr>
          <w:rPr>
            <w:highlight w:val="lightGray"/>
          </w:rPr>
          <w:id w:val="-1491632802"/>
          <w:citation/>
        </w:sdtPr>
        <w:sdtEndPr/>
        <w:sdtContent>
          <w:r w:rsidRPr="00F15072">
            <w:rPr>
              <w:highlight w:val="lightGray"/>
            </w:rPr>
            <w:fldChar w:fldCharType="begin"/>
          </w:r>
          <w:r w:rsidRPr="00F15072">
            <w:rPr>
              <w:highlight w:val="lightGray"/>
              <w:lang w:val="en-US"/>
            </w:rPr>
            <w:instrText xml:space="preserve"> CITATION 20_0975r0 \l 1033 </w:instrText>
          </w:r>
          <w:r w:rsidRPr="00F15072">
            <w:rPr>
              <w:highlight w:val="lightGray"/>
            </w:rPr>
            <w:fldChar w:fldCharType="separate"/>
          </w:r>
          <w:r w:rsidR="005211C8" w:rsidRPr="00F15072">
            <w:rPr>
              <w:noProof/>
              <w:highlight w:val="lightGray"/>
              <w:lang w:val="en-US"/>
            </w:rPr>
            <w:t>[2]</w:t>
          </w:r>
          <w:r w:rsidRPr="00F15072">
            <w:rPr>
              <w:highlight w:val="lightGray"/>
            </w:rPr>
            <w:fldChar w:fldCharType="end"/>
          </w:r>
        </w:sdtContent>
      </w:sdt>
      <w:r w:rsidRPr="00F15072">
        <w:rPr>
          <w:highlight w:val="lightGray"/>
        </w:rPr>
        <w:t>]</w:t>
      </w:r>
    </w:p>
    <w:p w14:paraId="3C4C20CF" w14:textId="77777777" w:rsidR="004345F2" w:rsidRPr="00F15072" w:rsidRDefault="004345F2" w:rsidP="00364497">
      <w:pPr>
        <w:jc w:val="both"/>
        <w:rPr>
          <w:highlight w:val="lightGray"/>
        </w:rPr>
      </w:pPr>
    </w:p>
    <w:p w14:paraId="270A2C15" w14:textId="229D935D" w:rsidR="004345F2" w:rsidRPr="00F15072" w:rsidRDefault="002145BC" w:rsidP="004345F2">
      <w:pPr>
        <w:jc w:val="both"/>
        <w:rPr>
          <w:highlight w:val="lightGray"/>
        </w:rPr>
      </w:pPr>
      <w:r w:rsidRPr="00F15072">
        <w:rPr>
          <w:highlight w:val="lightGray"/>
        </w:rPr>
        <w:t>T</w:t>
      </w:r>
      <w:r w:rsidR="004345F2" w:rsidRPr="00F15072">
        <w:rPr>
          <w:highlight w:val="lightGray"/>
        </w:rPr>
        <w:t>he non-AP EHT STA shall support transmitting UL MU-MIMO where the total spatial streams summed across all users is less than or equal to 8 in R1</w:t>
      </w:r>
      <w:r w:rsidRPr="00F15072">
        <w:rPr>
          <w:highlight w:val="lightGray"/>
        </w:rPr>
        <w:t>.</w:t>
      </w:r>
    </w:p>
    <w:p w14:paraId="03E57DFC" w14:textId="101BF53A" w:rsidR="004345F2" w:rsidRPr="00F15072" w:rsidRDefault="00AF18B8" w:rsidP="00956F6D">
      <w:pPr>
        <w:pStyle w:val="ListParagraph"/>
        <w:numPr>
          <w:ilvl w:val="0"/>
          <w:numId w:val="216"/>
        </w:numPr>
        <w:jc w:val="both"/>
        <w:rPr>
          <w:highlight w:val="lightGray"/>
        </w:rPr>
      </w:pPr>
      <w:r w:rsidRPr="00F15072">
        <w:rPr>
          <w:highlight w:val="lightGray"/>
        </w:rPr>
        <w:t>NOTE –</w:t>
      </w:r>
      <w:r w:rsidR="002145BC" w:rsidRPr="00F15072">
        <w:rPr>
          <w:highlight w:val="lightGray"/>
        </w:rPr>
        <w:t xml:space="preserve">It is the </w:t>
      </w:r>
      <w:r w:rsidR="004345F2" w:rsidRPr="00F15072">
        <w:rPr>
          <w:highlight w:val="lightGray"/>
        </w:rPr>
        <w:t xml:space="preserve">same as in </w:t>
      </w:r>
      <w:r w:rsidR="002145BC" w:rsidRPr="00F15072">
        <w:rPr>
          <w:highlight w:val="lightGray"/>
        </w:rPr>
        <w:t>802.</w:t>
      </w:r>
      <w:r w:rsidR="004345F2" w:rsidRPr="00F15072">
        <w:rPr>
          <w:highlight w:val="lightGray"/>
        </w:rPr>
        <w:t>11ax</w:t>
      </w:r>
      <w:r w:rsidR="002145BC" w:rsidRPr="00F15072">
        <w:rPr>
          <w:highlight w:val="lightGray"/>
        </w:rPr>
        <w:t>.</w:t>
      </w:r>
      <w:r w:rsidR="004345F2" w:rsidRPr="00F15072">
        <w:rPr>
          <w:highlight w:val="lightGray"/>
        </w:rPr>
        <w:t xml:space="preserve">  </w:t>
      </w:r>
    </w:p>
    <w:p w14:paraId="7C3B5ADB" w14:textId="0CA7EC69" w:rsidR="00AE4367" w:rsidRDefault="00AE4367" w:rsidP="00AE4367">
      <w:pPr>
        <w:jc w:val="both"/>
        <w:rPr>
          <w:szCs w:val="22"/>
        </w:rPr>
      </w:pPr>
      <w:r w:rsidRPr="00F15072">
        <w:rPr>
          <w:szCs w:val="22"/>
          <w:highlight w:val="lightGray"/>
        </w:rPr>
        <w:t xml:space="preserve">[Motion 137, #SP283, </w:t>
      </w:r>
      <w:sdt>
        <w:sdtPr>
          <w:rPr>
            <w:highlight w:val="lightGray"/>
          </w:rPr>
          <w:id w:val="1559822252"/>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879164802"/>
          <w:citation/>
        </w:sdtPr>
        <w:sdtEndPr/>
        <w:sdtContent>
          <w:r w:rsidRPr="00F15072">
            <w:rPr>
              <w:szCs w:val="22"/>
              <w:highlight w:val="lightGray"/>
            </w:rPr>
            <w:fldChar w:fldCharType="begin"/>
          </w:r>
          <w:r w:rsidRPr="00F15072">
            <w:rPr>
              <w:szCs w:val="22"/>
              <w:highlight w:val="lightGray"/>
              <w:lang w:val="en-US"/>
            </w:rPr>
            <w:instrText xml:space="preserve"> CITATION 20_1656r0 \l 1033 </w:instrText>
          </w:r>
          <w:r w:rsidRPr="00F15072">
            <w:rPr>
              <w:szCs w:val="22"/>
              <w:highlight w:val="lightGray"/>
            </w:rPr>
            <w:fldChar w:fldCharType="separate"/>
          </w:r>
          <w:r w:rsidR="005211C8" w:rsidRPr="00F15072">
            <w:rPr>
              <w:noProof/>
              <w:szCs w:val="22"/>
              <w:highlight w:val="lightGray"/>
              <w:lang w:val="en-US"/>
            </w:rPr>
            <w:t>[48]</w:t>
          </w:r>
          <w:r w:rsidRPr="00F15072">
            <w:rPr>
              <w:szCs w:val="22"/>
              <w:highlight w:val="lightGray"/>
            </w:rPr>
            <w:fldChar w:fldCharType="end"/>
          </w:r>
        </w:sdtContent>
      </w:sdt>
      <w:r w:rsidRPr="00F15072">
        <w:rPr>
          <w:szCs w:val="22"/>
          <w:highlight w:val="lightGray"/>
        </w:rPr>
        <w:t>]</w:t>
      </w:r>
    </w:p>
    <w:p w14:paraId="43BD0CA7" w14:textId="77777777" w:rsidR="00734F92" w:rsidRDefault="00734F92" w:rsidP="00AE4367">
      <w:pPr>
        <w:jc w:val="both"/>
        <w:rPr>
          <w:szCs w:val="22"/>
        </w:rPr>
      </w:pPr>
    </w:p>
    <w:p w14:paraId="6CC678C1" w14:textId="77777777" w:rsidR="00734F92" w:rsidRPr="00734F92" w:rsidRDefault="00734F92" w:rsidP="00734F92">
      <w:pPr>
        <w:jc w:val="both"/>
        <w:rPr>
          <w:highlight w:val="yellow"/>
          <w:lang w:val="en-US"/>
        </w:rPr>
      </w:pPr>
      <w:r w:rsidRPr="00734F92">
        <w:rPr>
          <w:b/>
          <w:szCs w:val="22"/>
          <w:highlight w:val="yellow"/>
        </w:rPr>
        <w:t>Straw poll #335</w:t>
      </w:r>
    </w:p>
    <w:p w14:paraId="2552DD97" w14:textId="3C4D0580" w:rsidR="00734F92" w:rsidRPr="00734F92" w:rsidRDefault="00734F92" w:rsidP="00734F92">
      <w:pPr>
        <w:jc w:val="both"/>
        <w:rPr>
          <w:highlight w:val="yellow"/>
          <w:lang w:val="en-US"/>
        </w:rPr>
      </w:pPr>
      <w:r w:rsidRPr="00734F92">
        <w:rPr>
          <w:highlight w:val="yellow"/>
          <w:lang w:val="en-US"/>
        </w:rPr>
        <w:t xml:space="preserve">Do you agree to disallow DL and UL MU-MIMO over MCS15?  </w:t>
      </w:r>
      <w:r w:rsidRPr="00734F92">
        <w:rPr>
          <w:b/>
          <w:i/>
          <w:szCs w:val="22"/>
          <w:highlight w:val="yellow"/>
        </w:rPr>
        <w:t>[#SP335]</w:t>
      </w:r>
    </w:p>
    <w:p w14:paraId="220D5890" w14:textId="40B3EE33" w:rsidR="000144F3" w:rsidRPr="000144F3" w:rsidRDefault="00734F92" w:rsidP="000144F3">
      <w:pPr>
        <w:jc w:val="both"/>
        <w:rPr>
          <w:lang w:val="en-US"/>
        </w:rPr>
      </w:pPr>
      <w:r w:rsidRPr="00734F92">
        <w:rPr>
          <w:szCs w:val="22"/>
          <w:highlight w:val="yellow"/>
        </w:rPr>
        <w:t>[</w:t>
      </w:r>
      <w:r w:rsidRPr="00734F92">
        <w:rPr>
          <w:highlight w:val="yellow"/>
          <w:lang w:val="en-US"/>
        </w:rPr>
        <w:t xml:space="preserve">20/1879r0 (MU-MIMO over MCS15, Ron Porat, Broadcom), SP#1, </w:t>
      </w:r>
      <w:r w:rsidRPr="00734F92">
        <w:rPr>
          <w:szCs w:val="22"/>
          <w:highlight w:val="yellow"/>
        </w:rPr>
        <w:t>Y/N/A: 36/1/18]</w:t>
      </w:r>
      <w:r w:rsidR="000144F3">
        <w:br w:type="page"/>
      </w:r>
    </w:p>
    <w:p w14:paraId="3A73F8FC" w14:textId="7DD2FBA8" w:rsidR="00B52FE0" w:rsidRPr="00FC6D89" w:rsidRDefault="003342C1" w:rsidP="00FC6D89">
      <w:pPr>
        <w:pStyle w:val="Heading2"/>
        <w:spacing w:after="60"/>
        <w:rPr>
          <w:u w:val="none"/>
        </w:rPr>
      </w:pPr>
      <w:bookmarkStart w:id="551" w:name="_Toc58177863"/>
      <w:r w:rsidRPr="00FC6D89">
        <w:rPr>
          <w:u w:val="none"/>
        </w:rPr>
        <w:lastRenderedPageBreak/>
        <w:t>EHT PPDU formats</w:t>
      </w:r>
      <w:bookmarkEnd w:id="551"/>
    </w:p>
    <w:p w14:paraId="01F9EDE2" w14:textId="77777777" w:rsidR="00BA5BBA" w:rsidRPr="00F15072" w:rsidRDefault="00BA5BBA" w:rsidP="00C00BFB">
      <w:pPr>
        <w:ind w:left="360" w:hanging="360"/>
        <w:jc w:val="both"/>
        <w:rPr>
          <w:bCs/>
          <w:highlight w:val="lightGray"/>
        </w:rPr>
      </w:pPr>
      <w:r w:rsidRPr="00F15072">
        <w:rPr>
          <w:bCs/>
          <w:highlight w:val="lightGray"/>
        </w:rPr>
        <w:t>The format of the EHT MU PPDU is configured as follow:</w:t>
      </w:r>
    </w:p>
    <w:p w14:paraId="6C27AC00" w14:textId="0791D109" w:rsidR="00BA5BBA" w:rsidRPr="00F15072" w:rsidRDefault="00BA5BBA" w:rsidP="00C00BFB">
      <w:pPr>
        <w:pStyle w:val="ListParagraph"/>
        <w:numPr>
          <w:ilvl w:val="0"/>
          <w:numId w:val="123"/>
        </w:numPr>
        <w:jc w:val="both"/>
        <w:rPr>
          <w:bCs/>
          <w:highlight w:val="lightGray"/>
        </w:rPr>
      </w:pPr>
      <w:r w:rsidRPr="00F15072">
        <w:rPr>
          <w:bCs/>
          <w:highlight w:val="lightGray"/>
        </w:rPr>
        <w:t>L-STF, L-LTF, L-SIG, RL-SIG, U-SIG, EHT-SIG, EHT-STF, EHT-LTF, DATA, PE</w:t>
      </w:r>
      <w:r w:rsidR="0014111F" w:rsidRPr="00F15072">
        <w:rPr>
          <w:bCs/>
          <w:highlight w:val="lightGray"/>
        </w:rPr>
        <w:t>.</w:t>
      </w:r>
    </w:p>
    <w:p w14:paraId="48FE5EFB" w14:textId="40A6CAB7" w:rsidR="00BA5BBA" w:rsidRPr="00F15072" w:rsidRDefault="00BA5BBA" w:rsidP="00C00BFB">
      <w:pPr>
        <w:pStyle w:val="ListParagraph"/>
        <w:numPr>
          <w:ilvl w:val="0"/>
          <w:numId w:val="123"/>
        </w:numPr>
        <w:jc w:val="both"/>
        <w:rPr>
          <w:bCs/>
          <w:highlight w:val="lightGray"/>
        </w:rPr>
      </w:pPr>
      <w:r w:rsidRPr="00F15072">
        <w:rPr>
          <w:bCs/>
          <w:highlight w:val="lightGray"/>
        </w:rPr>
        <w:t>Additional fields are TBD</w:t>
      </w:r>
      <w:r w:rsidR="0014111F" w:rsidRPr="00F15072">
        <w:rPr>
          <w:bCs/>
          <w:highlight w:val="lightGray"/>
        </w:rPr>
        <w:t>.</w:t>
      </w:r>
    </w:p>
    <w:p w14:paraId="618EB200" w14:textId="77777777" w:rsidR="00BA5BBA" w:rsidRPr="00F15072" w:rsidRDefault="00BA5BBA" w:rsidP="00C00BFB">
      <w:pPr>
        <w:jc w:val="both"/>
        <w:rPr>
          <w:b/>
          <w:bCs/>
          <w:highlight w:val="lightGray"/>
        </w:rPr>
      </w:pPr>
      <w:r w:rsidRPr="00F15072">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F15072" w:rsidRDefault="00C31ED4" w:rsidP="00C31ED4">
      <w:pPr>
        <w:jc w:val="both"/>
        <w:rPr>
          <w:highlight w:val="lightGray"/>
        </w:rPr>
      </w:pPr>
      <w:r w:rsidRPr="00F15072">
        <w:rPr>
          <w:highlight w:val="lightGray"/>
        </w:rPr>
        <w:t>NOTE –</w:t>
      </w:r>
      <w:r w:rsidR="00BA5BBA" w:rsidRPr="00F15072">
        <w:rPr>
          <w:highlight w:val="lightGray"/>
        </w:rPr>
        <w:t>This PPDU format is used for 802.11be PPDU transmitted to a single user or multiple users. There is no EHT SU PPDU.</w:t>
      </w:r>
    </w:p>
    <w:p w14:paraId="1B3915F9" w14:textId="77777777" w:rsidR="00BA5BBA" w:rsidRPr="00F15072" w:rsidRDefault="00BA5BBA" w:rsidP="00C00BFB">
      <w:pPr>
        <w:ind w:left="360" w:hanging="360"/>
        <w:jc w:val="both"/>
        <w:rPr>
          <w:highlight w:val="lightGray"/>
        </w:rPr>
      </w:pPr>
      <w:r w:rsidRPr="00F15072">
        <w:rPr>
          <w:highlight w:val="lightGray"/>
        </w:rPr>
        <w:t>There are two modes in the EHT MU PPDU.</w:t>
      </w:r>
    </w:p>
    <w:p w14:paraId="780CB57D" w14:textId="77777777" w:rsidR="00BA5BBA" w:rsidRPr="00F15072" w:rsidRDefault="00BA5BBA" w:rsidP="00C00BFB">
      <w:pPr>
        <w:pStyle w:val="ListParagraph"/>
        <w:numPr>
          <w:ilvl w:val="0"/>
          <w:numId w:val="123"/>
        </w:numPr>
        <w:jc w:val="both"/>
        <w:rPr>
          <w:highlight w:val="lightGray"/>
        </w:rPr>
      </w:pPr>
      <w:r w:rsidRPr="00F15072">
        <w:rPr>
          <w:highlight w:val="lightGray"/>
        </w:rPr>
        <w:t>Compressed mode:</w:t>
      </w:r>
    </w:p>
    <w:p w14:paraId="1A9B79EB" w14:textId="3306C0C3" w:rsidR="00BA5BBA" w:rsidRPr="00F15072" w:rsidRDefault="00BA5BBA" w:rsidP="00C00BFB">
      <w:pPr>
        <w:pStyle w:val="ListParagraph"/>
        <w:numPr>
          <w:ilvl w:val="1"/>
          <w:numId w:val="123"/>
        </w:numPr>
        <w:jc w:val="both"/>
        <w:rPr>
          <w:highlight w:val="lightGray"/>
        </w:rPr>
      </w:pPr>
      <w:r w:rsidRPr="00F15072">
        <w:rPr>
          <w:highlight w:val="lightGray"/>
        </w:rPr>
        <w:t>Non-OFDMA</w:t>
      </w:r>
      <w:r w:rsidR="007818AD" w:rsidRPr="00F15072">
        <w:rPr>
          <w:highlight w:val="lightGray"/>
        </w:rPr>
        <w:t>.</w:t>
      </w:r>
    </w:p>
    <w:p w14:paraId="59A0E970" w14:textId="77777777" w:rsidR="00BA5BBA" w:rsidRPr="00F15072" w:rsidRDefault="00BA5BBA" w:rsidP="00C00BFB">
      <w:pPr>
        <w:pStyle w:val="ListParagraph"/>
        <w:numPr>
          <w:ilvl w:val="1"/>
          <w:numId w:val="123"/>
        </w:numPr>
        <w:jc w:val="both"/>
        <w:rPr>
          <w:highlight w:val="lightGray"/>
        </w:rPr>
      </w:pPr>
      <w:r w:rsidRPr="00F15072">
        <w:rPr>
          <w:highlight w:val="lightGray"/>
        </w:rPr>
        <w:t>No RU Allocation subfield in the Common field of the EHT-SIG.</w:t>
      </w:r>
    </w:p>
    <w:p w14:paraId="0D2848F4" w14:textId="77777777" w:rsidR="00BA5BBA" w:rsidRPr="00F15072" w:rsidRDefault="00BA5BBA" w:rsidP="00C00BFB">
      <w:pPr>
        <w:pStyle w:val="ListParagraph"/>
        <w:numPr>
          <w:ilvl w:val="0"/>
          <w:numId w:val="123"/>
        </w:numPr>
        <w:jc w:val="both"/>
        <w:rPr>
          <w:highlight w:val="lightGray"/>
        </w:rPr>
      </w:pPr>
      <w:r w:rsidRPr="00F15072">
        <w:rPr>
          <w:highlight w:val="lightGray"/>
        </w:rPr>
        <w:t>Non-compressed mode:</w:t>
      </w:r>
    </w:p>
    <w:p w14:paraId="5D837542" w14:textId="50EE3C59" w:rsidR="00BA5BBA" w:rsidRPr="00F15072" w:rsidRDefault="00BA5BBA" w:rsidP="00C00BFB">
      <w:pPr>
        <w:pStyle w:val="ListParagraph"/>
        <w:numPr>
          <w:ilvl w:val="1"/>
          <w:numId w:val="123"/>
        </w:numPr>
        <w:jc w:val="both"/>
        <w:rPr>
          <w:highlight w:val="lightGray"/>
        </w:rPr>
      </w:pPr>
      <w:r w:rsidRPr="00F15072">
        <w:rPr>
          <w:highlight w:val="lightGray"/>
        </w:rPr>
        <w:t>OFDMA</w:t>
      </w:r>
      <w:r w:rsidR="007818AD" w:rsidRPr="00F15072">
        <w:rPr>
          <w:highlight w:val="lightGray"/>
        </w:rPr>
        <w:t>.</w:t>
      </w:r>
    </w:p>
    <w:p w14:paraId="17363CCC" w14:textId="4144AE56" w:rsidR="00BA5BBA" w:rsidRPr="00F15072" w:rsidRDefault="00BA5BBA" w:rsidP="00C00BFB">
      <w:pPr>
        <w:pStyle w:val="ListParagraph"/>
        <w:numPr>
          <w:ilvl w:val="1"/>
          <w:numId w:val="123"/>
        </w:numPr>
        <w:jc w:val="both"/>
        <w:rPr>
          <w:highlight w:val="lightGray"/>
        </w:rPr>
      </w:pPr>
      <w:r w:rsidRPr="00F15072">
        <w:rPr>
          <w:highlight w:val="lightGray"/>
        </w:rPr>
        <w:t xml:space="preserve">RU Allocation subfield(s) in the Common field of the EHT-SIG. </w:t>
      </w:r>
    </w:p>
    <w:p w14:paraId="0D5842EF" w14:textId="641C0CD5" w:rsidR="00702F20" w:rsidRPr="00F15072" w:rsidRDefault="00702F20" w:rsidP="00C00BFB">
      <w:pPr>
        <w:jc w:val="both"/>
        <w:rPr>
          <w:highlight w:val="lightGray"/>
        </w:rPr>
      </w:pPr>
      <w:r w:rsidRPr="00F15072">
        <w:rPr>
          <w:highlight w:val="lightGray"/>
        </w:rPr>
        <w:t xml:space="preserve">[Motion </w:t>
      </w:r>
      <w:r w:rsidR="00E1518D" w:rsidRPr="00F15072">
        <w:rPr>
          <w:highlight w:val="lightGray"/>
        </w:rPr>
        <w:t xml:space="preserve">111, #SP0611-08, </w:t>
      </w:r>
      <w:sdt>
        <w:sdtPr>
          <w:rPr>
            <w:highlight w:val="lightGray"/>
          </w:rPr>
          <w:id w:val="-1652363300"/>
          <w:citation/>
        </w:sdtPr>
        <w:sdtEndPr/>
        <w:sdtContent>
          <w:r w:rsidR="00B75691" w:rsidRPr="00F15072">
            <w:rPr>
              <w:highlight w:val="lightGray"/>
            </w:rPr>
            <w:fldChar w:fldCharType="begin"/>
          </w:r>
          <w:r w:rsidR="00B75691" w:rsidRPr="00F15072">
            <w:rPr>
              <w:highlight w:val="lightGray"/>
              <w:lang w:val="en-US"/>
            </w:rPr>
            <w:instrText xml:space="preserve"> CITATION 19_1755r4 \l 1033 </w:instrText>
          </w:r>
          <w:r w:rsidR="00B75691" w:rsidRPr="00F15072">
            <w:rPr>
              <w:highlight w:val="lightGray"/>
            </w:rPr>
            <w:fldChar w:fldCharType="separate"/>
          </w:r>
          <w:r w:rsidR="005211C8" w:rsidRPr="00F15072">
            <w:rPr>
              <w:noProof/>
              <w:highlight w:val="lightGray"/>
              <w:lang w:val="en-US"/>
            </w:rPr>
            <w:t>[19]</w:t>
          </w:r>
          <w:r w:rsidR="00B75691" w:rsidRPr="00F15072">
            <w:rPr>
              <w:highlight w:val="lightGray"/>
            </w:rPr>
            <w:fldChar w:fldCharType="end"/>
          </w:r>
        </w:sdtContent>
      </w:sdt>
      <w:r w:rsidR="00B75691" w:rsidRPr="00F15072">
        <w:rPr>
          <w:highlight w:val="lightGray"/>
        </w:rPr>
        <w:t xml:space="preserve"> and </w:t>
      </w:r>
      <w:sdt>
        <w:sdtPr>
          <w:rPr>
            <w:highlight w:val="lightGray"/>
          </w:rPr>
          <w:id w:val="-409862310"/>
          <w:citation/>
        </w:sdtPr>
        <w:sdtEndPr/>
        <w:sdtContent>
          <w:r w:rsidR="00A53EE3" w:rsidRPr="00F15072">
            <w:rPr>
              <w:highlight w:val="lightGray"/>
            </w:rPr>
            <w:fldChar w:fldCharType="begin"/>
          </w:r>
          <w:r w:rsidR="00A53EE3" w:rsidRPr="00F15072">
            <w:rPr>
              <w:highlight w:val="lightGray"/>
              <w:lang w:val="en-US"/>
            </w:rPr>
            <w:instrText xml:space="preserve"> CITATION 20_0019r1 \l 1033 </w:instrText>
          </w:r>
          <w:r w:rsidR="00A53EE3" w:rsidRPr="00F15072">
            <w:rPr>
              <w:highlight w:val="lightGray"/>
            </w:rPr>
            <w:fldChar w:fldCharType="separate"/>
          </w:r>
          <w:r w:rsidR="005211C8" w:rsidRPr="00F15072">
            <w:rPr>
              <w:noProof/>
              <w:highlight w:val="lightGray"/>
              <w:lang w:val="en-US"/>
            </w:rPr>
            <w:t>[49]</w:t>
          </w:r>
          <w:r w:rsidR="00A53EE3" w:rsidRPr="00F15072">
            <w:rPr>
              <w:highlight w:val="lightGray"/>
            </w:rPr>
            <w:fldChar w:fldCharType="end"/>
          </w:r>
        </w:sdtContent>
      </w:sdt>
      <w:r w:rsidR="00A53EE3" w:rsidRPr="00F15072">
        <w:rPr>
          <w:highlight w:val="lightGray"/>
        </w:rPr>
        <w:t>]</w:t>
      </w:r>
    </w:p>
    <w:p w14:paraId="6F214CA5" w14:textId="6ABEB38F" w:rsidR="00BA5BBA" w:rsidRPr="00F15072" w:rsidRDefault="00AB410B" w:rsidP="00C00BFB">
      <w:pPr>
        <w:jc w:val="both"/>
        <w:rPr>
          <w:highlight w:val="lightGray"/>
        </w:rPr>
      </w:pPr>
      <w:r w:rsidRPr="00F15072">
        <w:rPr>
          <w:highlight w:val="lightGray"/>
        </w:rPr>
        <w:t xml:space="preserve">[Motion 122, #SP140, </w:t>
      </w:r>
      <w:sdt>
        <w:sdtPr>
          <w:rPr>
            <w:highlight w:val="lightGray"/>
          </w:rPr>
          <w:id w:val="-212043624"/>
          <w:citation/>
        </w:sdtPr>
        <w:sdtEndPr/>
        <w:sdtContent>
          <w:r w:rsidRPr="00F15072">
            <w:rPr>
              <w:highlight w:val="lightGray"/>
            </w:rPr>
            <w:fldChar w:fldCharType="begin"/>
          </w:r>
          <w:r w:rsidRPr="00F15072">
            <w:rPr>
              <w:highlight w:val="lightGray"/>
              <w:lang w:val="en-US"/>
            </w:rPr>
            <w:instrText xml:space="preserve"> CITATION 19_1755r7 \l 1033 </w:instrText>
          </w:r>
          <w:r w:rsidRPr="00F15072">
            <w:rPr>
              <w:highlight w:val="lightGray"/>
            </w:rPr>
            <w:fldChar w:fldCharType="separate"/>
          </w:r>
          <w:r w:rsidR="005211C8" w:rsidRPr="00F15072">
            <w:rPr>
              <w:noProof/>
              <w:highlight w:val="lightGray"/>
              <w:lang w:val="en-US"/>
            </w:rPr>
            <w:t>[12]</w:t>
          </w:r>
          <w:r w:rsidRPr="00F15072">
            <w:rPr>
              <w:highlight w:val="lightGray"/>
            </w:rPr>
            <w:fldChar w:fldCharType="end"/>
          </w:r>
        </w:sdtContent>
      </w:sdt>
      <w:r w:rsidRPr="00F15072">
        <w:rPr>
          <w:highlight w:val="lightGray"/>
        </w:rPr>
        <w:t xml:space="preserve"> and </w:t>
      </w:r>
      <w:sdt>
        <w:sdtPr>
          <w:rPr>
            <w:highlight w:val="lightGray"/>
          </w:rPr>
          <w:id w:val="275837110"/>
          <w:citation/>
        </w:sdtPr>
        <w:sdtEndPr/>
        <w:sdtContent>
          <w:r w:rsidR="00025143" w:rsidRPr="00F15072">
            <w:rPr>
              <w:highlight w:val="lightGray"/>
            </w:rPr>
            <w:fldChar w:fldCharType="begin"/>
          </w:r>
          <w:r w:rsidR="00025143" w:rsidRPr="00F15072">
            <w:rPr>
              <w:highlight w:val="lightGray"/>
              <w:lang w:val="en-US"/>
            </w:rPr>
            <w:instrText xml:space="preserve"> CITATION 20_0959r1 \l 1033 </w:instrText>
          </w:r>
          <w:r w:rsidR="00025143" w:rsidRPr="00F15072">
            <w:rPr>
              <w:highlight w:val="lightGray"/>
            </w:rPr>
            <w:fldChar w:fldCharType="separate"/>
          </w:r>
          <w:r w:rsidR="005211C8" w:rsidRPr="00F15072">
            <w:rPr>
              <w:noProof/>
              <w:highlight w:val="lightGray"/>
              <w:lang w:val="en-US"/>
            </w:rPr>
            <w:t>[50]</w:t>
          </w:r>
          <w:r w:rsidR="00025143" w:rsidRPr="00F15072">
            <w:rPr>
              <w:highlight w:val="lightGray"/>
            </w:rPr>
            <w:fldChar w:fldCharType="end"/>
          </w:r>
        </w:sdtContent>
      </w:sdt>
      <w:r w:rsidR="00025143" w:rsidRPr="00F15072">
        <w:rPr>
          <w:highlight w:val="lightGray"/>
        </w:rPr>
        <w:t>]</w:t>
      </w:r>
    </w:p>
    <w:p w14:paraId="6876650A" w14:textId="77777777" w:rsidR="00E2349D" w:rsidRPr="00F15072" w:rsidRDefault="00E2349D" w:rsidP="00E2349D">
      <w:pPr>
        <w:rPr>
          <w:b/>
          <w:szCs w:val="22"/>
          <w:highlight w:val="lightGray"/>
        </w:rPr>
      </w:pPr>
    </w:p>
    <w:p w14:paraId="1BCE43AD" w14:textId="5248D632" w:rsidR="00493F1C" w:rsidRPr="00F15072" w:rsidRDefault="00493F1C" w:rsidP="00493F1C">
      <w:pPr>
        <w:jc w:val="both"/>
        <w:rPr>
          <w:szCs w:val="22"/>
          <w:highlight w:val="lightGray"/>
        </w:rPr>
      </w:pPr>
      <w:r w:rsidRPr="00F15072">
        <w:rPr>
          <w:szCs w:val="22"/>
          <w:highlight w:val="lightGray"/>
        </w:rPr>
        <w:t>For the EHT MU PPDU, only the following GI/LTF combinations are supported.</w:t>
      </w:r>
    </w:p>
    <w:p w14:paraId="5306FB5E" w14:textId="2839D1AD" w:rsidR="00493F1C" w:rsidRPr="00F15072" w:rsidRDefault="00493F1C" w:rsidP="00493F1C">
      <w:pPr>
        <w:pStyle w:val="ListParagraph"/>
        <w:numPr>
          <w:ilvl w:val="0"/>
          <w:numId w:val="170"/>
        </w:numPr>
        <w:jc w:val="both"/>
        <w:rPr>
          <w:szCs w:val="22"/>
          <w:highlight w:val="lightGray"/>
        </w:rPr>
      </w:pPr>
      <w:r w:rsidRPr="00F15072">
        <w:rPr>
          <w:szCs w:val="22"/>
          <w:highlight w:val="lightGray"/>
        </w:rPr>
        <w:t>2</w:t>
      </w:r>
      <w:r w:rsidR="00AA5A3D" w:rsidRPr="00F15072">
        <w:rPr>
          <w:szCs w:val="22"/>
          <w:highlight w:val="lightGray"/>
        </w:rPr>
        <w:t>×</w:t>
      </w:r>
      <w:r w:rsidRPr="00F15072">
        <w:rPr>
          <w:szCs w:val="22"/>
          <w:highlight w:val="lightGray"/>
        </w:rPr>
        <w:t xml:space="preserve"> LTF + 0.8</w:t>
      </w:r>
      <w:r w:rsidR="00AA5A3D" w:rsidRPr="00F15072">
        <w:rPr>
          <w:szCs w:val="22"/>
          <w:highlight w:val="lightGray"/>
        </w:rPr>
        <w:t xml:space="preserve"> µ</w:t>
      </w:r>
      <w:r w:rsidRPr="00F15072">
        <w:rPr>
          <w:szCs w:val="22"/>
          <w:highlight w:val="lightGray"/>
        </w:rPr>
        <w:t>s GI</w:t>
      </w:r>
      <w:r w:rsidR="00D61F57" w:rsidRPr="00F15072">
        <w:rPr>
          <w:szCs w:val="22"/>
          <w:highlight w:val="lightGray"/>
        </w:rPr>
        <w:t>.</w:t>
      </w:r>
    </w:p>
    <w:p w14:paraId="4DE635D7" w14:textId="7971FF3A" w:rsidR="00493F1C" w:rsidRPr="00F15072" w:rsidRDefault="00493F1C" w:rsidP="00493F1C">
      <w:pPr>
        <w:pStyle w:val="ListParagraph"/>
        <w:numPr>
          <w:ilvl w:val="0"/>
          <w:numId w:val="170"/>
        </w:numPr>
        <w:jc w:val="both"/>
        <w:rPr>
          <w:szCs w:val="22"/>
          <w:highlight w:val="lightGray"/>
        </w:rPr>
      </w:pPr>
      <w:r w:rsidRPr="00F15072">
        <w:rPr>
          <w:szCs w:val="22"/>
          <w:highlight w:val="lightGray"/>
        </w:rPr>
        <w:t>2</w:t>
      </w:r>
      <w:r w:rsidR="00AA5A3D" w:rsidRPr="00F15072">
        <w:rPr>
          <w:szCs w:val="22"/>
          <w:highlight w:val="lightGray"/>
        </w:rPr>
        <w:t>×</w:t>
      </w:r>
      <w:r w:rsidRPr="00F15072">
        <w:rPr>
          <w:szCs w:val="22"/>
          <w:highlight w:val="lightGray"/>
        </w:rPr>
        <w:t xml:space="preserve"> LTF + 1.6</w:t>
      </w:r>
      <w:r w:rsidR="00AA5A3D" w:rsidRPr="00F15072">
        <w:rPr>
          <w:szCs w:val="22"/>
          <w:highlight w:val="lightGray"/>
        </w:rPr>
        <w:t xml:space="preserve"> µ</w:t>
      </w:r>
      <w:r w:rsidRPr="00F15072">
        <w:rPr>
          <w:szCs w:val="22"/>
          <w:highlight w:val="lightGray"/>
        </w:rPr>
        <w:t>s GI</w:t>
      </w:r>
      <w:r w:rsidR="00D61F57" w:rsidRPr="00F15072">
        <w:rPr>
          <w:szCs w:val="22"/>
          <w:highlight w:val="lightGray"/>
        </w:rPr>
        <w:t>.</w:t>
      </w:r>
    </w:p>
    <w:p w14:paraId="13AC5A24" w14:textId="266256A7" w:rsidR="00493F1C" w:rsidRPr="00F15072" w:rsidRDefault="00493F1C" w:rsidP="00493F1C">
      <w:pPr>
        <w:pStyle w:val="ListParagraph"/>
        <w:numPr>
          <w:ilvl w:val="0"/>
          <w:numId w:val="170"/>
        </w:numPr>
        <w:jc w:val="both"/>
        <w:rPr>
          <w:szCs w:val="22"/>
          <w:highlight w:val="lightGray"/>
        </w:rPr>
      </w:pPr>
      <w:r w:rsidRPr="00F15072">
        <w:rPr>
          <w:szCs w:val="22"/>
          <w:highlight w:val="lightGray"/>
        </w:rPr>
        <w:t>4</w:t>
      </w:r>
      <w:r w:rsidR="00AA5A3D" w:rsidRPr="00F15072">
        <w:rPr>
          <w:szCs w:val="22"/>
          <w:highlight w:val="lightGray"/>
        </w:rPr>
        <w:t>×</w:t>
      </w:r>
      <w:r w:rsidRPr="00F15072">
        <w:rPr>
          <w:szCs w:val="22"/>
          <w:highlight w:val="lightGray"/>
        </w:rPr>
        <w:t xml:space="preserve"> LTF + 3</w:t>
      </w:r>
      <w:r w:rsidR="00AA5A3D" w:rsidRPr="00F15072">
        <w:rPr>
          <w:szCs w:val="22"/>
          <w:highlight w:val="lightGray"/>
        </w:rPr>
        <w:t>.</w:t>
      </w:r>
      <w:r w:rsidRPr="00F15072">
        <w:rPr>
          <w:szCs w:val="22"/>
          <w:highlight w:val="lightGray"/>
        </w:rPr>
        <w:t>2</w:t>
      </w:r>
      <w:r w:rsidR="00AA5A3D" w:rsidRPr="00F15072">
        <w:rPr>
          <w:szCs w:val="22"/>
          <w:highlight w:val="lightGray"/>
        </w:rPr>
        <w:t xml:space="preserve"> µ</w:t>
      </w:r>
      <w:r w:rsidRPr="00F15072">
        <w:rPr>
          <w:szCs w:val="22"/>
          <w:highlight w:val="lightGray"/>
        </w:rPr>
        <w:t>s GI</w:t>
      </w:r>
      <w:r w:rsidR="00D61F57" w:rsidRPr="00F15072">
        <w:rPr>
          <w:szCs w:val="22"/>
          <w:highlight w:val="lightGray"/>
        </w:rPr>
        <w:t>.</w:t>
      </w:r>
    </w:p>
    <w:p w14:paraId="560AD32B" w14:textId="780C4BA2" w:rsidR="00493F1C" w:rsidRPr="00F15072" w:rsidRDefault="00493F1C" w:rsidP="00493F1C">
      <w:pPr>
        <w:pStyle w:val="ListParagraph"/>
        <w:numPr>
          <w:ilvl w:val="0"/>
          <w:numId w:val="170"/>
        </w:numPr>
        <w:jc w:val="both"/>
        <w:rPr>
          <w:szCs w:val="22"/>
          <w:highlight w:val="lightGray"/>
        </w:rPr>
      </w:pPr>
      <w:r w:rsidRPr="00F15072">
        <w:rPr>
          <w:szCs w:val="22"/>
          <w:highlight w:val="lightGray"/>
        </w:rPr>
        <w:t>4</w:t>
      </w:r>
      <w:r w:rsidR="00AA5A3D" w:rsidRPr="00F15072">
        <w:rPr>
          <w:szCs w:val="22"/>
          <w:highlight w:val="lightGray"/>
        </w:rPr>
        <w:t>×</w:t>
      </w:r>
      <w:r w:rsidRPr="00F15072">
        <w:rPr>
          <w:szCs w:val="22"/>
          <w:highlight w:val="lightGray"/>
        </w:rPr>
        <w:t xml:space="preserve"> LTF + 0.8</w:t>
      </w:r>
      <w:r w:rsidR="00AA5A3D" w:rsidRPr="00F15072">
        <w:rPr>
          <w:szCs w:val="22"/>
          <w:highlight w:val="lightGray"/>
        </w:rPr>
        <w:t xml:space="preserve"> µ</w:t>
      </w:r>
      <w:r w:rsidR="00AF5F4D" w:rsidRPr="00F15072">
        <w:rPr>
          <w:szCs w:val="22"/>
          <w:highlight w:val="lightGray"/>
        </w:rPr>
        <w:t>s GI</w:t>
      </w:r>
      <w:r w:rsidR="00D61F57" w:rsidRPr="00F15072">
        <w:rPr>
          <w:szCs w:val="22"/>
          <w:highlight w:val="lightGray"/>
        </w:rPr>
        <w:t>.</w:t>
      </w:r>
    </w:p>
    <w:p w14:paraId="5FD8B137" w14:textId="16930B04" w:rsidR="003919B6" w:rsidRPr="00F15072" w:rsidRDefault="003919B6" w:rsidP="003919B6">
      <w:pPr>
        <w:jc w:val="both"/>
        <w:rPr>
          <w:highlight w:val="lightGray"/>
          <w:lang w:val="en-US"/>
        </w:rPr>
      </w:pPr>
      <w:r w:rsidRPr="00F15072">
        <w:rPr>
          <w:highlight w:val="lightGray"/>
          <w:lang w:val="en-US"/>
        </w:rPr>
        <w:t xml:space="preserve">[Motion 135, #SP216, </w:t>
      </w:r>
      <w:sdt>
        <w:sdtPr>
          <w:rPr>
            <w:highlight w:val="lightGray"/>
            <w:lang w:val="en-US"/>
          </w:rPr>
          <w:id w:val="-1383095578"/>
          <w:citation/>
        </w:sdtPr>
        <w:sdtEndPr/>
        <w:sdtContent>
          <w:r w:rsidRPr="00F15072">
            <w:rPr>
              <w:highlight w:val="lightGray"/>
              <w:lang w:val="en-US"/>
            </w:rPr>
            <w:fldChar w:fldCharType="begin"/>
          </w:r>
          <w:r w:rsidRPr="00F15072">
            <w:rPr>
              <w:highlight w:val="lightGray"/>
              <w:lang w:val="en-US"/>
            </w:rPr>
            <w:instrText xml:space="preserve"> CITATION 20_1755r10 \l 1033 </w:instrText>
          </w:r>
          <w:r w:rsidRPr="00F15072">
            <w:rPr>
              <w:highlight w:val="lightGray"/>
              <w:lang w:val="en-US"/>
            </w:rPr>
            <w:fldChar w:fldCharType="separate"/>
          </w:r>
          <w:r w:rsidR="005211C8" w:rsidRPr="00F15072">
            <w:rPr>
              <w:noProof/>
              <w:highlight w:val="lightGray"/>
              <w:lang w:val="en-US"/>
            </w:rPr>
            <w:t>[25]</w:t>
          </w:r>
          <w:r w:rsidRPr="00F15072">
            <w:rPr>
              <w:highlight w:val="lightGray"/>
              <w:lang w:val="en-US"/>
            </w:rPr>
            <w:fldChar w:fldCharType="end"/>
          </w:r>
        </w:sdtContent>
      </w:sdt>
      <w:r w:rsidRPr="00F15072">
        <w:rPr>
          <w:highlight w:val="lightGray"/>
          <w:lang w:val="en-US"/>
        </w:rPr>
        <w:t xml:space="preserve"> and </w:t>
      </w:r>
      <w:sdt>
        <w:sdtPr>
          <w:rPr>
            <w:highlight w:val="lightGray"/>
            <w:lang w:val="en-US"/>
          </w:rPr>
          <w:id w:val="-1008131637"/>
          <w:citation/>
        </w:sdtPr>
        <w:sdtEndPr/>
        <w:sdtContent>
          <w:r w:rsidRPr="00F15072">
            <w:rPr>
              <w:highlight w:val="lightGray"/>
              <w:lang w:val="en-US"/>
            </w:rPr>
            <w:fldChar w:fldCharType="begin"/>
          </w:r>
          <w:r w:rsidRPr="00F15072">
            <w:rPr>
              <w:highlight w:val="lightGray"/>
              <w:lang w:val="en-US"/>
            </w:rPr>
            <w:instrText xml:space="preserve"> CITATION 20_1238r4 \l 1033 </w:instrText>
          </w:r>
          <w:r w:rsidRPr="00F15072">
            <w:rPr>
              <w:highlight w:val="lightGray"/>
              <w:lang w:val="en-US"/>
            </w:rPr>
            <w:fldChar w:fldCharType="separate"/>
          </w:r>
          <w:r w:rsidR="005211C8" w:rsidRPr="00F15072">
            <w:rPr>
              <w:noProof/>
              <w:highlight w:val="lightGray"/>
              <w:lang w:val="en-US"/>
            </w:rPr>
            <w:t>[51]</w:t>
          </w:r>
          <w:r w:rsidRPr="00F15072">
            <w:rPr>
              <w:highlight w:val="lightGray"/>
              <w:lang w:val="en-US"/>
            </w:rPr>
            <w:fldChar w:fldCharType="end"/>
          </w:r>
        </w:sdtContent>
      </w:sdt>
      <w:r w:rsidRPr="00F15072">
        <w:rPr>
          <w:highlight w:val="lightGray"/>
          <w:lang w:val="en-US"/>
        </w:rPr>
        <w:t>]</w:t>
      </w:r>
    </w:p>
    <w:p w14:paraId="12A1ADE3" w14:textId="77777777" w:rsidR="00740223" w:rsidRPr="00F15072" w:rsidRDefault="00740223" w:rsidP="00284966">
      <w:pPr>
        <w:jc w:val="both"/>
        <w:rPr>
          <w:highlight w:val="lightGray"/>
        </w:rPr>
      </w:pPr>
    </w:p>
    <w:p w14:paraId="1609DDDD" w14:textId="52BD61C5" w:rsidR="00284966" w:rsidRPr="00F15072" w:rsidRDefault="00D30161" w:rsidP="00284966">
      <w:pPr>
        <w:jc w:val="both"/>
        <w:rPr>
          <w:highlight w:val="lightGray"/>
        </w:rPr>
      </w:pPr>
      <w:r w:rsidRPr="00F15072">
        <w:rPr>
          <w:highlight w:val="lightGray"/>
        </w:rPr>
        <w:t xml:space="preserve">The </w:t>
      </w:r>
      <w:r w:rsidR="00284966" w:rsidRPr="00F15072">
        <w:rPr>
          <w:highlight w:val="lightGray"/>
        </w:rPr>
        <w:t>following mandatory/optional support requirement</w:t>
      </w:r>
      <w:r w:rsidRPr="00F15072">
        <w:rPr>
          <w:highlight w:val="lightGray"/>
        </w:rPr>
        <w:t>s</w:t>
      </w:r>
      <w:r w:rsidR="00284966" w:rsidRPr="00F15072">
        <w:rPr>
          <w:highlight w:val="lightGray"/>
        </w:rPr>
        <w:t xml:space="preserve"> of LTF+GI combinations </w:t>
      </w:r>
      <w:r w:rsidR="00BB0B78" w:rsidRPr="00F15072">
        <w:rPr>
          <w:highlight w:val="lightGray"/>
        </w:rPr>
        <w:t>are supported.</w:t>
      </w:r>
    </w:p>
    <w:p w14:paraId="1391367D" w14:textId="77777777" w:rsidR="00284966" w:rsidRPr="00F15072" w:rsidRDefault="00284966" w:rsidP="00956F6D">
      <w:pPr>
        <w:pStyle w:val="ListParagraph"/>
        <w:numPr>
          <w:ilvl w:val="0"/>
          <w:numId w:val="214"/>
        </w:numPr>
        <w:jc w:val="both"/>
        <w:rPr>
          <w:highlight w:val="lightGray"/>
        </w:rPr>
      </w:pPr>
      <w:r w:rsidRPr="00F15072">
        <w:rPr>
          <w:highlight w:val="lightGray"/>
        </w:rPr>
        <w:t>MU PPDU</w:t>
      </w:r>
    </w:p>
    <w:p w14:paraId="44E40CA9" w14:textId="3DEC26F1" w:rsidR="00284966" w:rsidRPr="00F15072" w:rsidRDefault="00284966" w:rsidP="00956F6D">
      <w:pPr>
        <w:pStyle w:val="ListParagraph"/>
        <w:numPr>
          <w:ilvl w:val="1"/>
          <w:numId w:val="214"/>
        </w:numPr>
        <w:jc w:val="both"/>
        <w:rPr>
          <w:highlight w:val="lightGray"/>
        </w:rPr>
      </w:pPr>
      <w:r w:rsidRPr="00F15072">
        <w:rPr>
          <w:highlight w:val="lightGray"/>
        </w:rPr>
        <w:t>2</w:t>
      </w:r>
      <w:r w:rsidR="00080453" w:rsidRPr="00F15072">
        <w:rPr>
          <w:highlight w:val="lightGray"/>
        </w:rPr>
        <w:t>×</w:t>
      </w:r>
      <w:r w:rsidRPr="00F15072">
        <w:rPr>
          <w:highlight w:val="lightGray"/>
        </w:rPr>
        <w:t xml:space="preserve"> LTF + 0.8</w:t>
      </w:r>
      <w:r w:rsidR="00080453" w:rsidRPr="00F15072">
        <w:rPr>
          <w:highlight w:val="lightGray"/>
        </w:rPr>
        <w:t xml:space="preserve"> μ</w:t>
      </w:r>
      <w:r w:rsidRPr="00F15072">
        <w:rPr>
          <w:highlight w:val="lightGray"/>
        </w:rPr>
        <w:t>s GI (M)</w:t>
      </w:r>
      <w:r w:rsidR="00BB0B78" w:rsidRPr="00F15072">
        <w:rPr>
          <w:highlight w:val="lightGray"/>
        </w:rPr>
        <w:t>.</w:t>
      </w:r>
    </w:p>
    <w:p w14:paraId="7BC69285" w14:textId="22EBF016" w:rsidR="00284966" w:rsidRPr="00F15072" w:rsidRDefault="00284966" w:rsidP="00956F6D">
      <w:pPr>
        <w:pStyle w:val="ListParagraph"/>
        <w:numPr>
          <w:ilvl w:val="1"/>
          <w:numId w:val="214"/>
        </w:numPr>
        <w:jc w:val="both"/>
        <w:rPr>
          <w:highlight w:val="lightGray"/>
        </w:rPr>
      </w:pPr>
      <w:r w:rsidRPr="00F15072">
        <w:rPr>
          <w:highlight w:val="lightGray"/>
        </w:rPr>
        <w:t>2</w:t>
      </w:r>
      <w:r w:rsidR="00080453" w:rsidRPr="00F15072">
        <w:rPr>
          <w:highlight w:val="lightGray"/>
        </w:rPr>
        <w:t>×</w:t>
      </w:r>
      <w:r w:rsidRPr="00F15072">
        <w:rPr>
          <w:highlight w:val="lightGray"/>
        </w:rPr>
        <w:t xml:space="preserve"> LTF + 1.6</w:t>
      </w:r>
      <w:r w:rsidR="00080453" w:rsidRPr="00F15072">
        <w:rPr>
          <w:highlight w:val="lightGray"/>
        </w:rPr>
        <w:t xml:space="preserve"> μ</w:t>
      </w:r>
      <w:r w:rsidRPr="00F15072">
        <w:rPr>
          <w:highlight w:val="lightGray"/>
        </w:rPr>
        <w:t>s GI (M)</w:t>
      </w:r>
      <w:r w:rsidR="00BB0B78" w:rsidRPr="00F15072">
        <w:rPr>
          <w:highlight w:val="lightGray"/>
        </w:rPr>
        <w:t>.</w:t>
      </w:r>
    </w:p>
    <w:p w14:paraId="0BF00470" w14:textId="16C0F9FF" w:rsidR="00284966" w:rsidRPr="00F15072" w:rsidRDefault="00284966" w:rsidP="00956F6D">
      <w:pPr>
        <w:pStyle w:val="ListParagraph"/>
        <w:numPr>
          <w:ilvl w:val="1"/>
          <w:numId w:val="214"/>
        </w:numPr>
        <w:jc w:val="both"/>
        <w:rPr>
          <w:highlight w:val="lightGray"/>
        </w:rPr>
      </w:pPr>
      <w:r w:rsidRPr="00F15072">
        <w:rPr>
          <w:highlight w:val="lightGray"/>
        </w:rPr>
        <w:t>4</w:t>
      </w:r>
      <w:r w:rsidR="00080453" w:rsidRPr="00F15072">
        <w:rPr>
          <w:highlight w:val="lightGray"/>
        </w:rPr>
        <w:t>×</w:t>
      </w:r>
      <w:r w:rsidRPr="00F15072">
        <w:rPr>
          <w:highlight w:val="lightGray"/>
        </w:rPr>
        <w:t xml:space="preserve"> LTF + 3.2</w:t>
      </w:r>
      <w:r w:rsidR="00080453" w:rsidRPr="00F15072">
        <w:rPr>
          <w:highlight w:val="lightGray"/>
        </w:rPr>
        <w:t xml:space="preserve"> μ</w:t>
      </w:r>
      <w:r w:rsidRPr="00F15072">
        <w:rPr>
          <w:highlight w:val="lightGray"/>
        </w:rPr>
        <w:t>s GI (M)</w:t>
      </w:r>
      <w:r w:rsidR="00BB0B78" w:rsidRPr="00F15072">
        <w:rPr>
          <w:highlight w:val="lightGray"/>
        </w:rPr>
        <w:t>.</w:t>
      </w:r>
    </w:p>
    <w:p w14:paraId="11E6E394" w14:textId="39F334B7" w:rsidR="00284966" w:rsidRPr="00F15072" w:rsidRDefault="00284966" w:rsidP="00956F6D">
      <w:pPr>
        <w:pStyle w:val="ListParagraph"/>
        <w:numPr>
          <w:ilvl w:val="1"/>
          <w:numId w:val="214"/>
        </w:numPr>
        <w:jc w:val="both"/>
        <w:rPr>
          <w:highlight w:val="lightGray"/>
        </w:rPr>
      </w:pPr>
      <w:r w:rsidRPr="00F15072">
        <w:rPr>
          <w:highlight w:val="lightGray"/>
        </w:rPr>
        <w:t>4</w:t>
      </w:r>
      <w:r w:rsidR="00080453" w:rsidRPr="00F15072">
        <w:rPr>
          <w:highlight w:val="lightGray"/>
        </w:rPr>
        <w:t>×</w:t>
      </w:r>
      <w:r w:rsidRPr="00F15072">
        <w:rPr>
          <w:highlight w:val="lightGray"/>
        </w:rPr>
        <w:t xml:space="preserve"> LTF + 0.8</w:t>
      </w:r>
      <w:r w:rsidR="00080453" w:rsidRPr="00F15072">
        <w:rPr>
          <w:highlight w:val="lightGray"/>
        </w:rPr>
        <w:t xml:space="preserve"> μ</w:t>
      </w:r>
      <w:r w:rsidRPr="00F15072">
        <w:rPr>
          <w:highlight w:val="lightGray"/>
        </w:rPr>
        <w:t>s GI (O)</w:t>
      </w:r>
      <w:r w:rsidR="00BB0B78" w:rsidRPr="00F15072">
        <w:rPr>
          <w:highlight w:val="lightGray"/>
        </w:rPr>
        <w:t>.</w:t>
      </w:r>
    </w:p>
    <w:p w14:paraId="61B562A8" w14:textId="3167B4E1" w:rsidR="00284966" w:rsidRPr="00F15072" w:rsidRDefault="00284966" w:rsidP="00956F6D">
      <w:pPr>
        <w:pStyle w:val="ListParagraph"/>
        <w:numPr>
          <w:ilvl w:val="0"/>
          <w:numId w:val="214"/>
        </w:numPr>
        <w:jc w:val="both"/>
        <w:rPr>
          <w:highlight w:val="lightGray"/>
        </w:rPr>
      </w:pPr>
      <w:r w:rsidRPr="00F15072">
        <w:rPr>
          <w:highlight w:val="lightGray"/>
        </w:rPr>
        <w:t>TB PPDU</w:t>
      </w:r>
    </w:p>
    <w:p w14:paraId="0696A239" w14:textId="43519E69" w:rsidR="00284966" w:rsidRPr="00F15072" w:rsidRDefault="00284966" w:rsidP="00956F6D">
      <w:pPr>
        <w:pStyle w:val="ListParagraph"/>
        <w:numPr>
          <w:ilvl w:val="1"/>
          <w:numId w:val="214"/>
        </w:numPr>
        <w:jc w:val="both"/>
        <w:rPr>
          <w:highlight w:val="lightGray"/>
        </w:rPr>
      </w:pPr>
      <w:r w:rsidRPr="00F15072">
        <w:rPr>
          <w:highlight w:val="lightGray"/>
        </w:rPr>
        <w:t>2</w:t>
      </w:r>
      <w:r w:rsidR="00080453" w:rsidRPr="00F15072">
        <w:rPr>
          <w:highlight w:val="lightGray"/>
        </w:rPr>
        <w:t>×</w:t>
      </w:r>
      <w:r w:rsidRPr="00F15072">
        <w:rPr>
          <w:highlight w:val="lightGray"/>
        </w:rPr>
        <w:t xml:space="preserve"> LTF+1.6</w:t>
      </w:r>
      <w:r w:rsidR="00080453" w:rsidRPr="00F15072">
        <w:rPr>
          <w:highlight w:val="lightGray"/>
        </w:rPr>
        <w:t xml:space="preserve"> μ</w:t>
      </w:r>
      <w:r w:rsidRPr="00F15072">
        <w:rPr>
          <w:highlight w:val="lightGray"/>
        </w:rPr>
        <w:t>s GI  (M)</w:t>
      </w:r>
      <w:r w:rsidR="00BB0B78" w:rsidRPr="00F15072">
        <w:rPr>
          <w:highlight w:val="lightGray"/>
        </w:rPr>
        <w:t>.</w:t>
      </w:r>
    </w:p>
    <w:p w14:paraId="5BDA1A5B" w14:textId="6010965E" w:rsidR="00284966" w:rsidRPr="00F15072" w:rsidRDefault="00284966" w:rsidP="00956F6D">
      <w:pPr>
        <w:pStyle w:val="ListParagraph"/>
        <w:numPr>
          <w:ilvl w:val="1"/>
          <w:numId w:val="214"/>
        </w:numPr>
        <w:jc w:val="both"/>
        <w:rPr>
          <w:highlight w:val="lightGray"/>
        </w:rPr>
      </w:pPr>
      <w:r w:rsidRPr="00F15072">
        <w:rPr>
          <w:highlight w:val="lightGray"/>
        </w:rPr>
        <w:t>4</w:t>
      </w:r>
      <w:r w:rsidR="00080453" w:rsidRPr="00F15072">
        <w:rPr>
          <w:highlight w:val="lightGray"/>
        </w:rPr>
        <w:t>×</w:t>
      </w:r>
      <w:r w:rsidRPr="00F15072">
        <w:rPr>
          <w:highlight w:val="lightGray"/>
        </w:rPr>
        <w:t xml:space="preserve"> LTF + 3.2</w:t>
      </w:r>
      <w:r w:rsidR="00080453" w:rsidRPr="00F15072">
        <w:rPr>
          <w:highlight w:val="lightGray"/>
        </w:rPr>
        <w:t xml:space="preserve"> μ</w:t>
      </w:r>
      <w:r w:rsidRPr="00F15072">
        <w:rPr>
          <w:highlight w:val="lightGray"/>
        </w:rPr>
        <w:t>s GI (M)</w:t>
      </w:r>
      <w:r w:rsidR="00BB0B78" w:rsidRPr="00F15072">
        <w:rPr>
          <w:highlight w:val="lightGray"/>
        </w:rPr>
        <w:t>.</w:t>
      </w:r>
    </w:p>
    <w:p w14:paraId="5931F0FF" w14:textId="45F34599" w:rsidR="00284966" w:rsidRPr="00F15072" w:rsidRDefault="00284966" w:rsidP="00956F6D">
      <w:pPr>
        <w:pStyle w:val="ListParagraph"/>
        <w:numPr>
          <w:ilvl w:val="1"/>
          <w:numId w:val="214"/>
        </w:numPr>
        <w:jc w:val="both"/>
        <w:rPr>
          <w:highlight w:val="lightGray"/>
        </w:rPr>
      </w:pPr>
      <w:r w:rsidRPr="00F15072">
        <w:rPr>
          <w:highlight w:val="lightGray"/>
        </w:rPr>
        <w:t>1</w:t>
      </w:r>
      <w:r w:rsidR="00080453" w:rsidRPr="00F15072">
        <w:rPr>
          <w:highlight w:val="lightGray"/>
        </w:rPr>
        <w:t>×</w:t>
      </w:r>
      <w:r w:rsidRPr="00F15072">
        <w:rPr>
          <w:highlight w:val="lightGray"/>
        </w:rPr>
        <w:t xml:space="preserve"> LTF + 1.6</w:t>
      </w:r>
      <w:r w:rsidR="00080453" w:rsidRPr="00F15072">
        <w:rPr>
          <w:highlight w:val="lightGray"/>
        </w:rPr>
        <w:t xml:space="preserve"> μ</w:t>
      </w:r>
      <w:r w:rsidRPr="00F15072">
        <w:rPr>
          <w:highlight w:val="lightGray"/>
        </w:rPr>
        <w:t>s GI (M)</w:t>
      </w:r>
      <w:r w:rsidR="00BB0B78" w:rsidRPr="00F15072">
        <w:rPr>
          <w:highlight w:val="lightGray"/>
        </w:rPr>
        <w:t>.</w:t>
      </w:r>
    </w:p>
    <w:p w14:paraId="6BF73B9A" w14:textId="011B324B" w:rsidR="00284966" w:rsidRPr="00F15072" w:rsidRDefault="005B7BC7" w:rsidP="00956F6D">
      <w:pPr>
        <w:pStyle w:val="ListParagraph"/>
        <w:numPr>
          <w:ilvl w:val="1"/>
          <w:numId w:val="214"/>
        </w:numPr>
        <w:jc w:val="both"/>
        <w:rPr>
          <w:highlight w:val="lightGray"/>
        </w:rPr>
      </w:pPr>
      <w:r w:rsidRPr="00F15072">
        <w:rPr>
          <w:highlight w:val="lightGray"/>
        </w:rPr>
        <w:t xml:space="preserve">NOTE – </w:t>
      </w:r>
      <w:r w:rsidR="00284966" w:rsidRPr="00F15072">
        <w:rPr>
          <w:highlight w:val="lightGray"/>
        </w:rPr>
        <w:t>1</w:t>
      </w:r>
      <w:r w:rsidR="00080453" w:rsidRPr="00F15072">
        <w:rPr>
          <w:highlight w:val="lightGray"/>
        </w:rPr>
        <w:t>×</w:t>
      </w:r>
      <w:r w:rsidR="00284966" w:rsidRPr="00F15072">
        <w:rPr>
          <w:highlight w:val="lightGray"/>
        </w:rPr>
        <w:t xml:space="preserve"> LTF + 1.6</w:t>
      </w:r>
      <w:r w:rsidR="00080453" w:rsidRPr="00F15072">
        <w:rPr>
          <w:highlight w:val="lightGray"/>
        </w:rPr>
        <w:t xml:space="preserve"> μ</w:t>
      </w:r>
      <w:r w:rsidR="00284966" w:rsidRPr="00F15072">
        <w:rPr>
          <w:highlight w:val="lightGray"/>
        </w:rPr>
        <w:t>s GI only for non-OFDMA transmission</w:t>
      </w:r>
      <w:r w:rsidR="00BB0B78" w:rsidRPr="00F15072">
        <w:rPr>
          <w:highlight w:val="lightGray"/>
        </w:rPr>
        <w:t>.</w:t>
      </w:r>
    </w:p>
    <w:p w14:paraId="06B68267" w14:textId="77777777" w:rsidR="00284966" w:rsidRPr="00F15072" w:rsidRDefault="00284966" w:rsidP="00956F6D">
      <w:pPr>
        <w:pStyle w:val="ListParagraph"/>
        <w:numPr>
          <w:ilvl w:val="0"/>
          <w:numId w:val="214"/>
        </w:numPr>
        <w:jc w:val="both"/>
        <w:rPr>
          <w:highlight w:val="lightGray"/>
        </w:rPr>
      </w:pPr>
      <w:r w:rsidRPr="00F15072">
        <w:rPr>
          <w:highlight w:val="lightGray"/>
        </w:rPr>
        <w:t xml:space="preserve">NDP </w:t>
      </w:r>
    </w:p>
    <w:p w14:paraId="22B55BD9" w14:textId="585EE10C" w:rsidR="00284966" w:rsidRPr="00F15072" w:rsidRDefault="00284966" w:rsidP="00956F6D">
      <w:pPr>
        <w:pStyle w:val="ListParagraph"/>
        <w:numPr>
          <w:ilvl w:val="1"/>
          <w:numId w:val="214"/>
        </w:numPr>
        <w:jc w:val="both"/>
        <w:rPr>
          <w:highlight w:val="lightGray"/>
        </w:rPr>
      </w:pPr>
      <w:r w:rsidRPr="00F15072">
        <w:rPr>
          <w:highlight w:val="lightGray"/>
        </w:rPr>
        <w:t>2</w:t>
      </w:r>
      <w:r w:rsidR="00080453" w:rsidRPr="00F15072">
        <w:rPr>
          <w:highlight w:val="lightGray"/>
        </w:rPr>
        <w:t>×</w:t>
      </w:r>
      <w:r w:rsidRPr="00F15072">
        <w:rPr>
          <w:highlight w:val="lightGray"/>
        </w:rPr>
        <w:t xml:space="preserve"> LTF + 0.8</w:t>
      </w:r>
      <w:r w:rsidR="00080453" w:rsidRPr="00F15072">
        <w:rPr>
          <w:highlight w:val="lightGray"/>
        </w:rPr>
        <w:t xml:space="preserve"> μ</w:t>
      </w:r>
      <w:r w:rsidRPr="00F15072">
        <w:rPr>
          <w:highlight w:val="lightGray"/>
        </w:rPr>
        <w:t>s GI (M)</w:t>
      </w:r>
      <w:r w:rsidR="00BB0B78" w:rsidRPr="00F15072">
        <w:rPr>
          <w:highlight w:val="lightGray"/>
        </w:rPr>
        <w:t>.</w:t>
      </w:r>
    </w:p>
    <w:p w14:paraId="229150AD" w14:textId="5A058EF3" w:rsidR="00284966" w:rsidRPr="00F15072" w:rsidRDefault="00284966" w:rsidP="00956F6D">
      <w:pPr>
        <w:pStyle w:val="ListParagraph"/>
        <w:numPr>
          <w:ilvl w:val="1"/>
          <w:numId w:val="214"/>
        </w:numPr>
        <w:jc w:val="both"/>
        <w:rPr>
          <w:highlight w:val="lightGray"/>
        </w:rPr>
      </w:pPr>
      <w:r w:rsidRPr="00F15072">
        <w:rPr>
          <w:highlight w:val="lightGray"/>
        </w:rPr>
        <w:t>2</w:t>
      </w:r>
      <w:r w:rsidR="00080453" w:rsidRPr="00F15072">
        <w:rPr>
          <w:highlight w:val="lightGray"/>
        </w:rPr>
        <w:t>×</w:t>
      </w:r>
      <w:r w:rsidRPr="00F15072">
        <w:rPr>
          <w:highlight w:val="lightGray"/>
        </w:rPr>
        <w:t xml:space="preserve"> LTF + 1.6</w:t>
      </w:r>
      <w:r w:rsidR="00080453" w:rsidRPr="00F15072">
        <w:rPr>
          <w:highlight w:val="lightGray"/>
        </w:rPr>
        <w:t xml:space="preserve"> μ</w:t>
      </w:r>
      <w:r w:rsidRPr="00F15072">
        <w:rPr>
          <w:highlight w:val="lightGray"/>
        </w:rPr>
        <w:t>s GI (M)</w:t>
      </w:r>
      <w:r w:rsidR="00BB0B78" w:rsidRPr="00F15072">
        <w:rPr>
          <w:highlight w:val="lightGray"/>
        </w:rPr>
        <w:t>.</w:t>
      </w:r>
    </w:p>
    <w:p w14:paraId="409F9C78" w14:textId="4C1578F5" w:rsidR="00284966" w:rsidRPr="00F15072" w:rsidRDefault="00284966" w:rsidP="00956F6D">
      <w:pPr>
        <w:pStyle w:val="ListParagraph"/>
        <w:numPr>
          <w:ilvl w:val="1"/>
          <w:numId w:val="214"/>
        </w:numPr>
        <w:jc w:val="both"/>
        <w:rPr>
          <w:highlight w:val="lightGray"/>
        </w:rPr>
      </w:pPr>
      <w:r w:rsidRPr="00F15072">
        <w:rPr>
          <w:highlight w:val="lightGray"/>
        </w:rPr>
        <w:t>4</w:t>
      </w:r>
      <w:r w:rsidR="00080453" w:rsidRPr="00F15072">
        <w:rPr>
          <w:highlight w:val="lightGray"/>
        </w:rPr>
        <w:t>×</w:t>
      </w:r>
      <w:r w:rsidRPr="00F15072">
        <w:rPr>
          <w:highlight w:val="lightGray"/>
        </w:rPr>
        <w:t xml:space="preserve"> LTF + 3.2</w:t>
      </w:r>
      <w:r w:rsidR="00080453" w:rsidRPr="00F15072">
        <w:rPr>
          <w:highlight w:val="lightGray"/>
        </w:rPr>
        <w:t xml:space="preserve"> μ</w:t>
      </w:r>
      <w:r w:rsidR="00BB0B78" w:rsidRPr="00F15072">
        <w:rPr>
          <w:highlight w:val="lightGray"/>
        </w:rPr>
        <w:t>s GI (O).</w:t>
      </w:r>
    </w:p>
    <w:p w14:paraId="2F8FDB8C" w14:textId="2695749A" w:rsidR="00163C6F" w:rsidRPr="00F15072" w:rsidRDefault="00163C6F" w:rsidP="00163C6F">
      <w:pPr>
        <w:jc w:val="both"/>
        <w:rPr>
          <w:highlight w:val="lightGray"/>
        </w:rPr>
      </w:pPr>
      <w:r w:rsidRPr="00F15072">
        <w:rPr>
          <w:szCs w:val="22"/>
          <w:highlight w:val="lightGray"/>
        </w:rPr>
        <w:t xml:space="preserve">[Motion 137, #SP281, </w:t>
      </w:r>
      <w:sdt>
        <w:sdtPr>
          <w:rPr>
            <w:highlight w:val="lightGray"/>
          </w:rPr>
          <w:id w:val="313300485"/>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449471570"/>
          <w:citation/>
        </w:sdtPr>
        <w:sdtEndPr/>
        <w:sdtContent>
          <w:r w:rsidRPr="00F15072">
            <w:rPr>
              <w:szCs w:val="22"/>
              <w:highlight w:val="lightGray"/>
            </w:rPr>
            <w:fldChar w:fldCharType="begin"/>
          </w:r>
          <w:r w:rsidRPr="00F15072">
            <w:rPr>
              <w:szCs w:val="22"/>
              <w:highlight w:val="lightGray"/>
              <w:lang w:val="en-US"/>
            </w:rPr>
            <w:instrText xml:space="preserve"> CITATION 20_1656r0 \l 1033 </w:instrText>
          </w:r>
          <w:r w:rsidRPr="00F15072">
            <w:rPr>
              <w:szCs w:val="22"/>
              <w:highlight w:val="lightGray"/>
            </w:rPr>
            <w:fldChar w:fldCharType="separate"/>
          </w:r>
          <w:r w:rsidR="005211C8" w:rsidRPr="00F15072">
            <w:rPr>
              <w:noProof/>
              <w:szCs w:val="22"/>
              <w:highlight w:val="lightGray"/>
              <w:lang w:val="en-US"/>
            </w:rPr>
            <w:t>[48]</w:t>
          </w:r>
          <w:r w:rsidRPr="00F15072">
            <w:rPr>
              <w:szCs w:val="22"/>
              <w:highlight w:val="lightGray"/>
            </w:rPr>
            <w:fldChar w:fldCharType="end"/>
          </w:r>
        </w:sdtContent>
      </w:sdt>
      <w:r w:rsidRPr="00F15072">
        <w:rPr>
          <w:szCs w:val="22"/>
          <w:highlight w:val="lightGray"/>
        </w:rPr>
        <w:t>]</w:t>
      </w:r>
    </w:p>
    <w:p w14:paraId="0B3C0958" w14:textId="77777777" w:rsidR="00163C6F" w:rsidRPr="00F15072" w:rsidRDefault="00163C6F" w:rsidP="00FC6D89">
      <w:pPr>
        <w:rPr>
          <w:b/>
          <w:szCs w:val="22"/>
          <w:highlight w:val="lightGray"/>
        </w:rPr>
      </w:pPr>
    </w:p>
    <w:p w14:paraId="7FF07E76" w14:textId="77777777" w:rsidR="00C460FA" w:rsidRPr="00F15072" w:rsidRDefault="00C460FA" w:rsidP="00902596">
      <w:pPr>
        <w:jc w:val="both"/>
        <w:rPr>
          <w:highlight w:val="lightGray"/>
        </w:rPr>
      </w:pPr>
      <w:r w:rsidRPr="00F15072">
        <w:rPr>
          <w:highlight w:val="lightGray"/>
        </w:rPr>
        <w:t xml:space="preserve">In the SU transmission and SU-DUP transmission, </w:t>
      </w:r>
    </w:p>
    <w:p w14:paraId="48307BAA" w14:textId="77777777" w:rsidR="00C460FA" w:rsidRPr="00F15072" w:rsidRDefault="00C460FA" w:rsidP="00902596">
      <w:pPr>
        <w:pStyle w:val="ListParagraph"/>
        <w:numPr>
          <w:ilvl w:val="0"/>
          <w:numId w:val="189"/>
        </w:numPr>
        <w:jc w:val="both"/>
        <w:rPr>
          <w:highlight w:val="lightGray"/>
        </w:rPr>
      </w:pPr>
      <w:r w:rsidRPr="00F15072">
        <w:rPr>
          <w:highlight w:val="lightGray"/>
        </w:rPr>
        <w:t xml:space="preserve">The compressed mode is used. </w:t>
      </w:r>
    </w:p>
    <w:p w14:paraId="0704F9E9" w14:textId="00C8649B" w:rsidR="00C460FA" w:rsidRPr="00F15072" w:rsidRDefault="00C460FA" w:rsidP="00902596">
      <w:pPr>
        <w:pStyle w:val="ListParagraph"/>
        <w:numPr>
          <w:ilvl w:val="0"/>
          <w:numId w:val="189"/>
        </w:numPr>
        <w:jc w:val="both"/>
        <w:rPr>
          <w:highlight w:val="lightGray"/>
        </w:rPr>
      </w:pPr>
      <w:r w:rsidRPr="00F15072">
        <w:rPr>
          <w:highlight w:val="lightGray"/>
        </w:rPr>
        <w:t>The number of non-OFDMA users subfield is set to 0 to indicate one user</w:t>
      </w:r>
      <w:r w:rsidR="000902BF" w:rsidRPr="00F15072">
        <w:rPr>
          <w:highlight w:val="lightGray"/>
        </w:rPr>
        <w:t>.</w:t>
      </w:r>
      <w:r w:rsidRPr="00F15072">
        <w:rPr>
          <w:highlight w:val="lightGray"/>
        </w:rPr>
        <w:t xml:space="preserve"> </w:t>
      </w:r>
    </w:p>
    <w:p w14:paraId="1FD86C76" w14:textId="061D3D43" w:rsidR="00C460FA" w:rsidRPr="00F15072" w:rsidRDefault="00C460FA" w:rsidP="00902596">
      <w:pPr>
        <w:pStyle w:val="ListParagraph"/>
        <w:numPr>
          <w:ilvl w:val="0"/>
          <w:numId w:val="189"/>
        </w:numPr>
        <w:jc w:val="both"/>
        <w:rPr>
          <w:highlight w:val="lightGray"/>
        </w:rPr>
      </w:pPr>
      <w:r w:rsidRPr="00F15072">
        <w:rPr>
          <w:highlight w:val="lightGray"/>
        </w:rPr>
        <w:t>The User field for a non-MU-MIMO allocation is used</w:t>
      </w:r>
      <w:r w:rsidR="000902BF" w:rsidRPr="00F15072">
        <w:rPr>
          <w:highlight w:val="lightGray"/>
        </w:rPr>
        <w:t>.</w:t>
      </w:r>
      <w:r w:rsidRPr="00F15072">
        <w:rPr>
          <w:highlight w:val="lightGray"/>
        </w:rPr>
        <w:t xml:space="preserve">  </w:t>
      </w:r>
    </w:p>
    <w:p w14:paraId="23A3562A" w14:textId="19218F6B" w:rsidR="0002555C" w:rsidRPr="00F15072" w:rsidRDefault="0002555C" w:rsidP="0002555C">
      <w:pPr>
        <w:jc w:val="both"/>
        <w:rPr>
          <w:highlight w:val="lightGray"/>
          <w:lang w:val="en-US"/>
        </w:rPr>
      </w:pPr>
      <w:r w:rsidRPr="00F15072">
        <w:rPr>
          <w:highlight w:val="lightGray"/>
          <w:lang w:val="en-US"/>
        </w:rPr>
        <w:t>[Motion 135, #SP23</w:t>
      </w:r>
      <w:r w:rsidR="009B5C1D" w:rsidRPr="00F15072">
        <w:rPr>
          <w:highlight w:val="lightGray"/>
          <w:lang w:val="en-US"/>
        </w:rPr>
        <w:t>8</w:t>
      </w:r>
      <w:r w:rsidRPr="00F15072">
        <w:rPr>
          <w:highlight w:val="lightGray"/>
          <w:lang w:val="en-US"/>
        </w:rPr>
        <w:t xml:space="preserve">, </w:t>
      </w:r>
      <w:sdt>
        <w:sdtPr>
          <w:rPr>
            <w:highlight w:val="lightGray"/>
            <w:lang w:val="en-US"/>
          </w:rPr>
          <w:id w:val="877509853"/>
          <w:citation/>
        </w:sdtPr>
        <w:sdtEndPr/>
        <w:sdtContent>
          <w:r w:rsidRPr="00F15072">
            <w:rPr>
              <w:highlight w:val="lightGray"/>
              <w:lang w:val="en-US"/>
            </w:rPr>
            <w:fldChar w:fldCharType="begin"/>
          </w:r>
          <w:r w:rsidRPr="00F15072">
            <w:rPr>
              <w:highlight w:val="lightGray"/>
              <w:lang w:val="en-US"/>
            </w:rPr>
            <w:instrText xml:space="preserve"> CITATION 20_1755r10 \l 1033 </w:instrText>
          </w:r>
          <w:r w:rsidRPr="00F15072">
            <w:rPr>
              <w:highlight w:val="lightGray"/>
              <w:lang w:val="en-US"/>
            </w:rPr>
            <w:fldChar w:fldCharType="separate"/>
          </w:r>
          <w:r w:rsidR="005211C8" w:rsidRPr="00F15072">
            <w:rPr>
              <w:noProof/>
              <w:highlight w:val="lightGray"/>
              <w:lang w:val="en-US"/>
            </w:rPr>
            <w:t>[25]</w:t>
          </w:r>
          <w:r w:rsidRPr="00F15072">
            <w:rPr>
              <w:highlight w:val="lightGray"/>
              <w:lang w:val="en-US"/>
            </w:rPr>
            <w:fldChar w:fldCharType="end"/>
          </w:r>
        </w:sdtContent>
      </w:sdt>
      <w:r w:rsidRPr="00F15072">
        <w:rPr>
          <w:highlight w:val="lightGray"/>
          <w:lang w:val="en-US"/>
        </w:rPr>
        <w:t xml:space="preserve"> and</w:t>
      </w:r>
      <w:r w:rsidR="00902596" w:rsidRPr="00F15072">
        <w:rPr>
          <w:highlight w:val="lightGray"/>
          <w:lang w:val="en-US"/>
        </w:rPr>
        <w:t xml:space="preserve"> </w:t>
      </w:r>
      <w:sdt>
        <w:sdtPr>
          <w:rPr>
            <w:highlight w:val="lightGray"/>
            <w:lang w:val="en-US"/>
          </w:rPr>
          <w:id w:val="1559978823"/>
          <w:citation/>
        </w:sdtPr>
        <w:sdtEndPr/>
        <w:sdtContent>
          <w:r w:rsidR="00902596" w:rsidRPr="00F15072">
            <w:rPr>
              <w:highlight w:val="lightGray"/>
              <w:lang w:val="en-US"/>
            </w:rPr>
            <w:fldChar w:fldCharType="begin"/>
          </w:r>
          <w:r w:rsidR="00902596" w:rsidRPr="00F15072">
            <w:rPr>
              <w:highlight w:val="lightGray"/>
              <w:lang w:val="en-US"/>
            </w:rPr>
            <w:instrText xml:space="preserve"> CITATION 20_1515r2 \l 1033 </w:instrText>
          </w:r>
          <w:r w:rsidR="00902596" w:rsidRPr="00F15072">
            <w:rPr>
              <w:highlight w:val="lightGray"/>
              <w:lang w:val="en-US"/>
            </w:rPr>
            <w:fldChar w:fldCharType="separate"/>
          </w:r>
          <w:r w:rsidR="005211C8" w:rsidRPr="00F15072">
            <w:rPr>
              <w:noProof/>
              <w:highlight w:val="lightGray"/>
              <w:lang w:val="en-US"/>
            </w:rPr>
            <w:t>[52]</w:t>
          </w:r>
          <w:r w:rsidR="00902596" w:rsidRPr="00F15072">
            <w:rPr>
              <w:highlight w:val="lightGray"/>
              <w:lang w:val="en-US"/>
            </w:rPr>
            <w:fldChar w:fldCharType="end"/>
          </w:r>
        </w:sdtContent>
      </w:sdt>
      <w:r w:rsidR="00902596" w:rsidRPr="00F15072">
        <w:rPr>
          <w:highlight w:val="lightGray"/>
          <w:lang w:val="en-US"/>
        </w:rPr>
        <w:t>]</w:t>
      </w:r>
    </w:p>
    <w:p w14:paraId="654F5CB4" w14:textId="77777777" w:rsidR="000144F3" w:rsidRPr="00F15072" w:rsidRDefault="000144F3">
      <w:pPr>
        <w:rPr>
          <w:highlight w:val="lightGray"/>
        </w:rPr>
      </w:pPr>
      <w:r w:rsidRPr="00F15072">
        <w:rPr>
          <w:highlight w:val="lightGray"/>
        </w:rPr>
        <w:br w:type="page"/>
      </w:r>
    </w:p>
    <w:p w14:paraId="6CEB529A" w14:textId="7BED9A8F" w:rsidR="00E93CCE" w:rsidRPr="00F15072" w:rsidRDefault="00E93CCE" w:rsidP="00902596">
      <w:pPr>
        <w:jc w:val="both"/>
        <w:rPr>
          <w:highlight w:val="lightGray"/>
        </w:rPr>
      </w:pPr>
      <w:r w:rsidRPr="00F15072">
        <w:rPr>
          <w:highlight w:val="lightGray"/>
        </w:rPr>
        <w:lastRenderedPageBreak/>
        <w:t xml:space="preserve">SU-DUP is indicated by using the specific MCS index of </w:t>
      </w:r>
      <w:r w:rsidR="000902BF" w:rsidRPr="00F15072">
        <w:rPr>
          <w:highlight w:val="lightGray"/>
        </w:rPr>
        <w:t>802.</w:t>
      </w:r>
      <w:r w:rsidRPr="00F15072">
        <w:rPr>
          <w:highlight w:val="lightGray"/>
        </w:rPr>
        <w:t>11be MCS table in SU transmission.</w:t>
      </w:r>
    </w:p>
    <w:p w14:paraId="59E20633" w14:textId="79638A5F" w:rsidR="00E93CCE" w:rsidRPr="00F15072" w:rsidRDefault="005E36AF" w:rsidP="00902596">
      <w:pPr>
        <w:pStyle w:val="ListParagraph"/>
        <w:numPr>
          <w:ilvl w:val="0"/>
          <w:numId w:val="189"/>
        </w:numPr>
        <w:jc w:val="both"/>
        <w:rPr>
          <w:highlight w:val="lightGray"/>
        </w:rPr>
      </w:pPr>
      <w:r w:rsidRPr="00F15072">
        <w:rPr>
          <w:highlight w:val="lightGray"/>
        </w:rPr>
        <w:t xml:space="preserve">NOTE – </w:t>
      </w:r>
      <w:r w:rsidR="000902BF" w:rsidRPr="00F15072">
        <w:rPr>
          <w:highlight w:val="lightGray"/>
        </w:rPr>
        <w:t xml:space="preserve">Specific </w:t>
      </w:r>
      <w:r w:rsidR="00E93CCE" w:rsidRPr="00F15072">
        <w:rPr>
          <w:highlight w:val="lightGray"/>
        </w:rPr>
        <w:t>MCS means MCS0 + DCM + Nss = 1</w:t>
      </w:r>
      <w:r w:rsidR="000902BF" w:rsidRPr="00F15072">
        <w:rPr>
          <w:highlight w:val="lightGray"/>
        </w:rPr>
        <w:t>.</w:t>
      </w:r>
      <w:r w:rsidR="00902596" w:rsidRPr="00F15072">
        <w:rPr>
          <w:highlight w:val="lightGray"/>
        </w:rPr>
        <w:t xml:space="preserve"> </w:t>
      </w:r>
    </w:p>
    <w:p w14:paraId="654BD4E9" w14:textId="3F93FD95" w:rsidR="00902596" w:rsidRPr="00F15072" w:rsidRDefault="00902596" w:rsidP="00902596">
      <w:pPr>
        <w:jc w:val="both"/>
        <w:rPr>
          <w:highlight w:val="lightGray"/>
          <w:lang w:val="en-US"/>
        </w:rPr>
      </w:pPr>
      <w:r w:rsidRPr="00F15072">
        <w:rPr>
          <w:highlight w:val="lightGray"/>
          <w:lang w:val="en-US"/>
        </w:rPr>
        <w:t xml:space="preserve">[Motion 135, #SP239, </w:t>
      </w:r>
      <w:sdt>
        <w:sdtPr>
          <w:rPr>
            <w:highlight w:val="lightGray"/>
            <w:lang w:val="en-US"/>
          </w:rPr>
          <w:id w:val="-922407349"/>
          <w:citation/>
        </w:sdtPr>
        <w:sdtEndPr/>
        <w:sdtContent>
          <w:r w:rsidRPr="00F15072">
            <w:rPr>
              <w:highlight w:val="lightGray"/>
              <w:lang w:val="en-US"/>
            </w:rPr>
            <w:fldChar w:fldCharType="begin"/>
          </w:r>
          <w:r w:rsidRPr="00F15072">
            <w:rPr>
              <w:highlight w:val="lightGray"/>
              <w:lang w:val="en-US"/>
            </w:rPr>
            <w:instrText xml:space="preserve"> CITATION 20_1755r10 \l 1033 </w:instrText>
          </w:r>
          <w:r w:rsidRPr="00F15072">
            <w:rPr>
              <w:highlight w:val="lightGray"/>
              <w:lang w:val="en-US"/>
            </w:rPr>
            <w:fldChar w:fldCharType="separate"/>
          </w:r>
          <w:r w:rsidR="005211C8" w:rsidRPr="00F15072">
            <w:rPr>
              <w:noProof/>
              <w:highlight w:val="lightGray"/>
              <w:lang w:val="en-US"/>
            </w:rPr>
            <w:t>[25]</w:t>
          </w:r>
          <w:r w:rsidRPr="00F15072">
            <w:rPr>
              <w:highlight w:val="lightGray"/>
              <w:lang w:val="en-US"/>
            </w:rPr>
            <w:fldChar w:fldCharType="end"/>
          </w:r>
        </w:sdtContent>
      </w:sdt>
      <w:r w:rsidRPr="00F15072">
        <w:rPr>
          <w:highlight w:val="lightGray"/>
          <w:lang w:val="en-US"/>
        </w:rPr>
        <w:t xml:space="preserve"> and </w:t>
      </w:r>
      <w:sdt>
        <w:sdtPr>
          <w:rPr>
            <w:highlight w:val="lightGray"/>
            <w:lang w:val="en-US"/>
          </w:rPr>
          <w:id w:val="1268575863"/>
          <w:citation/>
        </w:sdtPr>
        <w:sdtEndPr/>
        <w:sdtContent>
          <w:r w:rsidRPr="00F15072">
            <w:rPr>
              <w:highlight w:val="lightGray"/>
              <w:lang w:val="en-US"/>
            </w:rPr>
            <w:fldChar w:fldCharType="begin"/>
          </w:r>
          <w:r w:rsidRPr="00F15072">
            <w:rPr>
              <w:highlight w:val="lightGray"/>
              <w:lang w:val="en-US"/>
            </w:rPr>
            <w:instrText xml:space="preserve"> CITATION 20_1515r2 \l 1033 </w:instrText>
          </w:r>
          <w:r w:rsidRPr="00F15072">
            <w:rPr>
              <w:highlight w:val="lightGray"/>
              <w:lang w:val="en-US"/>
            </w:rPr>
            <w:fldChar w:fldCharType="separate"/>
          </w:r>
          <w:r w:rsidR="005211C8" w:rsidRPr="00F15072">
            <w:rPr>
              <w:noProof/>
              <w:highlight w:val="lightGray"/>
              <w:lang w:val="en-US"/>
            </w:rPr>
            <w:t>[52]</w:t>
          </w:r>
          <w:r w:rsidRPr="00F15072">
            <w:rPr>
              <w:highlight w:val="lightGray"/>
              <w:lang w:val="en-US"/>
            </w:rPr>
            <w:fldChar w:fldCharType="end"/>
          </w:r>
        </w:sdtContent>
      </w:sdt>
      <w:r w:rsidRPr="00F15072">
        <w:rPr>
          <w:highlight w:val="lightGray"/>
          <w:lang w:val="en-US"/>
        </w:rPr>
        <w:t>]</w:t>
      </w:r>
    </w:p>
    <w:p w14:paraId="0913E09A" w14:textId="77777777" w:rsidR="00E93CCE" w:rsidRPr="00F15072" w:rsidRDefault="00E93CCE" w:rsidP="00C00BFB">
      <w:pPr>
        <w:jc w:val="both"/>
        <w:rPr>
          <w:highlight w:val="lightGray"/>
        </w:rPr>
      </w:pPr>
    </w:p>
    <w:p w14:paraId="2A7D7968" w14:textId="1DED5F62" w:rsidR="00315C7C" w:rsidRPr="00F15072" w:rsidRDefault="000902BF" w:rsidP="00315C7C">
      <w:pPr>
        <w:jc w:val="both"/>
        <w:rPr>
          <w:highlight w:val="lightGray"/>
        </w:rPr>
      </w:pPr>
      <w:r w:rsidRPr="00F15072">
        <w:rPr>
          <w:highlight w:val="lightGray"/>
        </w:rPr>
        <w:t xml:space="preserve">An </w:t>
      </w:r>
      <w:r w:rsidR="00315C7C" w:rsidRPr="00F15072">
        <w:rPr>
          <w:highlight w:val="lightGray"/>
        </w:rPr>
        <w:t>EHT NDP transmission use</w:t>
      </w:r>
      <w:r w:rsidR="0004080D" w:rsidRPr="00F15072">
        <w:rPr>
          <w:highlight w:val="lightGray"/>
        </w:rPr>
        <w:t>s</w:t>
      </w:r>
      <w:r w:rsidR="00315C7C" w:rsidRPr="00F15072">
        <w:rPr>
          <w:highlight w:val="lightGray"/>
        </w:rPr>
        <w:t xml:space="preserve"> an </w:t>
      </w:r>
      <w:r w:rsidRPr="00F15072">
        <w:rPr>
          <w:highlight w:val="lightGray"/>
        </w:rPr>
        <w:t>802.</w:t>
      </w:r>
      <w:r w:rsidR="00315C7C" w:rsidRPr="00F15072">
        <w:rPr>
          <w:highlight w:val="lightGray"/>
        </w:rPr>
        <w:t>11ac/</w:t>
      </w:r>
      <w:r w:rsidRPr="00F15072">
        <w:rPr>
          <w:highlight w:val="lightGray"/>
        </w:rPr>
        <w:t>802.</w:t>
      </w:r>
      <w:r w:rsidR="00315C7C" w:rsidRPr="00F15072">
        <w:rPr>
          <w:highlight w:val="lightGray"/>
        </w:rPr>
        <w:t>11ax like method of signaling an NDP</w:t>
      </w:r>
      <w:r w:rsidRPr="00F15072">
        <w:rPr>
          <w:highlight w:val="lightGray"/>
        </w:rPr>
        <w:t>.</w:t>
      </w:r>
      <w:r w:rsidR="00315C7C" w:rsidRPr="00F15072">
        <w:rPr>
          <w:highlight w:val="lightGray"/>
        </w:rPr>
        <w:t xml:space="preserve"> </w:t>
      </w:r>
    </w:p>
    <w:p w14:paraId="2AA7526A" w14:textId="2E87D98F" w:rsidR="00315C7C" w:rsidRPr="00F15072" w:rsidRDefault="00315C7C" w:rsidP="00315C7C">
      <w:pPr>
        <w:pStyle w:val="ListParagraph"/>
        <w:numPr>
          <w:ilvl w:val="0"/>
          <w:numId w:val="185"/>
        </w:numPr>
        <w:jc w:val="both"/>
        <w:rPr>
          <w:highlight w:val="lightGray"/>
        </w:rPr>
      </w:pPr>
      <w:r w:rsidRPr="00F15072">
        <w:rPr>
          <w:highlight w:val="lightGray"/>
        </w:rPr>
        <w:t xml:space="preserve">L-SIG length along with N_LTF/N_STS and </w:t>
      </w:r>
      <w:r w:rsidR="000902BF" w:rsidRPr="00F15072">
        <w:rPr>
          <w:highlight w:val="lightGray"/>
        </w:rPr>
        <w:t xml:space="preserve">the </w:t>
      </w:r>
      <w:r w:rsidRPr="00F15072">
        <w:rPr>
          <w:highlight w:val="lightGray"/>
        </w:rPr>
        <w:t>number of EHT-SIG symbols can be used at the receiver to conclude that there are no data symbols</w:t>
      </w:r>
      <w:r w:rsidR="000902BF" w:rsidRPr="00F15072">
        <w:rPr>
          <w:highlight w:val="lightGray"/>
        </w:rPr>
        <w:t>.</w:t>
      </w:r>
      <w:r w:rsidR="005A0689" w:rsidRPr="00F15072">
        <w:rPr>
          <w:highlight w:val="lightGray"/>
        </w:rPr>
        <w:t xml:space="preserve"> </w:t>
      </w:r>
    </w:p>
    <w:p w14:paraId="799D2556" w14:textId="2CB21E70" w:rsidR="00D5217A" w:rsidRPr="00F15072" w:rsidRDefault="00D5217A" w:rsidP="00315C7C">
      <w:pPr>
        <w:jc w:val="both"/>
        <w:rPr>
          <w:highlight w:val="lightGray"/>
          <w:lang w:val="en-US"/>
        </w:rPr>
      </w:pPr>
      <w:r w:rsidRPr="00F15072">
        <w:rPr>
          <w:highlight w:val="lightGray"/>
          <w:lang w:val="en-US"/>
        </w:rPr>
        <w:t xml:space="preserve">[Motion 135, #SP234, </w:t>
      </w:r>
      <w:sdt>
        <w:sdtPr>
          <w:rPr>
            <w:highlight w:val="lightGray"/>
            <w:lang w:val="en-US"/>
          </w:rPr>
          <w:id w:val="-621310048"/>
          <w:citation/>
        </w:sdtPr>
        <w:sdtEndPr/>
        <w:sdtContent>
          <w:r w:rsidRPr="00F15072">
            <w:rPr>
              <w:highlight w:val="lightGray"/>
              <w:lang w:val="en-US"/>
            </w:rPr>
            <w:fldChar w:fldCharType="begin"/>
          </w:r>
          <w:r w:rsidRPr="00F15072">
            <w:rPr>
              <w:highlight w:val="lightGray"/>
              <w:lang w:val="en-US"/>
            </w:rPr>
            <w:instrText xml:space="preserve"> CITATION 20_1755r10 \l 1033 </w:instrText>
          </w:r>
          <w:r w:rsidRPr="00F15072">
            <w:rPr>
              <w:highlight w:val="lightGray"/>
              <w:lang w:val="en-US"/>
            </w:rPr>
            <w:fldChar w:fldCharType="separate"/>
          </w:r>
          <w:r w:rsidR="005211C8" w:rsidRPr="00F15072">
            <w:rPr>
              <w:noProof/>
              <w:highlight w:val="lightGray"/>
              <w:lang w:val="en-US"/>
            </w:rPr>
            <w:t>[25]</w:t>
          </w:r>
          <w:r w:rsidRPr="00F15072">
            <w:rPr>
              <w:highlight w:val="lightGray"/>
              <w:lang w:val="en-US"/>
            </w:rPr>
            <w:fldChar w:fldCharType="end"/>
          </w:r>
        </w:sdtContent>
      </w:sdt>
      <w:r w:rsidRPr="00F15072">
        <w:rPr>
          <w:highlight w:val="lightGray"/>
          <w:lang w:val="en-US"/>
        </w:rPr>
        <w:t xml:space="preserve"> and </w:t>
      </w:r>
      <w:sdt>
        <w:sdtPr>
          <w:rPr>
            <w:highlight w:val="lightGray"/>
            <w:lang w:val="en-US"/>
          </w:rPr>
          <w:id w:val="-1389338666"/>
          <w:citation/>
        </w:sdtPr>
        <w:sdtEndPr/>
        <w:sdtContent>
          <w:r w:rsidR="005040E5" w:rsidRPr="00F15072">
            <w:rPr>
              <w:highlight w:val="lightGray"/>
              <w:lang w:val="en-US"/>
            </w:rPr>
            <w:fldChar w:fldCharType="begin"/>
          </w:r>
          <w:r w:rsidR="005040E5" w:rsidRPr="00F15072">
            <w:rPr>
              <w:highlight w:val="lightGray"/>
              <w:lang w:val="en-US"/>
            </w:rPr>
            <w:instrText xml:space="preserve"> CITATION 20_1238r7 \l 1033 </w:instrText>
          </w:r>
          <w:r w:rsidR="005040E5" w:rsidRPr="00F15072">
            <w:rPr>
              <w:highlight w:val="lightGray"/>
              <w:lang w:val="en-US"/>
            </w:rPr>
            <w:fldChar w:fldCharType="separate"/>
          </w:r>
          <w:r w:rsidR="005211C8" w:rsidRPr="00F15072">
            <w:rPr>
              <w:noProof/>
              <w:highlight w:val="lightGray"/>
              <w:lang w:val="en-US"/>
            </w:rPr>
            <w:t>[53]</w:t>
          </w:r>
          <w:r w:rsidR="005040E5" w:rsidRPr="00F15072">
            <w:rPr>
              <w:highlight w:val="lightGray"/>
              <w:lang w:val="en-US"/>
            </w:rPr>
            <w:fldChar w:fldCharType="end"/>
          </w:r>
        </w:sdtContent>
      </w:sdt>
      <w:r w:rsidR="005040E5" w:rsidRPr="00F15072">
        <w:rPr>
          <w:highlight w:val="lightGray"/>
          <w:lang w:val="en-US"/>
        </w:rPr>
        <w:t>]</w:t>
      </w:r>
    </w:p>
    <w:p w14:paraId="69566D48" w14:textId="77777777" w:rsidR="00315C7C" w:rsidRPr="00F15072" w:rsidRDefault="00315C7C" w:rsidP="00315C7C">
      <w:pPr>
        <w:jc w:val="both"/>
        <w:rPr>
          <w:szCs w:val="22"/>
          <w:highlight w:val="lightGray"/>
        </w:rPr>
      </w:pPr>
    </w:p>
    <w:p w14:paraId="1C83C758" w14:textId="639C7D32" w:rsidR="00493F1C" w:rsidRPr="00F15072" w:rsidRDefault="007D22D2" w:rsidP="00493F1C">
      <w:pPr>
        <w:jc w:val="both"/>
        <w:rPr>
          <w:highlight w:val="lightGray"/>
        </w:rPr>
      </w:pPr>
      <w:r w:rsidRPr="00F15072">
        <w:rPr>
          <w:highlight w:val="lightGray"/>
        </w:rPr>
        <w:t xml:space="preserve">The </w:t>
      </w:r>
      <w:r w:rsidR="00493F1C" w:rsidRPr="00F15072">
        <w:rPr>
          <w:highlight w:val="lightGray"/>
        </w:rPr>
        <w:t>number of EHT-LTF in non-OFDMA transmissions is larger than or equal to the initial number of EHT-LTF</w:t>
      </w:r>
      <w:r w:rsidRPr="00F15072">
        <w:rPr>
          <w:highlight w:val="lightGray"/>
        </w:rPr>
        <w:t>s</w:t>
      </w:r>
      <w:r w:rsidR="00493F1C" w:rsidRPr="00F15072">
        <w:rPr>
          <w:highlight w:val="lightGray"/>
        </w:rPr>
        <w:t xml:space="preserve"> determined by the number of total spatial streams</w:t>
      </w:r>
      <w:r w:rsidRPr="00F15072">
        <w:rPr>
          <w:highlight w:val="lightGray"/>
        </w:rPr>
        <w:t xml:space="preserve">. </w:t>
      </w:r>
    </w:p>
    <w:p w14:paraId="06833EDC" w14:textId="77777777" w:rsidR="00493F1C" w:rsidRPr="00F15072" w:rsidRDefault="00493F1C" w:rsidP="00956F6D">
      <w:pPr>
        <w:pStyle w:val="ListParagraph"/>
        <w:numPr>
          <w:ilvl w:val="0"/>
          <w:numId w:val="195"/>
        </w:numPr>
        <w:jc w:val="both"/>
        <w:rPr>
          <w:highlight w:val="lightGray"/>
        </w:rPr>
      </w:pPr>
      <w:r w:rsidRPr="00F15072">
        <w:rPr>
          <w:highlight w:val="lightGray"/>
        </w:rPr>
        <w:t>The maximum number of EHT-LTFs supported by the receiving STA(s) can be claimed by capability.</w:t>
      </w:r>
    </w:p>
    <w:p w14:paraId="740F20C3" w14:textId="2F3E072F" w:rsidR="00493F1C" w:rsidRPr="00F15072" w:rsidRDefault="00493F1C" w:rsidP="00956F6D">
      <w:pPr>
        <w:pStyle w:val="ListParagraph"/>
        <w:numPr>
          <w:ilvl w:val="0"/>
          <w:numId w:val="195"/>
        </w:numPr>
        <w:jc w:val="both"/>
        <w:rPr>
          <w:highlight w:val="lightGray"/>
        </w:rPr>
      </w:pPr>
      <w:r w:rsidRPr="00F15072">
        <w:rPr>
          <w:highlight w:val="lightGray"/>
        </w:rPr>
        <w:t xml:space="preserve">The </w:t>
      </w:r>
      <w:r w:rsidR="007D22D2" w:rsidRPr="00F15072">
        <w:rPr>
          <w:highlight w:val="lightGray"/>
        </w:rPr>
        <w:t xml:space="preserve">number </w:t>
      </w:r>
      <w:r w:rsidRPr="00F15072">
        <w:rPr>
          <w:highlight w:val="lightGray"/>
        </w:rPr>
        <w:t>of EHT-LTFs is signaled separately from Nss or Nss_total.</w:t>
      </w:r>
    </w:p>
    <w:p w14:paraId="0368C471" w14:textId="77777777" w:rsidR="00493F1C" w:rsidRPr="00F15072" w:rsidRDefault="00493F1C" w:rsidP="00956F6D">
      <w:pPr>
        <w:pStyle w:val="ListParagraph"/>
        <w:numPr>
          <w:ilvl w:val="0"/>
          <w:numId w:val="195"/>
        </w:numPr>
        <w:jc w:val="both"/>
        <w:rPr>
          <w:highlight w:val="lightGray"/>
        </w:rPr>
      </w:pPr>
      <w:r w:rsidRPr="00F15072">
        <w:rPr>
          <w:highlight w:val="lightGray"/>
        </w:rPr>
        <w:t>This feature is optional for receiver.</w:t>
      </w:r>
    </w:p>
    <w:p w14:paraId="6544D03B" w14:textId="165F2CFB" w:rsidR="00493F1C" w:rsidRPr="00F15072" w:rsidRDefault="00493F1C" w:rsidP="00956F6D">
      <w:pPr>
        <w:pStyle w:val="ListParagraph"/>
        <w:numPr>
          <w:ilvl w:val="0"/>
          <w:numId w:val="195"/>
        </w:numPr>
        <w:jc w:val="both"/>
        <w:rPr>
          <w:highlight w:val="lightGray"/>
        </w:rPr>
      </w:pPr>
      <w:r w:rsidRPr="00F15072">
        <w:rPr>
          <w:highlight w:val="lightGray"/>
        </w:rPr>
        <w:t>The allowed number of extra LTFs is TBD</w:t>
      </w:r>
      <w:r w:rsidR="007D22D2" w:rsidRPr="00F15072">
        <w:rPr>
          <w:highlight w:val="lightGray"/>
        </w:rPr>
        <w:t>.</w:t>
      </w:r>
    </w:p>
    <w:p w14:paraId="615DF984" w14:textId="31FC5ABF" w:rsidR="00493F1C" w:rsidRPr="00F15072" w:rsidRDefault="00493F1C" w:rsidP="00956F6D">
      <w:pPr>
        <w:pStyle w:val="ListParagraph"/>
        <w:numPr>
          <w:ilvl w:val="0"/>
          <w:numId w:val="195"/>
        </w:numPr>
        <w:jc w:val="both"/>
        <w:rPr>
          <w:highlight w:val="lightGray"/>
        </w:rPr>
      </w:pPr>
      <w:r w:rsidRPr="00F15072">
        <w:rPr>
          <w:highlight w:val="lightGray"/>
        </w:rPr>
        <w:t xml:space="preserve">The support for NDP is TBD.  </w:t>
      </w:r>
    </w:p>
    <w:p w14:paraId="4F84C16F" w14:textId="096F14E6" w:rsidR="001120D8" w:rsidRPr="00F15072" w:rsidRDefault="001120D8" w:rsidP="001120D8">
      <w:pPr>
        <w:jc w:val="both"/>
        <w:rPr>
          <w:highlight w:val="lightGray"/>
        </w:rPr>
      </w:pPr>
      <w:r w:rsidRPr="00F15072">
        <w:rPr>
          <w:szCs w:val="22"/>
          <w:highlight w:val="lightGray"/>
        </w:rPr>
        <w:t xml:space="preserve">[Motion 137, #SP258, </w:t>
      </w:r>
      <w:sdt>
        <w:sdtPr>
          <w:rPr>
            <w:highlight w:val="lightGray"/>
          </w:rPr>
          <w:id w:val="1329950611"/>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w:t>
      </w:r>
      <w:r w:rsidR="005D65F3" w:rsidRPr="00F15072">
        <w:rPr>
          <w:szCs w:val="22"/>
          <w:highlight w:val="lightGray"/>
        </w:rPr>
        <w:t xml:space="preserve"> </w:t>
      </w:r>
      <w:sdt>
        <w:sdtPr>
          <w:rPr>
            <w:szCs w:val="22"/>
            <w:highlight w:val="lightGray"/>
          </w:rPr>
          <w:id w:val="628673138"/>
          <w:citation/>
        </w:sdtPr>
        <w:sdtEndPr/>
        <w:sdtContent>
          <w:r w:rsidR="005D65F3" w:rsidRPr="00F15072">
            <w:rPr>
              <w:szCs w:val="22"/>
              <w:highlight w:val="lightGray"/>
            </w:rPr>
            <w:fldChar w:fldCharType="begin"/>
          </w:r>
          <w:r w:rsidR="005D65F3" w:rsidRPr="00F15072">
            <w:rPr>
              <w:szCs w:val="22"/>
              <w:highlight w:val="lightGray"/>
              <w:lang w:val="en-US"/>
            </w:rPr>
            <w:instrText xml:space="preserve"> CITATION 20_1375r2 \l 1033 </w:instrText>
          </w:r>
          <w:r w:rsidR="005D65F3" w:rsidRPr="00F15072">
            <w:rPr>
              <w:szCs w:val="22"/>
              <w:highlight w:val="lightGray"/>
            </w:rPr>
            <w:fldChar w:fldCharType="separate"/>
          </w:r>
          <w:r w:rsidR="005211C8" w:rsidRPr="00F15072">
            <w:rPr>
              <w:noProof/>
              <w:szCs w:val="22"/>
              <w:highlight w:val="lightGray"/>
              <w:lang w:val="en-US"/>
            </w:rPr>
            <w:t>[54]</w:t>
          </w:r>
          <w:r w:rsidR="005D65F3" w:rsidRPr="00F15072">
            <w:rPr>
              <w:szCs w:val="22"/>
              <w:highlight w:val="lightGray"/>
            </w:rPr>
            <w:fldChar w:fldCharType="end"/>
          </w:r>
        </w:sdtContent>
      </w:sdt>
      <w:r w:rsidR="005D65F3" w:rsidRPr="00F15072">
        <w:rPr>
          <w:szCs w:val="22"/>
          <w:highlight w:val="lightGray"/>
        </w:rPr>
        <w:t>]</w:t>
      </w:r>
    </w:p>
    <w:p w14:paraId="52A90AF2" w14:textId="77777777" w:rsidR="000144F3" w:rsidRPr="00F15072" w:rsidRDefault="000144F3" w:rsidP="00A6000C">
      <w:pPr>
        <w:jc w:val="both"/>
        <w:rPr>
          <w:highlight w:val="lightGray"/>
        </w:rPr>
      </w:pPr>
    </w:p>
    <w:p w14:paraId="6FF90EC4" w14:textId="6E767159" w:rsidR="00A6000C" w:rsidRPr="00F15072" w:rsidRDefault="007D22D2" w:rsidP="00A6000C">
      <w:pPr>
        <w:jc w:val="both"/>
        <w:rPr>
          <w:highlight w:val="lightGray"/>
        </w:rPr>
      </w:pPr>
      <w:r w:rsidRPr="00F15072">
        <w:rPr>
          <w:highlight w:val="lightGray"/>
        </w:rPr>
        <w:t xml:space="preserve">Three </w:t>
      </w:r>
      <w:r w:rsidR="00A6000C" w:rsidRPr="00F15072">
        <w:rPr>
          <w:highlight w:val="lightGray"/>
        </w:rPr>
        <w:t>PHY capability fields</w:t>
      </w:r>
      <w:r w:rsidRPr="00F15072">
        <w:rPr>
          <w:highlight w:val="lightGray"/>
        </w:rPr>
        <w:t xml:space="preserve"> are defined</w:t>
      </w:r>
      <w:r w:rsidR="00A6000C" w:rsidRPr="00F15072">
        <w:rPr>
          <w:highlight w:val="lightGray"/>
        </w:rPr>
        <w:t xml:space="preserve"> to indicate </w:t>
      </w:r>
      <w:r w:rsidR="00022B9F" w:rsidRPr="00F15072">
        <w:rPr>
          <w:highlight w:val="lightGray"/>
        </w:rPr>
        <w:t xml:space="preserve">the </w:t>
      </w:r>
      <w:r w:rsidR="00A6000C" w:rsidRPr="00F15072">
        <w:rPr>
          <w:highlight w:val="lightGray"/>
        </w:rPr>
        <w:t>maximum supported number of EHT-LTFs</w:t>
      </w:r>
      <w:r w:rsidR="00022B9F" w:rsidRPr="00F15072">
        <w:rPr>
          <w:highlight w:val="lightGray"/>
        </w:rPr>
        <w:t xml:space="preserve"> of an EHT STA</w:t>
      </w:r>
      <w:r w:rsidR="008054E6" w:rsidRPr="00F15072">
        <w:rPr>
          <w:highlight w:val="lightGray"/>
        </w:rPr>
        <w:t>.</w:t>
      </w:r>
    </w:p>
    <w:p w14:paraId="40B85F4D" w14:textId="68C9990E" w:rsidR="00A6000C" w:rsidRPr="00F15072" w:rsidRDefault="00A6000C" w:rsidP="00956F6D">
      <w:pPr>
        <w:pStyle w:val="ListParagraph"/>
        <w:numPr>
          <w:ilvl w:val="0"/>
          <w:numId w:val="196"/>
        </w:numPr>
        <w:jc w:val="both"/>
        <w:rPr>
          <w:highlight w:val="lightGray"/>
        </w:rPr>
      </w:pPr>
      <w:r w:rsidRPr="00F15072">
        <w:rPr>
          <w:highlight w:val="lightGray"/>
        </w:rPr>
        <w:t xml:space="preserve">One bit to indicate the support of </w:t>
      </w:r>
      <w:r w:rsidR="008054E6" w:rsidRPr="00F15072">
        <w:rPr>
          <w:highlight w:val="lightGray"/>
        </w:rPr>
        <w:t xml:space="preserve">extra </w:t>
      </w:r>
      <w:r w:rsidRPr="00F15072">
        <w:rPr>
          <w:highlight w:val="lightGray"/>
        </w:rPr>
        <w:t>LTFs for non-OFDMA PPDU</w:t>
      </w:r>
      <w:r w:rsidR="008054E6" w:rsidRPr="00F15072">
        <w:rPr>
          <w:highlight w:val="lightGray"/>
        </w:rPr>
        <w:t>.</w:t>
      </w:r>
    </w:p>
    <w:p w14:paraId="7C2CEE9A" w14:textId="29CACE50" w:rsidR="00A6000C" w:rsidRPr="00F15072" w:rsidRDefault="00A6000C" w:rsidP="00956F6D">
      <w:pPr>
        <w:pStyle w:val="ListParagraph"/>
        <w:numPr>
          <w:ilvl w:val="0"/>
          <w:numId w:val="196"/>
        </w:numPr>
        <w:jc w:val="both"/>
        <w:rPr>
          <w:highlight w:val="lightGray"/>
        </w:rPr>
      </w:pPr>
      <w:r w:rsidRPr="00F15072">
        <w:rPr>
          <w:highlight w:val="lightGray"/>
        </w:rPr>
        <w:t>One field to indicate the maximum number of LTFs supported for data transmission to non-OFDMA single user</w:t>
      </w:r>
      <w:r w:rsidR="008054E6" w:rsidRPr="00F15072">
        <w:rPr>
          <w:highlight w:val="lightGray"/>
        </w:rPr>
        <w:t>.</w:t>
      </w:r>
    </w:p>
    <w:p w14:paraId="62CA7DC8" w14:textId="6593B549" w:rsidR="00A6000C" w:rsidRPr="00F15072" w:rsidRDefault="0085422A" w:rsidP="00956F6D">
      <w:pPr>
        <w:pStyle w:val="ListParagraph"/>
        <w:numPr>
          <w:ilvl w:val="1"/>
          <w:numId w:val="196"/>
        </w:numPr>
        <w:jc w:val="both"/>
        <w:rPr>
          <w:highlight w:val="lightGray"/>
        </w:rPr>
      </w:pPr>
      <w:r w:rsidRPr="00F15072">
        <w:rPr>
          <w:highlight w:val="lightGray"/>
        </w:rPr>
        <w:t xml:space="preserve">NOTE – </w:t>
      </w:r>
      <w:r w:rsidR="00A6000C" w:rsidRPr="00F15072">
        <w:rPr>
          <w:highlight w:val="lightGray"/>
        </w:rPr>
        <w:t>Larger than or equal to Nss capability</w:t>
      </w:r>
      <w:r w:rsidR="008054E6" w:rsidRPr="00F15072">
        <w:rPr>
          <w:highlight w:val="lightGray"/>
        </w:rPr>
        <w:t>.</w:t>
      </w:r>
    </w:p>
    <w:p w14:paraId="0D485AF8" w14:textId="05A50E1F" w:rsidR="00A6000C" w:rsidRPr="00F15072" w:rsidRDefault="00A6000C" w:rsidP="00956F6D">
      <w:pPr>
        <w:pStyle w:val="ListParagraph"/>
        <w:numPr>
          <w:ilvl w:val="0"/>
          <w:numId w:val="196"/>
        </w:numPr>
        <w:jc w:val="both"/>
        <w:rPr>
          <w:highlight w:val="lightGray"/>
        </w:rPr>
      </w:pPr>
      <w:r w:rsidRPr="00F15072">
        <w:rPr>
          <w:highlight w:val="lightGray"/>
        </w:rPr>
        <w:t>One field to indicate the maximum number of LTFs supported for data transmission to multiple users</w:t>
      </w:r>
      <w:r w:rsidR="008054E6" w:rsidRPr="00F15072">
        <w:rPr>
          <w:highlight w:val="lightGray"/>
        </w:rPr>
        <w:t>.</w:t>
      </w:r>
    </w:p>
    <w:p w14:paraId="7E78EED4" w14:textId="7BC80CAC" w:rsidR="00A6000C" w:rsidRPr="00F15072" w:rsidRDefault="0085422A" w:rsidP="00956F6D">
      <w:pPr>
        <w:pStyle w:val="ListParagraph"/>
        <w:numPr>
          <w:ilvl w:val="1"/>
          <w:numId w:val="196"/>
        </w:numPr>
        <w:jc w:val="both"/>
        <w:rPr>
          <w:highlight w:val="lightGray"/>
        </w:rPr>
      </w:pPr>
      <w:r w:rsidRPr="00F15072">
        <w:rPr>
          <w:highlight w:val="lightGray"/>
        </w:rPr>
        <w:t xml:space="preserve">NOTE – </w:t>
      </w:r>
      <w:r w:rsidR="00A6000C" w:rsidRPr="00F15072">
        <w:rPr>
          <w:highlight w:val="lightGray"/>
        </w:rPr>
        <w:t>Larger than or equal to beamformee Nss capability</w:t>
      </w:r>
      <w:r w:rsidR="008054E6" w:rsidRPr="00F15072">
        <w:rPr>
          <w:highlight w:val="lightGray"/>
        </w:rPr>
        <w:t>.</w:t>
      </w:r>
      <w:r w:rsidR="00A6000C" w:rsidRPr="00F15072">
        <w:rPr>
          <w:highlight w:val="lightGray"/>
        </w:rPr>
        <w:t xml:space="preserve">  </w:t>
      </w:r>
    </w:p>
    <w:p w14:paraId="465BCA83" w14:textId="32D193EE" w:rsidR="005D65F3" w:rsidRPr="00F15072" w:rsidRDefault="005D65F3" w:rsidP="005D65F3">
      <w:pPr>
        <w:jc w:val="both"/>
        <w:rPr>
          <w:highlight w:val="lightGray"/>
        </w:rPr>
      </w:pPr>
      <w:r w:rsidRPr="00F15072">
        <w:rPr>
          <w:szCs w:val="22"/>
          <w:highlight w:val="lightGray"/>
        </w:rPr>
        <w:t xml:space="preserve">[Motion 137, #SP259, </w:t>
      </w:r>
      <w:sdt>
        <w:sdtPr>
          <w:rPr>
            <w:highlight w:val="lightGray"/>
          </w:rPr>
          <w:id w:val="209468930"/>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869261244"/>
          <w:citation/>
        </w:sdtPr>
        <w:sdtEndPr/>
        <w:sdtContent>
          <w:r w:rsidRPr="00F15072">
            <w:rPr>
              <w:szCs w:val="22"/>
              <w:highlight w:val="lightGray"/>
            </w:rPr>
            <w:fldChar w:fldCharType="begin"/>
          </w:r>
          <w:r w:rsidRPr="00F15072">
            <w:rPr>
              <w:szCs w:val="22"/>
              <w:highlight w:val="lightGray"/>
              <w:lang w:val="en-US"/>
            </w:rPr>
            <w:instrText xml:space="preserve"> CITATION 20_1375r2 \l 1033 </w:instrText>
          </w:r>
          <w:r w:rsidRPr="00F15072">
            <w:rPr>
              <w:szCs w:val="22"/>
              <w:highlight w:val="lightGray"/>
            </w:rPr>
            <w:fldChar w:fldCharType="separate"/>
          </w:r>
          <w:r w:rsidR="005211C8" w:rsidRPr="00F15072">
            <w:rPr>
              <w:noProof/>
              <w:szCs w:val="22"/>
              <w:highlight w:val="lightGray"/>
              <w:lang w:val="en-US"/>
            </w:rPr>
            <w:t>[54]</w:t>
          </w:r>
          <w:r w:rsidRPr="00F15072">
            <w:rPr>
              <w:szCs w:val="22"/>
              <w:highlight w:val="lightGray"/>
            </w:rPr>
            <w:fldChar w:fldCharType="end"/>
          </w:r>
        </w:sdtContent>
      </w:sdt>
      <w:r w:rsidRPr="00F15072">
        <w:rPr>
          <w:szCs w:val="22"/>
          <w:highlight w:val="lightGray"/>
        </w:rPr>
        <w:t>]</w:t>
      </w:r>
    </w:p>
    <w:p w14:paraId="33412877" w14:textId="77777777" w:rsidR="00A6000C" w:rsidRPr="00F15072" w:rsidRDefault="00A6000C" w:rsidP="00A6000C">
      <w:pPr>
        <w:jc w:val="both"/>
        <w:rPr>
          <w:highlight w:val="lightGray"/>
        </w:rPr>
      </w:pPr>
    </w:p>
    <w:p w14:paraId="735BF52B" w14:textId="2DAC931C" w:rsidR="007D332E" w:rsidRPr="00F15072" w:rsidRDefault="008054E6" w:rsidP="00A6000C">
      <w:pPr>
        <w:jc w:val="both"/>
        <w:rPr>
          <w:highlight w:val="lightGray"/>
        </w:rPr>
      </w:pPr>
      <w:r w:rsidRPr="00F15072">
        <w:rPr>
          <w:highlight w:val="lightGray"/>
        </w:rPr>
        <w:t xml:space="preserve">The </w:t>
      </w:r>
      <w:r w:rsidR="00A6000C" w:rsidRPr="00F15072">
        <w:rPr>
          <w:highlight w:val="lightGray"/>
        </w:rPr>
        <w:t>allowed values of maximum N</w:t>
      </w:r>
      <w:r w:rsidR="00A6000C" w:rsidRPr="00F15072">
        <w:rPr>
          <w:highlight w:val="lightGray"/>
          <w:vertAlign w:val="subscript"/>
        </w:rPr>
        <w:t>LTF</w:t>
      </w:r>
      <w:r w:rsidR="00A6000C" w:rsidRPr="00F15072">
        <w:rPr>
          <w:highlight w:val="lightGray"/>
        </w:rPr>
        <w:t xml:space="preserve"> receive capability for single-user transmission are 4, 8</w:t>
      </w:r>
      <w:r w:rsidRPr="00F15072">
        <w:rPr>
          <w:highlight w:val="lightGray"/>
        </w:rPr>
        <w:t>,</w:t>
      </w:r>
      <w:r w:rsidR="00A6000C" w:rsidRPr="00F15072">
        <w:rPr>
          <w:highlight w:val="lightGray"/>
        </w:rPr>
        <w:t xml:space="preserve"> and 16</w:t>
      </w:r>
      <w:r w:rsidRPr="00F15072">
        <w:rPr>
          <w:highlight w:val="lightGray"/>
        </w:rPr>
        <w:t>.</w:t>
      </w:r>
      <w:r w:rsidR="00A6000C" w:rsidRPr="00F15072">
        <w:rPr>
          <w:highlight w:val="lightGray"/>
        </w:rPr>
        <w:t xml:space="preserve">  </w:t>
      </w:r>
    </w:p>
    <w:p w14:paraId="2F83F189" w14:textId="04E81E45" w:rsidR="00A6000C" w:rsidRPr="00F15072" w:rsidRDefault="007A022A" w:rsidP="00A6000C">
      <w:pPr>
        <w:jc w:val="both"/>
        <w:rPr>
          <w:b/>
          <w:i/>
          <w:szCs w:val="22"/>
          <w:highlight w:val="lightGray"/>
        </w:rPr>
      </w:pPr>
      <w:r w:rsidRPr="00F15072">
        <w:rPr>
          <w:highlight w:val="lightGray"/>
        </w:rPr>
        <w:t>NOTE –</w:t>
      </w:r>
      <w:r w:rsidR="007D332E" w:rsidRPr="00F15072">
        <w:rPr>
          <w:bCs/>
          <w:iCs/>
          <w:szCs w:val="22"/>
          <w:highlight w:val="lightGray"/>
          <w:shd w:val="clear" w:color="auto" w:fill="FFFFFF"/>
        </w:rPr>
        <w:t>The value of maximum N</w:t>
      </w:r>
      <w:r w:rsidR="007D332E" w:rsidRPr="00F15072">
        <w:rPr>
          <w:bCs/>
          <w:iCs/>
          <w:szCs w:val="22"/>
          <w:highlight w:val="lightGray"/>
          <w:shd w:val="clear" w:color="auto" w:fill="FFFFFF"/>
          <w:vertAlign w:val="subscript"/>
        </w:rPr>
        <w:t>LTF</w:t>
      </w:r>
      <w:r w:rsidRPr="00F15072">
        <w:rPr>
          <w:bCs/>
          <w:iCs/>
          <w:szCs w:val="22"/>
          <w:highlight w:val="lightGray"/>
          <w:shd w:val="clear" w:color="auto" w:fill="FFFFFF"/>
          <w:vertAlign w:val="subscript"/>
        </w:rPr>
        <w:t xml:space="preserve"> </w:t>
      </w:r>
      <w:r w:rsidR="007D332E" w:rsidRPr="00F15072">
        <w:rPr>
          <w:bCs/>
          <w:iCs/>
          <w:szCs w:val="22"/>
          <w:highlight w:val="lightGray"/>
          <w:shd w:val="clear" w:color="auto" w:fill="FFFFFF"/>
        </w:rPr>
        <w:t>=</w:t>
      </w:r>
      <w:r w:rsidRPr="00F15072">
        <w:rPr>
          <w:bCs/>
          <w:iCs/>
          <w:szCs w:val="22"/>
          <w:highlight w:val="lightGray"/>
          <w:shd w:val="clear" w:color="auto" w:fill="FFFFFF"/>
        </w:rPr>
        <w:t xml:space="preserve"> </w:t>
      </w:r>
      <w:r w:rsidR="007D332E" w:rsidRPr="00F15072">
        <w:rPr>
          <w:bCs/>
          <w:iCs/>
          <w:szCs w:val="22"/>
          <w:highlight w:val="lightGray"/>
          <w:shd w:val="clear" w:color="auto" w:fill="FFFFFF"/>
        </w:rPr>
        <w:t>16 is available in R2.</w:t>
      </w:r>
      <w:r w:rsidR="007D332E" w:rsidRPr="00F15072">
        <w:rPr>
          <w:b/>
          <w:i/>
          <w:szCs w:val="22"/>
          <w:highlight w:val="lightGray"/>
        </w:rPr>
        <w:t xml:space="preserve"> </w:t>
      </w:r>
    </w:p>
    <w:p w14:paraId="726E260D" w14:textId="2C417BFA" w:rsidR="004E6CA0" w:rsidRPr="00F15072" w:rsidRDefault="004E6CA0" w:rsidP="004E6CA0">
      <w:pPr>
        <w:jc w:val="both"/>
        <w:rPr>
          <w:highlight w:val="lightGray"/>
        </w:rPr>
      </w:pPr>
      <w:r w:rsidRPr="00F15072">
        <w:rPr>
          <w:szCs w:val="22"/>
          <w:highlight w:val="lightGray"/>
        </w:rPr>
        <w:t xml:space="preserve">[Motion 141, #SP260, </w:t>
      </w:r>
      <w:sdt>
        <w:sdtPr>
          <w:rPr>
            <w:highlight w:val="lightGray"/>
          </w:rPr>
          <w:id w:val="828869284"/>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w:t>
      </w:r>
      <w:r w:rsidR="007A022A" w:rsidRPr="00F15072">
        <w:rPr>
          <w:szCs w:val="22"/>
          <w:highlight w:val="lightGray"/>
        </w:rPr>
        <w:t xml:space="preserve"> </w:t>
      </w:r>
      <w:sdt>
        <w:sdtPr>
          <w:rPr>
            <w:szCs w:val="22"/>
            <w:highlight w:val="lightGray"/>
          </w:rPr>
          <w:id w:val="-794215381"/>
          <w:citation/>
        </w:sdtPr>
        <w:sdtEndPr/>
        <w:sdtContent>
          <w:r w:rsidR="007A022A" w:rsidRPr="00F15072">
            <w:rPr>
              <w:szCs w:val="22"/>
              <w:highlight w:val="lightGray"/>
            </w:rPr>
            <w:fldChar w:fldCharType="begin"/>
          </w:r>
          <w:r w:rsidR="007A022A" w:rsidRPr="00F15072">
            <w:rPr>
              <w:szCs w:val="22"/>
              <w:highlight w:val="lightGray"/>
              <w:lang w:val="en-US"/>
            </w:rPr>
            <w:instrText xml:space="preserve"> CITATION 20_1375r2 \l 1033 </w:instrText>
          </w:r>
          <w:r w:rsidR="007A022A" w:rsidRPr="00F15072">
            <w:rPr>
              <w:szCs w:val="22"/>
              <w:highlight w:val="lightGray"/>
            </w:rPr>
            <w:fldChar w:fldCharType="separate"/>
          </w:r>
          <w:r w:rsidR="005211C8" w:rsidRPr="00F15072">
            <w:rPr>
              <w:noProof/>
              <w:szCs w:val="22"/>
              <w:highlight w:val="lightGray"/>
              <w:lang w:val="en-US"/>
            </w:rPr>
            <w:t>[54]</w:t>
          </w:r>
          <w:r w:rsidR="007A022A" w:rsidRPr="00F15072">
            <w:rPr>
              <w:szCs w:val="22"/>
              <w:highlight w:val="lightGray"/>
            </w:rPr>
            <w:fldChar w:fldCharType="end"/>
          </w:r>
        </w:sdtContent>
      </w:sdt>
      <w:r w:rsidR="007A022A" w:rsidRPr="00F15072">
        <w:rPr>
          <w:szCs w:val="22"/>
          <w:highlight w:val="lightGray"/>
        </w:rPr>
        <w:t>]</w:t>
      </w:r>
    </w:p>
    <w:p w14:paraId="754FF035" w14:textId="77777777" w:rsidR="004E6CA0" w:rsidRPr="00F15072" w:rsidRDefault="004E6CA0" w:rsidP="00A6000C">
      <w:pPr>
        <w:jc w:val="both"/>
        <w:rPr>
          <w:szCs w:val="22"/>
          <w:highlight w:val="lightGray"/>
        </w:rPr>
      </w:pPr>
    </w:p>
    <w:p w14:paraId="384733ED" w14:textId="2A78308D" w:rsidR="00A6000C" w:rsidRPr="00F15072" w:rsidRDefault="008054E6" w:rsidP="00A6000C">
      <w:pPr>
        <w:jc w:val="both"/>
        <w:rPr>
          <w:szCs w:val="22"/>
          <w:highlight w:val="lightGray"/>
        </w:rPr>
      </w:pPr>
      <w:r w:rsidRPr="00F15072">
        <w:rPr>
          <w:szCs w:val="22"/>
          <w:highlight w:val="lightGray"/>
        </w:rPr>
        <w:t xml:space="preserve">The </w:t>
      </w:r>
      <w:r w:rsidR="00A6000C" w:rsidRPr="00F15072">
        <w:rPr>
          <w:szCs w:val="22"/>
          <w:highlight w:val="lightGray"/>
        </w:rPr>
        <w:t>allowed values of maximum N</w:t>
      </w:r>
      <w:r w:rsidR="00A6000C" w:rsidRPr="00F15072">
        <w:rPr>
          <w:szCs w:val="22"/>
          <w:highlight w:val="lightGray"/>
          <w:vertAlign w:val="subscript"/>
        </w:rPr>
        <w:t>LTF</w:t>
      </w:r>
      <w:r w:rsidR="00A6000C" w:rsidRPr="00F15072">
        <w:rPr>
          <w:szCs w:val="22"/>
          <w:highlight w:val="lightGray"/>
        </w:rPr>
        <w:t xml:space="preserve"> receive capability for multiple-user transmission are 4, 8</w:t>
      </w:r>
      <w:r w:rsidRPr="00F15072">
        <w:rPr>
          <w:szCs w:val="22"/>
          <w:highlight w:val="lightGray"/>
        </w:rPr>
        <w:t>,</w:t>
      </w:r>
      <w:r w:rsidR="00A6000C" w:rsidRPr="00F15072">
        <w:rPr>
          <w:szCs w:val="22"/>
          <w:highlight w:val="lightGray"/>
        </w:rPr>
        <w:t xml:space="preserve"> and 16</w:t>
      </w:r>
      <w:r w:rsidRPr="00F15072">
        <w:rPr>
          <w:szCs w:val="22"/>
          <w:highlight w:val="lightGray"/>
        </w:rPr>
        <w:t>.</w:t>
      </w:r>
    </w:p>
    <w:p w14:paraId="106D96A5" w14:textId="52E7D650" w:rsidR="007D332E" w:rsidRPr="00F15072" w:rsidRDefault="007A022A" w:rsidP="00956F6D">
      <w:pPr>
        <w:pStyle w:val="ListParagraph"/>
        <w:numPr>
          <w:ilvl w:val="0"/>
          <w:numId w:val="197"/>
        </w:numPr>
        <w:jc w:val="both"/>
        <w:rPr>
          <w:szCs w:val="22"/>
          <w:highlight w:val="lightGray"/>
        </w:rPr>
      </w:pPr>
      <w:r w:rsidRPr="00F15072">
        <w:rPr>
          <w:highlight w:val="lightGray"/>
        </w:rPr>
        <w:t xml:space="preserve">NOTE 1 – </w:t>
      </w:r>
      <w:r w:rsidR="00A6000C" w:rsidRPr="00F15072">
        <w:rPr>
          <w:szCs w:val="22"/>
          <w:highlight w:val="lightGray"/>
        </w:rPr>
        <w:t>This capability is for both OFDMA and non-OFDMA MU-MIMO transmission</w:t>
      </w:r>
      <w:r w:rsidR="008054E6" w:rsidRPr="00F15072">
        <w:rPr>
          <w:szCs w:val="22"/>
          <w:highlight w:val="lightGray"/>
        </w:rPr>
        <w:t>.</w:t>
      </w:r>
      <w:r w:rsidR="00A6000C" w:rsidRPr="00F15072">
        <w:rPr>
          <w:szCs w:val="22"/>
          <w:highlight w:val="lightGray"/>
        </w:rPr>
        <w:t xml:space="preserve">  </w:t>
      </w:r>
    </w:p>
    <w:p w14:paraId="2AD181CA" w14:textId="3D2D2B32" w:rsidR="00A6000C" w:rsidRPr="00F15072" w:rsidRDefault="007A022A" w:rsidP="00956F6D">
      <w:pPr>
        <w:pStyle w:val="ListParagraph"/>
        <w:numPr>
          <w:ilvl w:val="0"/>
          <w:numId w:val="197"/>
        </w:numPr>
        <w:jc w:val="both"/>
        <w:rPr>
          <w:szCs w:val="22"/>
          <w:highlight w:val="lightGray"/>
        </w:rPr>
      </w:pPr>
      <w:r w:rsidRPr="00F15072">
        <w:rPr>
          <w:highlight w:val="lightGray"/>
        </w:rPr>
        <w:t xml:space="preserve">NOTE 2 – </w:t>
      </w:r>
      <w:r w:rsidR="007D332E" w:rsidRPr="00F15072">
        <w:rPr>
          <w:bCs/>
          <w:iCs/>
          <w:szCs w:val="22"/>
          <w:highlight w:val="lightGray"/>
          <w:shd w:val="clear" w:color="auto" w:fill="FFFFFF"/>
        </w:rPr>
        <w:t>The value of maximum N</w:t>
      </w:r>
      <w:r w:rsidR="007D332E" w:rsidRPr="00F15072">
        <w:rPr>
          <w:bCs/>
          <w:iCs/>
          <w:szCs w:val="22"/>
          <w:highlight w:val="lightGray"/>
          <w:shd w:val="clear" w:color="auto" w:fill="FFFFFF"/>
          <w:vertAlign w:val="subscript"/>
        </w:rPr>
        <w:t>LTF</w:t>
      </w:r>
      <w:r w:rsidRPr="00F15072">
        <w:rPr>
          <w:bCs/>
          <w:iCs/>
          <w:szCs w:val="22"/>
          <w:highlight w:val="lightGray"/>
          <w:shd w:val="clear" w:color="auto" w:fill="FFFFFF"/>
          <w:vertAlign w:val="subscript"/>
        </w:rPr>
        <w:t xml:space="preserve"> </w:t>
      </w:r>
      <w:r w:rsidR="007D332E" w:rsidRPr="00F15072">
        <w:rPr>
          <w:bCs/>
          <w:iCs/>
          <w:szCs w:val="22"/>
          <w:highlight w:val="lightGray"/>
          <w:shd w:val="clear" w:color="auto" w:fill="FFFFFF"/>
        </w:rPr>
        <w:t>=</w:t>
      </w:r>
      <w:r w:rsidRPr="00F15072">
        <w:rPr>
          <w:bCs/>
          <w:iCs/>
          <w:szCs w:val="22"/>
          <w:highlight w:val="lightGray"/>
          <w:shd w:val="clear" w:color="auto" w:fill="FFFFFF"/>
        </w:rPr>
        <w:t xml:space="preserve"> </w:t>
      </w:r>
      <w:r w:rsidR="007D332E" w:rsidRPr="00F15072">
        <w:rPr>
          <w:bCs/>
          <w:iCs/>
          <w:szCs w:val="22"/>
          <w:highlight w:val="lightGray"/>
          <w:shd w:val="clear" w:color="auto" w:fill="FFFFFF"/>
        </w:rPr>
        <w:t>16 is available in R2.</w:t>
      </w:r>
      <w:r w:rsidR="007D332E" w:rsidRPr="00F15072">
        <w:rPr>
          <w:b/>
          <w:i/>
          <w:szCs w:val="22"/>
          <w:highlight w:val="lightGray"/>
        </w:rPr>
        <w:t xml:space="preserve"> </w:t>
      </w:r>
    </w:p>
    <w:p w14:paraId="0F530F45" w14:textId="44951A1F" w:rsidR="007A022A" w:rsidRPr="00F15072" w:rsidRDefault="007A022A" w:rsidP="00A6000C">
      <w:pPr>
        <w:jc w:val="both"/>
        <w:rPr>
          <w:highlight w:val="lightGray"/>
        </w:rPr>
      </w:pPr>
      <w:r w:rsidRPr="00F15072">
        <w:rPr>
          <w:szCs w:val="22"/>
          <w:highlight w:val="lightGray"/>
        </w:rPr>
        <w:t xml:space="preserve">[Motion 141, #SP261, </w:t>
      </w:r>
      <w:sdt>
        <w:sdtPr>
          <w:rPr>
            <w:highlight w:val="lightGray"/>
          </w:rPr>
          <w:id w:val="-1461796493"/>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406374197"/>
          <w:citation/>
        </w:sdtPr>
        <w:sdtEndPr/>
        <w:sdtContent>
          <w:r w:rsidRPr="00F15072">
            <w:rPr>
              <w:szCs w:val="22"/>
              <w:highlight w:val="lightGray"/>
            </w:rPr>
            <w:fldChar w:fldCharType="begin"/>
          </w:r>
          <w:r w:rsidRPr="00F15072">
            <w:rPr>
              <w:szCs w:val="22"/>
              <w:highlight w:val="lightGray"/>
              <w:lang w:val="en-US"/>
            </w:rPr>
            <w:instrText xml:space="preserve"> CITATION 20_1375r2 \l 1033 </w:instrText>
          </w:r>
          <w:r w:rsidRPr="00F15072">
            <w:rPr>
              <w:szCs w:val="22"/>
              <w:highlight w:val="lightGray"/>
            </w:rPr>
            <w:fldChar w:fldCharType="separate"/>
          </w:r>
          <w:r w:rsidR="005211C8" w:rsidRPr="00F15072">
            <w:rPr>
              <w:noProof/>
              <w:szCs w:val="22"/>
              <w:highlight w:val="lightGray"/>
              <w:lang w:val="en-US"/>
            </w:rPr>
            <w:t>[54]</w:t>
          </w:r>
          <w:r w:rsidRPr="00F15072">
            <w:rPr>
              <w:szCs w:val="22"/>
              <w:highlight w:val="lightGray"/>
            </w:rPr>
            <w:fldChar w:fldCharType="end"/>
          </w:r>
        </w:sdtContent>
      </w:sdt>
      <w:r w:rsidRPr="00F15072">
        <w:rPr>
          <w:szCs w:val="22"/>
          <w:highlight w:val="lightGray"/>
        </w:rPr>
        <w:t>]</w:t>
      </w:r>
    </w:p>
    <w:p w14:paraId="0BDB03C2" w14:textId="77777777" w:rsidR="00597641" w:rsidRPr="00F15072" w:rsidRDefault="00597641" w:rsidP="00A6000C">
      <w:pPr>
        <w:jc w:val="both"/>
        <w:rPr>
          <w:szCs w:val="22"/>
          <w:highlight w:val="lightGray"/>
        </w:rPr>
      </w:pPr>
    </w:p>
    <w:p w14:paraId="03E752ED" w14:textId="089A409F" w:rsidR="00597641" w:rsidRPr="00F15072" w:rsidRDefault="008054E6" w:rsidP="00597641">
      <w:pPr>
        <w:jc w:val="both"/>
        <w:rPr>
          <w:highlight w:val="lightGray"/>
        </w:rPr>
      </w:pPr>
      <w:r w:rsidRPr="00F15072">
        <w:rPr>
          <w:highlight w:val="lightGray"/>
        </w:rPr>
        <w:t xml:space="preserve">If </w:t>
      </w:r>
      <w:r w:rsidR="00597641" w:rsidRPr="00F15072">
        <w:rPr>
          <w:highlight w:val="lightGray"/>
        </w:rPr>
        <w:t xml:space="preserve">extra LTF is applied to non-OFDMA transmission, the number of EHT-LTF should be </w:t>
      </w:r>
    </w:p>
    <w:p w14:paraId="5C65077E" w14:textId="24404DEE" w:rsidR="00597641" w:rsidRPr="00F15072" w:rsidRDefault="00597641" w:rsidP="00956F6D">
      <w:pPr>
        <w:pStyle w:val="ListParagraph"/>
        <w:numPr>
          <w:ilvl w:val="0"/>
          <w:numId w:val="197"/>
        </w:numPr>
        <w:jc w:val="both"/>
        <w:rPr>
          <w:highlight w:val="lightGray"/>
        </w:rPr>
      </w:pPr>
      <w:r w:rsidRPr="00F15072">
        <w:rPr>
          <w:highlight w:val="lightGray"/>
        </w:rPr>
        <w:t>chosen from the set [2 4 8]</w:t>
      </w:r>
      <w:r w:rsidR="008054E6" w:rsidRPr="00F15072">
        <w:rPr>
          <w:highlight w:val="lightGray"/>
        </w:rPr>
        <w:t>, and</w:t>
      </w:r>
    </w:p>
    <w:p w14:paraId="68BB9F38" w14:textId="75DCC480" w:rsidR="00597641" w:rsidRPr="00F15072" w:rsidRDefault="00AA5A3D" w:rsidP="00956F6D">
      <w:pPr>
        <w:pStyle w:val="ListParagraph"/>
        <w:numPr>
          <w:ilvl w:val="0"/>
          <w:numId w:val="197"/>
        </w:numPr>
        <w:jc w:val="both"/>
        <w:rPr>
          <w:highlight w:val="lightGray"/>
        </w:rPr>
      </w:pPr>
      <w:r w:rsidRPr="00F15072">
        <w:rPr>
          <w:highlight w:val="lightGray"/>
        </w:rPr>
        <w:t>u</w:t>
      </w:r>
      <w:r w:rsidR="00597641" w:rsidRPr="00F15072">
        <w:rPr>
          <w:highlight w:val="lightGray"/>
        </w:rPr>
        <w:t xml:space="preserve">p to 2 times of </w:t>
      </w:r>
      <w:r w:rsidR="008054E6" w:rsidRPr="00F15072">
        <w:rPr>
          <w:highlight w:val="lightGray"/>
        </w:rPr>
        <w:t xml:space="preserve">the </w:t>
      </w:r>
      <w:r w:rsidR="00597641" w:rsidRPr="00F15072">
        <w:rPr>
          <w:highlight w:val="lightGray"/>
        </w:rPr>
        <w:t>initial N</w:t>
      </w:r>
      <w:r w:rsidR="00597641" w:rsidRPr="00F15072">
        <w:rPr>
          <w:highlight w:val="lightGray"/>
          <w:vertAlign w:val="subscript"/>
        </w:rPr>
        <w:t>LTF</w:t>
      </w:r>
      <w:r w:rsidR="00597641" w:rsidRPr="00F15072">
        <w:rPr>
          <w:highlight w:val="lightGray"/>
        </w:rPr>
        <w:t xml:space="preserve"> for all Nss.  </w:t>
      </w:r>
    </w:p>
    <w:p w14:paraId="7DF97B99" w14:textId="5284ADD4" w:rsidR="00AA5A3D" w:rsidRPr="00F15072" w:rsidRDefault="00AA5A3D" w:rsidP="00AA5A3D">
      <w:pPr>
        <w:jc w:val="both"/>
        <w:rPr>
          <w:highlight w:val="lightGray"/>
        </w:rPr>
      </w:pPr>
      <w:r w:rsidRPr="00F15072">
        <w:rPr>
          <w:szCs w:val="22"/>
          <w:highlight w:val="lightGray"/>
        </w:rPr>
        <w:t xml:space="preserve">[Motion 137, #SP262, </w:t>
      </w:r>
      <w:sdt>
        <w:sdtPr>
          <w:rPr>
            <w:highlight w:val="lightGray"/>
          </w:rPr>
          <w:id w:val="257491720"/>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956701501"/>
          <w:citation/>
        </w:sdtPr>
        <w:sdtEndPr/>
        <w:sdtContent>
          <w:r w:rsidRPr="00F15072">
            <w:rPr>
              <w:szCs w:val="22"/>
              <w:highlight w:val="lightGray"/>
            </w:rPr>
            <w:fldChar w:fldCharType="begin"/>
          </w:r>
          <w:r w:rsidRPr="00F15072">
            <w:rPr>
              <w:szCs w:val="22"/>
              <w:highlight w:val="lightGray"/>
              <w:lang w:val="en-US"/>
            </w:rPr>
            <w:instrText xml:space="preserve"> CITATION 20_1375r2 \l 1033 </w:instrText>
          </w:r>
          <w:r w:rsidRPr="00F15072">
            <w:rPr>
              <w:szCs w:val="22"/>
              <w:highlight w:val="lightGray"/>
            </w:rPr>
            <w:fldChar w:fldCharType="separate"/>
          </w:r>
          <w:r w:rsidR="005211C8" w:rsidRPr="00F15072">
            <w:rPr>
              <w:noProof/>
              <w:szCs w:val="22"/>
              <w:highlight w:val="lightGray"/>
              <w:lang w:val="en-US"/>
            </w:rPr>
            <w:t>[54]</w:t>
          </w:r>
          <w:r w:rsidRPr="00F15072">
            <w:rPr>
              <w:szCs w:val="22"/>
              <w:highlight w:val="lightGray"/>
            </w:rPr>
            <w:fldChar w:fldCharType="end"/>
          </w:r>
        </w:sdtContent>
      </w:sdt>
      <w:r w:rsidRPr="00F15072">
        <w:rPr>
          <w:szCs w:val="22"/>
          <w:highlight w:val="lightGray"/>
        </w:rPr>
        <w:t>]</w:t>
      </w:r>
    </w:p>
    <w:p w14:paraId="36512C2C" w14:textId="77777777" w:rsidR="00352013" w:rsidRPr="00F15072" w:rsidRDefault="00352013">
      <w:pPr>
        <w:rPr>
          <w:highlight w:val="lightGray"/>
        </w:rPr>
      </w:pPr>
      <w:r w:rsidRPr="00F15072">
        <w:rPr>
          <w:highlight w:val="lightGray"/>
        </w:rPr>
        <w:br w:type="page"/>
      </w:r>
    </w:p>
    <w:p w14:paraId="72A45FC8" w14:textId="75220CC7" w:rsidR="00CD3D6F" w:rsidRPr="00F15072" w:rsidRDefault="00E71E17" w:rsidP="00CD3D6F">
      <w:pPr>
        <w:jc w:val="both"/>
        <w:rPr>
          <w:highlight w:val="lightGray"/>
        </w:rPr>
      </w:pPr>
      <w:r w:rsidRPr="00F15072">
        <w:rPr>
          <w:highlight w:val="lightGray"/>
        </w:rPr>
        <w:lastRenderedPageBreak/>
        <w:t>802</w:t>
      </w:r>
      <w:r w:rsidR="008363DE" w:rsidRPr="00F15072">
        <w:rPr>
          <w:highlight w:val="lightGray"/>
        </w:rPr>
        <w:t>.</w:t>
      </w:r>
      <w:r w:rsidRPr="00F15072">
        <w:rPr>
          <w:highlight w:val="lightGray"/>
        </w:rPr>
        <w:t>11be</w:t>
      </w:r>
      <w:r w:rsidR="00CD3D6F" w:rsidRPr="00F15072">
        <w:rPr>
          <w:highlight w:val="lightGray"/>
        </w:rPr>
        <w:t xml:space="preserve"> agree</w:t>
      </w:r>
      <w:r w:rsidRPr="00F15072">
        <w:rPr>
          <w:highlight w:val="lightGray"/>
        </w:rPr>
        <w:t>s</w:t>
      </w:r>
      <w:r w:rsidR="00CD3D6F" w:rsidRPr="00F15072">
        <w:rPr>
          <w:highlight w:val="lightGray"/>
        </w:rPr>
        <w:t xml:space="preserve"> that </w:t>
      </w:r>
    </w:p>
    <w:p w14:paraId="26FB7BDC" w14:textId="6176C9FD" w:rsidR="00CD3D6F" w:rsidRPr="00F15072" w:rsidRDefault="00CD3D6F" w:rsidP="00CD3D6F">
      <w:pPr>
        <w:pStyle w:val="ListParagraph"/>
        <w:numPr>
          <w:ilvl w:val="0"/>
          <w:numId w:val="219"/>
        </w:numPr>
        <w:jc w:val="both"/>
        <w:rPr>
          <w:highlight w:val="lightGray"/>
        </w:rPr>
      </w:pPr>
      <w:r w:rsidRPr="00F15072">
        <w:rPr>
          <w:highlight w:val="lightGray"/>
        </w:rPr>
        <w:t>the number of EHT-LTF in NDP transmissions can be larger than the initial number of EHT-LTF determined by Nss;</w:t>
      </w:r>
    </w:p>
    <w:p w14:paraId="18CB78AC" w14:textId="77777777" w:rsidR="00CD3D6F" w:rsidRPr="00F15072" w:rsidRDefault="00CD3D6F" w:rsidP="00CD3D6F">
      <w:pPr>
        <w:pStyle w:val="ListParagraph"/>
        <w:numPr>
          <w:ilvl w:val="0"/>
          <w:numId w:val="219"/>
        </w:numPr>
        <w:jc w:val="both"/>
        <w:rPr>
          <w:highlight w:val="lightGray"/>
        </w:rPr>
      </w:pPr>
      <w:r w:rsidRPr="00F15072">
        <w:rPr>
          <w:highlight w:val="lightGray"/>
        </w:rPr>
        <w:t>the support of extra LTF in NDP is optional for beamformee;</w:t>
      </w:r>
    </w:p>
    <w:p w14:paraId="50E1187A" w14:textId="77777777" w:rsidR="00CD3D6F" w:rsidRPr="00F15072" w:rsidRDefault="00CD3D6F" w:rsidP="00CD3D6F">
      <w:pPr>
        <w:pStyle w:val="ListParagraph"/>
        <w:numPr>
          <w:ilvl w:val="0"/>
          <w:numId w:val="219"/>
        </w:numPr>
        <w:jc w:val="both"/>
        <w:rPr>
          <w:highlight w:val="lightGray"/>
        </w:rPr>
      </w:pPr>
      <w:r w:rsidRPr="00F15072">
        <w:rPr>
          <w:highlight w:val="lightGray"/>
        </w:rPr>
        <w:t>the same capability fields for non-OFDMA data transmission to multiple users applies to NDP:</w:t>
      </w:r>
    </w:p>
    <w:p w14:paraId="6674F0C9" w14:textId="77777777" w:rsidR="00CD3D6F" w:rsidRPr="00F15072" w:rsidRDefault="00CD3D6F" w:rsidP="00CD3D6F">
      <w:pPr>
        <w:pStyle w:val="ListParagraph"/>
        <w:numPr>
          <w:ilvl w:val="1"/>
          <w:numId w:val="219"/>
        </w:numPr>
        <w:jc w:val="both"/>
        <w:rPr>
          <w:highlight w:val="lightGray"/>
        </w:rPr>
      </w:pPr>
      <w:r w:rsidRPr="00F15072">
        <w:rPr>
          <w:highlight w:val="lightGray"/>
        </w:rPr>
        <w:t>The support of extra LTF is claimed by the capability bit of “Extra LTFs support for non-OFDMA PPDU”;</w:t>
      </w:r>
    </w:p>
    <w:p w14:paraId="1A397BE5" w14:textId="3F7F9FD7" w:rsidR="00CD3D6F" w:rsidRPr="00F15072" w:rsidRDefault="006612C5" w:rsidP="00CD3D6F">
      <w:pPr>
        <w:pStyle w:val="ListParagraph"/>
        <w:numPr>
          <w:ilvl w:val="1"/>
          <w:numId w:val="219"/>
        </w:numPr>
        <w:jc w:val="both"/>
        <w:rPr>
          <w:highlight w:val="lightGray"/>
        </w:rPr>
      </w:pPr>
      <w:r w:rsidRPr="00F15072">
        <w:rPr>
          <w:highlight w:val="lightGray"/>
        </w:rPr>
        <w:t xml:space="preserve">The </w:t>
      </w:r>
      <w:r w:rsidR="00CD3D6F" w:rsidRPr="00F15072">
        <w:rPr>
          <w:highlight w:val="lightGray"/>
        </w:rPr>
        <w:t xml:space="preserve">supported maximum number of EHT-LTFs in NDP is claimed by the capability field of “maximum number of LTFs supported for non-OFDMA data transmission to multiple users and NDP”. </w:t>
      </w:r>
    </w:p>
    <w:p w14:paraId="0742B65F" w14:textId="382A08CF" w:rsidR="00D0135E" w:rsidRPr="00F15072" w:rsidRDefault="00D0135E" w:rsidP="00CD3D6F">
      <w:pPr>
        <w:jc w:val="both"/>
        <w:rPr>
          <w:highlight w:val="lightGray"/>
        </w:rPr>
      </w:pPr>
      <w:r w:rsidRPr="00F15072">
        <w:rPr>
          <w:szCs w:val="22"/>
          <w:highlight w:val="lightGray"/>
        </w:rPr>
        <w:t xml:space="preserve">[Motion 142, #SP296, </w:t>
      </w:r>
      <w:sdt>
        <w:sdtPr>
          <w:rPr>
            <w:szCs w:val="22"/>
            <w:highlight w:val="lightGray"/>
          </w:rPr>
          <w:id w:val="254415021"/>
          <w:citation/>
        </w:sdtPr>
        <w:sdtEndPr/>
        <w:sdtContent>
          <w:r w:rsidR="00D11FEB" w:rsidRPr="00F15072">
            <w:rPr>
              <w:szCs w:val="22"/>
              <w:highlight w:val="lightGray"/>
            </w:rPr>
            <w:fldChar w:fldCharType="begin"/>
          </w:r>
          <w:r w:rsidR="00D11FEB" w:rsidRPr="00F15072">
            <w:rPr>
              <w:szCs w:val="22"/>
              <w:highlight w:val="lightGray"/>
              <w:lang w:val="en-US"/>
            </w:rPr>
            <w:instrText xml:space="preserve"> CITATION 19_1755r12 \l 1033 </w:instrText>
          </w:r>
          <w:r w:rsidR="00D11FEB" w:rsidRPr="00F15072">
            <w:rPr>
              <w:szCs w:val="22"/>
              <w:highlight w:val="lightGray"/>
            </w:rPr>
            <w:fldChar w:fldCharType="separate"/>
          </w:r>
          <w:r w:rsidR="005211C8" w:rsidRPr="00F15072">
            <w:rPr>
              <w:noProof/>
              <w:szCs w:val="22"/>
              <w:highlight w:val="lightGray"/>
              <w:lang w:val="en-US"/>
            </w:rPr>
            <w:t>[23]</w:t>
          </w:r>
          <w:r w:rsidR="00D11FEB" w:rsidRPr="00F15072">
            <w:rPr>
              <w:szCs w:val="22"/>
              <w:highlight w:val="lightGray"/>
            </w:rPr>
            <w:fldChar w:fldCharType="end"/>
          </w:r>
        </w:sdtContent>
      </w:sdt>
      <w:r w:rsidR="00D11FEB" w:rsidRPr="00F15072">
        <w:rPr>
          <w:szCs w:val="22"/>
          <w:highlight w:val="lightGray"/>
        </w:rPr>
        <w:t xml:space="preserve"> and </w:t>
      </w:r>
      <w:sdt>
        <w:sdtPr>
          <w:rPr>
            <w:szCs w:val="22"/>
            <w:highlight w:val="lightGray"/>
          </w:rPr>
          <w:id w:val="-2054987140"/>
          <w:citation/>
        </w:sdtPr>
        <w:sdtEndPr/>
        <w:sdtContent>
          <w:r w:rsidR="008363DE" w:rsidRPr="00F15072">
            <w:rPr>
              <w:szCs w:val="22"/>
              <w:highlight w:val="lightGray"/>
            </w:rPr>
            <w:fldChar w:fldCharType="begin"/>
          </w:r>
          <w:r w:rsidR="008363DE" w:rsidRPr="00F15072">
            <w:rPr>
              <w:szCs w:val="22"/>
              <w:highlight w:val="lightGray"/>
              <w:lang w:val="en-US"/>
            </w:rPr>
            <w:instrText xml:space="preserve"> CITATION 20_1375r3 \l 1033 </w:instrText>
          </w:r>
          <w:r w:rsidR="008363DE" w:rsidRPr="00F15072">
            <w:rPr>
              <w:szCs w:val="22"/>
              <w:highlight w:val="lightGray"/>
            </w:rPr>
            <w:fldChar w:fldCharType="separate"/>
          </w:r>
          <w:r w:rsidR="005211C8" w:rsidRPr="00F15072">
            <w:rPr>
              <w:noProof/>
              <w:szCs w:val="22"/>
              <w:highlight w:val="lightGray"/>
              <w:lang w:val="en-US"/>
            </w:rPr>
            <w:t>[55]</w:t>
          </w:r>
          <w:r w:rsidR="008363DE" w:rsidRPr="00F15072">
            <w:rPr>
              <w:szCs w:val="22"/>
              <w:highlight w:val="lightGray"/>
            </w:rPr>
            <w:fldChar w:fldCharType="end"/>
          </w:r>
        </w:sdtContent>
      </w:sdt>
      <w:r w:rsidR="008363DE" w:rsidRPr="00F15072">
        <w:rPr>
          <w:szCs w:val="22"/>
          <w:highlight w:val="lightGray"/>
        </w:rPr>
        <w:t>]</w:t>
      </w:r>
    </w:p>
    <w:p w14:paraId="26646403" w14:textId="61207D85" w:rsidR="00CD3D6F" w:rsidRPr="00F15072" w:rsidRDefault="00D11FEB" w:rsidP="00A6000C">
      <w:pPr>
        <w:jc w:val="both"/>
        <w:rPr>
          <w:szCs w:val="22"/>
          <w:highlight w:val="lightGray"/>
        </w:rPr>
      </w:pPr>
      <w:r w:rsidRPr="00F15072">
        <w:rPr>
          <w:szCs w:val="22"/>
          <w:highlight w:val="lightGray"/>
        </w:rPr>
        <w:t xml:space="preserve"> </w:t>
      </w:r>
    </w:p>
    <w:p w14:paraId="6C0E3082" w14:textId="295A9284" w:rsidR="00BA5BBA" w:rsidRPr="00F15072" w:rsidRDefault="00BA5BBA" w:rsidP="00C00BFB">
      <w:pPr>
        <w:ind w:left="360" w:hanging="360"/>
        <w:rPr>
          <w:bCs/>
          <w:highlight w:val="lightGray"/>
        </w:rPr>
      </w:pPr>
      <w:r w:rsidRPr="00F15072">
        <w:rPr>
          <w:bCs/>
          <w:highlight w:val="lightGray"/>
        </w:rPr>
        <w:t>The format of the EHT TB PPDU is configured as follow:</w:t>
      </w:r>
    </w:p>
    <w:p w14:paraId="7767E2A9" w14:textId="535D8B80" w:rsidR="00BA5BBA" w:rsidRPr="00F15072" w:rsidRDefault="00BA5BBA" w:rsidP="00C00BFB">
      <w:pPr>
        <w:pStyle w:val="ListParagraph"/>
        <w:numPr>
          <w:ilvl w:val="0"/>
          <w:numId w:val="124"/>
        </w:numPr>
        <w:rPr>
          <w:bCs/>
          <w:highlight w:val="lightGray"/>
        </w:rPr>
      </w:pPr>
      <w:r w:rsidRPr="00F15072">
        <w:rPr>
          <w:bCs/>
          <w:highlight w:val="lightGray"/>
        </w:rPr>
        <w:t>L-STF, L-LTF, L-SIG, RL-SIG, U-SIG, EHT-STF, EHT-LTF, DATA, PE</w:t>
      </w:r>
      <w:r w:rsidR="00B204FC" w:rsidRPr="00F15072">
        <w:rPr>
          <w:bCs/>
          <w:highlight w:val="lightGray"/>
        </w:rPr>
        <w:t>.</w:t>
      </w:r>
    </w:p>
    <w:p w14:paraId="676F5BE9" w14:textId="2584435D" w:rsidR="00BA5BBA" w:rsidRPr="00F15072" w:rsidRDefault="00BA5BBA" w:rsidP="00C00BFB">
      <w:pPr>
        <w:pStyle w:val="ListParagraph"/>
        <w:numPr>
          <w:ilvl w:val="0"/>
          <w:numId w:val="124"/>
        </w:numPr>
        <w:rPr>
          <w:bCs/>
          <w:highlight w:val="lightGray"/>
        </w:rPr>
      </w:pPr>
      <w:r w:rsidRPr="00F15072">
        <w:rPr>
          <w:bCs/>
          <w:highlight w:val="lightGray"/>
        </w:rPr>
        <w:t>Additional fields are TBD</w:t>
      </w:r>
      <w:r w:rsidR="00B204FC" w:rsidRPr="00F15072">
        <w:rPr>
          <w:bCs/>
          <w:highlight w:val="lightGray"/>
        </w:rPr>
        <w:t>.</w:t>
      </w:r>
    </w:p>
    <w:p w14:paraId="3625F6DA" w14:textId="77777777" w:rsidR="00BA5BBA" w:rsidRPr="00F15072" w:rsidRDefault="00BA5BBA" w:rsidP="00BA5BBA">
      <w:pPr>
        <w:jc w:val="both"/>
        <w:rPr>
          <w:highlight w:val="lightGray"/>
        </w:rPr>
      </w:pPr>
      <w:r w:rsidRPr="00F15072">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F15072" w:rsidRDefault="00C31ED4" w:rsidP="00C00BFB">
      <w:pPr>
        <w:ind w:left="360" w:hanging="360"/>
        <w:jc w:val="both"/>
        <w:rPr>
          <w:szCs w:val="22"/>
          <w:highlight w:val="lightGray"/>
        </w:rPr>
      </w:pPr>
      <w:r w:rsidRPr="00F15072">
        <w:rPr>
          <w:highlight w:val="lightGray"/>
        </w:rPr>
        <w:t xml:space="preserve">NOTE – </w:t>
      </w:r>
      <w:r w:rsidR="00BA5BBA" w:rsidRPr="00F15072">
        <w:rPr>
          <w:highlight w:val="lightGray"/>
        </w:rPr>
        <w:t xml:space="preserve">This format is used for a transmission that is a response to a triggering frame from an AP. </w:t>
      </w:r>
    </w:p>
    <w:p w14:paraId="0B0E2766" w14:textId="5B43D863" w:rsidR="00A53EE3" w:rsidRPr="00F15072" w:rsidRDefault="00A53EE3" w:rsidP="00C00BFB">
      <w:pPr>
        <w:jc w:val="both"/>
        <w:rPr>
          <w:highlight w:val="lightGray"/>
        </w:rPr>
      </w:pPr>
      <w:r w:rsidRPr="00F15072">
        <w:rPr>
          <w:highlight w:val="lightGray"/>
        </w:rPr>
        <w:t>[Motion 111, #SP0611-0</w:t>
      </w:r>
      <w:r w:rsidR="002F47F3" w:rsidRPr="00F15072">
        <w:rPr>
          <w:highlight w:val="lightGray"/>
        </w:rPr>
        <w:t>9</w:t>
      </w:r>
      <w:r w:rsidRPr="00F15072">
        <w:rPr>
          <w:highlight w:val="lightGray"/>
        </w:rPr>
        <w:t xml:space="preserve">, </w:t>
      </w:r>
      <w:sdt>
        <w:sdtPr>
          <w:rPr>
            <w:highlight w:val="lightGray"/>
          </w:rPr>
          <w:id w:val="-1083758727"/>
          <w:citation/>
        </w:sdtPr>
        <w:sdtEndPr/>
        <w:sdtContent>
          <w:r w:rsidRPr="00F15072">
            <w:rPr>
              <w:highlight w:val="lightGray"/>
            </w:rPr>
            <w:fldChar w:fldCharType="begin"/>
          </w:r>
          <w:r w:rsidRPr="00F15072">
            <w:rPr>
              <w:highlight w:val="lightGray"/>
              <w:lang w:val="en-US"/>
            </w:rPr>
            <w:instrText xml:space="preserve"> CITATION 19_1755r4 \l 1033 </w:instrText>
          </w:r>
          <w:r w:rsidRPr="00F15072">
            <w:rPr>
              <w:highlight w:val="lightGray"/>
            </w:rPr>
            <w:fldChar w:fldCharType="separate"/>
          </w:r>
          <w:r w:rsidR="005211C8" w:rsidRPr="00F15072">
            <w:rPr>
              <w:noProof/>
              <w:highlight w:val="lightGray"/>
              <w:lang w:val="en-US"/>
            </w:rPr>
            <w:t>[19]</w:t>
          </w:r>
          <w:r w:rsidRPr="00F15072">
            <w:rPr>
              <w:highlight w:val="lightGray"/>
            </w:rPr>
            <w:fldChar w:fldCharType="end"/>
          </w:r>
        </w:sdtContent>
      </w:sdt>
      <w:r w:rsidRPr="00F15072">
        <w:rPr>
          <w:highlight w:val="lightGray"/>
        </w:rPr>
        <w:t xml:space="preserve"> and </w:t>
      </w:r>
      <w:sdt>
        <w:sdtPr>
          <w:rPr>
            <w:highlight w:val="lightGray"/>
          </w:rPr>
          <w:id w:val="-1758974534"/>
          <w:citation/>
        </w:sdtPr>
        <w:sdtEndPr/>
        <w:sdtContent>
          <w:r w:rsidRPr="00F15072">
            <w:rPr>
              <w:highlight w:val="lightGray"/>
            </w:rPr>
            <w:fldChar w:fldCharType="begin"/>
          </w:r>
          <w:r w:rsidRPr="00F15072">
            <w:rPr>
              <w:highlight w:val="lightGray"/>
              <w:lang w:val="en-US"/>
            </w:rPr>
            <w:instrText xml:space="preserve"> CITATION 20_0019r1 \l 1033 </w:instrText>
          </w:r>
          <w:r w:rsidRPr="00F15072">
            <w:rPr>
              <w:highlight w:val="lightGray"/>
            </w:rPr>
            <w:fldChar w:fldCharType="separate"/>
          </w:r>
          <w:r w:rsidR="005211C8" w:rsidRPr="00F15072">
            <w:rPr>
              <w:noProof/>
              <w:highlight w:val="lightGray"/>
              <w:lang w:val="en-US"/>
            </w:rPr>
            <w:t>[49]</w:t>
          </w:r>
          <w:r w:rsidRPr="00F15072">
            <w:rPr>
              <w:highlight w:val="lightGray"/>
            </w:rPr>
            <w:fldChar w:fldCharType="end"/>
          </w:r>
        </w:sdtContent>
      </w:sdt>
      <w:r w:rsidRPr="00F15072">
        <w:rPr>
          <w:highlight w:val="lightGray"/>
        </w:rPr>
        <w:t>]</w:t>
      </w:r>
    </w:p>
    <w:p w14:paraId="0C264A84" w14:textId="77777777" w:rsidR="00364497" w:rsidRPr="00F15072" w:rsidRDefault="00C00BFB" w:rsidP="00BA5BBA">
      <w:pPr>
        <w:jc w:val="both"/>
        <w:rPr>
          <w:szCs w:val="22"/>
          <w:highlight w:val="lightGray"/>
        </w:rPr>
      </w:pPr>
      <w:r w:rsidRPr="00F15072">
        <w:rPr>
          <w:highlight w:val="lightGray"/>
        </w:rPr>
        <w:t xml:space="preserve">[Motion 122, #SP141, </w:t>
      </w:r>
      <w:sdt>
        <w:sdtPr>
          <w:rPr>
            <w:highlight w:val="lightGray"/>
          </w:rPr>
          <w:id w:val="2090649794"/>
          <w:citation/>
        </w:sdtPr>
        <w:sdtEndPr/>
        <w:sdtContent>
          <w:r w:rsidRPr="00F15072">
            <w:rPr>
              <w:highlight w:val="lightGray"/>
            </w:rPr>
            <w:fldChar w:fldCharType="begin"/>
          </w:r>
          <w:r w:rsidRPr="00F15072">
            <w:rPr>
              <w:highlight w:val="lightGray"/>
              <w:lang w:val="en-US"/>
            </w:rPr>
            <w:instrText xml:space="preserve"> CITATION 19_1755r7 \l 1033 </w:instrText>
          </w:r>
          <w:r w:rsidRPr="00F15072">
            <w:rPr>
              <w:highlight w:val="lightGray"/>
            </w:rPr>
            <w:fldChar w:fldCharType="separate"/>
          </w:r>
          <w:r w:rsidR="005211C8" w:rsidRPr="00F15072">
            <w:rPr>
              <w:noProof/>
              <w:highlight w:val="lightGray"/>
              <w:lang w:val="en-US"/>
            </w:rPr>
            <w:t>[12]</w:t>
          </w:r>
          <w:r w:rsidRPr="00F15072">
            <w:rPr>
              <w:highlight w:val="lightGray"/>
            </w:rPr>
            <w:fldChar w:fldCharType="end"/>
          </w:r>
        </w:sdtContent>
      </w:sdt>
      <w:r w:rsidRPr="00F15072">
        <w:rPr>
          <w:highlight w:val="lightGray"/>
        </w:rPr>
        <w:t xml:space="preserve"> and </w:t>
      </w:r>
      <w:sdt>
        <w:sdtPr>
          <w:rPr>
            <w:highlight w:val="lightGray"/>
          </w:rPr>
          <w:id w:val="417611189"/>
          <w:citation/>
        </w:sdtPr>
        <w:sdtEndPr/>
        <w:sdtContent>
          <w:r w:rsidRPr="00F15072">
            <w:rPr>
              <w:highlight w:val="lightGray"/>
            </w:rPr>
            <w:fldChar w:fldCharType="begin"/>
          </w:r>
          <w:r w:rsidRPr="00F15072">
            <w:rPr>
              <w:highlight w:val="lightGray"/>
              <w:lang w:val="en-US"/>
            </w:rPr>
            <w:instrText xml:space="preserve"> CITATION 20_0959r1 \l 1033 </w:instrText>
          </w:r>
          <w:r w:rsidRPr="00F15072">
            <w:rPr>
              <w:highlight w:val="lightGray"/>
            </w:rPr>
            <w:fldChar w:fldCharType="separate"/>
          </w:r>
          <w:r w:rsidR="005211C8" w:rsidRPr="00F15072">
            <w:rPr>
              <w:noProof/>
              <w:highlight w:val="lightGray"/>
              <w:lang w:val="en-US"/>
            </w:rPr>
            <w:t>[50]</w:t>
          </w:r>
          <w:r w:rsidRPr="00F15072">
            <w:rPr>
              <w:highlight w:val="lightGray"/>
            </w:rPr>
            <w:fldChar w:fldCharType="end"/>
          </w:r>
        </w:sdtContent>
      </w:sdt>
      <w:r w:rsidR="00364497" w:rsidRPr="00F15072">
        <w:rPr>
          <w:highlight w:val="lightGray"/>
        </w:rPr>
        <w:t>]</w:t>
      </w:r>
    </w:p>
    <w:p w14:paraId="1DEDB36A" w14:textId="77777777" w:rsidR="00364497" w:rsidRPr="00F15072" w:rsidRDefault="00364497" w:rsidP="00BA5BBA">
      <w:pPr>
        <w:jc w:val="both"/>
        <w:rPr>
          <w:szCs w:val="22"/>
          <w:highlight w:val="lightGray"/>
        </w:rPr>
      </w:pPr>
    </w:p>
    <w:p w14:paraId="62FFF32A" w14:textId="1A312017" w:rsidR="00320E8C" w:rsidRPr="00F15072" w:rsidRDefault="00320E8C" w:rsidP="00320E8C">
      <w:pPr>
        <w:jc w:val="both"/>
        <w:rPr>
          <w:highlight w:val="lightGray"/>
        </w:rPr>
      </w:pPr>
      <w:r w:rsidRPr="00F15072">
        <w:rPr>
          <w:highlight w:val="lightGray"/>
        </w:rPr>
        <w:t xml:space="preserve">UL MU-MIMO in TB PPDU does not support masked LTF mode and </w:t>
      </w:r>
      <w:r w:rsidR="00A7267C" w:rsidRPr="00F15072">
        <w:rPr>
          <w:highlight w:val="lightGray"/>
        </w:rPr>
        <w:t xml:space="preserve">it </w:t>
      </w:r>
      <w:r w:rsidRPr="00F15072">
        <w:rPr>
          <w:highlight w:val="lightGray"/>
        </w:rPr>
        <w:t>mandate</w:t>
      </w:r>
      <w:r w:rsidR="00A7267C" w:rsidRPr="00F15072">
        <w:rPr>
          <w:highlight w:val="lightGray"/>
        </w:rPr>
        <w:t>s only</w:t>
      </w:r>
      <w:r w:rsidRPr="00F15072">
        <w:rPr>
          <w:highlight w:val="lightGray"/>
        </w:rPr>
        <w:t xml:space="preserve"> non-AP STA to support</w:t>
      </w:r>
      <w:r w:rsidR="00A7267C" w:rsidRPr="00F15072">
        <w:rPr>
          <w:highlight w:val="lightGray"/>
        </w:rPr>
        <w:t xml:space="preserve"> the followings:</w:t>
      </w:r>
    </w:p>
    <w:p w14:paraId="10208068" w14:textId="0A03338E" w:rsidR="00320E8C" w:rsidRPr="00F15072" w:rsidRDefault="00320E8C" w:rsidP="00956F6D">
      <w:pPr>
        <w:pStyle w:val="ListParagraph"/>
        <w:numPr>
          <w:ilvl w:val="0"/>
          <w:numId w:val="215"/>
        </w:numPr>
        <w:jc w:val="both"/>
        <w:rPr>
          <w:highlight w:val="lightGray"/>
        </w:rPr>
      </w:pPr>
      <w:r w:rsidRPr="00F15072">
        <w:rPr>
          <w:highlight w:val="lightGray"/>
        </w:rPr>
        <w:t>1</w:t>
      </w:r>
      <w:r w:rsidR="00A7267C" w:rsidRPr="00F15072">
        <w:rPr>
          <w:highlight w:val="lightGray"/>
        </w:rPr>
        <w:t>×</w:t>
      </w:r>
      <w:r w:rsidRPr="00F15072">
        <w:rPr>
          <w:highlight w:val="lightGray"/>
        </w:rPr>
        <w:t xml:space="preserve"> LTF without pilot</w:t>
      </w:r>
      <w:r w:rsidR="00A7267C" w:rsidRPr="00F15072">
        <w:rPr>
          <w:highlight w:val="lightGray"/>
        </w:rPr>
        <w:t>,</w:t>
      </w:r>
    </w:p>
    <w:p w14:paraId="2356D2BB" w14:textId="1577E4E2" w:rsidR="00320E8C" w:rsidRPr="00F15072" w:rsidRDefault="00320E8C" w:rsidP="00956F6D">
      <w:pPr>
        <w:pStyle w:val="ListParagraph"/>
        <w:numPr>
          <w:ilvl w:val="0"/>
          <w:numId w:val="215"/>
        </w:numPr>
        <w:jc w:val="both"/>
        <w:rPr>
          <w:highlight w:val="lightGray"/>
        </w:rPr>
      </w:pPr>
      <w:r w:rsidRPr="00F15072">
        <w:rPr>
          <w:highlight w:val="lightGray"/>
        </w:rPr>
        <w:t>2</w:t>
      </w:r>
      <w:r w:rsidR="00A7267C" w:rsidRPr="00F15072">
        <w:rPr>
          <w:highlight w:val="lightGray"/>
        </w:rPr>
        <w:t>×</w:t>
      </w:r>
      <w:r w:rsidRPr="00F15072">
        <w:rPr>
          <w:highlight w:val="lightGray"/>
        </w:rPr>
        <w:t xml:space="preserve"> and 4</w:t>
      </w:r>
      <w:r w:rsidR="00A7267C" w:rsidRPr="00F15072">
        <w:rPr>
          <w:highlight w:val="lightGray"/>
        </w:rPr>
        <w:t>×</w:t>
      </w:r>
      <w:r w:rsidRPr="00F15072">
        <w:rPr>
          <w:highlight w:val="lightGray"/>
        </w:rPr>
        <w:t xml:space="preserve"> LTF with single stream pilot</w:t>
      </w:r>
      <w:r w:rsidR="00A7267C" w:rsidRPr="00F15072">
        <w:rPr>
          <w:highlight w:val="lightGray"/>
        </w:rPr>
        <w:t>.</w:t>
      </w:r>
      <w:r w:rsidRPr="00F15072">
        <w:rPr>
          <w:highlight w:val="lightGray"/>
        </w:rPr>
        <w:t xml:space="preserve">   </w:t>
      </w:r>
    </w:p>
    <w:p w14:paraId="02C5B018" w14:textId="37A96F9A" w:rsidR="00AE4367" w:rsidRPr="00F15072" w:rsidRDefault="00AE4367" w:rsidP="00AE4367">
      <w:pPr>
        <w:jc w:val="both"/>
        <w:rPr>
          <w:highlight w:val="lightGray"/>
        </w:rPr>
      </w:pPr>
      <w:r w:rsidRPr="00F15072">
        <w:rPr>
          <w:szCs w:val="22"/>
          <w:highlight w:val="lightGray"/>
        </w:rPr>
        <w:t xml:space="preserve">[Motion 137, #SP282, </w:t>
      </w:r>
      <w:sdt>
        <w:sdtPr>
          <w:rPr>
            <w:highlight w:val="lightGray"/>
          </w:rPr>
          <w:id w:val="-1256209612"/>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62976058"/>
          <w:citation/>
        </w:sdtPr>
        <w:sdtEndPr/>
        <w:sdtContent>
          <w:r w:rsidRPr="00F15072">
            <w:rPr>
              <w:szCs w:val="22"/>
              <w:highlight w:val="lightGray"/>
            </w:rPr>
            <w:fldChar w:fldCharType="begin"/>
          </w:r>
          <w:r w:rsidRPr="00F15072">
            <w:rPr>
              <w:szCs w:val="22"/>
              <w:highlight w:val="lightGray"/>
              <w:lang w:val="en-US"/>
            </w:rPr>
            <w:instrText xml:space="preserve"> CITATION 20_1656r0 \l 1033 </w:instrText>
          </w:r>
          <w:r w:rsidRPr="00F15072">
            <w:rPr>
              <w:szCs w:val="22"/>
              <w:highlight w:val="lightGray"/>
            </w:rPr>
            <w:fldChar w:fldCharType="separate"/>
          </w:r>
          <w:r w:rsidR="005211C8" w:rsidRPr="00F15072">
            <w:rPr>
              <w:noProof/>
              <w:szCs w:val="22"/>
              <w:highlight w:val="lightGray"/>
              <w:lang w:val="en-US"/>
            </w:rPr>
            <w:t>[48]</w:t>
          </w:r>
          <w:r w:rsidRPr="00F15072">
            <w:rPr>
              <w:szCs w:val="22"/>
              <w:highlight w:val="lightGray"/>
            </w:rPr>
            <w:fldChar w:fldCharType="end"/>
          </w:r>
        </w:sdtContent>
      </w:sdt>
      <w:r w:rsidRPr="00F15072">
        <w:rPr>
          <w:szCs w:val="22"/>
          <w:highlight w:val="lightGray"/>
        </w:rPr>
        <w:t>]</w:t>
      </w:r>
    </w:p>
    <w:p w14:paraId="1430C14E" w14:textId="77777777" w:rsidR="00320E8C" w:rsidRPr="00F15072" w:rsidRDefault="00320E8C" w:rsidP="00BA5BBA">
      <w:pPr>
        <w:jc w:val="both"/>
        <w:rPr>
          <w:szCs w:val="22"/>
          <w:highlight w:val="lightGray"/>
        </w:rPr>
      </w:pPr>
    </w:p>
    <w:p w14:paraId="1359F11A" w14:textId="3405721C" w:rsidR="00BA5BBA" w:rsidRPr="00F15072" w:rsidRDefault="00BA5BBA" w:rsidP="00BA5BBA">
      <w:pPr>
        <w:jc w:val="both"/>
        <w:rPr>
          <w:highlight w:val="lightGray"/>
        </w:rPr>
      </w:pPr>
      <w:r w:rsidRPr="00F15072">
        <w:rPr>
          <w:szCs w:val="22"/>
          <w:highlight w:val="lightGray"/>
        </w:rPr>
        <w:t xml:space="preserve">The EHT PPDU sent to a single user has the EHT-SIG field. </w:t>
      </w:r>
    </w:p>
    <w:p w14:paraId="7C832AA3" w14:textId="77777777" w:rsidR="00BA5BBA" w:rsidRPr="00F15072" w:rsidRDefault="00BA5BBA" w:rsidP="00BA5BBA">
      <w:pPr>
        <w:pStyle w:val="ListParagraph"/>
        <w:numPr>
          <w:ilvl w:val="0"/>
          <w:numId w:val="64"/>
        </w:numPr>
        <w:jc w:val="both"/>
        <w:rPr>
          <w:szCs w:val="22"/>
          <w:highlight w:val="lightGray"/>
        </w:rPr>
      </w:pPr>
      <w:r w:rsidRPr="00F15072">
        <w:rPr>
          <w:szCs w:val="22"/>
          <w:highlight w:val="lightGray"/>
        </w:rPr>
        <w:t>A subfield that indicates preamble puncturing pattern can be present in the U-SIG and/or EHT-SIG field.</w:t>
      </w:r>
    </w:p>
    <w:p w14:paraId="26C3BE41" w14:textId="41909E4C" w:rsidR="00BD3FA9" w:rsidRPr="00F15072" w:rsidRDefault="00BA5BBA" w:rsidP="00BA5BBA">
      <w:pPr>
        <w:rPr>
          <w:szCs w:val="22"/>
          <w:highlight w:val="lightGray"/>
        </w:rPr>
      </w:pPr>
      <w:r w:rsidRPr="00F15072">
        <w:rPr>
          <w:szCs w:val="22"/>
          <w:highlight w:val="lightGray"/>
        </w:rPr>
        <w:t xml:space="preserve">[Motion 112, #SP39, </w:t>
      </w:r>
      <w:sdt>
        <w:sdtPr>
          <w:rPr>
            <w:szCs w:val="22"/>
            <w:highlight w:val="lightGray"/>
          </w:rPr>
          <w:id w:val="1672369882"/>
          <w:citation/>
        </w:sdtPr>
        <w:sdtEndPr/>
        <w:sdtContent>
          <w:r w:rsidRPr="00F15072">
            <w:rPr>
              <w:szCs w:val="22"/>
              <w:highlight w:val="lightGray"/>
            </w:rPr>
            <w:fldChar w:fldCharType="begin"/>
          </w:r>
          <w:r w:rsidRPr="00F15072">
            <w:rPr>
              <w:szCs w:val="22"/>
              <w:highlight w:val="lightGray"/>
              <w:lang w:val="en-US"/>
            </w:rPr>
            <w:instrText xml:space="preserve"> CITATION 19_1755r4 \l 1033 </w:instrText>
          </w:r>
          <w:r w:rsidRPr="00F15072">
            <w:rPr>
              <w:szCs w:val="22"/>
              <w:highlight w:val="lightGray"/>
            </w:rPr>
            <w:fldChar w:fldCharType="separate"/>
          </w:r>
          <w:r w:rsidR="005211C8" w:rsidRPr="00F15072">
            <w:rPr>
              <w:noProof/>
              <w:szCs w:val="22"/>
              <w:highlight w:val="lightGray"/>
              <w:lang w:val="en-US"/>
            </w:rPr>
            <w:t>[19]</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1335654065"/>
          <w:citation/>
        </w:sdtPr>
        <w:sdtEndPr/>
        <w:sdtContent>
          <w:r w:rsidRPr="00F15072">
            <w:rPr>
              <w:szCs w:val="22"/>
              <w:highlight w:val="lightGray"/>
            </w:rPr>
            <w:fldChar w:fldCharType="begin"/>
          </w:r>
          <w:r w:rsidRPr="00F15072">
            <w:rPr>
              <w:szCs w:val="22"/>
              <w:highlight w:val="lightGray"/>
              <w:lang w:val="en-US"/>
            </w:rPr>
            <w:instrText xml:space="preserve"> CITATION 20_0019r4 \l 1033 </w:instrText>
          </w:r>
          <w:r w:rsidRPr="00F15072">
            <w:rPr>
              <w:szCs w:val="22"/>
              <w:highlight w:val="lightGray"/>
            </w:rPr>
            <w:fldChar w:fldCharType="separate"/>
          </w:r>
          <w:r w:rsidR="005211C8" w:rsidRPr="00F15072">
            <w:rPr>
              <w:noProof/>
              <w:szCs w:val="22"/>
              <w:highlight w:val="lightGray"/>
              <w:lang w:val="en-US"/>
            </w:rPr>
            <w:t>[56]</w:t>
          </w:r>
          <w:r w:rsidRPr="00F15072">
            <w:rPr>
              <w:szCs w:val="22"/>
              <w:highlight w:val="lightGray"/>
            </w:rPr>
            <w:fldChar w:fldCharType="end"/>
          </w:r>
        </w:sdtContent>
      </w:sdt>
      <w:r w:rsidRPr="00F15072">
        <w:rPr>
          <w:szCs w:val="22"/>
          <w:highlight w:val="lightGray"/>
        </w:rPr>
        <w:t>]</w:t>
      </w:r>
    </w:p>
    <w:p w14:paraId="70488E6C" w14:textId="77777777" w:rsidR="003A3EB2" w:rsidRPr="00F15072" w:rsidRDefault="003A3EB2" w:rsidP="00C61C15">
      <w:pPr>
        <w:jc w:val="both"/>
        <w:rPr>
          <w:highlight w:val="lightGray"/>
        </w:rPr>
      </w:pPr>
    </w:p>
    <w:p w14:paraId="4A0936F0" w14:textId="71834E00" w:rsidR="00C61C15" w:rsidRPr="00F15072" w:rsidRDefault="00A7267C" w:rsidP="00C61C15">
      <w:pPr>
        <w:jc w:val="both"/>
        <w:rPr>
          <w:highlight w:val="lightGray"/>
        </w:rPr>
      </w:pPr>
      <w:r w:rsidRPr="00F15072">
        <w:rPr>
          <w:highlight w:val="lightGray"/>
        </w:rPr>
        <w:t>802.11be</w:t>
      </w:r>
      <w:r w:rsidR="00C61C15" w:rsidRPr="00F15072">
        <w:rPr>
          <w:highlight w:val="lightGray"/>
        </w:rPr>
        <w:t xml:space="preserve"> support</w:t>
      </w:r>
      <w:r w:rsidRPr="00F15072">
        <w:rPr>
          <w:highlight w:val="lightGray"/>
        </w:rPr>
        <w:t>s</w:t>
      </w:r>
      <w:r w:rsidR="00C61C15" w:rsidRPr="00F15072">
        <w:rPr>
          <w:highlight w:val="lightGray"/>
        </w:rPr>
        <w:t xml:space="preserve"> to define ER preamble (classification and U-SIG decoding of version independent field only for forward compatibility) but not ER PPDU in </w:t>
      </w:r>
      <w:r w:rsidR="00776C9B" w:rsidRPr="00F15072">
        <w:rPr>
          <w:highlight w:val="lightGray"/>
        </w:rPr>
        <w:t>R1.</w:t>
      </w:r>
    </w:p>
    <w:p w14:paraId="5E8D6B94" w14:textId="7A9C0C37" w:rsidR="00C61C15" w:rsidRPr="00F15072" w:rsidRDefault="00C61C15" w:rsidP="00956F6D">
      <w:pPr>
        <w:pStyle w:val="ListParagraph"/>
        <w:numPr>
          <w:ilvl w:val="0"/>
          <w:numId w:val="219"/>
        </w:numPr>
        <w:jc w:val="both"/>
        <w:rPr>
          <w:highlight w:val="lightGray"/>
        </w:rPr>
      </w:pPr>
      <w:r w:rsidRPr="00F15072">
        <w:rPr>
          <w:highlight w:val="lightGray"/>
        </w:rPr>
        <w:t xml:space="preserve">If defined, the ER preamble design shall be defined as in </w:t>
      </w:r>
      <w:r w:rsidR="00A7267C" w:rsidRPr="00F15072">
        <w:rPr>
          <w:highlight w:val="lightGray"/>
        </w:rPr>
        <w:t xml:space="preserve">page 3 </w:t>
      </w:r>
      <w:r w:rsidRPr="00F15072">
        <w:rPr>
          <w:highlight w:val="lightGray"/>
        </w:rPr>
        <w:t xml:space="preserve">of </w:t>
      </w:r>
      <w:r w:rsidR="00014278" w:rsidRPr="00F15072">
        <w:rPr>
          <w:highlight w:val="lightGray"/>
        </w:rPr>
        <w:t>20/</w:t>
      </w:r>
      <w:r w:rsidRPr="00F15072">
        <w:rPr>
          <w:highlight w:val="lightGray"/>
        </w:rPr>
        <w:t>1132r0.</w:t>
      </w:r>
    </w:p>
    <w:p w14:paraId="7264F729" w14:textId="77777777" w:rsidR="00C61C15" w:rsidRPr="00F15072" w:rsidRDefault="00C61C15" w:rsidP="00C61C15">
      <w:pPr>
        <w:jc w:val="both"/>
        <w:rPr>
          <w:highlight w:val="lightGray"/>
        </w:rPr>
      </w:pPr>
      <w:r w:rsidRPr="00F15072">
        <w:rPr>
          <w:highlight w:val="lightGray"/>
        </w:rPr>
        <w:tab/>
      </w:r>
      <w:r w:rsidRPr="00F15072">
        <w:rPr>
          <w:noProof/>
          <w:highlight w:val="lightGray"/>
          <w:lang w:val="en-US" w:eastAsia="zh-CN"/>
        </w:rPr>
        <w:drawing>
          <wp:inline distT="0" distB="0" distL="0" distR="0" wp14:anchorId="14F3F150" wp14:editId="1C67FAF7">
            <wp:extent cx="3692769" cy="1062520"/>
            <wp:effectExtent l="0" t="0" r="3175" b="444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1123" cy="1070678"/>
                    </a:xfrm>
                    <a:prstGeom prst="rect">
                      <a:avLst/>
                    </a:prstGeom>
                    <a:noFill/>
                  </pic:spPr>
                </pic:pic>
              </a:graphicData>
            </a:graphic>
          </wp:inline>
        </w:drawing>
      </w:r>
    </w:p>
    <w:p w14:paraId="4BE2CF82" w14:textId="5BF6E59B" w:rsidR="00967970" w:rsidRPr="008A2158" w:rsidRDefault="00967970" w:rsidP="008A2158">
      <w:pPr>
        <w:jc w:val="both"/>
      </w:pPr>
      <w:r w:rsidRPr="00F15072">
        <w:rPr>
          <w:szCs w:val="22"/>
          <w:highlight w:val="lightGray"/>
        </w:rPr>
        <w:t xml:space="preserve">[Motion 137, #SP292, </w:t>
      </w:r>
      <w:sdt>
        <w:sdtPr>
          <w:rPr>
            <w:highlight w:val="lightGray"/>
          </w:rPr>
          <w:id w:val="-1318797292"/>
          <w:citation/>
        </w:sdtPr>
        <w:sdtEndPr/>
        <w:sdtContent>
          <w:r w:rsidRPr="00F15072">
            <w:rPr>
              <w:szCs w:val="22"/>
              <w:highlight w:val="lightGray"/>
            </w:rPr>
            <w:fldChar w:fldCharType="begin"/>
          </w:r>
          <w:r w:rsidRPr="00F15072">
            <w:rPr>
              <w:szCs w:val="22"/>
              <w:highlight w:val="lightGray"/>
              <w:lang w:val="en-US"/>
            </w:rPr>
            <w:instrText xml:space="preserve"> CITATION 20_1755r11 \l 1033 </w:instrText>
          </w:r>
          <w:r w:rsidRPr="00F15072">
            <w:rPr>
              <w:szCs w:val="22"/>
              <w:highlight w:val="lightGray"/>
            </w:rPr>
            <w:fldChar w:fldCharType="separate"/>
          </w:r>
          <w:r w:rsidR="005211C8" w:rsidRPr="00F15072">
            <w:rPr>
              <w:noProof/>
              <w:szCs w:val="22"/>
              <w:highlight w:val="lightGray"/>
              <w:lang w:val="en-US"/>
            </w:rPr>
            <w:t>[3]</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333375490"/>
          <w:citation/>
        </w:sdtPr>
        <w:sdtEndPr/>
        <w:sdtContent>
          <w:r w:rsidR="009D5886" w:rsidRPr="00F15072">
            <w:rPr>
              <w:szCs w:val="22"/>
              <w:highlight w:val="lightGray"/>
            </w:rPr>
            <w:fldChar w:fldCharType="begin"/>
          </w:r>
          <w:r w:rsidR="009D5886" w:rsidRPr="00F15072">
            <w:rPr>
              <w:szCs w:val="22"/>
              <w:highlight w:val="lightGray"/>
              <w:lang w:val="en-US"/>
            </w:rPr>
            <w:instrText xml:space="preserve"> CITATION 20_1132r0 \l 1033 </w:instrText>
          </w:r>
          <w:r w:rsidR="009D5886" w:rsidRPr="00F15072">
            <w:rPr>
              <w:szCs w:val="22"/>
              <w:highlight w:val="lightGray"/>
            </w:rPr>
            <w:fldChar w:fldCharType="separate"/>
          </w:r>
          <w:r w:rsidR="005211C8" w:rsidRPr="00F15072">
            <w:rPr>
              <w:noProof/>
              <w:szCs w:val="22"/>
              <w:highlight w:val="lightGray"/>
              <w:lang w:val="en-US"/>
            </w:rPr>
            <w:t>[57]</w:t>
          </w:r>
          <w:r w:rsidR="009D5886" w:rsidRPr="00F15072">
            <w:rPr>
              <w:szCs w:val="22"/>
              <w:highlight w:val="lightGray"/>
            </w:rPr>
            <w:fldChar w:fldCharType="end"/>
          </w:r>
        </w:sdtContent>
      </w:sdt>
      <w:r w:rsidR="009D5886" w:rsidRPr="00F15072">
        <w:rPr>
          <w:szCs w:val="22"/>
          <w:highlight w:val="lightGray"/>
        </w:rPr>
        <w:t>]</w:t>
      </w:r>
    </w:p>
    <w:p w14:paraId="04F8CF5F" w14:textId="3738276A" w:rsidR="00BA5BBA" w:rsidRDefault="00BA5BBA" w:rsidP="00BA5BBA">
      <w:pPr>
        <w:pStyle w:val="Heading2"/>
        <w:rPr>
          <w:u w:val="none"/>
        </w:rPr>
      </w:pPr>
      <w:bookmarkStart w:id="552" w:name="_Toc58177864"/>
      <w:r>
        <w:rPr>
          <w:u w:val="none"/>
        </w:rPr>
        <w:t>EHT modulation and coding schemes (EHT-MCSs)</w:t>
      </w:r>
      <w:bookmarkEnd w:id="552"/>
    </w:p>
    <w:p w14:paraId="41990E40" w14:textId="12FD6CDD" w:rsidR="00127E1B" w:rsidRPr="00127E1B" w:rsidRDefault="00127E1B" w:rsidP="00127E1B">
      <w:pPr>
        <w:pStyle w:val="Heading3"/>
      </w:pPr>
      <w:bookmarkStart w:id="553" w:name="_Toc58177865"/>
      <w:r>
        <w:t>OFDM modulation</w:t>
      </w:r>
      <w:bookmarkEnd w:id="553"/>
    </w:p>
    <w:p w14:paraId="7E3F625A" w14:textId="77777777" w:rsidR="00127E1B" w:rsidRPr="00F15072" w:rsidRDefault="00127E1B" w:rsidP="00127E1B">
      <w:pPr>
        <w:ind w:left="360" w:hanging="360"/>
        <w:jc w:val="both"/>
        <w:rPr>
          <w:highlight w:val="lightGray"/>
          <w:lang w:val="en-US"/>
        </w:rPr>
      </w:pPr>
      <w:r w:rsidRPr="00F15072">
        <w:rPr>
          <w:bCs/>
          <w:highlight w:val="lightGray"/>
        </w:rPr>
        <w:t>802.11be shall define 4096 QAM as one of the optionally supported modulations.</w:t>
      </w:r>
    </w:p>
    <w:p w14:paraId="32D9BEF3" w14:textId="38542AF6" w:rsidR="00B51F6E" w:rsidRPr="00B70634" w:rsidRDefault="00127E1B" w:rsidP="00127E1B">
      <w:pPr>
        <w:jc w:val="both"/>
      </w:pPr>
      <w:r w:rsidRPr="00F15072">
        <w:rPr>
          <w:highlight w:val="lightGray"/>
        </w:rPr>
        <w:t xml:space="preserve">[Motion 111, #SP0611-21, </w:t>
      </w:r>
      <w:sdt>
        <w:sdtPr>
          <w:rPr>
            <w:highlight w:val="lightGray"/>
          </w:rPr>
          <w:id w:val="-2066708813"/>
          <w:citation/>
        </w:sdtPr>
        <w:sdtEndPr/>
        <w:sdtContent>
          <w:r w:rsidRPr="00F15072">
            <w:rPr>
              <w:highlight w:val="lightGray"/>
            </w:rPr>
            <w:fldChar w:fldCharType="begin"/>
          </w:r>
          <w:r w:rsidRPr="00F15072">
            <w:rPr>
              <w:highlight w:val="lightGray"/>
              <w:lang w:val="en-US"/>
            </w:rPr>
            <w:instrText xml:space="preserve"> CITATION 19_1755r4 \l 1033 </w:instrText>
          </w:r>
          <w:r w:rsidRPr="00F15072">
            <w:rPr>
              <w:highlight w:val="lightGray"/>
            </w:rPr>
            <w:fldChar w:fldCharType="separate"/>
          </w:r>
          <w:r w:rsidR="005211C8" w:rsidRPr="00F15072">
            <w:rPr>
              <w:noProof/>
              <w:highlight w:val="lightGray"/>
              <w:lang w:val="en-US"/>
            </w:rPr>
            <w:t>[19]</w:t>
          </w:r>
          <w:r w:rsidRPr="00F15072">
            <w:rPr>
              <w:highlight w:val="lightGray"/>
            </w:rPr>
            <w:fldChar w:fldCharType="end"/>
          </w:r>
        </w:sdtContent>
      </w:sdt>
      <w:r w:rsidRPr="00F15072">
        <w:rPr>
          <w:highlight w:val="lightGray"/>
        </w:rPr>
        <w:t xml:space="preserve"> and </w:t>
      </w:r>
      <w:sdt>
        <w:sdtPr>
          <w:rPr>
            <w:highlight w:val="lightGray"/>
          </w:rPr>
          <w:id w:val="-689375403"/>
          <w:citation/>
        </w:sdtPr>
        <w:sdtEndPr/>
        <w:sdtContent>
          <w:r w:rsidRPr="00F15072">
            <w:rPr>
              <w:highlight w:val="lightGray"/>
            </w:rPr>
            <w:fldChar w:fldCharType="begin"/>
          </w:r>
          <w:r w:rsidRPr="00F15072">
            <w:rPr>
              <w:highlight w:val="lightGray"/>
              <w:lang w:val="en-US"/>
            </w:rPr>
            <w:instrText xml:space="preserve"> CITATION 20_0480r0 \l 1033 </w:instrText>
          </w:r>
          <w:r w:rsidRPr="00F15072">
            <w:rPr>
              <w:highlight w:val="lightGray"/>
            </w:rPr>
            <w:fldChar w:fldCharType="separate"/>
          </w:r>
          <w:r w:rsidR="005211C8" w:rsidRPr="00F15072">
            <w:rPr>
              <w:noProof/>
              <w:highlight w:val="lightGray"/>
              <w:lang w:val="en-US"/>
            </w:rPr>
            <w:t>[58]</w:t>
          </w:r>
          <w:r w:rsidRPr="00F15072">
            <w:rPr>
              <w:highlight w:val="lightGray"/>
            </w:rPr>
            <w:fldChar w:fldCharType="end"/>
          </w:r>
        </w:sdtContent>
      </w:sdt>
      <w:r w:rsidRPr="00F15072">
        <w:rPr>
          <w:highlight w:val="lightGray"/>
        </w:rPr>
        <w:t>]</w:t>
      </w:r>
    </w:p>
    <w:p w14:paraId="0F44AF34" w14:textId="77777777" w:rsidR="00274F9E" w:rsidRPr="00B70634" w:rsidRDefault="00274F9E">
      <w:r w:rsidRPr="00B70634">
        <w:br w:type="page"/>
      </w:r>
    </w:p>
    <w:p w14:paraId="388E3D95" w14:textId="33DBB893" w:rsidR="007E0F65" w:rsidRPr="00F15072" w:rsidRDefault="00127E1B" w:rsidP="00FC6D89">
      <w:pPr>
        <w:rPr>
          <w:highlight w:val="lightGray"/>
        </w:rPr>
      </w:pPr>
      <w:r w:rsidRPr="00F15072">
        <w:rPr>
          <w:highlight w:val="lightGray"/>
        </w:rPr>
        <w:lastRenderedPageBreak/>
        <w:t>The uniform constellation mapping for 4096 QAM shall be as given in 11-20/0111r0.</w:t>
      </w:r>
    </w:p>
    <w:p w14:paraId="5FE7041F" w14:textId="77777777" w:rsidR="007E0F65" w:rsidRPr="00F15072"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F15072" w14:paraId="64EBAE30" w14:textId="77777777" w:rsidTr="00B018D1">
        <w:trPr>
          <w:trHeight w:val="390"/>
          <w:jc w:val="center"/>
        </w:trPr>
        <w:tc>
          <w:tcPr>
            <w:tcW w:w="1480" w:type="dxa"/>
            <w:noWrap/>
            <w:hideMark/>
          </w:tcPr>
          <w:p w14:paraId="1CC31AF7" w14:textId="77777777" w:rsidR="007E0F65" w:rsidRPr="00F15072" w:rsidRDefault="007E0F65" w:rsidP="00B018D1">
            <w:pPr>
              <w:keepNext/>
              <w:rPr>
                <w:b/>
                <w:bCs/>
                <w:highlight w:val="lightGray"/>
              </w:rPr>
            </w:pPr>
            <w:r w:rsidRPr="00F15072">
              <w:rPr>
                <w:b/>
                <w:bCs/>
                <w:highlight w:val="lightGray"/>
              </w:rPr>
              <w:t>Coordinate</w:t>
            </w:r>
          </w:p>
        </w:tc>
        <w:tc>
          <w:tcPr>
            <w:tcW w:w="3000" w:type="dxa"/>
            <w:gridSpan w:val="6"/>
            <w:noWrap/>
            <w:hideMark/>
          </w:tcPr>
          <w:p w14:paraId="03EE381F" w14:textId="77777777" w:rsidR="007E0F65" w:rsidRPr="00F15072" w:rsidRDefault="007E0F65" w:rsidP="00B018D1">
            <w:pPr>
              <w:keepNext/>
              <w:rPr>
                <w:b/>
                <w:bCs/>
                <w:highlight w:val="lightGray"/>
              </w:rPr>
            </w:pPr>
            <w:r w:rsidRPr="00F15072">
              <w:rPr>
                <w:b/>
                <w:bCs/>
                <w:highlight w:val="lightGray"/>
              </w:rPr>
              <w:t>Bits</w:t>
            </w:r>
          </w:p>
        </w:tc>
      </w:tr>
      <w:tr w:rsidR="007E0F65" w:rsidRPr="00F15072" w14:paraId="69048CE6" w14:textId="77777777" w:rsidTr="00B018D1">
        <w:trPr>
          <w:trHeight w:val="300"/>
          <w:jc w:val="center"/>
        </w:trPr>
        <w:tc>
          <w:tcPr>
            <w:tcW w:w="1480" w:type="dxa"/>
            <w:noWrap/>
            <w:hideMark/>
          </w:tcPr>
          <w:p w14:paraId="408658BB" w14:textId="77777777" w:rsidR="007E0F65" w:rsidRPr="00F15072" w:rsidRDefault="007E0F65" w:rsidP="00B018D1">
            <w:pPr>
              <w:keepNext/>
              <w:rPr>
                <w:highlight w:val="lightGray"/>
              </w:rPr>
            </w:pPr>
            <w:r w:rsidRPr="00F15072">
              <w:rPr>
                <w:highlight w:val="lightGray"/>
              </w:rPr>
              <w:t>-63</w:t>
            </w:r>
          </w:p>
        </w:tc>
        <w:tc>
          <w:tcPr>
            <w:tcW w:w="500" w:type="dxa"/>
            <w:noWrap/>
            <w:hideMark/>
          </w:tcPr>
          <w:p w14:paraId="7D06C9FB"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087FB067"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259F099B"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61403CE6"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786D293B"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0ED3A8EF" w14:textId="77777777" w:rsidR="007E0F65" w:rsidRPr="00F15072" w:rsidRDefault="007E0F65" w:rsidP="00B018D1">
            <w:pPr>
              <w:keepNext/>
              <w:rPr>
                <w:highlight w:val="lightGray"/>
              </w:rPr>
            </w:pPr>
            <w:r w:rsidRPr="00F15072">
              <w:rPr>
                <w:highlight w:val="lightGray"/>
              </w:rPr>
              <w:t>0</w:t>
            </w:r>
          </w:p>
        </w:tc>
      </w:tr>
      <w:tr w:rsidR="007E0F65" w:rsidRPr="00F15072" w14:paraId="755A6A23" w14:textId="77777777" w:rsidTr="00B018D1">
        <w:trPr>
          <w:trHeight w:val="300"/>
          <w:jc w:val="center"/>
        </w:trPr>
        <w:tc>
          <w:tcPr>
            <w:tcW w:w="1480" w:type="dxa"/>
            <w:noWrap/>
            <w:hideMark/>
          </w:tcPr>
          <w:p w14:paraId="6E9E369B" w14:textId="77777777" w:rsidR="007E0F65" w:rsidRPr="00F15072" w:rsidRDefault="007E0F65" w:rsidP="00B018D1">
            <w:pPr>
              <w:keepNext/>
              <w:rPr>
                <w:highlight w:val="lightGray"/>
              </w:rPr>
            </w:pPr>
            <w:r w:rsidRPr="00F15072">
              <w:rPr>
                <w:highlight w:val="lightGray"/>
              </w:rPr>
              <w:t>-61</w:t>
            </w:r>
          </w:p>
        </w:tc>
        <w:tc>
          <w:tcPr>
            <w:tcW w:w="500" w:type="dxa"/>
            <w:noWrap/>
            <w:hideMark/>
          </w:tcPr>
          <w:p w14:paraId="46A1DD75"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4AB9A2CD"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4EA76F62"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0868E570"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3B369D34"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3939B17A" w14:textId="77777777" w:rsidR="007E0F65" w:rsidRPr="00F15072" w:rsidRDefault="007E0F65" w:rsidP="00B018D1">
            <w:pPr>
              <w:keepNext/>
              <w:rPr>
                <w:highlight w:val="lightGray"/>
              </w:rPr>
            </w:pPr>
            <w:r w:rsidRPr="00F15072">
              <w:rPr>
                <w:highlight w:val="lightGray"/>
              </w:rPr>
              <w:t>1</w:t>
            </w:r>
          </w:p>
        </w:tc>
      </w:tr>
      <w:tr w:rsidR="007E0F65" w:rsidRPr="00F15072" w14:paraId="4407311D" w14:textId="77777777" w:rsidTr="00B018D1">
        <w:trPr>
          <w:trHeight w:val="300"/>
          <w:jc w:val="center"/>
        </w:trPr>
        <w:tc>
          <w:tcPr>
            <w:tcW w:w="1480" w:type="dxa"/>
            <w:noWrap/>
            <w:hideMark/>
          </w:tcPr>
          <w:p w14:paraId="28A6B23C" w14:textId="77777777" w:rsidR="007E0F65" w:rsidRPr="00F15072" w:rsidRDefault="007E0F65" w:rsidP="00B018D1">
            <w:pPr>
              <w:keepNext/>
              <w:rPr>
                <w:highlight w:val="lightGray"/>
              </w:rPr>
            </w:pPr>
            <w:r w:rsidRPr="00F15072">
              <w:rPr>
                <w:highlight w:val="lightGray"/>
              </w:rPr>
              <w:t>-59</w:t>
            </w:r>
          </w:p>
        </w:tc>
        <w:tc>
          <w:tcPr>
            <w:tcW w:w="500" w:type="dxa"/>
            <w:noWrap/>
            <w:hideMark/>
          </w:tcPr>
          <w:p w14:paraId="1E106278"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759E51AF"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55B09A56"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731DC781" w14:textId="77777777" w:rsidR="007E0F65" w:rsidRPr="00F15072" w:rsidRDefault="007E0F65" w:rsidP="00B018D1">
            <w:pPr>
              <w:keepNext/>
              <w:rPr>
                <w:highlight w:val="lightGray"/>
              </w:rPr>
            </w:pPr>
            <w:r w:rsidRPr="00F15072">
              <w:rPr>
                <w:highlight w:val="lightGray"/>
              </w:rPr>
              <w:t>0</w:t>
            </w:r>
          </w:p>
        </w:tc>
        <w:tc>
          <w:tcPr>
            <w:tcW w:w="500" w:type="dxa"/>
            <w:noWrap/>
            <w:hideMark/>
          </w:tcPr>
          <w:p w14:paraId="587BA024" w14:textId="77777777" w:rsidR="007E0F65" w:rsidRPr="00F15072" w:rsidRDefault="007E0F65" w:rsidP="00B018D1">
            <w:pPr>
              <w:keepNext/>
              <w:rPr>
                <w:highlight w:val="lightGray"/>
              </w:rPr>
            </w:pPr>
            <w:r w:rsidRPr="00F15072">
              <w:rPr>
                <w:highlight w:val="lightGray"/>
              </w:rPr>
              <w:t>1</w:t>
            </w:r>
          </w:p>
        </w:tc>
        <w:tc>
          <w:tcPr>
            <w:tcW w:w="500" w:type="dxa"/>
            <w:noWrap/>
            <w:hideMark/>
          </w:tcPr>
          <w:p w14:paraId="19BB5DB9" w14:textId="77777777" w:rsidR="007E0F65" w:rsidRPr="00F15072" w:rsidRDefault="007E0F65" w:rsidP="00B018D1">
            <w:pPr>
              <w:keepNext/>
              <w:rPr>
                <w:highlight w:val="lightGray"/>
              </w:rPr>
            </w:pPr>
            <w:r w:rsidRPr="00F15072">
              <w:rPr>
                <w:highlight w:val="lightGray"/>
              </w:rPr>
              <w:t>1</w:t>
            </w:r>
          </w:p>
        </w:tc>
      </w:tr>
      <w:tr w:rsidR="007E0F65" w:rsidRPr="00F15072" w14:paraId="4D72781C" w14:textId="77777777" w:rsidTr="00B018D1">
        <w:trPr>
          <w:trHeight w:val="300"/>
          <w:jc w:val="center"/>
        </w:trPr>
        <w:tc>
          <w:tcPr>
            <w:tcW w:w="1480" w:type="dxa"/>
            <w:noWrap/>
            <w:hideMark/>
          </w:tcPr>
          <w:p w14:paraId="62F3F422" w14:textId="77777777" w:rsidR="007E0F65" w:rsidRPr="00F15072" w:rsidRDefault="007E0F65" w:rsidP="00B018D1">
            <w:pPr>
              <w:rPr>
                <w:highlight w:val="lightGray"/>
              </w:rPr>
            </w:pPr>
            <w:r w:rsidRPr="00F15072">
              <w:rPr>
                <w:highlight w:val="lightGray"/>
              </w:rPr>
              <w:t>-57</w:t>
            </w:r>
          </w:p>
        </w:tc>
        <w:tc>
          <w:tcPr>
            <w:tcW w:w="500" w:type="dxa"/>
            <w:noWrap/>
            <w:hideMark/>
          </w:tcPr>
          <w:p w14:paraId="43E9AAF2" w14:textId="77777777" w:rsidR="007E0F65" w:rsidRPr="00F15072" w:rsidRDefault="007E0F65" w:rsidP="00B018D1">
            <w:pPr>
              <w:rPr>
                <w:highlight w:val="lightGray"/>
              </w:rPr>
            </w:pPr>
            <w:r w:rsidRPr="00F15072">
              <w:rPr>
                <w:highlight w:val="lightGray"/>
              </w:rPr>
              <w:t>0</w:t>
            </w:r>
          </w:p>
        </w:tc>
        <w:tc>
          <w:tcPr>
            <w:tcW w:w="500" w:type="dxa"/>
            <w:noWrap/>
            <w:hideMark/>
          </w:tcPr>
          <w:p w14:paraId="764FE3A5" w14:textId="77777777" w:rsidR="007E0F65" w:rsidRPr="00F15072" w:rsidRDefault="007E0F65" w:rsidP="00B018D1">
            <w:pPr>
              <w:rPr>
                <w:highlight w:val="lightGray"/>
              </w:rPr>
            </w:pPr>
            <w:r w:rsidRPr="00F15072">
              <w:rPr>
                <w:highlight w:val="lightGray"/>
              </w:rPr>
              <w:t>0</w:t>
            </w:r>
          </w:p>
        </w:tc>
        <w:tc>
          <w:tcPr>
            <w:tcW w:w="500" w:type="dxa"/>
            <w:noWrap/>
            <w:hideMark/>
          </w:tcPr>
          <w:p w14:paraId="71DD3A0F" w14:textId="77777777" w:rsidR="007E0F65" w:rsidRPr="00F15072" w:rsidRDefault="007E0F65" w:rsidP="00B018D1">
            <w:pPr>
              <w:rPr>
                <w:highlight w:val="lightGray"/>
              </w:rPr>
            </w:pPr>
            <w:r w:rsidRPr="00F15072">
              <w:rPr>
                <w:highlight w:val="lightGray"/>
              </w:rPr>
              <w:t>0</w:t>
            </w:r>
          </w:p>
        </w:tc>
        <w:tc>
          <w:tcPr>
            <w:tcW w:w="500" w:type="dxa"/>
            <w:noWrap/>
            <w:hideMark/>
          </w:tcPr>
          <w:p w14:paraId="4F093ADF" w14:textId="77777777" w:rsidR="007E0F65" w:rsidRPr="00F15072" w:rsidRDefault="007E0F65" w:rsidP="00B018D1">
            <w:pPr>
              <w:rPr>
                <w:highlight w:val="lightGray"/>
              </w:rPr>
            </w:pPr>
            <w:r w:rsidRPr="00F15072">
              <w:rPr>
                <w:highlight w:val="lightGray"/>
              </w:rPr>
              <w:t>0</w:t>
            </w:r>
          </w:p>
        </w:tc>
        <w:tc>
          <w:tcPr>
            <w:tcW w:w="500" w:type="dxa"/>
            <w:noWrap/>
            <w:hideMark/>
          </w:tcPr>
          <w:p w14:paraId="30246CBB" w14:textId="77777777" w:rsidR="007E0F65" w:rsidRPr="00F15072" w:rsidRDefault="007E0F65" w:rsidP="00B018D1">
            <w:pPr>
              <w:rPr>
                <w:highlight w:val="lightGray"/>
              </w:rPr>
            </w:pPr>
            <w:r w:rsidRPr="00F15072">
              <w:rPr>
                <w:highlight w:val="lightGray"/>
              </w:rPr>
              <w:t>1</w:t>
            </w:r>
          </w:p>
        </w:tc>
        <w:tc>
          <w:tcPr>
            <w:tcW w:w="500" w:type="dxa"/>
            <w:noWrap/>
            <w:hideMark/>
          </w:tcPr>
          <w:p w14:paraId="006C151C" w14:textId="77777777" w:rsidR="007E0F65" w:rsidRPr="00F15072" w:rsidRDefault="007E0F65" w:rsidP="00B018D1">
            <w:pPr>
              <w:rPr>
                <w:highlight w:val="lightGray"/>
              </w:rPr>
            </w:pPr>
            <w:r w:rsidRPr="00F15072">
              <w:rPr>
                <w:highlight w:val="lightGray"/>
              </w:rPr>
              <w:t>0</w:t>
            </w:r>
          </w:p>
        </w:tc>
      </w:tr>
      <w:tr w:rsidR="007E0F65" w:rsidRPr="00F15072" w14:paraId="476435AD" w14:textId="77777777" w:rsidTr="00B018D1">
        <w:trPr>
          <w:trHeight w:val="300"/>
          <w:jc w:val="center"/>
        </w:trPr>
        <w:tc>
          <w:tcPr>
            <w:tcW w:w="1480" w:type="dxa"/>
            <w:noWrap/>
            <w:hideMark/>
          </w:tcPr>
          <w:p w14:paraId="3B76B911" w14:textId="77777777" w:rsidR="007E0F65" w:rsidRPr="00F15072" w:rsidRDefault="007E0F65" w:rsidP="00B018D1">
            <w:pPr>
              <w:rPr>
                <w:highlight w:val="lightGray"/>
              </w:rPr>
            </w:pPr>
            <w:r w:rsidRPr="00F15072">
              <w:rPr>
                <w:highlight w:val="lightGray"/>
              </w:rPr>
              <w:t>-55</w:t>
            </w:r>
          </w:p>
        </w:tc>
        <w:tc>
          <w:tcPr>
            <w:tcW w:w="500" w:type="dxa"/>
            <w:noWrap/>
            <w:hideMark/>
          </w:tcPr>
          <w:p w14:paraId="54A69FE2" w14:textId="77777777" w:rsidR="007E0F65" w:rsidRPr="00F15072" w:rsidRDefault="007E0F65" w:rsidP="00B018D1">
            <w:pPr>
              <w:rPr>
                <w:highlight w:val="lightGray"/>
              </w:rPr>
            </w:pPr>
            <w:r w:rsidRPr="00F15072">
              <w:rPr>
                <w:highlight w:val="lightGray"/>
              </w:rPr>
              <w:t>0</w:t>
            </w:r>
          </w:p>
        </w:tc>
        <w:tc>
          <w:tcPr>
            <w:tcW w:w="500" w:type="dxa"/>
            <w:noWrap/>
            <w:hideMark/>
          </w:tcPr>
          <w:p w14:paraId="175091B9" w14:textId="77777777" w:rsidR="007E0F65" w:rsidRPr="00F15072" w:rsidRDefault="007E0F65" w:rsidP="00B018D1">
            <w:pPr>
              <w:rPr>
                <w:highlight w:val="lightGray"/>
              </w:rPr>
            </w:pPr>
            <w:r w:rsidRPr="00F15072">
              <w:rPr>
                <w:highlight w:val="lightGray"/>
              </w:rPr>
              <w:t>0</w:t>
            </w:r>
          </w:p>
        </w:tc>
        <w:tc>
          <w:tcPr>
            <w:tcW w:w="500" w:type="dxa"/>
            <w:noWrap/>
            <w:hideMark/>
          </w:tcPr>
          <w:p w14:paraId="08F319E9" w14:textId="77777777" w:rsidR="007E0F65" w:rsidRPr="00F15072" w:rsidRDefault="007E0F65" w:rsidP="00B018D1">
            <w:pPr>
              <w:rPr>
                <w:highlight w:val="lightGray"/>
              </w:rPr>
            </w:pPr>
            <w:r w:rsidRPr="00F15072">
              <w:rPr>
                <w:highlight w:val="lightGray"/>
              </w:rPr>
              <w:t>0</w:t>
            </w:r>
          </w:p>
        </w:tc>
        <w:tc>
          <w:tcPr>
            <w:tcW w:w="500" w:type="dxa"/>
            <w:noWrap/>
            <w:hideMark/>
          </w:tcPr>
          <w:p w14:paraId="7135BFDB" w14:textId="77777777" w:rsidR="007E0F65" w:rsidRPr="00F15072" w:rsidRDefault="007E0F65" w:rsidP="00B018D1">
            <w:pPr>
              <w:rPr>
                <w:highlight w:val="lightGray"/>
              </w:rPr>
            </w:pPr>
            <w:r w:rsidRPr="00F15072">
              <w:rPr>
                <w:highlight w:val="lightGray"/>
              </w:rPr>
              <w:t>1</w:t>
            </w:r>
          </w:p>
        </w:tc>
        <w:tc>
          <w:tcPr>
            <w:tcW w:w="500" w:type="dxa"/>
            <w:noWrap/>
            <w:hideMark/>
          </w:tcPr>
          <w:p w14:paraId="360E27F3" w14:textId="77777777" w:rsidR="007E0F65" w:rsidRPr="00F15072" w:rsidRDefault="007E0F65" w:rsidP="00B018D1">
            <w:pPr>
              <w:rPr>
                <w:highlight w:val="lightGray"/>
              </w:rPr>
            </w:pPr>
            <w:r w:rsidRPr="00F15072">
              <w:rPr>
                <w:highlight w:val="lightGray"/>
              </w:rPr>
              <w:t>1</w:t>
            </w:r>
          </w:p>
        </w:tc>
        <w:tc>
          <w:tcPr>
            <w:tcW w:w="500" w:type="dxa"/>
            <w:noWrap/>
            <w:hideMark/>
          </w:tcPr>
          <w:p w14:paraId="581F64A0" w14:textId="77777777" w:rsidR="007E0F65" w:rsidRPr="00F15072" w:rsidRDefault="007E0F65" w:rsidP="00B018D1">
            <w:pPr>
              <w:rPr>
                <w:highlight w:val="lightGray"/>
              </w:rPr>
            </w:pPr>
            <w:r w:rsidRPr="00F15072">
              <w:rPr>
                <w:highlight w:val="lightGray"/>
              </w:rPr>
              <w:t>0</w:t>
            </w:r>
          </w:p>
        </w:tc>
      </w:tr>
      <w:tr w:rsidR="007E0F65" w:rsidRPr="00F15072" w14:paraId="0E0793C5" w14:textId="77777777" w:rsidTr="00B018D1">
        <w:trPr>
          <w:trHeight w:val="300"/>
          <w:jc w:val="center"/>
        </w:trPr>
        <w:tc>
          <w:tcPr>
            <w:tcW w:w="1480" w:type="dxa"/>
            <w:noWrap/>
            <w:hideMark/>
          </w:tcPr>
          <w:p w14:paraId="6A6C08BC" w14:textId="77777777" w:rsidR="007E0F65" w:rsidRPr="00F15072" w:rsidRDefault="007E0F65" w:rsidP="00B018D1">
            <w:pPr>
              <w:rPr>
                <w:highlight w:val="lightGray"/>
              </w:rPr>
            </w:pPr>
            <w:r w:rsidRPr="00F15072">
              <w:rPr>
                <w:highlight w:val="lightGray"/>
              </w:rPr>
              <w:t>-53</w:t>
            </w:r>
          </w:p>
        </w:tc>
        <w:tc>
          <w:tcPr>
            <w:tcW w:w="500" w:type="dxa"/>
            <w:noWrap/>
            <w:hideMark/>
          </w:tcPr>
          <w:p w14:paraId="4D97FACC" w14:textId="77777777" w:rsidR="007E0F65" w:rsidRPr="00F15072" w:rsidRDefault="007E0F65" w:rsidP="00B018D1">
            <w:pPr>
              <w:rPr>
                <w:highlight w:val="lightGray"/>
              </w:rPr>
            </w:pPr>
            <w:r w:rsidRPr="00F15072">
              <w:rPr>
                <w:highlight w:val="lightGray"/>
              </w:rPr>
              <w:t>0</w:t>
            </w:r>
          </w:p>
        </w:tc>
        <w:tc>
          <w:tcPr>
            <w:tcW w:w="500" w:type="dxa"/>
            <w:noWrap/>
            <w:hideMark/>
          </w:tcPr>
          <w:p w14:paraId="5A7D5088" w14:textId="77777777" w:rsidR="007E0F65" w:rsidRPr="00F15072" w:rsidRDefault="007E0F65" w:rsidP="00B018D1">
            <w:pPr>
              <w:rPr>
                <w:highlight w:val="lightGray"/>
              </w:rPr>
            </w:pPr>
            <w:r w:rsidRPr="00F15072">
              <w:rPr>
                <w:highlight w:val="lightGray"/>
              </w:rPr>
              <w:t>0</w:t>
            </w:r>
          </w:p>
        </w:tc>
        <w:tc>
          <w:tcPr>
            <w:tcW w:w="500" w:type="dxa"/>
            <w:noWrap/>
            <w:hideMark/>
          </w:tcPr>
          <w:p w14:paraId="148744E1" w14:textId="77777777" w:rsidR="007E0F65" w:rsidRPr="00F15072" w:rsidRDefault="007E0F65" w:rsidP="00B018D1">
            <w:pPr>
              <w:rPr>
                <w:highlight w:val="lightGray"/>
              </w:rPr>
            </w:pPr>
            <w:r w:rsidRPr="00F15072">
              <w:rPr>
                <w:highlight w:val="lightGray"/>
              </w:rPr>
              <w:t>0</w:t>
            </w:r>
          </w:p>
        </w:tc>
        <w:tc>
          <w:tcPr>
            <w:tcW w:w="500" w:type="dxa"/>
            <w:noWrap/>
            <w:hideMark/>
          </w:tcPr>
          <w:p w14:paraId="246A2C8E" w14:textId="77777777" w:rsidR="007E0F65" w:rsidRPr="00F15072" w:rsidRDefault="007E0F65" w:rsidP="00B018D1">
            <w:pPr>
              <w:rPr>
                <w:highlight w:val="lightGray"/>
              </w:rPr>
            </w:pPr>
            <w:r w:rsidRPr="00F15072">
              <w:rPr>
                <w:highlight w:val="lightGray"/>
              </w:rPr>
              <w:t>1</w:t>
            </w:r>
          </w:p>
        </w:tc>
        <w:tc>
          <w:tcPr>
            <w:tcW w:w="500" w:type="dxa"/>
            <w:noWrap/>
            <w:hideMark/>
          </w:tcPr>
          <w:p w14:paraId="183BFBA3" w14:textId="77777777" w:rsidR="007E0F65" w:rsidRPr="00F15072" w:rsidRDefault="007E0F65" w:rsidP="00B018D1">
            <w:pPr>
              <w:rPr>
                <w:highlight w:val="lightGray"/>
              </w:rPr>
            </w:pPr>
            <w:r w:rsidRPr="00F15072">
              <w:rPr>
                <w:highlight w:val="lightGray"/>
              </w:rPr>
              <w:t>1</w:t>
            </w:r>
          </w:p>
        </w:tc>
        <w:tc>
          <w:tcPr>
            <w:tcW w:w="500" w:type="dxa"/>
            <w:noWrap/>
            <w:hideMark/>
          </w:tcPr>
          <w:p w14:paraId="50314A98" w14:textId="77777777" w:rsidR="007E0F65" w:rsidRPr="00F15072" w:rsidRDefault="007E0F65" w:rsidP="00B018D1">
            <w:pPr>
              <w:rPr>
                <w:highlight w:val="lightGray"/>
              </w:rPr>
            </w:pPr>
            <w:r w:rsidRPr="00F15072">
              <w:rPr>
                <w:highlight w:val="lightGray"/>
              </w:rPr>
              <w:t>1</w:t>
            </w:r>
          </w:p>
        </w:tc>
      </w:tr>
      <w:tr w:rsidR="007E0F65" w:rsidRPr="00F15072" w14:paraId="317C05C6" w14:textId="77777777" w:rsidTr="00B018D1">
        <w:trPr>
          <w:trHeight w:val="300"/>
          <w:jc w:val="center"/>
        </w:trPr>
        <w:tc>
          <w:tcPr>
            <w:tcW w:w="1480" w:type="dxa"/>
            <w:noWrap/>
            <w:hideMark/>
          </w:tcPr>
          <w:p w14:paraId="53BCAB48" w14:textId="77777777" w:rsidR="007E0F65" w:rsidRPr="00F15072" w:rsidRDefault="007E0F65" w:rsidP="00B018D1">
            <w:pPr>
              <w:rPr>
                <w:highlight w:val="lightGray"/>
              </w:rPr>
            </w:pPr>
            <w:r w:rsidRPr="00F15072">
              <w:rPr>
                <w:highlight w:val="lightGray"/>
              </w:rPr>
              <w:t>-51</w:t>
            </w:r>
          </w:p>
        </w:tc>
        <w:tc>
          <w:tcPr>
            <w:tcW w:w="500" w:type="dxa"/>
            <w:noWrap/>
            <w:hideMark/>
          </w:tcPr>
          <w:p w14:paraId="0803C446" w14:textId="77777777" w:rsidR="007E0F65" w:rsidRPr="00F15072" w:rsidRDefault="007E0F65" w:rsidP="00B018D1">
            <w:pPr>
              <w:rPr>
                <w:highlight w:val="lightGray"/>
              </w:rPr>
            </w:pPr>
            <w:r w:rsidRPr="00F15072">
              <w:rPr>
                <w:highlight w:val="lightGray"/>
              </w:rPr>
              <w:t>0</w:t>
            </w:r>
          </w:p>
        </w:tc>
        <w:tc>
          <w:tcPr>
            <w:tcW w:w="500" w:type="dxa"/>
            <w:noWrap/>
            <w:hideMark/>
          </w:tcPr>
          <w:p w14:paraId="138D601D" w14:textId="77777777" w:rsidR="007E0F65" w:rsidRPr="00F15072" w:rsidRDefault="007E0F65" w:rsidP="00B018D1">
            <w:pPr>
              <w:rPr>
                <w:highlight w:val="lightGray"/>
              </w:rPr>
            </w:pPr>
            <w:r w:rsidRPr="00F15072">
              <w:rPr>
                <w:highlight w:val="lightGray"/>
              </w:rPr>
              <w:t>0</w:t>
            </w:r>
          </w:p>
        </w:tc>
        <w:tc>
          <w:tcPr>
            <w:tcW w:w="500" w:type="dxa"/>
            <w:noWrap/>
            <w:hideMark/>
          </w:tcPr>
          <w:p w14:paraId="31ACF23B" w14:textId="77777777" w:rsidR="007E0F65" w:rsidRPr="00F15072" w:rsidRDefault="007E0F65" w:rsidP="00B018D1">
            <w:pPr>
              <w:rPr>
                <w:highlight w:val="lightGray"/>
              </w:rPr>
            </w:pPr>
            <w:r w:rsidRPr="00F15072">
              <w:rPr>
                <w:highlight w:val="lightGray"/>
              </w:rPr>
              <w:t>0</w:t>
            </w:r>
          </w:p>
        </w:tc>
        <w:tc>
          <w:tcPr>
            <w:tcW w:w="500" w:type="dxa"/>
            <w:noWrap/>
            <w:hideMark/>
          </w:tcPr>
          <w:p w14:paraId="52D59607" w14:textId="77777777" w:rsidR="007E0F65" w:rsidRPr="00F15072" w:rsidRDefault="007E0F65" w:rsidP="00B018D1">
            <w:pPr>
              <w:rPr>
                <w:highlight w:val="lightGray"/>
              </w:rPr>
            </w:pPr>
            <w:r w:rsidRPr="00F15072">
              <w:rPr>
                <w:highlight w:val="lightGray"/>
              </w:rPr>
              <w:t>1</w:t>
            </w:r>
          </w:p>
        </w:tc>
        <w:tc>
          <w:tcPr>
            <w:tcW w:w="500" w:type="dxa"/>
            <w:noWrap/>
            <w:hideMark/>
          </w:tcPr>
          <w:p w14:paraId="66E96727" w14:textId="77777777" w:rsidR="007E0F65" w:rsidRPr="00F15072" w:rsidRDefault="007E0F65" w:rsidP="00B018D1">
            <w:pPr>
              <w:rPr>
                <w:highlight w:val="lightGray"/>
              </w:rPr>
            </w:pPr>
            <w:r w:rsidRPr="00F15072">
              <w:rPr>
                <w:highlight w:val="lightGray"/>
              </w:rPr>
              <w:t>0</w:t>
            </w:r>
          </w:p>
        </w:tc>
        <w:tc>
          <w:tcPr>
            <w:tcW w:w="500" w:type="dxa"/>
            <w:noWrap/>
            <w:hideMark/>
          </w:tcPr>
          <w:p w14:paraId="2327307E" w14:textId="77777777" w:rsidR="007E0F65" w:rsidRPr="00F15072" w:rsidRDefault="007E0F65" w:rsidP="00B018D1">
            <w:pPr>
              <w:rPr>
                <w:highlight w:val="lightGray"/>
              </w:rPr>
            </w:pPr>
            <w:r w:rsidRPr="00F15072">
              <w:rPr>
                <w:highlight w:val="lightGray"/>
              </w:rPr>
              <w:t>1</w:t>
            </w:r>
          </w:p>
        </w:tc>
      </w:tr>
      <w:tr w:rsidR="007E0F65" w:rsidRPr="00F15072" w14:paraId="75E331A0" w14:textId="77777777" w:rsidTr="00B018D1">
        <w:trPr>
          <w:trHeight w:val="300"/>
          <w:jc w:val="center"/>
        </w:trPr>
        <w:tc>
          <w:tcPr>
            <w:tcW w:w="1480" w:type="dxa"/>
            <w:noWrap/>
            <w:hideMark/>
          </w:tcPr>
          <w:p w14:paraId="7DF65903" w14:textId="77777777" w:rsidR="007E0F65" w:rsidRPr="00F15072" w:rsidRDefault="007E0F65" w:rsidP="00B018D1">
            <w:pPr>
              <w:rPr>
                <w:highlight w:val="lightGray"/>
              </w:rPr>
            </w:pPr>
            <w:r w:rsidRPr="00F15072">
              <w:rPr>
                <w:highlight w:val="lightGray"/>
              </w:rPr>
              <w:t>-49</w:t>
            </w:r>
          </w:p>
        </w:tc>
        <w:tc>
          <w:tcPr>
            <w:tcW w:w="500" w:type="dxa"/>
            <w:noWrap/>
            <w:hideMark/>
          </w:tcPr>
          <w:p w14:paraId="6EC1D15B" w14:textId="77777777" w:rsidR="007E0F65" w:rsidRPr="00F15072" w:rsidRDefault="007E0F65" w:rsidP="00B018D1">
            <w:pPr>
              <w:rPr>
                <w:highlight w:val="lightGray"/>
              </w:rPr>
            </w:pPr>
            <w:r w:rsidRPr="00F15072">
              <w:rPr>
                <w:highlight w:val="lightGray"/>
              </w:rPr>
              <w:t>0</w:t>
            </w:r>
          </w:p>
        </w:tc>
        <w:tc>
          <w:tcPr>
            <w:tcW w:w="500" w:type="dxa"/>
            <w:noWrap/>
            <w:hideMark/>
          </w:tcPr>
          <w:p w14:paraId="1C898746" w14:textId="77777777" w:rsidR="007E0F65" w:rsidRPr="00F15072" w:rsidRDefault="007E0F65" w:rsidP="00B018D1">
            <w:pPr>
              <w:rPr>
                <w:highlight w:val="lightGray"/>
              </w:rPr>
            </w:pPr>
            <w:r w:rsidRPr="00F15072">
              <w:rPr>
                <w:highlight w:val="lightGray"/>
              </w:rPr>
              <w:t>0</w:t>
            </w:r>
          </w:p>
        </w:tc>
        <w:tc>
          <w:tcPr>
            <w:tcW w:w="500" w:type="dxa"/>
            <w:noWrap/>
            <w:hideMark/>
          </w:tcPr>
          <w:p w14:paraId="63173B9B" w14:textId="77777777" w:rsidR="007E0F65" w:rsidRPr="00F15072" w:rsidRDefault="007E0F65" w:rsidP="00B018D1">
            <w:pPr>
              <w:rPr>
                <w:highlight w:val="lightGray"/>
              </w:rPr>
            </w:pPr>
            <w:r w:rsidRPr="00F15072">
              <w:rPr>
                <w:highlight w:val="lightGray"/>
              </w:rPr>
              <w:t>0</w:t>
            </w:r>
          </w:p>
        </w:tc>
        <w:tc>
          <w:tcPr>
            <w:tcW w:w="500" w:type="dxa"/>
            <w:noWrap/>
            <w:hideMark/>
          </w:tcPr>
          <w:p w14:paraId="0D568579" w14:textId="77777777" w:rsidR="007E0F65" w:rsidRPr="00F15072" w:rsidRDefault="007E0F65" w:rsidP="00B018D1">
            <w:pPr>
              <w:rPr>
                <w:highlight w:val="lightGray"/>
              </w:rPr>
            </w:pPr>
            <w:r w:rsidRPr="00F15072">
              <w:rPr>
                <w:highlight w:val="lightGray"/>
              </w:rPr>
              <w:t>1</w:t>
            </w:r>
          </w:p>
        </w:tc>
        <w:tc>
          <w:tcPr>
            <w:tcW w:w="500" w:type="dxa"/>
            <w:noWrap/>
            <w:hideMark/>
          </w:tcPr>
          <w:p w14:paraId="4B4B3678" w14:textId="77777777" w:rsidR="007E0F65" w:rsidRPr="00F15072" w:rsidRDefault="007E0F65" w:rsidP="00B018D1">
            <w:pPr>
              <w:rPr>
                <w:highlight w:val="lightGray"/>
              </w:rPr>
            </w:pPr>
            <w:r w:rsidRPr="00F15072">
              <w:rPr>
                <w:highlight w:val="lightGray"/>
              </w:rPr>
              <w:t>0</w:t>
            </w:r>
          </w:p>
        </w:tc>
        <w:tc>
          <w:tcPr>
            <w:tcW w:w="500" w:type="dxa"/>
            <w:noWrap/>
            <w:hideMark/>
          </w:tcPr>
          <w:p w14:paraId="1F756653" w14:textId="77777777" w:rsidR="007E0F65" w:rsidRPr="00F15072" w:rsidRDefault="007E0F65" w:rsidP="00B018D1">
            <w:pPr>
              <w:rPr>
                <w:highlight w:val="lightGray"/>
              </w:rPr>
            </w:pPr>
            <w:r w:rsidRPr="00F15072">
              <w:rPr>
                <w:highlight w:val="lightGray"/>
              </w:rPr>
              <w:t>0</w:t>
            </w:r>
          </w:p>
        </w:tc>
      </w:tr>
      <w:tr w:rsidR="007E0F65" w:rsidRPr="00F15072" w14:paraId="79F232DB" w14:textId="77777777" w:rsidTr="00B018D1">
        <w:trPr>
          <w:trHeight w:val="300"/>
          <w:jc w:val="center"/>
        </w:trPr>
        <w:tc>
          <w:tcPr>
            <w:tcW w:w="1480" w:type="dxa"/>
            <w:noWrap/>
            <w:hideMark/>
          </w:tcPr>
          <w:p w14:paraId="27F3BF29" w14:textId="77777777" w:rsidR="007E0F65" w:rsidRPr="00F15072" w:rsidRDefault="007E0F65" w:rsidP="00B018D1">
            <w:pPr>
              <w:rPr>
                <w:highlight w:val="lightGray"/>
              </w:rPr>
            </w:pPr>
            <w:r w:rsidRPr="00F15072">
              <w:rPr>
                <w:highlight w:val="lightGray"/>
              </w:rPr>
              <w:t>-47</w:t>
            </w:r>
          </w:p>
        </w:tc>
        <w:tc>
          <w:tcPr>
            <w:tcW w:w="500" w:type="dxa"/>
            <w:noWrap/>
            <w:hideMark/>
          </w:tcPr>
          <w:p w14:paraId="4CF9616F" w14:textId="77777777" w:rsidR="007E0F65" w:rsidRPr="00F15072" w:rsidRDefault="007E0F65" w:rsidP="00B018D1">
            <w:pPr>
              <w:rPr>
                <w:highlight w:val="lightGray"/>
              </w:rPr>
            </w:pPr>
            <w:r w:rsidRPr="00F15072">
              <w:rPr>
                <w:highlight w:val="lightGray"/>
              </w:rPr>
              <w:t>0</w:t>
            </w:r>
          </w:p>
        </w:tc>
        <w:tc>
          <w:tcPr>
            <w:tcW w:w="500" w:type="dxa"/>
            <w:noWrap/>
            <w:hideMark/>
          </w:tcPr>
          <w:p w14:paraId="161BBB7D" w14:textId="77777777" w:rsidR="007E0F65" w:rsidRPr="00F15072" w:rsidRDefault="007E0F65" w:rsidP="00B018D1">
            <w:pPr>
              <w:rPr>
                <w:highlight w:val="lightGray"/>
              </w:rPr>
            </w:pPr>
            <w:r w:rsidRPr="00F15072">
              <w:rPr>
                <w:highlight w:val="lightGray"/>
              </w:rPr>
              <w:t>0</w:t>
            </w:r>
          </w:p>
        </w:tc>
        <w:tc>
          <w:tcPr>
            <w:tcW w:w="500" w:type="dxa"/>
            <w:noWrap/>
            <w:hideMark/>
          </w:tcPr>
          <w:p w14:paraId="40F46DEC" w14:textId="77777777" w:rsidR="007E0F65" w:rsidRPr="00F15072" w:rsidRDefault="007E0F65" w:rsidP="00B018D1">
            <w:pPr>
              <w:rPr>
                <w:highlight w:val="lightGray"/>
              </w:rPr>
            </w:pPr>
            <w:r w:rsidRPr="00F15072">
              <w:rPr>
                <w:highlight w:val="lightGray"/>
              </w:rPr>
              <w:t>1</w:t>
            </w:r>
          </w:p>
        </w:tc>
        <w:tc>
          <w:tcPr>
            <w:tcW w:w="500" w:type="dxa"/>
            <w:noWrap/>
            <w:hideMark/>
          </w:tcPr>
          <w:p w14:paraId="7C29C375" w14:textId="77777777" w:rsidR="007E0F65" w:rsidRPr="00F15072" w:rsidRDefault="007E0F65" w:rsidP="00B018D1">
            <w:pPr>
              <w:rPr>
                <w:highlight w:val="lightGray"/>
              </w:rPr>
            </w:pPr>
            <w:r w:rsidRPr="00F15072">
              <w:rPr>
                <w:highlight w:val="lightGray"/>
              </w:rPr>
              <w:t>1</w:t>
            </w:r>
          </w:p>
        </w:tc>
        <w:tc>
          <w:tcPr>
            <w:tcW w:w="500" w:type="dxa"/>
            <w:noWrap/>
            <w:hideMark/>
          </w:tcPr>
          <w:p w14:paraId="693C5FB4" w14:textId="77777777" w:rsidR="007E0F65" w:rsidRPr="00F15072" w:rsidRDefault="007E0F65" w:rsidP="00B018D1">
            <w:pPr>
              <w:rPr>
                <w:highlight w:val="lightGray"/>
              </w:rPr>
            </w:pPr>
            <w:r w:rsidRPr="00F15072">
              <w:rPr>
                <w:highlight w:val="lightGray"/>
              </w:rPr>
              <w:t>0</w:t>
            </w:r>
          </w:p>
        </w:tc>
        <w:tc>
          <w:tcPr>
            <w:tcW w:w="500" w:type="dxa"/>
            <w:noWrap/>
            <w:hideMark/>
          </w:tcPr>
          <w:p w14:paraId="4C307480" w14:textId="77777777" w:rsidR="007E0F65" w:rsidRPr="00F15072" w:rsidRDefault="007E0F65" w:rsidP="00B018D1">
            <w:pPr>
              <w:rPr>
                <w:highlight w:val="lightGray"/>
              </w:rPr>
            </w:pPr>
            <w:r w:rsidRPr="00F15072">
              <w:rPr>
                <w:highlight w:val="lightGray"/>
              </w:rPr>
              <w:t>0</w:t>
            </w:r>
          </w:p>
        </w:tc>
      </w:tr>
      <w:tr w:rsidR="007E0F65" w:rsidRPr="00F15072" w14:paraId="2AAAC794" w14:textId="77777777" w:rsidTr="00B018D1">
        <w:trPr>
          <w:trHeight w:val="300"/>
          <w:jc w:val="center"/>
        </w:trPr>
        <w:tc>
          <w:tcPr>
            <w:tcW w:w="1480" w:type="dxa"/>
            <w:noWrap/>
            <w:hideMark/>
          </w:tcPr>
          <w:p w14:paraId="5B95EC06" w14:textId="77777777" w:rsidR="007E0F65" w:rsidRPr="00F15072" w:rsidRDefault="007E0F65" w:rsidP="00B018D1">
            <w:pPr>
              <w:rPr>
                <w:highlight w:val="lightGray"/>
              </w:rPr>
            </w:pPr>
            <w:r w:rsidRPr="00F15072">
              <w:rPr>
                <w:highlight w:val="lightGray"/>
              </w:rPr>
              <w:t>-45</w:t>
            </w:r>
          </w:p>
        </w:tc>
        <w:tc>
          <w:tcPr>
            <w:tcW w:w="500" w:type="dxa"/>
            <w:noWrap/>
            <w:hideMark/>
          </w:tcPr>
          <w:p w14:paraId="218C94BF" w14:textId="77777777" w:rsidR="007E0F65" w:rsidRPr="00F15072" w:rsidRDefault="007E0F65" w:rsidP="00B018D1">
            <w:pPr>
              <w:rPr>
                <w:highlight w:val="lightGray"/>
              </w:rPr>
            </w:pPr>
            <w:r w:rsidRPr="00F15072">
              <w:rPr>
                <w:highlight w:val="lightGray"/>
              </w:rPr>
              <w:t>0</w:t>
            </w:r>
          </w:p>
        </w:tc>
        <w:tc>
          <w:tcPr>
            <w:tcW w:w="500" w:type="dxa"/>
            <w:noWrap/>
            <w:hideMark/>
          </w:tcPr>
          <w:p w14:paraId="293332D0" w14:textId="77777777" w:rsidR="007E0F65" w:rsidRPr="00F15072" w:rsidRDefault="007E0F65" w:rsidP="00B018D1">
            <w:pPr>
              <w:rPr>
                <w:highlight w:val="lightGray"/>
              </w:rPr>
            </w:pPr>
            <w:r w:rsidRPr="00F15072">
              <w:rPr>
                <w:highlight w:val="lightGray"/>
              </w:rPr>
              <w:t>0</w:t>
            </w:r>
          </w:p>
        </w:tc>
        <w:tc>
          <w:tcPr>
            <w:tcW w:w="500" w:type="dxa"/>
            <w:noWrap/>
            <w:hideMark/>
          </w:tcPr>
          <w:p w14:paraId="2C311DB8" w14:textId="77777777" w:rsidR="007E0F65" w:rsidRPr="00F15072" w:rsidRDefault="007E0F65" w:rsidP="00B018D1">
            <w:pPr>
              <w:rPr>
                <w:highlight w:val="lightGray"/>
              </w:rPr>
            </w:pPr>
            <w:r w:rsidRPr="00F15072">
              <w:rPr>
                <w:highlight w:val="lightGray"/>
              </w:rPr>
              <w:t>1</w:t>
            </w:r>
          </w:p>
        </w:tc>
        <w:tc>
          <w:tcPr>
            <w:tcW w:w="500" w:type="dxa"/>
            <w:noWrap/>
            <w:hideMark/>
          </w:tcPr>
          <w:p w14:paraId="734DF29C" w14:textId="77777777" w:rsidR="007E0F65" w:rsidRPr="00F15072" w:rsidRDefault="007E0F65" w:rsidP="00B018D1">
            <w:pPr>
              <w:rPr>
                <w:highlight w:val="lightGray"/>
              </w:rPr>
            </w:pPr>
            <w:r w:rsidRPr="00F15072">
              <w:rPr>
                <w:highlight w:val="lightGray"/>
              </w:rPr>
              <w:t>1</w:t>
            </w:r>
          </w:p>
        </w:tc>
        <w:tc>
          <w:tcPr>
            <w:tcW w:w="500" w:type="dxa"/>
            <w:noWrap/>
            <w:hideMark/>
          </w:tcPr>
          <w:p w14:paraId="1061318D" w14:textId="77777777" w:rsidR="007E0F65" w:rsidRPr="00F15072" w:rsidRDefault="007E0F65" w:rsidP="00B018D1">
            <w:pPr>
              <w:rPr>
                <w:highlight w:val="lightGray"/>
              </w:rPr>
            </w:pPr>
            <w:r w:rsidRPr="00F15072">
              <w:rPr>
                <w:highlight w:val="lightGray"/>
              </w:rPr>
              <w:t>0</w:t>
            </w:r>
          </w:p>
        </w:tc>
        <w:tc>
          <w:tcPr>
            <w:tcW w:w="500" w:type="dxa"/>
            <w:noWrap/>
            <w:hideMark/>
          </w:tcPr>
          <w:p w14:paraId="7BB6B0D5" w14:textId="77777777" w:rsidR="007E0F65" w:rsidRPr="00F15072" w:rsidRDefault="007E0F65" w:rsidP="00B018D1">
            <w:pPr>
              <w:rPr>
                <w:highlight w:val="lightGray"/>
              </w:rPr>
            </w:pPr>
            <w:r w:rsidRPr="00F15072">
              <w:rPr>
                <w:highlight w:val="lightGray"/>
              </w:rPr>
              <w:t>1</w:t>
            </w:r>
          </w:p>
        </w:tc>
      </w:tr>
      <w:tr w:rsidR="007E0F65" w:rsidRPr="00F15072" w14:paraId="64C0D8D0" w14:textId="77777777" w:rsidTr="00B018D1">
        <w:trPr>
          <w:trHeight w:val="300"/>
          <w:jc w:val="center"/>
        </w:trPr>
        <w:tc>
          <w:tcPr>
            <w:tcW w:w="1480" w:type="dxa"/>
            <w:noWrap/>
            <w:hideMark/>
          </w:tcPr>
          <w:p w14:paraId="74B73754" w14:textId="77777777" w:rsidR="007E0F65" w:rsidRPr="00F15072" w:rsidRDefault="007E0F65" w:rsidP="00B018D1">
            <w:pPr>
              <w:rPr>
                <w:highlight w:val="lightGray"/>
              </w:rPr>
            </w:pPr>
            <w:r w:rsidRPr="00F15072">
              <w:rPr>
                <w:highlight w:val="lightGray"/>
              </w:rPr>
              <w:t>-43</w:t>
            </w:r>
          </w:p>
        </w:tc>
        <w:tc>
          <w:tcPr>
            <w:tcW w:w="500" w:type="dxa"/>
            <w:noWrap/>
            <w:hideMark/>
          </w:tcPr>
          <w:p w14:paraId="33D2850E" w14:textId="77777777" w:rsidR="007E0F65" w:rsidRPr="00F15072" w:rsidRDefault="007E0F65" w:rsidP="00B018D1">
            <w:pPr>
              <w:rPr>
                <w:highlight w:val="lightGray"/>
              </w:rPr>
            </w:pPr>
            <w:r w:rsidRPr="00F15072">
              <w:rPr>
                <w:highlight w:val="lightGray"/>
              </w:rPr>
              <w:t>0</w:t>
            </w:r>
          </w:p>
        </w:tc>
        <w:tc>
          <w:tcPr>
            <w:tcW w:w="500" w:type="dxa"/>
            <w:noWrap/>
            <w:hideMark/>
          </w:tcPr>
          <w:p w14:paraId="2E474786" w14:textId="77777777" w:rsidR="007E0F65" w:rsidRPr="00F15072" w:rsidRDefault="007E0F65" w:rsidP="00B018D1">
            <w:pPr>
              <w:rPr>
                <w:highlight w:val="lightGray"/>
              </w:rPr>
            </w:pPr>
            <w:r w:rsidRPr="00F15072">
              <w:rPr>
                <w:highlight w:val="lightGray"/>
              </w:rPr>
              <w:t>0</w:t>
            </w:r>
          </w:p>
        </w:tc>
        <w:tc>
          <w:tcPr>
            <w:tcW w:w="500" w:type="dxa"/>
            <w:noWrap/>
            <w:hideMark/>
          </w:tcPr>
          <w:p w14:paraId="7F8FA68F" w14:textId="77777777" w:rsidR="007E0F65" w:rsidRPr="00F15072" w:rsidRDefault="007E0F65" w:rsidP="00B018D1">
            <w:pPr>
              <w:rPr>
                <w:highlight w:val="lightGray"/>
              </w:rPr>
            </w:pPr>
            <w:r w:rsidRPr="00F15072">
              <w:rPr>
                <w:highlight w:val="lightGray"/>
              </w:rPr>
              <w:t>1</w:t>
            </w:r>
          </w:p>
        </w:tc>
        <w:tc>
          <w:tcPr>
            <w:tcW w:w="500" w:type="dxa"/>
            <w:noWrap/>
            <w:hideMark/>
          </w:tcPr>
          <w:p w14:paraId="44F5B5B5" w14:textId="77777777" w:rsidR="007E0F65" w:rsidRPr="00F15072" w:rsidRDefault="007E0F65" w:rsidP="00B018D1">
            <w:pPr>
              <w:rPr>
                <w:highlight w:val="lightGray"/>
              </w:rPr>
            </w:pPr>
            <w:r w:rsidRPr="00F15072">
              <w:rPr>
                <w:highlight w:val="lightGray"/>
              </w:rPr>
              <w:t>1</w:t>
            </w:r>
          </w:p>
        </w:tc>
        <w:tc>
          <w:tcPr>
            <w:tcW w:w="500" w:type="dxa"/>
            <w:noWrap/>
            <w:hideMark/>
          </w:tcPr>
          <w:p w14:paraId="2148C10A" w14:textId="77777777" w:rsidR="007E0F65" w:rsidRPr="00F15072" w:rsidRDefault="007E0F65" w:rsidP="00B018D1">
            <w:pPr>
              <w:rPr>
                <w:highlight w:val="lightGray"/>
              </w:rPr>
            </w:pPr>
            <w:r w:rsidRPr="00F15072">
              <w:rPr>
                <w:highlight w:val="lightGray"/>
              </w:rPr>
              <w:t>1</w:t>
            </w:r>
          </w:p>
        </w:tc>
        <w:tc>
          <w:tcPr>
            <w:tcW w:w="500" w:type="dxa"/>
            <w:noWrap/>
            <w:hideMark/>
          </w:tcPr>
          <w:p w14:paraId="7F225FC4" w14:textId="77777777" w:rsidR="007E0F65" w:rsidRPr="00F15072" w:rsidRDefault="007E0F65" w:rsidP="00B018D1">
            <w:pPr>
              <w:rPr>
                <w:highlight w:val="lightGray"/>
              </w:rPr>
            </w:pPr>
            <w:r w:rsidRPr="00F15072">
              <w:rPr>
                <w:highlight w:val="lightGray"/>
              </w:rPr>
              <w:t>1</w:t>
            </w:r>
          </w:p>
        </w:tc>
      </w:tr>
      <w:tr w:rsidR="007E0F65" w:rsidRPr="00F15072" w14:paraId="636C18AC" w14:textId="77777777" w:rsidTr="00B018D1">
        <w:trPr>
          <w:trHeight w:val="300"/>
          <w:jc w:val="center"/>
        </w:trPr>
        <w:tc>
          <w:tcPr>
            <w:tcW w:w="1480" w:type="dxa"/>
            <w:noWrap/>
            <w:hideMark/>
          </w:tcPr>
          <w:p w14:paraId="554A9215" w14:textId="77777777" w:rsidR="007E0F65" w:rsidRPr="00F15072" w:rsidRDefault="007E0F65" w:rsidP="00B018D1">
            <w:pPr>
              <w:rPr>
                <w:highlight w:val="lightGray"/>
              </w:rPr>
            </w:pPr>
            <w:r w:rsidRPr="00F15072">
              <w:rPr>
                <w:highlight w:val="lightGray"/>
              </w:rPr>
              <w:t>-41</w:t>
            </w:r>
          </w:p>
        </w:tc>
        <w:tc>
          <w:tcPr>
            <w:tcW w:w="500" w:type="dxa"/>
            <w:noWrap/>
            <w:hideMark/>
          </w:tcPr>
          <w:p w14:paraId="28D30666" w14:textId="77777777" w:rsidR="007E0F65" w:rsidRPr="00F15072" w:rsidRDefault="007E0F65" w:rsidP="00B018D1">
            <w:pPr>
              <w:rPr>
                <w:highlight w:val="lightGray"/>
              </w:rPr>
            </w:pPr>
            <w:r w:rsidRPr="00F15072">
              <w:rPr>
                <w:highlight w:val="lightGray"/>
              </w:rPr>
              <w:t>0</w:t>
            </w:r>
          </w:p>
        </w:tc>
        <w:tc>
          <w:tcPr>
            <w:tcW w:w="500" w:type="dxa"/>
            <w:noWrap/>
            <w:hideMark/>
          </w:tcPr>
          <w:p w14:paraId="42A93791" w14:textId="77777777" w:rsidR="007E0F65" w:rsidRPr="00F15072" w:rsidRDefault="007E0F65" w:rsidP="00B018D1">
            <w:pPr>
              <w:rPr>
                <w:highlight w:val="lightGray"/>
              </w:rPr>
            </w:pPr>
            <w:r w:rsidRPr="00F15072">
              <w:rPr>
                <w:highlight w:val="lightGray"/>
              </w:rPr>
              <w:t>0</w:t>
            </w:r>
          </w:p>
        </w:tc>
        <w:tc>
          <w:tcPr>
            <w:tcW w:w="500" w:type="dxa"/>
            <w:noWrap/>
            <w:hideMark/>
          </w:tcPr>
          <w:p w14:paraId="70C59E93" w14:textId="77777777" w:rsidR="007E0F65" w:rsidRPr="00F15072" w:rsidRDefault="007E0F65" w:rsidP="00B018D1">
            <w:pPr>
              <w:rPr>
                <w:highlight w:val="lightGray"/>
              </w:rPr>
            </w:pPr>
            <w:r w:rsidRPr="00F15072">
              <w:rPr>
                <w:highlight w:val="lightGray"/>
              </w:rPr>
              <w:t>1</w:t>
            </w:r>
          </w:p>
        </w:tc>
        <w:tc>
          <w:tcPr>
            <w:tcW w:w="500" w:type="dxa"/>
            <w:noWrap/>
            <w:hideMark/>
          </w:tcPr>
          <w:p w14:paraId="686152A1" w14:textId="77777777" w:rsidR="007E0F65" w:rsidRPr="00F15072" w:rsidRDefault="007E0F65" w:rsidP="00B018D1">
            <w:pPr>
              <w:rPr>
                <w:highlight w:val="lightGray"/>
              </w:rPr>
            </w:pPr>
            <w:r w:rsidRPr="00F15072">
              <w:rPr>
                <w:highlight w:val="lightGray"/>
              </w:rPr>
              <w:t>1</w:t>
            </w:r>
          </w:p>
        </w:tc>
        <w:tc>
          <w:tcPr>
            <w:tcW w:w="500" w:type="dxa"/>
            <w:noWrap/>
            <w:hideMark/>
          </w:tcPr>
          <w:p w14:paraId="78ABD39C" w14:textId="77777777" w:rsidR="007E0F65" w:rsidRPr="00F15072" w:rsidRDefault="007E0F65" w:rsidP="00B018D1">
            <w:pPr>
              <w:rPr>
                <w:highlight w:val="lightGray"/>
              </w:rPr>
            </w:pPr>
            <w:r w:rsidRPr="00F15072">
              <w:rPr>
                <w:highlight w:val="lightGray"/>
              </w:rPr>
              <w:t>1</w:t>
            </w:r>
          </w:p>
        </w:tc>
        <w:tc>
          <w:tcPr>
            <w:tcW w:w="500" w:type="dxa"/>
            <w:noWrap/>
            <w:hideMark/>
          </w:tcPr>
          <w:p w14:paraId="72E201CD" w14:textId="77777777" w:rsidR="007E0F65" w:rsidRPr="00F15072" w:rsidRDefault="007E0F65" w:rsidP="00B018D1">
            <w:pPr>
              <w:rPr>
                <w:highlight w:val="lightGray"/>
              </w:rPr>
            </w:pPr>
            <w:r w:rsidRPr="00F15072">
              <w:rPr>
                <w:highlight w:val="lightGray"/>
              </w:rPr>
              <w:t>0</w:t>
            </w:r>
          </w:p>
        </w:tc>
      </w:tr>
      <w:tr w:rsidR="007E0F65" w:rsidRPr="00F15072" w14:paraId="43A7CA6E" w14:textId="77777777" w:rsidTr="00B018D1">
        <w:trPr>
          <w:trHeight w:val="300"/>
          <w:jc w:val="center"/>
        </w:trPr>
        <w:tc>
          <w:tcPr>
            <w:tcW w:w="1480" w:type="dxa"/>
            <w:noWrap/>
            <w:hideMark/>
          </w:tcPr>
          <w:p w14:paraId="44FB5A6C" w14:textId="77777777" w:rsidR="007E0F65" w:rsidRPr="00F15072" w:rsidRDefault="007E0F65" w:rsidP="00B018D1">
            <w:pPr>
              <w:rPr>
                <w:highlight w:val="lightGray"/>
              </w:rPr>
            </w:pPr>
            <w:r w:rsidRPr="00F15072">
              <w:rPr>
                <w:highlight w:val="lightGray"/>
              </w:rPr>
              <w:t>-39</w:t>
            </w:r>
          </w:p>
        </w:tc>
        <w:tc>
          <w:tcPr>
            <w:tcW w:w="500" w:type="dxa"/>
            <w:noWrap/>
            <w:hideMark/>
          </w:tcPr>
          <w:p w14:paraId="79C8B633" w14:textId="77777777" w:rsidR="007E0F65" w:rsidRPr="00F15072" w:rsidRDefault="007E0F65" w:rsidP="00B018D1">
            <w:pPr>
              <w:rPr>
                <w:highlight w:val="lightGray"/>
              </w:rPr>
            </w:pPr>
            <w:r w:rsidRPr="00F15072">
              <w:rPr>
                <w:highlight w:val="lightGray"/>
              </w:rPr>
              <w:t>0</w:t>
            </w:r>
          </w:p>
        </w:tc>
        <w:tc>
          <w:tcPr>
            <w:tcW w:w="500" w:type="dxa"/>
            <w:noWrap/>
            <w:hideMark/>
          </w:tcPr>
          <w:p w14:paraId="2402C1FB" w14:textId="77777777" w:rsidR="007E0F65" w:rsidRPr="00F15072" w:rsidRDefault="007E0F65" w:rsidP="00B018D1">
            <w:pPr>
              <w:rPr>
                <w:highlight w:val="lightGray"/>
              </w:rPr>
            </w:pPr>
            <w:r w:rsidRPr="00F15072">
              <w:rPr>
                <w:highlight w:val="lightGray"/>
              </w:rPr>
              <w:t>0</w:t>
            </w:r>
          </w:p>
        </w:tc>
        <w:tc>
          <w:tcPr>
            <w:tcW w:w="500" w:type="dxa"/>
            <w:noWrap/>
            <w:hideMark/>
          </w:tcPr>
          <w:p w14:paraId="18D892FA" w14:textId="77777777" w:rsidR="007E0F65" w:rsidRPr="00F15072" w:rsidRDefault="007E0F65" w:rsidP="00B018D1">
            <w:pPr>
              <w:rPr>
                <w:highlight w:val="lightGray"/>
              </w:rPr>
            </w:pPr>
            <w:r w:rsidRPr="00F15072">
              <w:rPr>
                <w:highlight w:val="lightGray"/>
              </w:rPr>
              <w:t>1</w:t>
            </w:r>
          </w:p>
        </w:tc>
        <w:tc>
          <w:tcPr>
            <w:tcW w:w="500" w:type="dxa"/>
            <w:noWrap/>
            <w:hideMark/>
          </w:tcPr>
          <w:p w14:paraId="478B3DA9" w14:textId="77777777" w:rsidR="007E0F65" w:rsidRPr="00F15072" w:rsidRDefault="007E0F65" w:rsidP="00B018D1">
            <w:pPr>
              <w:rPr>
                <w:highlight w:val="lightGray"/>
              </w:rPr>
            </w:pPr>
            <w:r w:rsidRPr="00F15072">
              <w:rPr>
                <w:highlight w:val="lightGray"/>
              </w:rPr>
              <w:t>0</w:t>
            </w:r>
          </w:p>
        </w:tc>
        <w:tc>
          <w:tcPr>
            <w:tcW w:w="500" w:type="dxa"/>
            <w:noWrap/>
            <w:hideMark/>
          </w:tcPr>
          <w:p w14:paraId="43C9691E" w14:textId="77777777" w:rsidR="007E0F65" w:rsidRPr="00F15072" w:rsidRDefault="007E0F65" w:rsidP="00B018D1">
            <w:pPr>
              <w:rPr>
                <w:highlight w:val="lightGray"/>
              </w:rPr>
            </w:pPr>
            <w:r w:rsidRPr="00F15072">
              <w:rPr>
                <w:highlight w:val="lightGray"/>
              </w:rPr>
              <w:t>1</w:t>
            </w:r>
          </w:p>
        </w:tc>
        <w:tc>
          <w:tcPr>
            <w:tcW w:w="500" w:type="dxa"/>
            <w:noWrap/>
            <w:hideMark/>
          </w:tcPr>
          <w:p w14:paraId="20D26CE1" w14:textId="77777777" w:rsidR="007E0F65" w:rsidRPr="00F15072" w:rsidRDefault="007E0F65" w:rsidP="00B018D1">
            <w:pPr>
              <w:rPr>
                <w:highlight w:val="lightGray"/>
              </w:rPr>
            </w:pPr>
            <w:r w:rsidRPr="00F15072">
              <w:rPr>
                <w:highlight w:val="lightGray"/>
              </w:rPr>
              <w:t>0</w:t>
            </w:r>
          </w:p>
        </w:tc>
      </w:tr>
      <w:tr w:rsidR="007E0F65" w:rsidRPr="00F15072" w14:paraId="753E3AFE" w14:textId="77777777" w:rsidTr="00B018D1">
        <w:trPr>
          <w:trHeight w:val="300"/>
          <w:jc w:val="center"/>
        </w:trPr>
        <w:tc>
          <w:tcPr>
            <w:tcW w:w="1480" w:type="dxa"/>
            <w:noWrap/>
            <w:hideMark/>
          </w:tcPr>
          <w:p w14:paraId="170DBDDF" w14:textId="77777777" w:rsidR="007E0F65" w:rsidRPr="00F15072" w:rsidRDefault="007E0F65" w:rsidP="00B018D1">
            <w:pPr>
              <w:rPr>
                <w:highlight w:val="lightGray"/>
              </w:rPr>
            </w:pPr>
            <w:r w:rsidRPr="00F15072">
              <w:rPr>
                <w:highlight w:val="lightGray"/>
              </w:rPr>
              <w:t>-37</w:t>
            </w:r>
          </w:p>
        </w:tc>
        <w:tc>
          <w:tcPr>
            <w:tcW w:w="500" w:type="dxa"/>
            <w:noWrap/>
            <w:hideMark/>
          </w:tcPr>
          <w:p w14:paraId="0539DAAC" w14:textId="77777777" w:rsidR="007E0F65" w:rsidRPr="00F15072" w:rsidRDefault="007E0F65" w:rsidP="00B018D1">
            <w:pPr>
              <w:rPr>
                <w:highlight w:val="lightGray"/>
              </w:rPr>
            </w:pPr>
            <w:r w:rsidRPr="00F15072">
              <w:rPr>
                <w:highlight w:val="lightGray"/>
              </w:rPr>
              <w:t>0</w:t>
            </w:r>
          </w:p>
        </w:tc>
        <w:tc>
          <w:tcPr>
            <w:tcW w:w="500" w:type="dxa"/>
            <w:noWrap/>
            <w:hideMark/>
          </w:tcPr>
          <w:p w14:paraId="1786B6FA" w14:textId="77777777" w:rsidR="007E0F65" w:rsidRPr="00F15072" w:rsidRDefault="007E0F65" w:rsidP="00B018D1">
            <w:pPr>
              <w:rPr>
                <w:highlight w:val="lightGray"/>
              </w:rPr>
            </w:pPr>
            <w:r w:rsidRPr="00F15072">
              <w:rPr>
                <w:highlight w:val="lightGray"/>
              </w:rPr>
              <w:t>0</w:t>
            </w:r>
          </w:p>
        </w:tc>
        <w:tc>
          <w:tcPr>
            <w:tcW w:w="500" w:type="dxa"/>
            <w:noWrap/>
            <w:hideMark/>
          </w:tcPr>
          <w:p w14:paraId="26265B08" w14:textId="77777777" w:rsidR="007E0F65" w:rsidRPr="00F15072" w:rsidRDefault="007E0F65" w:rsidP="00B018D1">
            <w:pPr>
              <w:rPr>
                <w:highlight w:val="lightGray"/>
              </w:rPr>
            </w:pPr>
            <w:r w:rsidRPr="00F15072">
              <w:rPr>
                <w:highlight w:val="lightGray"/>
              </w:rPr>
              <w:t>1</w:t>
            </w:r>
          </w:p>
        </w:tc>
        <w:tc>
          <w:tcPr>
            <w:tcW w:w="500" w:type="dxa"/>
            <w:noWrap/>
            <w:hideMark/>
          </w:tcPr>
          <w:p w14:paraId="287EFCF4" w14:textId="77777777" w:rsidR="007E0F65" w:rsidRPr="00F15072" w:rsidRDefault="007E0F65" w:rsidP="00B018D1">
            <w:pPr>
              <w:rPr>
                <w:highlight w:val="lightGray"/>
              </w:rPr>
            </w:pPr>
            <w:r w:rsidRPr="00F15072">
              <w:rPr>
                <w:highlight w:val="lightGray"/>
              </w:rPr>
              <w:t>0</w:t>
            </w:r>
          </w:p>
        </w:tc>
        <w:tc>
          <w:tcPr>
            <w:tcW w:w="500" w:type="dxa"/>
            <w:noWrap/>
            <w:hideMark/>
          </w:tcPr>
          <w:p w14:paraId="2ABAD537" w14:textId="77777777" w:rsidR="007E0F65" w:rsidRPr="00F15072" w:rsidRDefault="007E0F65" w:rsidP="00B018D1">
            <w:pPr>
              <w:rPr>
                <w:highlight w:val="lightGray"/>
              </w:rPr>
            </w:pPr>
            <w:r w:rsidRPr="00F15072">
              <w:rPr>
                <w:highlight w:val="lightGray"/>
              </w:rPr>
              <w:t>1</w:t>
            </w:r>
          </w:p>
        </w:tc>
        <w:tc>
          <w:tcPr>
            <w:tcW w:w="500" w:type="dxa"/>
            <w:noWrap/>
            <w:hideMark/>
          </w:tcPr>
          <w:p w14:paraId="5C9257C6" w14:textId="77777777" w:rsidR="007E0F65" w:rsidRPr="00F15072" w:rsidRDefault="007E0F65" w:rsidP="00B018D1">
            <w:pPr>
              <w:rPr>
                <w:highlight w:val="lightGray"/>
              </w:rPr>
            </w:pPr>
            <w:r w:rsidRPr="00F15072">
              <w:rPr>
                <w:highlight w:val="lightGray"/>
              </w:rPr>
              <w:t>1</w:t>
            </w:r>
          </w:p>
        </w:tc>
      </w:tr>
      <w:tr w:rsidR="007E0F65" w:rsidRPr="00F15072" w14:paraId="6CA90877" w14:textId="77777777" w:rsidTr="00B018D1">
        <w:trPr>
          <w:trHeight w:val="300"/>
          <w:jc w:val="center"/>
        </w:trPr>
        <w:tc>
          <w:tcPr>
            <w:tcW w:w="1480" w:type="dxa"/>
            <w:noWrap/>
            <w:hideMark/>
          </w:tcPr>
          <w:p w14:paraId="6F6A09F9" w14:textId="77777777" w:rsidR="007E0F65" w:rsidRPr="00F15072" w:rsidRDefault="007E0F65" w:rsidP="00B018D1">
            <w:pPr>
              <w:rPr>
                <w:highlight w:val="lightGray"/>
              </w:rPr>
            </w:pPr>
            <w:r w:rsidRPr="00F15072">
              <w:rPr>
                <w:highlight w:val="lightGray"/>
              </w:rPr>
              <w:t>-35</w:t>
            </w:r>
          </w:p>
        </w:tc>
        <w:tc>
          <w:tcPr>
            <w:tcW w:w="500" w:type="dxa"/>
            <w:noWrap/>
            <w:hideMark/>
          </w:tcPr>
          <w:p w14:paraId="520D7E48" w14:textId="77777777" w:rsidR="007E0F65" w:rsidRPr="00F15072" w:rsidRDefault="007E0F65" w:rsidP="00B018D1">
            <w:pPr>
              <w:rPr>
                <w:highlight w:val="lightGray"/>
              </w:rPr>
            </w:pPr>
            <w:r w:rsidRPr="00F15072">
              <w:rPr>
                <w:highlight w:val="lightGray"/>
              </w:rPr>
              <w:t>0</w:t>
            </w:r>
          </w:p>
        </w:tc>
        <w:tc>
          <w:tcPr>
            <w:tcW w:w="500" w:type="dxa"/>
            <w:noWrap/>
            <w:hideMark/>
          </w:tcPr>
          <w:p w14:paraId="6AB26E7D" w14:textId="77777777" w:rsidR="007E0F65" w:rsidRPr="00F15072" w:rsidRDefault="007E0F65" w:rsidP="00B018D1">
            <w:pPr>
              <w:rPr>
                <w:highlight w:val="lightGray"/>
              </w:rPr>
            </w:pPr>
            <w:r w:rsidRPr="00F15072">
              <w:rPr>
                <w:highlight w:val="lightGray"/>
              </w:rPr>
              <w:t>0</w:t>
            </w:r>
          </w:p>
        </w:tc>
        <w:tc>
          <w:tcPr>
            <w:tcW w:w="500" w:type="dxa"/>
            <w:noWrap/>
            <w:hideMark/>
          </w:tcPr>
          <w:p w14:paraId="5A45A58C" w14:textId="77777777" w:rsidR="007E0F65" w:rsidRPr="00F15072" w:rsidRDefault="007E0F65" w:rsidP="00B018D1">
            <w:pPr>
              <w:rPr>
                <w:highlight w:val="lightGray"/>
              </w:rPr>
            </w:pPr>
            <w:r w:rsidRPr="00F15072">
              <w:rPr>
                <w:highlight w:val="lightGray"/>
              </w:rPr>
              <w:t>1</w:t>
            </w:r>
          </w:p>
        </w:tc>
        <w:tc>
          <w:tcPr>
            <w:tcW w:w="500" w:type="dxa"/>
            <w:noWrap/>
            <w:hideMark/>
          </w:tcPr>
          <w:p w14:paraId="3CECDA87" w14:textId="77777777" w:rsidR="007E0F65" w:rsidRPr="00F15072" w:rsidRDefault="007E0F65" w:rsidP="00B018D1">
            <w:pPr>
              <w:rPr>
                <w:highlight w:val="lightGray"/>
              </w:rPr>
            </w:pPr>
            <w:r w:rsidRPr="00F15072">
              <w:rPr>
                <w:highlight w:val="lightGray"/>
              </w:rPr>
              <w:t>0</w:t>
            </w:r>
          </w:p>
        </w:tc>
        <w:tc>
          <w:tcPr>
            <w:tcW w:w="500" w:type="dxa"/>
            <w:noWrap/>
            <w:hideMark/>
          </w:tcPr>
          <w:p w14:paraId="658851BF" w14:textId="77777777" w:rsidR="007E0F65" w:rsidRPr="00F15072" w:rsidRDefault="007E0F65" w:rsidP="00B018D1">
            <w:pPr>
              <w:rPr>
                <w:highlight w:val="lightGray"/>
              </w:rPr>
            </w:pPr>
            <w:r w:rsidRPr="00F15072">
              <w:rPr>
                <w:highlight w:val="lightGray"/>
              </w:rPr>
              <w:t>0</w:t>
            </w:r>
          </w:p>
        </w:tc>
        <w:tc>
          <w:tcPr>
            <w:tcW w:w="500" w:type="dxa"/>
            <w:noWrap/>
            <w:hideMark/>
          </w:tcPr>
          <w:p w14:paraId="39B4EB06" w14:textId="77777777" w:rsidR="007E0F65" w:rsidRPr="00F15072" w:rsidRDefault="007E0F65" w:rsidP="00B018D1">
            <w:pPr>
              <w:rPr>
                <w:highlight w:val="lightGray"/>
              </w:rPr>
            </w:pPr>
            <w:r w:rsidRPr="00F15072">
              <w:rPr>
                <w:highlight w:val="lightGray"/>
              </w:rPr>
              <w:t>1</w:t>
            </w:r>
          </w:p>
        </w:tc>
      </w:tr>
      <w:tr w:rsidR="007E0F65" w:rsidRPr="00F15072" w14:paraId="6E9C0A02" w14:textId="77777777" w:rsidTr="00B018D1">
        <w:trPr>
          <w:trHeight w:val="300"/>
          <w:jc w:val="center"/>
        </w:trPr>
        <w:tc>
          <w:tcPr>
            <w:tcW w:w="1480" w:type="dxa"/>
            <w:noWrap/>
            <w:hideMark/>
          </w:tcPr>
          <w:p w14:paraId="2BB69B6B" w14:textId="77777777" w:rsidR="007E0F65" w:rsidRPr="00F15072" w:rsidRDefault="007E0F65" w:rsidP="00B018D1">
            <w:pPr>
              <w:rPr>
                <w:highlight w:val="lightGray"/>
              </w:rPr>
            </w:pPr>
            <w:r w:rsidRPr="00F15072">
              <w:rPr>
                <w:highlight w:val="lightGray"/>
              </w:rPr>
              <w:t>-33</w:t>
            </w:r>
          </w:p>
        </w:tc>
        <w:tc>
          <w:tcPr>
            <w:tcW w:w="500" w:type="dxa"/>
            <w:noWrap/>
            <w:hideMark/>
          </w:tcPr>
          <w:p w14:paraId="177517CA" w14:textId="77777777" w:rsidR="007E0F65" w:rsidRPr="00F15072" w:rsidRDefault="007E0F65" w:rsidP="00B018D1">
            <w:pPr>
              <w:rPr>
                <w:highlight w:val="lightGray"/>
              </w:rPr>
            </w:pPr>
            <w:r w:rsidRPr="00F15072">
              <w:rPr>
                <w:highlight w:val="lightGray"/>
              </w:rPr>
              <w:t>0</w:t>
            </w:r>
          </w:p>
        </w:tc>
        <w:tc>
          <w:tcPr>
            <w:tcW w:w="500" w:type="dxa"/>
            <w:noWrap/>
            <w:hideMark/>
          </w:tcPr>
          <w:p w14:paraId="021E518A" w14:textId="77777777" w:rsidR="007E0F65" w:rsidRPr="00F15072" w:rsidRDefault="007E0F65" w:rsidP="00B018D1">
            <w:pPr>
              <w:rPr>
                <w:highlight w:val="lightGray"/>
              </w:rPr>
            </w:pPr>
            <w:r w:rsidRPr="00F15072">
              <w:rPr>
                <w:highlight w:val="lightGray"/>
              </w:rPr>
              <w:t>0</w:t>
            </w:r>
          </w:p>
        </w:tc>
        <w:tc>
          <w:tcPr>
            <w:tcW w:w="500" w:type="dxa"/>
            <w:noWrap/>
            <w:hideMark/>
          </w:tcPr>
          <w:p w14:paraId="602AD49A" w14:textId="77777777" w:rsidR="007E0F65" w:rsidRPr="00F15072" w:rsidRDefault="007E0F65" w:rsidP="00B018D1">
            <w:pPr>
              <w:rPr>
                <w:highlight w:val="lightGray"/>
              </w:rPr>
            </w:pPr>
            <w:r w:rsidRPr="00F15072">
              <w:rPr>
                <w:highlight w:val="lightGray"/>
              </w:rPr>
              <w:t>1</w:t>
            </w:r>
          </w:p>
        </w:tc>
        <w:tc>
          <w:tcPr>
            <w:tcW w:w="500" w:type="dxa"/>
            <w:noWrap/>
            <w:hideMark/>
          </w:tcPr>
          <w:p w14:paraId="662AFDFF" w14:textId="77777777" w:rsidR="007E0F65" w:rsidRPr="00F15072" w:rsidRDefault="007E0F65" w:rsidP="00B018D1">
            <w:pPr>
              <w:rPr>
                <w:highlight w:val="lightGray"/>
              </w:rPr>
            </w:pPr>
            <w:r w:rsidRPr="00F15072">
              <w:rPr>
                <w:highlight w:val="lightGray"/>
              </w:rPr>
              <w:t>0</w:t>
            </w:r>
          </w:p>
        </w:tc>
        <w:tc>
          <w:tcPr>
            <w:tcW w:w="500" w:type="dxa"/>
            <w:noWrap/>
            <w:hideMark/>
          </w:tcPr>
          <w:p w14:paraId="1A5F1F9E" w14:textId="77777777" w:rsidR="007E0F65" w:rsidRPr="00F15072" w:rsidRDefault="007E0F65" w:rsidP="00B018D1">
            <w:pPr>
              <w:rPr>
                <w:highlight w:val="lightGray"/>
              </w:rPr>
            </w:pPr>
            <w:r w:rsidRPr="00F15072">
              <w:rPr>
                <w:highlight w:val="lightGray"/>
              </w:rPr>
              <w:t>0</w:t>
            </w:r>
          </w:p>
        </w:tc>
        <w:tc>
          <w:tcPr>
            <w:tcW w:w="500" w:type="dxa"/>
            <w:noWrap/>
            <w:hideMark/>
          </w:tcPr>
          <w:p w14:paraId="4E4CAD2A" w14:textId="77777777" w:rsidR="007E0F65" w:rsidRPr="00F15072" w:rsidRDefault="007E0F65" w:rsidP="00B018D1">
            <w:pPr>
              <w:rPr>
                <w:highlight w:val="lightGray"/>
              </w:rPr>
            </w:pPr>
            <w:r w:rsidRPr="00F15072">
              <w:rPr>
                <w:highlight w:val="lightGray"/>
              </w:rPr>
              <w:t>0</w:t>
            </w:r>
          </w:p>
        </w:tc>
      </w:tr>
      <w:tr w:rsidR="007E0F65" w:rsidRPr="00F15072" w14:paraId="5F696710" w14:textId="77777777" w:rsidTr="00B018D1">
        <w:trPr>
          <w:trHeight w:val="300"/>
          <w:jc w:val="center"/>
        </w:trPr>
        <w:tc>
          <w:tcPr>
            <w:tcW w:w="1480" w:type="dxa"/>
            <w:noWrap/>
            <w:hideMark/>
          </w:tcPr>
          <w:p w14:paraId="7338E230" w14:textId="77777777" w:rsidR="007E0F65" w:rsidRPr="00F15072" w:rsidRDefault="007E0F65" w:rsidP="00B018D1">
            <w:pPr>
              <w:rPr>
                <w:highlight w:val="lightGray"/>
              </w:rPr>
            </w:pPr>
            <w:r w:rsidRPr="00F15072">
              <w:rPr>
                <w:highlight w:val="lightGray"/>
              </w:rPr>
              <w:t>-31</w:t>
            </w:r>
          </w:p>
        </w:tc>
        <w:tc>
          <w:tcPr>
            <w:tcW w:w="500" w:type="dxa"/>
            <w:noWrap/>
            <w:hideMark/>
          </w:tcPr>
          <w:p w14:paraId="684A4831" w14:textId="77777777" w:rsidR="007E0F65" w:rsidRPr="00F15072" w:rsidRDefault="007E0F65" w:rsidP="00B018D1">
            <w:pPr>
              <w:rPr>
                <w:highlight w:val="lightGray"/>
              </w:rPr>
            </w:pPr>
            <w:r w:rsidRPr="00F15072">
              <w:rPr>
                <w:highlight w:val="lightGray"/>
              </w:rPr>
              <w:t>0</w:t>
            </w:r>
          </w:p>
        </w:tc>
        <w:tc>
          <w:tcPr>
            <w:tcW w:w="500" w:type="dxa"/>
            <w:noWrap/>
            <w:hideMark/>
          </w:tcPr>
          <w:p w14:paraId="04C06A47" w14:textId="77777777" w:rsidR="007E0F65" w:rsidRPr="00F15072" w:rsidRDefault="007E0F65" w:rsidP="00B018D1">
            <w:pPr>
              <w:rPr>
                <w:highlight w:val="lightGray"/>
              </w:rPr>
            </w:pPr>
            <w:r w:rsidRPr="00F15072">
              <w:rPr>
                <w:highlight w:val="lightGray"/>
              </w:rPr>
              <w:t>1</w:t>
            </w:r>
          </w:p>
        </w:tc>
        <w:tc>
          <w:tcPr>
            <w:tcW w:w="500" w:type="dxa"/>
            <w:noWrap/>
            <w:hideMark/>
          </w:tcPr>
          <w:p w14:paraId="64B9DD8A" w14:textId="77777777" w:rsidR="007E0F65" w:rsidRPr="00F15072" w:rsidRDefault="007E0F65" w:rsidP="00B018D1">
            <w:pPr>
              <w:rPr>
                <w:highlight w:val="lightGray"/>
              </w:rPr>
            </w:pPr>
            <w:r w:rsidRPr="00F15072">
              <w:rPr>
                <w:highlight w:val="lightGray"/>
              </w:rPr>
              <w:t>1</w:t>
            </w:r>
          </w:p>
        </w:tc>
        <w:tc>
          <w:tcPr>
            <w:tcW w:w="500" w:type="dxa"/>
            <w:noWrap/>
            <w:hideMark/>
          </w:tcPr>
          <w:p w14:paraId="4974D65E" w14:textId="77777777" w:rsidR="007E0F65" w:rsidRPr="00F15072" w:rsidRDefault="007E0F65" w:rsidP="00B018D1">
            <w:pPr>
              <w:rPr>
                <w:highlight w:val="lightGray"/>
              </w:rPr>
            </w:pPr>
            <w:r w:rsidRPr="00F15072">
              <w:rPr>
                <w:highlight w:val="lightGray"/>
              </w:rPr>
              <w:t>0</w:t>
            </w:r>
          </w:p>
        </w:tc>
        <w:tc>
          <w:tcPr>
            <w:tcW w:w="500" w:type="dxa"/>
            <w:noWrap/>
            <w:hideMark/>
          </w:tcPr>
          <w:p w14:paraId="2250A8D2" w14:textId="77777777" w:rsidR="007E0F65" w:rsidRPr="00F15072" w:rsidRDefault="007E0F65" w:rsidP="00B018D1">
            <w:pPr>
              <w:rPr>
                <w:highlight w:val="lightGray"/>
              </w:rPr>
            </w:pPr>
            <w:r w:rsidRPr="00F15072">
              <w:rPr>
                <w:highlight w:val="lightGray"/>
              </w:rPr>
              <w:t>0</w:t>
            </w:r>
          </w:p>
        </w:tc>
        <w:tc>
          <w:tcPr>
            <w:tcW w:w="500" w:type="dxa"/>
            <w:noWrap/>
            <w:hideMark/>
          </w:tcPr>
          <w:p w14:paraId="0B693D82" w14:textId="77777777" w:rsidR="007E0F65" w:rsidRPr="00F15072" w:rsidRDefault="007E0F65" w:rsidP="00B018D1">
            <w:pPr>
              <w:rPr>
                <w:highlight w:val="lightGray"/>
              </w:rPr>
            </w:pPr>
            <w:r w:rsidRPr="00F15072">
              <w:rPr>
                <w:highlight w:val="lightGray"/>
              </w:rPr>
              <w:t>0</w:t>
            </w:r>
          </w:p>
        </w:tc>
      </w:tr>
      <w:tr w:rsidR="007E0F65" w:rsidRPr="00F15072" w14:paraId="1D42D12F" w14:textId="77777777" w:rsidTr="00B018D1">
        <w:trPr>
          <w:trHeight w:val="300"/>
          <w:jc w:val="center"/>
        </w:trPr>
        <w:tc>
          <w:tcPr>
            <w:tcW w:w="1480" w:type="dxa"/>
            <w:noWrap/>
            <w:hideMark/>
          </w:tcPr>
          <w:p w14:paraId="69A3AB8C" w14:textId="77777777" w:rsidR="007E0F65" w:rsidRPr="00F15072" w:rsidRDefault="007E0F65" w:rsidP="00B018D1">
            <w:pPr>
              <w:rPr>
                <w:highlight w:val="lightGray"/>
              </w:rPr>
            </w:pPr>
            <w:r w:rsidRPr="00F15072">
              <w:rPr>
                <w:highlight w:val="lightGray"/>
              </w:rPr>
              <w:t>-29</w:t>
            </w:r>
          </w:p>
        </w:tc>
        <w:tc>
          <w:tcPr>
            <w:tcW w:w="500" w:type="dxa"/>
            <w:noWrap/>
            <w:hideMark/>
          </w:tcPr>
          <w:p w14:paraId="46F918CA" w14:textId="77777777" w:rsidR="007E0F65" w:rsidRPr="00F15072" w:rsidRDefault="007E0F65" w:rsidP="00B018D1">
            <w:pPr>
              <w:rPr>
                <w:highlight w:val="lightGray"/>
              </w:rPr>
            </w:pPr>
            <w:r w:rsidRPr="00F15072">
              <w:rPr>
                <w:highlight w:val="lightGray"/>
              </w:rPr>
              <w:t>0</w:t>
            </w:r>
          </w:p>
        </w:tc>
        <w:tc>
          <w:tcPr>
            <w:tcW w:w="500" w:type="dxa"/>
            <w:noWrap/>
            <w:hideMark/>
          </w:tcPr>
          <w:p w14:paraId="5D38CBAE" w14:textId="77777777" w:rsidR="007E0F65" w:rsidRPr="00F15072" w:rsidRDefault="007E0F65" w:rsidP="00B018D1">
            <w:pPr>
              <w:rPr>
                <w:highlight w:val="lightGray"/>
              </w:rPr>
            </w:pPr>
            <w:r w:rsidRPr="00F15072">
              <w:rPr>
                <w:highlight w:val="lightGray"/>
              </w:rPr>
              <w:t>1</w:t>
            </w:r>
          </w:p>
        </w:tc>
        <w:tc>
          <w:tcPr>
            <w:tcW w:w="500" w:type="dxa"/>
            <w:noWrap/>
            <w:hideMark/>
          </w:tcPr>
          <w:p w14:paraId="66EACB4B" w14:textId="77777777" w:rsidR="007E0F65" w:rsidRPr="00F15072" w:rsidRDefault="007E0F65" w:rsidP="00B018D1">
            <w:pPr>
              <w:rPr>
                <w:highlight w:val="lightGray"/>
              </w:rPr>
            </w:pPr>
            <w:r w:rsidRPr="00F15072">
              <w:rPr>
                <w:highlight w:val="lightGray"/>
              </w:rPr>
              <w:t>1</w:t>
            </w:r>
          </w:p>
        </w:tc>
        <w:tc>
          <w:tcPr>
            <w:tcW w:w="500" w:type="dxa"/>
            <w:noWrap/>
            <w:hideMark/>
          </w:tcPr>
          <w:p w14:paraId="5885EA77" w14:textId="77777777" w:rsidR="007E0F65" w:rsidRPr="00F15072" w:rsidRDefault="007E0F65" w:rsidP="00B018D1">
            <w:pPr>
              <w:rPr>
                <w:highlight w:val="lightGray"/>
              </w:rPr>
            </w:pPr>
            <w:r w:rsidRPr="00F15072">
              <w:rPr>
                <w:highlight w:val="lightGray"/>
              </w:rPr>
              <w:t>0</w:t>
            </w:r>
          </w:p>
        </w:tc>
        <w:tc>
          <w:tcPr>
            <w:tcW w:w="500" w:type="dxa"/>
            <w:noWrap/>
            <w:hideMark/>
          </w:tcPr>
          <w:p w14:paraId="2480B87D" w14:textId="77777777" w:rsidR="007E0F65" w:rsidRPr="00F15072" w:rsidRDefault="007E0F65" w:rsidP="00B018D1">
            <w:pPr>
              <w:rPr>
                <w:highlight w:val="lightGray"/>
              </w:rPr>
            </w:pPr>
            <w:r w:rsidRPr="00F15072">
              <w:rPr>
                <w:highlight w:val="lightGray"/>
              </w:rPr>
              <w:t>0</w:t>
            </w:r>
          </w:p>
        </w:tc>
        <w:tc>
          <w:tcPr>
            <w:tcW w:w="500" w:type="dxa"/>
            <w:noWrap/>
            <w:hideMark/>
          </w:tcPr>
          <w:p w14:paraId="79326468" w14:textId="77777777" w:rsidR="007E0F65" w:rsidRPr="00F15072" w:rsidRDefault="007E0F65" w:rsidP="00B018D1">
            <w:pPr>
              <w:rPr>
                <w:highlight w:val="lightGray"/>
              </w:rPr>
            </w:pPr>
            <w:r w:rsidRPr="00F15072">
              <w:rPr>
                <w:highlight w:val="lightGray"/>
              </w:rPr>
              <w:t>1</w:t>
            </w:r>
          </w:p>
        </w:tc>
      </w:tr>
      <w:tr w:rsidR="007E0F65" w:rsidRPr="00F15072" w14:paraId="270B7855" w14:textId="77777777" w:rsidTr="00B018D1">
        <w:trPr>
          <w:trHeight w:val="300"/>
          <w:jc w:val="center"/>
        </w:trPr>
        <w:tc>
          <w:tcPr>
            <w:tcW w:w="1480" w:type="dxa"/>
            <w:noWrap/>
            <w:hideMark/>
          </w:tcPr>
          <w:p w14:paraId="275FC507" w14:textId="77777777" w:rsidR="007E0F65" w:rsidRPr="00F15072" w:rsidRDefault="007E0F65" w:rsidP="00B018D1">
            <w:pPr>
              <w:rPr>
                <w:highlight w:val="lightGray"/>
              </w:rPr>
            </w:pPr>
            <w:r w:rsidRPr="00F15072">
              <w:rPr>
                <w:highlight w:val="lightGray"/>
              </w:rPr>
              <w:t>-27</w:t>
            </w:r>
          </w:p>
        </w:tc>
        <w:tc>
          <w:tcPr>
            <w:tcW w:w="500" w:type="dxa"/>
            <w:noWrap/>
            <w:hideMark/>
          </w:tcPr>
          <w:p w14:paraId="201665ED" w14:textId="77777777" w:rsidR="007E0F65" w:rsidRPr="00F15072" w:rsidRDefault="007E0F65" w:rsidP="00B018D1">
            <w:pPr>
              <w:rPr>
                <w:highlight w:val="lightGray"/>
              </w:rPr>
            </w:pPr>
            <w:r w:rsidRPr="00F15072">
              <w:rPr>
                <w:highlight w:val="lightGray"/>
              </w:rPr>
              <w:t>0</w:t>
            </w:r>
          </w:p>
        </w:tc>
        <w:tc>
          <w:tcPr>
            <w:tcW w:w="500" w:type="dxa"/>
            <w:noWrap/>
            <w:hideMark/>
          </w:tcPr>
          <w:p w14:paraId="1650FA69" w14:textId="77777777" w:rsidR="007E0F65" w:rsidRPr="00F15072" w:rsidRDefault="007E0F65" w:rsidP="00B018D1">
            <w:pPr>
              <w:rPr>
                <w:highlight w:val="lightGray"/>
              </w:rPr>
            </w:pPr>
            <w:r w:rsidRPr="00F15072">
              <w:rPr>
                <w:highlight w:val="lightGray"/>
              </w:rPr>
              <w:t>1</w:t>
            </w:r>
          </w:p>
        </w:tc>
        <w:tc>
          <w:tcPr>
            <w:tcW w:w="500" w:type="dxa"/>
            <w:noWrap/>
            <w:hideMark/>
          </w:tcPr>
          <w:p w14:paraId="3BA3424C" w14:textId="77777777" w:rsidR="007E0F65" w:rsidRPr="00F15072" w:rsidRDefault="007E0F65" w:rsidP="00B018D1">
            <w:pPr>
              <w:rPr>
                <w:highlight w:val="lightGray"/>
              </w:rPr>
            </w:pPr>
            <w:r w:rsidRPr="00F15072">
              <w:rPr>
                <w:highlight w:val="lightGray"/>
              </w:rPr>
              <w:t>1</w:t>
            </w:r>
          </w:p>
        </w:tc>
        <w:tc>
          <w:tcPr>
            <w:tcW w:w="500" w:type="dxa"/>
            <w:noWrap/>
            <w:hideMark/>
          </w:tcPr>
          <w:p w14:paraId="01332146" w14:textId="77777777" w:rsidR="007E0F65" w:rsidRPr="00F15072" w:rsidRDefault="007E0F65" w:rsidP="00B018D1">
            <w:pPr>
              <w:rPr>
                <w:highlight w:val="lightGray"/>
              </w:rPr>
            </w:pPr>
            <w:r w:rsidRPr="00F15072">
              <w:rPr>
                <w:highlight w:val="lightGray"/>
              </w:rPr>
              <w:t>0</w:t>
            </w:r>
          </w:p>
        </w:tc>
        <w:tc>
          <w:tcPr>
            <w:tcW w:w="500" w:type="dxa"/>
            <w:noWrap/>
            <w:hideMark/>
          </w:tcPr>
          <w:p w14:paraId="21902EBB" w14:textId="77777777" w:rsidR="007E0F65" w:rsidRPr="00F15072" w:rsidRDefault="007E0F65" w:rsidP="00B018D1">
            <w:pPr>
              <w:rPr>
                <w:highlight w:val="lightGray"/>
              </w:rPr>
            </w:pPr>
            <w:r w:rsidRPr="00F15072">
              <w:rPr>
                <w:highlight w:val="lightGray"/>
              </w:rPr>
              <w:t>1</w:t>
            </w:r>
          </w:p>
        </w:tc>
        <w:tc>
          <w:tcPr>
            <w:tcW w:w="500" w:type="dxa"/>
            <w:noWrap/>
            <w:hideMark/>
          </w:tcPr>
          <w:p w14:paraId="335D8D88" w14:textId="77777777" w:rsidR="007E0F65" w:rsidRPr="00F15072" w:rsidRDefault="007E0F65" w:rsidP="00B018D1">
            <w:pPr>
              <w:rPr>
                <w:highlight w:val="lightGray"/>
              </w:rPr>
            </w:pPr>
            <w:r w:rsidRPr="00F15072">
              <w:rPr>
                <w:highlight w:val="lightGray"/>
              </w:rPr>
              <w:t>1</w:t>
            </w:r>
          </w:p>
        </w:tc>
      </w:tr>
      <w:tr w:rsidR="007E0F65" w:rsidRPr="00F15072" w14:paraId="0535157C" w14:textId="77777777" w:rsidTr="00B018D1">
        <w:trPr>
          <w:trHeight w:val="300"/>
          <w:jc w:val="center"/>
        </w:trPr>
        <w:tc>
          <w:tcPr>
            <w:tcW w:w="1480" w:type="dxa"/>
            <w:noWrap/>
            <w:hideMark/>
          </w:tcPr>
          <w:p w14:paraId="7E140F82" w14:textId="77777777" w:rsidR="007E0F65" w:rsidRPr="00F15072" w:rsidRDefault="007E0F65" w:rsidP="00B018D1">
            <w:pPr>
              <w:rPr>
                <w:highlight w:val="lightGray"/>
              </w:rPr>
            </w:pPr>
            <w:r w:rsidRPr="00F15072">
              <w:rPr>
                <w:highlight w:val="lightGray"/>
              </w:rPr>
              <w:t>-25</w:t>
            </w:r>
          </w:p>
        </w:tc>
        <w:tc>
          <w:tcPr>
            <w:tcW w:w="500" w:type="dxa"/>
            <w:noWrap/>
            <w:hideMark/>
          </w:tcPr>
          <w:p w14:paraId="62A3E061" w14:textId="77777777" w:rsidR="007E0F65" w:rsidRPr="00F15072" w:rsidRDefault="007E0F65" w:rsidP="00B018D1">
            <w:pPr>
              <w:rPr>
                <w:highlight w:val="lightGray"/>
              </w:rPr>
            </w:pPr>
            <w:r w:rsidRPr="00F15072">
              <w:rPr>
                <w:highlight w:val="lightGray"/>
              </w:rPr>
              <w:t>0</w:t>
            </w:r>
          </w:p>
        </w:tc>
        <w:tc>
          <w:tcPr>
            <w:tcW w:w="500" w:type="dxa"/>
            <w:noWrap/>
            <w:hideMark/>
          </w:tcPr>
          <w:p w14:paraId="43E3CBEB" w14:textId="77777777" w:rsidR="007E0F65" w:rsidRPr="00F15072" w:rsidRDefault="007E0F65" w:rsidP="00B018D1">
            <w:pPr>
              <w:rPr>
                <w:highlight w:val="lightGray"/>
              </w:rPr>
            </w:pPr>
            <w:r w:rsidRPr="00F15072">
              <w:rPr>
                <w:highlight w:val="lightGray"/>
              </w:rPr>
              <w:t>1</w:t>
            </w:r>
          </w:p>
        </w:tc>
        <w:tc>
          <w:tcPr>
            <w:tcW w:w="500" w:type="dxa"/>
            <w:noWrap/>
            <w:hideMark/>
          </w:tcPr>
          <w:p w14:paraId="1512D8AE" w14:textId="77777777" w:rsidR="007E0F65" w:rsidRPr="00F15072" w:rsidRDefault="007E0F65" w:rsidP="00B018D1">
            <w:pPr>
              <w:rPr>
                <w:highlight w:val="lightGray"/>
              </w:rPr>
            </w:pPr>
            <w:r w:rsidRPr="00F15072">
              <w:rPr>
                <w:highlight w:val="lightGray"/>
              </w:rPr>
              <w:t>1</w:t>
            </w:r>
          </w:p>
        </w:tc>
        <w:tc>
          <w:tcPr>
            <w:tcW w:w="500" w:type="dxa"/>
            <w:noWrap/>
            <w:hideMark/>
          </w:tcPr>
          <w:p w14:paraId="0F0F4AAE" w14:textId="77777777" w:rsidR="007E0F65" w:rsidRPr="00F15072" w:rsidRDefault="007E0F65" w:rsidP="00B018D1">
            <w:pPr>
              <w:rPr>
                <w:highlight w:val="lightGray"/>
              </w:rPr>
            </w:pPr>
            <w:r w:rsidRPr="00F15072">
              <w:rPr>
                <w:highlight w:val="lightGray"/>
              </w:rPr>
              <w:t>0</w:t>
            </w:r>
          </w:p>
        </w:tc>
        <w:tc>
          <w:tcPr>
            <w:tcW w:w="500" w:type="dxa"/>
            <w:noWrap/>
            <w:hideMark/>
          </w:tcPr>
          <w:p w14:paraId="58B0A2EB" w14:textId="77777777" w:rsidR="007E0F65" w:rsidRPr="00F15072" w:rsidRDefault="007E0F65" w:rsidP="00B018D1">
            <w:pPr>
              <w:rPr>
                <w:highlight w:val="lightGray"/>
              </w:rPr>
            </w:pPr>
            <w:r w:rsidRPr="00F15072">
              <w:rPr>
                <w:highlight w:val="lightGray"/>
              </w:rPr>
              <w:t>1</w:t>
            </w:r>
          </w:p>
        </w:tc>
        <w:tc>
          <w:tcPr>
            <w:tcW w:w="500" w:type="dxa"/>
            <w:noWrap/>
            <w:hideMark/>
          </w:tcPr>
          <w:p w14:paraId="0B66E392" w14:textId="77777777" w:rsidR="007E0F65" w:rsidRPr="00F15072" w:rsidRDefault="007E0F65" w:rsidP="00B018D1">
            <w:pPr>
              <w:rPr>
                <w:highlight w:val="lightGray"/>
              </w:rPr>
            </w:pPr>
            <w:r w:rsidRPr="00F15072">
              <w:rPr>
                <w:highlight w:val="lightGray"/>
              </w:rPr>
              <w:t>0</w:t>
            </w:r>
          </w:p>
        </w:tc>
      </w:tr>
      <w:tr w:rsidR="007E0F65" w:rsidRPr="00F15072" w14:paraId="1B45C58E" w14:textId="77777777" w:rsidTr="00B018D1">
        <w:trPr>
          <w:trHeight w:val="300"/>
          <w:jc w:val="center"/>
        </w:trPr>
        <w:tc>
          <w:tcPr>
            <w:tcW w:w="1480" w:type="dxa"/>
            <w:noWrap/>
            <w:hideMark/>
          </w:tcPr>
          <w:p w14:paraId="6085E76C" w14:textId="77777777" w:rsidR="007E0F65" w:rsidRPr="00F15072" w:rsidRDefault="007E0F65" w:rsidP="00B018D1">
            <w:pPr>
              <w:rPr>
                <w:highlight w:val="lightGray"/>
              </w:rPr>
            </w:pPr>
            <w:r w:rsidRPr="00F15072">
              <w:rPr>
                <w:highlight w:val="lightGray"/>
              </w:rPr>
              <w:t>-23</w:t>
            </w:r>
          </w:p>
        </w:tc>
        <w:tc>
          <w:tcPr>
            <w:tcW w:w="500" w:type="dxa"/>
            <w:noWrap/>
            <w:hideMark/>
          </w:tcPr>
          <w:p w14:paraId="0C0C0EFA" w14:textId="77777777" w:rsidR="007E0F65" w:rsidRPr="00F15072" w:rsidRDefault="007E0F65" w:rsidP="00B018D1">
            <w:pPr>
              <w:rPr>
                <w:highlight w:val="lightGray"/>
              </w:rPr>
            </w:pPr>
            <w:r w:rsidRPr="00F15072">
              <w:rPr>
                <w:highlight w:val="lightGray"/>
              </w:rPr>
              <w:t>0</w:t>
            </w:r>
          </w:p>
        </w:tc>
        <w:tc>
          <w:tcPr>
            <w:tcW w:w="500" w:type="dxa"/>
            <w:noWrap/>
            <w:hideMark/>
          </w:tcPr>
          <w:p w14:paraId="45A74025" w14:textId="77777777" w:rsidR="007E0F65" w:rsidRPr="00F15072" w:rsidRDefault="007E0F65" w:rsidP="00B018D1">
            <w:pPr>
              <w:rPr>
                <w:highlight w:val="lightGray"/>
              </w:rPr>
            </w:pPr>
            <w:r w:rsidRPr="00F15072">
              <w:rPr>
                <w:highlight w:val="lightGray"/>
              </w:rPr>
              <w:t>1</w:t>
            </w:r>
          </w:p>
        </w:tc>
        <w:tc>
          <w:tcPr>
            <w:tcW w:w="500" w:type="dxa"/>
            <w:noWrap/>
            <w:hideMark/>
          </w:tcPr>
          <w:p w14:paraId="3C54B58A" w14:textId="77777777" w:rsidR="007E0F65" w:rsidRPr="00F15072" w:rsidRDefault="007E0F65" w:rsidP="00B018D1">
            <w:pPr>
              <w:rPr>
                <w:highlight w:val="lightGray"/>
              </w:rPr>
            </w:pPr>
            <w:r w:rsidRPr="00F15072">
              <w:rPr>
                <w:highlight w:val="lightGray"/>
              </w:rPr>
              <w:t>1</w:t>
            </w:r>
          </w:p>
        </w:tc>
        <w:tc>
          <w:tcPr>
            <w:tcW w:w="500" w:type="dxa"/>
            <w:noWrap/>
            <w:hideMark/>
          </w:tcPr>
          <w:p w14:paraId="18C550C4" w14:textId="77777777" w:rsidR="007E0F65" w:rsidRPr="00F15072" w:rsidRDefault="007E0F65" w:rsidP="00B018D1">
            <w:pPr>
              <w:rPr>
                <w:highlight w:val="lightGray"/>
              </w:rPr>
            </w:pPr>
            <w:r w:rsidRPr="00F15072">
              <w:rPr>
                <w:highlight w:val="lightGray"/>
              </w:rPr>
              <w:t>1</w:t>
            </w:r>
          </w:p>
        </w:tc>
        <w:tc>
          <w:tcPr>
            <w:tcW w:w="500" w:type="dxa"/>
            <w:noWrap/>
            <w:hideMark/>
          </w:tcPr>
          <w:p w14:paraId="64B83CAD" w14:textId="77777777" w:rsidR="007E0F65" w:rsidRPr="00F15072" w:rsidRDefault="007E0F65" w:rsidP="00B018D1">
            <w:pPr>
              <w:rPr>
                <w:highlight w:val="lightGray"/>
              </w:rPr>
            </w:pPr>
            <w:r w:rsidRPr="00F15072">
              <w:rPr>
                <w:highlight w:val="lightGray"/>
              </w:rPr>
              <w:t>1</w:t>
            </w:r>
          </w:p>
        </w:tc>
        <w:tc>
          <w:tcPr>
            <w:tcW w:w="500" w:type="dxa"/>
            <w:noWrap/>
            <w:hideMark/>
          </w:tcPr>
          <w:p w14:paraId="0AFCB203" w14:textId="77777777" w:rsidR="007E0F65" w:rsidRPr="00F15072" w:rsidRDefault="007E0F65" w:rsidP="00B018D1">
            <w:pPr>
              <w:rPr>
                <w:highlight w:val="lightGray"/>
              </w:rPr>
            </w:pPr>
            <w:r w:rsidRPr="00F15072">
              <w:rPr>
                <w:highlight w:val="lightGray"/>
              </w:rPr>
              <w:t>0</w:t>
            </w:r>
          </w:p>
        </w:tc>
      </w:tr>
      <w:tr w:rsidR="007E0F65" w:rsidRPr="00F15072" w14:paraId="10FE5357" w14:textId="77777777" w:rsidTr="00B018D1">
        <w:trPr>
          <w:trHeight w:val="300"/>
          <w:jc w:val="center"/>
        </w:trPr>
        <w:tc>
          <w:tcPr>
            <w:tcW w:w="1480" w:type="dxa"/>
            <w:noWrap/>
            <w:hideMark/>
          </w:tcPr>
          <w:p w14:paraId="5EB88F5B" w14:textId="77777777" w:rsidR="007E0F65" w:rsidRPr="00F15072" w:rsidRDefault="007E0F65" w:rsidP="00B018D1">
            <w:pPr>
              <w:rPr>
                <w:highlight w:val="lightGray"/>
              </w:rPr>
            </w:pPr>
            <w:r w:rsidRPr="00F15072">
              <w:rPr>
                <w:highlight w:val="lightGray"/>
              </w:rPr>
              <w:t>-21</w:t>
            </w:r>
          </w:p>
        </w:tc>
        <w:tc>
          <w:tcPr>
            <w:tcW w:w="500" w:type="dxa"/>
            <w:noWrap/>
            <w:hideMark/>
          </w:tcPr>
          <w:p w14:paraId="69608DCB" w14:textId="77777777" w:rsidR="007E0F65" w:rsidRPr="00F15072" w:rsidRDefault="007E0F65" w:rsidP="00B018D1">
            <w:pPr>
              <w:rPr>
                <w:highlight w:val="lightGray"/>
              </w:rPr>
            </w:pPr>
            <w:r w:rsidRPr="00F15072">
              <w:rPr>
                <w:highlight w:val="lightGray"/>
              </w:rPr>
              <w:t>0</w:t>
            </w:r>
          </w:p>
        </w:tc>
        <w:tc>
          <w:tcPr>
            <w:tcW w:w="500" w:type="dxa"/>
            <w:noWrap/>
            <w:hideMark/>
          </w:tcPr>
          <w:p w14:paraId="382C88A0" w14:textId="77777777" w:rsidR="007E0F65" w:rsidRPr="00F15072" w:rsidRDefault="007E0F65" w:rsidP="00B018D1">
            <w:pPr>
              <w:rPr>
                <w:highlight w:val="lightGray"/>
              </w:rPr>
            </w:pPr>
            <w:r w:rsidRPr="00F15072">
              <w:rPr>
                <w:highlight w:val="lightGray"/>
              </w:rPr>
              <w:t>1</w:t>
            </w:r>
          </w:p>
        </w:tc>
        <w:tc>
          <w:tcPr>
            <w:tcW w:w="500" w:type="dxa"/>
            <w:noWrap/>
            <w:hideMark/>
          </w:tcPr>
          <w:p w14:paraId="1F8240D6" w14:textId="77777777" w:rsidR="007E0F65" w:rsidRPr="00F15072" w:rsidRDefault="007E0F65" w:rsidP="00B018D1">
            <w:pPr>
              <w:rPr>
                <w:highlight w:val="lightGray"/>
              </w:rPr>
            </w:pPr>
            <w:r w:rsidRPr="00F15072">
              <w:rPr>
                <w:highlight w:val="lightGray"/>
              </w:rPr>
              <w:t>1</w:t>
            </w:r>
          </w:p>
        </w:tc>
        <w:tc>
          <w:tcPr>
            <w:tcW w:w="500" w:type="dxa"/>
            <w:noWrap/>
            <w:hideMark/>
          </w:tcPr>
          <w:p w14:paraId="62FE1BFF" w14:textId="77777777" w:rsidR="007E0F65" w:rsidRPr="00F15072" w:rsidRDefault="007E0F65" w:rsidP="00B018D1">
            <w:pPr>
              <w:rPr>
                <w:highlight w:val="lightGray"/>
              </w:rPr>
            </w:pPr>
            <w:r w:rsidRPr="00F15072">
              <w:rPr>
                <w:highlight w:val="lightGray"/>
              </w:rPr>
              <w:t>1</w:t>
            </w:r>
          </w:p>
        </w:tc>
        <w:tc>
          <w:tcPr>
            <w:tcW w:w="500" w:type="dxa"/>
            <w:noWrap/>
            <w:hideMark/>
          </w:tcPr>
          <w:p w14:paraId="4984DFB3" w14:textId="77777777" w:rsidR="007E0F65" w:rsidRPr="00F15072" w:rsidRDefault="007E0F65" w:rsidP="00B018D1">
            <w:pPr>
              <w:rPr>
                <w:highlight w:val="lightGray"/>
              </w:rPr>
            </w:pPr>
            <w:r w:rsidRPr="00F15072">
              <w:rPr>
                <w:highlight w:val="lightGray"/>
              </w:rPr>
              <w:t>1</w:t>
            </w:r>
          </w:p>
        </w:tc>
        <w:tc>
          <w:tcPr>
            <w:tcW w:w="500" w:type="dxa"/>
            <w:noWrap/>
            <w:hideMark/>
          </w:tcPr>
          <w:p w14:paraId="0986BC9C" w14:textId="77777777" w:rsidR="007E0F65" w:rsidRPr="00F15072" w:rsidRDefault="007E0F65" w:rsidP="00B018D1">
            <w:pPr>
              <w:rPr>
                <w:highlight w:val="lightGray"/>
              </w:rPr>
            </w:pPr>
            <w:r w:rsidRPr="00F15072">
              <w:rPr>
                <w:highlight w:val="lightGray"/>
              </w:rPr>
              <w:t>1</w:t>
            </w:r>
          </w:p>
        </w:tc>
      </w:tr>
      <w:tr w:rsidR="007E0F65" w:rsidRPr="00F15072" w14:paraId="004DCCE6" w14:textId="77777777" w:rsidTr="00B018D1">
        <w:trPr>
          <w:trHeight w:val="300"/>
          <w:jc w:val="center"/>
        </w:trPr>
        <w:tc>
          <w:tcPr>
            <w:tcW w:w="1480" w:type="dxa"/>
            <w:noWrap/>
            <w:hideMark/>
          </w:tcPr>
          <w:p w14:paraId="07CFD998" w14:textId="77777777" w:rsidR="007E0F65" w:rsidRPr="00F15072" w:rsidRDefault="007E0F65" w:rsidP="00B018D1">
            <w:pPr>
              <w:rPr>
                <w:highlight w:val="lightGray"/>
              </w:rPr>
            </w:pPr>
            <w:r w:rsidRPr="00F15072">
              <w:rPr>
                <w:highlight w:val="lightGray"/>
              </w:rPr>
              <w:t>-19</w:t>
            </w:r>
          </w:p>
        </w:tc>
        <w:tc>
          <w:tcPr>
            <w:tcW w:w="500" w:type="dxa"/>
            <w:noWrap/>
            <w:hideMark/>
          </w:tcPr>
          <w:p w14:paraId="4BDB5D68" w14:textId="77777777" w:rsidR="007E0F65" w:rsidRPr="00F15072" w:rsidRDefault="007E0F65" w:rsidP="00B018D1">
            <w:pPr>
              <w:rPr>
                <w:highlight w:val="lightGray"/>
              </w:rPr>
            </w:pPr>
            <w:r w:rsidRPr="00F15072">
              <w:rPr>
                <w:highlight w:val="lightGray"/>
              </w:rPr>
              <w:t>0</w:t>
            </w:r>
          </w:p>
        </w:tc>
        <w:tc>
          <w:tcPr>
            <w:tcW w:w="500" w:type="dxa"/>
            <w:noWrap/>
            <w:hideMark/>
          </w:tcPr>
          <w:p w14:paraId="399B39AC" w14:textId="77777777" w:rsidR="007E0F65" w:rsidRPr="00F15072" w:rsidRDefault="007E0F65" w:rsidP="00B018D1">
            <w:pPr>
              <w:rPr>
                <w:highlight w:val="lightGray"/>
              </w:rPr>
            </w:pPr>
            <w:r w:rsidRPr="00F15072">
              <w:rPr>
                <w:highlight w:val="lightGray"/>
              </w:rPr>
              <w:t>1</w:t>
            </w:r>
          </w:p>
        </w:tc>
        <w:tc>
          <w:tcPr>
            <w:tcW w:w="500" w:type="dxa"/>
            <w:noWrap/>
            <w:hideMark/>
          </w:tcPr>
          <w:p w14:paraId="13003BA0" w14:textId="77777777" w:rsidR="007E0F65" w:rsidRPr="00F15072" w:rsidRDefault="007E0F65" w:rsidP="00B018D1">
            <w:pPr>
              <w:rPr>
                <w:highlight w:val="lightGray"/>
              </w:rPr>
            </w:pPr>
            <w:r w:rsidRPr="00F15072">
              <w:rPr>
                <w:highlight w:val="lightGray"/>
              </w:rPr>
              <w:t>1</w:t>
            </w:r>
          </w:p>
        </w:tc>
        <w:tc>
          <w:tcPr>
            <w:tcW w:w="500" w:type="dxa"/>
            <w:noWrap/>
            <w:hideMark/>
          </w:tcPr>
          <w:p w14:paraId="0AFC2F30" w14:textId="77777777" w:rsidR="007E0F65" w:rsidRPr="00F15072" w:rsidRDefault="007E0F65" w:rsidP="00B018D1">
            <w:pPr>
              <w:rPr>
                <w:highlight w:val="lightGray"/>
              </w:rPr>
            </w:pPr>
            <w:r w:rsidRPr="00F15072">
              <w:rPr>
                <w:highlight w:val="lightGray"/>
              </w:rPr>
              <w:t>1</w:t>
            </w:r>
          </w:p>
        </w:tc>
        <w:tc>
          <w:tcPr>
            <w:tcW w:w="500" w:type="dxa"/>
            <w:noWrap/>
            <w:hideMark/>
          </w:tcPr>
          <w:p w14:paraId="07AAF18C" w14:textId="77777777" w:rsidR="007E0F65" w:rsidRPr="00F15072" w:rsidRDefault="007E0F65" w:rsidP="00B018D1">
            <w:pPr>
              <w:rPr>
                <w:highlight w:val="lightGray"/>
              </w:rPr>
            </w:pPr>
            <w:r w:rsidRPr="00F15072">
              <w:rPr>
                <w:highlight w:val="lightGray"/>
              </w:rPr>
              <w:t>0</w:t>
            </w:r>
          </w:p>
        </w:tc>
        <w:tc>
          <w:tcPr>
            <w:tcW w:w="500" w:type="dxa"/>
            <w:noWrap/>
            <w:hideMark/>
          </w:tcPr>
          <w:p w14:paraId="440148AC" w14:textId="77777777" w:rsidR="007E0F65" w:rsidRPr="00F15072" w:rsidRDefault="007E0F65" w:rsidP="00B018D1">
            <w:pPr>
              <w:rPr>
                <w:highlight w:val="lightGray"/>
              </w:rPr>
            </w:pPr>
            <w:r w:rsidRPr="00F15072">
              <w:rPr>
                <w:highlight w:val="lightGray"/>
              </w:rPr>
              <w:t>1</w:t>
            </w:r>
          </w:p>
        </w:tc>
      </w:tr>
      <w:tr w:rsidR="007E0F65" w:rsidRPr="00F15072" w14:paraId="0CB17813" w14:textId="77777777" w:rsidTr="00B018D1">
        <w:trPr>
          <w:trHeight w:val="300"/>
          <w:jc w:val="center"/>
        </w:trPr>
        <w:tc>
          <w:tcPr>
            <w:tcW w:w="1480" w:type="dxa"/>
            <w:noWrap/>
            <w:hideMark/>
          </w:tcPr>
          <w:p w14:paraId="43BA41EF" w14:textId="77777777" w:rsidR="007E0F65" w:rsidRPr="00F15072" w:rsidRDefault="007E0F65" w:rsidP="00B018D1">
            <w:pPr>
              <w:rPr>
                <w:highlight w:val="lightGray"/>
              </w:rPr>
            </w:pPr>
            <w:r w:rsidRPr="00F15072">
              <w:rPr>
                <w:highlight w:val="lightGray"/>
              </w:rPr>
              <w:t>-17</w:t>
            </w:r>
          </w:p>
        </w:tc>
        <w:tc>
          <w:tcPr>
            <w:tcW w:w="500" w:type="dxa"/>
            <w:noWrap/>
            <w:hideMark/>
          </w:tcPr>
          <w:p w14:paraId="5B80585F" w14:textId="77777777" w:rsidR="007E0F65" w:rsidRPr="00F15072" w:rsidRDefault="007E0F65" w:rsidP="00B018D1">
            <w:pPr>
              <w:rPr>
                <w:highlight w:val="lightGray"/>
              </w:rPr>
            </w:pPr>
            <w:r w:rsidRPr="00F15072">
              <w:rPr>
                <w:highlight w:val="lightGray"/>
              </w:rPr>
              <w:t>0</w:t>
            </w:r>
          </w:p>
        </w:tc>
        <w:tc>
          <w:tcPr>
            <w:tcW w:w="500" w:type="dxa"/>
            <w:noWrap/>
            <w:hideMark/>
          </w:tcPr>
          <w:p w14:paraId="65CB27F9" w14:textId="77777777" w:rsidR="007E0F65" w:rsidRPr="00F15072" w:rsidRDefault="007E0F65" w:rsidP="00B018D1">
            <w:pPr>
              <w:rPr>
                <w:highlight w:val="lightGray"/>
              </w:rPr>
            </w:pPr>
            <w:r w:rsidRPr="00F15072">
              <w:rPr>
                <w:highlight w:val="lightGray"/>
              </w:rPr>
              <w:t>1</w:t>
            </w:r>
          </w:p>
        </w:tc>
        <w:tc>
          <w:tcPr>
            <w:tcW w:w="500" w:type="dxa"/>
            <w:noWrap/>
            <w:hideMark/>
          </w:tcPr>
          <w:p w14:paraId="3DC97823" w14:textId="77777777" w:rsidR="007E0F65" w:rsidRPr="00F15072" w:rsidRDefault="007E0F65" w:rsidP="00B018D1">
            <w:pPr>
              <w:rPr>
                <w:highlight w:val="lightGray"/>
              </w:rPr>
            </w:pPr>
            <w:r w:rsidRPr="00F15072">
              <w:rPr>
                <w:highlight w:val="lightGray"/>
              </w:rPr>
              <w:t>1</w:t>
            </w:r>
          </w:p>
        </w:tc>
        <w:tc>
          <w:tcPr>
            <w:tcW w:w="500" w:type="dxa"/>
            <w:noWrap/>
            <w:hideMark/>
          </w:tcPr>
          <w:p w14:paraId="7512BA24" w14:textId="77777777" w:rsidR="007E0F65" w:rsidRPr="00F15072" w:rsidRDefault="007E0F65" w:rsidP="00B018D1">
            <w:pPr>
              <w:rPr>
                <w:highlight w:val="lightGray"/>
              </w:rPr>
            </w:pPr>
            <w:r w:rsidRPr="00F15072">
              <w:rPr>
                <w:highlight w:val="lightGray"/>
              </w:rPr>
              <w:t>1</w:t>
            </w:r>
          </w:p>
        </w:tc>
        <w:tc>
          <w:tcPr>
            <w:tcW w:w="500" w:type="dxa"/>
            <w:noWrap/>
            <w:hideMark/>
          </w:tcPr>
          <w:p w14:paraId="6A7BF8B4" w14:textId="77777777" w:rsidR="007E0F65" w:rsidRPr="00F15072" w:rsidRDefault="007E0F65" w:rsidP="00B018D1">
            <w:pPr>
              <w:rPr>
                <w:highlight w:val="lightGray"/>
              </w:rPr>
            </w:pPr>
            <w:r w:rsidRPr="00F15072">
              <w:rPr>
                <w:highlight w:val="lightGray"/>
              </w:rPr>
              <w:t>0</w:t>
            </w:r>
          </w:p>
        </w:tc>
        <w:tc>
          <w:tcPr>
            <w:tcW w:w="500" w:type="dxa"/>
            <w:noWrap/>
            <w:hideMark/>
          </w:tcPr>
          <w:p w14:paraId="3100F486" w14:textId="77777777" w:rsidR="007E0F65" w:rsidRPr="00F15072" w:rsidRDefault="007E0F65" w:rsidP="00B018D1">
            <w:pPr>
              <w:rPr>
                <w:highlight w:val="lightGray"/>
              </w:rPr>
            </w:pPr>
            <w:r w:rsidRPr="00F15072">
              <w:rPr>
                <w:highlight w:val="lightGray"/>
              </w:rPr>
              <w:t>0</w:t>
            </w:r>
          </w:p>
        </w:tc>
      </w:tr>
      <w:tr w:rsidR="007E0F65" w:rsidRPr="00F15072" w14:paraId="307C4370" w14:textId="77777777" w:rsidTr="00B018D1">
        <w:trPr>
          <w:trHeight w:val="300"/>
          <w:jc w:val="center"/>
        </w:trPr>
        <w:tc>
          <w:tcPr>
            <w:tcW w:w="1480" w:type="dxa"/>
            <w:noWrap/>
            <w:hideMark/>
          </w:tcPr>
          <w:p w14:paraId="0F5817A5" w14:textId="77777777" w:rsidR="007E0F65" w:rsidRPr="00F15072" w:rsidRDefault="007E0F65" w:rsidP="00B018D1">
            <w:pPr>
              <w:rPr>
                <w:highlight w:val="lightGray"/>
              </w:rPr>
            </w:pPr>
            <w:r w:rsidRPr="00F15072">
              <w:rPr>
                <w:highlight w:val="lightGray"/>
              </w:rPr>
              <w:t>-15</w:t>
            </w:r>
          </w:p>
        </w:tc>
        <w:tc>
          <w:tcPr>
            <w:tcW w:w="500" w:type="dxa"/>
            <w:noWrap/>
            <w:hideMark/>
          </w:tcPr>
          <w:p w14:paraId="418FC4E5" w14:textId="77777777" w:rsidR="007E0F65" w:rsidRPr="00F15072" w:rsidRDefault="007E0F65" w:rsidP="00B018D1">
            <w:pPr>
              <w:rPr>
                <w:highlight w:val="lightGray"/>
              </w:rPr>
            </w:pPr>
            <w:r w:rsidRPr="00F15072">
              <w:rPr>
                <w:highlight w:val="lightGray"/>
              </w:rPr>
              <w:t>0</w:t>
            </w:r>
          </w:p>
        </w:tc>
        <w:tc>
          <w:tcPr>
            <w:tcW w:w="500" w:type="dxa"/>
            <w:noWrap/>
            <w:hideMark/>
          </w:tcPr>
          <w:p w14:paraId="4381689F" w14:textId="77777777" w:rsidR="007E0F65" w:rsidRPr="00F15072" w:rsidRDefault="007E0F65" w:rsidP="00B018D1">
            <w:pPr>
              <w:rPr>
                <w:highlight w:val="lightGray"/>
              </w:rPr>
            </w:pPr>
            <w:r w:rsidRPr="00F15072">
              <w:rPr>
                <w:highlight w:val="lightGray"/>
              </w:rPr>
              <w:t>1</w:t>
            </w:r>
          </w:p>
        </w:tc>
        <w:tc>
          <w:tcPr>
            <w:tcW w:w="500" w:type="dxa"/>
            <w:noWrap/>
            <w:hideMark/>
          </w:tcPr>
          <w:p w14:paraId="56977706" w14:textId="77777777" w:rsidR="007E0F65" w:rsidRPr="00F15072" w:rsidRDefault="007E0F65" w:rsidP="00B018D1">
            <w:pPr>
              <w:rPr>
                <w:highlight w:val="lightGray"/>
              </w:rPr>
            </w:pPr>
            <w:r w:rsidRPr="00F15072">
              <w:rPr>
                <w:highlight w:val="lightGray"/>
              </w:rPr>
              <w:t>0</w:t>
            </w:r>
          </w:p>
        </w:tc>
        <w:tc>
          <w:tcPr>
            <w:tcW w:w="500" w:type="dxa"/>
            <w:noWrap/>
            <w:hideMark/>
          </w:tcPr>
          <w:p w14:paraId="0BBE042A" w14:textId="77777777" w:rsidR="007E0F65" w:rsidRPr="00F15072" w:rsidRDefault="007E0F65" w:rsidP="00B018D1">
            <w:pPr>
              <w:rPr>
                <w:highlight w:val="lightGray"/>
              </w:rPr>
            </w:pPr>
            <w:r w:rsidRPr="00F15072">
              <w:rPr>
                <w:highlight w:val="lightGray"/>
              </w:rPr>
              <w:t>1</w:t>
            </w:r>
          </w:p>
        </w:tc>
        <w:tc>
          <w:tcPr>
            <w:tcW w:w="500" w:type="dxa"/>
            <w:noWrap/>
            <w:hideMark/>
          </w:tcPr>
          <w:p w14:paraId="13B270B7" w14:textId="77777777" w:rsidR="007E0F65" w:rsidRPr="00F15072" w:rsidRDefault="007E0F65" w:rsidP="00B018D1">
            <w:pPr>
              <w:rPr>
                <w:highlight w:val="lightGray"/>
              </w:rPr>
            </w:pPr>
            <w:r w:rsidRPr="00F15072">
              <w:rPr>
                <w:highlight w:val="lightGray"/>
              </w:rPr>
              <w:t>0</w:t>
            </w:r>
          </w:p>
        </w:tc>
        <w:tc>
          <w:tcPr>
            <w:tcW w:w="500" w:type="dxa"/>
            <w:noWrap/>
            <w:hideMark/>
          </w:tcPr>
          <w:p w14:paraId="3F9ACB76" w14:textId="77777777" w:rsidR="007E0F65" w:rsidRPr="00F15072" w:rsidRDefault="007E0F65" w:rsidP="00B018D1">
            <w:pPr>
              <w:rPr>
                <w:highlight w:val="lightGray"/>
              </w:rPr>
            </w:pPr>
            <w:r w:rsidRPr="00F15072">
              <w:rPr>
                <w:highlight w:val="lightGray"/>
              </w:rPr>
              <w:t>0</w:t>
            </w:r>
          </w:p>
        </w:tc>
      </w:tr>
      <w:tr w:rsidR="007E0F65" w:rsidRPr="00F15072" w14:paraId="34F26ADB" w14:textId="77777777" w:rsidTr="00B018D1">
        <w:trPr>
          <w:trHeight w:val="300"/>
          <w:jc w:val="center"/>
        </w:trPr>
        <w:tc>
          <w:tcPr>
            <w:tcW w:w="1480" w:type="dxa"/>
            <w:noWrap/>
            <w:hideMark/>
          </w:tcPr>
          <w:p w14:paraId="2A33E3CD" w14:textId="77777777" w:rsidR="007E0F65" w:rsidRPr="00F15072" w:rsidRDefault="007E0F65" w:rsidP="00B018D1">
            <w:pPr>
              <w:rPr>
                <w:highlight w:val="lightGray"/>
              </w:rPr>
            </w:pPr>
            <w:r w:rsidRPr="00F15072">
              <w:rPr>
                <w:highlight w:val="lightGray"/>
              </w:rPr>
              <w:t>-13</w:t>
            </w:r>
          </w:p>
        </w:tc>
        <w:tc>
          <w:tcPr>
            <w:tcW w:w="500" w:type="dxa"/>
            <w:noWrap/>
            <w:hideMark/>
          </w:tcPr>
          <w:p w14:paraId="23B6E739" w14:textId="77777777" w:rsidR="007E0F65" w:rsidRPr="00F15072" w:rsidRDefault="007E0F65" w:rsidP="00B018D1">
            <w:pPr>
              <w:rPr>
                <w:highlight w:val="lightGray"/>
              </w:rPr>
            </w:pPr>
            <w:r w:rsidRPr="00F15072">
              <w:rPr>
                <w:highlight w:val="lightGray"/>
              </w:rPr>
              <w:t>0</w:t>
            </w:r>
          </w:p>
        </w:tc>
        <w:tc>
          <w:tcPr>
            <w:tcW w:w="500" w:type="dxa"/>
            <w:noWrap/>
            <w:hideMark/>
          </w:tcPr>
          <w:p w14:paraId="3AD12E94" w14:textId="77777777" w:rsidR="007E0F65" w:rsidRPr="00F15072" w:rsidRDefault="007E0F65" w:rsidP="00B018D1">
            <w:pPr>
              <w:rPr>
                <w:highlight w:val="lightGray"/>
              </w:rPr>
            </w:pPr>
            <w:r w:rsidRPr="00F15072">
              <w:rPr>
                <w:highlight w:val="lightGray"/>
              </w:rPr>
              <w:t>1</w:t>
            </w:r>
          </w:p>
        </w:tc>
        <w:tc>
          <w:tcPr>
            <w:tcW w:w="500" w:type="dxa"/>
            <w:noWrap/>
            <w:hideMark/>
          </w:tcPr>
          <w:p w14:paraId="05F4B870" w14:textId="77777777" w:rsidR="007E0F65" w:rsidRPr="00F15072" w:rsidRDefault="007E0F65" w:rsidP="00B018D1">
            <w:pPr>
              <w:rPr>
                <w:highlight w:val="lightGray"/>
              </w:rPr>
            </w:pPr>
            <w:r w:rsidRPr="00F15072">
              <w:rPr>
                <w:highlight w:val="lightGray"/>
              </w:rPr>
              <w:t>0</w:t>
            </w:r>
          </w:p>
        </w:tc>
        <w:tc>
          <w:tcPr>
            <w:tcW w:w="500" w:type="dxa"/>
            <w:noWrap/>
            <w:hideMark/>
          </w:tcPr>
          <w:p w14:paraId="18545DE8" w14:textId="77777777" w:rsidR="007E0F65" w:rsidRPr="00F15072" w:rsidRDefault="007E0F65" w:rsidP="00B018D1">
            <w:pPr>
              <w:rPr>
                <w:highlight w:val="lightGray"/>
              </w:rPr>
            </w:pPr>
            <w:r w:rsidRPr="00F15072">
              <w:rPr>
                <w:highlight w:val="lightGray"/>
              </w:rPr>
              <w:t>1</w:t>
            </w:r>
          </w:p>
        </w:tc>
        <w:tc>
          <w:tcPr>
            <w:tcW w:w="500" w:type="dxa"/>
            <w:noWrap/>
            <w:hideMark/>
          </w:tcPr>
          <w:p w14:paraId="77A3501D" w14:textId="77777777" w:rsidR="007E0F65" w:rsidRPr="00F15072" w:rsidRDefault="007E0F65" w:rsidP="00B018D1">
            <w:pPr>
              <w:rPr>
                <w:highlight w:val="lightGray"/>
              </w:rPr>
            </w:pPr>
            <w:r w:rsidRPr="00F15072">
              <w:rPr>
                <w:highlight w:val="lightGray"/>
              </w:rPr>
              <w:t>0</w:t>
            </w:r>
          </w:p>
        </w:tc>
        <w:tc>
          <w:tcPr>
            <w:tcW w:w="500" w:type="dxa"/>
            <w:noWrap/>
            <w:hideMark/>
          </w:tcPr>
          <w:p w14:paraId="4F4569A3" w14:textId="77777777" w:rsidR="007E0F65" w:rsidRPr="00F15072" w:rsidRDefault="007E0F65" w:rsidP="00B018D1">
            <w:pPr>
              <w:rPr>
                <w:highlight w:val="lightGray"/>
              </w:rPr>
            </w:pPr>
            <w:r w:rsidRPr="00F15072">
              <w:rPr>
                <w:highlight w:val="lightGray"/>
              </w:rPr>
              <w:t>1</w:t>
            </w:r>
          </w:p>
        </w:tc>
      </w:tr>
      <w:tr w:rsidR="007E0F65" w:rsidRPr="00F15072" w14:paraId="02BC2C78" w14:textId="77777777" w:rsidTr="00B018D1">
        <w:trPr>
          <w:trHeight w:val="300"/>
          <w:jc w:val="center"/>
        </w:trPr>
        <w:tc>
          <w:tcPr>
            <w:tcW w:w="1480" w:type="dxa"/>
            <w:noWrap/>
            <w:hideMark/>
          </w:tcPr>
          <w:p w14:paraId="52FA28D3" w14:textId="77777777" w:rsidR="007E0F65" w:rsidRPr="00F15072" w:rsidRDefault="007E0F65" w:rsidP="00B018D1">
            <w:pPr>
              <w:rPr>
                <w:highlight w:val="lightGray"/>
              </w:rPr>
            </w:pPr>
            <w:r w:rsidRPr="00F15072">
              <w:rPr>
                <w:highlight w:val="lightGray"/>
              </w:rPr>
              <w:t>-11</w:t>
            </w:r>
          </w:p>
        </w:tc>
        <w:tc>
          <w:tcPr>
            <w:tcW w:w="500" w:type="dxa"/>
            <w:noWrap/>
            <w:hideMark/>
          </w:tcPr>
          <w:p w14:paraId="61FD1B9D" w14:textId="77777777" w:rsidR="007E0F65" w:rsidRPr="00F15072" w:rsidRDefault="007E0F65" w:rsidP="00B018D1">
            <w:pPr>
              <w:rPr>
                <w:highlight w:val="lightGray"/>
              </w:rPr>
            </w:pPr>
            <w:r w:rsidRPr="00F15072">
              <w:rPr>
                <w:highlight w:val="lightGray"/>
              </w:rPr>
              <w:t>0</w:t>
            </w:r>
          </w:p>
        </w:tc>
        <w:tc>
          <w:tcPr>
            <w:tcW w:w="500" w:type="dxa"/>
            <w:noWrap/>
            <w:hideMark/>
          </w:tcPr>
          <w:p w14:paraId="461944A1" w14:textId="77777777" w:rsidR="007E0F65" w:rsidRPr="00F15072" w:rsidRDefault="007E0F65" w:rsidP="00B018D1">
            <w:pPr>
              <w:rPr>
                <w:highlight w:val="lightGray"/>
              </w:rPr>
            </w:pPr>
            <w:r w:rsidRPr="00F15072">
              <w:rPr>
                <w:highlight w:val="lightGray"/>
              </w:rPr>
              <w:t>1</w:t>
            </w:r>
          </w:p>
        </w:tc>
        <w:tc>
          <w:tcPr>
            <w:tcW w:w="500" w:type="dxa"/>
            <w:noWrap/>
            <w:hideMark/>
          </w:tcPr>
          <w:p w14:paraId="526AB239" w14:textId="77777777" w:rsidR="007E0F65" w:rsidRPr="00F15072" w:rsidRDefault="007E0F65" w:rsidP="00B018D1">
            <w:pPr>
              <w:rPr>
                <w:highlight w:val="lightGray"/>
              </w:rPr>
            </w:pPr>
            <w:r w:rsidRPr="00F15072">
              <w:rPr>
                <w:highlight w:val="lightGray"/>
              </w:rPr>
              <w:t>0</w:t>
            </w:r>
          </w:p>
        </w:tc>
        <w:tc>
          <w:tcPr>
            <w:tcW w:w="500" w:type="dxa"/>
            <w:noWrap/>
            <w:hideMark/>
          </w:tcPr>
          <w:p w14:paraId="62441776" w14:textId="77777777" w:rsidR="007E0F65" w:rsidRPr="00F15072" w:rsidRDefault="007E0F65" w:rsidP="00B018D1">
            <w:pPr>
              <w:rPr>
                <w:highlight w:val="lightGray"/>
              </w:rPr>
            </w:pPr>
            <w:r w:rsidRPr="00F15072">
              <w:rPr>
                <w:highlight w:val="lightGray"/>
              </w:rPr>
              <w:t>1</w:t>
            </w:r>
          </w:p>
        </w:tc>
        <w:tc>
          <w:tcPr>
            <w:tcW w:w="500" w:type="dxa"/>
            <w:noWrap/>
            <w:hideMark/>
          </w:tcPr>
          <w:p w14:paraId="6944F324" w14:textId="77777777" w:rsidR="007E0F65" w:rsidRPr="00F15072" w:rsidRDefault="007E0F65" w:rsidP="00B018D1">
            <w:pPr>
              <w:rPr>
                <w:highlight w:val="lightGray"/>
              </w:rPr>
            </w:pPr>
            <w:r w:rsidRPr="00F15072">
              <w:rPr>
                <w:highlight w:val="lightGray"/>
              </w:rPr>
              <w:t>1</w:t>
            </w:r>
          </w:p>
        </w:tc>
        <w:tc>
          <w:tcPr>
            <w:tcW w:w="500" w:type="dxa"/>
            <w:noWrap/>
            <w:hideMark/>
          </w:tcPr>
          <w:p w14:paraId="15308DCA" w14:textId="77777777" w:rsidR="007E0F65" w:rsidRPr="00F15072" w:rsidRDefault="007E0F65" w:rsidP="00B018D1">
            <w:pPr>
              <w:rPr>
                <w:highlight w:val="lightGray"/>
              </w:rPr>
            </w:pPr>
            <w:r w:rsidRPr="00F15072">
              <w:rPr>
                <w:highlight w:val="lightGray"/>
              </w:rPr>
              <w:t>1</w:t>
            </w:r>
          </w:p>
        </w:tc>
      </w:tr>
      <w:tr w:rsidR="007E0F65" w:rsidRPr="00F15072" w14:paraId="16EC4192" w14:textId="77777777" w:rsidTr="00B018D1">
        <w:trPr>
          <w:trHeight w:val="300"/>
          <w:jc w:val="center"/>
        </w:trPr>
        <w:tc>
          <w:tcPr>
            <w:tcW w:w="1480" w:type="dxa"/>
            <w:noWrap/>
            <w:hideMark/>
          </w:tcPr>
          <w:p w14:paraId="08029FE9" w14:textId="77777777" w:rsidR="007E0F65" w:rsidRPr="00F15072" w:rsidRDefault="007E0F65" w:rsidP="00B018D1">
            <w:pPr>
              <w:rPr>
                <w:highlight w:val="lightGray"/>
              </w:rPr>
            </w:pPr>
            <w:r w:rsidRPr="00F15072">
              <w:rPr>
                <w:highlight w:val="lightGray"/>
              </w:rPr>
              <w:t>-9</w:t>
            </w:r>
          </w:p>
        </w:tc>
        <w:tc>
          <w:tcPr>
            <w:tcW w:w="500" w:type="dxa"/>
            <w:noWrap/>
            <w:hideMark/>
          </w:tcPr>
          <w:p w14:paraId="67BD567B" w14:textId="77777777" w:rsidR="007E0F65" w:rsidRPr="00F15072" w:rsidRDefault="007E0F65" w:rsidP="00B018D1">
            <w:pPr>
              <w:rPr>
                <w:highlight w:val="lightGray"/>
              </w:rPr>
            </w:pPr>
            <w:r w:rsidRPr="00F15072">
              <w:rPr>
                <w:highlight w:val="lightGray"/>
              </w:rPr>
              <w:t>0</w:t>
            </w:r>
          </w:p>
        </w:tc>
        <w:tc>
          <w:tcPr>
            <w:tcW w:w="500" w:type="dxa"/>
            <w:noWrap/>
            <w:hideMark/>
          </w:tcPr>
          <w:p w14:paraId="65AB9D4A" w14:textId="77777777" w:rsidR="007E0F65" w:rsidRPr="00F15072" w:rsidRDefault="007E0F65" w:rsidP="00B018D1">
            <w:pPr>
              <w:rPr>
                <w:highlight w:val="lightGray"/>
              </w:rPr>
            </w:pPr>
            <w:r w:rsidRPr="00F15072">
              <w:rPr>
                <w:highlight w:val="lightGray"/>
              </w:rPr>
              <w:t>1</w:t>
            </w:r>
          </w:p>
        </w:tc>
        <w:tc>
          <w:tcPr>
            <w:tcW w:w="500" w:type="dxa"/>
            <w:noWrap/>
            <w:hideMark/>
          </w:tcPr>
          <w:p w14:paraId="03BE1107" w14:textId="77777777" w:rsidR="007E0F65" w:rsidRPr="00F15072" w:rsidRDefault="007E0F65" w:rsidP="00B018D1">
            <w:pPr>
              <w:rPr>
                <w:highlight w:val="lightGray"/>
              </w:rPr>
            </w:pPr>
            <w:r w:rsidRPr="00F15072">
              <w:rPr>
                <w:highlight w:val="lightGray"/>
              </w:rPr>
              <w:t>0</w:t>
            </w:r>
          </w:p>
        </w:tc>
        <w:tc>
          <w:tcPr>
            <w:tcW w:w="500" w:type="dxa"/>
            <w:noWrap/>
            <w:hideMark/>
          </w:tcPr>
          <w:p w14:paraId="2D9FF7A9" w14:textId="77777777" w:rsidR="007E0F65" w:rsidRPr="00F15072" w:rsidRDefault="007E0F65" w:rsidP="00B018D1">
            <w:pPr>
              <w:rPr>
                <w:highlight w:val="lightGray"/>
              </w:rPr>
            </w:pPr>
            <w:r w:rsidRPr="00F15072">
              <w:rPr>
                <w:highlight w:val="lightGray"/>
              </w:rPr>
              <w:t>1</w:t>
            </w:r>
          </w:p>
        </w:tc>
        <w:tc>
          <w:tcPr>
            <w:tcW w:w="500" w:type="dxa"/>
            <w:noWrap/>
            <w:hideMark/>
          </w:tcPr>
          <w:p w14:paraId="6CECD81F" w14:textId="77777777" w:rsidR="007E0F65" w:rsidRPr="00F15072" w:rsidRDefault="007E0F65" w:rsidP="00B018D1">
            <w:pPr>
              <w:rPr>
                <w:highlight w:val="lightGray"/>
              </w:rPr>
            </w:pPr>
            <w:r w:rsidRPr="00F15072">
              <w:rPr>
                <w:highlight w:val="lightGray"/>
              </w:rPr>
              <w:t>1</w:t>
            </w:r>
          </w:p>
        </w:tc>
        <w:tc>
          <w:tcPr>
            <w:tcW w:w="500" w:type="dxa"/>
            <w:noWrap/>
            <w:hideMark/>
          </w:tcPr>
          <w:p w14:paraId="552C1346" w14:textId="77777777" w:rsidR="007E0F65" w:rsidRPr="00F15072" w:rsidRDefault="007E0F65" w:rsidP="00B018D1">
            <w:pPr>
              <w:rPr>
                <w:highlight w:val="lightGray"/>
              </w:rPr>
            </w:pPr>
            <w:r w:rsidRPr="00F15072">
              <w:rPr>
                <w:highlight w:val="lightGray"/>
              </w:rPr>
              <w:t>0</w:t>
            </w:r>
          </w:p>
        </w:tc>
      </w:tr>
      <w:tr w:rsidR="007E0F65" w:rsidRPr="00F15072" w14:paraId="12F62BF6" w14:textId="77777777" w:rsidTr="00B018D1">
        <w:trPr>
          <w:trHeight w:val="300"/>
          <w:jc w:val="center"/>
        </w:trPr>
        <w:tc>
          <w:tcPr>
            <w:tcW w:w="1480" w:type="dxa"/>
            <w:noWrap/>
            <w:hideMark/>
          </w:tcPr>
          <w:p w14:paraId="009C290D" w14:textId="77777777" w:rsidR="007E0F65" w:rsidRPr="00F15072" w:rsidRDefault="007E0F65" w:rsidP="00B018D1">
            <w:pPr>
              <w:rPr>
                <w:highlight w:val="lightGray"/>
              </w:rPr>
            </w:pPr>
            <w:r w:rsidRPr="00F15072">
              <w:rPr>
                <w:highlight w:val="lightGray"/>
              </w:rPr>
              <w:t>-7</w:t>
            </w:r>
          </w:p>
        </w:tc>
        <w:tc>
          <w:tcPr>
            <w:tcW w:w="500" w:type="dxa"/>
            <w:noWrap/>
            <w:hideMark/>
          </w:tcPr>
          <w:p w14:paraId="01DF953E" w14:textId="77777777" w:rsidR="007E0F65" w:rsidRPr="00F15072" w:rsidRDefault="007E0F65" w:rsidP="00B018D1">
            <w:pPr>
              <w:rPr>
                <w:highlight w:val="lightGray"/>
              </w:rPr>
            </w:pPr>
            <w:r w:rsidRPr="00F15072">
              <w:rPr>
                <w:highlight w:val="lightGray"/>
              </w:rPr>
              <w:t>0</w:t>
            </w:r>
          </w:p>
        </w:tc>
        <w:tc>
          <w:tcPr>
            <w:tcW w:w="500" w:type="dxa"/>
            <w:noWrap/>
            <w:hideMark/>
          </w:tcPr>
          <w:p w14:paraId="796D23DE" w14:textId="77777777" w:rsidR="007E0F65" w:rsidRPr="00F15072" w:rsidRDefault="007E0F65" w:rsidP="00B018D1">
            <w:pPr>
              <w:rPr>
                <w:highlight w:val="lightGray"/>
              </w:rPr>
            </w:pPr>
            <w:r w:rsidRPr="00F15072">
              <w:rPr>
                <w:highlight w:val="lightGray"/>
              </w:rPr>
              <w:t>1</w:t>
            </w:r>
          </w:p>
        </w:tc>
        <w:tc>
          <w:tcPr>
            <w:tcW w:w="500" w:type="dxa"/>
            <w:noWrap/>
            <w:hideMark/>
          </w:tcPr>
          <w:p w14:paraId="6B05F7C3" w14:textId="77777777" w:rsidR="007E0F65" w:rsidRPr="00F15072" w:rsidRDefault="007E0F65" w:rsidP="00B018D1">
            <w:pPr>
              <w:rPr>
                <w:highlight w:val="lightGray"/>
              </w:rPr>
            </w:pPr>
            <w:r w:rsidRPr="00F15072">
              <w:rPr>
                <w:highlight w:val="lightGray"/>
              </w:rPr>
              <w:t>0</w:t>
            </w:r>
          </w:p>
        </w:tc>
        <w:tc>
          <w:tcPr>
            <w:tcW w:w="500" w:type="dxa"/>
            <w:noWrap/>
            <w:hideMark/>
          </w:tcPr>
          <w:p w14:paraId="5EFEEBF3" w14:textId="77777777" w:rsidR="007E0F65" w:rsidRPr="00F15072" w:rsidRDefault="007E0F65" w:rsidP="00B018D1">
            <w:pPr>
              <w:rPr>
                <w:highlight w:val="lightGray"/>
              </w:rPr>
            </w:pPr>
            <w:r w:rsidRPr="00F15072">
              <w:rPr>
                <w:highlight w:val="lightGray"/>
              </w:rPr>
              <w:t>0</w:t>
            </w:r>
          </w:p>
        </w:tc>
        <w:tc>
          <w:tcPr>
            <w:tcW w:w="500" w:type="dxa"/>
            <w:noWrap/>
            <w:hideMark/>
          </w:tcPr>
          <w:p w14:paraId="74AEA9B5" w14:textId="77777777" w:rsidR="007E0F65" w:rsidRPr="00F15072" w:rsidRDefault="007E0F65" w:rsidP="00B018D1">
            <w:pPr>
              <w:rPr>
                <w:highlight w:val="lightGray"/>
              </w:rPr>
            </w:pPr>
            <w:r w:rsidRPr="00F15072">
              <w:rPr>
                <w:highlight w:val="lightGray"/>
              </w:rPr>
              <w:t>1</w:t>
            </w:r>
          </w:p>
        </w:tc>
        <w:tc>
          <w:tcPr>
            <w:tcW w:w="500" w:type="dxa"/>
            <w:noWrap/>
            <w:hideMark/>
          </w:tcPr>
          <w:p w14:paraId="6BB17C30" w14:textId="77777777" w:rsidR="007E0F65" w:rsidRPr="00F15072" w:rsidRDefault="007E0F65" w:rsidP="00B018D1">
            <w:pPr>
              <w:rPr>
                <w:highlight w:val="lightGray"/>
              </w:rPr>
            </w:pPr>
            <w:r w:rsidRPr="00F15072">
              <w:rPr>
                <w:highlight w:val="lightGray"/>
              </w:rPr>
              <w:t>0</w:t>
            </w:r>
          </w:p>
        </w:tc>
      </w:tr>
      <w:tr w:rsidR="007E0F65" w:rsidRPr="00F15072" w14:paraId="2CA02718" w14:textId="77777777" w:rsidTr="00B018D1">
        <w:trPr>
          <w:trHeight w:val="300"/>
          <w:jc w:val="center"/>
        </w:trPr>
        <w:tc>
          <w:tcPr>
            <w:tcW w:w="1480" w:type="dxa"/>
            <w:noWrap/>
            <w:hideMark/>
          </w:tcPr>
          <w:p w14:paraId="09012CD9" w14:textId="77777777" w:rsidR="007E0F65" w:rsidRPr="00F15072" w:rsidRDefault="007E0F65" w:rsidP="00B018D1">
            <w:pPr>
              <w:rPr>
                <w:highlight w:val="lightGray"/>
              </w:rPr>
            </w:pPr>
            <w:r w:rsidRPr="00F15072">
              <w:rPr>
                <w:highlight w:val="lightGray"/>
              </w:rPr>
              <w:t>-5</w:t>
            </w:r>
          </w:p>
        </w:tc>
        <w:tc>
          <w:tcPr>
            <w:tcW w:w="500" w:type="dxa"/>
            <w:noWrap/>
            <w:hideMark/>
          </w:tcPr>
          <w:p w14:paraId="0D224851" w14:textId="77777777" w:rsidR="007E0F65" w:rsidRPr="00F15072" w:rsidRDefault="007E0F65" w:rsidP="00B018D1">
            <w:pPr>
              <w:rPr>
                <w:highlight w:val="lightGray"/>
              </w:rPr>
            </w:pPr>
            <w:r w:rsidRPr="00F15072">
              <w:rPr>
                <w:highlight w:val="lightGray"/>
              </w:rPr>
              <w:t>0</w:t>
            </w:r>
          </w:p>
        </w:tc>
        <w:tc>
          <w:tcPr>
            <w:tcW w:w="500" w:type="dxa"/>
            <w:noWrap/>
            <w:hideMark/>
          </w:tcPr>
          <w:p w14:paraId="773D09D7" w14:textId="77777777" w:rsidR="007E0F65" w:rsidRPr="00F15072" w:rsidRDefault="007E0F65" w:rsidP="00B018D1">
            <w:pPr>
              <w:rPr>
                <w:highlight w:val="lightGray"/>
              </w:rPr>
            </w:pPr>
            <w:r w:rsidRPr="00F15072">
              <w:rPr>
                <w:highlight w:val="lightGray"/>
              </w:rPr>
              <w:t>1</w:t>
            </w:r>
          </w:p>
        </w:tc>
        <w:tc>
          <w:tcPr>
            <w:tcW w:w="500" w:type="dxa"/>
            <w:noWrap/>
            <w:hideMark/>
          </w:tcPr>
          <w:p w14:paraId="7BAF62B4" w14:textId="77777777" w:rsidR="007E0F65" w:rsidRPr="00F15072" w:rsidRDefault="007E0F65" w:rsidP="00B018D1">
            <w:pPr>
              <w:rPr>
                <w:highlight w:val="lightGray"/>
              </w:rPr>
            </w:pPr>
            <w:r w:rsidRPr="00F15072">
              <w:rPr>
                <w:highlight w:val="lightGray"/>
              </w:rPr>
              <w:t>0</w:t>
            </w:r>
          </w:p>
        </w:tc>
        <w:tc>
          <w:tcPr>
            <w:tcW w:w="500" w:type="dxa"/>
            <w:noWrap/>
            <w:hideMark/>
          </w:tcPr>
          <w:p w14:paraId="126A9F49" w14:textId="77777777" w:rsidR="007E0F65" w:rsidRPr="00F15072" w:rsidRDefault="007E0F65" w:rsidP="00B018D1">
            <w:pPr>
              <w:rPr>
                <w:highlight w:val="lightGray"/>
              </w:rPr>
            </w:pPr>
            <w:r w:rsidRPr="00F15072">
              <w:rPr>
                <w:highlight w:val="lightGray"/>
              </w:rPr>
              <w:t>0</w:t>
            </w:r>
          </w:p>
        </w:tc>
        <w:tc>
          <w:tcPr>
            <w:tcW w:w="500" w:type="dxa"/>
            <w:noWrap/>
            <w:hideMark/>
          </w:tcPr>
          <w:p w14:paraId="1F6D6BCB" w14:textId="77777777" w:rsidR="007E0F65" w:rsidRPr="00F15072" w:rsidRDefault="007E0F65" w:rsidP="00B018D1">
            <w:pPr>
              <w:rPr>
                <w:highlight w:val="lightGray"/>
              </w:rPr>
            </w:pPr>
            <w:r w:rsidRPr="00F15072">
              <w:rPr>
                <w:highlight w:val="lightGray"/>
              </w:rPr>
              <w:t>1</w:t>
            </w:r>
          </w:p>
        </w:tc>
        <w:tc>
          <w:tcPr>
            <w:tcW w:w="500" w:type="dxa"/>
            <w:noWrap/>
            <w:hideMark/>
          </w:tcPr>
          <w:p w14:paraId="43CD0E08" w14:textId="77777777" w:rsidR="007E0F65" w:rsidRPr="00F15072" w:rsidRDefault="007E0F65" w:rsidP="00B018D1">
            <w:pPr>
              <w:rPr>
                <w:highlight w:val="lightGray"/>
              </w:rPr>
            </w:pPr>
            <w:r w:rsidRPr="00F15072">
              <w:rPr>
                <w:highlight w:val="lightGray"/>
              </w:rPr>
              <w:t>1</w:t>
            </w:r>
          </w:p>
        </w:tc>
      </w:tr>
      <w:tr w:rsidR="007E0F65" w:rsidRPr="00F15072" w14:paraId="5684D6D2" w14:textId="77777777" w:rsidTr="00B018D1">
        <w:trPr>
          <w:trHeight w:val="300"/>
          <w:jc w:val="center"/>
        </w:trPr>
        <w:tc>
          <w:tcPr>
            <w:tcW w:w="1480" w:type="dxa"/>
            <w:noWrap/>
            <w:hideMark/>
          </w:tcPr>
          <w:p w14:paraId="1708838F" w14:textId="77777777" w:rsidR="007E0F65" w:rsidRPr="00F15072" w:rsidRDefault="007E0F65" w:rsidP="00B018D1">
            <w:pPr>
              <w:rPr>
                <w:highlight w:val="lightGray"/>
              </w:rPr>
            </w:pPr>
            <w:r w:rsidRPr="00F15072">
              <w:rPr>
                <w:highlight w:val="lightGray"/>
              </w:rPr>
              <w:t>-3</w:t>
            </w:r>
          </w:p>
        </w:tc>
        <w:tc>
          <w:tcPr>
            <w:tcW w:w="500" w:type="dxa"/>
            <w:noWrap/>
            <w:hideMark/>
          </w:tcPr>
          <w:p w14:paraId="3CABD57F" w14:textId="77777777" w:rsidR="007E0F65" w:rsidRPr="00F15072" w:rsidRDefault="007E0F65" w:rsidP="00B018D1">
            <w:pPr>
              <w:rPr>
                <w:highlight w:val="lightGray"/>
              </w:rPr>
            </w:pPr>
            <w:r w:rsidRPr="00F15072">
              <w:rPr>
                <w:highlight w:val="lightGray"/>
              </w:rPr>
              <w:t>0</w:t>
            </w:r>
          </w:p>
        </w:tc>
        <w:tc>
          <w:tcPr>
            <w:tcW w:w="500" w:type="dxa"/>
            <w:noWrap/>
            <w:hideMark/>
          </w:tcPr>
          <w:p w14:paraId="272A4D18" w14:textId="77777777" w:rsidR="007E0F65" w:rsidRPr="00F15072" w:rsidRDefault="007E0F65" w:rsidP="00B018D1">
            <w:pPr>
              <w:rPr>
                <w:highlight w:val="lightGray"/>
              </w:rPr>
            </w:pPr>
            <w:r w:rsidRPr="00F15072">
              <w:rPr>
                <w:highlight w:val="lightGray"/>
              </w:rPr>
              <w:t>1</w:t>
            </w:r>
          </w:p>
        </w:tc>
        <w:tc>
          <w:tcPr>
            <w:tcW w:w="500" w:type="dxa"/>
            <w:noWrap/>
            <w:hideMark/>
          </w:tcPr>
          <w:p w14:paraId="1CDC5109" w14:textId="77777777" w:rsidR="007E0F65" w:rsidRPr="00F15072" w:rsidRDefault="007E0F65" w:rsidP="00B018D1">
            <w:pPr>
              <w:rPr>
                <w:highlight w:val="lightGray"/>
              </w:rPr>
            </w:pPr>
            <w:r w:rsidRPr="00F15072">
              <w:rPr>
                <w:highlight w:val="lightGray"/>
              </w:rPr>
              <w:t>0</w:t>
            </w:r>
          </w:p>
        </w:tc>
        <w:tc>
          <w:tcPr>
            <w:tcW w:w="500" w:type="dxa"/>
            <w:noWrap/>
            <w:hideMark/>
          </w:tcPr>
          <w:p w14:paraId="4B1D8C67" w14:textId="77777777" w:rsidR="007E0F65" w:rsidRPr="00F15072" w:rsidRDefault="007E0F65" w:rsidP="00B018D1">
            <w:pPr>
              <w:rPr>
                <w:highlight w:val="lightGray"/>
              </w:rPr>
            </w:pPr>
            <w:r w:rsidRPr="00F15072">
              <w:rPr>
                <w:highlight w:val="lightGray"/>
              </w:rPr>
              <w:t>0</w:t>
            </w:r>
          </w:p>
        </w:tc>
        <w:tc>
          <w:tcPr>
            <w:tcW w:w="500" w:type="dxa"/>
            <w:noWrap/>
            <w:hideMark/>
          </w:tcPr>
          <w:p w14:paraId="47A025DB" w14:textId="77777777" w:rsidR="007E0F65" w:rsidRPr="00F15072" w:rsidRDefault="007E0F65" w:rsidP="00B018D1">
            <w:pPr>
              <w:rPr>
                <w:highlight w:val="lightGray"/>
              </w:rPr>
            </w:pPr>
            <w:r w:rsidRPr="00F15072">
              <w:rPr>
                <w:highlight w:val="lightGray"/>
              </w:rPr>
              <w:t>0</w:t>
            </w:r>
          </w:p>
        </w:tc>
        <w:tc>
          <w:tcPr>
            <w:tcW w:w="500" w:type="dxa"/>
            <w:noWrap/>
            <w:hideMark/>
          </w:tcPr>
          <w:p w14:paraId="65D9259D" w14:textId="77777777" w:rsidR="007E0F65" w:rsidRPr="00F15072" w:rsidRDefault="007E0F65" w:rsidP="00B018D1">
            <w:pPr>
              <w:rPr>
                <w:highlight w:val="lightGray"/>
              </w:rPr>
            </w:pPr>
            <w:r w:rsidRPr="00F15072">
              <w:rPr>
                <w:highlight w:val="lightGray"/>
              </w:rPr>
              <w:t>1</w:t>
            </w:r>
          </w:p>
        </w:tc>
      </w:tr>
      <w:tr w:rsidR="007E0F65" w:rsidRPr="00F15072" w14:paraId="477B00F5" w14:textId="77777777" w:rsidTr="00B018D1">
        <w:trPr>
          <w:trHeight w:val="300"/>
          <w:jc w:val="center"/>
        </w:trPr>
        <w:tc>
          <w:tcPr>
            <w:tcW w:w="1480" w:type="dxa"/>
            <w:noWrap/>
            <w:hideMark/>
          </w:tcPr>
          <w:p w14:paraId="41320783" w14:textId="77777777" w:rsidR="007E0F65" w:rsidRPr="00F15072" w:rsidRDefault="007E0F65" w:rsidP="00B018D1">
            <w:pPr>
              <w:rPr>
                <w:highlight w:val="lightGray"/>
              </w:rPr>
            </w:pPr>
            <w:r w:rsidRPr="00F15072">
              <w:rPr>
                <w:highlight w:val="lightGray"/>
              </w:rPr>
              <w:t>-1</w:t>
            </w:r>
          </w:p>
        </w:tc>
        <w:tc>
          <w:tcPr>
            <w:tcW w:w="500" w:type="dxa"/>
            <w:noWrap/>
            <w:hideMark/>
          </w:tcPr>
          <w:p w14:paraId="37570289" w14:textId="77777777" w:rsidR="007E0F65" w:rsidRPr="00F15072" w:rsidRDefault="007E0F65" w:rsidP="00B018D1">
            <w:pPr>
              <w:rPr>
                <w:highlight w:val="lightGray"/>
              </w:rPr>
            </w:pPr>
            <w:r w:rsidRPr="00F15072">
              <w:rPr>
                <w:highlight w:val="lightGray"/>
              </w:rPr>
              <w:t>0</w:t>
            </w:r>
          </w:p>
        </w:tc>
        <w:tc>
          <w:tcPr>
            <w:tcW w:w="500" w:type="dxa"/>
            <w:noWrap/>
            <w:hideMark/>
          </w:tcPr>
          <w:p w14:paraId="2009025C" w14:textId="77777777" w:rsidR="007E0F65" w:rsidRPr="00F15072" w:rsidRDefault="007E0F65" w:rsidP="00B018D1">
            <w:pPr>
              <w:rPr>
                <w:highlight w:val="lightGray"/>
              </w:rPr>
            </w:pPr>
            <w:r w:rsidRPr="00F15072">
              <w:rPr>
                <w:highlight w:val="lightGray"/>
              </w:rPr>
              <w:t>1</w:t>
            </w:r>
          </w:p>
        </w:tc>
        <w:tc>
          <w:tcPr>
            <w:tcW w:w="500" w:type="dxa"/>
            <w:noWrap/>
            <w:hideMark/>
          </w:tcPr>
          <w:p w14:paraId="14AC4CEE" w14:textId="77777777" w:rsidR="007E0F65" w:rsidRPr="00F15072" w:rsidRDefault="007E0F65" w:rsidP="00B018D1">
            <w:pPr>
              <w:rPr>
                <w:highlight w:val="lightGray"/>
              </w:rPr>
            </w:pPr>
            <w:r w:rsidRPr="00F15072">
              <w:rPr>
                <w:highlight w:val="lightGray"/>
              </w:rPr>
              <w:t>0</w:t>
            </w:r>
          </w:p>
        </w:tc>
        <w:tc>
          <w:tcPr>
            <w:tcW w:w="500" w:type="dxa"/>
            <w:noWrap/>
            <w:hideMark/>
          </w:tcPr>
          <w:p w14:paraId="31100135" w14:textId="77777777" w:rsidR="007E0F65" w:rsidRPr="00F15072" w:rsidRDefault="007E0F65" w:rsidP="00B018D1">
            <w:pPr>
              <w:rPr>
                <w:highlight w:val="lightGray"/>
              </w:rPr>
            </w:pPr>
            <w:r w:rsidRPr="00F15072">
              <w:rPr>
                <w:highlight w:val="lightGray"/>
              </w:rPr>
              <w:t>0</w:t>
            </w:r>
          </w:p>
        </w:tc>
        <w:tc>
          <w:tcPr>
            <w:tcW w:w="500" w:type="dxa"/>
            <w:noWrap/>
            <w:hideMark/>
          </w:tcPr>
          <w:p w14:paraId="4E0B1150" w14:textId="77777777" w:rsidR="007E0F65" w:rsidRPr="00F15072" w:rsidRDefault="007E0F65" w:rsidP="00B018D1">
            <w:pPr>
              <w:rPr>
                <w:highlight w:val="lightGray"/>
              </w:rPr>
            </w:pPr>
            <w:r w:rsidRPr="00F15072">
              <w:rPr>
                <w:highlight w:val="lightGray"/>
              </w:rPr>
              <w:t>0</w:t>
            </w:r>
          </w:p>
        </w:tc>
        <w:tc>
          <w:tcPr>
            <w:tcW w:w="500" w:type="dxa"/>
            <w:noWrap/>
            <w:hideMark/>
          </w:tcPr>
          <w:p w14:paraId="19A419B5" w14:textId="77777777" w:rsidR="007E0F65" w:rsidRPr="00F15072" w:rsidRDefault="007E0F65" w:rsidP="00B018D1">
            <w:pPr>
              <w:rPr>
                <w:highlight w:val="lightGray"/>
              </w:rPr>
            </w:pPr>
            <w:r w:rsidRPr="00F15072">
              <w:rPr>
                <w:highlight w:val="lightGray"/>
              </w:rPr>
              <w:t>0</w:t>
            </w:r>
          </w:p>
        </w:tc>
      </w:tr>
      <w:tr w:rsidR="007E0F65" w:rsidRPr="00F15072" w14:paraId="5F8EB2AF" w14:textId="77777777" w:rsidTr="00B018D1">
        <w:trPr>
          <w:trHeight w:val="300"/>
          <w:jc w:val="center"/>
        </w:trPr>
        <w:tc>
          <w:tcPr>
            <w:tcW w:w="1480" w:type="dxa"/>
            <w:noWrap/>
            <w:hideMark/>
          </w:tcPr>
          <w:p w14:paraId="54E0866D" w14:textId="77777777" w:rsidR="007E0F65" w:rsidRPr="00F15072" w:rsidRDefault="007E0F65" w:rsidP="00B018D1">
            <w:pPr>
              <w:rPr>
                <w:highlight w:val="lightGray"/>
              </w:rPr>
            </w:pPr>
            <w:r w:rsidRPr="00F15072">
              <w:rPr>
                <w:highlight w:val="lightGray"/>
              </w:rPr>
              <w:t>1</w:t>
            </w:r>
          </w:p>
        </w:tc>
        <w:tc>
          <w:tcPr>
            <w:tcW w:w="500" w:type="dxa"/>
            <w:noWrap/>
            <w:hideMark/>
          </w:tcPr>
          <w:p w14:paraId="4491F21E" w14:textId="77777777" w:rsidR="007E0F65" w:rsidRPr="00F15072" w:rsidRDefault="007E0F65" w:rsidP="00B018D1">
            <w:pPr>
              <w:rPr>
                <w:highlight w:val="lightGray"/>
              </w:rPr>
            </w:pPr>
            <w:r w:rsidRPr="00F15072">
              <w:rPr>
                <w:highlight w:val="lightGray"/>
              </w:rPr>
              <w:t>1</w:t>
            </w:r>
          </w:p>
        </w:tc>
        <w:tc>
          <w:tcPr>
            <w:tcW w:w="500" w:type="dxa"/>
            <w:noWrap/>
            <w:hideMark/>
          </w:tcPr>
          <w:p w14:paraId="2E023FAB" w14:textId="77777777" w:rsidR="007E0F65" w:rsidRPr="00F15072" w:rsidRDefault="007E0F65" w:rsidP="00B018D1">
            <w:pPr>
              <w:rPr>
                <w:highlight w:val="lightGray"/>
              </w:rPr>
            </w:pPr>
            <w:r w:rsidRPr="00F15072">
              <w:rPr>
                <w:highlight w:val="lightGray"/>
              </w:rPr>
              <w:t>1</w:t>
            </w:r>
          </w:p>
        </w:tc>
        <w:tc>
          <w:tcPr>
            <w:tcW w:w="500" w:type="dxa"/>
            <w:noWrap/>
            <w:hideMark/>
          </w:tcPr>
          <w:p w14:paraId="275143A3" w14:textId="77777777" w:rsidR="007E0F65" w:rsidRPr="00F15072" w:rsidRDefault="007E0F65" w:rsidP="00B018D1">
            <w:pPr>
              <w:rPr>
                <w:highlight w:val="lightGray"/>
              </w:rPr>
            </w:pPr>
            <w:r w:rsidRPr="00F15072">
              <w:rPr>
                <w:highlight w:val="lightGray"/>
              </w:rPr>
              <w:t>0</w:t>
            </w:r>
          </w:p>
        </w:tc>
        <w:tc>
          <w:tcPr>
            <w:tcW w:w="500" w:type="dxa"/>
            <w:noWrap/>
            <w:hideMark/>
          </w:tcPr>
          <w:p w14:paraId="739C86C0" w14:textId="77777777" w:rsidR="007E0F65" w:rsidRPr="00F15072" w:rsidRDefault="007E0F65" w:rsidP="00B018D1">
            <w:pPr>
              <w:rPr>
                <w:highlight w:val="lightGray"/>
              </w:rPr>
            </w:pPr>
            <w:r w:rsidRPr="00F15072">
              <w:rPr>
                <w:highlight w:val="lightGray"/>
              </w:rPr>
              <w:t>0</w:t>
            </w:r>
          </w:p>
        </w:tc>
        <w:tc>
          <w:tcPr>
            <w:tcW w:w="500" w:type="dxa"/>
            <w:noWrap/>
            <w:hideMark/>
          </w:tcPr>
          <w:p w14:paraId="56EA58FA" w14:textId="77777777" w:rsidR="007E0F65" w:rsidRPr="00F15072" w:rsidRDefault="007E0F65" w:rsidP="00B018D1">
            <w:pPr>
              <w:rPr>
                <w:highlight w:val="lightGray"/>
              </w:rPr>
            </w:pPr>
            <w:r w:rsidRPr="00F15072">
              <w:rPr>
                <w:highlight w:val="lightGray"/>
              </w:rPr>
              <w:t>0</w:t>
            </w:r>
          </w:p>
        </w:tc>
        <w:tc>
          <w:tcPr>
            <w:tcW w:w="500" w:type="dxa"/>
            <w:noWrap/>
            <w:hideMark/>
          </w:tcPr>
          <w:p w14:paraId="776457F1" w14:textId="77777777" w:rsidR="007E0F65" w:rsidRPr="00F15072" w:rsidRDefault="007E0F65" w:rsidP="00B018D1">
            <w:pPr>
              <w:rPr>
                <w:highlight w:val="lightGray"/>
              </w:rPr>
            </w:pPr>
            <w:r w:rsidRPr="00F15072">
              <w:rPr>
                <w:highlight w:val="lightGray"/>
              </w:rPr>
              <w:t>0</w:t>
            </w:r>
          </w:p>
        </w:tc>
      </w:tr>
      <w:tr w:rsidR="007E0F65" w:rsidRPr="00F15072" w14:paraId="6CC5D03D" w14:textId="77777777" w:rsidTr="00B018D1">
        <w:trPr>
          <w:trHeight w:val="300"/>
          <w:jc w:val="center"/>
        </w:trPr>
        <w:tc>
          <w:tcPr>
            <w:tcW w:w="1480" w:type="dxa"/>
            <w:noWrap/>
            <w:hideMark/>
          </w:tcPr>
          <w:p w14:paraId="0069C06A" w14:textId="77777777" w:rsidR="007E0F65" w:rsidRPr="00F15072" w:rsidRDefault="007E0F65" w:rsidP="00B018D1">
            <w:pPr>
              <w:rPr>
                <w:highlight w:val="lightGray"/>
              </w:rPr>
            </w:pPr>
            <w:r w:rsidRPr="00F15072">
              <w:rPr>
                <w:highlight w:val="lightGray"/>
              </w:rPr>
              <w:t>3</w:t>
            </w:r>
          </w:p>
        </w:tc>
        <w:tc>
          <w:tcPr>
            <w:tcW w:w="500" w:type="dxa"/>
            <w:noWrap/>
            <w:hideMark/>
          </w:tcPr>
          <w:p w14:paraId="74075801" w14:textId="77777777" w:rsidR="007E0F65" w:rsidRPr="00F15072" w:rsidRDefault="007E0F65" w:rsidP="00B018D1">
            <w:pPr>
              <w:rPr>
                <w:highlight w:val="lightGray"/>
              </w:rPr>
            </w:pPr>
            <w:r w:rsidRPr="00F15072">
              <w:rPr>
                <w:highlight w:val="lightGray"/>
              </w:rPr>
              <w:t>1</w:t>
            </w:r>
          </w:p>
        </w:tc>
        <w:tc>
          <w:tcPr>
            <w:tcW w:w="500" w:type="dxa"/>
            <w:noWrap/>
            <w:hideMark/>
          </w:tcPr>
          <w:p w14:paraId="58C812BA" w14:textId="77777777" w:rsidR="007E0F65" w:rsidRPr="00F15072" w:rsidRDefault="007E0F65" w:rsidP="00B018D1">
            <w:pPr>
              <w:rPr>
                <w:highlight w:val="lightGray"/>
              </w:rPr>
            </w:pPr>
            <w:r w:rsidRPr="00F15072">
              <w:rPr>
                <w:highlight w:val="lightGray"/>
              </w:rPr>
              <w:t>1</w:t>
            </w:r>
          </w:p>
        </w:tc>
        <w:tc>
          <w:tcPr>
            <w:tcW w:w="500" w:type="dxa"/>
            <w:noWrap/>
            <w:hideMark/>
          </w:tcPr>
          <w:p w14:paraId="0E83553F" w14:textId="77777777" w:rsidR="007E0F65" w:rsidRPr="00F15072" w:rsidRDefault="007E0F65" w:rsidP="00B018D1">
            <w:pPr>
              <w:rPr>
                <w:highlight w:val="lightGray"/>
              </w:rPr>
            </w:pPr>
            <w:r w:rsidRPr="00F15072">
              <w:rPr>
                <w:highlight w:val="lightGray"/>
              </w:rPr>
              <w:t>0</w:t>
            </w:r>
          </w:p>
        </w:tc>
        <w:tc>
          <w:tcPr>
            <w:tcW w:w="500" w:type="dxa"/>
            <w:noWrap/>
            <w:hideMark/>
          </w:tcPr>
          <w:p w14:paraId="5F6A0609" w14:textId="77777777" w:rsidR="007E0F65" w:rsidRPr="00F15072" w:rsidRDefault="007E0F65" w:rsidP="00B018D1">
            <w:pPr>
              <w:rPr>
                <w:highlight w:val="lightGray"/>
              </w:rPr>
            </w:pPr>
            <w:r w:rsidRPr="00F15072">
              <w:rPr>
                <w:highlight w:val="lightGray"/>
              </w:rPr>
              <w:t>0</w:t>
            </w:r>
          </w:p>
        </w:tc>
        <w:tc>
          <w:tcPr>
            <w:tcW w:w="500" w:type="dxa"/>
            <w:noWrap/>
            <w:hideMark/>
          </w:tcPr>
          <w:p w14:paraId="0176714C" w14:textId="77777777" w:rsidR="007E0F65" w:rsidRPr="00F15072" w:rsidRDefault="007E0F65" w:rsidP="00B018D1">
            <w:pPr>
              <w:rPr>
                <w:highlight w:val="lightGray"/>
              </w:rPr>
            </w:pPr>
            <w:r w:rsidRPr="00F15072">
              <w:rPr>
                <w:highlight w:val="lightGray"/>
              </w:rPr>
              <w:t>0</w:t>
            </w:r>
          </w:p>
        </w:tc>
        <w:tc>
          <w:tcPr>
            <w:tcW w:w="500" w:type="dxa"/>
            <w:noWrap/>
            <w:hideMark/>
          </w:tcPr>
          <w:p w14:paraId="37E524E9" w14:textId="77777777" w:rsidR="007E0F65" w:rsidRPr="00F15072" w:rsidRDefault="007E0F65" w:rsidP="00B018D1">
            <w:pPr>
              <w:rPr>
                <w:highlight w:val="lightGray"/>
              </w:rPr>
            </w:pPr>
            <w:r w:rsidRPr="00F15072">
              <w:rPr>
                <w:highlight w:val="lightGray"/>
              </w:rPr>
              <w:t>1</w:t>
            </w:r>
          </w:p>
        </w:tc>
      </w:tr>
      <w:tr w:rsidR="007E0F65" w:rsidRPr="00F15072" w14:paraId="379DA13E" w14:textId="77777777" w:rsidTr="00B018D1">
        <w:trPr>
          <w:trHeight w:val="300"/>
          <w:jc w:val="center"/>
        </w:trPr>
        <w:tc>
          <w:tcPr>
            <w:tcW w:w="1480" w:type="dxa"/>
            <w:noWrap/>
            <w:hideMark/>
          </w:tcPr>
          <w:p w14:paraId="7BD2B868" w14:textId="77777777" w:rsidR="007E0F65" w:rsidRPr="00F15072" w:rsidRDefault="007E0F65" w:rsidP="00B018D1">
            <w:pPr>
              <w:rPr>
                <w:highlight w:val="lightGray"/>
              </w:rPr>
            </w:pPr>
            <w:r w:rsidRPr="00F15072">
              <w:rPr>
                <w:highlight w:val="lightGray"/>
              </w:rPr>
              <w:t>5</w:t>
            </w:r>
          </w:p>
        </w:tc>
        <w:tc>
          <w:tcPr>
            <w:tcW w:w="500" w:type="dxa"/>
            <w:noWrap/>
            <w:hideMark/>
          </w:tcPr>
          <w:p w14:paraId="5DF95E8C" w14:textId="77777777" w:rsidR="007E0F65" w:rsidRPr="00F15072" w:rsidRDefault="007E0F65" w:rsidP="00B018D1">
            <w:pPr>
              <w:rPr>
                <w:highlight w:val="lightGray"/>
              </w:rPr>
            </w:pPr>
            <w:r w:rsidRPr="00F15072">
              <w:rPr>
                <w:highlight w:val="lightGray"/>
              </w:rPr>
              <w:t>1</w:t>
            </w:r>
          </w:p>
        </w:tc>
        <w:tc>
          <w:tcPr>
            <w:tcW w:w="500" w:type="dxa"/>
            <w:noWrap/>
            <w:hideMark/>
          </w:tcPr>
          <w:p w14:paraId="42AD08EF" w14:textId="77777777" w:rsidR="007E0F65" w:rsidRPr="00F15072" w:rsidRDefault="007E0F65" w:rsidP="00B018D1">
            <w:pPr>
              <w:rPr>
                <w:highlight w:val="lightGray"/>
              </w:rPr>
            </w:pPr>
            <w:r w:rsidRPr="00F15072">
              <w:rPr>
                <w:highlight w:val="lightGray"/>
              </w:rPr>
              <w:t>1</w:t>
            </w:r>
          </w:p>
        </w:tc>
        <w:tc>
          <w:tcPr>
            <w:tcW w:w="500" w:type="dxa"/>
            <w:noWrap/>
            <w:hideMark/>
          </w:tcPr>
          <w:p w14:paraId="033C9E22" w14:textId="77777777" w:rsidR="007E0F65" w:rsidRPr="00F15072" w:rsidRDefault="007E0F65" w:rsidP="00B018D1">
            <w:pPr>
              <w:rPr>
                <w:highlight w:val="lightGray"/>
              </w:rPr>
            </w:pPr>
            <w:r w:rsidRPr="00F15072">
              <w:rPr>
                <w:highlight w:val="lightGray"/>
              </w:rPr>
              <w:t>0</w:t>
            </w:r>
          </w:p>
        </w:tc>
        <w:tc>
          <w:tcPr>
            <w:tcW w:w="500" w:type="dxa"/>
            <w:noWrap/>
            <w:hideMark/>
          </w:tcPr>
          <w:p w14:paraId="478B21A5" w14:textId="77777777" w:rsidR="007E0F65" w:rsidRPr="00F15072" w:rsidRDefault="007E0F65" w:rsidP="00B018D1">
            <w:pPr>
              <w:rPr>
                <w:highlight w:val="lightGray"/>
              </w:rPr>
            </w:pPr>
            <w:r w:rsidRPr="00F15072">
              <w:rPr>
                <w:highlight w:val="lightGray"/>
              </w:rPr>
              <w:t>0</w:t>
            </w:r>
          </w:p>
        </w:tc>
        <w:tc>
          <w:tcPr>
            <w:tcW w:w="500" w:type="dxa"/>
            <w:noWrap/>
            <w:hideMark/>
          </w:tcPr>
          <w:p w14:paraId="3F967FA0" w14:textId="77777777" w:rsidR="007E0F65" w:rsidRPr="00F15072" w:rsidRDefault="007E0F65" w:rsidP="00B018D1">
            <w:pPr>
              <w:rPr>
                <w:highlight w:val="lightGray"/>
              </w:rPr>
            </w:pPr>
            <w:r w:rsidRPr="00F15072">
              <w:rPr>
                <w:highlight w:val="lightGray"/>
              </w:rPr>
              <w:t>1</w:t>
            </w:r>
          </w:p>
        </w:tc>
        <w:tc>
          <w:tcPr>
            <w:tcW w:w="500" w:type="dxa"/>
            <w:noWrap/>
            <w:hideMark/>
          </w:tcPr>
          <w:p w14:paraId="0BAAEEF3" w14:textId="77777777" w:rsidR="007E0F65" w:rsidRPr="00F15072" w:rsidRDefault="007E0F65" w:rsidP="00B018D1">
            <w:pPr>
              <w:rPr>
                <w:highlight w:val="lightGray"/>
              </w:rPr>
            </w:pPr>
            <w:r w:rsidRPr="00F15072">
              <w:rPr>
                <w:highlight w:val="lightGray"/>
              </w:rPr>
              <w:t>1</w:t>
            </w:r>
          </w:p>
        </w:tc>
      </w:tr>
      <w:tr w:rsidR="007E0F65" w:rsidRPr="00F15072" w14:paraId="3B3A1C6A" w14:textId="77777777" w:rsidTr="00B018D1">
        <w:trPr>
          <w:trHeight w:val="300"/>
          <w:jc w:val="center"/>
        </w:trPr>
        <w:tc>
          <w:tcPr>
            <w:tcW w:w="1480" w:type="dxa"/>
            <w:noWrap/>
            <w:hideMark/>
          </w:tcPr>
          <w:p w14:paraId="353F8D82" w14:textId="77777777" w:rsidR="007E0F65" w:rsidRPr="00F15072" w:rsidRDefault="007E0F65" w:rsidP="00B018D1">
            <w:pPr>
              <w:rPr>
                <w:highlight w:val="lightGray"/>
              </w:rPr>
            </w:pPr>
            <w:r w:rsidRPr="00F15072">
              <w:rPr>
                <w:highlight w:val="lightGray"/>
              </w:rPr>
              <w:t>7</w:t>
            </w:r>
          </w:p>
        </w:tc>
        <w:tc>
          <w:tcPr>
            <w:tcW w:w="500" w:type="dxa"/>
            <w:noWrap/>
            <w:hideMark/>
          </w:tcPr>
          <w:p w14:paraId="622480BA" w14:textId="77777777" w:rsidR="007E0F65" w:rsidRPr="00F15072" w:rsidRDefault="007E0F65" w:rsidP="00B018D1">
            <w:pPr>
              <w:rPr>
                <w:highlight w:val="lightGray"/>
              </w:rPr>
            </w:pPr>
            <w:r w:rsidRPr="00F15072">
              <w:rPr>
                <w:highlight w:val="lightGray"/>
              </w:rPr>
              <w:t>1</w:t>
            </w:r>
          </w:p>
        </w:tc>
        <w:tc>
          <w:tcPr>
            <w:tcW w:w="500" w:type="dxa"/>
            <w:noWrap/>
            <w:hideMark/>
          </w:tcPr>
          <w:p w14:paraId="2D6B4ADE" w14:textId="77777777" w:rsidR="007E0F65" w:rsidRPr="00F15072" w:rsidRDefault="007E0F65" w:rsidP="00B018D1">
            <w:pPr>
              <w:rPr>
                <w:highlight w:val="lightGray"/>
              </w:rPr>
            </w:pPr>
            <w:r w:rsidRPr="00F15072">
              <w:rPr>
                <w:highlight w:val="lightGray"/>
              </w:rPr>
              <w:t>1</w:t>
            </w:r>
          </w:p>
        </w:tc>
        <w:tc>
          <w:tcPr>
            <w:tcW w:w="500" w:type="dxa"/>
            <w:noWrap/>
            <w:hideMark/>
          </w:tcPr>
          <w:p w14:paraId="082404B0" w14:textId="77777777" w:rsidR="007E0F65" w:rsidRPr="00F15072" w:rsidRDefault="007E0F65" w:rsidP="00B018D1">
            <w:pPr>
              <w:rPr>
                <w:highlight w:val="lightGray"/>
              </w:rPr>
            </w:pPr>
            <w:r w:rsidRPr="00F15072">
              <w:rPr>
                <w:highlight w:val="lightGray"/>
              </w:rPr>
              <w:t>0</w:t>
            </w:r>
          </w:p>
        </w:tc>
        <w:tc>
          <w:tcPr>
            <w:tcW w:w="500" w:type="dxa"/>
            <w:noWrap/>
            <w:hideMark/>
          </w:tcPr>
          <w:p w14:paraId="68D485D6" w14:textId="77777777" w:rsidR="007E0F65" w:rsidRPr="00F15072" w:rsidRDefault="007E0F65" w:rsidP="00B018D1">
            <w:pPr>
              <w:rPr>
                <w:highlight w:val="lightGray"/>
              </w:rPr>
            </w:pPr>
            <w:r w:rsidRPr="00F15072">
              <w:rPr>
                <w:highlight w:val="lightGray"/>
              </w:rPr>
              <w:t>0</w:t>
            </w:r>
          </w:p>
        </w:tc>
        <w:tc>
          <w:tcPr>
            <w:tcW w:w="500" w:type="dxa"/>
            <w:noWrap/>
            <w:hideMark/>
          </w:tcPr>
          <w:p w14:paraId="3C1F61E5" w14:textId="77777777" w:rsidR="007E0F65" w:rsidRPr="00F15072" w:rsidRDefault="007E0F65" w:rsidP="00B018D1">
            <w:pPr>
              <w:rPr>
                <w:highlight w:val="lightGray"/>
              </w:rPr>
            </w:pPr>
            <w:r w:rsidRPr="00F15072">
              <w:rPr>
                <w:highlight w:val="lightGray"/>
              </w:rPr>
              <w:t>1</w:t>
            </w:r>
          </w:p>
        </w:tc>
        <w:tc>
          <w:tcPr>
            <w:tcW w:w="500" w:type="dxa"/>
            <w:noWrap/>
            <w:hideMark/>
          </w:tcPr>
          <w:p w14:paraId="1AFB7166" w14:textId="77777777" w:rsidR="007E0F65" w:rsidRPr="00F15072" w:rsidRDefault="007E0F65" w:rsidP="00B018D1">
            <w:pPr>
              <w:rPr>
                <w:highlight w:val="lightGray"/>
              </w:rPr>
            </w:pPr>
            <w:r w:rsidRPr="00F15072">
              <w:rPr>
                <w:highlight w:val="lightGray"/>
              </w:rPr>
              <w:t>0</w:t>
            </w:r>
          </w:p>
        </w:tc>
      </w:tr>
      <w:tr w:rsidR="007E0F65" w:rsidRPr="00F15072" w14:paraId="61EBA708" w14:textId="77777777" w:rsidTr="00B018D1">
        <w:trPr>
          <w:trHeight w:val="300"/>
          <w:jc w:val="center"/>
        </w:trPr>
        <w:tc>
          <w:tcPr>
            <w:tcW w:w="1480" w:type="dxa"/>
            <w:noWrap/>
            <w:hideMark/>
          </w:tcPr>
          <w:p w14:paraId="3F60D77D" w14:textId="77777777" w:rsidR="007E0F65" w:rsidRPr="00F15072" w:rsidRDefault="007E0F65" w:rsidP="00B018D1">
            <w:pPr>
              <w:rPr>
                <w:highlight w:val="lightGray"/>
              </w:rPr>
            </w:pPr>
            <w:r w:rsidRPr="00F15072">
              <w:rPr>
                <w:highlight w:val="lightGray"/>
              </w:rPr>
              <w:t>9</w:t>
            </w:r>
          </w:p>
        </w:tc>
        <w:tc>
          <w:tcPr>
            <w:tcW w:w="500" w:type="dxa"/>
            <w:noWrap/>
            <w:hideMark/>
          </w:tcPr>
          <w:p w14:paraId="0137AD1B" w14:textId="77777777" w:rsidR="007E0F65" w:rsidRPr="00F15072" w:rsidRDefault="007E0F65" w:rsidP="00B018D1">
            <w:pPr>
              <w:rPr>
                <w:highlight w:val="lightGray"/>
              </w:rPr>
            </w:pPr>
            <w:r w:rsidRPr="00F15072">
              <w:rPr>
                <w:highlight w:val="lightGray"/>
              </w:rPr>
              <w:t>1</w:t>
            </w:r>
          </w:p>
        </w:tc>
        <w:tc>
          <w:tcPr>
            <w:tcW w:w="500" w:type="dxa"/>
            <w:noWrap/>
            <w:hideMark/>
          </w:tcPr>
          <w:p w14:paraId="4FF89E5A" w14:textId="77777777" w:rsidR="007E0F65" w:rsidRPr="00F15072" w:rsidRDefault="007E0F65" w:rsidP="00B018D1">
            <w:pPr>
              <w:rPr>
                <w:highlight w:val="lightGray"/>
              </w:rPr>
            </w:pPr>
            <w:r w:rsidRPr="00F15072">
              <w:rPr>
                <w:highlight w:val="lightGray"/>
              </w:rPr>
              <w:t>1</w:t>
            </w:r>
          </w:p>
        </w:tc>
        <w:tc>
          <w:tcPr>
            <w:tcW w:w="500" w:type="dxa"/>
            <w:noWrap/>
            <w:hideMark/>
          </w:tcPr>
          <w:p w14:paraId="0FDFCFB8" w14:textId="77777777" w:rsidR="007E0F65" w:rsidRPr="00F15072" w:rsidRDefault="007E0F65" w:rsidP="00B018D1">
            <w:pPr>
              <w:rPr>
                <w:highlight w:val="lightGray"/>
              </w:rPr>
            </w:pPr>
            <w:r w:rsidRPr="00F15072">
              <w:rPr>
                <w:highlight w:val="lightGray"/>
              </w:rPr>
              <w:t>0</w:t>
            </w:r>
          </w:p>
        </w:tc>
        <w:tc>
          <w:tcPr>
            <w:tcW w:w="500" w:type="dxa"/>
            <w:noWrap/>
            <w:hideMark/>
          </w:tcPr>
          <w:p w14:paraId="18308FCD" w14:textId="77777777" w:rsidR="007E0F65" w:rsidRPr="00F15072" w:rsidRDefault="007E0F65" w:rsidP="00B018D1">
            <w:pPr>
              <w:rPr>
                <w:highlight w:val="lightGray"/>
              </w:rPr>
            </w:pPr>
            <w:r w:rsidRPr="00F15072">
              <w:rPr>
                <w:highlight w:val="lightGray"/>
              </w:rPr>
              <w:t>1</w:t>
            </w:r>
          </w:p>
        </w:tc>
        <w:tc>
          <w:tcPr>
            <w:tcW w:w="500" w:type="dxa"/>
            <w:noWrap/>
            <w:hideMark/>
          </w:tcPr>
          <w:p w14:paraId="1A0969AA" w14:textId="77777777" w:rsidR="007E0F65" w:rsidRPr="00F15072" w:rsidRDefault="007E0F65" w:rsidP="00B018D1">
            <w:pPr>
              <w:rPr>
                <w:highlight w:val="lightGray"/>
              </w:rPr>
            </w:pPr>
            <w:r w:rsidRPr="00F15072">
              <w:rPr>
                <w:highlight w:val="lightGray"/>
              </w:rPr>
              <w:t>1</w:t>
            </w:r>
          </w:p>
        </w:tc>
        <w:tc>
          <w:tcPr>
            <w:tcW w:w="500" w:type="dxa"/>
            <w:noWrap/>
            <w:hideMark/>
          </w:tcPr>
          <w:p w14:paraId="76276F74" w14:textId="77777777" w:rsidR="007E0F65" w:rsidRPr="00F15072" w:rsidRDefault="007E0F65" w:rsidP="00B018D1">
            <w:pPr>
              <w:rPr>
                <w:highlight w:val="lightGray"/>
              </w:rPr>
            </w:pPr>
            <w:r w:rsidRPr="00F15072">
              <w:rPr>
                <w:highlight w:val="lightGray"/>
              </w:rPr>
              <w:t>0</w:t>
            </w:r>
          </w:p>
        </w:tc>
      </w:tr>
      <w:tr w:rsidR="007E0F65" w:rsidRPr="00F15072" w14:paraId="713374C0" w14:textId="77777777" w:rsidTr="00B018D1">
        <w:trPr>
          <w:trHeight w:val="300"/>
          <w:jc w:val="center"/>
        </w:trPr>
        <w:tc>
          <w:tcPr>
            <w:tcW w:w="1480" w:type="dxa"/>
            <w:noWrap/>
            <w:hideMark/>
          </w:tcPr>
          <w:p w14:paraId="2873BB58" w14:textId="77777777" w:rsidR="007E0F65" w:rsidRPr="00F15072" w:rsidRDefault="007E0F65" w:rsidP="00B018D1">
            <w:pPr>
              <w:rPr>
                <w:highlight w:val="lightGray"/>
              </w:rPr>
            </w:pPr>
            <w:r w:rsidRPr="00F15072">
              <w:rPr>
                <w:highlight w:val="lightGray"/>
              </w:rPr>
              <w:t>11</w:t>
            </w:r>
          </w:p>
        </w:tc>
        <w:tc>
          <w:tcPr>
            <w:tcW w:w="500" w:type="dxa"/>
            <w:noWrap/>
            <w:hideMark/>
          </w:tcPr>
          <w:p w14:paraId="7AE6E5D9" w14:textId="77777777" w:rsidR="007E0F65" w:rsidRPr="00F15072" w:rsidRDefault="007E0F65" w:rsidP="00B018D1">
            <w:pPr>
              <w:rPr>
                <w:highlight w:val="lightGray"/>
              </w:rPr>
            </w:pPr>
            <w:r w:rsidRPr="00F15072">
              <w:rPr>
                <w:highlight w:val="lightGray"/>
              </w:rPr>
              <w:t>1</w:t>
            </w:r>
          </w:p>
        </w:tc>
        <w:tc>
          <w:tcPr>
            <w:tcW w:w="500" w:type="dxa"/>
            <w:noWrap/>
            <w:hideMark/>
          </w:tcPr>
          <w:p w14:paraId="070CAF98" w14:textId="77777777" w:rsidR="007E0F65" w:rsidRPr="00F15072" w:rsidRDefault="007E0F65" w:rsidP="00B018D1">
            <w:pPr>
              <w:rPr>
                <w:highlight w:val="lightGray"/>
              </w:rPr>
            </w:pPr>
            <w:r w:rsidRPr="00F15072">
              <w:rPr>
                <w:highlight w:val="lightGray"/>
              </w:rPr>
              <w:t>1</w:t>
            </w:r>
          </w:p>
        </w:tc>
        <w:tc>
          <w:tcPr>
            <w:tcW w:w="500" w:type="dxa"/>
            <w:noWrap/>
            <w:hideMark/>
          </w:tcPr>
          <w:p w14:paraId="0CB91424" w14:textId="77777777" w:rsidR="007E0F65" w:rsidRPr="00F15072" w:rsidRDefault="007E0F65" w:rsidP="00B018D1">
            <w:pPr>
              <w:rPr>
                <w:highlight w:val="lightGray"/>
              </w:rPr>
            </w:pPr>
            <w:r w:rsidRPr="00F15072">
              <w:rPr>
                <w:highlight w:val="lightGray"/>
              </w:rPr>
              <w:t>0</w:t>
            </w:r>
          </w:p>
        </w:tc>
        <w:tc>
          <w:tcPr>
            <w:tcW w:w="500" w:type="dxa"/>
            <w:noWrap/>
            <w:hideMark/>
          </w:tcPr>
          <w:p w14:paraId="33466C37" w14:textId="77777777" w:rsidR="007E0F65" w:rsidRPr="00F15072" w:rsidRDefault="007E0F65" w:rsidP="00B018D1">
            <w:pPr>
              <w:rPr>
                <w:highlight w:val="lightGray"/>
              </w:rPr>
            </w:pPr>
            <w:r w:rsidRPr="00F15072">
              <w:rPr>
                <w:highlight w:val="lightGray"/>
              </w:rPr>
              <w:t>1</w:t>
            </w:r>
          </w:p>
        </w:tc>
        <w:tc>
          <w:tcPr>
            <w:tcW w:w="500" w:type="dxa"/>
            <w:noWrap/>
            <w:hideMark/>
          </w:tcPr>
          <w:p w14:paraId="2FB24A3B" w14:textId="77777777" w:rsidR="007E0F65" w:rsidRPr="00F15072" w:rsidRDefault="007E0F65" w:rsidP="00B018D1">
            <w:pPr>
              <w:rPr>
                <w:highlight w:val="lightGray"/>
              </w:rPr>
            </w:pPr>
            <w:r w:rsidRPr="00F15072">
              <w:rPr>
                <w:highlight w:val="lightGray"/>
              </w:rPr>
              <w:t>1</w:t>
            </w:r>
          </w:p>
        </w:tc>
        <w:tc>
          <w:tcPr>
            <w:tcW w:w="500" w:type="dxa"/>
            <w:noWrap/>
            <w:hideMark/>
          </w:tcPr>
          <w:p w14:paraId="65D68183" w14:textId="77777777" w:rsidR="007E0F65" w:rsidRPr="00F15072" w:rsidRDefault="007E0F65" w:rsidP="00B018D1">
            <w:pPr>
              <w:rPr>
                <w:highlight w:val="lightGray"/>
              </w:rPr>
            </w:pPr>
            <w:r w:rsidRPr="00F15072">
              <w:rPr>
                <w:highlight w:val="lightGray"/>
              </w:rPr>
              <w:t>1</w:t>
            </w:r>
          </w:p>
        </w:tc>
      </w:tr>
      <w:tr w:rsidR="007E0F65" w:rsidRPr="00F15072" w14:paraId="7B5B812E" w14:textId="77777777" w:rsidTr="00B018D1">
        <w:trPr>
          <w:trHeight w:val="300"/>
          <w:jc w:val="center"/>
        </w:trPr>
        <w:tc>
          <w:tcPr>
            <w:tcW w:w="1480" w:type="dxa"/>
            <w:noWrap/>
            <w:hideMark/>
          </w:tcPr>
          <w:p w14:paraId="5E12D4BF" w14:textId="77777777" w:rsidR="007E0F65" w:rsidRPr="00F15072" w:rsidRDefault="007E0F65" w:rsidP="00B018D1">
            <w:pPr>
              <w:rPr>
                <w:highlight w:val="lightGray"/>
              </w:rPr>
            </w:pPr>
            <w:r w:rsidRPr="00F15072">
              <w:rPr>
                <w:highlight w:val="lightGray"/>
              </w:rPr>
              <w:t>13</w:t>
            </w:r>
          </w:p>
        </w:tc>
        <w:tc>
          <w:tcPr>
            <w:tcW w:w="500" w:type="dxa"/>
            <w:noWrap/>
            <w:hideMark/>
          </w:tcPr>
          <w:p w14:paraId="13788BEA" w14:textId="77777777" w:rsidR="007E0F65" w:rsidRPr="00F15072" w:rsidRDefault="007E0F65" w:rsidP="00B018D1">
            <w:pPr>
              <w:rPr>
                <w:highlight w:val="lightGray"/>
              </w:rPr>
            </w:pPr>
            <w:r w:rsidRPr="00F15072">
              <w:rPr>
                <w:highlight w:val="lightGray"/>
              </w:rPr>
              <w:t>1</w:t>
            </w:r>
          </w:p>
        </w:tc>
        <w:tc>
          <w:tcPr>
            <w:tcW w:w="500" w:type="dxa"/>
            <w:noWrap/>
            <w:hideMark/>
          </w:tcPr>
          <w:p w14:paraId="129C5266" w14:textId="77777777" w:rsidR="007E0F65" w:rsidRPr="00F15072" w:rsidRDefault="007E0F65" w:rsidP="00B018D1">
            <w:pPr>
              <w:rPr>
                <w:highlight w:val="lightGray"/>
              </w:rPr>
            </w:pPr>
            <w:r w:rsidRPr="00F15072">
              <w:rPr>
                <w:highlight w:val="lightGray"/>
              </w:rPr>
              <w:t>1</w:t>
            </w:r>
          </w:p>
        </w:tc>
        <w:tc>
          <w:tcPr>
            <w:tcW w:w="500" w:type="dxa"/>
            <w:noWrap/>
            <w:hideMark/>
          </w:tcPr>
          <w:p w14:paraId="1211C3FC" w14:textId="77777777" w:rsidR="007E0F65" w:rsidRPr="00F15072" w:rsidRDefault="007E0F65" w:rsidP="00B018D1">
            <w:pPr>
              <w:rPr>
                <w:highlight w:val="lightGray"/>
              </w:rPr>
            </w:pPr>
            <w:r w:rsidRPr="00F15072">
              <w:rPr>
                <w:highlight w:val="lightGray"/>
              </w:rPr>
              <w:t>0</w:t>
            </w:r>
          </w:p>
        </w:tc>
        <w:tc>
          <w:tcPr>
            <w:tcW w:w="500" w:type="dxa"/>
            <w:noWrap/>
            <w:hideMark/>
          </w:tcPr>
          <w:p w14:paraId="4E986579" w14:textId="77777777" w:rsidR="007E0F65" w:rsidRPr="00F15072" w:rsidRDefault="007E0F65" w:rsidP="00B018D1">
            <w:pPr>
              <w:rPr>
                <w:highlight w:val="lightGray"/>
              </w:rPr>
            </w:pPr>
            <w:r w:rsidRPr="00F15072">
              <w:rPr>
                <w:highlight w:val="lightGray"/>
              </w:rPr>
              <w:t>1</w:t>
            </w:r>
          </w:p>
        </w:tc>
        <w:tc>
          <w:tcPr>
            <w:tcW w:w="500" w:type="dxa"/>
            <w:noWrap/>
            <w:hideMark/>
          </w:tcPr>
          <w:p w14:paraId="4779C55F" w14:textId="77777777" w:rsidR="007E0F65" w:rsidRPr="00F15072" w:rsidRDefault="007E0F65" w:rsidP="00B018D1">
            <w:pPr>
              <w:rPr>
                <w:highlight w:val="lightGray"/>
              </w:rPr>
            </w:pPr>
            <w:r w:rsidRPr="00F15072">
              <w:rPr>
                <w:highlight w:val="lightGray"/>
              </w:rPr>
              <w:t>0</w:t>
            </w:r>
          </w:p>
        </w:tc>
        <w:tc>
          <w:tcPr>
            <w:tcW w:w="500" w:type="dxa"/>
            <w:noWrap/>
            <w:hideMark/>
          </w:tcPr>
          <w:p w14:paraId="2595B55D" w14:textId="77777777" w:rsidR="007E0F65" w:rsidRPr="00F15072" w:rsidRDefault="007E0F65" w:rsidP="00B018D1">
            <w:pPr>
              <w:rPr>
                <w:highlight w:val="lightGray"/>
              </w:rPr>
            </w:pPr>
            <w:r w:rsidRPr="00F15072">
              <w:rPr>
                <w:highlight w:val="lightGray"/>
              </w:rPr>
              <w:t>1</w:t>
            </w:r>
          </w:p>
        </w:tc>
      </w:tr>
      <w:tr w:rsidR="007E0F65" w:rsidRPr="00F15072" w14:paraId="0E923AC5" w14:textId="77777777" w:rsidTr="00B018D1">
        <w:trPr>
          <w:trHeight w:val="300"/>
          <w:jc w:val="center"/>
        </w:trPr>
        <w:tc>
          <w:tcPr>
            <w:tcW w:w="1480" w:type="dxa"/>
            <w:noWrap/>
            <w:hideMark/>
          </w:tcPr>
          <w:p w14:paraId="0077BE19" w14:textId="77777777" w:rsidR="007E0F65" w:rsidRPr="00F15072" w:rsidRDefault="007E0F65" w:rsidP="00B018D1">
            <w:pPr>
              <w:rPr>
                <w:highlight w:val="lightGray"/>
              </w:rPr>
            </w:pPr>
            <w:r w:rsidRPr="00F15072">
              <w:rPr>
                <w:highlight w:val="lightGray"/>
              </w:rPr>
              <w:t>15</w:t>
            </w:r>
          </w:p>
        </w:tc>
        <w:tc>
          <w:tcPr>
            <w:tcW w:w="500" w:type="dxa"/>
            <w:noWrap/>
            <w:hideMark/>
          </w:tcPr>
          <w:p w14:paraId="0CC46647" w14:textId="77777777" w:rsidR="007E0F65" w:rsidRPr="00F15072" w:rsidRDefault="007E0F65" w:rsidP="00B018D1">
            <w:pPr>
              <w:rPr>
                <w:highlight w:val="lightGray"/>
              </w:rPr>
            </w:pPr>
            <w:r w:rsidRPr="00F15072">
              <w:rPr>
                <w:highlight w:val="lightGray"/>
              </w:rPr>
              <w:t>1</w:t>
            </w:r>
          </w:p>
        </w:tc>
        <w:tc>
          <w:tcPr>
            <w:tcW w:w="500" w:type="dxa"/>
            <w:noWrap/>
            <w:hideMark/>
          </w:tcPr>
          <w:p w14:paraId="6594772D" w14:textId="77777777" w:rsidR="007E0F65" w:rsidRPr="00F15072" w:rsidRDefault="007E0F65" w:rsidP="00B018D1">
            <w:pPr>
              <w:rPr>
                <w:highlight w:val="lightGray"/>
              </w:rPr>
            </w:pPr>
            <w:r w:rsidRPr="00F15072">
              <w:rPr>
                <w:highlight w:val="lightGray"/>
              </w:rPr>
              <w:t>1</w:t>
            </w:r>
          </w:p>
        </w:tc>
        <w:tc>
          <w:tcPr>
            <w:tcW w:w="500" w:type="dxa"/>
            <w:noWrap/>
            <w:hideMark/>
          </w:tcPr>
          <w:p w14:paraId="0BACE656" w14:textId="77777777" w:rsidR="007E0F65" w:rsidRPr="00F15072" w:rsidRDefault="007E0F65" w:rsidP="00B018D1">
            <w:pPr>
              <w:rPr>
                <w:highlight w:val="lightGray"/>
              </w:rPr>
            </w:pPr>
            <w:r w:rsidRPr="00F15072">
              <w:rPr>
                <w:highlight w:val="lightGray"/>
              </w:rPr>
              <w:t>0</w:t>
            </w:r>
          </w:p>
        </w:tc>
        <w:tc>
          <w:tcPr>
            <w:tcW w:w="500" w:type="dxa"/>
            <w:noWrap/>
            <w:hideMark/>
          </w:tcPr>
          <w:p w14:paraId="030D191C" w14:textId="77777777" w:rsidR="007E0F65" w:rsidRPr="00F15072" w:rsidRDefault="007E0F65" w:rsidP="00B018D1">
            <w:pPr>
              <w:rPr>
                <w:highlight w:val="lightGray"/>
              </w:rPr>
            </w:pPr>
            <w:r w:rsidRPr="00F15072">
              <w:rPr>
                <w:highlight w:val="lightGray"/>
              </w:rPr>
              <w:t>1</w:t>
            </w:r>
          </w:p>
        </w:tc>
        <w:tc>
          <w:tcPr>
            <w:tcW w:w="500" w:type="dxa"/>
            <w:noWrap/>
            <w:hideMark/>
          </w:tcPr>
          <w:p w14:paraId="2888EC90" w14:textId="77777777" w:rsidR="007E0F65" w:rsidRPr="00F15072" w:rsidRDefault="007E0F65" w:rsidP="00B018D1">
            <w:pPr>
              <w:rPr>
                <w:highlight w:val="lightGray"/>
              </w:rPr>
            </w:pPr>
            <w:r w:rsidRPr="00F15072">
              <w:rPr>
                <w:highlight w:val="lightGray"/>
              </w:rPr>
              <w:t>0</w:t>
            </w:r>
          </w:p>
        </w:tc>
        <w:tc>
          <w:tcPr>
            <w:tcW w:w="500" w:type="dxa"/>
            <w:noWrap/>
            <w:hideMark/>
          </w:tcPr>
          <w:p w14:paraId="27E81C4B" w14:textId="77777777" w:rsidR="007E0F65" w:rsidRPr="00F15072" w:rsidRDefault="007E0F65" w:rsidP="00B018D1">
            <w:pPr>
              <w:rPr>
                <w:highlight w:val="lightGray"/>
              </w:rPr>
            </w:pPr>
            <w:r w:rsidRPr="00F15072">
              <w:rPr>
                <w:highlight w:val="lightGray"/>
              </w:rPr>
              <w:t>0</w:t>
            </w:r>
          </w:p>
        </w:tc>
      </w:tr>
      <w:tr w:rsidR="007E0F65" w:rsidRPr="00F15072" w14:paraId="73A0B911" w14:textId="77777777" w:rsidTr="00B018D1">
        <w:trPr>
          <w:trHeight w:val="300"/>
          <w:jc w:val="center"/>
        </w:trPr>
        <w:tc>
          <w:tcPr>
            <w:tcW w:w="1480" w:type="dxa"/>
            <w:noWrap/>
            <w:hideMark/>
          </w:tcPr>
          <w:p w14:paraId="1AE56306" w14:textId="77777777" w:rsidR="007E0F65" w:rsidRPr="00F15072" w:rsidRDefault="007E0F65" w:rsidP="00B018D1">
            <w:pPr>
              <w:rPr>
                <w:highlight w:val="lightGray"/>
              </w:rPr>
            </w:pPr>
            <w:r w:rsidRPr="00F15072">
              <w:rPr>
                <w:highlight w:val="lightGray"/>
              </w:rPr>
              <w:t>17</w:t>
            </w:r>
          </w:p>
        </w:tc>
        <w:tc>
          <w:tcPr>
            <w:tcW w:w="500" w:type="dxa"/>
            <w:noWrap/>
            <w:hideMark/>
          </w:tcPr>
          <w:p w14:paraId="6D148D48" w14:textId="77777777" w:rsidR="007E0F65" w:rsidRPr="00F15072" w:rsidRDefault="007E0F65" w:rsidP="00B018D1">
            <w:pPr>
              <w:rPr>
                <w:highlight w:val="lightGray"/>
              </w:rPr>
            </w:pPr>
            <w:r w:rsidRPr="00F15072">
              <w:rPr>
                <w:highlight w:val="lightGray"/>
              </w:rPr>
              <w:t>1</w:t>
            </w:r>
          </w:p>
        </w:tc>
        <w:tc>
          <w:tcPr>
            <w:tcW w:w="500" w:type="dxa"/>
            <w:noWrap/>
            <w:hideMark/>
          </w:tcPr>
          <w:p w14:paraId="487CF486" w14:textId="77777777" w:rsidR="007E0F65" w:rsidRPr="00F15072" w:rsidRDefault="007E0F65" w:rsidP="00B018D1">
            <w:pPr>
              <w:rPr>
                <w:highlight w:val="lightGray"/>
              </w:rPr>
            </w:pPr>
            <w:r w:rsidRPr="00F15072">
              <w:rPr>
                <w:highlight w:val="lightGray"/>
              </w:rPr>
              <w:t>1</w:t>
            </w:r>
          </w:p>
        </w:tc>
        <w:tc>
          <w:tcPr>
            <w:tcW w:w="500" w:type="dxa"/>
            <w:noWrap/>
            <w:hideMark/>
          </w:tcPr>
          <w:p w14:paraId="7CBD8BC6" w14:textId="77777777" w:rsidR="007E0F65" w:rsidRPr="00F15072" w:rsidRDefault="007E0F65" w:rsidP="00B018D1">
            <w:pPr>
              <w:rPr>
                <w:highlight w:val="lightGray"/>
              </w:rPr>
            </w:pPr>
            <w:r w:rsidRPr="00F15072">
              <w:rPr>
                <w:highlight w:val="lightGray"/>
              </w:rPr>
              <w:t>1</w:t>
            </w:r>
          </w:p>
        </w:tc>
        <w:tc>
          <w:tcPr>
            <w:tcW w:w="500" w:type="dxa"/>
            <w:noWrap/>
            <w:hideMark/>
          </w:tcPr>
          <w:p w14:paraId="0EA815A2" w14:textId="77777777" w:rsidR="007E0F65" w:rsidRPr="00F15072" w:rsidRDefault="007E0F65" w:rsidP="00B018D1">
            <w:pPr>
              <w:rPr>
                <w:highlight w:val="lightGray"/>
              </w:rPr>
            </w:pPr>
            <w:r w:rsidRPr="00F15072">
              <w:rPr>
                <w:highlight w:val="lightGray"/>
              </w:rPr>
              <w:t>1</w:t>
            </w:r>
          </w:p>
        </w:tc>
        <w:tc>
          <w:tcPr>
            <w:tcW w:w="500" w:type="dxa"/>
            <w:noWrap/>
            <w:hideMark/>
          </w:tcPr>
          <w:p w14:paraId="61528E23" w14:textId="77777777" w:rsidR="007E0F65" w:rsidRPr="00F15072" w:rsidRDefault="007E0F65" w:rsidP="00B018D1">
            <w:pPr>
              <w:rPr>
                <w:highlight w:val="lightGray"/>
              </w:rPr>
            </w:pPr>
            <w:r w:rsidRPr="00F15072">
              <w:rPr>
                <w:highlight w:val="lightGray"/>
              </w:rPr>
              <w:t>0</w:t>
            </w:r>
          </w:p>
        </w:tc>
        <w:tc>
          <w:tcPr>
            <w:tcW w:w="500" w:type="dxa"/>
            <w:noWrap/>
            <w:hideMark/>
          </w:tcPr>
          <w:p w14:paraId="3723CDF3" w14:textId="77777777" w:rsidR="007E0F65" w:rsidRPr="00F15072" w:rsidRDefault="007E0F65" w:rsidP="00B018D1">
            <w:pPr>
              <w:rPr>
                <w:highlight w:val="lightGray"/>
              </w:rPr>
            </w:pPr>
            <w:r w:rsidRPr="00F15072">
              <w:rPr>
                <w:highlight w:val="lightGray"/>
              </w:rPr>
              <w:t>0</w:t>
            </w:r>
          </w:p>
        </w:tc>
      </w:tr>
      <w:tr w:rsidR="007E0F65" w:rsidRPr="00F15072" w14:paraId="4BEECE1D" w14:textId="77777777" w:rsidTr="00B018D1">
        <w:trPr>
          <w:trHeight w:val="300"/>
          <w:jc w:val="center"/>
        </w:trPr>
        <w:tc>
          <w:tcPr>
            <w:tcW w:w="1480" w:type="dxa"/>
            <w:noWrap/>
            <w:hideMark/>
          </w:tcPr>
          <w:p w14:paraId="77E8C08D" w14:textId="77777777" w:rsidR="007E0F65" w:rsidRPr="00F15072" w:rsidRDefault="007E0F65" w:rsidP="00B018D1">
            <w:pPr>
              <w:rPr>
                <w:highlight w:val="lightGray"/>
              </w:rPr>
            </w:pPr>
            <w:r w:rsidRPr="00F15072">
              <w:rPr>
                <w:highlight w:val="lightGray"/>
              </w:rPr>
              <w:lastRenderedPageBreak/>
              <w:t>19</w:t>
            </w:r>
          </w:p>
        </w:tc>
        <w:tc>
          <w:tcPr>
            <w:tcW w:w="500" w:type="dxa"/>
            <w:noWrap/>
            <w:hideMark/>
          </w:tcPr>
          <w:p w14:paraId="372FD955" w14:textId="77777777" w:rsidR="007E0F65" w:rsidRPr="00F15072" w:rsidRDefault="007E0F65" w:rsidP="00B018D1">
            <w:pPr>
              <w:rPr>
                <w:highlight w:val="lightGray"/>
              </w:rPr>
            </w:pPr>
            <w:r w:rsidRPr="00F15072">
              <w:rPr>
                <w:highlight w:val="lightGray"/>
              </w:rPr>
              <w:t>1</w:t>
            </w:r>
          </w:p>
        </w:tc>
        <w:tc>
          <w:tcPr>
            <w:tcW w:w="500" w:type="dxa"/>
            <w:noWrap/>
            <w:hideMark/>
          </w:tcPr>
          <w:p w14:paraId="41B17250" w14:textId="77777777" w:rsidR="007E0F65" w:rsidRPr="00F15072" w:rsidRDefault="007E0F65" w:rsidP="00B018D1">
            <w:pPr>
              <w:rPr>
                <w:highlight w:val="lightGray"/>
              </w:rPr>
            </w:pPr>
            <w:r w:rsidRPr="00F15072">
              <w:rPr>
                <w:highlight w:val="lightGray"/>
              </w:rPr>
              <w:t>1</w:t>
            </w:r>
          </w:p>
        </w:tc>
        <w:tc>
          <w:tcPr>
            <w:tcW w:w="500" w:type="dxa"/>
            <w:noWrap/>
            <w:hideMark/>
          </w:tcPr>
          <w:p w14:paraId="4F7B3822" w14:textId="77777777" w:rsidR="007E0F65" w:rsidRPr="00F15072" w:rsidRDefault="007E0F65" w:rsidP="00B018D1">
            <w:pPr>
              <w:rPr>
                <w:highlight w:val="lightGray"/>
              </w:rPr>
            </w:pPr>
            <w:r w:rsidRPr="00F15072">
              <w:rPr>
                <w:highlight w:val="lightGray"/>
              </w:rPr>
              <w:t>1</w:t>
            </w:r>
          </w:p>
        </w:tc>
        <w:tc>
          <w:tcPr>
            <w:tcW w:w="500" w:type="dxa"/>
            <w:noWrap/>
            <w:hideMark/>
          </w:tcPr>
          <w:p w14:paraId="45255EB9" w14:textId="77777777" w:rsidR="007E0F65" w:rsidRPr="00F15072" w:rsidRDefault="007E0F65" w:rsidP="00B018D1">
            <w:pPr>
              <w:rPr>
                <w:highlight w:val="lightGray"/>
              </w:rPr>
            </w:pPr>
            <w:r w:rsidRPr="00F15072">
              <w:rPr>
                <w:highlight w:val="lightGray"/>
              </w:rPr>
              <w:t>1</w:t>
            </w:r>
          </w:p>
        </w:tc>
        <w:tc>
          <w:tcPr>
            <w:tcW w:w="500" w:type="dxa"/>
            <w:noWrap/>
            <w:hideMark/>
          </w:tcPr>
          <w:p w14:paraId="45AFA80A" w14:textId="77777777" w:rsidR="007E0F65" w:rsidRPr="00F15072" w:rsidRDefault="007E0F65" w:rsidP="00B018D1">
            <w:pPr>
              <w:rPr>
                <w:highlight w:val="lightGray"/>
              </w:rPr>
            </w:pPr>
            <w:r w:rsidRPr="00F15072">
              <w:rPr>
                <w:highlight w:val="lightGray"/>
              </w:rPr>
              <w:t>0</w:t>
            </w:r>
          </w:p>
        </w:tc>
        <w:tc>
          <w:tcPr>
            <w:tcW w:w="500" w:type="dxa"/>
            <w:noWrap/>
            <w:hideMark/>
          </w:tcPr>
          <w:p w14:paraId="7ECE5062" w14:textId="77777777" w:rsidR="007E0F65" w:rsidRPr="00F15072" w:rsidRDefault="007E0F65" w:rsidP="00B018D1">
            <w:pPr>
              <w:rPr>
                <w:highlight w:val="lightGray"/>
              </w:rPr>
            </w:pPr>
            <w:r w:rsidRPr="00F15072">
              <w:rPr>
                <w:highlight w:val="lightGray"/>
              </w:rPr>
              <w:t>1</w:t>
            </w:r>
          </w:p>
        </w:tc>
      </w:tr>
      <w:tr w:rsidR="007E0F65" w:rsidRPr="00F15072" w14:paraId="05140237" w14:textId="77777777" w:rsidTr="00B018D1">
        <w:trPr>
          <w:trHeight w:val="300"/>
          <w:jc w:val="center"/>
        </w:trPr>
        <w:tc>
          <w:tcPr>
            <w:tcW w:w="1480" w:type="dxa"/>
            <w:noWrap/>
            <w:hideMark/>
          </w:tcPr>
          <w:p w14:paraId="23661AF5" w14:textId="77777777" w:rsidR="007E0F65" w:rsidRPr="00F15072" w:rsidRDefault="007E0F65" w:rsidP="00B018D1">
            <w:pPr>
              <w:rPr>
                <w:highlight w:val="lightGray"/>
              </w:rPr>
            </w:pPr>
            <w:r w:rsidRPr="00F15072">
              <w:rPr>
                <w:highlight w:val="lightGray"/>
              </w:rPr>
              <w:t>21</w:t>
            </w:r>
          </w:p>
        </w:tc>
        <w:tc>
          <w:tcPr>
            <w:tcW w:w="500" w:type="dxa"/>
            <w:noWrap/>
            <w:hideMark/>
          </w:tcPr>
          <w:p w14:paraId="1F24FC7A" w14:textId="77777777" w:rsidR="007E0F65" w:rsidRPr="00F15072" w:rsidRDefault="007E0F65" w:rsidP="00B018D1">
            <w:pPr>
              <w:rPr>
                <w:highlight w:val="lightGray"/>
              </w:rPr>
            </w:pPr>
            <w:r w:rsidRPr="00F15072">
              <w:rPr>
                <w:highlight w:val="lightGray"/>
              </w:rPr>
              <w:t>1</w:t>
            </w:r>
          </w:p>
        </w:tc>
        <w:tc>
          <w:tcPr>
            <w:tcW w:w="500" w:type="dxa"/>
            <w:noWrap/>
            <w:hideMark/>
          </w:tcPr>
          <w:p w14:paraId="68F69522" w14:textId="77777777" w:rsidR="007E0F65" w:rsidRPr="00F15072" w:rsidRDefault="007E0F65" w:rsidP="00B018D1">
            <w:pPr>
              <w:rPr>
                <w:highlight w:val="lightGray"/>
              </w:rPr>
            </w:pPr>
            <w:r w:rsidRPr="00F15072">
              <w:rPr>
                <w:highlight w:val="lightGray"/>
              </w:rPr>
              <w:t>1</w:t>
            </w:r>
          </w:p>
        </w:tc>
        <w:tc>
          <w:tcPr>
            <w:tcW w:w="500" w:type="dxa"/>
            <w:noWrap/>
            <w:hideMark/>
          </w:tcPr>
          <w:p w14:paraId="56C417C3" w14:textId="77777777" w:rsidR="007E0F65" w:rsidRPr="00F15072" w:rsidRDefault="007E0F65" w:rsidP="00B018D1">
            <w:pPr>
              <w:rPr>
                <w:highlight w:val="lightGray"/>
              </w:rPr>
            </w:pPr>
            <w:r w:rsidRPr="00F15072">
              <w:rPr>
                <w:highlight w:val="lightGray"/>
              </w:rPr>
              <w:t>1</w:t>
            </w:r>
          </w:p>
        </w:tc>
        <w:tc>
          <w:tcPr>
            <w:tcW w:w="500" w:type="dxa"/>
            <w:noWrap/>
            <w:hideMark/>
          </w:tcPr>
          <w:p w14:paraId="3BD06896" w14:textId="77777777" w:rsidR="007E0F65" w:rsidRPr="00F15072" w:rsidRDefault="007E0F65" w:rsidP="00B018D1">
            <w:pPr>
              <w:rPr>
                <w:highlight w:val="lightGray"/>
              </w:rPr>
            </w:pPr>
            <w:r w:rsidRPr="00F15072">
              <w:rPr>
                <w:highlight w:val="lightGray"/>
              </w:rPr>
              <w:t>1</w:t>
            </w:r>
          </w:p>
        </w:tc>
        <w:tc>
          <w:tcPr>
            <w:tcW w:w="500" w:type="dxa"/>
            <w:noWrap/>
            <w:hideMark/>
          </w:tcPr>
          <w:p w14:paraId="454906AD" w14:textId="77777777" w:rsidR="007E0F65" w:rsidRPr="00F15072" w:rsidRDefault="007E0F65" w:rsidP="00B018D1">
            <w:pPr>
              <w:rPr>
                <w:highlight w:val="lightGray"/>
              </w:rPr>
            </w:pPr>
            <w:r w:rsidRPr="00F15072">
              <w:rPr>
                <w:highlight w:val="lightGray"/>
              </w:rPr>
              <w:t>1</w:t>
            </w:r>
          </w:p>
        </w:tc>
        <w:tc>
          <w:tcPr>
            <w:tcW w:w="500" w:type="dxa"/>
            <w:noWrap/>
            <w:hideMark/>
          </w:tcPr>
          <w:p w14:paraId="1D91FFEE" w14:textId="77777777" w:rsidR="007E0F65" w:rsidRPr="00F15072" w:rsidRDefault="007E0F65" w:rsidP="00B018D1">
            <w:pPr>
              <w:rPr>
                <w:highlight w:val="lightGray"/>
              </w:rPr>
            </w:pPr>
            <w:r w:rsidRPr="00F15072">
              <w:rPr>
                <w:highlight w:val="lightGray"/>
              </w:rPr>
              <w:t>1</w:t>
            </w:r>
          </w:p>
        </w:tc>
      </w:tr>
      <w:tr w:rsidR="007E0F65" w:rsidRPr="00F15072" w14:paraId="12D1B161" w14:textId="77777777" w:rsidTr="00B018D1">
        <w:trPr>
          <w:trHeight w:val="300"/>
          <w:jc w:val="center"/>
        </w:trPr>
        <w:tc>
          <w:tcPr>
            <w:tcW w:w="1480" w:type="dxa"/>
            <w:noWrap/>
            <w:hideMark/>
          </w:tcPr>
          <w:p w14:paraId="6BA5A6A9" w14:textId="77777777" w:rsidR="007E0F65" w:rsidRPr="00F15072" w:rsidRDefault="007E0F65" w:rsidP="00B018D1">
            <w:pPr>
              <w:rPr>
                <w:highlight w:val="lightGray"/>
              </w:rPr>
            </w:pPr>
            <w:r w:rsidRPr="00F15072">
              <w:rPr>
                <w:highlight w:val="lightGray"/>
              </w:rPr>
              <w:t>23</w:t>
            </w:r>
          </w:p>
        </w:tc>
        <w:tc>
          <w:tcPr>
            <w:tcW w:w="500" w:type="dxa"/>
            <w:noWrap/>
            <w:hideMark/>
          </w:tcPr>
          <w:p w14:paraId="4CF78174" w14:textId="77777777" w:rsidR="007E0F65" w:rsidRPr="00F15072" w:rsidRDefault="007E0F65" w:rsidP="00B018D1">
            <w:pPr>
              <w:rPr>
                <w:highlight w:val="lightGray"/>
              </w:rPr>
            </w:pPr>
            <w:r w:rsidRPr="00F15072">
              <w:rPr>
                <w:highlight w:val="lightGray"/>
              </w:rPr>
              <w:t>1</w:t>
            </w:r>
          </w:p>
        </w:tc>
        <w:tc>
          <w:tcPr>
            <w:tcW w:w="500" w:type="dxa"/>
            <w:noWrap/>
            <w:hideMark/>
          </w:tcPr>
          <w:p w14:paraId="4E2E13E2" w14:textId="77777777" w:rsidR="007E0F65" w:rsidRPr="00F15072" w:rsidRDefault="007E0F65" w:rsidP="00B018D1">
            <w:pPr>
              <w:rPr>
                <w:highlight w:val="lightGray"/>
              </w:rPr>
            </w:pPr>
            <w:r w:rsidRPr="00F15072">
              <w:rPr>
                <w:highlight w:val="lightGray"/>
              </w:rPr>
              <w:t>1</w:t>
            </w:r>
          </w:p>
        </w:tc>
        <w:tc>
          <w:tcPr>
            <w:tcW w:w="500" w:type="dxa"/>
            <w:noWrap/>
            <w:hideMark/>
          </w:tcPr>
          <w:p w14:paraId="58BDAFA6" w14:textId="77777777" w:rsidR="007E0F65" w:rsidRPr="00F15072" w:rsidRDefault="007E0F65" w:rsidP="00B018D1">
            <w:pPr>
              <w:rPr>
                <w:highlight w:val="lightGray"/>
              </w:rPr>
            </w:pPr>
            <w:r w:rsidRPr="00F15072">
              <w:rPr>
                <w:highlight w:val="lightGray"/>
              </w:rPr>
              <w:t>1</w:t>
            </w:r>
          </w:p>
        </w:tc>
        <w:tc>
          <w:tcPr>
            <w:tcW w:w="500" w:type="dxa"/>
            <w:noWrap/>
            <w:hideMark/>
          </w:tcPr>
          <w:p w14:paraId="00085863" w14:textId="77777777" w:rsidR="007E0F65" w:rsidRPr="00F15072" w:rsidRDefault="007E0F65" w:rsidP="00B018D1">
            <w:pPr>
              <w:rPr>
                <w:highlight w:val="lightGray"/>
              </w:rPr>
            </w:pPr>
            <w:r w:rsidRPr="00F15072">
              <w:rPr>
                <w:highlight w:val="lightGray"/>
              </w:rPr>
              <w:t>1</w:t>
            </w:r>
          </w:p>
        </w:tc>
        <w:tc>
          <w:tcPr>
            <w:tcW w:w="500" w:type="dxa"/>
            <w:noWrap/>
            <w:hideMark/>
          </w:tcPr>
          <w:p w14:paraId="5B3382B7" w14:textId="77777777" w:rsidR="007E0F65" w:rsidRPr="00F15072" w:rsidRDefault="007E0F65" w:rsidP="00B018D1">
            <w:pPr>
              <w:rPr>
                <w:highlight w:val="lightGray"/>
              </w:rPr>
            </w:pPr>
            <w:r w:rsidRPr="00F15072">
              <w:rPr>
                <w:highlight w:val="lightGray"/>
              </w:rPr>
              <w:t>1</w:t>
            </w:r>
          </w:p>
        </w:tc>
        <w:tc>
          <w:tcPr>
            <w:tcW w:w="500" w:type="dxa"/>
            <w:noWrap/>
            <w:hideMark/>
          </w:tcPr>
          <w:p w14:paraId="622A7B86" w14:textId="77777777" w:rsidR="007E0F65" w:rsidRPr="00F15072" w:rsidRDefault="007E0F65" w:rsidP="00B018D1">
            <w:pPr>
              <w:rPr>
                <w:highlight w:val="lightGray"/>
              </w:rPr>
            </w:pPr>
            <w:r w:rsidRPr="00F15072">
              <w:rPr>
                <w:highlight w:val="lightGray"/>
              </w:rPr>
              <w:t>0</w:t>
            </w:r>
          </w:p>
        </w:tc>
      </w:tr>
      <w:tr w:rsidR="007E0F65" w:rsidRPr="00F15072" w14:paraId="372DFBDF" w14:textId="77777777" w:rsidTr="00B018D1">
        <w:trPr>
          <w:trHeight w:val="300"/>
          <w:jc w:val="center"/>
        </w:trPr>
        <w:tc>
          <w:tcPr>
            <w:tcW w:w="1480" w:type="dxa"/>
            <w:noWrap/>
            <w:hideMark/>
          </w:tcPr>
          <w:p w14:paraId="118E86B8" w14:textId="77777777" w:rsidR="007E0F65" w:rsidRPr="00F15072" w:rsidRDefault="007E0F65" w:rsidP="00B018D1">
            <w:pPr>
              <w:rPr>
                <w:highlight w:val="lightGray"/>
              </w:rPr>
            </w:pPr>
            <w:r w:rsidRPr="00F15072">
              <w:rPr>
                <w:highlight w:val="lightGray"/>
              </w:rPr>
              <w:t>25</w:t>
            </w:r>
          </w:p>
        </w:tc>
        <w:tc>
          <w:tcPr>
            <w:tcW w:w="500" w:type="dxa"/>
            <w:noWrap/>
            <w:hideMark/>
          </w:tcPr>
          <w:p w14:paraId="23D30854" w14:textId="77777777" w:rsidR="007E0F65" w:rsidRPr="00F15072" w:rsidRDefault="007E0F65" w:rsidP="00B018D1">
            <w:pPr>
              <w:rPr>
                <w:highlight w:val="lightGray"/>
              </w:rPr>
            </w:pPr>
            <w:r w:rsidRPr="00F15072">
              <w:rPr>
                <w:highlight w:val="lightGray"/>
              </w:rPr>
              <w:t>1</w:t>
            </w:r>
          </w:p>
        </w:tc>
        <w:tc>
          <w:tcPr>
            <w:tcW w:w="500" w:type="dxa"/>
            <w:noWrap/>
            <w:hideMark/>
          </w:tcPr>
          <w:p w14:paraId="71F33CEE" w14:textId="77777777" w:rsidR="007E0F65" w:rsidRPr="00F15072" w:rsidRDefault="007E0F65" w:rsidP="00B018D1">
            <w:pPr>
              <w:rPr>
                <w:highlight w:val="lightGray"/>
              </w:rPr>
            </w:pPr>
            <w:r w:rsidRPr="00F15072">
              <w:rPr>
                <w:highlight w:val="lightGray"/>
              </w:rPr>
              <w:t>1</w:t>
            </w:r>
          </w:p>
        </w:tc>
        <w:tc>
          <w:tcPr>
            <w:tcW w:w="500" w:type="dxa"/>
            <w:noWrap/>
            <w:hideMark/>
          </w:tcPr>
          <w:p w14:paraId="1B755C11" w14:textId="77777777" w:rsidR="007E0F65" w:rsidRPr="00F15072" w:rsidRDefault="007E0F65" w:rsidP="00B018D1">
            <w:pPr>
              <w:rPr>
                <w:highlight w:val="lightGray"/>
              </w:rPr>
            </w:pPr>
            <w:r w:rsidRPr="00F15072">
              <w:rPr>
                <w:highlight w:val="lightGray"/>
              </w:rPr>
              <w:t>1</w:t>
            </w:r>
          </w:p>
        </w:tc>
        <w:tc>
          <w:tcPr>
            <w:tcW w:w="500" w:type="dxa"/>
            <w:noWrap/>
            <w:hideMark/>
          </w:tcPr>
          <w:p w14:paraId="0059B758" w14:textId="77777777" w:rsidR="007E0F65" w:rsidRPr="00F15072" w:rsidRDefault="007E0F65" w:rsidP="00B018D1">
            <w:pPr>
              <w:rPr>
                <w:highlight w:val="lightGray"/>
              </w:rPr>
            </w:pPr>
            <w:r w:rsidRPr="00F15072">
              <w:rPr>
                <w:highlight w:val="lightGray"/>
              </w:rPr>
              <w:t>0</w:t>
            </w:r>
          </w:p>
        </w:tc>
        <w:tc>
          <w:tcPr>
            <w:tcW w:w="500" w:type="dxa"/>
            <w:noWrap/>
            <w:hideMark/>
          </w:tcPr>
          <w:p w14:paraId="0CDB632B" w14:textId="77777777" w:rsidR="007E0F65" w:rsidRPr="00F15072" w:rsidRDefault="007E0F65" w:rsidP="00B018D1">
            <w:pPr>
              <w:rPr>
                <w:highlight w:val="lightGray"/>
              </w:rPr>
            </w:pPr>
            <w:r w:rsidRPr="00F15072">
              <w:rPr>
                <w:highlight w:val="lightGray"/>
              </w:rPr>
              <w:t>1</w:t>
            </w:r>
          </w:p>
        </w:tc>
        <w:tc>
          <w:tcPr>
            <w:tcW w:w="500" w:type="dxa"/>
            <w:noWrap/>
            <w:hideMark/>
          </w:tcPr>
          <w:p w14:paraId="577824F0" w14:textId="77777777" w:rsidR="007E0F65" w:rsidRPr="00F15072" w:rsidRDefault="007E0F65" w:rsidP="00B018D1">
            <w:pPr>
              <w:rPr>
                <w:highlight w:val="lightGray"/>
              </w:rPr>
            </w:pPr>
            <w:r w:rsidRPr="00F15072">
              <w:rPr>
                <w:highlight w:val="lightGray"/>
              </w:rPr>
              <w:t>0</w:t>
            </w:r>
          </w:p>
        </w:tc>
      </w:tr>
      <w:tr w:rsidR="007E0F65" w:rsidRPr="00F15072" w14:paraId="5BDD8668" w14:textId="77777777" w:rsidTr="00B018D1">
        <w:trPr>
          <w:trHeight w:val="300"/>
          <w:jc w:val="center"/>
        </w:trPr>
        <w:tc>
          <w:tcPr>
            <w:tcW w:w="1480" w:type="dxa"/>
            <w:noWrap/>
            <w:hideMark/>
          </w:tcPr>
          <w:p w14:paraId="7A246BC1" w14:textId="77777777" w:rsidR="007E0F65" w:rsidRPr="00F15072" w:rsidRDefault="007E0F65" w:rsidP="00B018D1">
            <w:pPr>
              <w:rPr>
                <w:highlight w:val="lightGray"/>
              </w:rPr>
            </w:pPr>
            <w:r w:rsidRPr="00F15072">
              <w:rPr>
                <w:highlight w:val="lightGray"/>
              </w:rPr>
              <w:t>27</w:t>
            </w:r>
          </w:p>
        </w:tc>
        <w:tc>
          <w:tcPr>
            <w:tcW w:w="500" w:type="dxa"/>
            <w:noWrap/>
            <w:hideMark/>
          </w:tcPr>
          <w:p w14:paraId="6246D1D5" w14:textId="77777777" w:rsidR="007E0F65" w:rsidRPr="00F15072" w:rsidRDefault="007E0F65" w:rsidP="00B018D1">
            <w:pPr>
              <w:rPr>
                <w:highlight w:val="lightGray"/>
              </w:rPr>
            </w:pPr>
            <w:r w:rsidRPr="00F15072">
              <w:rPr>
                <w:highlight w:val="lightGray"/>
              </w:rPr>
              <w:t>1</w:t>
            </w:r>
          </w:p>
        </w:tc>
        <w:tc>
          <w:tcPr>
            <w:tcW w:w="500" w:type="dxa"/>
            <w:noWrap/>
            <w:hideMark/>
          </w:tcPr>
          <w:p w14:paraId="51ECC8FF" w14:textId="77777777" w:rsidR="007E0F65" w:rsidRPr="00F15072" w:rsidRDefault="007E0F65" w:rsidP="00B018D1">
            <w:pPr>
              <w:rPr>
                <w:highlight w:val="lightGray"/>
              </w:rPr>
            </w:pPr>
            <w:r w:rsidRPr="00F15072">
              <w:rPr>
                <w:highlight w:val="lightGray"/>
              </w:rPr>
              <w:t>1</w:t>
            </w:r>
          </w:p>
        </w:tc>
        <w:tc>
          <w:tcPr>
            <w:tcW w:w="500" w:type="dxa"/>
            <w:noWrap/>
            <w:hideMark/>
          </w:tcPr>
          <w:p w14:paraId="03E7B8B4" w14:textId="77777777" w:rsidR="007E0F65" w:rsidRPr="00F15072" w:rsidRDefault="007E0F65" w:rsidP="00B018D1">
            <w:pPr>
              <w:rPr>
                <w:highlight w:val="lightGray"/>
              </w:rPr>
            </w:pPr>
            <w:r w:rsidRPr="00F15072">
              <w:rPr>
                <w:highlight w:val="lightGray"/>
              </w:rPr>
              <w:t>1</w:t>
            </w:r>
          </w:p>
        </w:tc>
        <w:tc>
          <w:tcPr>
            <w:tcW w:w="500" w:type="dxa"/>
            <w:noWrap/>
            <w:hideMark/>
          </w:tcPr>
          <w:p w14:paraId="6BA5919A" w14:textId="77777777" w:rsidR="007E0F65" w:rsidRPr="00F15072" w:rsidRDefault="007E0F65" w:rsidP="00B018D1">
            <w:pPr>
              <w:rPr>
                <w:highlight w:val="lightGray"/>
              </w:rPr>
            </w:pPr>
            <w:r w:rsidRPr="00F15072">
              <w:rPr>
                <w:highlight w:val="lightGray"/>
              </w:rPr>
              <w:t>0</w:t>
            </w:r>
          </w:p>
        </w:tc>
        <w:tc>
          <w:tcPr>
            <w:tcW w:w="500" w:type="dxa"/>
            <w:noWrap/>
            <w:hideMark/>
          </w:tcPr>
          <w:p w14:paraId="49CFB456" w14:textId="77777777" w:rsidR="007E0F65" w:rsidRPr="00F15072" w:rsidRDefault="007E0F65" w:rsidP="00B018D1">
            <w:pPr>
              <w:rPr>
                <w:highlight w:val="lightGray"/>
              </w:rPr>
            </w:pPr>
            <w:r w:rsidRPr="00F15072">
              <w:rPr>
                <w:highlight w:val="lightGray"/>
              </w:rPr>
              <w:t>1</w:t>
            </w:r>
          </w:p>
        </w:tc>
        <w:tc>
          <w:tcPr>
            <w:tcW w:w="500" w:type="dxa"/>
            <w:noWrap/>
            <w:hideMark/>
          </w:tcPr>
          <w:p w14:paraId="40461697" w14:textId="77777777" w:rsidR="007E0F65" w:rsidRPr="00F15072" w:rsidRDefault="007E0F65" w:rsidP="00B018D1">
            <w:pPr>
              <w:rPr>
                <w:highlight w:val="lightGray"/>
              </w:rPr>
            </w:pPr>
            <w:r w:rsidRPr="00F15072">
              <w:rPr>
                <w:highlight w:val="lightGray"/>
              </w:rPr>
              <w:t>1</w:t>
            </w:r>
          </w:p>
        </w:tc>
      </w:tr>
      <w:tr w:rsidR="007E0F65" w:rsidRPr="00F15072" w14:paraId="00742160" w14:textId="77777777" w:rsidTr="00B018D1">
        <w:trPr>
          <w:trHeight w:val="300"/>
          <w:jc w:val="center"/>
        </w:trPr>
        <w:tc>
          <w:tcPr>
            <w:tcW w:w="1480" w:type="dxa"/>
            <w:noWrap/>
            <w:hideMark/>
          </w:tcPr>
          <w:p w14:paraId="5C7A1EAB" w14:textId="77777777" w:rsidR="007E0F65" w:rsidRPr="00F15072" w:rsidRDefault="007E0F65" w:rsidP="00B018D1">
            <w:pPr>
              <w:rPr>
                <w:highlight w:val="lightGray"/>
              </w:rPr>
            </w:pPr>
            <w:r w:rsidRPr="00F15072">
              <w:rPr>
                <w:highlight w:val="lightGray"/>
              </w:rPr>
              <w:t>29</w:t>
            </w:r>
          </w:p>
        </w:tc>
        <w:tc>
          <w:tcPr>
            <w:tcW w:w="500" w:type="dxa"/>
            <w:noWrap/>
            <w:hideMark/>
          </w:tcPr>
          <w:p w14:paraId="53F76C9F" w14:textId="77777777" w:rsidR="007E0F65" w:rsidRPr="00F15072" w:rsidRDefault="007E0F65" w:rsidP="00B018D1">
            <w:pPr>
              <w:rPr>
                <w:highlight w:val="lightGray"/>
              </w:rPr>
            </w:pPr>
            <w:r w:rsidRPr="00F15072">
              <w:rPr>
                <w:highlight w:val="lightGray"/>
              </w:rPr>
              <w:t>1</w:t>
            </w:r>
          </w:p>
        </w:tc>
        <w:tc>
          <w:tcPr>
            <w:tcW w:w="500" w:type="dxa"/>
            <w:noWrap/>
            <w:hideMark/>
          </w:tcPr>
          <w:p w14:paraId="560EFC2F" w14:textId="77777777" w:rsidR="007E0F65" w:rsidRPr="00F15072" w:rsidRDefault="007E0F65" w:rsidP="00B018D1">
            <w:pPr>
              <w:rPr>
                <w:highlight w:val="lightGray"/>
              </w:rPr>
            </w:pPr>
            <w:r w:rsidRPr="00F15072">
              <w:rPr>
                <w:highlight w:val="lightGray"/>
              </w:rPr>
              <w:t>1</w:t>
            </w:r>
          </w:p>
        </w:tc>
        <w:tc>
          <w:tcPr>
            <w:tcW w:w="500" w:type="dxa"/>
            <w:noWrap/>
            <w:hideMark/>
          </w:tcPr>
          <w:p w14:paraId="17ED6A8C" w14:textId="77777777" w:rsidR="007E0F65" w:rsidRPr="00F15072" w:rsidRDefault="007E0F65" w:rsidP="00B018D1">
            <w:pPr>
              <w:rPr>
                <w:highlight w:val="lightGray"/>
              </w:rPr>
            </w:pPr>
            <w:r w:rsidRPr="00F15072">
              <w:rPr>
                <w:highlight w:val="lightGray"/>
              </w:rPr>
              <w:t>1</w:t>
            </w:r>
          </w:p>
        </w:tc>
        <w:tc>
          <w:tcPr>
            <w:tcW w:w="500" w:type="dxa"/>
            <w:noWrap/>
            <w:hideMark/>
          </w:tcPr>
          <w:p w14:paraId="0A1D3DAD" w14:textId="77777777" w:rsidR="007E0F65" w:rsidRPr="00F15072" w:rsidRDefault="007E0F65" w:rsidP="00B018D1">
            <w:pPr>
              <w:rPr>
                <w:highlight w:val="lightGray"/>
              </w:rPr>
            </w:pPr>
            <w:r w:rsidRPr="00F15072">
              <w:rPr>
                <w:highlight w:val="lightGray"/>
              </w:rPr>
              <w:t>0</w:t>
            </w:r>
          </w:p>
        </w:tc>
        <w:tc>
          <w:tcPr>
            <w:tcW w:w="500" w:type="dxa"/>
            <w:noWrap/>
            <w:hideMark/>
          </w:tcPr>
          <w:p w14:paraId="1ED3CDE5" w14:textId="77777777" w:rsidR="007E0F65" w:rsidRPr="00F15072" w:rsidRDefault="007E0F65" w:rsidP="00B018D1">
            <w:pPr>
              <w:rPr>
                <w:highlight w:val="lightGray"/>
              </w:rPr>
            </w:pPr>
            <w:r w:rsidRPr="00F15072">
              <w:rPr>
                <w:highlight w:val="lightGray"/>
              </w:rPr>
              <w:t>0</w:t>
            </w:r>
          </w:p>
        </w:tc>
        <w:tc>
          <w:tcPr>
            <w:tcW w:w="500" w:type="dxa"/>
            <w:noWrap/>
            <w:hideMark/>
          </w:tcPr>
          <w:p w14:paraId="3E8E9EF0" w14:textId="77777777" w:rsidR="007E0F65" w:rsidRPr="00F15072" w:rsidRDefault="007E0F65" w:rsidP="00B018D1">
            <w:pPr>
              <w:rPr>
                <w:highlight w:val="lightGray"/>
              </w:rPr>
            </w:pPr>
            <w:r w:rsidRPr="00F15072">
              <w:rPr>
                <w:highlight w:val="lightGray"/>
              </w:rPr>
              <w:t>1</w:t>
            </w:r>
          </w:p>
        </w:tc>
      </w:tr>
      <w:tr w:rsidR="007E0F65" w:rsidRPr="00F15072" w14:paraId="7E6A7F2A" w14:textId="77777777" w:rsidTr="00B018D1">
        <w:trPr>
          <w:trHeight w:val="300"/>
          <w:jc w:val="center"/>
        </w:trPr>
        <w:tc>
          <w:tcPr>
            <w:tcW w:w="1480" w:type="dxa"/>
            <w:noWrap/>
            <w:hideMark/>
          </w:tcPr>
          <w:p w14:paraId="02311E98" w14:textId="77777777" w:rsidR="007E0F65" w:rsidRPr="00F15072" w:rsidRDefault="007E0F65" w:rsidP="00B018D1">
            <w:pPr>
              <w:rPr>
                <w:highlight w:val="lightGray"/>
              </w:rPr>
            </w:pPr>
            <w:r w:rsidRPr="00F15072">
              <w:rPr>
                <w:highlight w:val="lightGray"/>
              </w:rPr>
              <w:t>31</w:t>
            </w:r>
          </w:p>
        </w:tc>
        <w:tc>
          <w:tcPr>
            <w:tcW w:w="500" w:type="dxa"/>
            <w:noWrap/>
            <w:hideMark/>
          </w:tcPr>
          <w:p w14:paraId="316F61F8" w14:textId="77777777" w:rsidR="007E0F65" w:rsidRPr="00F15072" w:rsidRDefault="007E0F65" w:rsidP="00B018D1">
            <w:pPr>
              <w:rPr>
                <w:highlight w:val="lightGray"/>
              </w:rPr>
            </w:pPr>
            <w:r w:rsidRPr="00F15072">
              <w:rPr>
                <w:highlight w:val="lightGray"/>
              </w:rPr>
              <w:t>1</w:t>
            </w:r>
          </w:p>
        </w:tc>
        <w:tc>
          <w:tcPr>
            <w:tcW w:w="500" w:type="dxa"/>
            <w:noWrap/>
            <w:hideMark/>
          </w:tcPr>
          <w:p w14:paraId="190E47A4" w14:textId="77777777" w:rsidR="007E0F65" w:rsidRPr="00F15072" w:rsidRDefault="007E0F65" w:rsidP="00B018D1">
            <w:pPr>
              <w:rPr>
                <w:highlight w:val="lightGray"/>
              </w:rPr>
            </w:pPr>
            <w:r w:rsidRPr="00F15072">
              <w:rPr>
                <w:highlight w:val="lightGray"/>
              </w:rPr>
              <w:t>1</w:t>
            </w:r>
          </w:p>
        </w:tc>
        <w:tc>
          <w:tcPr>
            <w:tcW w:w="500" w:type="dxa"/>
            <w:noWrap/>
            <w:hideMark/>
          </w:tcPr>
          <w:p w14:paraId="53DF0FEB" w14:textId="77777777" w:rsidR="007E0F65" w:rsidRPr="00F15072" w:rsidRDefault="007E0F65" w:rsidP="00B018D1">
            <w:pPr>
              <w:rPr>
                <w:highlight w:val="lightGray"/>
              </w:rPr>
            </w:pPr>
            <w:r w:rsidRPr="00F15072">
              <w:rPr>
                <w:highlight w:val="lightGray"/>
              </w:rPr>
              <w:t>1</w:t>
            </w:r>
          </w:p>
        </w:tc>
        <w:tc>
          <w:tcPr>
            <w:tcW w:w="500" w:type="dxa"/>
            <w:noWrap/>
            <w:hideMark/>
          </w:tcPr>
          <w:p w14:paraId="2F728872" w14:textId="77777777" w:rsidR="007E0F65" w:rsidRPr="00F15072" w:rsidRDefault="007E0F65" w:rsidP="00B018D1">
            <w:pPr>
              <w:rPr>
                <w:highlight w:val="lightGray"/>
              </w:rPr>
            </w:pPr>
            <w:r w:rsidRPr="00F15072">
              <w:rPr>
                <w:highlight w:val="lightGray"/>
              </w:rPr>
              <w:t>0</w:t>
            </w:r>
          </w:p>
        </w:tc>
        <w:tc>
          <w:tcPr>
            <w:tcW w:w="500" w:type="dxa"/>
            <w:noWrap/>
            <w:hideMark/>
          </w:tcPr>
          <w:p w14:paraId="57E945F2" w14:textId="77777777" w:rsidR="007E0F65" w:rsidRPr="00F15072" w:rsidRDefault="007E0F65" w:rsidP="00B018D1">
            <w:pPr>
              <w:rPr>
                <w:highlight w:val="lightGray"/>
              </w:rPr>
            </w:pPr>
            <w:r w:rsidRPr="00F15072">
              <w:rPr>
                <w:highlight w:val="lightGray"/>
              </w:rPr>
              <w:t>0</w:t>
            </w:r>
          </w:p>
        </w:tc>
        <w:tc>
          <w:tcPr>
            <w:tcW w:w="500" w:type="dxa"/>
            <w:noWrap/>
            <w:hideMark/>
          </w:tcPr>
          <w:p w14:paraId="2B2D2829" w14:textId="77777777" w:rsidR="007E0F65" w:rsidRPr="00F15072" w:rsidRDefault="007E0F65" w:rsidP="00B018D1">
            <w:pPr>
              <w:rPr>
                <w:highlight w:val="lightGray"/>
              </w:rPr>
            </w:pPr>
            <w:r w:rsidRPr="00F15072">
              <w:rPr>
                <w:highlight w:val="lightGray"/>
              </w:rPr>
              <w:t>0</w:t>
            </w:r>
          </w:p>
        </w:tc>
      </w:tr>
      <w:tr w:rsidR="007E0F65" w:rsidRPr="00F15072" w14:paraId="4A82373B" w14:textId="77777777" w:rsidTr="00B018D1">
        <w:trPr>
          <w:trHeight w:val="300"/>
          <w:jc w:val="center"/>
        </w:trPr>
        <w:tc>
          <w:tcPr>
            <w:tcW w:w="1480" w:type="dxa"/>
            <w:noWrap/>
            <w:hideMark/>
          </w:tcPr>
          <w:p w14:paraId="569D5908" w14:textId="77777777" w:rsidR="007E0F65" w:rsidRPr="00F15072" w:rsidRDefault="007E0F65" w:rsidP="00B018D1">
            <w:pPr>
              <w:rPr>
                <w:highlight w:val="lightGray"/>
              </w:rPr>
            </w:pPr>
            <w:r w:rsidRPr="00F15072">
              <w:rPr>
                <w:highlight w:val="lightGray"/>
              </w:rPr>
              <w:t>33</w:t>
            </w:r>
          </w:p>
        </w:tc>
        <w:tc>
          <w:tcPr>
            <w:tcW w:w="500" w:type="dxa"/>
            <w:noWrap/>
            <w:hideMark/>
          </w:tcPr>
          <w:p w14:paraId="6D6D5B99" w14:textId="77777777" w:rsidR="007E0F65" w:rsidRPr="00F15072" w:rsidRDefault="007E0F65" w:rsidP="00B018D1">
            <w:pPr>
              <w:rPr>
                <w:highlight w:val="lightGray"/>
              </w:rPr>
            </w:pPr>
            <w:r w:rsidRPr="00F15072">
              <w:rPr>
                <w:highlight w:val="lightGray"/>
              </w:rPr>
              <w:t>1</w:t>
            </w:r>
          </w:p>
        </w:tc>
        <w:tc>
          <w:tcPr>
            <w:tcW w:w="500" w:type="dxa"/>
            <w:noWrap/>
            <w:hideMark/>
          </w:tcPr>
          <w:p w14:paraId="175FF8AB" w14:textId="77777777" w:rsidR="007E0F65" w:rsidRPr="00F15072" w:rsidRDefault="007E0F65" w:rsidP="00B018D1">
            <w:pPr>
              <w:rPr>
                <w:highlight w:val="lightGray"/>
              </w:rPr>
            </w:pPr>
            <w:r w:rsidRPr="00F15072">
              <w:rPr>
                <w:highlight w:val="lightGray"/>
              </w:rPr>
              <w:t>0</w:t>
            </w:r>
          </w:p>
        </w:tc>
        <w:tc>
          <w:tcPr>
            <w:tcW w:w="500" w:type="dxa"/>
            <w:noWrap/>
            <w:hideMark/>
          </w:tcPr>
          <w:p w14:paraId="57D363CE" w14:textId="77777777" w:rsidR="007E0F65" w:rsidRPr="00F15072" w:rsidRDefault="007E0F65" w:rsidP="00B018D1">
            <w:pPr>
              <w:rPr>
                <w:highlight w:val="lightGray"/>
              </w:rPr>
            </w:pPr>
            <w:r w:rsidRPr="00F15072">
              <w:rPr>
                <w:highlight w:val="lightGray"/>
              </w:rPr>
              <w:t>1</w:t>
            </w:r>
          </w:p>
        </w:tc>
        <w:tc>
          <w:tcPr>
            <w:tcW w:w="500" w:type="dxa"/>
            <w:noWrap/>
            <w:hideMark/>
          </w:tcPr>
          <w:p w14:paraId="63A8ABB4" w14:textId="77777777" w:rsidR="007E0F65" w:rsidRPr="00F15072" w:rsidRDefault="007E0F65" w:rsidP="00B018D1">
            <w:pPr>
              <w:rPr>
                <w:highlight w:val="lightGray"/>
              </w:rPr>
            </w:pPr>
            <w:r w:rsidRPr="00F15072">
              <w:rPr>
                <w:highlight w:val="lightGray"/>
              </w:rPr>
              <w:t>0</w:t>
            </w:r>
          </w:p>
        </w:tc>
        <w:tc>
          <w:tcPr>
            <w:tcW w:w="500" w:type="dxa"/>
            <w:noWrap/>
            <w:hideMark/>
          </w:tcPr>
          <w:p w14:paraId="58CFF85F" w14:textId="77777777" w:rsidR="007E0F65" w:rsidRPr="00F15072" w:rsidRDefault="007E0F65" w:rsidP="00B018D1">
            <w:pPr>
              <w:rPr>
                <w:highlight w:val="lightGray"/>
              </w:rPr>
            </w:pPr>
            <w:r w:rsidRPr="00F15072">
              <w:rPr>
                <w:highlight w:val="lightGray"/>
              </w:rPr>
              <w:t>0</w:t>
            </w:r>
          </w:p>
        </w:tc>
        <w:tc>
          <w:tcPr>
            <w:tcW w:w="500" w:type="dxa"/>
            <w:noWrap/>
            <w:hideMark/>
          </w:tcPr>
          <w:p w14:paraId="3D784880" w14:textId="77777777" w:rsidR="007E0F65" w:rsidRPr="00F15072" w:rsidRDefault="007E0F65" w:rsidP="00B018D1">
            <w:pPr>
              <w:rPr>
                <w:highlight w:val="lightGray"/>
              </w:rPr>
            </w:pPr>
            <w:r w:rsidRPr="00F15072">
              <w:rPr>
                <w:highlight w:val="lightGray"/>
              </w:rPr>
              <w:t>0</w:t>
            </w:r>
          </w:p>
        </w:tc>
      </w:tr>
      <w:tr w:rsidR="007E0F65" w:rsidRPr="00F15072" w14:paraId="317C9FBD" w14:textId="77777777" w:rsidTr="00B018D1">
        <w:trPr>
          <w:trHeight w:val="300"/>
          <w:jc w:val="center"/>
        </w:trPr>
        <w:tc>
          <w:tcPr>
            <w:tcW w:w="1480" w:type="dxa"/>
            <w:noWrap/>
            <w:hideMark/>
          </w:tcPr>
          <w:p w14:paraId="008DBF62" w14:textId="77777777" w:rsidR="007E0F65" w:rsidRPr="00F15072" w:rsidRDefault="007E0F65" w:rsidP="00B018D1">
            <w:pPr>
              <w:rPr>
                <w:highlight w:val="lightGray"/>
              </w:rPr>
            </w:pPr>
            <w:r w:rsidRPr="00F15072">
              <w:rPr>
                <w:highlight w:val="lightGray"/>
              </w:rPr>
              <w:t>35</w:t>
            </w:r>
          </w:p>
        </w:tc>
        <w:tc>
          <w:tcPr>
            <w:tcW w:w="500" w:type="dxa"/>
            <w:noWrap/>
            <w:hideMark/>
          </w:tcPr>
          <w:p w14:paraId="58F3CA1F" w14:textId="77777777" w:rsidR="007E0F65" w:rsidRPr="00F15072" w:rsidRDefault="007E0F65" w:rsidP="00B018D1">
            <w:pPr>
              <w:rPr>
                <w:highlight w:val="lightGray"/>
              </w:rPr>
            </w:pPr>
            <w:r w:rsidRPr="00F15072">
              <w:rPr>
                <w:highlight w:val="lightGray"/>
              </w:rPr>
              <w:t>1</w:t>
            </w:r>
          </w:p>
        </w:tc>
        <w:tc>
          <w:tcPr>
            <w:tcW w:w="500" w:type="dxa"/>
            <w:noWrap/>
            <w:hideMark/>
          </w:tcPr>
          <w:p w14:paraId="1B9DF7F5" w14:textId="77777777" w:rsidR="007E0F65" w:rsidRPr="00F15072" w:rsidRDefault="007E0F65" w:rsidP="00B018D1">
            <w:pPr>
              <w:rPr>
                <w:highlight w:val="lightGray"/>
              </w:rPr>
            </w:pPr>
            <w:r w:rsidRPr="00F15072">
              <w:rPr>
                <w:highlight w:val="lightGray"/>
              </w:rPr>
              <w:t>0</w:t>
            </w:r>
          </w:p>
        </w:tc>
        <w:tc>
          <w:tcPr>
            <w:tcW w:w="500" w:type="dxa"/>
            <w:noWrap/>
            <w:hideMark/>
          </w:tcPr>
          <w:p w14:paraId="163E3824" w14:textId="77777777" w:rsidR="007E0F65" w:rsidRPr="00F15072" w:rsidRDefault="007E0F65" w:rsidP="00B018D1">
            <w:pPr>
              <w:rPr>
                <w:highlight w:val="lightGray"/>
              </w:rPr>
            </w:pPr>
            <w:r w:rsidRPr="00F15072">
              <w:rPr>
                <w:highlight w:val="lightGray"/>
              </w:rPr>
              <w:t>1</w:t>
            </w:r>
          </w:p>
        </w:tc>
        <w:tc>
          <w:tcPr>
            <w:tcW w:w="500" w:type="dxa"/>
            <w:noWrap/>
            <w:hideMark/>
          </w:tcPr>
          <w:p w14:paraId="6BFC7127" w14:textId="77777777" w:rsidR="007E0F65" w:rsidRPr="00F15072" w:rsidRDefault="007E0F65" w:rsidP="00B018D1">
            <w:pPr>
              <w:rPr>
                <w:highlight w:val="lightGray"/>
              </w:rPr>
            </w:pPr>
            <w:r w:rsidRPr="00F15072">
              <w:rPr>
                <w:highlight w:val="lightGray"/>
              </w:rPr>
              <w:t>0</w:t>
            </w:r>
          </w:p>
        </w:tc>
        <w:tc>
          <w:tcPr>
            <w:tcW w:w="500" w:type="dxa"/>
            <w:noWrap/>
            <w:hideMark/>
          </w:tcPr>
          <w:p w14:paraId="4E8DC839" w14:textId="77777777" w:rsidR="007E0F65" w:rsidRPr="00F15072" w:rsidRDefault="007E0F65" w:rsidP="00B018D1">
            <w:pPr>
              <w:rPr>
                <w:highlight w:val="lightGray"/>
              </w:rPr>
            </w:pPr>
            <w:r w:rsidRPr="00F15072">
              <w:rPr>
                <w:highlight w:val="lightGray"/>
              </w:rPr>
              <w:t>0</w:t>
            </w:r>
          </w:p>
        </w:tc>
        <w:tc>
          <w:tcPr>
            <w:tcW w:w="500" w:type="dxa"/>
            <w:noWrap/>
            <w:hideMark/>
          </w:tcPr>
          <w:p w14:paraId="304711A4" w14:textId="77777777" w:rsidR="007E0F65" w:rsidRPr="00F15072" w:rsidRDefault="007E0F65" w:rsidP="00B018D1">
            <w:pPr>
              <w:rPr>
                <w:highlight w:val="lightGray"/>
              </w:rPr>
            </w:pPr>
            <w:r w:rsidRPr="00F15072">
              <w:rPr>
                <w:highlight w:val="lightGray"/>
              </w:rPr>
              <w:t>1</w:t>
            </w:r>
          </w:p>
        </w:tc>
      </w:tr>
      <w:tr w:rsidR="007E0F65" w:rsidRPr="00F15072" w14:paraId="15A8E55E" w14:textId="77777777" w:rsidTr="00B018D1">
        <w:trPr>
          <w:trHeight w:val="300"/>
          <w:jc w:val="center"/>
        </w:trPr>
        <w:tc>
          <w:tcPr>
            <w:tcW w:w="1480" w:type="dxa"/>
            <w:noWrap/>
            <w:hideMark/>
          </w:tcPr>
          <w:p w14:paraId="1508E35D" w14:textId="77777777" w:rsidR="007E0F65" w:rsidRPr="00F15072" w:rsidRDefault="007E0F65" w:rsidP="00B018D1">
            <w:pPr>
              <w:rPr>
                <w:highlight w:val="lightGray"/>
              </w:rPr>
            </w:pPr>
            <w:r w:rsidRPr="00F15072">
              <w:rPr>
                <w:highlight w:val="lightGray"/>
              </w:rPr>
              <w:t>37</w:t>
            </w:r>
          </w:p>
        </w:tc>
        <w:tc>
          <w:tcPr>
            <w:tcW w:w="500" w:type="dxa"/>
            <w:noWrap/>
            <w:hideMark/>
          </w:tcPr>
          <w:p w14:paraId="11072820" w14:textId="77777777" w:rsidR="007E0F65" w:rsidRPr="00F15072" w:rsidRDefault="007E0F65" w:rsidP="00B018D1">
            <w:pPr>
              <w:rPr>
                <w:highlight w:val="lightGray"/>
              </w:rPr>
            </w:pPr>
            <w:r w:rsidRPr="00F15072">
              <w:rPr>
                <w:highlight w:val="lightGray"/>
              </w:rPr>
              <w:t>1</w:t>
            </w:r>
          </w:p>
        </w:tc>
        <w:tc>
          <w:tcPr>
            <w:tcW w:w="500" w:type="dxa"/>
            <w:noWrap/>
            <w:hideMark/>
          </w:tcPr>
          <w:p w14:paraId="5A9B1616" w14:textId="77777777" w:rsidR="007E0F65" w:rsidRPr="00F15072" w:rsidRDefault="007E0F65" w:rsidP="00B018D1">
            <w:pPr>
              <w:rPr>
                <w:highlight w:val="lightGray"/>
              </w:rPr>
            </w:pPr>
            <w:r w:rsidRPr="00F15072">
              <w:rPr>
                <w:highlight w:val="lightGray"/>
              </w:rPr>
              <w:t>0</w:t>
            </w:r>
          </w:p>
        </w:tc>
        <w:tc>
          <w:tcPr>
            <w:tcW w:w="500" w:type="dxa"/>
            <w:noWrap/>
            <w:hideMark/>
          </w:tcPr>
          <w:p w14:paraId="0AAB2841" w14:textId="77777777" w:rsidR="007E0F65" w:rsidRPr="00F15072" w:rsidRDefault="007E0F65" w:rsidP="00B018D1">
            <w:pPr>
              <w:rPr>
                <w:highlight w:val="lightGray"/>
              </w:rPr>
            </w:pPr>
            <w:r w:rsidRPr="00F15072">
              <w:rPr>
                <w:highlight w:val="lightGray"/>
              </w:rPr>
              <w:t>1</w:t>
            </w:r>
          </w:p>
        </w:tc>
        <w:tc>
          <w:tcPr>
            <w:tcW w:w="500" w:type="dxa"/>
            <w:noWrap/>
            <w:hideMark/>
          </w:tcPr>
          <w:p w14:paraId="63340C6B" w14:textId="77777777" w:rsidR="007E0F65" w:rsidRPr="00F15072" w:rsidRDefault="007E0F65" w:rsidP="00B018D1">
            <w:pPr>
              <w:rPr>
                <w:highlight w:val="lightGray"/>
              </w:rPr>
            </w:pPr>
            <w:r w:rsidRPr="00F15072">
              <w:rPr>
                <w:highlight w:val="lightGray"/>
              </w:rPr>
              <w:t>0</w:t>
            </w:r>
          </w:p>
        </w:tc>
        <w:tc>
          <w:tcPr>
            <w:tcW w:w="500" w:type="dxa"/>
            <w:noWrap/>
            <w:hideMark/>
          </w:tcPr>
          <w:p w14:paraId="5ECD57A9" w14:textId="77777777" w:rsidR="007E0F65" w:rsidRPr="00F15072" w:rsidRDefault="007E0F65" w:rsidP="00B018D1">
            <w:pPr>
              <w:rPr>
                <w:highlight w:val="lightGray"/>
              </w:rPr>
            </w:pPr>
            <w:r w:rsidRPr="00F15072">
              <w:rPr>
                <w:highlight w:val="lightGray"/>
              </w:rPr>
              <w:t>1</w:t>
            </w:r>
          </w:p>
        </w:tc>
        <w:tc>
          <w:tcPr>
            <w:tcW w:w="500" w:type="dxa"/>
            <w:noWrap/>
            <w:hideMark/>
          </w:tcPr>
          <w:p w14:paraId="06A8D2BA" w14:textId="77777777" w:rsidR="007E0F65" w:rsidRPr="00F15072" w:rsidRDefault="007E0F65" w:rsidP="00B018D1">
            <w:pPr>
              <w:rPr>
                <w:highlight w:val="lightGray"/>
              </w:rPr>
            </w:pPr>
            <w:r w:rsidRPr="00F15072">
              <w:rPr>
                <w:highlight w:val="lightGray"/>
              </w:rPr>
              <w:t>1</w:t>
            </w:r>
          </w:p>
        </w:tc>
      </w:tr>
      <w:tr w:rsidR="007E0F65" w:rsidRPr="00F15072" w14:paraId="6BD463E6" w14:textId="77777777" w:rsidTr="00B018D1">
        <w:trPr>
          <w:trHeight w:val="300"/>
          <w:jc w:val="center"/>
        </w:trPr>
        <w:tc>
          <w:tcPr>
            <w:tcW w:w="1480" w:type="dxa"/>
            <w:noWrap/>
            <w:hideMark/>
          </w:tcPr>
          <w:p w14:paraId="0B73F8AE" w14:textId="77777777" w:rsidR="007E0F65" w:rsidRPr="00F15072" w:rsidRDefault="007E0F65" w:rsidP="00B018D1">
            <w:pPr>
              <w:rPr>
                <w:highlight w:val="lightGray"/>
              </w:rPr>
            </w:pPr>
            <w:r w:rsidRPr="00F15072">
              <w:rPr>
                <w:highlight w:val="lightGray"/>
              </w:rPr>
              <w:t>39</w:t>
            </w:r>
          </w:p>
        </w:tc>
        <w:tc>
          <w:tcPr>
            <w:tcW w:w="500" w:type="dxa"/>
            <w:noWrap/>
            <w:hideMark/>
          </w:tcPr>
          <w:p w14:paraId="7B17E128" w14:textId="77777777" w:rsidR="007E0F65" w:rsidRPr="00F15072" w:rsidRDefault="007E0F65" w:rsidP="00B018D1">
            <w:pPr>
              <w:rPr>
                <w:highlight w:val="lightGray"/>
              </w:rPr>
            </w:pPr>
            <w:r w:rsidRPr="00F15072">
              <w:rPr>
                <w:highlight w:val="lightGray"/>
              </w:rPr>
              <w:t>1</w:t>
            </w:r>
          </w:p>
        </w:tc>
        <w:tc>
          <w:tcPr>
            <w:tcW w:w="500" w:type="dxa"/>
            <w:noWrap/>
            <w:hideMark/>
          </w:tcPr>
          <w:p w14:paraId="5E25B357" w14:textId="77777777" w:rsidR="007E0F65" w:rsidRPr="00F15072" w:rsidRDefault="007E0F65" w:rsidP="00B018D1">
            <w:pPr>
              <w:rPr>
                <w:highlight w:val="lightGray"/>
              </w:rPr>
            </w:pPr>
            <w:r w:rsidRPr="00F15072">
              <w:rPr>
                <w:highlight w:val="lightGray"/>
              </w:rPr>
              <w:t>0</w:t>
            </w:r>
          </w:p>
        </w:tc>
        <w:tc>
          <w:tcPr>
            <w:tcW w:w="500" w:type="dxa"/>
            <w:noWrap/>
            <w:hideMark/>
          </w:tcPr>
          <w:p w14:paraId="675DFB87" w14:textId="77777777" w:rsidR="007E0F65" w:rsidRPr="00F15072" w:rsidRDefault="007E0F65" w:rsidP="00B018D1">
            <w:pPr>
              <w:rPr>
                <w:highlight w:val="lightGray"/>
              </w:rPr>
            </w:pPr>
            <w:r w:rsidRPr="00F15072">
              <w:rPr>
                <w:highlight w:val="lightGray"/>
              </w:rPr>
              <w:t>1</w:t>
            </w:r>
          </w:p>
        </w:tc>
        <w:tc>
          <w:tcPr>
            <w:tcW w:w="500" w:type="dxa"/>
            <w:noWrap/>
            <w:hideMark/>
          </w:tcPr>
          <w:p w14:paraId="1B874B9A" w14:textId="77777777" w:rsidR="007E0F65" w:rsidRPr="00F15072" w:rsidRDefault="007E0F65" w:rsidP="00B018D1">
            <w:pPr>
              <w:rPr>
                <w:highlight w:val="lightGray"/>
              </w:rPr>
            </w:pPr>
            <w:r w:rsidRPr="00F15072">
              <w:rPr>
                <w:highlight w:val="lightGray"/>
              </w:rPr>
              <w:t>0</w:t>
            </w:r>
          </w:p>
        </w:tc>
        <w:tc>
          <w:tcPr>
            <w:tcW w:w="500" w:type="dxa"/>
            <w:noWrap/>
            <w:hideMark/>
          </w:tcPr>
          <w:p w14:paraId="306C1974" w14:textId="77777777" w:rsidR="007E0F65" w:rsidRPr="00F15072" w:rsidRDefault="007E0F65" w:rsidP="00B018D1">
            <w:pPr>
              <w:rPr>
                <w:highlight w:val="lightGray"/>
              </w:rPr>
            </w:pPr>
            <w:r w:rsidRPr="00F15072">
              <w:rPr>
                <w:highlight w:val="lightGray"/>
              </w:rPr>
              <w:t>1</w:t>
            </w:r>
          </w:p>
        </w:tc>
        <w:tc>
          <w:tcPr>
            <w:tcW w:w="500" w:type="dxa"/>
            <w:noWrap/>
            <w:hideMark/>
          </w:tcPr>
          <w:p w14:paraId="3E194E0F" w14:textId="77777777" w:rsidR="007E0F65" w:rsidRPr="00F15072" w:rsidRDefault="007E0F65" w:rsidP="00B018D1">
            <w:pPr>
              <w:rPr>
                <w:highlight w:val="lightGray"/>
              </w:rPr>
            </w:pPr>
            <w:r w:rsidRPr="00F15072">
              <w:rPr>
                <w:highlight w:val="lightGray"/>
              </w:rPr>
              <w:t>0</w:t>
            </w:r>
          </w:p>
        </w:tc>
      </w:tr>
      <w:tr w:rsidR="007E0F65" w:rsidRPr="00F15072" w14:paraId="22464101" w14:textId="77777777" w:rsidTr="00B018D1">
        <w:trPr>
          <w:trHeight w:val="300"/>
          <w:jc w:val="center"/>
        </w:trPr>
        <w:tc>
          <w:tcPr>
            <w:tcW w:w="1480" w:type="dxa"/>
            <w:noWrap/>
            <w:hideMark/>
          </w:tcPr>
          <w:p w14:paraId="4E094F36" w14:textId="77777777" w:rsidR="007E0F65" w:rsidRPr="00F15072" w:rsidRDefault="007E0F65" w:rsidP="00B018D1">
            <w:pPr>
              <w:rPr>
                <w:highlight w:val="lightGray"/>
              </w:rPr>
            </w:pPr>
            <w:r w:rsidRPr="00F15072">
              <w:rPr>
                <w:highlight w:val="lightGray"/>
              </w:rPr>
              <w:t>41</w:t>
            </w:r>
          </w:p>
        </w:tc>
        <w:tc>
          <w:tcPr>
            <w:tcW w:w="500" w:type="dxa"/>
            <w:noWrap/>
            <w:hideMark/>
          </w:tcPr>
          <w:p w14:paraId="5630B0BE" w14:textId="77777777" w:rsidR="007E0F65" w:rsidRPr="00F15072" w:rsidRDefault="007E0F65" w:rsidP="00B018D1">
            <w:pPr>
              <w:rPr>
                <w:highlight w:val="lightGray"/>
              </w:rPr>
            </w:pPr>
            <w:r w:rsidRPr="00F15072">
              <w:rPr>
                <w:highlight w:val="lightGray"/>
              </w:rPr>
              <w:t>1</w:t>
            </w:r>
          </w:p>
        </w:tc>
        <w:tc>
          <w:tcPr>
            <w:tcW w:w="500" w:type="dxa"/>
            <w:noWrap/>
            <w:hideMark/>
          </w:tcPr>
          <w:p w14:paraId="24F958F8" w14:textId="77777777" w:rsidR="007E0F65" w:rsidRPr="00F15072" w:rsidRDefault="007E0F65" w:rsidP="00B018D1">
            <w:pPr>
              <w:rPr>
                <w:highlight w:val="lightGray"/>
              </w:rPr>
            </w:pPr>
            <w:r w:rsidRPr="00F15072">
              <w:rPr>
                <w:highlight w:val="lightGray"/>
              </w:rPr>
              <w:t>0</w:t>
            </w:r>
          </w:p>
        </w:tc>
        <w:tc>
          <w:tcPr>
            <w:tcW w:w="500" w:type="dxa"/>
            <w:noWrap/>
            <w:hideMark/>
          </w:tcPr>
          <w:p w14:paraId="0CD6E3CF" w14:textId="77777777" w:rsidR="007E0F65" w:rsidRPr="00F15072" w:rsidRDefault="007E0F65" w:rsidP="00B018D1">
            <w:pPr>
              <w:rPr>
                <w:highlight w:val="lightGray"/>
              </w:rPr>
            </w:pPr>
            <w:r w:rsidRPr="00F15072">
              <w:rPr>
                <w:highlight w:val="lightGray"/>
              </w:rPr>
              <w:t>1</w:t>
            </w:r>
          </w:p>
        </w:tc>
        <w:tc>
          <w:tcPr>
            <w:tcW w:w="500" w:type="dxa"/>
            <w:noWrap/>
            <w:hideMark/>
          </w:tcPr>
          <w:p w14:paraId="2AEE3B24" w14:textId="77777777" w:rsidR="007E0F65" w:rsidRPr="00F15072" w:rsidRDefault="007E0F65" w:rsidP="00B018D1">
            <w:pPr>
              <w:rPr>
                <w:highlight w:val="lightGray"/>
              </w:rPr>
            </w:pPr>
            <w:r w:rsidRPr="00F15072">
              <w:rPr>
                <w:highlight w:val="lightGray"/>
              </w:rPr>
              <w:t>1</w:t>
            </w:r>
          </w:p>
        </w:tc>
        <w:tc>
          <w:tcPr>
            <w:tcW w:w="500" w:type="dxa"/>
            <w:noWrap/>
            <w:hideMark/>
          </w:tcPr>
          <w:p w14:paraId="105F9DBC" w14:textId="77777777" w:rsidR="007E0F65" w:rsidRPr="00F15072" w:rsidRDefault="007E0F65" w:rsidP="00B018D1">
            <w:pPr>
              <w:rPr>
                <w:highlight w:val="lightGray"/>
              </w:rPr>
            </w:pPr>
            <w:r w:rsidRPr="00F15072">
              <w:rPr>
                <w:highlight w:val="lightGray"/>
              </w:rPr>
              <w:t>1</w:t>
            </w:r>
          </w:p>
        </w:tc>
        <w:tc>
          <w:tcPr>
            <w:tcW w:w="500" w:type="dxa"/>
            <w:noWrap/>
            <w:hideMark/>
          </w:tcPr>
          <w:p w14:paraId="3F32FDFA" w14:textId="77777777" w:rsidR="007E0F65" w:rsidRPr="00F15072" w:rsidRDefault="007E0F65" w:rsidP="00B018D1">
            <w:pPr>
              <w:rPr>
                <w:highlight w:val="lightGray"/>
              </w:rPr>
            </w:pPr>
            <w:r w:rsidRPr="00F15072">
              <w:rPr>
                <w:highlight w:val="lightGray"/>
              </w:rPr>
              <w:t>0</w:t>
            </w:r>
          </w:p>
        </w:tc>
      </w:tr>
      <w:tr w:rsidR="007E0F65" w:rsidRPr="00F15072" w14:paraId="5B92DACD" w14:textId="77777777" w:rsidTr="00B018D1">
        <w:trPr>
          <w:trHeight w:val="300"/>
          <w:jc w:val="center"/>
        </w:trPr>
        <w:tc>
          <w:tcPr>
            <w:tcW w:w="1480" w:type="dxa"/>
            <w:noWrap/>
            <w:hideMark/>
          </w:tcPr>
          <w:p w14:paraId="7C388D64" w14:textId="77777777" w:rsidR="007E0F65" w:rsidRPr="00F15072" w:rsidRDefault="007E0F65" w:rsidP="00B018D1">
            <w:pPr>
              <w:rPr>
                <w:highlight w:val="lightGray"/>
              </w:rPr>
            </w:pPr>
            <w:r w:rsidRPr="00F15072">
              <w:rPr>
                <w:highlight w:val="lightGray"/>
              </w:rPr>
              <w:t>43</w:t>
            </w:r>
          </w:p>
        </w:tc>
        <w:tc>
          <w:tcPr>
            <w:tcW w:w="500" w:type="dxa"/>
            <w:noWrap/>
            <w:hideMark/>
          </w:tcPr>
          <w:p w14:paraId="209520DA" w14:textId="77777777" w:rsidR="007E0F65" w:rsidRPr="00F15072" w:rsidRDefault="007E0F65" w:rsidP="00B018D1">
            <w:pPr>
              <w:rPr>
                <w:highlight w:val="lightGray"/>
              </w:rPr>
            </w:pPr>
            <w:r w:rsidRPr="00F15072">
              <w:rPr>
                <w:highlight w:val="lightGray"/>
              </w:rPr>
              <w:t>1</w:t>
            </w:r>
          </w:p>
        </w:tc>
        <w:tc>
          <w:tcPr>
            <w:tcW w:w="500" w:type="dxa"/>
            <w:noWrap/>
            <w:hideMark/>
          </w:tcPr>
          <w:p w14:paraId="141A17DA" w14:textId="77777777" w:rsidR="007E0F65" w:rsidRPr="00F15072" w:rsidRDefault="007E0F65" w:rsidP="00B018D1">
            <w:pPr>
              <w:rPr>
                <w:highlight w:val="lightGray"/>
              </w:rPr>
            </w:pPr>
            <w:r w:rsidRPr="00F15072">
              <w:rPr>
                <w:highlight w:val="lightGray"/>
              </w:rPr>
              <w:t>0</w:t>
            </w:r>
          </w:p>
        </w:tc>
        <w:tc>
          <w:tcPr>
            <w:tcW w:w="500" w:type="dxa"/>
            <w:noWrap/>
            <w:hideMark/>
          </w:tcPr>
          <w:p w14:paraId="4811B2B4" w14:textId="77777777" w:rsidR="007E0F65" w:rsidRPr="00F15072" w:rsidRDefault="007E0F65" w:rsidP="00B018D1">
            <w:pPr>
              <w:rPr>
                <w:highlight w:val="lightGray"/>
              </w:rPr>
            </w:pPr>
            <w:r w:rsidRPr="00F15072">
              <w:rPr>
                <w:highlight w:val="lightGray"/>
              </w:rPr>
              <w:t>1</w:t>
            </w:r>
          </w:p>
        </w:tc>
        <w:tc>
          <w:tcPr>
            <w:tcW w:w="500" w:type="dxa"/>
            <w:noWrap/>
            <w:hideMark/>
          </w:tcPr>
          <w:p w14:paraId="6A01792E" w14:textId="77777777" w:rsidR="007E0F65" w:rsidRPr="00F15072" w:rsidRDefault="007E0F65" w:rsidP="00B018D1">
            <w:pPr>
              <w:rPr>
                <w:highlight w:val="lightGray"/>
              </w:rPr>
            </w:pPr>
            <w:r w:rsidRPr="00F15072">
              <w:rPr>
                <w:highlight w:val="lightGray"/>
              </w:rPr>
              <w:t>1</w:t>
            </w:r>
          </w:p>
        </w:tc>
        <w:tc>
          <w:tcPr>
            <w:tcW w:w="500" w:type="dxa"/>
            <w:noWrap/>
            <w:hideMark/>
          </w:tcPr>
          <w:p w14:paraId="5592D917" w14:textId="77777777" w:rsidR="007E0F65" w:rsidRPr="00F15072" w:rsidRDefault="007E0F65" w:rsidP="00B018D1">
            <w:pPr>
              <w:rPr>
                <w:highlight w:val="lightGray"/>
              </w:rPr>
            </w:pPr>
            <w:r w:rsidRPr="00F15072">
              <w:rPr>
                <w:highlight w:val="lightGray"/>
              </w:rPr>
              <w:t>1</w:t>
            </w:r>
          </w:p>
        </w:tc>
        <w:tc>
          <w:tcPr>
            <w:tcW w:w="500" w:type="dxa"/>
            <w:noWrap/>
            <w:hideMark/>
          </w:tcPr>
          <w:p w14:paraId="7D9F1919" w14:textId="77777777" w:rsidR="007E0F65" w:rsidRPr="00F15072" w:rsidRDefault="007E0F65" w:rsidP="00B018D1">
            <w:pPr>
              <w:rPr>
                <w:highlight w:val="lightGray"/>
              </w:rPr>
            </w:pPr>
            <w:r w:rsidRPr="00F15072">
              <w:rPr>
                <w:highlight w:val="lightGray"/>
              </w:rPr>
              <w:t>1</w:t>
            </w:r>
          </w:p>
        </w:tc>
      </w:tr>
      <w:tr w:rsidR="007E0F65" w:rsidRPr="00F15072" w14:paraId="713607D4" w14:textId="77777777" w:rsidTr="00B018D1">
        <w:trPr>
          <w:trHeight w:val="300"/>
          <w:jc w:val="center"/>
        </w:trPr>
        <w:tc>
          <w:tcPr>
            <w:tcW w:w="1480" w:type="dxa"/>
            <w:noWrap/>
            <w:hideMark/>
          </w:tcPr>
          <w:p w14:paraId="2BE0DB17" w14:textId="77777777" w:rsidR="007E0F65" w:rsidRPr="00F15072" w:rsidRDefault="007E0F65" w:rsidP="00B018D1">
            <w:pPr>
              <w:rPr>
                <w:highlight w:val="lightGray"/>
              </w:rPr>
            </w:pPr>
            <w:r w:rsidRPr="00F15072">
              <w:rPr>
                <w:highlight w:val="lightGray"/>
              </w:rPr>
              <w:t>45</w:t>
            </w:r>
          </w:p>
        </w:tc>
        <w:tc>
          <w:tcPr>
            <w:tcW w:w="500" w:type="dxa"/>
            <w:noWrap/>
            <w:hideMark/>
          </w:tcPr>
          <w:p w14:paraId="6C41DB6B" w14:textId="77777777" w:rsidR="007E0F65" w:rsidRPr="00F15072" w:rsidRDefault="007E0F65" w:rsidP="00B018D1">
            <w:pPr>
              <w:rPr>
                <w:highlight w:val="lightGray"/>
              </w:rPr>
            </w:pPr>
            <w:r w:rsidRPr="00F15072">
              <w:rPr>
                <w:highlight w:val="lightGray"/>
              </w:rPr>
              <w:t>1</w:t>
            </w:r>
          </w:p>
        </w:tc>
        <w:tc>
          <w:tcPr>
            <w:tcW w:w="500" w:type="dxa"/>
            <w:noWrap/>
            <w:hideMark/>
          </w:tcPr>
          <w:p w14:paraId="358B7E73" w14:textId="77777777" w:rsidR="007E0F65" w:rsidRPr="00F15072" w:rsidRDefault="007E0F65" w:rsidP="00B018D1">
            <w:pPr>
              <w:rPr>
                <w:highlight w:val="lightGray"/>
              </w:rPr>
            </w:pPr>
            <w:r w:rsidRPr="00F15072">
              <w:rPr>
                <w:highlight w:val="lightGray"/>
              </w:rPr>
              <w:t>0</w:t>
            </w:r>
          </w:p>
        </w:tc>
        <w:tc>
          <w:tcPr>
            <w:tcW w:w="500" w:type="dxa"/>
            <w:noWrap/>
            <w:hideMark/>
          </w:tcPr>
          <w:p w14:paraId="437ECEE1" w14:textId="77777777" w:rsidR="007E0F65" w:rsidRPr="00F15072" w:rsidRDefault="007E0F65" w:rsidP="00B018D1">
            <w:pPr>
              <w:rPr>
                <w:highlight w:val="lightGray"/>
              </w:rPr>
            </w:pPr>
            <w:r w:rsidRPr="00F15072">
              <w:rPr>
                <w:highlight w:val="lightGray"/>
              </w:rPr>
              <w:t>1</w:t>
            </w:r>
          </w:p>
        </w:tc>
        <w:tc>
          <w:tcPr>
            <w:tcW w:w="500" w:type="dxa"/>
            <w:noWrap/>
            <w:hideMark/>
          </w:tcPr>
          <w:p w14:paraId="72D3640E" w14:textId="77777777" w:rsidR="007E0F65" w:rsidRPr="00F15072" w:rsidRDefault="007E0F65" w:rsidP="00B018D1">
            <w:pPr>
              <w:rPr>
                <w:highlight w:val="lightGray"/>
              </w:rPr>
            </w:pPr>
            <w:r w:rsidRPr="00F15072">
              <w:rPr>
                <w:highlight w:val="lightGray"/>
              </w:rPr>
              <w:t>1</w:t>
            </w:r>
          </w:p>
        </w:tc>
        <w:tc>
          <w:tcPr>
            <w:tcW w:w="500" w:type="dxa"/>
            <w:noWrap/>
            <w:hideMark/>
          </w:tcPr>
          <w:p w14:paraId="32B25084" w14:textId="77777777" w:rsidR="007E0F65" w:rsidRPr="00F15072" w:rsidRDefault="007E0F65" w:rsidP="00B018D1">
            <w:pPr>
              <w:rPr>
                <w:highlight w:val="lightGray"/>
              </w:rPr>
            </w:pPr>
            <w:r w:rsidRPr="00F15072">
              <w:rPr>
                <w:highlight w:val="lightGray"/>
              </w:rPr>
              <w:t>0</w:t>
            </w:r>
          </w:p>
        </w:tc>
        <w:tc>
          <w:tcPr>
            <w:tcW w:w="500" w:type="dxa"/>
            <w:noWrap/>
            <w:hideMark/>
          </w:tcPr>
          <w:p w14:paraId="7DC7B34A" w14:textId="77777777" w:rsidR="007E0F65" w:rsidRPr="00F15072" w:rsidRDefault="007E0F65" w:rsidP="00B018D1">
            <w:pPr>
              <w:rPr>
                <w:highlight w:val="lightGray"/>
              </w:rPr>
            </w:pPr>
            <w:r w:rsidRPr="00F15072">
              <w:rPr>
                <w:highlight w:val="lightGray"/>
              </w:rPr>
              <w:t>1</w:t>
            </w:r>
          </w:p>
        </w:tc>
      </w:tr>
      <w:tr w:rsidR="007E0F65" w:rsidRPr="00F15072" w14:paraId="3789C04E" w14:textId="77777777" w:rsidTr="00B018D1">
        <w:trPr>
          <w:trHeight w:val="300"/>
          <w:jc w:val="center"/>
        </w:trPr>
        <w:tc>
          <w:tcPr>
            <w:tcW w:w="1480" w:type="dxa"/>
            <w:noWrap/>
            <w:hideMark/>
          </w:tcPr>
          <w:p w14:paraId="40D74A39" w14:textId="77777777" w:rsidR="007E0F65" w:rsidRPr="00F15072" w:rsidRDefault="007E0F65" w:rsidP="00B018D1">
            <w:pPr>
              <w:rPr>
                <w:highlight w:val="lightGray"/>
              </w:rPr>
            </w:pPr>
            <w:r w:rsidRPr="00F15072">
              <w:rPr>
                <w:highlight w:val="lightGray"/>
              </w:rPr>
              <w:t>47</w:t>
            </w:r>
          </w:p>
        </w:tc>
        <w:tc>
          <w:tcPr>
            <w:tcW w:w="500" w:type="dxa"/>
            <w:noWrap/>
            <w:hideMark/>
          </w:tcPr>
          <w:p w14:paraId="1E475070" w14:textId="77777777" w:rsidR="007E0F65" w:rsidRPr="00F15072" w:rsidRDefault="007E0F65" w:rsidP="00B018D1">
            <w:pPr>
              <w:rPr>
                <w:highlight w:val="lightGray"/>
              </w:rPr>
            </w:pPr>
            <w:r w:rsidRPr="00F15072">
              <w:rPr>
                <w:highlight w:val="lightGray"/>
              </w:rPr>
              <w:t>1</w:t>
            </w:r>
          </w:p>
        </w:tc>
        <w:tc>
          <w:tcPr>
            <w:tcW w:w="500" w:type="dxa"/>
            <w:noWrap/>
            <w:hideMark/>
          </w:tcPr>
          <w:p w14:paraId="30E5A976" w14:textId="77777777" w:rsidR="007E0F65" w:rsidRPr="00F15072" w:rsidRDefault="007E0F65" w:rsidP="00B018D1">
            <w:pPr>
              <w:rPr>
                <w:highlight w:val="lightGray"/>
              </w:rPr>
            </w:pPr>
            <w:r w:rsidRPr="00F15072">
              <w:rPr>
                <w:highlight w:val="lightGray"/>
              </w:rPr>
              <w:t>0</w:t>
            </w:r>
          </w:p>
        </w:tc>
        <w:tc>
          <w:tcPr>
            <w:tcW w:w="500" w:type="dxa"/>
            <w:noWrap/>
            <w:hideMark/>
          </w:tcPr>
          <w:p w14:paraId="75A2E65C" w14:textId="77777777" w:rsidR="007E0F65" w:rsidRPr="00F15072" w:rsidRDefault="007E0F65" w:rsidP="00B018D1">
            <w:pPr>
              <w:rPr>
                <w:highlight w:val="lightGray"/>
              </w:rPr>
            </w:pPr>
            <w:r w:rsidRPr="00F15072">
              <w:rPr>
                <w:highlight w:val="lightGray"/>
              </w:rPr>
              <w:t>1</w:t>
            </w:r>
          </w:p>
        </w:tc>
        <w:tc>
          <w:tcPr>
            <w:tcW w:w="500" w:type="dxa"/>
            <w:noWrap/>
            <w:hideMark/>
          </w:tcPr>
          <w:p w14:paraId="056C571B" w14:textId="77777777" w:rsidR="007E0F65" w:rsidRPr="00F15072" w:rsidRDefault="007E0F65" w:rsidP="00B018D1">
            <w:pPr>
              <w:rPr>
                <w:highlight w:val="lightGray"/>
              </w:rPr>
            </w:pPr>
            <w:r w:rsidRPr="00F15072">
              <w:rPr>
                <w:highlight w:val="lightGray"/>
              </w:rPr>
              <w:t>1</w:t>
            </w:r>
          </w:p>
        </w:tc>
        <w:tc>
          <w:tcPr>
            <w:tcW w:w="500" w:type="dxa"/>
            <w:noWrap/>
            <w:hideMark/>
          </w:tcPr>
          <w:p w14:paraId="285647B4" w14:textId="77777777" w:rsidR="007E0F65" w:rsidRPr="00F15072" w:rsidRDefault="007E0F65" w:rsidP="00B018D1">
            <w:pPr>
              <w:rPr>
                <w:highlight w:val="lightGray"/>
              </w:rPr>
            </w:pPr>
            <w:r w:rsidRPr="00F15072">
              <w:rPr>
                <w:highlight w:val="lightGray"/>
              </w:rPr>
              <w:t>0</w:t>
            </w:r>
          </w:p>
        </w:tc>
        <w:tc>
          <w:tcPr>
            <w:tcW w:w="500" w:type="dxa"/>
            <w:noWrap/>
            <w:hideMark/>
          </w:tcPr>
          <w:p w14:paraId="11099444" w14:textId="77777777" w:rsidR="007E0F65" w:rsidRPr="00F15072" w:rsidRDefault="007E0F65" w:rsidP="00B018D1">
            <w:pPr>
              <w:rPr>
                <w:highlight w:val="lightGray"/>
              </w:rPr>
            </w:pPr>
            <w:r w:rsidRPr="00F15072">
              <w:rPr>
                <w:highlight w:val="lightGray"/>
              </w:rPr>
              <w:t>0</w:t>
            </w:r>
          </w:p>
        </w:tc>
      </w:tr>
      <w:tr w:rsidR="007E0F65" w:rsidRPr="00F15072" w14:paraId="305E4420" w14:textId="77777777" w:rsidTr="00B018D1">
        <w:trPr>
          <w:trHeight w:val="300"/>
          <w:jc w:val="center"/>
        </w:trPr>
        <w:tc>
          <w:tcPr>
            <w:tcW w:w="1480" w:type="dxa"/>
            <w:noWrap/>
            <w:hideMark/>
          </w:tcPr>
          <w:p w14:paraId="3AA354BE" w14:textId="77777777" w:rsidR="007E0F65" w:rsidRPr="00F15072" w:rsidRDefault="007E0F65" w:rsidP="00B018D1">
            <w:pPr>
              <w:rPr>
                <w:highlight w:val="lightGray"/>
              </w:rPr>
            </w:pPr>
            <w:r w:rsidRPr="00F15072">
              <w:rPr>
                <w:highlight w:val="lightGray"/>
              </w:rPr>
              <w:t>49</w:t>
            </w:r>
          </w:p>
        </w:tc>
        <w:tc>
          <w:tcPr>
            <w:tcW w:w="500" w:type="dxa"/>
            <w:noWrap/>
            <w:hideMark/>
          </w:tcPr>
          <w:p w14:paraId="26F6BFC9" w14:textId="77777777" w:rsidR="007E0F65" w:rsidRPr="00F15072" w:rsidRDefault="007E0F65" w:rsidP="00B018D1">
            <w:pPr>
              <w:rPr>
                <w:highlight w:val="lightGray"/>
              </w:rPr>
            </w:pPr>
            <w:r w:rsidRPr="00F15072">
              <w:rPr>
                <w:highlight w:val="lightGray"/>
              </w:rPr>
              <w:t>1</w:t>
            </w:r>
          </w:p>
        </w:tc>
        <w:tc>
          <w:tcPr>
            <w:tcW w:w="500" w:type="dxa"/>
            <w:noWrap/>
            <w:hideMark/>
          </w:tcPr>
          <w:p w14:paraId="632855CA" w14:textId="77777777" w:rsidR="007E0F65" w:rsidRPr="00F15072" w:rsidRDefault="007E0F65" w:rsidP="00B018D1">
            <w:pPr>
              <w:rPr>
                <w:highlight w:val="lightGray"/>
              </w:rPr>
            </w:pPr>
            <w:r w:rsidRPr="00F15072">
              <w:rPr>
                <w:highlight w:val="lightGray"/>
              </w:rPr>
              <w:t>0</w:t>
            </w:r>
          </w:p>
        </w:tc>
        <w:tc>
          <w:tcPr>
            <w:tcW w:w="500" w:type="dxa"/>
            <w:noWrap/>
            <w:hideMark/>
          </w:tcPr>
          <w:p w14:paraId="1D700312" w14:textId="77777777" w:rsidR="007E0F65" w:rsidRPr="00F15072" w:rsidRDefault="007E0F65" w:rsidP="00B018D1">
            <w:pPr>
              <w:rPr>
                <w:highlight w:val="lightGray"/>
              </w:rPr>
            </w:pPr>
            <w:r w:rsidRPr="00F15072">
              <w:rPr>
                <w:highlight w:val="lightGray"/>
              </w:rPr>
              <w:t>0</w:t>
            </w:r>
          </w:p>
        </w:tc>
        <w:tc>
          <w:tcPr>
            <w:tcW w:w="500" w:type="dxa"/>
            <w:noWrap/>
            <w:hideMark/>
          </w:tcPr>
          <w:p w14:paraId="6D329776" w14:textId="77777777" w:rsidR="007E0F65" w:rsidRPr="00F15072" w:rsidRDefault="007E0F65" w:rsidP="00B018D1">
            <w:pPr>
              <w:rPr>
                <w:highlight w:val="lightGray"/>
              </w:rPr>
            </w:pPr>
            <w:r w:rsidRPr="00F15072">
              <w:rPr>
                <w:highlight w:val="lightGray"/>
              </w:rPr>
              <w:t>1</w:t>
            </w:r>
          </w:p>
        </w:tc>
        <w:tc>
          <w:tcPr>
            <w:tcW w:w="500" w:type="dxa"/>
            <w:noWrap/>
            <w:hideMark/>
          </w:tcPr>
          <w:p w14:paraId="48E98679" w14:textId="77777777" w:rsidR="007E0F65" w:rsidRPr="00F15072" w:rsidRDefault="007E0F65" w:rsidP="00B018D1">
            <w:pPr>
              <w:rPr>
                <w:highlight w:val="lightGray"/>
              </w:rPr>
            </w:pPr>
            <w:r w:rsidRPr="00F15072">
              <w:rPr>
                <w:highlight w:val="lightGray"/>
              </w:rPr>
              <w:t>0</w:t>
            </w:r>
          </w:p>
        </w:tc>
        <w:tc>
          <w:tcPr>
            <w:tcW w:w="500" w:type="dxa"/>
            <w:noWrap/>
            <w:hideMark/>
          </w:tcPr>
          <w:p w14:paraId="41D8AC7E" w14:textId="77777777" w:rsidR="007E0F65" w:rsidRPr="00F15072" w:rsidRDefault="007E0F65" w:rsidP="00B018D1">
            <w:pPr>
              <w:rPr>
                <w:highlight w:val="lightGray"/>
              </w:rPr>
            </w:pPr>
            <w:r w:rsidRPr="00F15072">
              <w:rPr>
                <w:highlight w:val="lightGray"/>
              </w:rPr>
              <w:t>0</w:t>
            </w:r>
          </w:p>
        </w:tc>
      </w:tr>
      <w:tr w:rsidR="007E0F65" w:rsidRPr="00F15072" w14:paraId="15671E67" w14:textId="77777777" w:rsidTr="00B018D1">
        <w:trPr>
          <w:trHeight w:val="300"/>
          <w:jc w:val="center"/>
        </w:trPr>
        <w:tc>
          <w:tcPr>
            <w:tcW w:w="1480" w:type="dxa"/>
            <w:noWrap/>
            <w:hideMark/>
          </w:tcPr>
          <w:p w14:paraId="2B685E1C" w14:textId="77777777" w:rsidR="007E0F65" w:rsidRPr="00F15072" w:rsidRDefault="007E0F65" w:rsidP="00B018D1">
            <w:pPr>
              <w:rPr>
                <w:highlight w:val="lightGray"/>
              </w:rPr>
            </w:pPr>
            <w:r w:rsidRPr="00F15072">
              <w:rPr>
                <w:highlight w:val="lightGray"/>
              </w:rPr>
              <w:t>51</w:t>
            </w:r>
          </w:p>
        </w:tc>
        <w:tc>
          <w:tcPr>
            <w:tcW w:w="500" w:type="dxa"/>
            <w:noWrap/>
            <w:hideMark/>
          </w:tcPr>
          <w:p w14:paraId="5DEF33E2" w14:textId="77777777" w:rsidR="007E0F65" w:rsidRPr="00F15072" w:rsidRDefault="007E0F65" w:rsidP="00B018D1">
            <w:pPr>
              <w:rPr>
                <w:highlight w:val="lightGray"/>
              </w:rPr>
            </w:pPr>
            <w:r w:rsidRPr="00F15072">
              <w:rPr>
                <w:highlight w:val="lightGray"/>
              </w:rPr>
              <w:t>1</w:t>
            </w:r>
          </w:p>
        </w:tc>
        <w:tc>
          <w:tcPr>
            <w:tcW w:w="500" w:type="dxa"/>
            <w:noWrap/>
            <w:hideMark/>
          </w:tcPr>
          <w:p w14:paraId="3CA64B87" w14:textId="77777777" w:rsidR="007E0F65" w:rsidRPr="00F15072" w:rsidRDefault="007E0F65" w:rsidP="00B018D1">
            <w:pPr>
              <w:rPr>
                <w:highlight w:val="lightGray"/>
              </w:rPr>
            </w:pPr>
            <w:r w:rsidRPr="00F15072">
              <w:rPr>
                <w:highlight w:val="lightGray"/>
              </w:rPr>
              <w:t>0</w:t>
            </w:r>
          </w:p>
        </w:tc>
        <w:tc>
          <w:tcPr>
            <w:tcW w:w="500" w:type="dxa"/>
            <w:noWrap/>
            <w:hideMark/>
          </w:tcPr>
          <w:p w14:paraId="52AC5F7F" w14:textId="77777777" w:rsidR="007E0F65" w:rsidRPr="00F15072" w:rsidRDefault="007E0F65" w:rsidP="00B018D1">
            <w:pPr>
              <w:rPr>
                <w:highlight w:val="lightGray"/>
              </w:rPr>
            </w:pPr>
            <w:r w:rsidRPr="00F15072">
              <w:rPr>
                <w:highlight w:val="lightGray"/>
              </w:rPr>
              <w:t>0</w:t>
            </w:r>
          </w:p>
        </w:tc>
        <w:tc>
          <w:tcPr>
            <w:tcW w:w="500" w:type="dxa"/>
            <w:noWrap/>
            <w:hideMark/>
          </w:tcPr>
          <w:p w14:paraId="39D862BB" w14:textId="77777777" w:rsidR="007E0F65" w:rsidRPr="00F15072" w:rsidRDefault="007E0F65" w:rsidP="00B018D1">
            <w:pPr>
              <w:rPr>
                <w:highlight w:val="lightGray"/>
              </w:rPr>
            </w:pPr>
            <w:r w:rsidRPr="00F15072">
              <w:rPr>
                <w:highlight w:val="lightGray"/>
              </w:rPr>
              <w:t>1</w:t>
            </w:r>
          </w:p>
        </w:tc>
        <w:tc>
          <w:tcPr>
            <w:tcW w:w="500" w:type="dxa"/>
            <w:noWrap/>
            <w:hideMark/>
          </w:tcPr>
          <w:p w14:paraId="3D50605F" w14:textId="77777777" w:rsidR="007E0F65" w:rsidRPr="00F15072" w:rsidRDefault="007E0F65" w:rsidP="00B018D1">
            <w:pPr>
              <w:rPr>
                <w:highlight w:val="lightGray"/>
              </w:rPr>
            </w:pPr>
            <w:r w:rsidRPr="00F15072">
              <w:rPr>
                <w:highlight w:val="lightGray"/>
              </w:rPr>
              <w:t>0</w:t>
            </w:r>
          </w:p>
        </w:tc>
        <w:tc>
          <w:tcPr>
            <w:tcW w:w="500" w:type="dxa"/>
            <w:noWrap/>
            <w:hideMark/>
          </w:tcPr>
          <w:p w14:paraId="4F8DFE71" w14:textId="77777777" w:rsidR="007E0F65" w:rsidRPr="00F15072" w:rsidRDefault="007E0F65" w:rsidP="00B018D1">
            <w:pPr>
              <w:rPr>
                <w:highlight w:val="lightGray"/>
              </w:rPr>
            </w:pPr>
            <w:r w:rsidRPr="00F15072">
              <w:rPr>
                <w:highlight w:val="lightGray"/>
              </w:rPr>
              <w:t>1</w:t>
            </w:r>
          </w:p>
        </w:tc>
      </w:tr>
      <w:tr w:rsidR="007E0F65" w:rsidRPr="00F15072" w14:paraId="5B6E2955" w14:textId="77777777" w:rsidTr="00B018D1">
        <w:trPr>
          <w:trHeight w:val="300"/>
          <w:jc w:val="center"/>
        </w:trPr>
        <w:tc>
          <w:tcPr>
            <w:tcW w:w="1480" w:type="dxa"/>
            <w:noWrap/>
            <w:hideMark/>
          </w:tcPr>
          <w:p w14:paraId="300617BB" w14:textId="77777777" w:rsidR="007E0F65" w:rsidRPr="00F15072" w:rsidRDefault="007E0F65" w:rsidP="00B018D1">
            <w:pPr>
              <w:rPr>
                <w:highlight w:val="lightGray"/>
              </w:rPr>
            </w:pPr>
            <w:r w:rsidRPr="00F15072">
              <w:rPr>
                <w:highlight w:val="lightGray"/>
              </w:rPr>
              <w:t>53</w:t>
            </w:r>
          </w:p>
        </w:tc>
        <w:tc>
          <w:tcPr>
            <w:tcW w:w="500" w:type="dxa"/>
            <w:noWrap/>
            <w:hideMark/>
          </w:tcPr>
          <w:p w14:paraId="74C93141" w14:textId="77777777" w:rsidR="007E0F65" w:rsidRPr="00F15072" w:rsidRDefault="007E0F65" w:rsidP="00B018D1">
            <w:pPr>
              <w:rPr>
                <w:highlight w:val="lightGray"/>
              </w:rPr>
            </w:pPr>
            <w:r w:rsidRPr="00F15072">
              <w:rPr>
                <w:highlight w:val="lightGray"/>
              </w:rPr>
              <w:t>1</w:t>
            </w:r>
          </w:p>
        </w:tc>
        <w:tc>
          <w:tcPr>
            <w:tcW w:w="500" w:type="dxa"/>
            <w:noWrap/>
            <w:hideMark/>
          </w:tcPr>
          <w:p w14:paraId="65738006" w14:textId="77777777" w:rsidR="007E0F65" w:rsidRPr="00F15072" w:rsidRDefault="007E0F65" w:rsidP="00B018D1">
            <w:pPr>
              <w:rPr>
                <w:highlight w:val="lightGray"/>
              </w:rPr>
            </w:pPr>
            <w:r w:rsidRPr="00F15072">
              <w:rPr>
                <w:highlight w:val="lightGray"/>
              </w:rPr>
              <w:t>0</w:t>
            </w:r>
          </w:p>
        </w:tc>
        <w:tc>
          <w:tcPr>
            <w:tcW w:w="500" w:type="dxa"/>
            <w:noWrap/>
            <w:hideMark/>
          </w:tcPr>
          <w:p w14:paraId="1B03584C" w14:textId="77777777" w:rsidR="007E0F65" w:rsidRPr="00F15072" w:rsidRDefault="007E0F65" w:rsidP="00B018D1">
            <w:pPr>
              <w:rPr>
                <w:highlight w:val="lightGray"/>
              </w:rPr>
            </w:pPr>
            <w:r w:rsidRPr="00F15072">
              <w:rPr>
                <w:highlight w:val="lightGray"/>
              </w:rPr>
              <w:t>0</w:t>
            </w:r>
          </w:p>
        </w:tc>
        <w:tc>
          <w:tcPr>
            <w:tcW w:w="500" w:type="dxa"/>
            <w:noWrap/>
            <w:hideMark/>
          </w:tcPr>
          <w:p w14:paraId="6A5F2796" w14:textId="77777777" w:rsidR="007E0F65" w:rsidRPr="00F15072" w:rsidRDefault="007E0F65" w:rsidP="00B018D1">
            <w:pPr>
              <w:rPr>
                <w:highlight w:val="lightGray"/>
              </w:rPr>
            </w:pPr>
            <w:r w:rsidRPr="00F15072">
              <w:rPr>
                <w:highlight w:val="lightGray"/>
              </w:rPr>
              <w:t>1</w:t>
            </w:r>
          </w:p>
        </w:tc>
        <w:tc>
          <w:tcPr>
            <w:tcW w:w="500" w:type="dxa"/>
            <w:noWrap/>
            <w:hideMark/>
          </w:tcPr>
          <w:p w14:paraId="5F7E865F" w14:textId="77777777" w:rsidR="007E0F65" w:rsidRPr="00F15072" w:rsidRDefault="007E0F65" w:rsidP="00B018D1">
            <w:pPr>
              <w:rPr>
                <w:highlight w:val="lightGray"/>
              </w:rPr>
            </w:pPr>
            <w:r w:rsidRPr="00F15072">
              <w:rPr>
                <w:highlight w:val="lightGray"/>
              </w:rPr>
              <w:t>1</w:t>
            </w:r>
          </w:p>
        </w:tc>
        <w:tc>
          <w:tcPr>
            <w:tcW w:w="500" w:type="dxa"/>
            <w:noWrap/>
            <w:hideMark/>
          </w:tcPr>
          <w:p w14:paraId="13F5E566" w14:textId="77777777" w:rsidR="007E0F65" w:rsidRPr="00F15072" w:rsidRDefault="007E0F65" w:rsidP="00B018D1">
            <w:pPr>
              <w:rPr>
                <w:highlight w:val="lightGray"/>
              </w:rPr>
            </w:pPr>
            <w:r w:rsidRPr="00F15072">
              <w:rPr>
                <w:highlight w:val="lightGray"/>
              </w:rPr>
              <w:t>1</w:t>
            </w:r>
          </w:p>
        </w:tc>
      </w:tr>
      <w:tr w:rsidR="007E0F65" w:rsidRPr="00F15072" w14:paraId="5CB5E247" w14:textId="77777777" w:rsidTr="00B018D1">
        <w:trPr>
          <w:trHeight w:val="300"/>
          <w:jc w:val="center"/>
        </w:trPr>
        <w:tc>
          <w:tcPr>
            <w:tcW w:w="1480" w:type="dxa"/>
            <w:noWrap/>
            <w:hideMark/>
          </w:tcPr>
          <w:p w14:paraId="2C349352" w14:textId="77777777" w:rsidR="007E0F65" w:rsidRPr="00F15072" w:rsidRDefault="007E0F65" w:rsidP="00B018D1">
            <w:pPr>
              <w:rPr>
                <w:highlight w:val="lightGray"/>
              </w:rPr>
            </w:pPr>
            <w:r w:rsidRPr="00F15072">
              <w:rPr>
                <w:highlight w:val="lightGray"/>
              </w:rPr>
              <w:t>55</w:t>
            </w:r>
          </w:p>
        </w:tc>
        <w:tc>
          <w:tcPr>
            <w:tcW w:w="500" w:type="dxa"/>
            <w:noWrap/>
            <w:hideMark/>
          </w:tcPr>
          <w:p w14:paraId="78048AC6" w14:textId="77777777" w:rsidR="007E0F65" w:rsidRPr="00F15072" w:rsidRDefault="007E0F65" w:rsidP="00B018D1">
            <w:pPr>
              <w:rPr>
                <w:highlight w:val="lightGray"/>
              </w:rPr>
            </w:pPr>
            <w:r w:rsidRPr="00F15072">
              <w:rPr>
                <w:highlight w:val="lightGray"/>
              </w:rPr>
              <w:t>1</w:t>
            </w:r>
          </w:p>
        </w:tc>
        <w:tc>
          <w:tcPr>
            <w:tcW w:w="500" w:type="dxa"/>
            <w:noWrap/>
            <w:hideMark/>
          </w:tcPr>
          <w:p w14:paraId="614CD3E6" w14:textId="77777777" w:rsidR="007E0F65" w:rsidRPr="00F15072" w:rsidRDefault="007E0F65" w:rsidP="00B018D1">
            <w:pPr>
              <w:rPr>
                <w:highlight w:val="lightGray"/>
              </w:rPr>
            </w:pPr>
            <w:r w:rsidRPr="00F15072">
              <w:rPr>
                <w:highlight w:val="lightGray"/>
              </w:rPr>
              <w:t>0</w:t>
            </w:r>
          </w:p>
        </w:tc>
        <w:tc>
          <w:tcPr>
            <w:tcW w:w="500" w:type="dxa"/>
            <w:noWrap/>
            <w:hideMark/>
          </w:tcPr>
          <w:p w14:paraId="5B6A1610" w14:textId="77777777" w:rsidR="007E0F65" w:rsidRPr="00F15072" w:rsidRDefault="007E0F65" w:rsidP="00B018D1">
            <w:pPr>
              <w:rPr>
                <w:highlight w:val="lightGray"/>
              </w:rPr>
            </w:pPr>
            <w:r w:rsidRPr="00F15072">
              <w:rPr>
                <w:highlight w:val="lightGray"/>
              </w:rPr>
              <w:t>0</w:t>
            </w:r>
          </w:p>
        </w:tc>
        <w:tc>
          <w:tcPr>
            <w:tcW w:w="500" w:type="dxa"/>
            <w:noWrap/>
            <w:hideMark/>
          </w:tcPr>
          <w:p w14:paraId="0FDD5927" w14:textId="77777777" w:rsidR="007E0F65" w:rsidRPr="00F15072" w:rsidRDefault="007E0F65" w:rsidP="00B018D1">
            <w:pPr>
              <w:rPr>
                <w:highlight w:val="lightGray"/>
              </w:rPr>
            </w:pPr>
            <w:r w:rsidRPr="00F15072">
              <w:rPr>
                <w:highlight w:val="lightGray"/>
              </w:rPr>
              <w:t>1</w:t>
            </w:r>
          </w:p>
        </w:tc>
        <w:tc>
          <w:tcPr>
            <w:tcW w:w="500" w:type="dxa"/>
            <w:noWrap/>
            <w:hideMark/>
          </w:tcPr>
          <w:p w14:paraId="39B1F1E1" w14:textId="77777777" w:rsidR="007E0F65" w:rsidRPr="00F15072" w:rsidRDefault="007E0F65" w:rsidP="00B018D1">
            <w:pPr>
              <w:rPr>
                <w:highlight w:val="lightGray"/>
              </w:rPr>
            </w:pPr>
            <w:r w:rsidRPr="00F15072">
              <w:rPr>
                <w:highlight w:val="lightGray"/>
              </w:rPr>
              <w:t>1</w:t>
            </w:r>
          </w:p>
        </w:tc>
        <w:tc>
          <w:tcPr>
            <w:tcW w:w="500" w:type="dxa"/>
            <w:noWrap/>
            <w:hideMark/>
          </w:tcPr>
          <w:p w14:paraId="7A990DDD" w14:textId="77777777" w:rsidR="007E0F65" w:rsidRPr="00F15072" w:rsidRDefault="007E0F65" w:rsidP="00B018D1">
            <w:pPr>
              <w:rPr>
                <w:highlight w:val="lightGray"/>
              </w:rPr>
            </w:pPr>
            <w:r w:rsidRPr="00F15072">
              <w:rPr>
                <w:highlight w:val="lightGray"/>
              </w:rPr>
              <w:t>0</w:t>
            </w:r>
          </w:p>
        </w:tc>
      </w:tr>
      <w:tr w:rsidR="007E0F65" w:rsidRPr="00F15072" w14:paraId="36FEB1D9" w14:textId="77777777" w:rsidTr="00B018D1">
        <w:trPr>
          <w:trHeight w:val="300"/>
          <w:jc w:val="center"/>
        </w:trPr>
        <w:tc>
          <w:tcPr>
            <w:tcW w:w="1480" w:type="dxa"/>
            <w:noWrap/>
            <w:hideMark/>
          </w:tcPr>
          <w:p w14:paraId="48B69589" w14:textId="77777777" w:rsidR="007E0F65" w:rsidRPr="00F15072" w:rsidRDefault="007E0F65" w:rsidP="00B018D1">
            <w:pPr>
              <w:rPr>
                <w:highlight w:val="lightGray"/>
              </w:rPr>
            </w:pPr>
            <w:r w:rsidRPr="00F15072">
              <w:rPr>
                <w:highlight w:val="lightGray"/>
              </w:rPr>
              <w:t>57</w:t>
            </w:r>
          </w:p>
        </w:tc>
        <w:tc>
          <w:tcPr>
            <w:tcW w:w="500" w:type="dxa"/>
            <w:noWrap/>
            <w:hideMark/>
          </w:tcPr>
          <w:p w14:paraId="1F937726" w14:textId="77777777" w:rsidR="007E0F65" w:rsidRPr="00F15072" w:rsidRDefault="007E0F65" w:rsidP="00B018D1">
            <w:pPr>
              <w:rPr>
                <w:highlight w:val="lightGray"/>
              </w:rPr>
            </w:pPr>
            <w:r w:rsidRPr="00F15072">
              <w:rPr>
                <w:highlight w:val="lightGray"/>
              </w:rPr>
              <w:t>1</w:t>
            </w:r>
          </w:p>
        </w:tc>
        <w:tc>
          <w:tcPr>
            <w:tcW w:w="500" w:type="dxa"/>
            <w:noWrap/>
            <w:hideMark/>
          </w:tcPr>
          <w:p w14:paraId="774EA021" w14:textId="77777777" w:rsidR="007E0F65" w:rsidRPr="00F15072" w:rsidRDefault="007E0F65" w:rsidP="00B018D1">
            <w:pPr>
              <w:rPr>
                <w:highlight w:val="lightGray"/>
              </w:rPr>
            </w:pPr>
            <w:r w:rsidRPr="00F15072">
              <w:rPr>
                <w:highlight w:val="lightGray"/>
              </w:rPr>
              <w:t>0</w:t>
            </w:r>
          </w:p>
        </w:tc>
        <w:tc>
          <w:tcPr>
            <w:tcW w:w="500" w:type="dxa"/>
            <w:noWrap/>
            <w:hideMark/>
          </w:tcPr>
          <w:p w14:paraId="1E61FC17" w14:textId="77777777" w:rsidR="007E0F65" w:rsidRPr="00F15072" w:rsidRDefault="007E0F65" w:rsidP="00B018D1">
            <w:pPr>
              <w:rPr>
                <w:highlight w:val="lightGray"/>
              </w:rPr>
            </w:pPr>
            <w:r w:rsidRPr="00F15072">
              <w:rPr>
                <w:highlight w:val="lightGray"/>
              </w:rPr>
              <w:t>0</w:t>
            </w:r>
          </w:p>
        </w:tc>
        <w:tc>
          <w:tcPr>
            <w:tcW w:w="500" w:type="dxa"/>
            <w:noWrap/>
            <w:hideMark/>
          </w:tcPr>
          <w:p w14:paraId="3010B9A0" w14:textId="77777777" w:rsidR="007E0F65" w:rsidRPr="00F15072" w:rsidRDefault="007E0F65" w:rsidP="00B018D1">
            <w:pPr>
              <w:rPr>
                <w:highlight w:val="lightGray"/>
              </w:rPr>
            </w:pPr>
            <w:r w:rsidRPr="00F15072">
              <w:rPr>
                <w:highlight w:val="lightGray"/>
              </w:rPr>
              <w:t>0</w:t>
            </w:r>
          </w:p>
        </w:tc>
        <w:tc>
          <w:tcPr>
            <w:tcW w:w="500" w:type="dxa"/>
            <w:noWrap/>
            <w:hideMark/>
          </w:tcPr>
          <w:p w14:paraId="0CADFC9B" w14:textId="77777777" w:rsidR="007E0F65" w:rsidRPr="00F15072" w:rsidRDefault="007E0F65" w:rsidP="00B018D1">
            <w:pPr>
              <w:rPr>
                <w:highlight w:val="lightGray"/>
              </w:rPr>
            </w:pPr>
            <w:r w:rsidRPr="00F15072">
              <w:rPr>
                <w:highlight w:val="lightGray"/>
              </w:rPr>
              <w:t>1</w:t>
            </w:r>
          </w:p>
        </w:tc>
        <w:tc>
          <w:tcPr>
            <w:tcW w:w="500" w:type="dxa"/>
            <w:noWrap/>
            <w:hideMark/>
          </w:tcPr>
          <w:p w14:paraId="09C072BF" w14:textId="77777777" w:rsidR="007E0F65" w:rsidRPr="00F15072" w:rsidRDefault="007E0F65" w:rsidP="00B018D1">
            <w:pPr>
              <w:rPr>
                <w:highlight w:val="lightGray"/>
              </w:rPr>
            </w:pPr>
            <w:r w:rsidRPr="00F15072">
              <w:rPr>
                <w:highlight w:val="lightGray"/>
              </w:rPr>
              <w:t>0</w:t>
            </w:r>
          </w:p>
        </w:tc>
      </w:tr>
      <w:tr w:rsidR="007E0F65" w:rsidRPr="00F15072" w14:paraId="68B7E680" w14:textId="77777777" w:rsidTr="00B018D1">
        <w:trPr>
          <w:trHeight w:val="300"/>
          <w:jc w:val="center"/>
        </w:trPr>
        <w:tc>
          <w:tcPr>
            <w:tcW w:w="1480" w:type="dxa"/>
            <w:noWrap/>
            <w:hideMark/>
          </w:tcPr>
          <w:p w14:paraId="63F9AEF7" w14:textId="77777777" w:rsidR="007E0F65" w:rsidRPr="00F15072" w:rsidRDefault="007E0F65" w:rsidP="00B018D1">
            <w:pPr>
              <w:rPr>
                <w:highlight w:val="lightGray"/>
              </w:rPr>
            </w:pPr>
            <w:r w:rsidRPr="00F15072">
              <w:rPr>
                <w:highlight w:val="lightGray"/>
              </w:rPr>
              <w:t>59</w:t>
            </w:r>
          </w:p>
        </w:tc>
        <w:tc>
          <w:tcPr>
            <w:tcW w:w="500" w:type="dxa"/>
            <w:noWrap/>
            <w:hideMark/>
          </w:tcPr>
          <w:p w14:paraId="7CBA3176" w14:textId="77777777" w:rsidR="007E0F65" w:rsidRPr="00F15072" w:rsidRDefault="007E0F65" w:rsidP="00B018D1">
            <w:pPr>
              <w:rPr>
                <w:highlight w:val="lightGray"/>
              </w:rPr>
            </w:pPr>
            <w:r w:rsidRPr="00F15072">
              <w:rPr>
                <w:highlight w:val="lightGray"/>
              </w:rPr>
              <w:t>1</w:t>
            </w:r>
          </w:p>
        </w:tc>
        <w:tc>
          <w:tcPr>
            <w:tcW w:w="500" w:type="dxa"/>
            <w:noWrap/>
            <w:hideMark/>
          </w:tcPr>
          <w:p w14:paraId="0E08861D" w14:textId="77777777" w:rsidR="007E0F65" w:rsidRPr="00F15072" w:rsidRDefault="007E0F65" w:rsidP="00B018D1">
            <w:pPr>
              <w:rPr>
                <w:highlight w:val="lightGray"/>
              </w:rPr>
            </w:pPr>
            <w:r w:rsidRPr="00F15072">
              <w:rPr>
                <w:highlight w:val="lightGray"/>
              </w:rPr>
              <w:t>0</w:t>
            </w:r>
          </w:p>
        </w:tc>
        <w:tc>
          <w:tcPr>
            <w:tcW w:w="500" w:type="dxa"/>
            <w:noWrap/>
            <w:hideMark/>
          </w:tcPr>
          <w:p w14:paraId="780DBEF4" w14:textId="77777777" w:rsidR="007E0F65" w:rsidRPr="00F15072" w:rsidRDefault="007E0F65" w:rsidP="00B018D1">
            <w:pPr>
              <w:rPr>
                <w:highlight w:val="lightGray"/>
              </w:rPr>
            </w:pPr>
            <w:r w:rsidRPr="00F15072">
              <w:rPr>
                <w:highlight w:val="lightGray"/>
              </w:rPr>
              <w:t>0</w:t>
            </w:r>
          </w:p>
        </w:tc>
        <w:tc>
          <w:tcPr>
            <w:tcW w:w="500" w:type="dxa"/>
            <w:noWrap/>
            <w:hideMark/>
          </w:tcPr>
          <w:p w14:paraId="42638E3A" w14:textId="77777777" w:rsidR="007E0F65" w:rsidRPr="00F15072" w:rsidRDefault="007E0F65" w:rsidP="00B018D1">
            <w:pPr>
              <w:rPr>
                <w:highlight w:val="lightGray"/>
              </w:rPr>
            </w:pPr>
            <w:r w:rsidRPr="00F15072">
              <w:rPr>
                <w:highlight w:val="lightGray"/>
              </w:rPr>
              <w:t>0</w:t>
            </w:r>
          </w:p>
        </w:tc>
        <w:tc>
          <w:tcPr>
            <w:tcW w:w="500" w:type="dxa"/>
            <w:noWrap/>
            <w:hideMark/>
          </w:tcPr>
          <w:p w14:paraId="00541D04" w14:textId="77777777" w:rsidR="007E0F65" w:rsidRPr="00F15072" w:rsidRDefault="007E0F65" w:rsidP="00B018D1">
            <w:pPr>
              <w:rPr>
                <w:highlight w:val="lightGray"/>
              </w:rPr>
            </w:pPr>
            <w:r w:rsidRPr="00F15072">
              <w:rPr>
                <w:highlight w:val="lightGray"/>
              </w:rPr>
              <w:t>1</w:t>
            </w:r>
          </w:p>
        </w:tc>
        <w:tc>
          <w:tcPr>
            <w:tcW w:w="500" w:type="dxa"/>
            <w:noWrap/>
            <w:hideMark/>
          </w:tcPr>
          <w:p w14:paraId="35E9E30B" w14:textId="77777777" w:rsidR="007E0F65" w:rsidRPr="00F15072" w:rsidRDefault="007E0F65" w:rsidP="00B018D1">
            <w:pPr>
              <w:rPr>
                <w:highlight w:val="lightGray"/>
              </w:rPr>
            </w:pPr>
            <w:r w:rsidRPr="00F15072">
              <w:rPr>
                <w:highlight w:val="lightGray"/>
              </w:rPr>
              <w:t>1</w:t>
            </w:r>
          </w:p>
        </w:tc>
      </w:tr>
      <w:tr w:rsidR="007E0F65" w:rsidRPr="00F15072" w14:paraId="180C75A2" w14:textId="77777777" w:rsidTr="00B018D1">
        <w:trPr>
          <w:trHeight w:val="300"/>
          <w:jc w:val="center"/>
        </w:trPr>
        <w:tc>
          <w:tcPr>
            <w:tcW w:w="1480" w:type="dxa"/>
            <w:noWrap/>
            <w:hideMark/>
          </w:tcPr>
          <w:p w14:paraId="7212ABFE" w14:textId="77777777" w:rsidR="007E0F65" w:rsidRPr="00F15072" w:rsidRDefault="007E0F65" w:rsidP="00B018D1">
            <w:pPr>
              <w:rPr>
                <w:highlight w:val="lightGray"/>
              </w:rPr>
            </w:pPr>
            <w:r w:rsidRPr="00F15072">
              <w:rPr>
                <w:highlight w:val="lightGray"/>
              </w:rPr>
              <w:t>61</w:t>
            </w:r>
          </w:p>
        </w:tc>
        <w:tc>
          <w:tcPr>
            <w:tcW w:w="500" w:type="dxa"/>
            <w:noWrap/>
            <w:hideMark/>
          </w:tcPr>
          <w:p w14:paraId="515D13E7" w14:textId="77777777" w:rsidR="007E0F65" w:rsidRPr="00F15072" w:rsidRDefault="007E0F65" w:rsidP="00B018D1">
            <w:pPr>
              <w:rPr>
                <w:highlight w:val="lightGray"/>
              </w:rPr>
            </w:pPr>
            <w:r w:rsidRPr="00F15072">
              <w:rPr>
                <w:highlight w:val="lightGray"/>
              </w:rPr>
              <w:t>1</w:t>
            </w:r>
          </w:p>
        </w:tc>
        <w:tc>
          <w:tcPr>
            <w:tcW w:w="500" w:type="dxa"/>
            <w:noWrap/>
            <w:hideMark/>
          </w:tcPr>
          <w:p w14:paraId="7AD15CA8" w14:textId="77777777" w:rsidR="007E0F65" w:rsidRPr="00F15072" w:rsidRDefault="007E0F65" w:rsidP="00B018D1">
            <w:pPr>
              <w:rPr>
                <w:highlight w:val="lightGray"/>
              </w:rPr>
            </w:pPr>
            <w:r w:rsidRPr="00F15072">
              <w:rPr>
                <w:highlight w:val="lightGray"/>
              </w:rPr>
              <w:t>0</w:t>
            </w:r>
          </w:p>
        </w:tc>
        <w:tc>
          <w:tcPr>
            <w:tcW w:w="500" w:type="dxa"/>
            <w:noWrap/>
            <w:hideMark/>
          </w:tcPr>
          <w:p w14:paraId="4CDC8DC5" w14:textId="77777777" w:rsidR="007E0F65" w:rsidRPr="00F15072" w:rsidRDefault="007E0F65" w:rsidP="00B018D1">
            <w:pPr>
              <w:rPr>
                <w:highlight w:val="lightGray"/>
              </w:rPr>
            </w:pPr>
            <w:r w:rsidRPr="00F15072">
              <w:rPr>
                <w:highlight w:val="lightGray"/>
              </w:rPr>
              <w:t>0</w:t>
            </w:r>
          </w:p>
        </w:tc>
        <w:tc>
          <w:tcPr>
            <w:tcW w:w="500" w:type="dxa"/>
            <w:noWrap/>
            <w:hideMark/>
          </w:tcPr>
          <w:p w14:paraId="44379868" w14:textId="77777777" w:rsidR="007E0F65" w:rsidRPr="00F15072" w:rsidRDefault="007E0F65" w:rsidP="00B018D1">
            <w:pPr>
              <w:rPr>
                <w:highlight w:val="lightGray"/>
              </w:rPr>
            </w:pPr>
            <w:r w:rsidRPr="00F15072">
              <w:rPr>
                <w:highlight w:val="lightGray"/>
              </w:rPr>
              <w:t>0</w:t>
            </w:r>
          </w:p>
        </w:tc>
        <w:tc>
          <w:tcPr>
            <w:tcW w:w="500" w:type="dxa"/>
            <w:noWrap/>
            <w:hideMark/>
          </w:tcPr>
          <w:p w14:paraId="23DE9F75" w14:textId="77777777" w:rsidR="007E0F65" w:rsidRPr="00F15072" w:rsidRDefault="007E0F65" w:rsidP="00B018D1">
            <w:pPr>
              <w:rPr>
                <w:highlight w:val="lightGray"/>
              </w:rPr>
            </w:pPr>
            <w:r w:rsidRPr="00F15072">
              <w:rPr>
                <w:highlight w:val="lightGray"/>
              </w:rPr>
              <w:t>0</w:t>
            </w:r>
          </w:p>
        </w:tc>
        <w:tc>
          <w:tcPr>
            <w:tcW w:w="500" w:type="dxa"/>
            <w:noWrap/>
            <w:hideMark/>
          </w:tcPr>
          <w:p w14:paraId="2E97FE88" w14:textId="77777777" w:rsidR="007E0F65" w:rsidRPr="00F15072" w:rsidRDefault="007E0F65" w:rsidP="00B018D1">
            <w:pPr>
              <w:rPr>
                <w:highlight w:val="lightGray"/>
              </w:rPr>
            </w:pPr>
            <w:r w:rsidRPr="00F15072">
              <w:rPr>
                <w:highlight w:val="lightGray"/>
              </w:rPr>
              <w:t>1</w:t>
            </w:r>
          </w:p>
        </w:tc>
      </w:tr>
      <w:tr w:rsidR="007E0F65" w:rsidRPr="00F15072" w14:paraId="58E37C46" w14:textId="77777777" w:rsidTr="00B018D1">
        <w:trPr>
          <w:trHeight w:val="300"/>
          <w:jc w:val="center"/>
        </w:trPr>
        <w:tc>
          <w:tcPr>
            <w:tcW w:w="1480" w:type="dxa"/>
            <w:noWrap/>
            <w:hideMark/>
          </w:tcPr>
          <w:p w14:paraId="3109939B" w14:textId="77777777" w:rsidR="007E0F65" w:rsidRPr="00F15072" w:rsidRDefault="007E0F65" w:rsidP="00B018D1">
            <w:pPr>
              <w:rPr>
                <w:highlight w:val="lightGray"/>
              </w:rPr>
            </w:pPr>
            <w:r w:rsidRPr="00F15072">
              <w:rPr>
                <w:highlight w:val="lightGray"/>
              </w:rPr>
              <w:t>63</w:t>
            </w:r>
          </w:p>
        </w:tc>
        <w:tc>
          <w:tcPr>
            <w:tcW w:w="500" w:type="dxa"/>
            <w:noWrap/>
            <w:hideMark/>
          </w:tcPr>
          <w:p w14:paraId="57706D49" w14:textId="77777777" w:rsidR="007E0F65" w:rsidRPr="00F15072" w:rsidRDefault="007E0F65" w:rsidP="00B018D1">
            <w:pPr>
              <w:rPr>
                <w:highlight w:val="lightGray"/>
              </w:rPr>
            </w:pPr>
            <w:r w:rsidRPr="00F15072">
              <w:rPr>
                <w:highlight w:val="lightGray"/>
              </w:rPr>
              <w:t>1</w:t>
            </w:r>
          </w:p>
        </w:tc>
        <w:tc>
          <w:tcPr>
            <w:tcW w:w="500" w:type="dxa"/>
            <w:noWrap/>
            <w:hideMark/>
          </w:tcPr>
          <w:p w14:paraId="0F1D6A68" w14:textId="77777777" w:rsidR="007E0F65" w:rsidRPr="00F15072" w:rsidRDefault="007E0F65" w:rsidP="00B018D1">
            <w:pPr>
              <w:rPr>
                <w:highlight w:val="lightGray"/>
              </w:rPr>
            </w:pPr>
            <w:r w:rsidRPr="00F15072">
              <w:rPr>
                <w:highlight w:val="lightGray"/>
              </w:rPr>
              <w:t>0</w:t>
            </w:r>
          </w:p>
        </w:tc>
        <w:tc>
          <w:tcPr>
            <w:tcW w:w="500" w:type="dxa"/>
            <w:noWrap/>
            <w:hideMark/>
          </w:tcPr>
          <w:p w14:paraId="7687C5EF" w14:textId="77777777" w:rsidR="007E0F65" w:rsidRPr="00F15072" w:rsidRDefault="007E0F65" w:rsidP="00B018D1">
            <w:pPr>
              <w:rPr>
                <w:highlight w:val="lightGray"/>
              </w:rPr>
            </w:pPr>
            <w:r w:rsidRPr="00F15072">
              <w:rPr>
                <w:highlight w:val="lightGray"/>
              </w:rPr>
              <w:t>0</w:t>
            </w:r>
          </w:p>
        </w:tc>
        <w:tc>
          <w:tcPr>
            <w:tcW w:w="500" w:type="dxa"/>
            <w:noWrap/>
            <w:hideMark/>
          </w:tcPr>
          <w:p w14:paraId="51C15DD4" w14:textId="77777777" w:rsidR="007E0F65" w:rsidRPr="00F15072" w:rsidRDefault="007E0F65" w:rsidP="00B018D1">
            <w:pPr>
              <w:rPr>
                <w:highlight w:val="lightGray"/>
              </w:rPr>
            </w:pPr>
            <w:r w:rsidRPr="00F15072">
              <w:rPr>
                <w:highlight w:val="lightGray"/>
              </w:rPr>
              <w:t>0</w:t>
            </w:r>
          </w:p>
        </w:tc>
        <w:tc>
          <w:tcPr>
            <w:tcW w:w="500" w:type="dxa"/>
            <w:noWrap/>
            <w:hideMark/>
          </w:tcPr>
          <w:p w14:paraId="02397F89" w14:textId="77777777" w:rsidR="007E0F65" w:rsidRPr="00F15072" w:rsidRDefault="007E0F65" w:rsidP="00B018D1">
            <w:pPr>
              <w:rPr>
                <w:highlight w:val="lightGray"/>
              </w:rPr>
            </w:pPr>
            <w:r w:rsidRPr="00F15072">
              <w:rPr>
                <w:highlight w:val="lightGray"/>
              </w:rPr>
              <w:t>0</w:t>
            </w:r>
          </w:p>
        </w:tc>
        <w:tc>
          <w:tcPr>
            <w:tcW w:w="500" w:type="dxa"/>
            <w:noWrap/>
            <w:hideMark/>
          </w:tcPr>
          <w:p w14:paraId="72DE655C" w14:textId="77777777" w:rsidR="007E0F65" w:rsidRPr="00F15072" w:rsidRDefault="007E0F65" w:rsidP="00B018D1">
            <w:pPr>
              <w:rPr>
                <w:highlight w:val="lightGray"/>
              </w:rPr>
            </w:pPr>
            <w:r w:rsidRPr="00F15072">
              <w:rPr>
                <w:highlight w:val="lightGray"/>
              </w:rPr>
              <w:t>0</w:t>
            </w:r>
          </w:p>
        </w:tc>
      </w:tr>
    </w:tbl>
    <w:p w14:paraId="6743901A" w14:textId="709A6DB1" w:rsidR="005E31AC" w:rsidRPr="00F15072" w:rsidRDefault="00127E1B" w:rsidP="00127E1B">
      <w:pPr>
        <w:jc w:val="both"/>
        <w:rPr>
          <w:highlight w:val="lightGray"/>
        </w:rPr>
      </w:pPr>
      <w:r w:rsidRPr="00F15072">
        <w:rPr>
          <w:highlight w:val="lightGray"/>
        </w:rPr>
        <w:t xml:space="preserve">[Motion 111, #SP0611-22, </w:t>
      </w:r>
      <w:sdt>
        <w:sdtPr>
          <w:rPr>
            <w:highlight w:val="lightGray"/>
          </w:rPr>
          <w:id w:val="-449554058"/>
          <w:citation/>
        </w:sdtPr>
        <w:sdtEndPr/>
        <w:sdtContent>
          <w:r w:rsidRPr="00F15072">
            <w:rPr>
              <w:highlight w:val="lightGray"/>
            </w:rPr>
            <w:fldChar w:fldCharType="begin"/>
          </w:r>
          <w:r w:rsidRPr="00F15072">
            <w:rPr>
              <w:highlight w:val="lightGray"/>
              <w:lang w:val="en-US"/>
            </w:rPr>
            <w:instrText xml:space="preserve"> CITATION 19_1755r4 \l 1033 </w:instrText>
          </w:r>
          <w:r w:rsidRPr="00F15072">
            <w:rPr>
              <w:highlight w:val="lightGray"/>
            </w:rPr>
            <w:fldChar w:fldCharType="separate"/>
          </w:r>
          <w:r w:rsidR="005211C8" w:rsidRPr="00F15072">
            <w:rPr>
              <w:noProof/>
              <w:highlight w:val="lightGray"/>
              <w:lang w:val="en-US"/>
            </w:rPr>
            <w:t>[19]</w:t>
          </w:r>
          <w:r w:rsidRPr="00F15072">
            <w:rPr>
              <w:highlight w:val="lightGray"/>
            </w:rPr>
            <w:fldChar w:fldCharType="end"/>
          </w:r>
        </w:sdtContent>
      </w:sdt>
      <w:r w:rsidRPr="00F15072">
        <w:rPr>
          <w:highlight w:val="lightGray"/>
        </w:rPr>
        <w:t xml:space="preserve"> and </w:t>
      </w:r>
      <w:sdt>
        <w:sdtPr>
          <w:rPr>
            <w:highlight w:val="lightGray"/>
          </w:rPr>
          <w:id w:val="1644930249"/>
          <w:citation/>
        </w:sdtPr>
        <w:sdtEndPr/>
        <w:sdtContent>
          <w:r w:rsidRPr="00F15072">
            <w:rPr>
              <w:highlight w:val="lightGray"/>
            </w:rPr>
            <w:fldChar w:fldCharType="begin"/>
          </w:r>
          <w:r w:rsidRPr="00F15072">
            <w:rPr>
              <w:highlight w:val="lightGray"/>
              <w:lang w:val="en-US"/>
            </w:rPr>
            <w:instrText xml:space="preserve"> CITATION 20_0480r0 \l 1033 </w:instrText>
          </w:r>
          <w:r w:rsidRPr="00F15072">
            <w:rPr>
              <w:highlight w:val="lightGray"/>
            </w:rPr>
            <w:fldChar w:fldCharType="separate"/>
          </w:r>
          <w:r w:rsidR="005211C8" w:rsidRPr="00F15072">
            <w:rPr>
              <w:noProof/>
              <w:highlight w:val="lightGray"/>
              <w:lang w:val="en-US"/>
            </w:rPr>
            <w:t>[58]</w:t>
          </w:r>
          <w:r w:rsidRPr="00F15072">
            <w:rPr>
              <w:highlight w:val="lightGray"/>
            </w:rPr>
            <w:fldChar w:fldCharType="end"/>
          </w:r>
        </w:sdtContent>
      </w:sdt>
      <w:r w:rsidRPr="00F15072">
        <w:rPr>
          <w:highlight w:val="lightGray"/>
        </w:rPr>
        <w:t>]</w:t>
      </w:r>
    </w:p>
    <w:p w14:paraId="44E4FAC9" w14:textId="77777777" w:rsidR="008A2158" w:rsidRPr="00F15072" w:rsidRDefault="008A2158" w:rsidP="00127E1B">
      <w:pPr>
        <w:jc w:val="both"/>
        <w:rPr>
          <w:szCs w:val="22"/>
          <w:highlight w:val="lightGray"/>
          <w:lang w:val="en-US"/>
        </w:rPr>
      </w:pPr>
    </w:p>
    <w:p w14:paraId="5826E15F" w14:textId="370BA79D" w:rsidR="00127E1B" w:rsidRPr="00F15072" w:rsidRDefault="00127E1B" w:rsidP="00127E1B">
      <w:pPr>
        <w:jc w:val="both"/>
        <w:rPr>
          <w:szCs w:val="22"/>
          <w:highlight w:val="lightGray"/>
          <w:lang w:val="en-US"/>
        </w:rPr>
      </w:pPr>
      <w:r w:rsidRPr="00F15072">
        <w:rPr>
          <w:szCs w:val="22"/>
          <w:highlight w:val="lightGray"/>
          <w:lang w:val="en-US"/>
        </w:rPr>
        <w:t>802.11be supports -38 dB as the Tx EVM requirement for 802.11be 4096 QAM.</w:t>
      </w:r>
    </w:p>
    <w:p w14:paraId="66A0EE19" w14:textId="77777777" w:rsidR="00127E1B" w:rsidRPr="00F15072" w:rsidRDefault="00127E1B" w:rsidP="00127E1B">
      <w:pPr>
        <w:jc w:val="both"/>
        <w:rPr>
          <w:szCs w:val="22"/>
          <w:highlight w:val="lightGray"/>
          <w:lang w:val="en-US"/>
        </w:rPr>
      </w:pPr>
      <w:r w:rsidRPr="00F15072">
        <w:rPr>
          <w:szCs w:val="22"/>
          <w:highlight w:val="lightGray"/>
          <w:lang w:val="en-US"/>
        </w:rPr>
        <w:t xml:space="preserve">[Motion 112, #SP20, </w:t>
      </w:r>
      <w:sdt>
        <w:sdtPr>
          <w:rPr>
            <w:szCs w:val="22"/>
            <w:highlight w:val="lightGray"/>
            <w:lang w:val="en-US"/>
          </w:rPr>
          <w:id w:val="-1411463226"/>
          <w:citation/>
        </w:sdtPr>
        <w:sdtEndPr/>
        <w:sdtContent>
          <w:r w:rsidRPr="00F15072">
            <w:rPr>
              <w:szCs w:val="22"/>
              <w:highlight w:val="lightGray"/>
              <w:lang w:val="en-US"/>
            </w:rPr>
            <w:fldChar w:fldCharType="begin"/>
          </w:r>
          <w:r w:rsidRPr="00F15072">
            <w:rPr>
              <w:szCs w:val="22"/>
              <w:highlight w:val="lightGray"/>
              <w:lang w:val="en-US"/>
            </w:rPr>
            <w:instrText xml:space="preserve"> CITATION 19_1755r4 \l 1033 </w:instrText>
          </w:r>
          <w:r w:rsidRPr="00F15072">
            <w:rPr>
              <w:szCs w:val="22"/>
              <w:highlight w:val="lightGray"/>
              <w:lang w:val="en-US"/>
            </w:rPr>
            <w:fldChar w:fldCharType="separate"/>
          </w:r>
          <w:r w:rsidR="005211C8" w:rsidRPr="00F15072">
            <w:rPr>
              <w:noProof/>
              <w:szCs w:val="22"/>
              <w:highlight w:val="lightGray"/>
              <w:lang w:val="en-US"/>
            </w:rPr>
            <w:t>[19]</w:t>
          </w:r>
          <w:r w:rsidRPr="00F15072">
            <w:rPr>
              <w:szCs w:val="22"/>
              <w:highlight w:val="lightGray"/>
              <w:lang w:val="en-US"/>
            </w:rPr>
            <w:fldChar w:fldCharType="end"/>
          </w:r>
        </w:sdtContent>
      </w:sdt>
      <w:r w:rsidRPr="00F15072">
        <w:rPr>
          <w:szCs w:val="22"/>
          <w:highlight w:val="lightGray"/>
          <w:lang w:val="en-US"/>
        </w:rPr>
        <w:t xml:space="preserve"> and </w:t>
      </w:r>
      <w:sdt>
        <w:sdtPr>
          <w:rPr>
            <w:szCs w:val="22"/>
            <w:highlight w:val="lightGray"/>
            <w:lang w:val="en-US"/>
          </w:rPr>
          <w:id w:val="1337187032"/>
          <w:citation/>
        </w:sdtPr>
        <w:sdtEndPr/>
        <w:sdtContent>
          <w:r w:rsidRPr="00F15072">
            <w:rPr>
              <w:szCs w:val="22"/>
              <w:highlight w:val="lightGray"/>
              <w:lang w:val="en-US"/>
            </w:rPr>
            <w:fldChar w:fldCharType="begin"/>
          </w:r>
          <w:r w:rsidRPr="00F15072">
            <w:rPr>
              <w:szCs w:val="22"/>
              <w:highlight w:val="lightGray"/>
              <w:lang w:val="en-US"/>
            </w:rPr>
            <w:instrText xml:space="preserve"> CITATION 20_0456r0 \l 1033 </w:instrText>
          </w:r>
          <w:r w:rsidRPr="00F15072">
            <w:rPr>
              <w:szCs w:val="22"/>
              <w:highlight w:val="lightGray"/>
              <w:lang w:val="en-US"/>
            </w:rPr>
            <w:fldChar w:fldCharType="separate"/>
          </w:r>
          <w:r w:rsidR="005211C8" w:rsidRPr="00F15072">
            <w:rPr>
              <w:noProof/>
              <w:szCs w:val="22"/>
              <w:highlight w:val="lightGray"/>
              <w:lang w:val="en-US"/>
            </w:rPr>
            <w:t>[59]</w:t>
          </w:r>
          <w:r w:rsidRPr="00F15072">
            <w:rPr>
              <w:szCs w:val="22"/>
              <w:highlight w:val="lightGray"/>
              <w:lang w:val="en-US"/>
            </w:rPr>
            <w:fldChar w:fldCharType="end"/>
          </w:r>
        </w:sdtContent>
      </w:sdt>
      <w:r w:rsidRPr="00F15072">
        <w:rPr>
          <w:szCs w:val="22"/>
          <w:highlight w:val="lightGray"/>
          <w:lang w:val="en-US"/>
        </w:rPr>
        <w:t>]</w:t>
      </w:r>
    </w:p>
    <w:p w14:paraId="28316992" w14:textId="77777777" w:rsidR="00C9427C" w:rsidRPr="00F15072" w:rsidRDefault="00C9427C" w:rsidP="008453BD">
      <w:pPr>
        <w:jc w:val="both"/>
        <w:rPr>
          <w:highlight w:val="lightGray"/>
        </w:rPr>
      </w:pPr>
    </w:p>
    <w:p w14:paraId="0F51EE20" w14:textId="7DAC08CD" w:rsidR="008453BD" w:rsidRPr="00F15072" w:rsidRDefault="001C7E21" w:rsidP="008453BD">
      <w:pPr>
        <w:jc w:val="both"/>
        <w:rPr>
          <w:highlight w:val="lightGray"/>
        </w:rPr>
      </w:pPr>
      <w:r w:rsidRPr="00F15072">
        <w:rPr>
          <w:highlight w:val="lightGray"/>
        </w:rPr>
        <w:t>802.</w:t>
      </w:r>
      <w:r w:rsidR="008453BD" w:rsidRPr="00F15072">
        <w:rPr>
          <w:highlight w:val="lightGray"/>
        </w:rPr>
        <w:t>11be device</w:t>
      </w:r>
      <w:r w:rsidRPr="00F15072">
        <w:rPr>
          <w:highlight w:val="lightGray"/>
        </w:rPr>
        <w:t>s</w:t>
      </w:r>
      <w:r w:rsidR="008453BD" w:rsidRPr="00F15072">
        <w:rPr>
          <w:highlight w:val="lightGray"/>
        </w:rPr>
        <w:t xml:space="preserve"> shall mandatorily support the following modulation order</w:t>
      </w:r>
      <w:r w:rsidRPr="00F15072">
        <w:rPr>
          <w:highlight w:val="lightGray"/>
        </w:rPr>
        <w:t>:</w:t>
      </w:r>
    </w:p>
    <w:p w14:paraId="552905CF" w14:textId="27264B33" w:rsidR="008453BD" w:rsidRPr="00F15072" w:rsidRDefault="008453BD" w:rsidP="008453BD">
      <w:pPr>
        <w:pStyle w:val="ListParagraph"/>
        <w:numPr>
          <w:ilvl w:val="0"/>
          <w:numId w:val="142"/>
        </w:numPr>
        <w:jc w:val="both"/>
        <w:rPr>
          <w:highlight w:val="lightGray"/>
        </w:rPr>
      </w:pPr>
      <w:r w:rsidRPr="00F15072">
        <w:rPr>
          <w:highlight w:val="lightGray"/>
        </w:rPr>
        <w:t>Up to 64 QAM for 20</w:t>
      </w:r>
      <w:r w:rsidR="001C7E21" w:rsidRPr="00F15072">
        <w:rPr>
          <w:highlight w:val="lightGray"/>
        </w:rPr>
        <w:t xml:space="preserve"> </w:t>
      </w:r>
      <w:r w:rsidRPr="00F15072">
        <w:rPr>
          <w:highlight w:val="lightGray"/>
        </w:rPr>
        <w:t>MHz-only non-AP STA (if defined in EHT)</w:t>
      </w:r>
      <w:r w:rsidR="00B70634" w:rsidRPr="00F15072">
        <w:rPr>
          <w:highlight w:val="lightGray"/>
        </w:rPr>
        <w:t>.</w:t>
      </w:r>
    </w:p>
    <w:p w14:paraId="5FAD6DE7" w14:textId="7A0EA47F" w:rsidR="008453BD" w:rsidRPr="00F15072" w:rsidRDefault="008453BD" w:rsidP="008453BD">
      <w:pPr>
        <w:pStyle w:val="ListParagraph"/>
        <w:numPr>
          <w:ilvl w:val="0"/>
          <w:numId w:val="142"/>
        </w:numPr>
        <w:jc w:val="both"/>
        <w:rPr>
          <w:highlight w:val="lightGray"/>
        </w:rPr>
      </w:pPr>
      <w:r w:rsidRPr="00F15072">
        <w:rPr>
          <w:highlight w:val="lightGray"/>
        </w:rPr>
        <w:t xml:space="preserve">Up </w:t>
      </w:r>
      <w:r w:rsidR="00B70634" w:rsidRPr="00F15072">
        <w:rPr>
          <w:highlight w:val="lightGray"/>
        </w:rPr>
        <w:t>to 256QAM for all other devices.</w:t>
      </w:r>
    </w:p>
    <w:p w14:paraId="19907BEE" w14:textId="34F79ABF" w:rsidR="001C7E21" w:rsidRPr="00F15072" w:rsidRDefault="001C7E21" w:rsidP="001C7E21">
      <w:pPr>
        <w:jc w:val="both"/>
        <w:rPr>
          <w:highlight w:val="lightGray"/>
        </w:rPr>
      </w:pPr>
      <w:r w:rsidRPr="00F15072">
        <w:rPr>
          <w:highlight w:val="lightGray"/>
        </w:rPr>
        <w:t xml:space="preserve">[Motion 124, #SP176, </w:t>
      </w:r>
      <w:sdt>
        <w:sdtPr>
          <w:rPr>
            <w:highlight w:val="lightGray"/>
          </w:rPr>
          <w:id w:val="-974528104"/>
          <w:citation/>
        </w:sdtPr>
        <w:sdtEndPr/>
        <w:sdtContent>
          <w:r w:rsidRPr="00F15072">
            <w:rPr>
              <w:highlight w:val="lightGray"/>
            </w:rPr>
            <w:fldChar w:fldCharType="begin"/>
          </w:r>
          <w:r w:rsidRPr="00F15072">
            <w:rPr>
              <w:highlight w:val="lightGray"/>
              <w:lang w:val="en-US"/>
            </w:rPr>
            <w:instrText xml:space="preserve"> CITATION 19_1755r8 \l 1033 </w:instrText>
          </w:r>
          <w:r w:rsidRPr="00F15072">
            <w:rPr>
              <w:highlight w:val="lightGray"/>
            </w:rPr>
            <w:fldChar w:fldCharType="separate"/>
          </w:r>
          <w:r w:rsidR="005211C8" w:rsidRPr="00F15072">
            <w:rPr>
              <w:noProof/>
              <w:highlight w:val="lightGray"/>
              <w:lang w:val="en-US"/>
            </w:rPr>
            <w:t>[1]</w:t>
          </w:r>
          <w:r w:rsidRPr="00F15072">
            <w:rPr>
              <w:highlight w:val="lightGray"/>
            </w:rPr>
            <w:fldChar w:fldCharType="end"/>
          </w:r>
        </w:sdtContent>
      </w:sdt>
      <w:r w:rsidRPr="00F15072">
        <w:rPr>
          <w:highlight w:val="lightGray"/>
        </w:rPr>
        <w:t xml:space="preserve"> and </w:t>
      </w:r>
      <w:sdt>
        <w:sdtPr>
          <w:rPr>
            <w:highlight w:val="lightGray"/>
          </w:rPr>
          <w:id w:val="-457803140"/>
          <w:citation/>
        </w:sdtPr>
        <w:sdtEndPr/>
        <w:sdtContent>
          <w:r w:rsidRPr="00F15072">
            <w:rPr>
              <w:highlight w:val="lightGray"/>
            </w:rPr>
            <w:fldChar w:fldCharType="begin"/>
          </w:r>
          <w:r w:rsidRPr="00F15072">
            <w:rPr>
              <w:highlight w:val="lightGray"/>
              <w:lang w:val="en-US"/>
            </w:rPr>
            <w:instrText xml:space="preserve"> CITATION 20_0975r0 \l 1033 </w:instrText>
          </w:r>
          <w:r w:rsidRPr="00F15072">
            <w:rPr>
              <w:highlight w:val="lightGray"/>
            </w:rPr>
            <w:fldChar w:fldCharType="separate"/>
          </w:r>
          <w:r w:rsidR="005211C8" w:rsidRPr="00F15072">
            <w:rPr>
              <w:noProof/>
              <w:highlight w:val="lightGray"/>
              <w:lang w:val="en-US"/>
            </w:rPr>
            <w:t>[2]</w:t>
          </w:r>
          <w:r w:rsidRPr="00F15072">
            <w:rPr>
              <w:highlight w:val="lightGray"/>
            </w:rPr>
            <w:fldChar w:fldCharType="end"/>
          </w:r>
        </w:sdtContent>
      </w:sdt>
      <w:r w:rsidRPr="00F15072">
        <w:rPr>
          <w:highlight w:val="lightGray"/>
        </w:rPr>
        <w:t>]</w:t>
      </w:r>
    </w:p>
    <w:p w14:paraId="29C67F2D" w14:textId="77777777" w:rsidR="00585904" w:rsidRPr="00F15072" w:rsidRDefault="00585904" w:rsidP="00585904">
      <w:pPr>
        <w:rPr>
          <w:highlight w:val="lightGray"/>
        </w:rPr>
      </w:pPr>
    </w:p>
    <w:p w14:paraId="5EF8CE75" w14:textId="22A24A5C" w:rsidR="00E7776D" w:rsidRPr="00F15072" w:rsidRDefault="000E216D" w:rsidP="00585904">
      <w:pPr>
        <w:rPr>
          <w:highlight w:val="lightGray"/>
        </w:rPr>
      </w:pPr>
      <w:r w:rsidRPr="00F15072">
        <w:rPr>
          <w:highlight w:val="lightGray"/>
        </w:rPr>
        <w:t>802.</w:t>
      </w:r>
      <w:r w:rsidR="00E72EA7" w:rsidRPr="00F15072">
        <w:rPr>
          <w:highlight w:val="lightGray"/>
        </w:rPr>
        <w:t>11be</w:t>
      </w:r>
      <w:r w:rsidR="00E7776D" w:rsidRPr="00F15072">
        <w:rPr>
          <w:highlight w:val="lightGray"/>
        </w:rPr>
        <w:t xml:space="preserve"> agree</w:t>
      </w:r>
      <w:r w:rsidR="00E72EA7" w:rsidRPr="00F15072">
        <w:rPr>
          <w:highlight w:val="lightGray"/>
        </w:rPr>
        <w:t>s</w:t>
      </w:r>
      <w:r w:rsidR="00E7776D" w:rsidRPr="00F15072">
        <w:rPr>
          <w:highlight w:val="lightGray"/>
        </w:rPr>
        <w:t xml:space="preserve"> that: </w:t>
      </w:r>
    </w:p>
    <w:p w14:paraId="0A15398C" w14:textId="0E466723" w:rsidR="00E7776D" w:rsidRPr="00F15072" w:rsidRDefault="00E7776D" w:rsidP="00653209">
      <w:pPr>
        <w:pStyle w:val="ListParagraph"/>
        <w:numPr>
          <w:ilvl w:val="0"/>
          <w:numId w:val="162"/>
        </w:numPr>
        <w:jc w:val="both"/>
        <w:rPr>
          <w:highlight w:val="lightGray"/>
        </w:rPr>
      </w:pPr>
      <w:r w:rsidRPr="00F15072">
        <w:rPr>
          <w:highlight w:val="lightGray"/>
        </w:rPr>
        <w:t xml:space="preserve">MCS numbering for BSPK – 1024QAM is the same as </w:t>
      </w:r>
      <w:r w:rsidR="00E72EA7" w:rsidRPr="00F15072">
        <w:rPr>
          <w:highlight w:val="lightGray"/>
        </w:rPr>
        <w:t>802.</w:t>
      </w:r>
      <w:r w:rsidRPr="00F15072">
        <w:rPr>
          <w:highlight w:val="lightGray"/>
        </w:rPr>
        <w:t>11ax</w:t>
      </w:r>
      <w:r w:rsidR="00B70634" w:rsidRPr="00F15072">
        <w:rPr>
          <w:highlight w:val="lightGray"/>
        </w:rPr>
        <w:t>.</w:t>
      </w:r>
    </w:p>
    <w:p w14:paraId="6B4D5792" w14:textId="5014173C" w:rsidR="00E7776D" w:rsidRPr="00F15072" w:rsidRDefault="00E7776D" w:rsidP="00653209">
      <w:pPr>
        <w:pStyle w:val="ListParagraph"/>
        <w:numPr>
          <w:ilvl w:val="0"/>
          <w:numId w:val="162"/>
        </w:numPr>
        <w:jc w:val="both"/>
        <w:rPr>
          <w:highlight w:val="lightGray"/>
        </w:rPr>
      </w:pPr>
      <w:r w:rsidRPr="00F15072">
        <w:rPr>
          <w:highlight w:val="lightGray"/>
        </w:rPr>
        <w:t>4096 QAM is defined with R=3/4 and R=5/6</w:t>
      </w:r>
      <w:r w:rsidR="00B70634" w:rsidRPr="00F15072">
        <w:rPr>
          <w:highlight w:val="lightGray"/>
        </w:rPr>
        <w:t>.</w:t>
      </w:r>
    </w:p>
    <w:p w14:paraId="56772A2B" w14:textId="244FD48B" w:rsidR="00E7776D" w:rsidRPr="00F15072" w:rsidRDefault="00E7776D" w:rsidP="00653209">
      <w:pPr>
        <w:pStyle w:val="ListParagraph"/>
        <w:numPr>
          <w:ilvl w:val="0"/>
          <w:numId w:val="162"/>
        </w:numPr>
        <w:jc w:val="both"/>
        <w:rPr>
          <w:highlight w:val="lightGray"/>
        </w:rPr>
      </w:pPr>
      <w:r w:rsidRPr="00F15072">
        <w:rPr>
          <w:highlight w:val="lightGray"/>
        </w:rPr>
        <w:t>MCS numbe</w:t>
      </w:r>
      <w:r w:rsidR="000E216D" w:rsidRPr="00F15072">
        <w:rPr>
          <w:highlight w:val="lightGray"/>
        </w:rPr>
        <w:t>ring for 4096 QAM is 12 and 13.</w:t>
      </w:r>
    </w:p>
    <w:p w14:paraId="3E79C64B" w14:textId="2E8C7C79" w:rsidR="000E216D" w:rsidRPr="00413B92" w:rsidRDefault="000E216D" w:rsidP="000E216D">
      <w:pPr>
        <w:jc w:val="both"/>
        <w:rPr>
          <w:szCs w:val="22"/>
        </w:rPr>
      </w:pPr>
      <w:r w:rsidRPr="00F15072">
        <w:rPr>
          <w:szCs w:val="22"/>
          <w:highlight w:val="lightGray"/>
        </w:rPr>
        <w:t xml:space="preserve">[Motion 131, #SP209, </w:t>
      </w:r>
      <w:sdt>
        <w:sdtPr>
          <w:rPr>
            <w:szCs w:val="22"/>
            <w:highlight w:val="lightGray"/>
          </w:rPr>
          <w:id w:val="105318866"/>
          <w:citation/>
        </w:sdtPr>
        <w:sdtEndPr/>
        <w:sdtContent>
          <w:r w:rsidRPr="00F15072">
            <w:rPr>
              <w:szCs w:val="22"/>
              <w:highlight w:val="lightGray"/>
            </w:rPr>
            <w:fldChar w:fldCharType="begin"/>
          </w:r>
          <w:r w:rsidRPr="00F15072">
            <w:rPr>
              <w:szCs w:val="22"/>
              <w:highlight w:val="lightGray"/>
              <w:lang w:val="en-US"/>
            </w:rPr>
            <w:instrText xml:space="preserve"> CITATION 19_1755r9 \l 1033 </w:instrText>
          </w:r>
          <w:r w:rsidRPr="00F15072">
            <w:rPr>
              <w:szCs w:val="22"/>
              <w:highlight w:val="lightGray"/>
            </w:rPr>
            <w:fldChar w:fldCharType="separate"/>
          </w:r>
          <w:r w:rsidR="005211C8" w:rsidRPr="00F15072">
            <w:rPr>
              <w:noProof/>
              <w:szCs w:val="22"/>
              <w:highlight w:val="lightGray"/>
              <w:lang w:val="en-US"/>
            </w:rPr>
            <w:t>[21]</w:t>
          </w:r>
          <w:r w:rsidRPr="00F15072">
            <w:rPr>
              <w:szCs w:val="22"/>
              <w:highlight w:val="lightGray"/>
            </w:rPr>
            <w:fldChar w:fldCharType="end"/>
          </w:r>
        </w:sdtContent>
      </w:sdt>
      <w:r w:rsidRPr="00F15072">
        <w:rPr>
          <w:szCs w:val="22"/>
          <w:highlight w:val="lightGray"/>
        </w:rPr>
        <w:t xml:space="preserve"> and </w:t>
      </w:r>
      <w:sdt>
        <w:sdtPr>
          <w:rPr>
            <w:szCs w:val="22"/>
            <w:highlight w:val="lightGray"/>
          </w:rPr>
          <w:id w:val="73323210"/>
          <w:citation/>
        </w:sdtPr>
        <w:sdtEndPr/>
        <w:sdtContent>
          <w:r w:rsidRPr="00F15072">
            <w:rPr>
              <w:szCs w:val="22"/>
              <w:highlight w:val="lightGray"/>
            </w:rPr>
            <w:fldChar w:fldCharType="begin"/>
          </w:r>
          <w:r w:rsidRPr="00F15072">
            <w:rPr>
              <w:szCs w:val="22"/>
              <w:highlight w:val="lightGray"/>
              <w:lang w:val="en-US"/>
            </w:rPr>
            <w:instrText xml:space="preserve"> CITATION 20_1290r1 \l 1033 </w:instrText>
          </w:r>
          <w:r w:rsidRPr="00F15072">
            <w:rPr>
              <w:szCs w:val="22"/>
              <w:highlight w:val="lightGray"/>
            </w:rPr>
            <w:fldChar w:fldCharType="separate"/>
          </w:r>
          <w:r w:rsidR="005211C8" w:rsidRPr="00F15072">
            <w:rPr>
              <w:noProof/>
              <w:szCs w:val="22"/>
              <w:highlight w:val="lightGray"/>
              <w:lang w:val="en-US"/>
            </w:rPr>
            <w:t>[60]</w:t>
          </w:r>
          <w:r w:rsidRPr="00F15072">
            <w:rPr>
              <w:szCs w:val="22"/>
              <w:highlight w:val="lightGray"/>
            </w:rPr>
            <w:fldChar w:fldCharType="end"/>
          </w:r>
        </w:sdtContent>
      </w:sdt>
      <w:r w:rsidRPr="00F15072">
        <w:rPr>
          <w:szCs w:val="22"/>
          <w:highlight w:val="lightGray"/>
        </w:rPr>
        <w:t>]</w:t>
      </w:r>
    </w:p>
    <w:p w14:paraId="597E2782" w14:textId="04B79448" w:rsidR="00BA5BBA" w:rsidRDefault="00127E1B" w:rsidP="00127E1B">
      <w:pPr>
        <w:pStyle w:val="Heading3"/>
      </w:pPr>
      <w:bookmarkStart w:id="554" w:name="_Toc58177866"/>
      <w:r>
        <w:t>DCM</w:t>
      </w:r>
      <w:bookmarkEnd w:id="554"/>
    </w:p>
    <w:p w14:paraId="5F93E7ED" w14:textId="65C4C918" w:rsidR="00127E1B" w:rsidRPr="00F33677" w:rsidRDefault="00127E1B" w:rsidP="00127E1B">
      <w:pPr>
        <w:jc w:val="both"/>
        <w:rPr>
          <w:highlight w:val="lightGray"/>
        </w:rPr>
      </w:pPr>
      <w:r w:rsidRPr="00F33677">
        <w:rPr>
          <w:highlight w:val="lightGray"/>
        </w:rPr>
        <w:t xml:space="preserve">DCM+MCS0 for Nss=1 as defined in </w:t>
      </w:r>
      <w:r w:rsidR="006674DF" w:rsidRPr="00F33677">
        <w:rPr>
          <w:highlight w:val="lightGray"/>
        </w:rPr>
        <w:t>802.</w:t>
      </w:r>
      <w:r w:rsidRPr="00F33677">
        <w:rPr>
          <w:highlight w:val="lightGray"/>
        </w:rPr>
        <w:t xml:space="preserve">11ax is a MCS in </w:t>
      </w:r>
      <w:r w:rsidR="006674DF" w:rsidRPr="00F33677">
        <w:rPr>
          <w:highlight w:val="lightGray"/>
        </w:rPr>
        <w:t>802.</w:t>
      </w:r>
      <w:r w:rsidRPr="00F33677">
        <w:rPr>
          <w:highlight w:val="lightGray"/>
        </w:rPr>
        <w:t>11be</w:t>
      </w:r>
      <w:r w:rsidR="006674DF" w:rsidRPr="00F33677">
        <w:rPr>
          <w:highlight w:val="lightGray"/>
        </w:rPr>
        <w:t>.</w:t>
      </w:r>
    </w:p>
    <w:p w14:paraId="483560EA" w14:textId="20A8610B" w:rsidR="00127E1B" w:rsidRPr="00F33677" w:rsidRDefault="00127E1B" w:rsidP="00127E1B">
      <w:pPr>
        <w:pStyle w:val="ListParagraph"/>
        <w:numPr>
          <w:ilvl w:val="0"/>
          <w:numId w:val="126"/>
        </w:numPr>
        <w:jc w:val="both"/>
        <w:rPr>
          <w:highlight w:val="lightGray"/>
        </w:rPr>
      </w:pPr>
      <w:r w:rsidRPr="00F33677">
        <w:rPr>
          <w:highlight w:val="lightGray"/>
        </w:rPr>
        <w:t xml:space="preserve">The detailed MCS </w:t>
      </w:r>
      <w:r w:rsidR="007021DF" w:rsidRPr="00F33677">
        <w:rPr>
          <w:highlight w:val="lightGray"/>
        </w:rPr>
        <w:t>number</w:t>
      </w:r>
      <w:r w:rsidRPr="00F33677">
        <w:rPr>
          <w:highlight w:val="lightGray"/>
        </w:rPr>
        <w:t xml:space="preserve"> for DCM+MCS0 is TBD.</w:t>
      </w:r>
    </w:p>
    <w:p w14:paraId="42D3C77A" w14:textId="30D71610" w:rsidR="00127E1B" w:rsidRPr="00F33677" w:rsidRDefault="00127E1B" w:rsidP="00127E1B">
      <w:pPr>
        <w:pStyle w:val="ListParagraph"/>
        <w:numPr>
          <w:ilvl w:val="0"/>
          <w:numId w:val="126"/>
        </w:numPr>
        <w:jc w:val="both"/>
        <w:rPr>
          <w:highlight w:val="lightGray"/>
        </w:rPr>
      </w:pPr>
      <w:r w:rsidRPr="00F33677">
        <w:rPr>
          <w:highlight w:val="lightGray"/>
        </w:rPr>
        <w:t xml:space="preserve">This is an R1 feature.  </w:t>
      </w:r>
    </w:p>
    <w:p w14:paraId="31134620" w14:textId="201A3CF3" w:rsidR="00597AE6" w:rsidRPr="00B5709E" w:rsidRDefault="00597AE6" w:rsidP="00127E1B">
      <w:pPr>
        <w:jc w:val="both"/>
        <w:rPr>
          <w:szCs w:val="22"/>
        </w:rPr>
      </w:pPr>
      <w:r w:rsidRPr="00F33677">
        <w:rPr>
          <w:szCs w:val="22"/>
          <w:highlight w:val="lightGray"/>
        </w:rPr>
        <w:t>[</w:t>
      </w:r>
      <w:r w:rsidR="007E0F65" w:rsidRPr="00F33677">
        <w:rPr>
          <w:szCs w:val="22"/>
          <w:highlight w:val="lightGray"/>
        </w:rPr>
        <w:t>Motion 1</w:t>
      </w:r>
      <w:r w:rsidR="00C32C3B" w:rsidRPr="00F33677">
        <w:rPr>
          <w:szCs w:val="22"/>
          <w:highlight w:val="lightGray"/>
        </w:rPr>
        <w:t>2</w:t>
      </w:r>
      <w:r w:rsidR="007E0F65" w:rsidRPr="00F33677">
        <w:rPr>
          <w:szCs w:val="22"/>
          <w:highlight w:val="lightGray"/>
        </w:rPr>
        <w:t xml:space="preserve">2, #SP147, </w:t>
      </w:r>
      <w:sdt>
        <w:sdtPr>
          <w:rPr>
            <w:szCs w:val="22"/>
            <w:highlight w:val="lightGray"/>
          </w:rPr>
          <w:id w:val="683488459"/>
          <w:citation/>
        </w:sdtPr>
        <w:sdtEndPr/>
        <w:sdtContent>
          <w:r w:rsidR="003A42ED" w:rsidRPr="00F33677">
            <w:rPr>
              <w:szCs w:val="22"/>
              <w:highlight w:val="lightGray"/>
            </w:rPr>
            <w:fldChar w:fldCharType="begin"/>
          </w:r>
          <w:r w:rsidR="003A42ED" w:rsidRPr="00F33677">
            <w:rPr>
              <w:szCs w:val="22"/>
              <w:highlight w:val="lightGray"/>
              <w:lang w:val="en-US"/>
            </w:rPr>
            <w:instrText xml:space="preserve"> CITATION 19_1755r7 \l 1033 </w:instrText>
          </w:r>
          <w:r w:rsidR="003A42ED" w:rsidRPr="00F33677">
            <w:rPr>
              <w:szCs w:val="22"/>
              <w:highlight w:val="lightGray"/>
            </w:rPr>
            <w:fldChar w:fldCharType="separate"/>
          </w:r>
          <w:r w:rsidR="005211C8" w:rsidRPr="00F33677">
            <w:rPr>
              <w:noProof/>
              <w:szCs w:val="22"/>
              <w:highlight w:val="lightGray"/>
              <w:lang w:val="en-US"/>
            </w:rPr>
            <w:t>[12]</w:t>
          </w:r>
          <w:r w:rsidR="003A42ED" w:rsidRPr="00F33677">
            <w:rPr>
              <w:szCs w:val="22"/>
              <w:highlight w:val="lightGray"/>
            </w:rPr>
            <w:fldChar w:fldCharType="end"/>
          </w:r>
        </w:sdtContent>
      </w:sdt>
      <w:r w:rsidR="003A42ED" w:rsidRPr="00F33677">
        <w:rPr>
          <w:szCs w:val="22"/>
          <w:highlight w:val="lightGray"/>
        </w:rPr>
        <w:t xml:space="preserve"> and </w:t>
      </w:r>
      <w:sdt>
        <w:sdtPr>
          <w:rPr>
            <w:szCs w:val="22"/>
            <w:highlight w:val="lightGray"/>
          </w:rPr>
          <w:id w:val="-1557930930"/>
          <w:citation/>
        </w:sdtPr>
        <w:sdtEndPr/>
        <w:sdtContent>
          <w:r w:rsidRPr="00F33677">
            <w:rPr>
              <w:szCs w:val="22"/>
              <w:highlight w:val="lightGray"/>
            </w:rPr>
            <w:fldChar w:fldCharType="begin"/>
          </w:r>
          <w:r w:rsidRPr="00F33677">
            <w:rPr>
              <w:szCs w:val="22"/>
              <w:highlight w:val="lightGray"/>
              <w:lang w:val="en-US"/>
            </w:rPr>
            <w:instrText xml:space="preserve"> CITATION 20_0986r1 \l 1033 </w:instrText>
          </w:r>
          <w:r w:rsidRPr="00F33677">
            <w:rPr>
              <w:szCs w:val="22"/>
              <w:highlight w:val="lightGray"/>
            </w:rPr>
            <w:fldChar w:fldCharType="separate"/>
          </w:r>
          <w:r w:rsidR="005211C8" w:rsidRPr="00F33677">
            <w:rPr>
              <w:noProof/>
              <w:szCs w:val="22"/>
              <w:highlight w:val="lightGray"/>
              <w:lang w:val="en-US"/>
            </w:rPr>
            <w:t>[61]</w:t>
          </w:r>
          <w:r w:rsidRPr="00F33677">
            <w:rPr>
              <w:szCs w:val="22"/>
              <w:highlight w:val="lightGray"/>
            </w:rPr>
            <w:fldChar w:fldCharType="end"/>
          </w:r>
        </w:sdtContent>
      </w:sdt>
      <w:r w:rsidRPr="00F33677">
        <w:rPr>
          <w:szCs w:val="22"/>
          <w:highlight w:val="lightGray"/>
        </w:rPr>
        <w:t>]</w:t>
      </w:r>
    </w:p>
    <w:p w14:paraId="45C5E606" w14:textId="77777777" w:rsidR="00274F9E" w:rsidRPr="00B5709E" w:rsidRDefault="00274F9E">
      <w:r w:rsidRPr="00B5709E">
        <w:br w:type="page"/>
      </w:r>
    </w:p>
    <w:p w14:paraId="5639D45D" w14:textId="33A7C1E3" w:rsidR="00AB71C7" w:rsidRPr="00F33677" w:rsidRDefault="00AA0F45" w:rsidP="00AB71C7">
      <w:pPr>
        <w:jc w:val="both"/>
        <w:rPr>
          <w:highlight w:val="lightGray"/>
        </w:rPr>
      </w:pPr>
      <w:r w:rsidRPr="00F33677">
        <w:rPr>
          <w:highlight w:val="lightGray"/>
        </w:rPr>
        <w:lastRenderedPageBreak/>
        <w:t>T</w:t>
      </w:r>
      <w:r w:rsidR="00AB71C7" w:rsidRPr="00F33677">
        <w:rPr>
          <w:highlight w:val="lightGray"/>
        </w:rPr>
        <w:t xml:space="preserve">he following MCSs </w:t>
      </w:r>
      <w:r w:rsidRPr="00F33677">
        <w:rPr>
          <w:highlight w:val="lightGray"/>
        </w:rPr>
        <w:t xml:space="preserve">are defined: </w:t>
      </w:r>
    </w:p>
    <w:p w14:paraId="0394D439" w14:textId="2E136E33" w:rsidR="00AB71C7" w:rsidRPr="00F33677" w:rsidRDefault="00AB71C7" w:rsidP="00AB71C7">
      <w:pPr>
        <w:pStyle w:val="ListParagraph"/>
        <w:numPr>
          <w:ilvl w:val="0"/>
          <w:numId w:val="191"/>
        </w:numPr>
        <w:jc w:val="both"/>
        <w:rPr>
          <w:highlight w:val="lightGray"/>
        </w:rPr>
      </w:pPr>
      <w:r w:rsidRPr="00F33677">
        <w:rPr>
          <w:highlight w:val="lightGray"/>
        </w:rPr>
        <w:t>MCS</w:t>
      </w:r>
      <w:r w:rsidR="00C34CED" w:rsidRPr="00F33677">
        <w:rPr>
          <w:highlight w:val="lightGray"/>
        </w:rPr>
        <w:t xml:space="preserve"> </w:t>
      </w:r>
      <w:r w:rsidRPr="00F33677">
        <w:rPr>
          <w:highlight w:val="lightGray"/>
        </w:rPr>
        <w:t>14: BPSK + ½ rate coding + DCM + Dup</w:t>
      </w:r>
      <w:r w:rsidR="00B70634" w:rsidRPr="00F33677">
        <w:rPr>
          <w:highlight w:val="lightGray"/>
        </w:rPr>
        <w:t>.</w:t>
      </w:r>
    </w:p>
    <w:p w14:paraId="7F9E396A" w14:textId="3BB83825" w:rsidR="00AB71C7" w:rsidRPr="00F33677" w:rsidRDefault="00AB71C7" w:rsidP="00AB71C7">
      <w:pPr>
        <w:pStyle w:val="ListParagraph"/>
        <w:numPr>
          <w:ilvl w:val="0"/>
          <w:numId w:val="191"/>
        </w:numPr>
        <w:jc w:val="both"/>
        <w:rPr>
          <w:highlight w:val="lightGray"/>
        </w:rPr>
      </w:pPr>
      <w:r w:rsidRPr="00F33677">
        <w:rPr>
          <w:highlight w:val="lightGray"/>
        </w:rPr>
        <w:t>MCS</w:t>
      </w:r>
      <w:r w:rsidR="00C34CED" w:rsidRPr="00F33677">
        <w:rPr>
          <w:highlight w:val="lightGray"/>
        </w:rPr>
        <w:t xml:space="preserve"> </w:t>
      </w:r>
      <w:r w:rsidRPr="00F33677">
        <w:rPr>
          <w:highlight w:val="lightGray"/>
        </w:rPr>
        <w:t>15: BPSK + ½ rate coding + DCM</w:t>
      </w:r>
      <w:r w:rsidR="00B70634" w:rsidRPr="00F33677">
        <w:rPr>
          <w:highlight w:val="lightGray"/>
        </w:rPr>
        <w:t>.</w:t>
      </w:r>
    </w:p>
    <w:p w14:paraId="626069CC" w14:textId="1263BE09" w:rsidR="00AB71C7" w:rsidRPr="00F33677" w:rsidRDefault="004C1E5B" w:rsidP="00AB71C7">
      <w:pPr>
        <w:jc w:val="both"/>
        <w:rPr>
          <w:highlight w:val="lightGray"/>
        </w:rPr>
      </w:pPr>
      <w:r w:rsidRPr="00F33677">
        <w:rPr>
          <w:highlight w:val="lightGray"/>
        </w:rPr>
        <w:t xml:space="preserve">NOTE – </w:t>
      </w:r>
      <w:r w:rsidR="00AB71C7" w:rsidRPr="00F33677">
        <w:rPr>
          <w:highlight w:val="lightGray"/>
        </w:rPr>
        <w:t>These MCSs are only applicable to Nss</w:t>
      </w:r>
      <w:r w:rsidR="00AA0F45" w:rsidRPr="00F33677">
        <w:rPr>
          <w:highlight w:val="lightGray"/>
        </w:rPr>
        <w:t xml:space="preserve"> </w:t>
      </w:r>
      <w:r w:rsidR="00AB71C7" w:rsidRPr="00F33677">
        <w:rPr>
          <w:highlight w:val="lightGray"/>
        </w:rPr>
        <w:t>=</w:t>
      </w:r>
      <w:r w:rsidR="00AA0F45" w:rsidRPr="00F33677">
        <w:rPr>
          <w:highlight w:val="lightGray"/>
        </w:rPr>
        <w:t xml:space="preserve"> </w:t>
      </w:r>
      <w:r w:rsidR="00AB71C7" w:rsidRPr="00F33677">
        <w:rPr>
          <w:highlight w:val="lightGray"/>
        </w:rPr>
        <w:t xml:space="preserve">1.  </w:t>
      </w:r>
    </w:p>
    <w:p w14:paraId="1B4BAC00" w14:textId="57039C6C" w:rsidR="00CF3DE5" w:rsidRPr="00F33677" w:rsidRDefault="00CF3DE5" w:rsidP="00CF3DE5">
      <w:pPr>
        <w:jc w:val="both"/>
        <w:rPr>
          <w:highlight w:val="lightGray"/>
        </w:rPr>
      </w:pPr>
      <w:r w:rsidRPr="00F33677">
        <w:rPr>
          <w:szCs w:val="22"/>
          <w:highlight w:val="lightGray"/>
        </w:rPr>
        <w:t xml:space="preserve">[Motion 137, #SP250, </w:t>
      </w:r>
      <w:sdt>
        <w:sdtPr>
          <w:rPr>
            <w:highlight w:val="lightGray"/>
          </w:rPr>
          <w:id w:val="1703585340"/>
          <w:citation/>
        </w:sdtPr>
        <w:sdtEndPr/>
        <w:sdtContent>
          <w:r w:rsidRPr="00F33677">
            <w:rPr>
              <w:szCs w:val="22"/>
              <w:highlight w:val="lightGray"/>
            </w:rPr>
            <w:fldChar w:fldCharType="begin"/>
          </w:r>
          <w:r w:rsidRPr="00F33677">
            <w:rPr>
              <w:szCs w:val="22"/>
              <w:highlight w:val="lightGray"/>
              <w:lang w:val="en-US"/>
            </w:rPr>
            <w:instrText xml:space="preserve"> CITATION 20_1755r11 \l 1033 </w:instrText>
          </w:r>
          <w:r w:rsidRPr="00F33677">
            <w:rPr>
              <w:szCs w:val="22"/>
              <w:highlight w:val="lightGray"/>
            </w:rPr>
            <w:fldChar w:fldCharType="separate"/>
          </w:r>
          <w:r w:rsidR="005211C8" w:rsidRPr="00F33677">
            <w:rPr>
              <w:noProof/>
              <w:szCs w:val="22"/>
              <w:highlight w:val="lightGray"/>
              <w:lang w:val="en-US"/>
            </w:rPr>
            <w:t>[3]</w:t>
          </w:r>
          <w:r w:rsidRPr="00F33677">
            <w:rPr>
              <w:szCs w:val="22"/>
              <w:highlight w:val="lightGray"/>
            </w:rPr>
            <w:fldChar w:fldCharType="end"/>
          </w:r>
        </w:sdtContent>
      </w:sdt>
      <w:r w:rsidRPr="00F33677">
        <w:rPr>
          <w:szCs w:val="22"/>
          <w:highlight w:val="lightGray"/>
        </w:rPr>
        <w:t xml:space="preserve"> and</w:t>
      </w:r>
      <w:r w:rsidR="004C1E5B" w:rsidRPr="00F33677">
        <w:rPr>
          <w:szCs w:val="22"/>
          <w:highlight w:val="lightGray"/>
        </w:rPr>
        <w:t xml:space="preserve"> </w:t>
      </w:r>
      <w:sdt>
        <w:sdtPr>
          <w:rPr>
            <w:szCs w:val="22"/>
            <w:highlight w:val="lightGray"/>
          </w:rPr>
          <w:id w:val="2043554540"/>
          <w:citation/>
        </w:sdtPr>
        <w:sdtEndPr/>
        <w:sdtContent>
          <w:r w:rsidR="004C1E5B" w:rsidRPr="00F33677">
            <w:rPr>
              <w:szCs w:val="22"/>
              <w:highlight w:val="lightGray"/>
            </w:rPr>
            <w:fldChar w:fldCharType="begin"/>
          </w:r>
          <w:r w:rsidR="004C1E5B" w:rsidRPr="00F33677">
            <w:rPr>
              <w:szCs w:val="22"/>
              <w:highlight w:val="lightGray"/>
              <w:lang w:val="en-US"/>
            </w:rPr>
            <w:instrText xml:space="preserve"> CITATION 20_1377r1 \l 1033 </w:instrText>
          </w:r>
          <w:r w:rsidR="004C1E5B" w:rsidRPr="00F33677">
            <w:rPr>
              <w:szCs w:val="22"/>
              <w:highlight w:val="lightGray"/>
            </w:rPr>
            <w:fldChar w:fldCharType="separate"/>
          </w:r>
          <w:r w:rsidR="005211C8" w:rsidRPr="00F33677">
            <w:rPr>
              <w:noProof/>
              <w:szCs w:val="22"/>
              <w:highlight w:val="lightGray"/>
              <w:lang w:val="en-US"/>
            </w:rPr>
            <w:t>[62]</w:t>
          </w:r>
          <w:r w:rsidR="004C1E5B" w:rsidRPr="00F33677">
            <w:rPr>
              <w:szCs w:val="22"/>
              <w:highlight w:val="lightGray"/>
            </w:rPr>
            <w:fldChar w:fldCharType="end"/>
          </w:r>
        </w:sdtContent>
      </w:sdt>
      <w:r w:rsidR="004C1E5B" w:rsidRPr="00F33677">
        <w:rPr>
          <w:szCs w:val="22"/>
          <w:highlight w:val="lightGray"/>
        </w:rPr>
        <w:t>]</w:t>
      </w:r>
    </w:p>
    <w:p w14:paraId="48474519" w14:textId="77777777" w:rsidR="00CF3DE5" w:rsidRPr="00F33677" w:rsidRDefault="00CF3DE5" w:rsidP="00127E1B">
      <w:pPr>
        <w:jc w:val="both"/>
        <w:rPr>
          <w:szCs w:val="22"/>
          <w:highlight w:val="lightGray"/>
        </w:rPr>
      </w:pPr>
    </w:p>
    <w:p w14:paraId="72858D8C" w14:textId="05AD46BF" w:rsidR="00226256" w:rsidRPr="00F33677" w:rsidRDefault="00AA0F45" w:rsidP="00226256">
      <w:pPr>
        <w:jc w:val="both"/>
        <w:rPr>
          <w:highlight w:val="lightGray"/>
        </w:rPr>
      </w:pPr>
      <w:r w:rsidRPr="00F33677">
        <w:rPr>
          <w:highlight w:val="lightGray"/>
        </w:rPr>
        <w:t>T</w:t>
      </w:r>
      <w:r w:rsidR="00226256" w:rsidRPr="00F33677">
        <w:rPr>
          <w:highlight w:val="lightGray"/>
        </w:rPr>
        <w:t>he following</w:t>
      </w:r>
      <w:r w:rsidRPr="00F33677">
        <w:rPr>
          <w:highlight w:val="lightGray"/>
        </w:rPr>
        <w:t>s are the requirements to support</w:t>
      </w:r>
      <w:r w:rsidR="00226256" w:rsidRPr="00F33677">
        <w:rPr>
          <w:highlight w:val="lightGray"/>
        </w:rPr>
        <w:t xml:space="preserve"> DCM+MCS0</w:t>
      </w:r>
      <w:r w:rsidRPr="00F33677">
        <w:rPr>
          <w:highlight w:val="lightGray"/>
        </w:rPr>
        <w:t>:</w:t>
      </w:r>
    </w:p>
    <w:p w14:paraId="08943A36" w14:textId="77777777" w:rsidR="00226256" w:rsidRPr="00F33677" w:rsidRDefault="00226256" w:rsidP="00956F6D">
      <w:pPr>
        <w:pStyle w:val="ListParagraph"/>
        <w:numPr>
          <w:ilvl w:val="0"/>
          <w:numId w:val="213"/>
        </w:numPr>
        <w:jc w:val="both"/>
        <w:rPr>
          <w:highlight w:val="lightGray"/>
        </w:rPr>
      </w:pPr>
      <w:r w:rsidRPr="00F33677">
        <w:rPr>
          <w:highlight w:val="lightGray"/>
        </w:rPr>
        <w:t>Mandatory in</w:t>
      </w:r>
    </w:p>
    <w:p w14:paraId="3989D0F5" w14:textId="6ACE3F31" w:rsidR="00226256" w:rsidRPr="00F33677" w:rsidRDefault="00226256" w:rsidP="00956F6D">
      <w:pPr>
        <w:pStyle w:val="ListParagraph"/>
        <w:numPr>
          <w:ilvl w:val="1"/>
          <w:numId w:val="213"/>
        </w:numPr>
        <w:jc w:val="both"/>
        <w:rPr>
          <w:highlight w:val="lightGray"/>
        </w:rPr>
      </w:pPr>
      <w:r w:rsidRPr="00F33677">
        <w:rPr>
          <w:highlight w:val="lightGray"/>
        </w:rPr>
        <w:t>RU 26, 52, 106</w:t>
      </w:r>
      <w:r w:rsidR="00395011" w:rsidRPr="00F33677">
        <w:rPr>
          <w:highlight w:val="lightGray"/>
        </w:rPr>
        <w:t>,</w:t>
      </w:r>
      <w:r w:rsidRPr="00F33677">
        <w:rPr>
          <w:highlight w:val="lightGray"/>
        </w:rPr>
        <w:t xml:space="preserve"> and 242 for 20 MHz-only STAs</w:t>
      </w:r>
      <w:r w:rsidR="00395011" w:rsidRPr="00F33677">
        <w:rPr>
          <w:highlight w:val="lightGray"/>
        </w:rPr>
        <w:t>.</w:t>
      </w:r>
    </w:p>
    <w:p w14:paraId="77220857" w14:textId="0B7D4CD6" w:rsidR="00226256" w:rsidRPr="00F33677" w:rsidRDefault="00226256" w:rsidP="00956F6D">
      <w:pPr>
        <w:pStyle w:val="ListParagraph"/>
        <w:numPr>
          <w:ilvl w:val="1"/>
          <w:numId w:val="213"/>
        </w:numPr>
        <w:jc w:val="both"/>
        <w:rPr>
          <w:highlight w:val="lightGray"/>
        </w:rPr>
      </w:pPr>
      <w:r w:rsidRPr="00F33677">
        <w:rPr>
          <w:highlight w:val="lightGray"/>
        </w:rPr>
        <w:t>RU 26, 52, 106, 242, 484</w:t>
      </w:r>
      <w:r w:rsidR="00395011" w:rsidRPr="00F33677">
        <w:rPr>
          <w:highlight w:val="lightGray"/>
        </w:rPr>
        <w:t>,</w:t>
      </w:r>
      <w:r w:rsidRPr="00F33677">
        <w:rPr>
          <w:highlight w:val="lightGray"/>
        </w:rPr>
        <w:t xml:space="preserve"> and 996 for non 20 MHz-only STAs</w:t>
      </w:r>
      <w:r w:rsidR="00395011" w:rsidRPr="00F33677">
        <w:rPr>
          <w:highlight w:val="lightGray"/>
        </w:rPr>
        <w:t>.</w:t>
      </w:r>
    </w:p>
    <w:p w14:paraId="6FA6DA6D" w14:textId="77777777" w:rsidR="00226256" w:rsidRPr="00F33677" w:rsidRDefault="00226256" w:rsidP="00956F6D">
      <w:pPr>
        <w:pStyle w:val="ListParagraph"/>
        <w:numPr>
          <w:ilvl w:val="0"/>
          <w:numId w:val="213"/>
        </w:numPr>
        <w:jc w:val="both"/>
        <w:rPr>
          <w:highlight w:val="lightGray"/>
        </w:rPr>
      </w:pPr>
      <w:r w:rsidRPr="00F33677">
        <w:rPr>
          <w:highlight w:val="lightGray"/>
        </w:rPr>
        <w:t xml:space="preserve">Conditional mandatory in  </w:t>
      </w:r>
    </w:p>
    <w:p w14:paraId="6F168C4B" w14:textId="033733A2" w:rsidR="00226256" w:rsidRPr="00F33677" w:rsidRDefault="00226256" w:rsidP="00956F6D">
      <w:pPr>
        <w:pStyle w:val="ListParagraph"/>
        <w:numPr>
          <w:ilvl w:val="1"/>
          <w:numId w:val="213"/>
        </w:numPr>
        <w:jc w:val="both"/>
        <w:rPr>
          <w:highlight w:val="lightGray"/>
        </w:rPr>
      </w:pPr>
      <w:r w:rsidRPr="00F33677">
        <w:rPr>
          <w:highlight w:val="lightGray"/>
        </w:rPr>
        <w:t>RU 2</w:t>
      </w:r>
      <w:r w:rsidR="00395011" w:rsidRPr="00F33677">
        <w:rPr>
          <w:highlight w:val="lightGray"/>
        </w:rPr>
        <w:t>×</w:t>
      </w:r>
      <w:r w:rsidRPr="00F33677">
        <w:rPr>
          <w:highlight w:val="lightGray"/>
        </w:rPr>
        <w:t>996 when STA supports 160 MHz</w:t>
      </w:r>
      <w:r w:rsidR="00B5709E" w:rsidRPr="00F33677">
        <w:rPr>
          <w:highlight w:val="lightGray"/>
        </w:rPr>
        <w:t>.</w:t>
      </w:r>
    </w:p>
    <w:p w14:paraId="4F110D76" w14:textId="755F8BA3" w:rsidR="00226256" w:rsidRPr="00F33677" w:rsidRDefault="00226256" w:rsidP="00956F6D">
      <w:pPr>
        <w:pStyle w:val="ListParagraph"/>
        <w:numPr>
          <w:ilvl w:val="1"/>
          <w:numId w:val="213"/>
        </w:numPr>
        <w:jc w:val="both"/>
        <w:rPr>
          <w:highlight w:val="lightGray"/>
        </w:rPr>
      </w:pPr>
      <w:r w:rsidRPr="00F33677">
        <w:rPr>
          <w:highlight w:val="lightGray"/>
        </w:rPr>
        <w:t>RU 2</w:t>
      </w:r>
      <w:r w:rsidR="00395011" w:rsidRPr="00F33677">
        <w:rPr>
          <w:highlight w:val="lightGray"/>
        </w:rPr>
        <w:t>×</w:t>
      </w:r>
      <w:r w:rsidRPr="00F33677">
        <w:rPr>
          <w:highlight w:val="lightGray"/>
        </w:rPr>
        <w:t>996 and 4</w:t>
      </w:r>
      <w:r w:rsidR="00395011" w:rsidRPr="00F33677">
        <w:rPr>
          <w:highlight w:val="lightGray"/>
        </w:rPr>
        <w:t>×</w:t>
      </w:r>
      <w:r w:rsidRPr="00F33677">
        <w:rPr>
          <w:highlight w:val="lightGray"/>
        </w:rPr>
        <w:t>996 when STA supports 320 MHz</w:t>
      </w:r>
      <w:r w:rsidR="00B5709E" w:rsidRPr="00F33677">
        <w:rPr>
          <w:highlight w:val="lightGray"/>
        </w:rPr>
        <w:t>.</w:t>
      </w:r>
    </w:p>
    <w:p w14:paraId="5C3E3737" w14:textId="77777777" w:rsidR="00226256" w:rsidRPr="00F33677" w:rsidRDefault="00226256" w:rsidP="00956F6D">
      <w:pPr>
        <w:pStyle w:val="ListParagraph"/>
        <w:numPr>
          <w:ilvl w:val="0"/>
          <w:numId w:val="213"/>
        </w:numPr>
        <w:jc w:val="both"/>
        <w:rPr>
          <w:highlight w:val="lightGray"/>
        </w:rPr>
      </w:pPr>
      <w:r w:rsidRPr="00F33677">
        <w:rPr>
          <w:highlight w:val="lightGray"/>
        </w:rPr>
        <w:t>Optional in</w:t>
      </w:r>
    </w:p>
    <w:p w14:paraId="59D92088" w14:textId="29B1113E" w:rsidR="00226256" w:rsidRPr="00F33677" w:rsidRDefault="00226256" w:rsidP="00956F6D">
      <w:pPr>
        <w:pStyle w:val="ListParagraph"/>
        <w:numPr>
          <w:ilvl w:val="1"/>
          <w:numId w:val="213"/>
        </w:numPr>
        <w:jc w:val="both"/>
        <w:rPr>
          <w:highlight w:val="lightGray"/>
        </w:rPr>
      </w:pPr>
      <w:r w:rsidRPr="00F33677">
        <w:rPr>
          <w:highlight w:val="lightGray"/>
        </w:rPr>
        <w:t xml:space="preserve">MRU 52+26, 106+26, 484+242, 996+484, 996+484+242, </w:t>
      </w:r>
      <w:r w:rsidR="00395011" w:rsidRPr="00F33677">
        <w:rPr>
          <w:highlight w:val="lightGray"/>
        </w:rPr>
        <w:t xml:space="preserve">and </w:t>
      </w:r>
      <w:r w:rsidRPr="00F33677">
        <w:rPr>
          <w:highlight w:val="lightGray"/>
        </w:rPr>
        <w:t>3</w:t>
      </w:r>
      <w:r w:rsidR="00395011" w:rsidRPr="00F33677">
        <w:rPr>
          <w:highlight w:val="lightGray"/>
        </w:rPr>
        <w:t>×</w:t>
      </w:r>
      <w:r w:rsidRPr="00F33677">
        <w:rPr>
          <w:highlight w:val="lightGray"/>
        </w:rPr>
        <w:t>996</w:t>
      </w:r>
      <w:r w:rsidR="00B5709E" w:rsidRPr="00F33677">
        <w:rPr>
          <w:highlight w:val="lightGray"/>
        </w:rPr>
        <w:t>.</w:t>
      </w:r>
    </w:p>
    <w:p w14:paraId="79C1DC4B" w14:textId="77777777" w:rsidR="00226256" w:rsidRPr="00F33677" w:rsidRDefault="00226256" w:rsidP="00956F6D">
      <w:pPr>
        <w:pStyle w:val="ListParagraph"/>
        <w:numPr>
          <w:ilvl w:val="0"/>
          <w:numId w:val="213"/>
        </w:numPr>
        <w:jc w:val="both"/>
        <w:rPr>
          <w:highlight w:val="lightGray"/>
        </w:rPr>
      </w:pPr>
      <w:r w:rsidRPr="00F33677">
        <w:rPr>
          <w:highlight w:val="lightGray"/>
        </w:rPr>
        <w:t>Not supported in</w:t>
      </w:r>
    </w:p>
    <w:p w14:paraId="623226F2" w14:textId="3B8489A5" w:rsidR="00226256" w:rsidRPr="00F33677" w:rsidRDefault="00226256" w:rsidP="00956F6D">
      <w:pPr>
        <w:pStyle w:val="ListParagraph"/>
        <w:numPr>
          <w:ilvl w:val="1"/>
          <w:numId w:val="213"/>
        </w:numPr>
        <w:jc w:val="both"/>
        <w:rPr>
          <w:highlight w:val="lightGray"/>
        </w:rPr>
      </w:pPr>
      <w:r w:rsidRPr="00F33677">
        <w:rPr>
          <w:highlight w:val="lightGray"/>
        </w:rPr>
        <w:t>MRU 2</w:t>
      </w:r>
      <w:r w:rsidR="00395011" w:rsidRPr="00F33677">
        <w:rPr>
          <w:highlight w:val="lightGray"/>
        </w:rPr>
        <w:t>×</w:t>
      </w:r>
      <w:r w:rsidRPr="00F33677">
        <w:rPr>
          <w:highlight w:val="lightGray"/>
        </w:rPr>
        <w:t>996+484, 3</w:t>
      </w:r>
      <w:r w:rsidR="00395011" w:rsidRPr="00F33677">
        <w:rPr>
          <w:highlight w:val="lightGray"/>
        </w:rPr>
        <w:t>×</w:t>
      </w:r>
      <w:r w:rsidRPr="00F33677">
        <w:rPr>
          <w:highlight w:val="lightGray"/>
        </w:rPr>
        <w:t>996+484</w:t>
      </w:r>
      <w:r w:rsidR="00B5709E" w:rsidRPr="00F33677">
        <w:rPr>
          <w:highlight w:val="lightGray"/>
        </w:rPr>
        <w:t>.</w:t>
      </w:r>
    </w:p>
    <w:p w14:paraId="4410FAFA" w14:textId="1951B68A" w:rsidR="008A2158" w:rsidRPr="00F33677" w:rsidRDefault="00821376" w:rsidP="00B254D3">
      <w:pPr>
        <w:jc w:val="both"/>
        <w:rPr>
          <w:highlight w:val="lightGray"/>
        </w:rPr>
      </w:pPr>
      <w:r w:rsidRPr="00F33677">
        <w:rPr>
          <w:szCs w:val="22"/>
          <w:highlight w:val="lightGray"/>
        </w:rPr>
        <w:t xml:space="preserve">[Motion 137, #SP279, </w:t>
      </w:r>
      <w:sdt>
        <w:sdtPr>
          <w:rPr>
            <w:highlight w:val="lightGray"/>
          </w:rPr>
          <w:id w:val="1547649094"/>
          <w:citation/>
        </w:sdtPr>
        <w:sdtEndPr/>
        <w:sdtContent>
          <w:r w:rsidRPr="00F33677">
            <w:rPr>
              <w:szCs w:val="22"/>
              <w:highlight w:val="lightGray"/>
            </w:rPr>
            <w:fldChar w:fldCharType="begin"/>
          </w:r>
          <w:r w:rsidRPr="00F33677">
            <w:rPr>
              <w:szCs w:val="22"/>
              <w:highlight w:val="lightGray"/>
              <w:lang w:val="en-US"/>
            </w:rPr>
            <w:instrText xml:space="preserve"> CITATION 20_1755r11 \l 1033 </w:instrText>
          </w:r>
          <w:r w:rsidRPr="00F33677">
            <w:rPr>
              <w:szCs w:val="22"/>
              <w:highlight w:val="lightGray"/>
            </w:rPr>
            <w:fldChar w:fldCharType="separate"/>
          </w:r>
          <w:r w:rsidR="005211C8" w:rsidRPr="00F33677">
            <w:rPr>
              <w:noProof/>
              <w:szCs w:val="22"/>
              <w:highlight w:val="lightGray"/>
              <w:lang w:val="en-US"/>
            </w:rPr>
            <w:t>[3]</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549852588"/>
          <w:citation/>
        </w:sdtPr>
        <w:sdtEndPr/>
        <w:sdtContent>
          <w:r w:rsidRPr="00F33677">
            <w:rPr>
              <w:szCs w:val="22"/>
              <w:highlight w:val="lightGray"/>
            </w:rPr>
            <w:fldChar w:fldCharType="begin"/>
          </w:r>
          <w:r w:rsidRPr="00F33677">
            <w:rPr>
              <w:szCs w:val="22"/>
              <w:highlight w:val="lightGray"/>
              <w:lang w:val="en-US"/>
            </w:rPr>
            <w:instrText xml:space="preserve"> CITATION 20_1656r0 \l 1033 </w:instrText>
          </w:r>
          <w:r w:rsidRPr="00F33677">
            <w:rPr>
              <w:szCs w:val="22"/>
              <w:highlight w:val="lightGray"/>
            </w:rPr>
            <w:fldChar w:fldCharType="separate"/>
          </w:r>
          <w:r w:rsidR="005211C8" w:rsidRPr="00F33677">
            <w:rPr>
              <w:noProof/>
              <w:szCs w:val="22"/>
              <w:highlight w:val="lightGray"/>
              <w:lang w:val="en-US"/>
            </w:rPr>
            <w:t>[48]</w:t>
          </w:r>
          <w:r w:rsidRPr="00F33677">
            <w:rPr>
              <w:szCs w:val="22"/>
              <w:highlight w:val="lightGray"/>
            </w:rPr>
            <w:fldChar w:fldCharType="end"/>
          </w:r>
        </w:sdtContent>
      </w:sdt>
      <w:r w:rsidRPr="00F33677">
        <w:rPr>
          <w:szCs w:val="22"/>
          <w:highlight w:val="lightGray"/>
        </w:rPr>
        <w:t>]</w:t>
      </w:r>
    </w:p>
    <w:p w14:paraId="4546259D" w14:textId="77777777" w:rsidR="00274F9E" w:rsidRPr="00F33677" w:rsidRDefault="00274F9E" w:rsidP="00B254D3">
      <w:pPr>
        <w:jc w:val="both"/>
        <w:rPr>
          <w:highlight w:val="lightGray"/>
        </w:rPr>
      </w:pPr>
    </w:p>
    <w:p w14:paraId="13758049" w14:textId="55F54774" w:rsidR="00B254D3" w:rsidRPr="00F33677" w:rsidRDefault="006674DF" w:rsidP="00B254D3">
      <w:pPr>
        <w:jc w:val="both"/>
        <w:rPr>
          <w:highlight w:val="lightGray"/>
        </w:rPr>
      </w:pPr>
      <w:r w:rsidRPr="00F33677">
        <w:rPr>
          <w:highlight w:val="lightGray"/>
        </w:rPr>
        <w:t>802.11be</w:t>
      </w:r>
      <w:r w:rsidR="00B254D3" w:rsidRPr="00F33677">
        <w:rPr>
          <w:highlight w:val="lightGray"/>
        </w:rPr>
        <w:t xml:space="preserve"> agree</w:t>
      </w:r>
      <w:r w:rsidRPr="00F33677">
        <w:rPr>
          <w:highlight w:val="lightGray"/>
        </w:rPr>
        <w:t>s</w:t>
      </w:r>
      <w:r w:rsidR="00B254D3" w:rsidRPr="00F33677">
        <w:rPr>
          <w:highlight w:val="lightGray"/>
        </w:rPr>
        <w:t xml:space="preserve"> to define a DUP mode for non-punctured 80</w:t>
      </w:r>
      <w:r w:rsidRPr="00F33677">
        <w:rPr>
          <w:highlight w:val="lightGray"/>
        </w:rPr>
        <w:t xml:space="preserve"> </w:t>
      </w:r>
      <w:r w:rsidR="00B254D3" w:rsidRPr="00F33677">
        <w:rPr>
          <w:highlight w:val="lightGray"/>
        </w:rPr>
        <w:t>MHz, 160</w:t>
      </w:r>
      <w:r w:rsidRPr="00F33677">
        <w:rPr>
          <w:highlight w:val="lightGray"/>
        </w:rPr>
        <w:t xml:space="preserve"> </w:t>
      </w:r>
      <w:r w:rsidR="00B254D3" w:rsidRPr="00F33677">
        <w:rPr>
          <w:highlight w:val="lightGray"/>
        </w:rPr>
        <w:t>MHz and 320</w:t>
      </w:r>
      <w:r w:rsidRPr="00F33677">
        <w:rPr>
          <w:highlight w:val="lightGray"/>
        </w:rPr>
        <w:t xml:space="preserve"> </w:t>
      </w:r>
      <w:r w:rsidR="00B254D3" w:rsidRPr="00F33677">
        <w:rPr>
          <w:highlight w:val="lightGray"/>
        </w:rPr>
        <w:t>MHz PPDUs transmitted to a single user, limited to {MCS0+DCM, Nss=1</w:t>
      </w:r>
      <w:r w:rsidRPr="00F33677">
        <w:rPr>
          <w:highlight w:val="lightGray"/>
        </w:rPr>
        <w:t>}.</w:t>
      </w:r>
    </w:p>
    <w:p w14:paraId="1DC72652" w14:textId="71BE5188" w:rsidR="00B254D3" w:rsidRPr="00F33677" w:rsidRDefault="00B254D3" w:rsidP="00B254D3">
      <w:pPr>
        <w:pStyle w:val="ListParagraph"/>
        <w:numPr>
          <w:ilvl w:val="0"/>
          <w:numId w:val="133"/>
        </w:numPr>
        <w:jc w:val="both"/>
        <w:rPr>
          <w:highlight w:val="lightGray"/>
        </w:rPr>
      </w:pPr>
      <w:r w:rsidRPr="00F33677">
        <w:rPr>
          <w:highlight w:val="lightGray"/>
        </w:rPr>
        <w:t>80 DUP = 40 (RU 484) duplicated</w:t>
      </w:r>
      <w:r w:rsidR="006674DF" w:rsidRPr="00F33677">
        <w:rPr>
          <w:highlight w:val="lightGray"/>
        </w:rPr>
        <w:t>.</w:t>
      </w:r>
    </w:p>
    <w:p w14:paraId="7C15DB4C" w14:textId="33426A96" w:rsidR="00B254D3" w:rsidRPr="00F33677" w:rsidRDefault="00B254D3" w:rsidP="00B254D3">
      <w:pPr>
        <w:pStyle w:val="ListParagraph"/>
        <w:numPr>
          <w:ilvl w:val="0"/>
          <w:numId w:val="133"/>
        </w:numPr>
        <w:jc w:val="both"/>
        <w:rPr>
          <w:highlight w:val="lightGray"/>
        </w:rPr>
      </w:pPr>
      <w:r w:rsidRPr="00F33677">
        <w:rPr>
          <w:highlight w:val="lightGray"/>
        </w:rPr>
        <w:t>160 DUP = 80 (RU 996) duplicated</w:t>
      </w:r>
      <w:r w:rsidR="006674DF" w:rsidRPr="00F33677">
        <w:rPr>
          <w:highlight w:val="lightGray"/>
        </w:rPr>
        <w:t>.</w:t>
      </w:r>
    </w:p>
    <w:p w14:paraId="6D8AE5B2" w14:textId="6035B08F" w:rsidR="00B254D3" w:rsidRPr="00F33677" w:rsidRDefault="00B254D3" w:rsidP="00B254D3">
      <w:pPr>
        <w:pStyle w:val="ListParagraph"/>
        <w:numPr>
          <w:ilvl w:val="0"/>
          <w:numId w:val="133"/>
        </w:numPr>
        <w:jc w:val="both"/>
        <w:rPr>
          <w:highlight w:val="lightGray"/>
        </w:rPr>
      </w:pPr>
      <w:r w:rsidRPr="00F33677">
        <w:rPr>
          <w:highlight w:val="lightGray"/>
        </w:rPr>
        <w:t>320 DUP = 160 (RU 2</w:t>
      </w:r>
      <w:r w:rsidR="006674DF" w:rsidRPr="00F33677">
        <w:rPr>
          <w:highlight w:val="lightGray"/>
        </w:rPr>
        <w:t>×</w:t>
      </w:r>
      <w:r w:rsidRPr="00F33677">
        <w:rPr>
          <w:highlight w:val="lightGray"/>
        </w:rPr>
        <w:t>996) duplicated</w:t>
      </w:r>
      <w:r w:rsidR="006674DF" w:rsidRPr="00F33677">
        <w:rPr>
          <w:highlight w:val="lightGray"/>
        </w:rPr>
        <w:t>.</w:t>
      </w:r>
    </w:p>
    <w:p w14:paraId="049ADDDF" w14:textId="1FF12AF6" w:rsidR="00B254D3" w:rsidRPr="00F33677" w:rsidRDefault="00B254D3" w:rsidP="00B254D3">
      <w:pPr>
        <w:pStyle w:val="ListParagraph"/>
        <w:numPr>
          <w:ilvl w:val="0"/>
          <w:numId w:val="133"/>
        </w:numPr>
        <w:jc w:val="both"/>
        <w:rPr>
          <w:highlight w:val="lightGray"/>
        </w:rPr>
      </w:pPr>
      <w:r w:rsidRPr="00F33677">
        <w:rPr>
          <w:highlight w:val="lightGray"/>
        </w:rPr>
        <w:t>PAPR reduction scheme is TBD</w:t>
      </w:r>
      <w:r w:rsidR="006674DF" w:rsidRPr="00F33677">
        <w:rPr>
          <w:highlight w:val="lightGray"/>
        </w:rPr>
        <w:t>.</w:t>
      </w:r>
    </w:p>
    <w:p w14:paraId="443E5F65" w14:textId="42046FC5" w:rsidR="00B254D3" w:rsidRPr="00F33677" w:rsidRDefault="00B254D3" w:rsidP="00B254D3">
      <w:pPr>
        <w:pStyle w:val="ListParagraph"/>
        <w:numPr>
          <w:ilvl w:val="0"/>
          <w:numId w:val="133"/>
        </w:numPr>
        <w:jc w:val="both"/>
        <w:rPr>
          <w:highlight w:val="lightGray"/>
        </w:rPr>
      </w:pPr>
      <w:r w:rsidRPr="00F33677">
        <w:rPr>
          <w:highlight w:val="lightGray"/>
        </w:rPr>
        <w:t xml:space="preserve">Additional </w:t>
      </w:r>
      <w:r w:rsidR="001020C0" w:rsidRPr="00F33677">
        <w:rPr>
          <w:highlight w:val="lightGray"/>
        </w:rPr>
        <w:t xml:space="preserve">diversity </w:t>
      </w:r>
      <w:r w:rsidRPr="00F33677">
        <w:rPr>
          <w:highlight w:val="lightGray"/>
        </w:rPr>
        <w:t xml:space="preserve">scheme is TBD. </w:t>
      </w:r>
    </w:p>
    <w:p w14:paraId="5ADC3406" w14:textId="2FF62C8F" w:rsidR="00B254D3" w:rsidRPr="00F33677" w:rsidRDefault="001020C0" w:rsidP="00B254D3">
      <w:pPr>
        <w:pStyle w:val="ListParagraph"/>
        <w:numPr>
          <w:ilvl w:val="0"/>
          <w:numId w:val="133"/>
        </w:numPr>
        <w:jc w:val="both"/>
        <w:rPr>
          <w:highlight w:val="lightGray"/>
        </w:rPr>
      </w:pPr>
      <w:r w:rsidRPr="00F33677">
        <w:rPr>
          <w:highlight w:val="lightGray"/>
        </w:rPr>
        <w:t>This is an R1 feature.</w:t>
      </w:r>
      <w:r w:rsidR="00B254D3" w:rsidRPr="00F33677">
        <w:rPr>
          <w:highlight w:val="lightGray"/>
        </w:rPr>
        <w:t xml:space="preserve"> </w:t>
      </w:r>
    </w:p>
    <w:p w14:paraId="20FA9A77" w14:textId="7D6DAF91" w:rsidR="00671100" w:rsidRPr="00F33677" w:rsidRDefault="00671100" w:rsidP="00671100">
      <w:pPr>
        <w:jc w:val="both"/>
        <w:rPr>
          <w:highlight w:val="lightGray"/>
        </w:rPr>
      </w:pPr>
      <w:r w:rsidRPr="00F33677">
        <w:rPr>
          <w:highlight w:val="lightGray"/>
        </w:rPr>
        <w:t>The mode defined above is limited to 6</w:t>
      </w:r>
      <w:r w:rsidR="006A7239" w:rsidRPr="00F33677">
        <w:rPr>
          <w:highlight w:val="lightGray"/>
        </w:rPr>
        <w:t xml:space="preserve"> </w:t>
      </w:r>
      <w:r w:rsidRPr="00F33677">
        <w:rPr>
          <w:highlight w:val="lightGray"/>
        </w:rPr>
        <w:t>GHz.</w:t>
      </w:r>
    </w:p>
    <w:p w14:paraId="135CC3EB" w14:textId="06AA0440" w:rsidR="00671100" w:rsidRPr="00F33677" w:rsidRDefault="00C31ED4" w:rsidP="00491B3B">
      <w:pPr>
        <w:pStyle w:val="ListParagraph"/>
        <w:numPr>
          <w:ilvl w:val="0"/>
          <w:numId w:val="134"/>
        </w:numPr>
        <w:jc w:val="both"/>
        <w:rPr>
          <w:highlight w:val="lightGray"/>
        </w:rPr>
      </w:pPr>
      <w:r w:rsidRPr="00F33677">
        <w:rPr>
          <w:highlight w:val="lightGray"/>
        </w:rPr>
        <w:t xml:space="preserve">NOTE – </w:t>
      </w:r>
      <w:r w:rsidR="00671100" w:rsidRPr="00F33677">
        <w:rPr>
          <w:highlight w:val="lightGray"/>
        </w:rPr>
        <w:t xml:space="preserve">Whether to further limit this to LPI mode is TBD. </w:t>
      </w:r>
    </w:p>
    <w:p w14:paraId="122CADAC" w14:textId="71E23409" w:rsidR="00671100" w:rsidRPr="00F33677" w:rsidRDefault="00671100" w:rsidP="00671100">
      <w:pPr>
        <w:jc w:val="both"/>
        <w:rPr>
          <w:highlight w:val="lightGray"/>
          <w:lang w:val="en-US"/>
        </w:rPr>
      </w:pPr>
      <w:r w:rsidRPr="00F33677">
        <w:rPr>
          <w:highlight w:val="lightGray"/>
          <w:lang w:val="en-US"/>
        </w:rPr>
        <w:t>The duplication in the mode defined above is done only on the data tones of the payload portion and that EHT-STF/LTF are based on the total BW.</w:t>
      </w:r>
    </w:p>
    <w:p w14:paraId="570F6923" w14:textId="77777777" w:rsidR="00671100" w:rsidRPr="00F33677" w:rsidRDefault="00671100" w:rsidP="00671100">
      <w:pPr>
        <w:jc w:val="both"/>
        <w:rPr>
          <w:highlight w:val="lightGray"/>
          <w:lang w:val="en-US"/>
        </w:rPr>
      </w:pPr>
      <w:r w:rsidRPr="00F33677">
        <w:rPr>
          <w:highlight w:val="lightGray"/>
          <w:lang w:val="en-US"/>
        </w:rPr>
        <w:t>In this mode,</w:t>
      </w:r>
    </w:p>
    <w:p w14:paraId="054152C3" w14:textId="5BAFB4D9" w:rsidR="00671100" w:rsidRPr="00F33677" w:rsidRDefault="00671100" w:rsidP="00671100">
      <w:pPr>
        <w:pStyle w:val="ListParagraph"/>
        <w:numPr>
          <w:ilvl w:val="0"/>
          <w:numId w:val="139"/>
        </w:numPr>
        <w:jc w:val="both"/>
        <w:rPr>
          <w:highlight w:val="lightGray"/>
          <w:lang w:val="en-US"/>
        </w:rPr>
      </w:pPr>
      <w:r w:rsidRPr="00F33677">
        <w:rPr>
          <w:highlight w:val="lightGray"/>
          <w:lang w:val="en-US"/>
        </w:rPr>
        <w:t>For 80 MHz PPDU, the EHT-STF, EHT-LTF and pilot are same as transmitting both RU1 and RU2 of 484-tone RU</w:t>
      </w:r>
      <w:r w:rsidR="00491B3B" w:rsidRPr="00F33677">
        <w:rPr>
          <w:highlight w:val="lightGray"/>
          <w:lang w:val="en-US"/>
        </w:rPr>
        <w:t>.</w:t>
      </w:r>
    </w:p>
    <w:p w14:paraId="3610BDA9" w14:textId="2EBE8857" w:rsidR="00671100" w:rsidRPr="00F33677" w:rsidRDefault="00671100" w:rsidP="00671100">
      <w:pPr>
        <w:pStyle w:val="ListParagraph"/>
        <w:numPr>
          <w:ilvl w:val="0"/>
          <w:numId w:val="139"/>
        </w:numPr>
        <w:jc w:val="both"/>
        <w:rPr>
          <w:highlight w:val="lightGray"/>
          <w:lang w:val="en-US"/>
        </w:rPr>
      </w:pPr>
      <w:r w:rsidRPr="00F33677">
        <w:rPr>
          <w:highlight w:val="lightGray"/>
          <w:lang w:val="en-US"/>
        </w:rPr>
        <w:t>For 160/320 MHz PPDU, the EHT-STF, EHT-LTF and pilot are same as the non-OFDMA 160/320 MHz PPDU.</w:t>
      </w:r>
    </w:p>
    <w:p w14:paraId="3B48C66D" w14:textId="77777777" w:rsidR="00671100" w:rsidRPr="00F33677" w:rsidRDefault="00671100" w:rsidP="00671100">
      <w:pPr>
        <w:jc w:val="both"/>
        <w:rPr>
          <w:highlight w:val="lightGray"/>
          <w:lang w:val="en-US"/>
        </w:rPr>
      </w:pPr>
      <w:r w:rsidRPr="00F33677">
        <w:rPr>
          <w:highlight w:val="lightGray"/>
          <w:lang w:val="en-US"/>
        </w:rPr>
        <w:t xml:space="preserve">PAPR reduction scheme is TBD. </w:t>
      </w:r>
    </w:p>
    <w:p w14:paraId="71F108C1" w14:textId="629A98F5" w:rsidR="00671100" w:rsidRPr="00F33677" w:rsidRDefault="00C31ED4" w:rsidP="00671100">
      <w:pPr>
        <w:jc w:val="both"/>
        <w:rPr>
          <w:highlight w:val="lightGray"/>
          <w:lang w:val="en-US"/>
        </w:rPr>
      </w:pPr>
      <w:r w:rsidRPr="00F33677">
        <w:rPr>
          <w:highlight w:val="lightGray"/>
        </w:rPr>
        <w:t xml:space="preserve">NOTE – </w:t>
      </w:r>
      <w:r w:rsidR="00671100" w:rsidRPr="00F33677">
        <w:rPr>
          <w:highlight w:val="lightGray"/>
          <w:lang w:val="en-US"/>
        </w:rPr>
        <w:t>pre-EHT modulated fields are TBD</w:t>
      </w:r>
      <w:r w:rsidR="00863280" w:rsidRPr="00F33677">
        <w:rPr>
          <w:highlight w:val="lightGray"/>
          <w:lang w:val="en-US"/>
        </w:rPr>
        <w:t>.</w:t>
      </w:r>
    </w:p>
    <w:p w14:paraId="2E221A3D" w14:textId="4F82E401" w:rsidR="00597AE6" w:rsidRPr="00F33677" w:rsidRDefault="00597AE6" w:rsidP="00671100">
      <w:pPr>
        <w:jc w:val="both"/>
        <w:rPr>
          <w:highlight w:val="lightGray"/>
        </w:rPr>
      </w:pPr>
      <w:r w:rsidRPr="00F33677">
        <w:rPr>
          <w:highlight w:val="lightGray"/>
        </w:rPr>
        <w:t xml:space="preserve">[Motion 122, #SP162, </w:t>
      </w:r>
      <w:sdt>
        <w:sdtPr>
          <w:rPr>
            <w:highlight w:val="lightGray"/>
          </w:rPr>
          <w:id w:val="731893729"/>
          <w:citation/>
        </w:sdtPr>
        <w:sdtEndPr/>
        <w:sdtContent>
          <w:r w:rsidRPr="00F33677">
            <w:rPr>
              <w:highlight w:val="lightGray"/>
            </w:rPr>
            <w:fldChar w:fldCharType="begin"/>
          </w:r>
          <w:r w:rsidRPr="00F33677">
            <w:rPr>
              <w:highlight w:val="lightGray"/>
              <w:lang w:val="en-US"/>
            </w:rPr>
            <w:instrText xml:space="preserve"> CITATION 19_1755r7 \l 1033 </w:instrText>
          </w:r>
          <w:r w:rsidRPr="00F33677">
            <w:rPr>
              <w:highlight w:val="lightGray"/>
            </w:rPr>
            <w:fldChar w:fldCharType="separate"/>
          </w:r>
          <w:r w:rsidR="005211C8" w:rsidRPr="00F33677">
            <w:rPr>
              <w:noProof/>
              <w:highlight w:val="lightGray"/>
              <w:lang w:val="en-US"/>
            </w:rPr>
            <w:t>[12]</w:t>
          </w:r>
          <w:r w:rsidRPr="00F33677">
            <w:rPr>
              <w:highlight w:val="lightGray"/>
            </w:rPr>
            <w:fldChar w:fldCharType="end"/>
          </w:r>
        </w:sdtContent>
      </w:sdt>
      <w:r w:rsidRPr="00F33677">
        <w:rPr>
          <w:highlight w:val="lightGray"/>
        </w:rPr>
        <w:t xml:space="preserve"> and </w:t>
      </w:r>
      <w:sdt>
        <w:sdtPr>
          <w:rPr>
            <w:highlight w:val="lightGray"/>
          </w:rPr>
          <w:id w:val="-1452464844"/>
          <w:citation/>
        </w:sdtPr>
        <w:sdtEndPr/>
        <w:sdtContent>
          <w:r w:rsidR="006A28A1" w:rsidRPr="00F33677">
            <w:rPr>
              <w:highlight w:val="lightGray"/>
            </w:rPr>
            <w:fldChar w:fldCharType="begin"/>
          </w:r>
          <w:r w:rsidR="006A28A1" w:rsidRPr="00F33677">
            <w:rPr>
              <w:highlight w:val="lightGray"/>
              <w:lang w:val="en-US"/>
            </w:rPr>
            <w:instrText xml:space="preserve"> CITATION 20_0965r3 \l 1033 </w:instrText>
          </w:r>
          <w:r w:rsidR="006A28A1" w:rsidRPr="00F33677">
            <w:rPr>
              <w:highlight w:val="lightGray"/>
            </w:rPr>
            <w:fldChar w:fldCharType="separate"/>
          </w:r>
          <w:r w:rsidR="005211C8" w:rsidRPr="00F33677">
            <w:rPr>
              <w:noProof/>
              <w:highlight w:val="lightGray"/>
              <w:lang w:val="en-US"/>
            </w:rPr>
            <w:t>[63]</w:t>
          </w:r>
          <w:r w:rsidR="006A28A1" w:rsidRPr="00F33677">
            <w:rPr>
              <w:highlight w:val="lightGray"/>
            </w:rPr>
            <w:fldChar w:fldCharType="end"/>
          </w:r>
        </w:sdtContent>
      </w:sdt>
      <w:r w:rsidR="006A28A1" w:rsidRPr="00F33677">
        <w:rPr>
          <w:highlight w:val="lightGray"/>
        </w:rPr>
        <w:t>]</w:t>
      </w:r>
    </w:p>
    <w:p w14:paraId="41634815" w14:textId="4BDDA94E" w:rsidR="00597AE6" w:rsidRPr="00F33677" w:rsidRDefault="00597AE6" w:rsidP="00597AE6">
      <w:pPr>
        <w:jc w:val="both"/>
        <w:rPr>
          <w:highlight w:val="lightGray"/>
          <w:lang w:val="en-US"/>
        </w:rPr>
      </w:pPr>
      <w:r w:rsidRPr="00F33677">
        <w:rPr>
          <w:highlight w:val="lightGray"/>
        </w:rPr>
        <w:t xml:space="preserve">[Motion 122, #SP163, </w:t>
      </w:r>
      <w:sdt>
        <w:sdtPr>
          <w:rPr>
            <w:highlight w:val="lightGray"/>
          </w:rPr>
          <w:id w:val="-843322206"/>
          <w:citation/>
        </w:sdtPr>
        <w:sdtEndPr/>
        <w:sdtContent>
          <w:r w:rsidRPr="00F33677">
            <w:rPr>
              <w:highlight w:val="lightGray"/>
            </w:rPr>
            <w:fldChar w:fldCharType="begin"/>
          </w:r>
          <w:r w:rsidRPr="00F33677">
            <w:rPr>
              <w:highlight w:val="lightGray"/>
              <w:lang w:val="en-US"/>
            </w:rPr>
            <w:instrText xml:space="preserve"> CITATION 19_1755r7 \l 1033 </w:instrText>
          </w:r>
          <w:r w:rsidRPr="00F33677">
            <w:rPr>
              <w:highlight w:val="lightGray"/>
            </w:rPr>
            <w:fldChar w:fldCharType="separate"/>
          </w:r>
          <w:r w:rsidR="005211C8" w:rsidRPr="00F33677">
            <w:rPr>
              <w:noProof/>
              <w:highlight w:val="lightGray"/>
              <w:lang w:val="en-US"/>
            </w:rPr>
            <w:t>[12]</w:t>
          </w:r>
          <w:r w:rsidRPr="00F33677">
            <w:rPr>
              <w:highlight w:val="lightGray"/>
            </w:rPr>
            <w:fldChar w:fldCharType="end"/>
          </w:r>
        </w:sdtContent>
      </w:sdt>
      <w:r w:rsidRPr="00F33677">
        <w:rPr>
          <w:highlight w:val="lightGray"/>
        </w:rPr>
        <w:t xml:space="preserve"> and </w:t>
      </w:r>
      <w:sdt>
        <w:sdtPr>
          <w:rPr>
            <w:highlight w:val="lightGray"/>
          </w:rPr>
          <w:id w:val="123670471"/>
          <w:citation/>
        </w:sdtPr>
        <w:sdtEndPr/>
        <w:sdtContent>
          <w:r w:rsidR="006A28A1" w:rsidRPr="00F33677">
            <w:rPr>
              <w:highlight w:val="lightGray"/>
            </w:rPr>
            <w:fldChar w:fldCharType="begin"/>
          </w:r>
          <w:r w:rsidR="006A28A1" w:rsidRPr="00F33677">
            <w:rPr>
              <w:highlight w:val="lightGray"/>
              <w:lang w:val="en-US"/>
            </w:rPr>
            <w:instrText xml:space="preserve"> CITATION 20_0965r3 \l 1033 </w:instrText>
          </w:r>
          <w:r w:rsidR="006A28A1" w:rsidRPr="00F33677">
            <w:rPr>
              <w:highlight w:val="lightGray"/>
            </w:rPr>
            <w:fldChar w:fldCharType="separate"/>
          </w:r>
          <w:r w:rsidR="005211C8" w:rsidRPr="00F33677">
            <w:rPr>
              <w:noProof/>
              <w:highlight w:val="lightGray"/>
              <w:lang w:val="en-US"/>
            </w:rPr>
            <w:t>[63]</w:t>
          </w:r>
          <w:r w:rsidR="006A28A1" w:rsidRPr="00F33677">
            <w:rPr>
              <w:highlight w:val="lightGray"/>
            </w:rPr>
            <w:fldChar w:fldCharType="end"/>
          </w:r>
        </w:sdtContent>
      </w:sdt>
      <w:r w:rsidR="006A28A1" w:rsidRPr="00F33677">
        <w:rPr>
          <w:highlight w:val="lightGray"/>
        </w:rPr>
        <w:t>]</w:t>
      </w:r>
    </w:p>
    <w:p w14:paraId="5A1FB578" w14:textId="0B9E6503" w:rsidR="0002695A" w:rsidRPr="00F33677" w:rsidRDefault="00597AE6" w:rsidP="00597AE6">
      <w:pPr>
        <w:jc w:val="both"/>
        <w:rPr>
          <w:highlight w:val="lightGray"/>
        </w:rPr>
      </w:pPr>
      <w:r w:rsidRPr="00F33677">
        <w:rPr>
          <w:highlight w:val="lightGray"/>
        </w:rPr>
        <w:t xml:space="preserve">[Motion 122, #SP170, </w:t>
      </w:r>
      <w:sdt>
        <w:sdtPr>
          <w:rPr>
            <w:highlight w:val="lightGray"/>
          </w:rPr>
          <w:id w:val="216406280"/>
          <w:citation/>
        </w:sdtPr>
        <w:sdtEndPr/>
        <w:sdtContent>
          <w:r w:rsidRPr="00F33677">
            <w:rPr>
              <w:highlight w:val="lightGray"/>
            </w:rPr>
            <w:fldChar w:fldCharType="begin"/>
          </w:r>
          <w:r w:rsidRPr="00F33677">
            <w:rPr>
              <w:highlight w:val="lightGray"/>
              <w:lang w:val="en-US"/>
            </w:rPr>
            <w:instrText xml:space="preserve"> CITATION 19_1755r7 \l 1033 </w:instrText>
          </w:r>
          <w:r w:rsidRPr="00F33677">
            <w:rPr>
              <w:highlight w:val="lightGray"/>
            </w:rPr>
            <w:fldChar w:fldCharType="separate"/>
          </w:r>
          <w:r w:rsidR="005211C8" w:rsidRPr="00F33677">
            <w:rPr>
              <w:noProof/>
              <w:highlight w:val="lightGray"/>
              <w:lang w:val="en-US"/>
            </w:rPr>
            <w:t>[12]</w:t>
          </w:r>
          <w:r w:rsidRPr="00F33677">
            <w:rPr>
              <w:highlight w:val="lightGray"/>
            </w:rPr>
            <w:fldChar w:fldCharType="end"/>
          </w:r>
        </w:sdtContent>
      </w:sdt>
      <w:r w:rsidRPr="00F33677">
        <w:rPr>
          <w:highlight w:val="lightGray"/>
        </w:rPr>
        <w:t xml:space="preserve"> and </w:t>
      </w:r>
      <w:sdt>
        <w:sdtPr>
          <w:rPr>
            <w:highlight w:val="lightGray"/>
          </w:rPr>
          <w:id w:val="-1531187305"/>
          <w:citation/>
        </w:sdtPr>
        <w:sdtEndPr/>
        <w:sdtContent>
          <w:r w:rsidR="006A28A1" w:rsidRPr="00F33677">
            <w:rPr>
              <w:highlight w:val="lightGray"/>
            </w:rPr>
            <w:fldChar w:fldCharType="begin"/>
          </w:r>
          <w:r w:rsidR="006A28A1" w:rsidRPr="00F33677">
            <w:rPr>
              <w:highlight w:val="lightGray"/>
              <w:lang w:val="en-US"/>
            </w:rPr>
            <w:instrText xml:space="preserve"> CITATION 20_0965r4 \l 1033 </w:instrText>
          </w:r>
          <w:r w:rsidR="006A28A1" w:rsidRPr="00F33677">
            <w:rPr>
              <w:highlight w:val="lightGray"/>
            </w:rPr>
            <w:fldChar w:fldCharType="separate"/>
          </w:r>
          <w:r w:rsidR="005211C8" w:rsidRPr="00F33677">
            <w:rPr>
              <w:noProof/>
              <w:highlight w:val="lightGray"/>
              <w:lang w:val="en-US"/>
            </w:rPr>
            <w:t>[64]</w:t>
          </w:r>
          <w:r w:rsidR="006A28A1" w:rsidRPr="00F33677">
            <w:rPr>
              <w:highlight w:val="lightGray"/>
            </w:rPr>
            <w:fldChar w:fldCharType="end"/>
          </w:r>
        </w:sdtContent>
      </w:sdt>
      <w:r w:rsidR="006A28A1" w:rsidRPr="00F33677">
        <w:rPr>
          <w:highlight w:val="lightGray"/>
        </w:rPr>
        <w:t>]</w:t>
      </w:r>
    </w:p>
    <w:p w14:paraId="50EDD134" w14:textId="77777777" w:rsidR="00647BD8" w:rsidRPr="00F33677" w:rsidRDefault="00647BD8" w:rsidP="00597AE6">
      <w:pPr>
        <w:jc w:val="both"/>
        <w:rPr>
          <w:highlight w:val="lightGray"/>
        </w:rPr>
      </w:pPr>
    </w:p>
    <w:p w14:paraId="6709B934" w14:textId="56F547B6" w:rsidR="00647BD8" w:rsidRPr="00F33677" w:rsidRDefault="00395011" w:rsidP="00647BD8">
      <w:pPr>
        <w:jc w:val="both"/>
        <w:rPr>
          <w:highlight w:val="lightGray"/>
        </w:rPr>
      </w:pPr>
      <w:r w:rsidRPr="00F33677">
        <w:rPr>
          <w:highlight w:val="lightGray"/>
        </w:rPr>
        <w:t xml:space="preserve">The </w:t>
      </w:r>
      <w:r w:rsidR="00647BD8" w:rsidRPr="00F33677">
        <w:rPr>
          <w:highlight w:val="lightGray"/>
        </w:rPr>
        <w:t>optional Dup+DCM mode for 6</w:t>
      </w:r>
      <w:r w:rsidRPr="00F33677">
        <w:rPr>
          <w:highlight w:val="lightGray"/>
        </w:rPr>
        <w:t xml:space="preserve"> </w:t>
      </w:r>
      <w:r w:rsidR="00647BD8" w:rsidRPr="00F33677">
        <w:rPr>
          <w:highlight w:val="lightGray"/>
        </w:rPr>
        <w:t xml:space="preserve">GHz band LPI channel </w:t>
      </w:r>
      <w:r w:rsidRPr="00F33677">
        <w:rPr>
          <w:highlight w:val="lightGray"/>
        </w:rPr>
        <w:t>is supported.</w:t>
      </w:r>
      <w:r w:rsidR="00647BD8" w:rsidRPr="00F33677">
        <w:rPr>
          <w:highlight w:val="lightGray"/>
        </w:rPr>
        <w:t xml:space="preserve">  </w:t>
      </w:r>
    </w:p>
    <w:p w14:paraId="56553075" w14:textId="24B0A165" w:rsidR="005166EF" w:rsidRPr="00821376" w:rsidRDefault="005166EF" w:rsidP="005166EF">
      <w:pPr>
        <w:jc w:val="both"/>
      </w:pPr>
      <w:r w:rsidRPr="00F33677">
        <w:rPr>
          <w:szCs w:val="22"/>
          <w:highlight w:val="lightGray"/>
        </w:rPr>
        <w:t xml:space="preserve">[Motion 137, #SP280, </w:t>
      </w:r>
      <w:sdt>
        <w:sdtPr>
          <w:rPr>
            <w:highlight w:val="lightGray"/>
          </w:rPr>
          <w:id w:val="634761042"/>
          <w:citation/>
        </w:sdtPr>
        <w:sdtEndPr/>
        <w:sdtContent>
          <w:r w:rsidRPr="00F33677">
            <w:rPr>
              <w:szCs w:val="22"/>
              <w:highlight w:val="lightGray"/>
            </w:rPr>
            <w:fldChar w:fldCharType="begin"/>
          </w:r>
          <w:r w:rsidRPr="00F33677">
            <w:rPr>
              <w:szCs w:val="22"/>
              <w:highlight w:val="lightGray"/>
              <w:lang w:val="en-US"/>
            </w:rPr>
            <w:instrText xml:space="preserve"> CITATION 20_1755r11 \l 1033 </w:instrText>
          </w:r>
          <w:r w:rsidRPr="00F33677">
            <w:rPr>
              <w:szCs w:val="22"/>
              <w:highlight w:val="lightGray"/>
            </w:rPr>
            <w:fldChar w:fldCharType="separate"/>
          </w:r>
          <w:r w:rsidR="005211C8" w:rsidRPr="00F33677">
            <w:rPr>
              <w:noProof/>
              <w:szCs w:val="22"/>
              <w:highlight w:val="lightGray"/>
              <w:lang w:val="en-US"/>
            </w:rPr>
            <w:t>[3]</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906346226"/>
          <w:citation/>
        </w:sdtPr>
        <w:sdtEndPr/>
        <w:sdtContent>
          <w:r w:rsidRPr="00F33677">
            <w:rPr>
              <w:szCs w:val="22"/>
              <w:highlight w:val="lightGray"/>
            </w:rPr>
            <w:fldChar w:fldCharType="begin"/>
          </w:r>
          <w:r w:rsidRPr="00F33677">
            <w:rPr>
              <w:szCs w:val="22"/>
              <w:highlight w:val="lightGray"/>
              <w:lang w:val="en-US"/>
            </w:rPr>
            <w:instrText xml:space="preserve"> CITATION 20_1656r0 \l 1033 </w:instrText>
          </w:r>
          <w:r w:rsidRPr="00F33677">
            <w:rPr>
              <w:szCs w:val="22"/>
              <w:highlight w:val="lightGray"/>
            </w:rPr>
            <w:fldChar w:fldCharType="separate"/>
          </w:r>
          <w:r w:rsidR="005211C8" w:rsidRPr="00F33677">
            <w:rPr>
              <w:noProof/>
              <w:szCs w:val="22"/>
              <w:highlight w:val="lightGray"/>
              <w:lang w:val="en-US"/>
            </w:rPr>
            <w:t>[48]</w:t>
          </w:r>
          <w:r w:rsidRPr="00F33677">
            <w:rPr>
              <w:szCs w:val="22"/>
              <w:highlight w:val="lightGray"/>
            </w:rPr>
            <w:fldChar w:fldCharType="end"/>
          </w:r>
        </w:sdtContent>
      </w:sdt>
      <w:r w:rsidRPr="00F33677">
        <w:rPr>
          <w:szCs w:val="22"/>
          <w:highlight w:val="lightGray"/>
        </w:rPr>
        <w:t>]</w:t>
      </w:r>
    </w:p>
    <w:p w14:paraId="3E6E17F2" w14:textId="77777777" w:rsidR="00417A9C" w:rsidRDefault="00417A9C">
      <w:pPr>
        <w:rPr>
          <w:highlight w:val="lightGray"/>
          <w:lang w:val="en-US"/>
        </w:rPr>
      </w:pPr>
      <w:r>
        <w:rPr>
          <w:highlight w:val="lightGray"/>
          <w:lang w:val="en-US"/>
        </w:rPr>
        <w:br w:type="page"/>
      </w:r>
    </w:p>
    <w:p w14:paraId="3E341F88" w14:textId="07F0DD7F" w:rsidR="0002695A" w:rsidRPr="00F33677" w:rsidRDefault="00660206" w:rsidP="0002695A">
      <w:pPr>
        <w:jc w:val="both"/>
        <w:rPr>
          <w:highlight w:val="lightGray"/>
          <w:lang w:val="en-US"/>
        </w:rPr>
      </w:pPr>
      <w:r w:rsidRPr="00F33677">
        <w:rPr>
          <w:highlight w:val="lightGray"/>
          <w:lang w:val="en-US"/>
        </w:rPr>
        <w:lastRenderedPageBreak/>
        <w:t>T</w:t>
      </w:r>
      <w:r w:rsidR="0002695A" w:rsidRPr="00F33677">
        <w:rPr>
          <w:highlight w:val="lightGray"/>
          <w:lang w:val="en-US"/>
        </w:rPr>
        <w:t>he PAPR reduction scheme for the DUP mode consists of flipping the sign of data tones only, as shown in red</w:t>
      </w:r>
      <w:r w:rsidRPr="00F33677">
        <w:rPr>
          <w:highlight w:val="lightGray"/>
          <w:lang w:val="en-US"/>
        </w:rPr>
        <w:t xml:space="preserve"> as follows:</w:t>
      </w:r>
    </w:p>
    <w:p w14:paraId="5844025A" w14:textId="77777777" w:rsidR="0002695A" w:rsidRPr="00F33677" w:rsidRDefault="0002695A" w:rsidP="0002695A">
      <w:pPr>
        <w:pStyle w:val="ListParagraph"/>
        <w:numPr>
          <w:ilvl w:val="0"/>
          <w:numId w:val="166"/>
        </w:numPr>
        <w:jc w:val="both"/>
        <w:rPr>
          <w:highlight w:val="lightGray"/>
          <w:lang w:val="en-US"/>
        </w:rPr>
      </w:pPr>
      <w:r w:rsidRPr="00F33677">
        <w:rPr>
          <w:highlight w:val="lightGray"/>
          <w:lang w:val="en-US"/>
        </w:rPr>
        <w:t>BW80 and BW160 PPDU data-tone processing:</w:t>
      </w:r>
    </w:p>
    <w:p w14:paraId="441B0A3E" w14:textId="77777777" w:rsidR="0002695A" w:rsidRPr="00F33677" w:rsidRDefault="0002695A" w:rsidP="0002695A">
      <w:pPr>
        <w:pStyle w:val="ListParagraph"/>
        <w:numPr>
          <w:ilvl w:val="1"/>
          <w:numId w:val="166"/>
        </w:numPr>
        <w:jc w:val="both"/>
        <w:rPr>
          <w:highlight w:val="lightGray"/>
          <w:lang w:val="en-US"/>
        </w:rPr>
      </w:pPr>
      <w:r w:rsidRPr="00F33677">
        <w:rPr>
          <w:highlight w:val="lightGray"/>
          <w:lang w:val="en-US"/>
        </w:rPr>
        <w:t xml:space="preserve">Pre-DCM freq-domain signal:  </w:t>
      </w:r>
      <w:r w:rsidRPr="00F33677">
        <w:rPr>
          <w:rFonts w:ascii="Cambria Math" w:hAnsi="Cambria Math" w:cs="Cambria Math"/>
          <w:highlight w:val="lightGray"/>
          <w:lang w:val="en-US"/>
        </w:rPr>
        <w:t>𝒙</w:t>
      </w:r>
    </w:p>
    <w:p w14:paraId="5C64B44E" w14:textId="77777777" w:rsidR="0002695A" w:rsidRPr="00F33677" w:rsidRDefault="0002695A" w:rsidP="0002695A">
      <w:pPr>
        <w:pStyle w:val="ListParagraph"/>
        <w:numPr>
          <w:ilvl w:val="1"/>
          <w:numId w:val="166"/>
        </w:numPr>
        <w:jc w:val="both"/>
        <w:rPr>
          <w:highlight w:val="lightGray"/>
          <w:lang w:val="en-US"/>
        </w:rPr>
      </w:pPr>
      <w:r w:rsidRPr="00F33677">
        <w:rPr>
          <w:highlight w:val="lightGray"/>
          <w:lang w:val="en-US"/>
        </w:rPr>
        <w:t xml:space="preserve">DCM-encoded freq-domain signal:   </w:t>
      </w:r>
      <w:r w:rsidRPr="00F33677">
        <w:rPr>
          <w:rFonts w:ascii="Cambria Math" w:hAnsi="Cambria Math" w:cs="Cambria Math"/>
          <w:highlight w:val="lightGray"/>
          <w:lang w:val="en-US"/>
        </w:rPr>
        <w:t xml:space="preserve">𝒚 </w:t>
      </w:r>
      <w:r w:rsidRPr="00F33677">
        <w:rPr>
          <w:highlight w:val="lightGray"/>
          <w:lang w:val="en-US"/>
        </w:rPr>
        <w:t>= [</w:t>
      </w:r>
      <w:r w:rsidRPr="00F33677">
        <w:rPr>
          <w:rFonts w:ascii="Cambria Math" w:hAnsi="Cambria Math" w:cs="Cambria Math"/>
          <w:highlight w:val="lightGray"/>
          <w:lang w:val="en-US"/>
        </w:rPr>
        <w:t xml:space="preserve">𝒙 </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𝐷𝐶𝑀</w:t>
      </w:r>
      <w:r w:rsidRPr="00F33677">
        <w:rPr>
          <w:highlight w:val="lightGray"/>
          <w:lang w:val="en-US"/>
        </w:rPr>
        <w:t xml:space="preserve"> ]</w:t>
      </w:r>
    </w:p>
    <w:p w14:paraId="1E65EEA0" w14:textId="77777777" w:rsidR="0002695A" w:rsidRPr="00F33677" w:rsidRDefault="0002695A" w:rsidP="0002695A">
      <w:pPr>
        <w:pStyle w:val="ListParagraph"/>
        <w:numPr>
          <w:ilvl w:val="1"/>
          <w:numId w:val="166"/>
        </w:numPr>
        <w:jc w:val="both"/>
        <w:rPr>
          <w:highlight w:val="lightGray"/>
          <w:lang w:val="en-US"/>
        </w:rPr>
      </w:pPr>
      <w:r w:rsidRPr="00F33677">
        <w:rPr>
          <w:highlight w:val="lightGray"/>
          <w:lang w:val="en-US"/>
        </w:rPr>
        <w:t>DUP freq-domain signal: [</w:t>
      </w:r>
      <w:r w:rsidRPr="00F33677">
        <w:rPr>
          <w:rFonts w:ascii="Cambria Math" w:hAnsi="Cambria Math" w:cs="Cambria Math"/>
          <w:highlight w:val="lightGray"/>
          <w:lang w:val="en-US"/>
        </w:rPr>
        <w:t xml:space="preserve">𝒚 </w:t>
      </w:r>
      <w:r w:rsidRPr="00F33677">
        <w:rPr>
          <w:highlight w:val="lightGray"/>
          <w:lang w:val="en-US"/>
        </w:rPr>
        <w:t xml:space="preserve">  −</w:t>
      </w:r>
      <w:r w:rsidRPr="00F33677">
        <w:rPr>
          <w:rFonts w:ascii="Cambria Math" w:hAnsi="Cambria Math" w:cs="Cambria Math"/>
          <w:color w:val="FF0000"/>
          <w:highlight w:val="lightGray"/>
          <w:lang w:val="en-US"/>
        </w:rPr>
        <w:t>𝒙</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𝐷𝐶𝑀</w:t>
      </w:r>
      <w:r w:rsidRPr="00F33677">
        <w:rPr>
          <w:highlight w:val="lightGray"/>
          <w:lang w:val="en-US"/>
        </w:rPr>
        <w:t xml:space="preserve"> ]</w:t>
      </w:r>
    </w:p>
    <w:p w14:paraId="1EED428D" w14:textId="77777777" w:rsidR="0002695A" w:rsidRPr="00F33677" w:rsidRDefault="0002695A" w:rsidP="0002695A">
      <w:pPr>
        <w:pStyle w:val="ListParagraph"/>
        <w:numPr>
          <w:ilvl w:val="0"/>
          <w:numId w:val="166"/>
        </w:numPr>
        <w:jc w:val="both"/>
        <w:rPr>
          <w:highlight w:val="lightGray"/>
          <w:lang w:val="en-US"/>
        </w:rPr>
      </w:pPr>
      <w:r w:rsidRPr="00F33677">
        <w:rPr>
          <w:highlight w:val="lightGray"/>
          <w:lang w:val="en-US"/>
        </w:rPr>
        <w:t>BW320 PPDU data-tone processing:</w:t>
      </w:r>
    </w:p>
    <w:p w14:paraId="0F1EEBB3" w14:textId="77777777" w:rsidR="0002695A" w:rsidRPr="00F33677" w:rsidRDefault="0002695A" w:rsidP="0002695A">
      <w:pPr>
        <w:pStyle w:val="ListParagraph"/>
        <w:numPr>
          <w:ilvl w:val="1"/>
          <w:numId w:val="166"/>
        </w:numPr>
        <w:jc w:val="both"/>
        <w:rPr>
          <w:highlight w:val="lightGray"/>
          <w:lang w:val="en-US"/>
        </w:rPr>
      </w:pPr>
      <w:r w:rsidRPr="00F33677">
        <w:rPr>
          <w:highlight w:val="lightGray"/>
          <w:lang w:val="en-US"/>
        </w:rPr>
        <w:t>Pre-DCM freq-domain signal split into two halves:</w:t>
      </w:r>
    </w:p>
    <w:p w14:paraId="3044E8A7" w14:textId="77777777" w:rsidR="0002695A" w:rsidRPr="00F33677" w:rsidRDefault="0002695A" w:rsidP="0002695A">
      <w:pPr>
        <w:pStyle w:val="ListParagraph"/>
        <w:numPr>
          <w:ilvl w:val="2"/>
          <w:numId w:val="166"/>
        </w:numPr>
        <w:jc w:val="both"/>
        <w:rPr>
          <w:highlight w:val="lightGray"/>
          <w:lang w:val="en-US"/>
        </w:rPr>
      </w:pP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𝐿</w:t>
      </w:r>
      <w:r w:rsidRPr="00F33677">
        <w:rPr>
          <w:highlight w:val="lightGray"/>
          <w:lang w:val="en-US"/>
        </w:rPr>
        <w:t xml:space="preserve"> over lower </w:t>
      </w:r>
      <w:r w:rsidRPr="00F33677">
        <w:rPr>
          <w:rFonts w:ascii="Cambria Math" w:hAnsi="Cambria Math" w:cs="Cambria Math"/>
          <w:highlight w:val="lightGray"/>
          <w:lang w:val="en-US"/>
        </w:rPr>
        <w:t>𝑁</w:t>
      </w:r>
      <w:r w:rsidRPr="00F33677">
        <w:rPr>
          <w:rFonts w:ascii="Cambria Math" w:hAnsi="Cambria Math" w:cs="Cambria Math"/>
          <w:highlight w:val="lightGray"/>
          <w:vertAlign w:val="subscript"/>
          <w:lang w:val="en-US"/>
        </w:rPr>
        <w:t>𝑆𝐷</w:t>
      </w:r>
      <w:r w:rsidRPr="00F33677">
        <w:rPr>
          <w:highlight w:val="lightGray"/>
          <w:lang w:val="en-US"/>
        </w:rPr>
        <w:t xml:space="preserve">/2 sub-carriers,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𝑈</w:t>
      </w:r>
      <w:r w:rsidRPr="00F33677">
        <w:rPr>
          <w:highlight w:val="lightGray"/>
          <w:lang w:val="en-US"/>
        </w:rPr>
        <w:t xml:space="preserve"> over upper </w:t>
      </w:r>
      <w:r w:rsidRPr="00F33677">
        <w:rPr>
          <w:rFonts w:ascii="Cambria Math" w:hAnsi="Cambria Math" w:cs="Cambria Math"/>
          <w:highlight w:val="lightGray"/>
          <w:lang w:val="en-US"/>
        </w:rPr>
        <w:t>𝑁</w:t>
      </w:r>
      <w:r w:rsidRPr="00F33677">
        <w:rPr>
          <w:rFonts w:ascii="Cambria Math" w:hAnsi="Cambria Math" w:cs="Cambria Math"/>
          <w:highlight w:val="lightGray"/>
          <w:vertAlign w:val="subscript"/>
          <w:lang w:val="en-US"/>
        </w:rPr>
        <w:t>𝑆𝐷</w:t>
      </w:r>
      <w:r w:rsidRPr="00F33677">
        <w:rPr>
          <w:highlight w:val="lightGray"/>
          <w:lang w:val="en-US"/>
        </w:rPr>
        <w:t xml:space="preserve">/2 sub-carriers. </w:t>
      </w:r>
    </w:p>
    <w:p w14:paraId="5E9E121A" w14:textId="77777777" w:rsidR="0002695A" w:rsidRPr="00F33677" w:rsidRDefault="0002695A" w:rsidP="0002695A">
      <w:pPr>
        <w:pStyle w:val="ListParagraph"/>
        <w:numPr>
          <w:ilvl w:val="1"/>
          <w:numId w:val="166"/>
        </w:numPr>
        <w:jc w:val="both"/>
        <w:rPr>
          <w:highlight w:val="lightGray"/>
          <w:lang w:val="en-US"/>
        </w:rPr>
      </w:pPr>
      <w:r w:rsidRPr="00F33677">
        <w:rPr>
          <w:highlight w:val="lightGray"/>
          <w:lang w:val="en-US"/>
        </w:rPr>
        <w:t xml:space="preserve">DCM-encoded freq-domain signal: </w:t>
      </w:r>
      <w:r w:rsidRPr="00F33677">
        <w:rPr>
          <w:rFonts w:ascii="Cambria Math" w:hAnsi="Cambria Math" w:cs="Cambria Math"/>
          <w:highlight w:val="lightGray"/>
          <w:lang w:val="en-US"/>
        </w:rPr>
        <w:t xml:space="preserve">𝒚 </w:t>
      </w:r>
      <w:r w:rsidRPr="00F33677">
        <w:rPr>
          <w:highlight w:val="lightGray"/>
          <w:lang w:val="en-US"/>
        </w:rPr>
        <w:t>=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𝐿</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𝐿</w:t>
      </w:r>
      <w:r w:rsidRPr="00F33677">
        <w:rPr>
          <w:highlight w:val="lightGray"/>
          <w:vertAlign w:val="subscript"/>
          <w:lang w:val="en-US"/>
        </w:rPr>
        <w:t>,</w:t>
      </w:r>
      <w:r w:rsidRPr="00F33677">
        <w:rPr>
          <w:rFonts w:ascii="Cambria Math" w:hAnsi="Cambria Math" w:cs="Cambria Math"/>
          <w:highlight w:val="lightGray"/>
          <w:vertAlign w:val="subscript"/>
          <w:lang w:val="en-US"/>
        </w:rPr>
        <w:t>𝐷𝐶𝑀</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𝑈</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𝑈</w:t>
      </w:r>
      <w:r w:rsidRPr="00F33677">
        <w:rPr>
          <w:highlight w:val="lightGray"/>
          <w:vertAlign w:val="subscript"/>
          <w:lang w:val="en-US"/>
        </w:rPr>
        <w:t>,</w:t>
      </w:r>
      <w:r w:rsidRPr="00F33677">
        <w:rPr>
          <w:rFonts w:ascii="Cambria Math" w:hAnsi="Cambria Math" w:cs="Cambria Math"/>
          <w:highlight w:val="lightGray"/>
          <w:vertAlign w:val="subscript"/>
          <w:lang w:val="en-US"/>
        </w:rPr>
        <w:t>𝐷𝐶𝑀</w:t>
      </w:r>
      <w:r w:rsidRPr="00F33677">
        <w:rPr>
          <w:highlight w:val="lightGray"/>
          <w:lang w:val="en-US"/>
        </w:rPr>
        <w:t>]</w:t>
      </w:r>
    </w:p>
    <w:p w14:paraId="21005C3F" w14:textId="326BA18B" w:rsidR="0002695A" w:rsidRPr="00F33677" w:rsidRDefault="0002695A" w:rsidP="0002695A">
      <w:pPr>
        <w:pStyle w:val="ListParagraph"/>
        <w:numPr>
          <w:ilvl w:val="1"/>
          <w:numId w:val="166"/>
        </w:numPr>
        <w:jc w:val="both"/>
        <w:rPr>
          <w:highlight w:val="lightGray"/>
          <w:lang w:val="en-US"/>
        </w:rPr>
      </w:pPr>
      <w:r w:rsidRPr="00F33677">
        <w:rPr>
          <w:highlight w:val="lightGray"/>
          <w:lang w:val="en-US"/>
        </w:rPr>
        <w:t>DUP freq-domain signal: [</w:t>
      </w:r>
      <w:r w:rsidRPr="00F33677">
        <w:rPr>
          <w:rFonts w:ascii="Cambria Math" w:hAnsi="Cambria Math" w:cs="Cambria Math"/>
          <w:highlight w:val="lightGray"/>
          <w:lang w:val="en-US"/>
        </w:rPr>
        <w:t>𝒚</w:t>
      </w:r>
      <w:r w:rsidRPr="00F33677">
        <w:rPr>
          <w:highlight w:val="lightGray"/>
          <w:lang w:val="en-US"/>
        </w:rPr>
        <w:t xml:space="preserve">   −</w:t>
      </w:r>
      <w:r w:rsidRPr="00F33677">
        <w:rPr>
          <w:rFonts w:ascii="Cambria Math" w:hAnsi="Cambria Math" w:cs="Cambria Math"/>
          <w:color w:val="FF0000"/>
          <w:highlight w:val="lightGray"/>
          <w:lang w:val="en-US"/>
        </w:rPr>
        <w:t>𝒙</w:t>
      </w:r>
      <w:r w:rsidRPr="00F33677">
        <w:rPr>
          <w:rFonts w:ascii="Cambria Math" w:hAnsi="Cambria Math" w:cs="Cambria Math"/>
          <w:color w:val="FF0000"/>
          <w:highlight w:val="lightGray"/>
          <w:vertAlign w:val="subscript"/>
          <w:lang w:val="en-US"/>
        </w:rPr>
        <w:t>𝐿</w:t>
      </w:r>
      <w:r w:rsidRPr="00F33677">
        <w:rPr>
          <w:highlight w:val="lightGray"/>
          <w:lang w:val="en-US"/>
        </w:rPr>
        <w:t xml:space="preserve">   </w:t>
      </w:r>
      <w:r w:rsidRPr="00F33677">
        <w:rPr>
          <w:color w:val="FF0000"/>
          <w:highlight w:val="lightGray"/>
          <w:lang w:val="en-US"/>
        </w:rPr>
        <w:t>−</w:t>
      </w:r>
      <w:r w:rsidRPr="00F33677">
        <w:rPr>
          <w:rFonts w:ascii="Cambria Math" w:hAnsi="Cambria Math" w:cs="Cambria Math"/>
          <w:color w:val="FF0000"/>
          <w:highlight w:val="lightGray"/>
          <w:lang w:val="en-US"/>
        </w:rPr>
        <w:t>𝒙</w:t>
      </w:r>
      <w:r w:rsidRPr="00F33677">
        <w:rPr>
          <w:rFonts w:ascii="Cambria Math" w:hAnsi="Cambria Math" w:cs="Cambria Math"/>
          <w:color w:val="FF0000"/>
          <w:highlight w:val="lightGray"/>
          <w:vertAlign w:val="subscript"/>
          <w:lang w:val="en-US"/>
        </w:rPr>
        <w:t>𝐿</w:t>
      </w:r>
      <w:r w:rsidRPr="00F33677">
        <w:rPr>
          <w:color w:val="FF0000"/>
          <w:highlight w:val="lightGray"/>
          <w:vertAlign w:val="subscript"/>
          <w:lang w:val="en-US"/>
        </w:rPr>
        <w:t>,</w:t>
      </w:r>
      <w:r w:rsidRPr="00F33677">
        <w:rPr>
          <w:rFonts w:ascii="Cambria Math" w:hAnsi="Cambria Math" w:cs="Cambria Math"/>
          <w:color w:val="FF0000"/>
          <w:highlight w:val="lightGray"/>
          <w:vertAlign w:val="subscript"/>
          <w:lang w:val="en-US"/>
        </w:rPr>
        <w:t>𝐷𝐶𝑀</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𝑈</w:t>
      </w:r>
      <w:r w:rsidRPr="00F33677">
        <w:rPr>
          <w:highlight w:val="lightGray"/>
          <w:lang w:val="en-US"/>
        </w:rPr>
        <w:t xml:space="preserve">   </w:t>
      </w:r>
      <w:r w:rsidRPr="00F33677">
        <w:rPr>
          <w:rFonts w:ascii="Cambria Math" w:hAnsi="Cambria Math" w:cs="Cambria Math"/>
          <w:highlight w:val="lightGray"/>
          <w:lang w:val="en-US"/>
        </w:rPr>
        <w:t>𝒙</w:t>
      </w:r>
      <w:r w:rsidRPr="00F33677">
        <w:rPr>
          <w:rFonts w:ascii="Cambria Math" w:hAnsi="Cambria Math" w:cs="Cambria Math"/>
          <w:highlight w:val="lightGray"/>
          <w:vertAlign w:val="subscript"/>
          <w:lang w:val="en-US"/>
        </w:rPr>
        <w:t>𝑈</w:t>
      </w:r>
      <w:r w:rsidRPr="00F33677">
        <w:rPr>
          <w:highlight w:val="lightGray"/>
          <w:vertAlign w:val="subscript"/>
          <w:lang w:val="en-US"/>
        </w:rPr>
        <w:t>,</w:t>
      </w:r>
      <w:r w:rsidRPr="00F33677">
        <w:rPr>
          <w:rFonts w:ascii="Cambria Math" w:hAnsi="Cambria Math" w:cs="Cambria Math"/>
          <w:highlight w:val="lightGray"/>
          <w:vertAlign w:val="subscript"/>
          <w:lang w:val="en-US"/>
        </w:rPr>
        <w:t>𝐷𝐶𝑀</w:t>
      </w:r>
      <w:r w:rsidRPr="00F33677">
        <w:rPr>
          <w:highlight w:val="lightGray"/>
          <w:lang w:val="en-US"/>
        </w:rPr>
        <w:t xml:space="preserve"> ]  </w:t>
      </w:r>
    </w:p>
    <w:p w14:paraId="289025F6" w14:textId="1B9416CB" w:rsidR="00B11F79" w:rsidRPr="0002695A" w:rsidRDefault="00B11F79" w:rsidP="0002695A">
      <w:pPr>
        <w:jc w:val="both"/>
        <w:rPr>
          <w:lang w:val="en-US"/>
        </w:rPr>
      </w:pPr>
      <w:r w:rsidRPr="00F33677">
        <w:rPr>
          <w:highlight w:val="lightGray"/>
        </w:rPr>
        <w:t xml:space="preserve">[Motion 135, #SP210, </w:t>
      </w:r>
      <w:sdt>
        <w:sdtPr>
          <w:rPr>
            <w:highlight w:val="lightGray"/>
          </w:rPr>
          <w:id w:val="256566028"/>
          <w:citation/>
        </w:sdtPr>
        <w:sdtEndPr/>
        <w:sdtContent>
          <w:r w:rsidRPr="00F33677">
            <w:rPr>
              <w:highlight w:val="lightGray"/>
            </w:rPr>
            <w:fldChar w:fldCharType="begin"/>
          </w:r>
          <w:r w:rsidRPr="00F33677">
            <w:rPr>
              <w:highlight w:val="lightGray"/>
              <w:lang w:val="en-US"/>
            </w:rPr>
            <w:instrText xml:space="preserve"> CITATION 20_1755r10 \l 1033 </w:instrText>
          </w:r>
          <w:r w:rsidRPr="00F33677">
            <w:rPr>
              <w:highlight w:val="lightGray"/>
            </w:rPr>
            <w:fldChar w:fldCharType="separate"/>
          </w:r>
          <w:r w:rsidR="005211C8" w:rsidRPr="00F33677">
            <w:rPr>
              <w:noProof/>
              <w:highlight w:val="lightGray"/>
              <w:lang w:val="en-US"/>
            </w:rPr>
            <w:t>[25]</w:t>
          </w:r>
          <w:r w:rsidRPr="00F33677">
            <w:rPr>
              <w:highlight w:val="lightGray"/>
            </w:rPr>
            <w:fldChar w:fldCharType="end"/>
          </w:r>
        </w:sdtContent>
      </w:sdt>
      <w:r w:rsidRPr="00F33677">
        <w:rPr>
          <w:highlight w:val="lightGray"/>
        </w:rPr>
        <w:t xml:space="preserve"> and </w:t>
      </w:r>
      <w:sdt>
        <w:sdtPr>
          <w:rPr>
            <w:highlight w:val="lightGray"/>
          </w:rPr>
          <w:id w:val="-297836532"/>
          <w:citation/>
        </w:sdtPr>
        <w:sdtEndPr/>
        <w:sdtContent>
          <w:r w:rsidR="0017191B" w:rsidRPr="00F33677">
            <w:rPr>
              <w:highlight w:val="lightGray"/>
            </w:rPr>
            <w:fldChar w:fldCharType="begin"/>
          </w:r>
          <w:r w:rsidR="0017191B" w:rsidRPr="00F33677">
            <w:rPr>
              <w:highlight w:val="lightGray"/>
              <w:lang w:val="en-US"/>
            </w:rPr>
            <w:instrText xml:space="preserve"> CITATION 20_1191r1 \l 1033 </w:instrText>
          </w:r>
          <w:r w:rsidR="0017191B" w:rsidRPr="00F33677">
            <w:rPr>
              <w:highlight w:val="lightGray"/>
            </w:rPr>
            <w:fldChar w:fldCharType="separate"/>
          </w:r>
          <w:r w:rsidR="005211C8" w:rsidRPr="00F33677">
            <w:rPr>
              <w:noProof/>
              <w:highlight w:val="lightGray"/>
              <w:lang w:val="en-US"/>
            </w:rPr>
            <w:t>[65]</w:t>
          </w:r>
          <w:r w:rsidR="0017191B" w:rsidRPr="00F33677">
            <w:rPr>
              <w:highlight w:val="lightGray"/>
            </w:rPr>
            <w:fldChar w:fldCharType="end"/>
          </w:r>
        </w:sdtContent>
      </w:sdt>
      <w:r w:rsidR="0017191B" w:rsidRPr="00F33677">
        <w:rPr>
          <w:highlight w:val="lightGray"/>
        </w:rPr>
        <w:t>]</w:t>
      </w:r>
    </w:p>
    <w:p w14:paraId="108DBF8A" w14:textId="341A61DC" w:rsidR="00F53816" w:rsidRDefault="00F53816" w:rsidP="00422EFC">
      <w:pPr>
        <w:pStyle w:val="Heading2"/>
        <w:rPr>
          <w:u w:val="none"/>
        </w:rPr>
      </w:pPr>
      <w:bookmarkStart w:id="555" w:name="_Toc58177867"/>
      <w:r>
        <w:rPr>
          <w:u w:val="none"/>
        </w:rPr>
        <w:t>EHT preambles</w:t>
      </w:r>
      <w:bookmarkEnd w:id="555"/>
    </w:p>
    <w:p w14:paraId="5E260424" w14:textId="2B448CB9" w:rsidR="00F53816" w:rsidRDefault="00F53816" w:rsidP="00F53816">
      <w:pPr>
        <w:pStyle w:val="Heading3"/>
      </w:pPr>
      <w:bookmarkStart w:id="556" w:name="_Toc58177868"/>
      <w:r>
        <w:t>L-STF, L-LTF, L-SIG, and RL-SIG</w:t>
      </w:r>
      <w:bookmarkEnd w:id="556"/>
    </w:p>
    <w:p w14:paraId="68F508A5" w14:textId="77777777" w:rsidR="00F53816" w:rsidRPr="00F33677" w:rsidRDefault="00F53816" w:rsidP="00F53816">
      <w:pPr>
        <w:jc w:val="both"/>
        <w:rPr>
          <w:highlight w:val="lightGray"/>
        </w:rPr>
      </w:pPr>
      <w:r w:rsidRPr="00F33677">
        <w:rPr>
          <w:highlight w:val="lightGray"/>
        </w:rPr>
        <w:t>For EHT PPDU, L-STF, L-LTF and L-SIG shall be transmitted at the beginning of the EHT PPDU.</w:t>
      </w:r>
    </w:p>
    <w:p w14:paraId="1B598453" w14:textId="77777777" w:rsidR="00F53816" w:rsidRPr="00F33677" w:rsidRDefault="00F53816" w:rsidP="00F53816">
      <w:pPr>
        <w:jc w:val="both"/>
        <w:rPr>
          <w:highlight w:val="lightGray"/>
        </w:rPr>
      </w:pPr>
      <w:r w:rsidRPr="00F33677">
        <w:rPr>
          <w:highlight w:val="lightGray"/>
        </w:rPr>
        <w:t>For EHT PPDU, the first symbol after L-SIG shall be BPSK modulated.</w:t>
      </w:r>
    </w:p>
    <w:p w14:paraId="54362A96" w14:textId="77777777" w:rsidR="00F53816" w:rsidRPr="00F33677" w:rsidRDefault="00F53816" w:rsidP="00F53816">
      <w:pPr>
        <w:jc w:val="both"/>
        <w:rPr>
          <w:highlight w:val="lightGray"/>
        </w:rPr>
      </w:pPr>
      <w:r w:rsidRPr="00F33677">
        <w:rPr>
          <w:highlight w:val="lightGray"/>
        </w:rPr>
        <w:t xml:space="preserve">[Motion 1, </w:t>
      </w:r>
      <w:sdt>
        <w:sdtPr>
          <w:rPr>
            <w:highlight w:val="lightGray"/>
          </w:rPr>
          <w:id w:val="-2094540213"/>
          <w:citation/>
        </w:sdtPr>
        <w:sdtEndPr/>
        <w:sdtContent>
          <w:r w:rsidRPr="00F33677">
            <w:rPr>
              <w:highlight w:val="lightGray"/>
            </w:rPr>
            <w:fldChar w:fldCharType="begin"/>
          </w:r>
          <w:r w:rsidRPr="00F33677">
            <w:rPr>
              <w:highlight w:val="lightGray"/>
              <w:lang w:val="en-US"/>
            </w:rPr>
            <w:instrText xml:space="preserve"> CITATION 19_1755r0 \l 1033 </w:instrText>
          </w:r>
          <w:r w:rsidRPr="00F33677">
            <w:rPr>
              <w:highlight w:val="lightGray"/>
            </w:rPr>
            <w:fldChar w:fldCharType="separate"/>
          </w:r>
          <w:r w:rsidR="005211C8" w:rsidRPr="00F33677">
            <w:rPr>
              <w:noProof/>
              <w:highlight w:val="lightGray"/>
              <w:lang w:val="en-US"/>
            </w:rPr>
            <w:t>[5]</w:t>
          </w:r>
          <w:r w:rsidRPr="00F33677">
            <w:rPr>
              <w:highlight w:val="lightGray"/>
            </w:rPr>
            <w:fldChar w:fldCharType="end"/>
          </w:r>
        </w:sdtContent>
      </w:sdt>
      <w:r w:rsidRPr="00F33677">
        <w:rPr>
          <w:highlight w:val="lightGray"/>
        </w:rPr>
        <w:t xml:space="preserve"> and </w:t>
      </w:r>
      <w:sdt>
        <w:sdtPr>
          <w:rPr>
            <w:highlight w:val="lightGray"/>
          </w:rPr>
          <w:id w:val="481885797"/>
          <w:citation/>
        </w:sdtPr>
        <w:sdtEndPr/>
        <w:sdtContent>
          <w:r w:rsidRPr="00F33677">
            <w:rPr>
              <w:highlight w:val="lightGray"/>
            </w:rPr>
            <w:fldChar w:fldCharType="begin"/>
          </w:r>
          <w:r w:rsidRPr="00F33677">
            <w:rPr>
              <w:highlight w:val="lightGray"/>
              <w:lang w:val="en-US"/>
            </w:rPr>
            <w:instrText xml:space="preserve"> CITATION 19_1099r2 \l 1033 </w:instrText>
          </w:r>
          <w:r w:rsidRPr="00F33677">
            <w:rPr>
              <w:highlight w:val="lightGray"/>
            </w:rPr>
            <w:fldChar w:fldCharType="separate"/>
          </w:r>
          <w:r w:rsidR="005211C8" w:rsidRPr="00F33677">
            <w:rPr>
              <w:noProof/>
              <w:highlight w:val="lightGray"/>
              <w:lang w:val="en-US"/>
            </w:rPr>
            <w:t>[66]</w:t>
          </w:r>
          <w:r w:rsidRPr="00F33677">
            <w:rPr>
              <w:highlight w:val="lightGray"/>
            </w:rPr>
            <w:fldChar w:fldCharType="end"/>
          </w:r>
        </w:sdtContent>
      </w:sdt>
      <w:r w:rsidRPr="00F33677">
        <w:rPr>
          <w:highlight w:val="lightGray"/>
        </w:rPr>
        <w:t>]</w:t>
      </w:r>
    </w:p>
    <w:p w14:paraId="0EA8B14C" w14:textId="77777777" w:rsidR="00E2349D" w:rsidRPr="00F33677" w:rsidRDefault="00E2349D" w:rsidP="00E2349D">
      <w:pPr>
        <w:rPr>
          <w:highlight w:val="lightGray"/>
        </w:rPr>
      </w:pPr>
    </w:p>
    <w:p w14:paraId="25749DA0" w14:textId="5551D583" w:rsidR="00F53816" w:rsidRPr="00F33677" w:rsidRDefault="00F53816" w:rsidP="00E2349D">
      <w:pPr>
        <w:rPr>
          <w:highlight w:val="lightGray"/>
        </w:rPr>
      </w:pPr>
      <w:r w:rsidRPr="00F33677">
        <w:rPr>
          <w:highlight w:val="lightGray"/>
        </w:rPr>
        <w:t xml:space="preserve">The LENGTH field in L-SIG set to a value </w:t>
      </w:r>
      <w:r w:rsidRPr="00F33677">
        <w:rPr>
          <w:i/>
          <w:highlight w:val="lightGray"/>
        </w:rPr>
        <w:t>N</w:t>
      </w:r>
      <w:r w:rsidRPr="00F33677">
        <w:rPr>
          <w:highlight w:val="lightGray"/>
        </w:rPr>
        <w:t xml:space="preserve"> such that mod(</w:t>
      </w:r>
      <w:r w:rsidRPr="00F33677">
        <w:rPr>
          <w:i/>
          <w:highlight w:val="lightGray"/>
        </w:rPr>
        <w:t>N</w:t>
      </w:r>
      <w:r w:rsidRPr="00F33677">
        <w:rPr>
          <w:highlight w:val="lightGray"/>
        </w:rPr>
        <w:t>, 3) = 0.</w:t>
      </w:r>
    </w:p>
    <w:p w14:paraId="0D943880" w14:textId="3960E14D" w:rsidR="00F53816" w:rsidRPr="00F33677" w:rsidRDefault="00F53816" w:rsidP="00F53816">
      <w:pPr>
        <w:jc w:val="both"/>
        <w:rPr>
          <w:highlight w:val="lightGray"/>
        </w:rPr>
      </w:pPr>
      <w:r w:rsidRPr="00F33677">
        <w:rPr>
          <w:highlight w:val="lightGray"/>
        </w:rPr>
        <w:t xml:space="preserve">[Motion 29, </w:t>
      </w:r>
      <w:sdt>
        <w:sdtPr>
          <w:rPr>
            <w:highlight w:val="lightGray"/>
          </w:rPr>
          <w:id w:val="-1989926008"/>
          <w:citation/>
        </w:sdtPr>
        <w:sdtEndPr/>
        <w:sdtContent>
          <w:r w:rsidRPr="00F33677">
            <w:rPr>
              <w:highlight w:val="lightGray"/>
            </w:rPr>
            <w:fldChar w:fldCharType="begin"/>
          </w:r>
          <w:r w:rsidRPr="00F33677">
            <w:rPr>
              <w:highlight w:val="lightGray"/>
              <w:lang w:val="en-US"/>
            </w:rPr>
            <w:instrText xml:space="preserve"> CITATION 19_1755r1 \l 1033 </w:instrText>
          </w:r>
          <w:r w:rsidRPr="00F33677">
            <w:rPr>
              <w:highlight w:val="lightGray"/>
            </w:rPr>
            <w:fldChar w:fldCharType="separate"/>
          </w:r>
          <w:r w:rsidR="005211C8" w:rsidRPr="00F33677">
            <w:rPr>
              <w:noProof/>
              <w:highlight w:val="lightGray"/>
              <w:lang w:val="en-US"/>
            </w:rPr>
            <w:t>[9]</w:t>
          </w:r>
          <w:r w:rsidRPr="00F33677">
            <w:rPr>
              <w:highlight w:val="lightGray"/>
            </w:rPr>
            <w:fldChar w:fldCharType="end"/>
          </w:r>
        </w:sdtContent>
      </w:sdt>
      <w:r w:rsidRPr="00F33677">
        <w:rPr>
          <w:highlight w:val="lightGray"/>
        </w:rPr>
        <w:t xml:space="preserve"> and </w:t>
      </w:r>
      <w:sdt>
        <w:sdtPr>
          <w:rPr>
            <w:highlight w:val="lightGray"/>
          </w:rPr>
          <w:id w:val="-1640487981"/>
          <w:citation/>
        </w:sdtPr>
        <w:sdtEndPr/>
        <w:sdtContent>
          <w:r w:rsidRPr="00F33677">
            <w:rPr>
              <w:highlight w:val="lightGray"/>
            </w:rPr>
            <w:fldChar w:fldCharType="begin"/>
          </w:r>
          <w:r w:rsidRPr="00F33677">
            <w:rPr>
              <w:highlight w:val="lightGray"/>
              <w:lang w:val="en-US"/>
            </w:rPr>
            <w:instrText xml:space="preserve">CITATION 19_1486r9 \l 1033 </w:instrText>
          </w:r>
          <w:r w:rsidRPr="00F33677">
            <w:rPr>
              <w:highlight w:val="lightGray"/>
            </w:rPr>
            <w:fldChar w:fldCharType="separate"/>
          </w:r>
          <w:r w:rsidR="005211C8" w:rsidRPr="00F33677">
            <w:rPr>
              <w:noProof/>
              <w:highlight w:val="lightGray"/>
              <w:lang w:val="en-US"/>
            </w:rPr>
            <w:t>[67]</w:t>
          </w:r>
          <w:r w:rsidRPr="00F33677">
            <w:rPr>
              <w:highlight w:val="lightGray"/>
            </w:rPr>
            <w:fldChar w:fldCharType="end"/>
          </w:r>
        </w:sdtContent>
      </w:sdt>
      <w:r w:rsidRPr="00F33677">
        <w:rPr>
          <w:highlight w:val="lightGray"/>
        </w:rPr>
        <w:t>]</w:t>
      </w:r>
    </w:p>
    <w:p w14:paraId="427FA341" w14:textId="77777777" w:rsidR="00417A9C" w:rsidRPr="00F33677" w:rsidRDefault="00417A9C" w:rsidP="00F53816">
      <w:pPr>
        <w:jc w:val="both"/>
        <w:rPr>
          <w:highlight w:val="lightGray"/>
        </w:rPr>
      </w:pPr>
    </w:p>
    <w:p w14:paraId="0A483063" w14:textId="7BDB96FA" w:rsidR="00F53816" w:rsidRPr="00F33677" w:rsidRDefault="00F53816" w:rsidP="00F53816">
      <w:pPr>
        <w:jc w:val="both"/>
        <w:rPr>
          <w:highlight w:val="lightGray"/>
        </w:rPr>
      </w:pPr>
      <w:r w:rsidRPr="00F33677">
        <w:rPr>
          <w:highlight w:val="lightGray"/>
        </w:rPr>
        <w:t>Phase rotation is applied to the legacy preamble part of EHT PPDU.</w:t>
      </w:r>
    </w:p>
    <w:p w14:paraId="0E750E0D" w14:textId="77777777" w:rsidR="00F53816" w:rsidRPr="00F33677" w:rsidRDefault="00F53816" w:rsidP="00F53816">
      <w:pPr>
        <w:jc w:val="both"/>
        <w:rPr>
          <w:highlight w:val="lightGray"/>
        </w:rPr>
      </w:pPr>
      <w:r w:rsidRPr="00F33677">
        <w:rPr>
          <w:highlight w:val="lightGray"/>
        </w:rPr>
        <w:t>Coefficients applied to each 20 MHz channel are TBD.</w:t>
      </w:r>
    </w:p>
    <w:p w14:paraId="3BA8B229" w14:textId="77777777" w:rsidR="00F53816" w:rsidRPr="00F33677" w:rsidRDefault="00F53816" w:rsidP="00F53816">
      <w:pPr>
        <w:jc w:val="both"/>
        <w:rPr>
          <w:highlight w:val="lightGray"/>
        </w:rPr>
      </w:pPr>
      <w:r w:rsidRPr="00F33677">
        <w:rPr>
          <w:highlight w:val="lightGray"/>
        </w:rPr>
        <w:t>Application to the other fields is TBD.</w:t>
      </w:r>
    </w:p>
    <w:p w14:paraId="51C79387" w14:textId="77777777" w:rsidR="00F53816" w:rsidRPr="00F33677" w:rsidRDefault="00F53816" w:rsidP="00F53816">
      <w:pPr>
        <w:jc w:val="both"/>
        <w:rPr>
          <w:highlight w:val="lightGray"/>
        </w:rPr>
      </w:pPr>
      <w:r w:rsidRPr="00F33677">
        <w:rPr>
          <w:highlight w:val="lightGray"/>
        </w:rPr>
        <w:t xml:space="preserve">[Motion 41, </w:t>
      </w:r>
      <w:sdt>
        <w:sdtPr>
          <w:rPr>
            <w:highlight w:val="lightGray"/>
          </w:rPr>
          <w:id w:val="-706495235"/>
          <w:citation/>
        </w:sdtPr>
        <w:sdtEndPr/>
        <w:sdtContent>
          <w:r w:rsidRPr="00F33677">
            <w:rPr>
              <w:highlight w:val="lightGray"/>
            </w:rPr>
            <w:fldChar w:fldCharType="begin"/>
          </w:r>
          <w:r w:rsidRPr="00F33677">
            <w:rPr>
              <w:highlight w:val="lightGray"/>
              <w:lang w:val="en-US"/>
            </w:rPr>
            <w:instrText xml:space="preserve"> CITATION 19_1755r1 \l 1033 </w:instrText>
          </w:r>
          <w:r w:rsidRPr="00F33677">
            <w:rPr>
              <w:highlight w:val="lightGray"/>
            </w:rPr>
            <w:fldChar w:fldCharType="separate"/>
          </w:r>
          <w:r w:rsidR="005211C8" w:rsidRPr="00F33677">
            <w:rPr>
              <w:noProof/>
              <w:highlight w:val="lightGray"/>
              <w:lang w:val="en-US"/>
            </w:rPr>
            <w:t>[9]</w:t>
          </w:r>
          <w:r w:rsidRPr="00F33677">
            <w:rPr>
              <w:highlight w:val="lightGray"/>
            </w:rPr>
            <w:fldChar w:fldCharType="end"/>
          </w:r>
        </w:sdtContent>
      </w:sdt>
      <w:r w:rsidRPr="00F33677">
        <w:rPr>
          <w:highlight w:val="lightGray"/>
        </w:rPr>
        <w:t xml:space="preserve"> and </w:t>
      </w:r>
      <w:sdt>
        <w:sdtPr>
          <w:rPr>
            <w:highlight w:val="lightGray"/>
          </w:rPr>
          <w:id w:val="594981003"/>
          <w:citation/>
        </w:sdtPr>
        <w:sdtEndPr/>
        <w:sdtContent>
          <w:r w:rsidRPr="00F33677">
            <w:rPr>
              <w:highlight w:val="lightGray"/>
            </w:rPr>
            <w:fldChar w:fldCharType="begin"/>
          </w:r>
          <w:r w:rsidRPr="00F33677">
            <w:rPr>
              <w:highlight w:val="lightGray"/>
              <w:lang w:val="en-US"/>
            </w:rPr>
            <w:instrText xml:space="preserve"> CITATION 19_1493r1 \l 1033 </w:instrText>
          </w:r>
          <w:r w:rsidRPr="00F33677">
            <w:rPr>
              <w:highlight w:val="lightGray"/>
            </w:rPr>
            <w:fldChar w:fldCharType="separate"/>
          </w:r>
          <w:r w:rsidR="005211C8" w:rsidRPr="00F33677">
            <w:rPr>
              <w:noProof/>
              <w:highlight w:val="lightGray"/>
              <w:lang w:val="en-US"/>
            </w:rPr>
            <w:t>[68]</w:t>
          </w:r>
          <w:r w:rsidRPr="00F33677">
            <w:rPr>
              <w:highlight w:val="lightGray"/>
            </w:rPr>
            <w:fldChar w:fldCharType="end"/>
          </w:r>
        </w:sdtContent>
      </w:sdt>
      <w:r w:rsidRPr="00F33677">
        <w:rPr>
          <w:highlight w:val="lightGray"/>
        </w:rPr>
        <w:t>]</w:t>
      </w:r>
    </w:p>
    <w:p w14:paraId="7C1C4752" w14:textId="77777777" w:rsidR="00F53816" w:rsidRPr="00F33677" w:rsidRDefault="00F53816" w:rsidP="00F53816">
      <w:pPr>
        <w:rPr>
          <w:highlight w:val="lightGray"/>
        </w:rPr>
      </w:pPr>
    </w:p>
    <w:p w14:paraId="42A1AEBF" w14:textId="77777777" w:rsidR="00F53816" w:rsidRPr="00F33677" w:rsidRDefault="00F53816" w:rsidP="00F53816">
      <w:pPr>
        <w:jc w:val="both"/>
        <w:rPr>
          <w:szCs w:val="22"/>
          <w:highlight w:val="lightGray"/>
        </w:rPr>
      </w:pPr>
      <w:r w:rsidRPr="00F33677">
        <w:rPr>
          <w:szCs w:val="22"/>
          <w:highlight w:val="lightGray"/>
        </w:rPr>
        <w:t>Phase rotation is applied to legacy preamble, RL-SIG, U-SIG and EHT-SIG in EHT PPDU.</w:t>
      </w:r>
    </w:p>
    <w:p w14:paraId="4FB9A8B5" w14:textId="77777777" w:rsidR="00F53816" w:rsidRPr="00F33677" w:rsidRDefault="00F53816" w:rsidP="00F53816">
      <w:pPr>
        <w:jc w:val="both"/>
        <w:rPr>
          <w:szCs w:val="22"/>
          <w:highlight w:val="lightGray"/>
        </w:rPr>
      </w:pPr>
      <w:r w:rsidRPr="00F33677">
        <w:rPr>
          <w:szCs w:val="22"/>
          <w:highlight w:val="lightGray"/>
        </w:rPr>
        <w:t xml:space="preserve">[Motion 112, #SP30, </w:t>
      </w:r>
      <w:sdt>
        <w:sdtPr>
          <w:rPr>
            <w:szCs w:val="22"/>
            <w:highlight w:val="lightGray"/>
          </w:rPr>
          <w:id w:val="1287082492"/>
          <w:citation/>
        </w:sdtPr>
        <w:sdtEndPr/>
        <w:sdtContent>
          <w:r w:rsidRPr="00F33677">
            <w:rPr>
              <w:szCs w:val="22"/>
              <w:highlight w:val="lightGray"/>
            </w:rPr>
            <w:fldChar w:fldCharType="begin"/>
          </w:r>
          <w:r w:rsidRPr="00F33677">
            <w:rPr>
              <w:szCs w:val="22"/>
              <w:highlight w:val="lightGray"/>
              <w:lang w:val="en-US"/>
            </w:rPr>
            <w:instrText xml:space="preserve"> CITATION 19_1755r4 \l 1033 </w:instrText>
          </w:r>
          <w:r w:rsidRPr="00F33677">
            <w:rPr>
              <w:szCs w:val="22"/>
              <w:highlight w:val="lightGray"/>
            </w:rPr>
            <w:fldChar w:fldCharType="separate"/>
          </w:r>
          <w:r w:rsidR="005211C8" w:rsidRPr="00F33677">
            <w:rPr>
              <w:noProof/>
              <w:szCs w:val="22"/>
              <w:highlight w:val="lightGray"/>
              <w:lang w:val="en-US"/>
            </w:rPr>
            <w:t>[19]</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319464990"/>
          <w:citation/>
        </w:sdtPr>
        <w:sdtEndPr/>
        <w:sdtContent>
          <w:r w:rsidRPr="00F33677">
            <w:rPr>
              <w:szCs w:val="22"/>
              <w:highlight w:val="lightGray"/>
            </w:rPr>
            <w:fldChar w:fldCharType="begin"/>
          </w:r>
          <w:r w:rsidRPr="00F33677">
            <w:rPr>
              <w:szCs w:val="22"/>
              <w:highlight w:val="lightGray"/>
              <w:lang w:val="en-US"/>
            </w:rPr>
            <w:instrText xml:space="preserve"> CITATION 20_0699r0 \l 1033 </w:instrText>
          </w:r>
          <w:r w:rsidRPr="00F33677">
            <w:rPr>
              <w:szCs w:val="22"/>
              <w:highlight w:val="lightGray"/>
            </w:rPr>
            <w:fldChar w:fldCharType="separate"/>
          </w:r>
          <w:r w:rsidR="005211C8" w:rsidRPr="00F33677">
            <w:rPr>
              <w:noProof/>
              <w:szCs w:val="22"/>
              <w:highlight w:val="lightGray"/>
              <w:lang w:val="en-US"/>
            </w:rPr>
            <w:t>[69]</w:t>
          </w:r>
          <w:r w:rsidRPr="00F33677">
            <w:rPr>
              <w:szCs w:val="22"/>
              <w:highlight w:val="lightGray"/>
            </w:rPr>
            <w:fldChar w:fldCharType="end"/>
          </w:r>
        </w:sdtContent>
      </w:sdt>
      <w:r w:rsidRPr="00F33677">
        <w:rPr>
          <w:szCs w:val="22"/>
          <w:highlight w:val="lightGray"/>
        </w:rPr>
        <w:t>]</w:t>
      </w:r>
    </w:p>
    <w:p w14:paraId="208A00FF" w14:textId="77777777" w:rsidR="00F53816" w:rsidRPr="00F33677" w:rsidRDefault="00F53816" w:rsidP="00F53816">
      <w:pPr>
        <w:jc w:val="both"/>
        <w:rPr>
          <w:szCs w:val="22"/>
          <w:highlight w:val="lightGray"/>
        </w:rPr>
      </w:pPr>
    </w:p>
    <w:p w14:paraId="6954F6EC" w14:textId="77777777" w:rsidR="00F53816" w:rsidRPr="00F33677" w:rsidRDefault="00F53816" w:rsidP="00BA7C33">
      <w:pPr>
        <w:jc w:val="both"/>
        <w:rPr>
          <w:szCs w:val="22"/>
          <w:highlight w:val="lightGray"/>
        </w:rPr>
      </w:pPr>
      <w:r w:rsidRPr="00F33677">
        <w:rPr>
          <w:szCs w:val="22"/>
          <w:highlight w:val="lightGray"/>
        </w:rPr>
        <w:t>802.11be supports the following phase rotation sequence for legacy preamble, RL-SIG, U-SIG and EHT-SIG in 320/160+160 MHz PPDU:</w:t>
      </w:r>
    </w:p>
    <w:p w14:paraId="7B91B617" w14:textId="77777777" w:rsidR="00F53816" w:rsidRPr="00F33677" w:rsidRDefault="00F53816" w:rsidP="00F53816">
      <w:pPr>
        <w:pStyle w:val="ListParagraph"/>
        <w:numPr>
          <w:ilvl w:val="1"/>
          <w:numId w:val="83"/>
        </w:numPr>
        <w:rPr>
          <w:szCs w:val="22"/>
          <w:highlight w:val="lightGray"/>
        </w:rPr>
      </w:pPr>
      <w:r w:rsidRPr="00F33677">
        <w:rPr>
          <w:szCs w:val="22"/>
          <w:highlight w:val="lightGray"/>
        </w:rPr>
        <w:t>[1 -1 -1 -1 1 -1 -1 -1 -1 1 1 1 -1 1 1 1]</w:t>
      </w:r>
    </w:p>
    <w:p w14:paraId="200381F3" w14:textId="77777777" w:rsidR="00F53816" w:rsidRPr="00F33677" w:rsidRDefault="00F53816" w:rsidP="00F53816">
      <w:pPr>
        <w:rPr>
          <w:szCs w:val="22"/>
          <w:highlight w:val="lightGray"/>
        </w:rPr>
      </w:pPr>
      <w:r w:rsidRPr="00F33677">
        <w:rPr>
          <w:szCs w:val="22"/>
          <w:highlight w:val="lightGray"/>
        </w:rPr>
        <w:t xml:space="preserve">[Motion 115, #SP81, </w:t>
      </w:r>
      <w:sdt>
        <w:sdtPr>
          <w:rPr>
            <w:szCs w:val="22"/>
            <w:highlight w:val="lightGray"/>
          </w:rPr>
          <w:id w:val="659815737"/>
          <w:citation/>
        </w:sdtPr>
        <w:sdtEndPr/>
        <w:sdtContent>
          <w:r w:rsidRPr="00F33677">
            <w:rPr>
              <w:szCs w:val="22"/>
              <w:highlight w:val="lightGray"/>
            </w:rPr>
            <w:fldChar w:fldCharType="begin"/>
          </w:r>
          <w:r w:rsidRPr="00F33677">
            <w:rPr>
              <w:szCs w:val="22"/>
              <w:highlight w:val="lightGray"/>
              <w:lang w:val="en-US"/>
            </w:rPr>
            <w:instrText xml:space="preserve"> CITATION 19_1755r5 \l 1033 </w:instrText>
          </w:r>
          <w:r w:rsidRPr="00F33677">
            <w:rPr>
              <w:szCs w:val="22"/>
              <w:highlight w:val="lightGray"/>
            </w:rPr>
            <w:fldChar w:fldCharType="separate"/>
          </w:r>
          <w:r w:rsidR="005211C8" w:rsidRPr="00F33677">
            <w:rPr>
              <w:noProof/>
              <w:szCs w:val="22"/>
              <w:highlight w:val="lightGray"/>
              <w:lang w:val="en-US"/>
            </w:rPr>
            <w:t>[16]</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1074816061"/>
          <w:citation/>
        </w:sdtPr>
        <w:sdtEndPr/>
        <w:sdtContent>
          <w:r w:rsidRPr="00F33677">
            <w:rPr>
              <w:szCs w:val="22"/>
              <w:highlight w:val="lightGray"/>
            </w:rPr>
            <w:fldChar w:fldCharType="begin"/>
          </w:r>
          <w:r w:rsidRPr="00F33677">
            <w:rPr>
              <w:szCs w:val="22"/>
              <w:highlight w:val="lightGray"/>
              <w:lang w:val="en-US"/>
            </w:rPr>
            <w:instrText xml:space="preserve"> CITATION 20_0699r1 \l 1033 </w:instrText>
          </w:r>
          <w:r w:rsidRPr="00F33677">
            <w:rPr>
              <w:szCs w:val="22"/>
              <w:highlight w:val="lightGray"/>
            </w:rPr>
            <w:fldChar w:fldCharType="separate"/>
          </w:r>
          <w:r w:rsidR="005211C8" w:rsidRPr="00F33677">
            <w:rPr>
              <w:noProof/>
              <w:szCs w:val="22"/>
              <w:highlight w:val="lightGray"/>
              <w:lang w:val="en-US"/>
            </w:rPr>
            <w:t>[70]</w:t>
          </w:r>
          <w:r w:rsidRPr="00F33677">
            <w:rPr>
              <w:szCs w:val="22"/>
              <w:highlight w:val="lightGray"/>
            </w:rPr>
            <w:fldChar w:fldCharType="end"/>
          </w:r>
        </w:sdtContent>
      </w:sdt>
      <w:r w:rsidRPr="00F33677">
        <w:rPr>
          <w:szCs w:val="22"/>
          <w:highlight w:val="lightGray"/>
        </w:rPr>
        <w:t>]</w:t>
      </w:r>
    </w:p>
    <w:p w14:paraId="419D08D7" w14:textId="77777777" w:rsidR="00F53816" w:rsidRPr="00F33677" w:rsidRDefault="00F53816" w:rsidP="00F53816">
      <w:pPr>
        <w:jc w:val="both"/>
        <w:rPr>
          <w:szCs w:val="22"/>
          <w:highlight w:val="lightGray"/>
        </w:rPr>
      </w:pPr>
    </w:p>
    <w:p w14:paraId="4068F779" w14:textId="77777777" w:rsidR="00F53816" w:rsidRPr="00F33677" w:rsidRDefault="00F53816" w:rsidP="00F53816">
      <w:pPr>
        <w:rPr>
          <w:bCs/>
          <w:highlight w:val="lightGray"/>
        </w:rPr>
      </w:pPr>
      <w:r w:rsidRPr="00F33677">
        <w:rPr>
          <w:bCs/>
          <w:highlight w:val="lightGray"/>
        </w:rPr>
        <w:t xml:space="preserve">802.11be reuses the phase rotation sequence defined in 802.11ax for 20/40/80/160/80+80 MHz PPDU. </w:t>
      </w:r>
    </w:p>
    <w:p w14:paraId="15EAAEDB" w14:textId="77777777" w:rsidR="00F53816" w:rsidRPr="00F33677" w:rsidRDefault="00F53816" w:rsidP="00F53816">
      <w:pPr>
        <w:jc w:val="both"/>
        <w:rPr>
          <w:szCs w:val="22"/>
          <w:highlight w:val="lightGray"/>
        </w:rPr>
      </w:pPr>
      <w:r w:rsidRPr="00F33677">
        <w:rPr>
          <w:szCs w:val="22"/>
          <w:highlight w:val="lightGray"/>
        </w:rPr>
        <w:t xml:space="preserve">[Motion 112, #SP31, </w:t>
      </w:r>
      <w:sdt>
        <w:sdtPr>
          <w:rPr>
            <w:szCs w:val="22"/>
            <w:highlight w:val="lightGray"/>
          </w:rPr>
          <w:id w:val="-686447917"/>
          <w:citation/>
        </w:sdtPr>
        <w:sdtEndPr/>
        <w:sdtContent>
          <w:r w:rsidRPr="00F33677">
            <w:rPr>
              <w:szCs w:val="22"/>
              <w:highlight w:val="lightGray"/>
            </w:rPr>
            <w:fldChar w:fldCharType="begin"/>
          </w:r>
          <w:r w:rsidRPr="00F33677">
            <w:rPr>
              <w:szCs w:val="22"/>
              <w:highlight w:val="lightGray"/>
              <w:lang w:val="en-US"/>
            </w:rPr>
            <w:instrText xml:space="preserve"> CITATION 19_1755r4 \l 1033 </w:instrText>
          </w:r>
          <w:r w:rsidRPr="00F33677">
            <w:rPr>
              <w:szCs w:val="22"/>
              <w:highlight w:val="lightGray"/>
            </w:rPr>
            <w:fldChar w:fldCharType="separate"/>
          </w:r>
          <w:r w:rsidR="005211C8" w:rsidRPr="00F33677">
            <w:rPr>
              <w:noProof/>
              <w:szCs w:val="22"/>
              <w:highlight w:val="lightGray"/>
              <w:lang w:val="en-US"/>
            </w:rPr>
            <w:t>[19]</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451249065"/>
          <w:citation/>
        </w:sdtPr>
        <w:sdtEndPr/>
        <w:sdtContent>
          <w:r w:rsidRPr="00F33677">
            <w:rPr>
              <w:szCs w:val="22"/>
              <w:highlight w:val="lightGray"/>
            </w:rPr>
            <w:fldChar w:fldCharType="begin"/>
          </w:r>
          <w:r w:rsidRPr="00F33677">
            <w:rPr>
              <w:szCs w:val="22"/>
              <w:highlight w:val="lightGray"/>
              <w:lang w:val="en-US"/>
            </w:rPr>
            <w:instrText xml:space="preserve"> CITATION 20_0699r0 \l 1033 </w:instrText>
          </w:r>
          <w:r w:rsidRPr="00F33677">
            <w:rPr>
              <w:szCs w:val="22"/>
              <w:highlight w:val="lightGray"/>
            </w:rPr>
            <w:fldChar w:fldCharType="separate"/>
          </w:r>
          <w:r w:rsidR="005211C8" w:rsidRPr="00F33677">
            <w:rPr>
              <w:noProof/>
              <w:szCs w:val="22"/>
              <w:highlight w:val="lightGray"/>
              <w:lang w:val="en-US"/>
            </w:rPr>
            <w:t>[69]</w:t>
          </w:r>
          <w:r w:rsidRPr="00F33677">
            <w:rPr>
              <w:szCs w:val="22"/>
              <w:highlight w:val="lightGray"/>
            </w:rPr>
            <w:fldChar w:fldCharType="end"/>
          </w:r>
        </w:sdtContent>
      </w:sdt>
      <w:r w:rsidRPr="00F33677">
        <w:rPr>
          <w:szCs w:val="22"/>
          <w:highlight w:val="lightGray"/>
        </w:rPr>
        <w:t>]</w:t>
      </w:r>
    </w:p>
    <w:p w14:paraId="67C2584D" w14:textId="77777777" w:rsidR="00F53816" w:rsidRPr="00F33677" w:rsidRDefault="00F53816" w:rsidP="00F53816">
      <w:pPr>
        <w:rPr>
          <w:highlight w:val="lightGray"/>
        </w:rPr>
      </w:pPr>
    </w:p>
    <w:p w14:paraId="46136E31" w14:textId="77777777" w:rsidR="00F53816" w:rsidRPr="00F33677" w:rsidRDefault="00F53816" w:rsidP="00BA7C33">
      <w:pPr>
        <w:jc w:val="both"/>
        <w:rPr>
          <w:highlight w:val="lightGray"/>
          <w:lang w:val="en-US"/>
        </w:rPr>
      </w:pPr>
      <w:r w:rsidRPr="00F33677">
        <w:rPr>
          <w:highlight w:val="lightGray"/>
          <w:lang w:val="en-US"/>
        </w:rPr>
        <w:t>EHT PPDU shall have a RL-SIG field, which is a repeat of the L-SIG field, immediately following the L-SIG field.</w:t>
      </w:r>
    </w:p>
    <w:p w14:paraId="72772444" w14:textId="77777777" w:rsidR="00F53816" w:rsidRPr="00F33677" w:rsidRDefault="00F53816" w:rsidP="00F53816">
      <w:pPr>
        <w:jc w:val="both"/>
        <w:rPr>
          <w:highlight w:val="lightGray"/>
          <w:lang w:val="en-US"/>
        </w:rPr>
      </w:pPr>
      <w:r w:rsidRPr="00F33677">
        <w:rPr>
          <w:highlight w:val="lightGray"/>
          <w:lang w:val="en-US"/>
        </w:rPr>
        <w:t xml:space="preserve">[Motion 49, </w:t>
      </w:r>
      <w:sdt>
        <w:sdtPr>
          <w:rPr>
            <w:highlight w:val="lightGray"/>
            <w:lang w:val="en-US"/>
          </w:rPr>
          <w:id w:val="1586503931"/>
          <w:citation/>
        </w:sdtPr>
        <w:sdtEnd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838260711"/>
          <w:citation/>
        </w:sdtPr>
        <w:sdtEndPr/>
        <w:sdtContent>
          <w:r w:rsidRPr="00F33677">
            <w:rPr>
              <w:highlight w:val="lightGray"/>
              <w:lang w:val="en-US"/>
            </w:rPr>
            <w:fldChar w:fldCharType="begin"/>
          </w:r>
          <w:r w:rsidRPr="00F33677">
            <w:rPr>
              <w:highlight w:val="lightGray"/>
              <w:lang w:val="en-US"/>
            </w:rPr>
            <w:instrText xml:space="preserve"> CITATION 19_1516r4 \l 1033 </w:instrText>
          </w:r>
          <w:r w:rsidRPr="00F33677">
            <w:rPr>
              <w:highlight w:val="lightGray"/>
              <w:lang w:val="en-US"/>
            </w:rPr>
            <w:fldChar w:fldCharType="separate"/>
          </w:r>
          <w:r w:rsidR="005211C8" w:rsidRPr="00F33677">
            <w:rPr>
              <w:noProof/>
              <w:highlight w:val="lightGray"/>
              <w:lang w:val="en-US"/>
            </w:rPr>
            <w:t>[71]</w:t>
          </w:r>
          <w:r w:rsidRPr="00F33677">
            <w:rPr>
              <w:highlight w:val="lightGray"/>
              <w:lang w:val="en-US"/>
            </w:rPr>
            <w:fldChar w:fldCharType="end"/>
          </w:r>
        </w:sdtContent>
      </w:sdt>
      <w:r w:rsidRPr="00F33677">
        <w:rPr>
          <w:highlight w:val="lightGray"/>
          <w:lang w:val="en-US"/>
        </w:rPr>
        <w:t>]</w:t>
      </w:r>
    </w:p>
    <w:p w14:paraId="5FB73611" w14:textId="77777777" w:rsidR="00F53816" w:rsidRPr="00F33677" w:rsidRDefault="00F53816" w:rsidP="00F53816">
      <w:pPr>
        <w:jc w:val="both"/>
        <w:rPr>
          <w:highlight w:val="lightGray"/>
          <w:lang w:val="en-US"/>
        </w:rPr>
      </w:pPr>
    </w:p>
    <w:p w14:paraId="12A223A3" w14:textId="77777777" w:rsidR="00F53816" w:rsidRPr="00F33677" w:rsidRDefault="00F53816" w:rsidP="00F53816">
      <w:pPr>
        <w:jc w:val="both"/>
        <w:rPr>
          <w:highlight w:val="lightGray"/>
          <w:lang w:val="en-US"/>
        </w:rPr>
      </w:pPr>
      <w:r w:rsidRPr="00F33677">
        <w:rPr>
          <w:highlight w:val="lightGray"/>
          <w:lang w:val="en-US"/>
        </w:rPr>
        <w:t>The extra 4 subcarriers are applied to L-SIG and RL-SIG.</w:t>
      </w:r>
    </w:p>
    <w:p w14:paraId="713DE88C" w14:textId="77777777" w:rsidR="00F53816" w:rsidRPr="00F33677" w:rsidRDefault="00F53816" w:rsidP="00F53816">
      <w:pPr>
        <w:jc w:val="both"/>
        <w:rPr>
          <w:highlight w:val="lightGray"/>
          <w:lang w:val="en-US"/>
        </w:rPr>
      </w:pPr>
      <w:r w:rsidRPr="00F33677">
        <w:rPr>
          <w:highlight w:val="lightGray"/>
          <w:lang w:val="en-US"/>
        </w:rPr>
        <w:t>The indices for extra subcarriers are [-28, -27, 27, 28].</w:t>
      </w:r>
    </w:p>
    <w:p w14:paraId="6F0F35DF" w14:textId="77777777" w:rsidR="00F53816" w:rsidRPr="00F33677" w:rsidRDefault="00F53816" w:rsidP="00F53816">
      <w:pPr>
        <w:jc w:val="both"/>
        <w:rPr>
          <w:highlight w:val="lightGray"/>
          <w:lang w:val="en-US"/>
        </w:rPr>
      </w:pPr>
      <w:r w:rsidRPr="00F33677">
        <w:rPr>
          <w:highlight w:val="lightGray"/>
          <w:lang w:val="en-US"/>
        </w:rPr>
        <w:t>The extra subcarriers are BPSK modulated.</w:t>
      </w:r>
    </w:p>
    <w:p w14:paraId="3592A552" w14:textId="77777777" w:rsidR="00F53816" w:rsidRPr="00F33677" w:rsidRDefault="00F53816" w:rsidP="00F53816">
      <w:pPr>
        <w:jc w:val="both"/>
        <w:rPr>
          <w:highlight w:val="lightGray"/>
          <w:lang w:val="en-US"/>
        </w:rPr>
      </w:pPr>
      <w:r w:rsidRPr="00F33677">
        <w:rPr>
          <w:highlight w:val="lightGray"/>
          <w:lang w:val="en-US"/>
        </w:rPr>
        <w:t>The coefficients [-1 -1 -1 1] as in 802.11ax are mapped to the extra subcarriers.</w:t>
      </w:r>
    </w:p>
    <w:p w14:paraId="0FD1D1EF" w14:textId="2F79BBF6" w:rsidR="00417A9C" w:rsidRPr="00417A9C" w:rsidRDefault="00F53816" w:rsidP="00417A9C">
      <w:pPr>
        <w:tabs>
          <w:tab w:val="right" w:pos="9360"/>
        </w:tabs>
        <w:jc w:val="both"/>
        <w:rPr>
          <w:lang w:val="en-US"/>
        </w:rPr>
      </w:pPr>
      <w:r w:rsidRPr="00F33677">
        <w:rPr>
          <w:highlight w:val="lightGray"/>
          <w:lang w:val="en-US"/>
        </w:rPr>
        <w:t xml:space="preserve">[Motion 107, </w:t>
      </w:r>
      <w:sdt>
        <w:sdtPr>
          <w:rPr>
            <w:highlight w:val="lightGray"/>
            <w:lang w:val="en-US"/>
          </w:rPr>
          <w:id w:val="-516152246"/>
          <w:citation/>
        </w:sdtPr>
        <w:sdtEndPr/>
        <w:sdtContent>
          <w:r w:rsidRPr="00F33677">
            <w:rPr>
              <w:highlight w:val="lightGray"/>
              <w:lang w:val="en-US"/>
            </w:rPr>
            <w:fldChar w:fldCharType="begin"/>
          </w:r>
          <w:r w:rsidRPr="00F33677">
            <w:rPr>
              <w:highlight w:val="lightGray"/>
              <w:lang w:val="en-US"/>
            </w:rPr>
            <w:instrText xml:space="preserve"> CITATION 19_1755r2 \l 1033 </w:instrText>
          </w:r>
          <w:r w:rsidRPr="00F33677">
            <w:rPr>
              <w:highlight w:val="lightGray"/>
              <w:lang w:val="en-US"/>
            </w:rPr>
            <w:fldChar w:fldCharType="separate"/>
          </w:r>
          <w:r w:rsidR="005211C8" w:rsidRPr="00F33677">
            <w:rPr>
              <w:noProof/>
              <w:highlight w:val="lightGray"/>
              <w:lang w:val="en-US"/>
            </w:rPr>
            <w:t>[35]</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468394927"/>
          <w:citation/>
        </w:sdtPr>
        <w:sdtEndPr/>
        <w:sdtContent>
          <w:r w:rsidRPr="00F33677">
            <w:rPr>
              <w:highlight w:val="lightGray"/>
              <w:lang w:val="en-US"/>
            </w:rPr>
            <w:fldChar w:fldCharType="begin"/>
          </w:r>
          <w:r w:rsidRPr="00F33677">
            <w:rPr>
              <w:highlight w:val="lightGray"/>
              <w:lang w:val="en-US"/>
            </w:rPr>
            <w:instrText xml:space="preserve"> CITATION 20_0019r1 \l 1033 </w:instrText>
          </w:r>
          <w:r w:rsidRPr="00F33677">
            <w:rPr>
              <w:highlight w:val="lightGray"/>
              <w:lang w:val="en-US"/>
            </w:rPr>
            <w:fldChar w:fldCharType="separate"/>
          </w:r>
          <w:r w:rsidR="005211C8" w:rsidRPr="00F33677">
            <w:rPr>
              <w:noProof/>
              <w:highlight w:val="lightGray"/>
              <w:lang w:val="en-US"/>
            </w:rPr>
            <w:t>[49]</w:t>
          </w:r>
          <w:r w:rsidRPr="00F33677">
            <w:rPr>
              <w:highlight w:val="lightGray"/>
              <w:lang w:val="en-US"/>
            </w:rPr>
            <w:fldChar w:fldCharType="end"/>
          </w:r>
        </w:sdtContent>
      </w:sdt>
      <w:r w:rsidRPr="00F33677">
        <w:rPr>
          <w:highlight w:val="lightGray"/>
          <w:lang w:val="en-US"/>
        </w:rPr>
        <w:t>]</w:t>
      </w:r>
      <w:r w:rsidRPr="00BD2B7F">
        <w:rPr>
          <w:lang w:val="en-US"/>
        </w:rPr>
        <w:tab/>
      </w:r>
      <w:r w:rsidR="00417A9C">
        <w:br w:type="page"/>
      </w:r>
    </w:p>
    <w:p w14:paraId="1AAF98F0" w14:textId="2F815620" w:rsidR="00F53816" w:rsidRDefault="00F53816" w:rsidP="00F53816">
      <w:pPr>
        <w:pStyle w:val="Heading3"/>
      </w:pPr>
      <w:bookmarkStart w:id="557" w:name="_Toc58177869"/>
      <w:r>
        <w:lastRenderedPageBreak/>
        <w:t>U-SIG</w:t>
      </w:r>
      <w:bookmarkEnd w:id="557"/>
    </w:p>
    <w:p w14:paraId="54A2BD08" w14:textId="77777777" w:rsidR="007E51AC" w:rsidRPr="00F33677" w:rsidRDefault="007E51AC" w:rsidP="007E51AC">
      <w:pPr>
        <w:jc w:val="both"/>
        <w:rPr>
          <w:highlight w:val="lightGray"/>
          <w:lang w:val="en-US"/>
        </w:rPr>
      </w:pPr>
      <w:r w:rsidRPr="00F33677">
        <w:rPr>
          <w:highlight w:val="lightGray"/>
          <w:lang w:val="en-US"/>
        </w:rPr>
        <w:t>There shall be a 2 OFDM symbol long, jointly encoded U-SIG in the EHT preamble immediately after the RL-SIG.</w:t>
      </w:r>
    </w:p>
    <w:p w14:paraId="023AABEF" w14:textId="77777777" w:rsidR="007E51AC" w:rsidRPr="00F33677" w:rsidRDefault="007E51AC" w:rsidP="007E51AC">
      <w:pPr>
        <w:pStyle w:val="ListParagraph"/>
        <w:numPr>
          <w:ilvl w:val="0"/>
          <w:numId w:val="5"/>
        </w:numPr>
        <w:jc w:val="both"/>
        <w:rPr>
          <w:highlight w:val="lightGray"/>
          <w:lang w:val="en-US"/>
        </w:rPr>
      </w:pPr>
      <w:r w:rsidRPr="00F33677">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F33677" w:rsidRDefault="007E51AC" w:rsidP="007E51AC">
      <w:pPr>
        <w:pStyle w:val="ListParagraph"/>
        <w:numPr>
          <w:ilvl w:val="0"/>
          <w:numId w:val="5"/>
        </w:numPr>
        <w:jc w:val="both"/>
        <w:rPr>
          <w:highlight w:val="lightGray"/>
          <w:lang w:val="en-US"/>
        </w:rPr>
      </w:pPr>
      <w:r w:rsidRPr="00F33677">
        <w:rPr>
          <w:highlight w:val="lightGray"/>
          <w:lang w:val="en-US"/>
        </w:rPr>
        <w:t>In addition, the U-SIG can have some version dependent fields.</w:t>
      </w:r>
    </w:p>
    <w:p w14:paraId="5494132A" w14:textId="77777777" w:rsidR="007E51AC" w:rsidRPr="00F33677" w:rsidRDefault="007E51AC" w:rsidP="007E51AC">
      <w:pPr>
        <w:pStyle w:val="ListParagraph"/>
        <w:numPr>
          <w:ilvl w:val="0"/>
          <w:numId w:val="5"/>
        </w:numPr>
        <w:jc w:val="both"/>
        <w:rPr>
          <w:highlight w:val="lightGray"/>
          <w:lang w:val="en-US"/>
        </w:rPr>
      </w:pPr>
      <w:r w:rsidRPr="00F33677">
        <w:rPr>
          <w:highlight w:val="lightGray"/>
          <w:lang w:val="en-US"/>
        </w:rPr>
        <w:t>The size of the U-SIG for the case of an Extended Range Mode (if such a mode were to be adopted) is TBD.</w:t>
      </w:r>
    </w:p>
    <w:p w14:paraId="4FB00CC5" w14:textId="62947156" w:rsidR="007E51AC" w:rsidRPr="00F33677" w:rsidRDefault="007E51AC" w:rsidP="007E51AC">
      <w:pPr>
        <w:pStyle w:val="ListParagraph"/>
        <w:numPr>
          <w:ilvl w:val="0"/>
          <w:numId w:val="5"/>
        </w:numPr>
        <w:jc w:val="both"/>
        <w:rPr>
          <w:highlight w:val="lightGray"/>
          <w:lang w:val="en-US"/>
        </w:rPr>
      </w:pPr>
      <w:r w:rsidRPr="00F33677">
        <w:rPr>
          <w:highlight w:val="lightGray"/>
          <w:lang w:val="en-US"/>
        </w:rPr>
        <w:t>The U-SIG will be sent using 52 data tones and 4 pilot tones per-20</w:t>
      </w:r>
      <w:r w:rsidR="00BF7ED3" w:rsidRPr="00F33677">
        <w:rPr>
          <w:highlight w:val="lightGray"/>
          <w:lang w:val="en-US"/>
        </w:rPr>
        <w:t xml:space="preserve"> </w:t>
      </w:r>
      <w:r w:rsidRPr="00F33677">
        <w:rPr>
          <w:highlight w:val="lightGray"/>
          <w:lang w:val="en-US"/>
        </w:rPr>
        <w:t>MHz.</w:t>
      </w:r>
    </w:p>
    <w:p w14:paraId="2FE6CB97" w14:textId="77777777" w:rsidR="007E51AC" w:rsidRPr="00F33677" w:rsidRDefault="007E51AC" w:rsidP="007E51AC">
      <w:pPr>
        <w:jc w:val="both"/>
        <w:rPr>
          <w:highlight w:val="lightGray"/>
          <w:lang w:val="en-US"/>
        </w:rPr>
      </w:pPr>
      <w:r w:rsidRPr="00F33677">
        <w:rPr>
          <w:highlight w:val="lightGray"/>
          <w:lang w:val="en-US"/>
        </w:rPr>
        <w:t xml:space="preserve">[Motion 27, </w:t>
      </w:r>
      <w:sdt>
        <w:sdtPr>
          <w:rPr>
            <w:highlight w:val="lightGray"/>
            <w:lang w:val="en-US"/>
          </w:rPr>
          <w:id w:val="275759314"/>
          <w:citation/>
        </w:sdtPr>
        <w:sdtEnd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518504886"/>
          <w:citation/>
        </w:sdtPr>
        <w:sdtEndPr/>
        <w:sdtContent>
          <w:r w:rsidRPr="00F33677">
            <w:rPr>
              <w:highlight w:val="lightGray"/>
              <w:lang w:val="en-US"/>
            </w:rPr>
            <w:fldChar w:fldCharType="begin"/>
          </w:r>
          <w:r w:rsidRPr="00F33677">
            <w:rPr>
              <w:highlight w:val="lightGray"/>
              <w:lang w:val="en-US"/>
            </w:rPr>
            <w:instrText xml:space="preserve"> CITATION 19_1519r5 \l 1033 </w:instrText>
          </w:r>
          <w:r w:rsidRPr="00F33677">
            <w:rPr>
              <w:highlight w:val="lightGray"/>
              <w:lang w:val="en-US"/>
            </w:rPr>
            <w:fldChar w:fldCharType="separate"/>
          </w:r>
          <w:r w:rsidR="005211C8" w:rsidRPr="00F33677">
            <w:rPr>
              <w:noProof/>
              <w:highlight w:val="lightGray"/>
              <w:lang w:val="en-US"/>
            </w:rPr>
            <w:t>[72]</w:t>
          </w:r>
          <w:r w:rsidRPr="00F33677">
            <w:rPr>
              <w:highlight w:val="lightGray"/>
              <w:lang w:val="en-US"/>
            </w:rPr>
            <w:fldChar w:fldCharType="end"/>
          </w:r>
        </w:sdtContent>
      </w:sdt>
      <w:r w:rsidRPr="00F33677">
        <w:rPr>
          <w:highlight w:val="lightGray"/>
          <w:lang w:val="en-US"/>
        </w:rPr>
        <w:t>]</w:t>
      </w:r>
    </w:p>
    <w:p w14:paraId="441D3A85" w14:textId="77777777" w:rsidR="007E51AC" w:rsidRPr="00F33677" w:rsidRDefault="007E51AC" w:rsidP="007E51AC">
      <w:pPr>
        <w:jc w:val="both"/>
        <w:rPr>
          <w:highlight w:val="lightGray"/>
          <w:lang w:val="en-US"/>
        </w:rPr>
      </w:pPr>
    </w:p>
    <w:p w14:paraId="305AD1EA" w14:textId="77777777" w:rsidR="007E51AC" w:rsidRPr="00F33677" w:rsidRDefault="007E51AC" w:rsidP="007E51AC">
      <w:pPr>
        <w:jc w:val="both"/>
        <w:rPr>
          <w:highlight w:val="lightGray"/>
          <w:lang w:val="en-US"/>
        </w:rPr>
      </w:pPr>
      <w:r w:rsidRPr="00F33677">
        <w:rPr>
          <w:highlight w:val="lightGray"/>
          <w:lang w:val="en-US"/>
        </w:rPr>
        <w:t>The U-SIG is modulated in the same way as the HE-SIG-A field of 802.11ax.</w:t>
      </w:r>
    </w:p>
    <w:p w14:paraId="2733D06E" w14:textId="77777777" w:rsidR="007E51AC" w:rsidRPr="00F33677" w:rsidRDefault="007E51AC" w:rsidP="007E51AC">
      <w:pPr>
        <w:pStyle w:val="ListParagraph"/>
        <w:numPr>
          <w:ilvl w:val="0"/>
          <w:numId w:val="12"/>
        </w:numPr>
        <w:jc w:val="both"/>
        <w:rPr>
          <w:highlight w:val="lightGray"/>
          <w:lang w:val="en-US"/>
        </w:rPr>
      </w:pPr>
      <w:r w:rsidRPr="00F33677">
        <w:rPr>
          <w:highlight w:val="lightGray"/>
          <w:lang w:val="en-US"/>
        </w:rPr>
        <w:t>Extended range SU mode is TBD.</w:t>
      </w:r>
    </w:p>
    <w:p w14:paraId="09CFDE50" w14:textId="77777777" w:rsidR="007E51AC" w:rsidRPr="00F33677" w:rsidRDefault="007E51AC" w:rsidP="007E51AC">
      <w:pPr>
        <w:rPr>
          <w:highlight w:val="lightGray"/>
          <w:lang w:val="en-US"/>
        </w:rPr>
      </w:pPr>
      <w:r w:rsidRPr="00F33677">
        <w:rPr>
          <w:highlight w:val="lightGray"/>
          <w:lang w:val="en-US"/>
        </w:rPr>
        <w:t xml:space="preserve">[Motion 45, </w:t>
      </w:r>
      <w:sdt>
        <w:sdtPr>
          <w:rPr>
            <w:highlight w:val="lightGray"/>
            <w:lang w:val="en-US"/>
          </w:rPr>
          <w:id w:val="923767805"/>
          <w:citation/>
        </w:sdtPr>
        <w:sdtEnd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504356908"/>
          <w:citation/>
        </w:sdtPr>
        <w:sdtEndPr/>
        <w:sdtContent>
          <w:r w:rsidRPr="00F33677">
            <w:rPr>
              <w:highlight w:val="lightGray"/>
              <w:lang w:val="en-US"/>
            </w:rPr>
            <w:fldChar w:fldCharType="begin"/>
          </w:r>
          <w:r w:rsidRPr="00F33677">
            <w:rPr>
              <w:highlight w:val="lightGray"/>
              <w:lang w:val="en-US"/>
            </w:rPr>
            <w:instrText xml:space="preserve"> CITATION 19_1870r4 \l 1033 </w:instrText>
          </w:r>
          <w:r w:rsidRPr="00F33677">
            <w:rPr>
              <w:highlight w:val="lightGray"/>
              <w:lang w:val="en-US"/>
            </w:rPr>
            <w:fldChar w:fldCharType="separate"/>
          </w:r>
          <w:r w:rsidR="005211C8" w:rsidRPr="00F33677">
            <w:rPr>
              <w:noProof/>
              <w:highlight w:val="lightGray"/>
              <w:lang w:val="en-US"/>
            </w:rPr>
            <w:t>[73]</w:t>
          </w:r>
          <w:r w:rsidRPr="00F33677">
            <w:rPr>
              <w:highlight w:val="lightGray"/>
              <w:lang w:val="en-US"/>
            </w:rPr>
            <w:fldChar w:fldCharType="end"/>
          </w:r>
        </w:sdtContent>
      </w:sdt>
      <w:r w:rsidRPr="00F33677">
        <w:rPr>
          <w:highlight w:val="lightGray"/>
          <w:lang w:val="en-US"/>
        </w:rPr>
        <w:t>]</w:t>
      </w:r>
    </w:p>
    <w:p w14:paraId="06904815" w14:textId="77777777" w:rsidR="007E51AC" w:rsidRPr="00F33677" w:rsidRDefault="007E51AC" w:rsidP="007E51AC">
      <w:pPr>
        <w:rPr>
          <w:highlight w:val="lightGray"/>
          <w:lang w:val="en-US"/>
        </w:rPr>
      </w:pPr>
    </w:p>
    <w:p w14:paraId="6829F6C3" w14:textId="77777777" w:rsidR="007E51AC" w:rsidRPr="00F33677" w:rsidRDefault="007E51AC" w:rsidP="007E51AC">
      <w:pPr>
        <w:rPr>
          <w:highlight w:val="lightGray"/>
          <w:lang w:val="en-US"/>
        </w:rPr>
      </w:pPr>
      <w:r w:rsidRPr="00F33677">
        <w:rPr>
          <w:highlight w:val="lightGray"/>
          <w:lang w:val="en-US"/>
        </w:rPr>
        <w:t>The U-SIG includes Version-independent bits followed by Version-dependent bits.</w:t>
      </w:r>
    </w:p>
    <w:p w14:paraId="2CEC8C54" w14:textId="77777777" w:rsidR="007E51AC" w:rsidRPr="00F33677" w:rsidRDefault="007E51AC" w:rsidP="007E51AC">
      <w:pPr>
        <w:jc w:val="center"/>
        <w:rPr>
          <w:highlight w:val="lightGray"/>
          <w:lang w:val="en-US"/>
        </w:rPr>
      </w:pPr>
      <w:r w:rsidRPr="00F33677">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30">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F33677" w:rsidRDefault="007E51AC" w:rsidP="007E51AC">
      <w:pPr>
        <w:pStyle w:val="Caption"/>
        <w:spacing w:after="0"/>
        <w:jc w:val="center"/>
        <w:rPr>
          <w:highlight w:val="lightGray"/>
          <w:lang w:val="en-US"/>
        </w:rPr>
      </w:pPr>
      <w:bookmarkStart w:id="558" w:name="_Toc57795568"/>
      <w:r w:rsidRPr="00F33677">
        <w:rPr>
          <w:highlight w:val="lightGray"/>
        </w:rPr>
        <w:t xml:space="preserve">Figure </w:t>
      </w:r>
      <w:r w:rsidRPr="00F33677">
        <w:rPr>
          <w:highlight w:val="lightGray"/>
        </w:rPr>
        <w:fldChar w:fldCharType="begin"/>
      </w:r>
      <w:r w:rsidRPr="00F33677">
        <w:rPr>
          <w:highlight w:val="lightGray"/>
        </w:rPr>
        <w:instrText xml:space="preserve"> SEQ Figure \* ARABIC </w:instrText>
      </w:r>
      <w:r w:rsidRPr="00F33677">
        <w:rPr>
          <w:highlight w:val="lightGray"/>
        </w:rPr>
        <w:fldChar w:fldCharType="separate"/>
      </w:r>
      <w:r w:rsidR="005211C8" w:rsidRPr="00F33677">
        <w:rPr>
          <w:noProof/>
          <w:highlight w:val="lightGray"/>
        </w:rPr>
        <w:t>5</w:t>
      </w:r>
      <w:r w:rsidRPr="00F33677">
        <w:rPr>
          <w:highlight w:val="lightGray"/>
        </w:rPr>
        <w:fldChar w:fldCharType="end"/>
      </w:r>
      <w:r w:rsidRPr="00F33677">
        <w:rPr>
          <w:highlight w:val="lightGray"/>
        </w:rPr>
        <w:t xml:space="preserve"> – U-SIG</w:t>
      </w:r>
      <w:bookmarkEnd w:id="558"/>
    </w:p>
    <w:p w14:paraId="15FA1D26" w14:textId="77777777" w:rsidR="007E51AC" w:rsidRPr="00F33677" w:rsidRDefault="007E51AC" w:rsidP="007E51AC">
      <w:pPr>
        <w:pStyle w:val="ListParagraph"/>
        <w:numPr>
          <w:ilvl w:val="0"/>
          <w:numId w:val="14"/>
        </w:numPr>
        <w:jc w:val="both"/>
        <w:rPr>
          <w:highlight w:val="lightGray"/>
          <w:lang w:val="en-US"/>
        </w:rPr>
      </w:pPr>
      <w:r w:rsidRPr="00F33677">
        <w:rPr>
          <w:highlight w:val="lightGray"/>
          <w:lang w:val="en-US"/>
        </w:rPr>
        <w:t>Version-independent bits have static location and bit definition across different generations/PHY versions.</w:t>
      </w:r>
    </w:p>
    <w:p w14:paraId="373CF9D2" w14:textId="77777777" w:rsidR="007E51AC" w:rsidRPr="00F33677" w:rsidRDefault="007E51AC" w:rsidP="007E51AC">
      <w:pPr>
        <w:pStyle w:val="ListParagraph"/>
        <w:numPr>
          <w:ilvl w:val="0"/>
          <w:numId w:val="14"/>
        </w:numPr>
        <w:jc w:val="both"/>
        <w:rPr>
          <w:highlight w:val="lightGray"/>
          <w:lang w:val="en-US"/>
        </w:rPr>
      </w:pPr>
      <w:r w:rsidRPr="00F33677">
        <w:rPr>
          <w:highlight w:val="lightGray"/>
          <w:lang w:val="en-US"/>
        </w:rPr>
        <w:t>Version-dependent bits may have variable bit definition in each PHY version.</w:t>
      </w:r>
    </w:p>
    <w:p w14:paraId="0A8BEC77" w14:textId="35F4B696" w:rsidR="0001286F" w:rsidRPr="00F33677" w:rsidRDefault="007E51AC" w:rsidP="007E51AC">
      <w:pPr>
        <w:jc w:val="both"/>
        <w:rPr>
          <w:highlight w:val="lightGray"/>
          <w:lang w:val="en-US"/>
        </w:rPr>
      </w:pPr>
      <w:r w:rsidRPr="00F33677">
        <w:rPr>
          <w:highlight w:val="lightGray"/>
          <w:lang w:val="en-US"/>
        </w:rPr>
        <w:t xml:space="preserve">[Motion 47, </w:t>
      </w:r>
      <w:sdt>
        <w:sdtPr>
          <w:rPr>
            <w:highlight w:val="lightGray"/>
            <w:lang w:val="en-US"/>
          </w:rPr>
          <w:id w:val="123209989"/>
          <w:citation/>
        </w:sdtPr>
        <w:sdtEnd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401955063"/>
          <w:citation/>
        </w:sdtPr>
        <w:sdtEndPr/>
        <w:sdtContent>
          <w:r w:rsidRPr="00F33677">
            <w:rPr>
              <w:highlight w:val="lightGray"/>
              <w:lang w:val="en-US"/>
            </w:rPr>
            <w:fldChar w:fldCharType="begin"/>
          </w:r>
          <w:r w:rsidRPr="00F33677">
            <w:rPr>
              <w:highlight w:val="lightGray"/>
              <w:lang w:val="en-US"/>
            </w:rPr>
            <w:instrText xml:space="preserve"> CITATION 19_1540r7 \l 1033 </w:instrText>
          </w:r>
          <w:r w:rsidRPr="00F33677">
            <w:rPr>
              <w:highlight w:val="lightGray"/>
              <w:lang w:val="en-US"/>
            </w:rPr>
            <w:fldChar w:fldCharType="separate"/>
          </w:r>
          <w:r w:rsidR="005211C8" w:rsidRPr="00F33677">
            <w:rPr>
              <w:noProof/>
              <w:highlight w:val="lightGray"/>
              <w:lang w:val="en-US"/>
            </w:rPr>
            <w:t>[74]</w:t>
          </w:r>
          <w:r w:rsidRPr="00F33677">
            <w:rPr>
              <w:highlight w:val="lightGray"/>
              <w:lang w:val="en-US"/>
            </w:rPr>
            <w:fldChar w:fldCharType="end"/>
          </w:r>
        </w:sdtContent>
      </w:sdt>
      <w:r w:rsidRPr="00F33677">
        <w:rPr>
          <w:highlight w:val="lightGray"/>
          <w:lang w:val="en-US"/>
        </w:rPr>
        <w:t>]</w:t>
      </w:r>
    </w:p>
    <w:p w14:paraId="0F13ECD5" w14:textId="77777777" w:rsidR="00417A9C" w:rsidRPr="00F33677" w:rsidRDefault="00417A9C" w:rsidP="007E51AC">
      <w:pPr>
        <w:jc w:val="both"/>
        <w:rPr>
          <w:highlight w:val="lightGray"/>
          <w:lang w:val="en-US"/>
        </w:rPr>
      </w:pPr>
    </w:p>
    <w:p w14:paraId="45C6623B" w14:textId="2BA34A5F" w:rsidR="007E51AC" w:rsidRPr="00F33677" w:rsidRDefault="007E51AC" w:rsidP="007E51AC">
      <w:pPr>
        <w:jc w:val="both"/>
        <w:rPr>
          <w:highlight w:val="lightGray"/>
          <w:lang w:val="en-US"/>
        </w:rPr>
      </w:pPr>
      <w:r w:rsidRPr="00F33677">
        <w:rPr>
          <w:highlight w:val="lightGray"/>
          <w:lang w:val="en-US"/>
        </w:rPr>
        <w:t>The U-SIG shall contain the following version independent fields:</w:t>
      </w:r>
    </w:p>
    <w:p w14:paraId="66B35E4D" w14:textId="77777777" w:rsidR="007E51AC" w:rsidRPr="00F33677" w:rsidRDefault="007E51AC" w:rsidP="007E51AC">
      <w:pPr>
        <w:pStyle w:val="ListParagraph"/>
        <w:numPr>
          <w:ilvl w:val="0"/>
          <w:numId w:val="10"/>
        </w:numPr>
        <w:jc w:val="both"/>
        <w:rPr>
          <w:highlight w:val="lightGray"/>
          <w:lang w:val="en-US"/>
        </w:rPr>
      </w:pPr>
      <w:r w:rsidRPr="00F33677">
        <w:rPr>
          <w:highlight w:val="lightGray"/>
          <w:lang w:val="en-US"/>
        </w:rPr>
        <w:t>PHY version identifier: 3 bits.</w:t>
      </w:r>
    </w:p>
    <w:p w14:paraId="0A35AD42" w14:textId="77777777" w:rsidR="007E51AC" w:rsidRPr="00F33677" w:rsidRDefault="007E51AC" w:rsidP="007E51AC">
      <w:pPr>
        <w:pStyle w:val="ListParagraph"/>
        <w:numPr>
          <w:ilvl w:val="0"/>
          <w:numId w:val="10"/>
        </w:numPr>
        <w:jc w:val="both"/>
        <w:rPr>
          <w:highlight w:val="lightGray"/>
          <w:lang w:val="en-US"/>
        </w:rPr>
      </w:pPr>
      <w:r w:rsidRPr="00F33677">
        <w:rPr>
          <w:highlight w:val="lightGray"/>
          <w:lang w:val="en-US"/>
        </w:rPr>
        <w:t>UL/DL flag: 1 bit.</w:t>
      </w:r>
    </w:p>
    <w:p w14:paraId="02E5F779" w14:textId="2C0B8D51" w:rsidR="007E51AC" w:rsidRPr="00F33677" w:rsidRDefault="007E51AC" w:rsidP="007E51AC">
      <w:pPr>
        <w:jc w:val="both"/>
        <w:rPr>
          <w:highlight w:val="lightGray"/>
          <w:lang w:val="en-US"/>
        </w:rPr>
      </w:pPr>
      <w:r w:rsidRPr="00F33677">
        <w:rPr>
          <w:highlight w:val="lightGray"/>
          <w:lang w:val="en-US"/>
        </w:rPr>
        <w:t xml:space="preserve">[Motion 42, </w:t>
      </w:r>
      <w:sdt>
        <w:sdtPr>
          <w:rPr>
            <w:highlight w:val="lightGray"/>
            <w:lang w:val="en-US"/>
          </w:rPr>
          <w:id w:val="-1901195410"/>
          <w:citation/>
        </w:sdtPr>
        <w:sdtEnd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526677457"/>
          <w:citation/>
        </w:sdtPr>
        <w:sdtEndPr/>
        <w:sdtContent>
          <w:r w:rsidRPr="00F33677">
            <w:rPr>
              <w:highlight w:val="lightGray"/>
              <w:lang w:val="en-US"/>
            </w:rPr>
            <w:fldChar w:fldCharType="begin"/>
          </w:r>
          <w:r w:rsidRPr="00F33677">
            <w:rPr>
              <w:highlight w:val="lightGray"/>
              <w:lang w:val="en-US"/>
            </w:rPr>
            <w:instrText xml:space="preserve"> CITATION 19_1870r4 \l 1033 </w:instrText>
          </w:r>
          <w:r w:rsidRPr="00F33677">
            <w:rPr>
              <w:highlight w:val="lightGray"/>
              <w:lang w:val="en-US"/>
            </w:rPr>
            <w:fldChar w:fldCharType="separate"/>
          </w:r>
          <w:r w:rsidR="005211C8" w:rsidRPr="00F33677">
            <w:rPr>
              <w:noProof/>
              <w:highlight w:val="lightGray"/>
              <w:lang w:val="en-US"/>
            </w:rPr>
            <w:t>[73]</w:t>
          </w:r>
          <w:r w:rsidRPr="00F33677">
            <w:rPr>
              <w:highlight w:val="lightGray"/>
              <w:lang w:val="en-US"/>
            </w:rPr>
            <w:fldChar w:fldCharType="end"/>
          </w:r>
        </w:sdtContent>
      </w:sdt>
      <w:r w:rsidRPr="00F33677">
        <w:rPr>
          <w:highlight w:val="lightGray"/>
          <w:lang w:val="en-US"/>
        </w:rPr>
        <w:t>]</w:t>
      </w:r>
    </w:p>
    <w:p w14:paraId="31E185BA" w14:textId="77777777" w:rsidR="0027655B" w:rsidRPr="00F33677" w:rsidRDefault="0027655B" w:rsidP="007E51AC">
      <w:pPr>
        <w:jc w:val="both"/>
        <w:rPr>
          <w:highlight w:val="lightGray"/>
          <w:lang w:val="en-US"/>
        </w:rPr>
      </w:pPr>
    </w:p>
    <w:p w14:paraId="4B539C92" w14:textId="5113808B" w:rsidR="007E51AC" w:rsidRPr="00F33677" w:rsidRDefault="007E51AC" w:rsidP="007E51AC">
      <w:pPr>
        <w:jc w:val="both"/>
        <w:rPr>
          <w:highlight w:val="lightGray"/>
          <w:lang w:val="en-US"/>
        </w:rPr>
      </w:pPr>
      <w:r w:rsidRPr="00F33677">
        <w:rPr>
          <w:highlight w:val="lightGray"/>
          <w:lang w:val="en-US"/>
        </w:rPr>
        <w:t>PHY version identifier field shall be one of the version independent fields in the U-SIG.</w:t>
      </w:r>
    </w:p>
    <w:p w14:paraId="61AA6F0C" w14:textId="77777777" w:rsidR="007E51AC" w:rsidRPr="00F33677" w:rsidRDefault="007E51AC" w:rsidP="007E51AC">
      <w:pPr>
        <w:pStyle w:val="ListParagraph"/>
        <w:numPr>
          <w:ilvl w:val="0"/>
          <w:numId w:val="8"/>
        </w:numPr>
        <w:jc w:val="both"/>
        <w:rPr>
          <w:highlight w:val="lightGray"/>
          <w:lang w:val="en-US"/>
        </w:rPr>
      </w:pPr>
      <w:r w:rsidRPr="00F33677">
        <w:rPr>
          <w:highlight w:val="lightGray"/>
          <w:lang w:val="en-US"/>
        </w:rPr>
        <w:t>Purpose is to simplify autodetection for future 802.11 generations, i.e., value of this field is used to identify the exact PHY version starting with 802.11be.</w:t>
      </w:r>
    </w:p>
    <w:p w14:paraId="62730051" w14:textId="77777777" w:rsidR="007E51AC" w:rsidRPr="00F33677" w:rsidRDefault="007E51AC" w:rsidP="007E51AC">
      <w:pPr>
        <w:pStyle w:val="ListParagraph"/>
        <w:numPr>
          <w:ilvl w:val="0"/>
          <w:numId w:val="8"/>
        </w:numPr>
        <w:jc w:val="both"/>
        <w:rPr>
          <w:highlight w:val="lightGray"/>
          <w:lang w:val="en-US"/>
        </w:rPr>
      </w:pPr>
      <w:r w:rsidRPr="00F33677">
        <w:rPr>
          <w:highlight w:val="lightGray"/>
          <w:lang w:val="en-US"/>
        </w:rPr>
        <w:t>Exact location of this field is TBD.</w:t>
      </w:r>
    </w:p>
    <w:p w14:paraId="70DFFEE9" w14:textId="77777777" w:rsidR="007E51AC" w:rsidRPr="00F33677" w:rsidRDefault="007E51AC" w:rsidP="007E51AC">
      <w:pPr>
        <w:jc w:val="both"/>
        <w:rPr>
          <w:highlight w:val="lightGray"/>
          <w:lang w:val="en-US"/>
        </w:rPr>
      </w:pPr>
      <w:r w:rsidRPr="00F33677">
        <w:rPr>
          <w:highlight w:val="lightGray"/>
          <w:lang w:val="en-US"/>
        </w:rPr>
        <w:t xml:space="preserve">[Motion 28, </w:t>
      </w:r>
      <w:sdt>
        <w:sdtPr>
          <w:rPr>
            <w:highlight w:val="lightGray"/>
            <w:lang w:val="en-US"/>
          </w:rPr>
          <w:id w:val="-2045980281"/>
          <w:citation/>
        </w:sdtPr>
        <w:sdtEnd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185362019"/>
          <w:citation/>
        </w:sdtPr>
        <w:sdtEndPr/>
        <w:sdtContent>
          <w:r w:rsidRPr="00F33677">
            <w:rPr>
              <w:highlight w:val="lightGray"/>
              <w:lang w:val="en-US"/>
            </w:rPr>
            <w:fldChar w:fldCharType="begin"/>
          </w:r>
          <w:r w:rsidRPr="00F33677">
            <w:rPr>
              <w:highlight w:val="lightGray"/>
              <w:lang w:val="en-US"/>
            </w:rPr>
            <w:instrText xml:space="preserve"> CITATION 19_1486r8 \l 1033 </w:instrText>
          </w:r>
          <w:r w:rsidRPr="00F33677">
            <w:rPr>
              <w:highlight w:val="lightGray"/>
              <w:lang w:val="en-US"/>
            </w:rPr>
            <w:fldChar w:fldCharType="separate"/>
          </w:r>
          <w:r w:rsidR="005211C8" w:rsidRPr="00F33677">
            <w:rPr>
              <w:noProof/>
              <w:highlight w:val="lightGray"/>
              <w:lang w:val="en-US"/>
            </w:rPr>
            <w:t>[75]</w:t>
          </w:r>
          <w:r w:rsidRPr="00F33677">
            <w:rPr>
              <w:highlight w:val="lightGray"/>
              <w:lang w:val="en-US"/>
            </w:rPr>
            <w:fldChar w:fldCharType="end"/>
          </w:r>
        </w:sdtContent>
      </w:sdt>
      <w:r w:rsidRPr="00F33677">
        <w:rPr>
          <w:highlight w:val="lightGray"/>
          <w:lang w:val="en-US"/>
        </w:rPr>
        <w:t>]</w:t>
      </w:r>
    </w:p>
    <w:p w14:paraId="5C432887" w14:textId="77777777" w:rsidR="007E51AC" w:rsidRPr="00F33677" w:rsidRDefault="007E51AC" w:rsidP="007E51AC">
      <w:pPr>
        <w:jc w:val="both"/>
        <w:rPr>
          <w:highlight w:val="lightGray"/>
          <w:lang w:val="en-US"/>
        </w:rPr>
      </w:pPr>
    </w:p>
    <w:p w14:paraId="1776B4DD" w14:textId="77777777" w:rsidR="007E51AC" w:rsidRPr="00F33677" w:rsidRDefault="007E51AC" w:rsidP="007E51AC">
      <w:pPr>
        <w:rPr>
          <w:highlight w:val="lightGray"/>
          <w:lang w:val="en-US"/>
        </w:rPr>
      </w:pPr>
      <w:r w:rsidRPr="00F33677">
        <w:rPr>
          <w:highlight w:val="lightGray"/>
          <w:lang w:val="en-US"/>
        </w:rPr>
        <w:t>The U-SIG field includes the following bits in Version-independent bits portion:</w:t>
      </w:r>
    </w:p>
    <w:p w14:paraId="40053264" w14:textId="77777777" w:rsidR="007E51AC" w:rsidRPr="00F33677" w:rsidRDefault="007E51AC" w:rsidP="007E51AC">
      <w:pPr>
        <w:pStyle w:val="ListParagraph"/>
        <w:numPr>
          <w:ilvl w:val="0"/>
          <w:numId w:val="15"/>
        </w:numPr>
        <w:rPr>
          <w:highlight w:val="lightGray"/>
          <w:lang w:val="en-US"/>
        </w:rPr>
      </w:pPr>
      <w:r w:rsidRPr="00F33677">
        <w:rPr>
          <w:highlight w:val="lightGray"/>
          <w:lang w:val="en-US"/>
        </w:rPr>
        <w:t>BSS color, number of bits TBD.</w:t>
      </w:r>
    </w:p>
    <w:p w14:paraId="226AF155" w14:textId="77777777" w:rsidR="007E51AC" w:rsidRPr="00F33677" w:rsidRDefault="007E51AC" w:rsidP="007E51AC">
      <w:pPr>
        <w:pStyle w:val="ListParagraph"/>
        <w:numPr>
          <w:ilvl w:val="0"/>
          <w:numId w:val="15"/>
        </w:numPr>
        <w:rPr>
          <w:highlight w:val="lightGray"/>
          <w:lang w:val="en-US"/>
        </w:rPr>
      </w:pPr>
      <w:r w:rsidRPr="00F33677">
        <w:rPr>
          <w:highlight w:val="lightGray"/>
          <w:lang w:val="en-US"/>
        </w:rPr>
        <w:t>TXOP duration, number of bits TBD.</w:t>
      </w:r>
    </w:p>
    <w:p w14:paraId="7BB91CE5" w14:textId="77777777" w:rsidR="007E51AC" w:rsidRPr="00F33677" w:rsidRDefault="007E51AC" w:rsidP="007E51AC">
      <w:pPr>
        <w:rPr>
          <w:highlight w:val="lightGray"/>
          <w:lang w:val="en-US"/>
        </w:rPr>
      </w:pPr>
      <w:r w:rsidRPr="00F33677">
        <w:rPr>
          <w:highlight w:val="lightGray"/>
          <w:lang w:val="en-US"/>
        </w:rPr>
        <w:t xml:space="preserve">[Motion 48, </w:t>
      </w:r>
      <w:sdt>
        <w:sdtPr>
          <w:rPr>
            <w:highlight w:val="lightGray"/>
            <w:lang w:val="en-US"/>
          </w:rPr>
          <w:id w:val="-1940283737"/>
          <w:citation/>
        </w:sdtPr>
        <w:sdtEndPr/>
        <w:sdtContent>
          <w:r w:rsidRPr="00F33677">
            <w:rPr>
              <w:highlight w:val="lightGray"/>
              <w:lang w:val="en-US"/>
            </w:rPr>
            <w:fldChar w:fldCharType="begin"/>
          </w:r>
          <w:r w:rsidRPr="00F33677">
            <w:rPr>
              <w:highlight w:val="lightGray"/>
              <w:lang w:val="en-US"/>
            </w:rPr>
            <w:instrText xml:space="preserve"> CITATION 19_1755r1 \l 1033 </w:instrText>
          </w:r>
          <w:r w:rsidRPr="00F33677">
            <w:rPr>
              <w:highlight w:val="lightGray"/>
              <w:lang w:val="en-US"/>
            </w:rPr>
            <w:fldChar w:fldCharType="separate"/>
          </w:r>
          <w:r w:rsidR="005211C8" w:rsidRPr="00F33677">
            <w:rPr>
              <w:noProof/>
              <w:highlight w:val="lightGray"/>
              <w:lang w:val="en-US"/>
            </w:rPr>
            <w:t>[9]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534912819"/>
          <w:citation/>
        </w:sdtPr>
        <w:sdtEndPr/>
        <w:sdtContent>
          <w:r w:rsidRPr="00F33677">
            <w:rPr>
              <w:highlight w:val="lightGray"/>
              <w:lang w:val="en-US"/>
            </w:rPr>
            <w:fldChar w:fldCharType="begin"/>
          </w:r>
          <w:r w:rsidRPr="00F33677">
            <w:rPr>
              <w:highlight w:val="lightGray"/>
              <w:lang w:val="en-US"/>
            </w:rPr>
            <w:instrText xml:space="preserve"> CITATION 19_1540r7 \l 1033 </w:instrText>
          </w:r>
          <w:r w:rsidRPr="00F33677">
            <w:rPr>
              <w:highlight w:val="lightGray"/>
              <w:lang w:val="en-US"/>
            </w:rPr>
            <w:fldChar w:fldCharType="separate"/>
          </w:r>
          <w:r w:rsidR="005211C8" w:rsidRPr="00F33677">
            <w:rPr>
              <w:noProof/>
              <w:highlight w:val="lightGray"/>
              <w:lang w:val="en-US"/>
            </w:rPr>
            <w:t>[74]</w:t>
          </w:r>
          <w:r w:rsidRPr="00F33677">
            <w:rPr>
              <w:highlight w:val="lightGray"/>
              <w:lang w:val="en-US"/>
            </w:rPr>
            <w:fldChar w:fldCharType="end"/>
          </w:r>
        </w:sdtContent>
      </w:sdt>
      <w:r w:rsidRPr="00F33677">
        <w:rPr>
          <w:highlight w:val="lightGray"/>
          <w:lang w:val="en-US"/>
        </w:rPr>
        <w:t>]</w:t>
      </w:r>
    </w:p>
    <w:p w14:paraId="0796874A" w14:textId="77777777" w:rsidR="007E51AC" w:rsidRPr="00F33677" w:rsidRDefault="007E51AC" w:rsidP="007E51AC">
      <w:pPr>
        <w:rPr>
          <w:highlight w:val="lightGray"/>
          <w:lang w:val="en-US"/>
        </w:rPr>
      </w:pPr>
    </w:p>
    <w:p w14:paraId="34D0CC5E" w14:textId="77777777" w:rsidR="007E51AC" w:rsidRPr="00F33677" w:rsidRDefault="007E51AC" w:rsidP="007E51AC">
      <w:pPr>
        <w:rPr>
          <w:highlight w:val="lightGray"/>
          <w:lang w:val="en-US"/>
        </w:rPr>
      </w:pPr>
      <w:r w:rsidRPr="00F33677">
        <w:rPr>
          <w:highlight w:val="lightGray"/>
          <w:lang w:val="en-US"/>
        </w:rPr>
        <w:t>The U-SIG shall contain Bandwidth Information, carried as a version independent field.</w:t>
      </w:r>
    </w:p>
    <w:p w14:paraId="493D0B9D" w14:textId="77777777" w:rsidR="007E51AC" w:rsidRPr="00F33677" w:rsidRDefault="007E51AC" w:rsidP="007E51AC">
      <w:pPr>
        <w:pStyle w:val="ListParagraph"/>
        <w:numPr>
          <w:ilvl w:val="0"/>
          <w:numId w:val="21"/>
        </w:numPr>
        <w:rPr>
          <w:highlight w:val="lightGray"/>
          <w:lang w:val="en-US"/>
        </w:rPr>
      </w:pPr>
      <w:r w:rsidRPr="00F33677">
        <w:rPr>
          <w:highlight w:val="lightGray"/>
          <w:lang w:val="en-US"/>
        </w:rPr>
        <w:t>This field may also convey some puncturing information.</w:t>
      </w:r>
    </w:p>
    <w:p w14:paraId="45F35B3B" w14:textId="77777777" w:rsidR="007E51AC" w:rsidRPr="00F33677" w:rsidRDefault="007E51AC" w:rsidP="007E51AC">
      <w:pPr>
        <w:pStyle w:val="ListParagraph"/>
        <w:numPr>
          <w:ilvl w:val="0"/>
          <w:numId w:val="21"/>
        </w:numPr>
        <w:rPr>
          <w:highlight w:val="lightGray"/>
          <w:lang w:val="en-US"/>
        </w:rPr>
      </w:pPr>
      <w:r w:rsidRPr="00F33677">
        <w:rPr>
          <w:highlight w:val="lightGray"/>
          <w:lang w:val="en-US"/>
        </w:rPr>
        <w:t>Number of bits for this field is TBD.</w:t>
      </w:r>
    </w:p>
    <w:p w14:paraId="23FFAE11" w14:textId="77777777" w:rsidR="007E51AC" w:rsidRPr="00F33677" w:rsidRDefault="007E51AC" w:rsidP="007E51AC">
      <w:pPr>
        <w:rPr>
          <w:highlight w:val="lightGray"/>
          <w:lang w:val="en-US"/>
        </w:rPr>
      </w:pPr>
      <w:r w:rsidRPr="00F33677">
        <w:rPr>
          <w:highlight w:val="lightGray"/>
          <w:lang w:val="en-US"/>
        </w:rPr>
        <w:t xml:space="preserve">[Motion 88, </w:t>
      </w:r>
      <w:sdt>
        <w:sdtPr>
          <w:rPr>
            <w:highlight w:val="lightGray"/>
            <w:lang w:val="en-US"/>
          </w:rPr>
          <w:id w:val="-407074103"/>
          <w:citation/>
        </w:sdtPr>
        <w:sdtEndPr/>
        <w:sdtContent>
          <w:r w:rsidRPr="00F33677">
            <w:rPr>
              <w:highlight w:val="lightGray"/>
              <w:lang w:val="en-US"/>
            </w:rPr>
            <w:fldChar w:fldCharType="begin"/>
          </w:r>
          <w:r w:rsidRPr="00F33677">
            <w:rPr>
              <w:highlight w:val="lightGray"/>
              <w:lang w:val="en-US"/>
            </w:rPr>
            <w:instrText xml:space="preserve"> CITATION 19_1755r2 \l 1033 </w:instrText>
          </w:r>
          <w:r w:rsidRPr="00F33677">
            <w:rPr>
              <w:highlight w:val="lightGray"/>
              <w:lang w:val="en-US"/>
            </w:rPr>
            <w:fldChar w:fldCharType="separate"/>
          </w:r>
          <w:r w:rsidR="005211C8" w:rsidRPr="00F33677">
            <w:rPr>
              <w:noProof/>
              <w:highlight w:val="lightGray"/>
              <w:lang w:val="en-US"/>
            </w:rPr>
            <w:t>[35]</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848058285"/>
          <w:citation/>
        </w:sdtPr>
        <w:sdtEndPr/>
        <w:sdtContent>
          <w:r w:rsidRPr="00F33677">
            <w:rPr>
              <w:highlight w:val="lightGray"/>
              <w:lang w:val="en-US"/>
            </w:rPr>
            <w:fldChar w:fldCharType="begin"/>
          </w:r>
          <w:r w:rsidRPr="00F33677">
            <w:rPr>
              <w:highlight w:val="lightGray"/>
              <w:lang w:val="en-US"/>
            </w:rPr>
            <w:instrText xml:space="preserve"> CITATION 20_0049r2 \l 1033 </w:instrText>
          </w:r>
          <w:r w:rsidRPr="00F33677">
            <w:rPr>
              <w:highlight w:val="lightGray"/>
              <w:lang w:val="en-US"/>
            </w:rPr>
            <w:fldChar w:fldCharType="separate"/>
          </w:r>
          <w:r w:rsidR="005211C8" w:rsidRPr="00F33677">
            <w:rPr>
              <w:noProof/>
              <w:highlight w:val="lightGray"/>
              <w:lang w:val="en-US"/>
            </w:rPr>
            <w:t>[76]</w:t>
          </w:r>
          <w:r w:rsidRPr="00F33677">
            <w:rPr>
              <w:highlight w:val="lightGray"/>
              <w:lang w:val="en-US"/>
            </w:rPr>
            <w:fldChar w:fldCharType="end"/>
          </w:r>
        </w:sdtContent>
      </w:sdt>
      <w:r w:rsidRPr="00F33677">
        <w:rPr>
          <w:highlight w:val="lightGray"/>
          <w:lang w:val="en-US"/>
        </w:rPr>
        <w:t>]</w:t>
      </w:r>
    </w:p>
    <w:p w14:paraId="22C58E88" w14:textId="77777777" w:rsidR="007E51AC" w:rsidRPr="00F33677" w:rsidRDefault="007E51AC" w:rsidP="007E51AC">
      <w:pPr>
        <w:jc w:val="both"/>
        <w:rPr>
          <w:highlight w:val="lightGray"/>
        </w:rPr>
      </w:pPr>
    </w:p>
    <w:p w14:paraId="0FF9AE68" w14:textId="77777777" w:rsidR="007E51AC" w:rsidRPr="00F33677" w:rsidRDefault="007E51AC" w:rsidP="007E51AC">
      <w:pPr>
        <w:tabs>
          <w:tab w:val="left" w:pos="7075"/>
        </w:tabs>
        <w:jc w:val="both"/>
        <w:rPr>
          <w:bCs/>
          <w:highlight w:val="lightGray"/>
        </w:rPr>
      </w:pPr>
      <w:r w:rsidRPr="00F33677">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F33677" w:rsidRDefault="00C31ED4" w:rsidP="007E51AC">
      <w:pPr>
        <w:pStyle w:val="ListParagraph"/>
        <w:numPr>
          <w:ilvl w:val="0"/>
          <w:numId w:val="43"/>
        </w:numPr>
        <w:tabs>
          <w:tab w:val="left" w:pos="7075"/>
        </w:tabs>
        <w:jc w:val="both"/>
        <w:rPr>
          <w:bCs/>
          <w:highlight w:val="lightGray"/>
        </w:rPr>
      </w:pPr>
      <w:r w:rsidRPr="00F33677">
        <w:rPr>
          <w:highlight w:val="lightGray"/>
        </w:rPr>
        <w:t xml:space="preserve">NOTE – </w:t>
      </w:r>
      <w:r w:rsidR="007E51AC" w:rsidRPr="00F33677">
        <w:rPr>
          <w:bCs/>
          <w:highlight w:val="lightGray"/>
        </w:rPr>
        <w:t>Within each 80 MHz segment, U-SIG is duplicated in every non-punctured 20 MHz.</w:t>
      </w:r>
    </w:p>
    <w:p w14:paraId="5B90032E" w14:textId="77777777" w:rsidR="007E51AC" w:rsidRPr="00F33677" w:rsidRDefault="007E51AC" w:rsidP="007E51AC">
      <w:pPr>
        <w:pStyle w:val="ListParagraph"/>
        <w:numPr>
          <w:ilvl w:val="0"/>
          <w:numId w:val="43"/>
        </w:numPr>
        <w:tabs>
          <w:tab w:val="left" w:pos="7075"/>
        </w:tabs>
        <w:jc w:val="both"/>
        <w:rPr>
          <w:bCs/>
          <w:highlight w:val="lightGray"/>
        </w:rPr>
      </w:pPr>
      <w:r w:rsidRPr="00F33677">
        <w:rPr>
          <w:bCs/>
          <w:highlight w:val="lightGray"/>
        </w:rPr>
        <w:t>Whether BW/Puncturing info can be different for different 80 MHz is TBD.</w:t>
      </w:r>
    </w:p>
    <w:p w14:paraId="3ED6DB8B" w14:textId="77777777" w:rsidR="007E51AC" w:rsidRPr="00F33677" w:rsidRDefault="007E51AC" w:rsidP="007E51AC">
      <w:pPr>
        <w:pStyle w:val="ListParagraph"/>
        <w:numPr>
          <w:ilvl w:val="0"/>
          <w:numId w:val="43"/>
        </w:numPr>
        <w:tabs>
          <w:tab w:val="left" w:pos="7075"/>
        </w:tabs>
        <w:jc w:val="both"/>
        <w:rPr>
          <w:bCs/>
          <w:highlight w:val="lightGray"/>
        </w:rPr>
      </w:pPr>
      <w:r w:rsidRPr="00F33677">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F33677">
        <w:rPr>
          <w:highlight w:val="lightGray"/>
        </w:rPr>
        <w:t xml:space="preserve">[Motion 111, #SP0611-10, </w:t>
      </w:r>
      <w:sdt>
        <w:sdtPr>
          <w:rPr>
            <w:highlight w:val="lightGray"/>
          </w:rPr>
          <w:id w:val="1258636360"/>
          <w:citation/>
        </w:sdtPr>
        <w:sdtEnd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623352072"/>
          <w:citation/>
        </w:sdtPr>
        <w:sdtEndPr/>
        <w:sdtContent>
          <w:r w:rsidRPr="00F33677">
            <w:rPr>
              <w:highlight w:val="lightGray"/>
            </w:rPr>
            <w:fldChar w:fldCharType="begin"/>
          </w:r>
          <w:r w:rsidRPr="00F33677">
            <w:rPr>
              <w:highlight w:val="lightGray"/>
              <w:lang w:val="en-US"/>
            </w:rPr>
            <w:instrText xml:space="preserve"> CITATION 20_0285r5 \l 1033 </w:instrText>
          </w:r>
          <w:r w:rsidRPr="00F33677">
            <w:rPr>
              <w:highlight w:val="lightGray"/>
            </w:rPr>
            <w:fldChar w:fldCharType="separate"/>
          </w:r>
          <w:r w:rsidR="005211C8" w:rsidRPr="00F33677">
            <w:rPr>
              <w:noProof/>
              <w:highlight w:val="lightGray"/>
              <w:lang w:val="en-US"/>
            </w:rPr>
            <w:t>[77]</w:t>
          </w:r>
          <w:r w:rsidRPr="00F33677">
            <w:rPr>
              <w:highlight w:val="lightGray"/>
            </w:rPr>
            <w:fldChar w:fldCharType="end"/>
          </w:r>
        </w:sdtContent>
      </w:sdt>
      <w:r w:rsidRPr="00F33677">
        <w:rPr>
          <w:highlight w:val="lightGray"/>
        </w:rPr>
        <w:t>]</w:t>
      </w:r>
    </w:p>
    <w:p w14:paraId="535F68D5" w14:textId="77777777" w:rsidR="007E51AC" w:rsidRDefault="007E51AC" w:rsidP="007E51AC">
      <w:pPr>
        <w:jc w:val="both"/>
      </w:pPr>
    </w:p>
    <w:p w14:paraId="0E459F94" w14:textId="77777777" w:rsidR="007E51AC" w:rsidRPr="00F33677" w:rsidRDefault="007E51AC" w:rsidP="007E51AC">
      <w:pPr>
        <w:jc w:val="both"/>
        <w:rPr>
          <w:szCs w:val="22"/>
          <w:highlight w:val="lightGray"/>
        </w:rPr>
      </w:pPr>
      <w:r w:rsidRPr="00F33677">
        <w:rPr>
          <w:szCs w:val="22"/>
          <w:highlight w:val="lightGray"/>
        </w:rPr>
        <w:lastRenderedPageBreak/>
        <w:t>802.11be signaling in U-SIG for BW/puncturing information in every non-punctured 20 MHz of an 80 MHz segment shall allow even an OBSS or unassociated device to decode the puncturing pattern of at least the specific 80 MHz that contains the 20 MHz.</w:t>
      </w:r>
      <w:r w:rsidRPr="00F33677">
        <w:rPr>
          <w:b/>
          <w:i/>
          <w:highlight w:val="lightGray"/>
        </w:rPr>
        <w:t xml:space="preserve"> </w:t>
      </w:r>
    </w:p>
    <w:p w14:paraId="2007AF55" w14:textId="77777777" w:rsidR="007E51AC" w:rsidRPr="00F33677" w:rsidRDefault="007E51AC" w:rsidP="007E51AC">
      <w:pPr>
        <w:jc w:val="both"/>
        <w:rPr>
          <w:highlight w:val="lightGray"/>
        </w:rPr>
      </w:pPr>
      <w:r w:rsidRPr="00F33677">
        <w:rPr>
          <w:highlight w:val="lightGray"/>
        </w:rPr>
        <w:t xml:space="preserve">[Motion 113, </w:t>
      </w:r>
      <w:sdt>
        <w:sdtPr>
          <w:rPr>
            <w:highlight w:val="lightGray"/>
          </w:rPr>
          <w:id w:val="1928225666"/>
          <w:citation/>
        </w:sdtPr>
        <w:sdtEnd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1452627794"/>
          <w:citation/>
        </w:sdtPr>
        <w:sdtEndPr/>
        <w:sdtContent>
          <w:r w:rsidRPr="00F33677">
            <w:rPr>
              <w:highlight w:val="lightGray"/>
            </w:rPr>
            <w:fldChar w:fldCharType="begin"/>
          </w:r>
          <w:r w:rsidRPr="00F33677">
            <w:rPr>
              <w:highlight w:val="lightGray"/>
              <w:lang w:val="en-US"/>
            </w:rPr>
            <w:instrText xml:space="preserve"> CITATION 20_0606r2 \l 1033 </w:instrText>
          </w:r>
          <w:r w:rsidRPr="00F33677">
            <w:rPr>
              <w:highlight w:val="lightGray"/>
            </w:rPr>
            <w:fldChar w:fldCharType="separate"/>
          </w:r>
          <w:r w:rsidR="005211C8" w:rsidRPr="00F33677">
            <w:rPr>
              <w:noProof/>
              <w:highlight w:val="lightGray"/>
              <w:lang w:val="en-US"/>
            </w:rPr>
            <w:t>[78]</w:t>
          </w:r>
          <w:r w:rsidRPr="00F33677">
            <w:rPr>
              <w:highlight w:val="lightGray"/>
            </w:rPr>
            <w:fldChar w:fldCharType="end"/>
          </w:r>
        </w:sdtContent>
      </w:sdt>
      <w:r w:rsidRPr="00F33677">
        <w:rPr>
          <w:highlight w:val="lightGray"/>
        </w:rPr>
        <w:t>]</w:t>
      </w:r>
    </w:p>
    <w:p w14:paraId="413ABBA9" w14:textId="77777777" w:rsidR="0064714F" w:rsidRPr="00F33677" w:rsidRDefault="0064714F" w:rsidP="007E51AC">
      <w:pPr>
        <w:jc w:val="both"/>
        <w:rPr>
          <w:highlight w:val="lightGray"/>
        </w:rPr>
      </w:pPr>
    </w:p>
    <w:p w14:paraId="69DFC9BC" w14:textId="3B3FBCC5" w:rsidR="0064714F" w:rsidRPr="00F33677" w:rsidRDefault="00EE4C52" w:rsidP="0064714F">
      <w:pPr>
        <w:jc w:val="both"/>
        <w:rPr>
          <w:highlight w:val="lightGray"/>
        </w:rPr>
      </w:pPr>
      <w:r w:rsidRPr="00F33677">
        <w:rPr>
          <w:highlight w:val="lightGray"/>
        </w:rPr>
        <w:t>802.11be</w:t>
      </w:r>
      <w:r w:rsidR="0064714F" w:rsidRPr="00F33677">
        <w:rPr>
          <w:highlight w:val="lightGray"/>
        </w:rPr>
        <w:t xml:space="preserve"> support</w:t>
      </w:r>
      <w:r w:rsidRPr="00F33677">
        <w:rPr>
          <w:highlight w:val="lightGray"/>
        </w:rPr>
        <w:t>s</w:t>
      </w:r>
      <w:r w:rsidR="0064714F" w:rsidRPr="00F33677">
        <w:rPr>
          <w:highlight w:val="lightGray"/>
        </w:rPr>
        <w:t xml:space="preserve"> punctured channel information field in U-SIG to be ‘5 bits + 1 reserved bit adjacent to it’ in the version dependent section</w:t>
      </w:r>
      <w:r w:rsidRPr="00F33677">
        <w:rPr>
          <w:highlight w:val="lightGray"/>
        </w:rPr>
        <w:t>.</w:t>
      </w:r>
      <w:r w:rsidR="0064714F" w:rsidRPr="00F33677">
        <w:rPr>
          <w:highlight w:val="lightGray"/>
        </w:rPr>
        <w:t xml:space="preserve"> </w:t>
      </w:r>
    </w:p>
    <w:p w14:paraId="494B10E8" w14:textId="5CD443DE" w:rsidR="0064714F" w:rsidRPr="00F33677" w:rsidRDefault="0064714F" w:rsidP="00EE6B82">
      <w:pPr>
        <w:pStyle w:val="ListParagraph"/>
        <w:numPr>
          <w:ilvl w:val="0"/>
          <w:numId w:val="182"/>
        </w:numPr>
        <w:jc w:val="both"/>
        <w:rPr>
          <w:highlight w:val="lightGray"/>
        </w:rPr>
      </w:pPr>
      <w:r w:rsidRPr="00F33677">
        <w:rPr>
          <w:highlight w:val="lightGray"/>
        </w:rPr>
        <w:t>Non-OFDMA:  use a 5 bit BW dependent table to signal the puncturing pattern of the entire PPDU BW</w:t>
      </w:r>
      <w:r w:rsidR="00EE4C52" w:rsidRPr="00F33677">
        <w:rPr>
          <w:highlight w:val="lightGray"/>
        </w:rPr>
        <w:t>.</w:t>
      </w:r>
      <w:r w:rsidRPr="00F33677">
        <w:rPr>
          <w:highlight w:val="lightGray"/>
        </w:rPr>
        <w:t xml:space="preserve"> </w:t>
      </w:r>
    </w:p>
    <w:p w14:paraId="5FD4656D" w14:textId="0D5DA28B" w:rsidR="0064714F" w:rsidRPr="00F33677" w:rsidRDefault="0064714F" w:rsidP="00EE6B82">
      <w:pPr>
        <w:pStyle w:val="ListParagraph"/>
        <w:numPr>
          <w:ilvl w:val="0"/>
          <w:numId w:val="182"/>
        </w:numPr>
        <w:jc w:val="both"/>
        <w:rPr>
          <w:highlight w:val="lightGray"/>
        </w:rPr>
      </w:pPr>
      <w:r w:rsidRPr="00F33677">
        <w:rPr>
          <w:highlight w:val="lightGray"/>
        </w:rPr>
        <w:t>OFDMA: 4 bits to indicate which 20</w:t>
      </w:r>
      <w:r w:rsidR="00EE4C52" w:rsidRPr="00F33677">
        <w:rPr>
          <w:highlight w:val="lightGray"/>
        </w:rPr>
        <w:t xml:space="preserve"> </w:t>
      </w:r>
      <w:r w:rsidRPr="00F33677">
        <w:rPr>
          <w:highlight w:val="lightGray"/>
        </w:rPr>
        <w:t>MHz is punctured in the current 80</w:t>
      </w:r>
      <w:r w:rsidR="00EE4C52" w:rsidRPr="00F33677">
        <w:rPr>
          <w:highlight w:val="lightGray"/>
        </w:rPr>
        <w:t xml:space="preserve"> </w:t>
      </w:r>
      <w:r w:rsidRPr="00F33677">
        <w:rPr>
          <w:highlight w:val="lightGray"/>
        </w:rPr>
        <w:t>MHz</w:t>
      </w:r>
      <w:r w:rsidR="00EE4C52" w:rsidRPr="00F33677">
        <w:rPr>
          <w:highlight w:val="lightGray"/>
        </w:rPr>
        <w:t>.</w:t>
      </w:r>
    </w:p>
    <w:p w14:paraId="7243FBEF" w14:textId="636F3E34" w:rsidR="0064714F" w:rsidRPr="00F33677" w:rsidRDefault="0064714F" w:rsidP="00EE6B82">
      <w:pPr>
        <w:pStyle w:val="ListParagraph"/>
        <w:numPr>
          <w:ilvl w:val="1"/>
          <w:numId w:val="182"/>
        </w:numPr>
        <w:jc w:val="both"/>
        <w:rPr>
          <w:highlight w:val="lightGray"/>
        </w:rPr>
      </w:pPr>
      <w:r w:rsidRPr="00F33677">
        <w:rPr>
          <w:highlight w:val="lightGray"/>
        </w:rPr>
        <w:t>1 bit out of the 5 bits is not used for the OFDMA case</w:t>
      </w:r>
      <w:r w:rsidR="00EE4C52" w:rsidRPr="00F33677">
        <w:rPr>
          <w:highlight w:val="lightGray"/>
        </w:rPr>
        <w:t>.</w:t>
      </w:r>
    </w:p>
    <w:p w14:paraId="3524EAE6" w14:textId="0503AE1E" w:rsidR="0064714F" w:rsidRPr="00F33677" w:rsidRDefault="0064714F" w:rsidP="00EE6B82">
      <w:pPr>
        <w:pStyle w:val="ListParagraph"/>
        <w:numPr>
          <w:ilvl w:val="0"/>
          <w:numId w:val="182"/>
        </w:numPr>
        <w:jc w:val="both"/>
        <w:rPr>
          <w:highlight w:val="lightGray"/>
        </w:rPr>
      </w:pPr>
      <w:r w:rsidRPr="00F33677">
        <w:rPr>
          <w:highlight w:val="lightGray"/>
        </w:rPr>
        <w:t>1 reserved bit for possible future expansion (e.g</w:t>
      </w:r>
      <w:r w:rsidR="00EE4C52" w:rsidRPr="00F33677">
        <w:rPr>
          <w:highlight w:val="lightGray"/>
        </w:rPr>
        <w:t>.</w:t>
      </w:r>
      <w:r w:rsidRPr="00F33677">
        <w:rPr>
          <w:highlight w:val="lightGray"/>
        </w:rPr>
        <w:t>, more puncturing patterns in R2) of non-OFDMA puncturing modes</w:t>
      </w:r>
      <w:r w:rsidR="00EE4C52" w:rsidRPr="00F33677">
        <w:rPr>
          <w:highlight w:val="lightGray"/>
        </w:rPr>
        <w:t>.</w:t>
      </w:r>
    </w:p>
    <w:p w14:paraId="0F91F814" w14:textId="049D2204" w:rsidR="0064714F" w:rsidRPr="00F33677" w:rsidRDefault="0064714F" w:rsidP="00EE6B82">
      <w:pPr>
        <w:pStyle w:val="ListParagraph"/>
        <w:numPr>
          <w:ilvl w:val="0"/>
          <w:numId w:val="182"/>
        </w:numPr>
        <w:jc w:val="both"/>
        <w:rPr>
          <w:highlight w:val="lightGray"/>
        </w:rPr>
      </w:pPr>
      <w:r w:rsidRPr="00F33677">
        <w:rPr>
          <w:highlight w:val="lightGray"/>
        </w:rPr>
        <w:t>Interpretation of the field shall be dependent on the transmission being OFDMA vs</w:t>
      </w:r>
      <w:r w:rsidR="00EE4C52" w:rsidRPr="00F33677">
        <w:rPr>
          <w:highlight w:val="lightGray"/>
        </w:rPr>
        <w:t>.</w:t>
      </w:r>
      <w:r w:rsidRPr="00F33677">
        <w:rPr>
          <w:highlight w:val="lightGray"/>
        </w:rPr>
        <w:t xml:space="preserve"> non-OFDMA</w:t>
      </w:r>
      <w:r w:rsidR="00EE4C52" w:rsidRPr="00F33677">
        <w:rPr>
          <w:highlight w:val="lightGray"/>
        </w:rPr>
        <w:t>.</w:t>
      </w:r>
    </w:p>
    <w:p w14:paraId="6D1C8725" w14:textId="4BD561D5" w:rsidR="009A0508" w:rsidRPr="00F33677" w:rsidRDefault="009A0508" w:rsidP="009A0508">
      <w:pPr>
        <w:jc w:val="both"/>
        <w:rPr>
          <w:highlight w:val="lightGray"/>
          <w:lang w:val="en-US"/>
        </w:rPr>
      </w:pPr>
      <w:r w:rsidRPr="00F33677">
        <w:rPr>
          <w:highlight w:val="lightGray"/>
          <w:lang w:val="en-US"/>
        </w:rPr>
        <w:t xml:space="preserve">[Motion 135, #SP233, </w:t>
      </w:r>
      <w:sdt>
        <w:sdtPr>
          <w:rPr>
            <w:highlight w:val="lightGray"/>
            <w:lang w:val="en-US"/>
          </w:rPr>
          <w:id w:val="-491334475"/>
          <w:citation/>
        </w:sdtPr>
        <w:sdtEndPr/>
        <w:sdtContent>
          <w:r w:rsidRPr="00F33677">
            <w:rPr>
              <w:highlight w:val="lightGray"/>
              <w:lang w:val="en-US"/>
            </w:rPr>
            <w:fldChar w:fldCharType="begin"/>
          </w:r>
          <w:r w:rsidRPr="00F33677">
            <w:rPr>
              <w:highlight w:val="lightGray"/>
              <w:lang w:val="en-US"/>
            </w:rPr>
            <w:instrText xml:space="preserve"> CITATION 20_1755r10 \l 1033 </w:instrText>
          </w:r>
          <w:r w:rsidRPr="00F33677">
            <w:rPr>
              <w:highlight w:val="lightGray"/>
              <w:lang w:val="en-US"/>
            </w:rPr>
            <w:fldChar w:fldCharType="separate"/>
          </w:r>
          <w:r w:rsidR="005211C8" w:rsidRPr="00F33677">
            <w:rPr>
              <w:noProof/>
              <w:highlight w:val="lightGray"/>
              <w:lang w:val="en-US"/>
            </w:rPr>
            <w:t>[25]</w:t>
          </w:r>
          <w:r w:rsidRPr="00F33677">
            <w:rPr>
              <w:highlight w:val="lightGray"/>
              <w:lang w:val="en-US"/>
            </w:rPr>
            <w:fldChar w:fldCharType="end"/>
          </w:r>
        </w:sdtContent>
      </w:sdt>
      <w:r w:rsidRPr="00F33677">
        <w:rPr>
          <w:highlight w:val="lightGray"/>
          <w:lang w:val="en-US"/>
        </w:rPr>
        <w:t xml:space="preserve"> </w:t>
      </w:r>
      <w:r w:rsidR="00D5217A" w:rsidRPr="00F33677">
        <w:rPr>
          <w:highlight w:val="lightGray"/>
          <w:lang w:val="en-US"/>
        </w:rPr>
        <w:t xml:space="preserve">and </w:t>
      </w:r>
      <w:sdt>
        <w:sdtPr>
          <w:rPr>
            <w:highlight w:val="lightGray"/>
            <w:lang w:val="en-US"/>
          </w:rPr>
          <w:id w:val="-147987190"/>
          <w:citation/>
        </w:sdtPr>
        <w:sdtEndPr/>
        <w:sdtContent>
          <w:r w:rsidR="00D5217A" w:rsidRPr="00F33677">
            <w:rPr>
              <w:highlight w:val="lightGray"/>
              <w:lang w:val="en-US"/>
            </w:rPr>
            <w:fldChar w:fldCharType="begin"/>
          </w:r>
          <w:r w:rsidR="00D5217A" w:rsidRPr="00F33677">
            <w:rPr>
              <w:highlight w:val="lightGray"/>
              <w:lang w:val="en-US"/>
            </w:rPr>
            <w:instrText xml:space="preserve"> CITATION 20_1238r6 \l 1033 </w:instrText>
          </w:r>
          <w:r w:rsidR="00D5217A" w:rsidRPr="00F33677">
            <w:rPr>
              <w:highlight w:val="lightGray"/>
              <w:lang w:val="en-US"/>
            </w:rPr>
            <w:fldChar w:fldCharType="separate"/>
          </w:r>
          <w:r w:rsidR="005211C8" w:rsidRPr="00F33677">
            <w:rPr>
              <w:noProof/>
              <w:highlight w:val="lightGray"/>
              <w:lang w:val="en-US"/>
            </w:rPr>
            <w:t>[79]</w:t>
          </w:r>
          <w:r w:rsidR="00D5217A" w:rsidRPr="00F33677">
            <w:rPr>
              <w:highlight w:val="lightGray"/>
              <w:lang w:val="en-US"/>
            </w:rPr>
            <w:fldChar w:fldCharType="end"/>
          </w:r>
        </w:sdtContent>
      </w:sdt>
      <w:r w:rsidR="00D5217A" w:rsidRPr="00F33677">
        <w:rPr>
          <w:highlight w:val="lightGray"/>
          <w:lang w:val="en-US"/>
        </w:rPr>
        <w:t>]</w:t>
      </w:r>
    </w:p>
    <w:p w14:paraId="61191BF6" w14:textId="77777777" w:rsidR="009A0508" w:rsidRPr="00F33677" w:rsidRDefault="009A0508" w:rsidP="0064714F">
      <w:pPr>
        <w:jc w:val="both"/>
        <w:rPr>
          <w:highlight w:val="lightGray"/>
        </w:rPr>
      </w:pPr>
    </w:p>
    <w:p w14:paraId="5B72E939" w14:textId="1DFA0DEF" w:rsidR="0001286F" w:rsidRPr="00F33677" w:rsidRDefault="00EE4C52" w:rsidP="0001286F">
      <w:pPr>
        <w:jc w:val="both"/>
        <w:rPr>
          <w:highlight w:val="lightGray"/>
        </w:rPr>
      </w:pPr>
      <w:r w:rsidRPr="00F33677">
        <w:rPr>
          <w:highlight w:val="lightGray"/>
        </w:rPr>
        <w:t xml:space="preserve">U-SIG of TB PDDU does </w:t>
      </w:r>
      <w:r w:rsidR="0001286F" w:rsidRPr="00F33677">
        <w:rPr>
          <w:highlight w:val="lightGray"/>
        </w:rPr>
        <w:t>not have punctured channel indication</w:t>
      </w:r>
      <w:r w:rsidRPr="00F33677">
        <w:rPr>
          <w:highlight w:val="lightGray"/>
        </w:rPr>
        <w:t>.</w:t>
      </w:r>
      <w:r w:rsidR="0001286F" w:rsidRPr="00F33677">
        <w:rPr>
          <w:highlight w:val="lightGray"/>
        </w:rPr>
        <w:t xml:space="preserve">  </w:t>
      </w:r>
    </w:p>
    <w:p w14:paraId="2D14640D" w14:textId="6A922BE8" w:rsidR="00790915" w:rsidRPr="00F33677" w:rsidRDefault="00790915" w:rsidP="00790915">
      <w:pPr>
        <w:jc w:val="both"/>
        <w:rPr>
          <w:highlight w:val="lightGray"/>
          <w:lang w:val="en-US"/>
        </w:rPr>
      </w:pPr>
      <w:r w:rsidRPr="00F33677">
        <w:rPr>
          <w:highlight w:val="lightGray"/>
          <w:lang w:val="en-US"/>
        </w:rPr>
        <w:t xml:space="preserve">[Motion 135, #SP222, </w:t>
      </w:r>
      <w:sdt>
        <w:sdtPr>
          <w:rPr>
            <w:highlight w:val="lightGray"/>
            <w:lang w:val="en-US"/>
          </w:rPr>
          <w:id w:val="598227010"/>
          <w:citation/>
        </w:sdtPr>
        <w:sdtEndPr/>
        <w:sdtContent>
          <w:r w:rsidRPr="00F33677">
            <w:rPr>
              <w:highlight w:val="lightGray"/>
              <w:lang w:val="en-US"/>
            </w:rPr>
            <w:fldChar w:fldCharType="begin"/>
          </w:r>
          <w:r w:rsidRPr="00F33677">
            <w:rPr>
              <w:highlight w:val="lightGray"/>
              <w:lang w:val="en-US"/>
            </w:rPr>
            <w:instrText xml:space="preserve"> CITATION 20_1755r10 \l 1033 </w:instrText>
          </w:r>
          <w:r w:rsidRPr="00F33677">
            <w:rPr>
              <w:highlight w:val="lightGray"/>
              <w:lang w:val="en-US"/>
            </w:rPr>
            <w:fldChar w:fldCharType="separate"/>
          </w:r>
          <w:r w:rsidR="005211C8" w:rsidRPr="00F33677">
            <w:rPr>
              <w:noProof/>
              <w:highlight w:val="lightGray"/>
              <w:lang w:val="en-US"/>
            </w:rPr>
            <w:t>[25]</w:t>
          </w:r>
          <w:r w:rsidRPr="00F33677">
            <w:rPr>
              <w:highlight w:val="lightGray"/>
              <w:lang w:val="en-US"/>
            </w:rPr>
            <w:fldChar w:fldCharType="end"/>
          </w:r>
        </w:sdtContent>
      </w:sdt>
      <w:r w:rsidRPr="00F33677">
        <w:rPr>
          <w:highlight w:val="lightGray"/>
          <w:lang w:val="en-US"/>
        </w:rPr>
        <w:t xml:space="preserve"> and</w:t>
      </w:r>
      <w:r w:rsidR="00565196" w:rsidRPr="00F33677">
        <w:rPr>
          <w:highlight w:val="lightGray"/>
          <w:lang w:val="en-US"/>
        </w:rPr>
        <w:t xml:space="preserve"> </w:t>
      </w:r>
      <w:sdt>
        <w:sdtPr>
          <w:rPr>
            <w:highlight w:val="lightGray"/>
            <w:lang w:val="en-US"/>
          </w:rPr>
          <w:id w:val="1858462780"/>
          <w:citation/>
        </w:sdtPr>
        <w:sdtEndPr/>
        <w:sdtContent>
          <w:r w:rsidR="00565196" w:rsidRPr="00F33677">
            <w:rPr>
              <w:highlight w:val="lightGray"/>
              <w:lang w:val="en-US"/>
            </w:rPr>
            <w:fldChar w:fldCharType="begin"/>
          </w:r>
          <w:r w:rsidR="00565196" w:rsidRPr="00F33677">
            <w:rPr>
              <w:highlight w:val="lightGray"/>
              <w:lang w:val="en-US"/>
            </w:rPr>
            <w:instrText xml:space="preserve"> CITATION 20_1546r0 \l 1033 </w:instrText>
          </w:r>
          <w:r w:rsidR="00565196" w:rsidRPr="00F33677">
            <w:rPr>
              <w:highlight w:val="lightGray"/>
              <w:lang w:val="en-US"/>
            </w:rPr>
            <w:fldChar w:fldCharType="separate"/>
          </w:r>
          <w:r w:rsidR="005211C8" w:rsidRPr="00F33677">
            <w:rPr>
              <w:noProof/>
              <w:highlight w:val="lightGray"/>
              <w:lang w:val="en-US"/>
            </w:rPr>
            <w:t>[80]</w:t>
          </w:r>
          <w:r w:rsidR="00565196" w:rsidRPr="00F33677">
            <w:rPr>
              <w:highlight w:val="lightGray"/>
              <w:lang w:val="en-US"/>
            </w:rPr>
            <w:fldChar w:fldCharType="end"/>
          </w:r>
        </w:sdtContent>
      </w:sdt>
      <w:r w:rsidR="00565196" w:rsidRPr="00F33677">
        <w:rPr>
          <w:highlight w:val="lightGray"/>
          <w:lang w:val="en-US"/>
        </w:rPr>
        <w:t>]</w:t>
      </w:r>
    </w:p>
    <w:p w14:paraId="1955D408" w14:textId="77777777" w:rsidR="00E2349D" w:rsidRPr="00F33677" w:rsidRDefault="00E2349D" w:rsidP="00E2349D">
      <w:pPr>
        <w:rPr>
          <w:szCs w:val="22"/>
          <w:highlight w:val="lightGray"/>
        </w:rPr>
      </w:pPr>
    </w:p>
    <w:p w14:paraId="210D7F60" w14:textId="3E32BF2B" w:rsidR="007E51AC" w:rsidRPr="00F33677" w:rsidRDefault="007E51AC" w:rsidP="00E2349D">
      <w:pPr>
        <w:rPr>
          <w:szCs w:val="22"/>
          <w:highlight w:val="lightGray"/>
        </w:rPr>
      </w:pPr>
      <w:r w:rsidRPr="00F33677">
        <w:rPr>
          <w:szCs w:val="22"/>
          <w:highlight w:val="lightGray"/>
        </w:rPr>
        <w:t>802.11be supports BW field which does not include puncturing information.</w:t>
      </w:r>
      <w:r w:rsidRPr="00F33677">
        <w:rPr>
          <w:b/>
          <w:i/>
          <w:highlight w:val="lightGray"/>
        </w:rPr>
        <w:t xml:space="preserve"> </w:t>
      </w:r>
    </w:p>
    <w:p w14:paraId="1DDC3ED3" w14:textId="77777777" w:rsidR="007E51AC" w:rsidRPr="00F33677" w:rsidRDefault="007E51AC" w:rsidP="007E51AC">
      <w:pPr>
        <w:jc w:val="both"/>
        <w:rPr>
          <w:highlight w:val="lightGray"/>
        </w:rPr>
      </w:pPr>
      <w:r w:rsidRPr="00F33677">
        <w:rPr>
          <w:highlight w:val="lightGray"/>
        </w:rPr>
        <w:t xml:space="preserve">[Motion 112, #SP29, </w:t>
      </w:r>
      <w:sdt>
        <w:sdtPr>
          <w:rPr>
            <w:highlight w:val="lightGray"/>
          </w:rPr>
          <w:id w:val="-467826785"/>
          <w:citation/>
        </w:sdtPr>
        <w:sdtEnd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1327172900"/>
          <w:citation/>
        </w:sdtPr>
        <w:sdtEndPr/>
        <w:sdtContent>
          <w:r w:rsidRPr="00F33677">
            <w:rPr>
              <w:highlight w:val="lightGray"/>
            </w:rPr>
            <w:fldChar w:fldCharType="begin"/>
          </w:r>
          <w:r w:rsidRPr="00F33677">
            <w:rPr>
              <w:highlight w:val="lightGray"/>
              <w:lang w:val="en-US"/>
            </w:rPr>
            <w:instrText xml:space="preserve"> CITATION 20_0606r2 \l 1033 </w:instrText>
          </w:r>
          <w:r w:rsidRPr="00F33677">
            <w:rPr>
              <w:highlight w:val="lightGray"/>
            </w:rPr>
            <w:fldChar w:fldCharType="separate"/>
          </w:r>
          <w:r w:rsidR="005211C8" w:rsidRPr="00F33677">
            <w:rPr>
              <w:noProof/>
              <w:highlight w:val="lightGray"/>
              <w:lang w:val="en-US"/>
            </w:rPr>
            <w:t>[78]</w:t>
          </w:r>
          <w:r w:rsidRPr="00F33677">
            <w:rPr>
              <w:highlight w:val="lightGray"/>
            </w:rPr>
            <w:fldChar w:fldCharType="end"/>
          </w:r>
        </w:sdtContent>
      </w:sdt>
      <w:r w:rsidRPr="00F33677">
        <w:rPr>
          <w:highlight w:val="lightGray"/>
        </w:rPr>
        <w:t>]</w:t>
      </w:r>
    </w:p>
    <w:p w14:paraId="54337BCA" w14:textId="77777777" w:rsidR="00417A9C" w:rsidRPr="00F33677" w:rsidRDefault="00417A9C" w:rsidP="00E120A5">
      <w:pPr>
        <w:jc w:val="both"/>
        <w:rPr>
          <w:highlight w:val="lightGray"/>
        </w:rPr>
      </w:pPr>
    </w:p>
    <w:p w14:paraId="00F3EE3A" w14:textId="572C1278" w:rsidR="00E120A5" w:rsidRPr="00F33677" w:rsidRDefault="00E120A5" w:rsidP="00E120A5">
      <w:pPr>
        <w:jc w:val="both"/>
        <w:rPr>
          <w:highlight w:val="lightGray"/>
        </w:rPr>
      </w:pPr>
      <w:r w:rsidRPr="00F33677">
        <w:rPr>
          <w:highlight w:val="lightGray"/>
        </w:rPr>
        <w:t xml:space="preserve">In addition to four entries for 20/40/80/160MHz, </w:t>
      </w:r>
      <w:r w:rsidR="00E85EEC" w:rsidRPr="00F33677">
        <w:rPr>
          <w:highlight w:val="lightGray"/>
        </w:rPr>
        <w:t>there exists</w:t>
      </w:r>
      <w:r w:rsidRPr="00F33677">
        <w:rPr>
          <w:highlight w:val="lightGray"/>
        </w:rPr>
        <w:t xml:space="preserve"> two entries in U-SIG BW field for 320 MHz</w:t>
      </w:r>
      <w:r w:rsidR="00E85EEC" w:rsidRPr="00F33677">
        <w:rPr>
          <w:highlight w:val="lightGray"/>
        </w:rPr>
        <w:t xml:space="preserve">:  </w:t>
      </w:r>
    </w:p>
    <w:p w14:paraId="2906EABB" w14:textId="6325E1F1" w:rsidR="00E120A5" w:rsidRPr="00F33677" w:rsidRDefault="00E120A5" w:rsidP="00E120A5">
      <w:pPr>
        <w:pStyle w:val="ListParagraph"/>
        <w:numPr>
          <w:ilvl w:val="0"/>
          <w:numId w:val="188"/>
        </w:numPr>
        <w:jc w:val="both"/>
        <w:rPr>
          <w:highlight w:val="lightGray"/>
        </w:rPr>
      </w:pPr>
      <w:r w:rsidRPr="00F33677">
        <w:rPr>
          <w:highlight w:val="lightGray"/>
        </w:rPr>
        <w:t>320-1 if PPDU channel center frequency is 31, 95, 159</w:t>
      </w:r>
      <w:r w:rsidR="00E85EEC" w:rsidRPr="00F33677">
        <w:rPr>
          <w:highlight w:val="lightGray"/>
        </w:rPr>
        <w:t>.</w:t>
      </w:r>
    </w:p>
    <w:p w14:paraId="23742E50" w14:textId="279F1533" w:rsidR="00E120A5" w:rsidRPr="00F33677" w:rsidRDefault="00E120A5" w:rsidP="00E120A5">
      <w:pPr>
        <w:pStyle w:val="ListParagraph"/>
        <w:numPr>
          <w:ilvl w:val="0"/>
          <w:numId w:val="188"/>
        </w:numPr>
        <w:jc w:val="both"/>
        <w:rPr>
          <w:highlight w:val="lightGray"/>
        </w:rPr>
      </w:pPr>
      <w:r w:rsidRPr="00F33677">
        <w:rPr>
          <w:highlight w:val="lightGray"/>
        </w:rPr>
        <w:t>320-2 if PPDU channel center frequency is 63, 127, 191</w:t>
      </w:r>
      <w:r w:rsidR="00E85EEC" w:rsidRPr="00F33677">
        <w:rPr>
          <w:highlight w:val="lightGray"/>
        </w:rPr>
        <w:t>.</w:t>
      </w:r>
      <w:r w:rsidRPr="00F33677">
        <w:rPr>
          <w:highlight w:val="lightGray"/>
        </w:rPr>
        <w:t xml:space="preserve"> </w:t>
      </w:r>
    </w:p>
    <w:p w14:paraId="56B051A8" w14:textId="09804D31" w:rsidR="00E4467C" w:rsidRPr="00F33677" w:rsidRDefault="00E4467C" w:rsidP="00E120A5">
      <w:pPr>
        <w:jc w:val="both"/>
        <w:rPr>
          <w:highlight w:val="lightGray"/>
          <w:lang w:val="en-US"/>
        </w:rPr>
      </w:pPr>
      <w:r w:rsidRPr="00F33677">
        <w:rPr>
          <w:highlight w:val="lightGray"/>
          <w:lang w:val="en-US"/>
        </w:rPr>
        <w:t xml:space="preserve">[Motion 135, #SP237, </w:t>
      </w:r>
      <w:sdt>
        <w:sdtPr>
          <w:rPr>
            <w:highlight w:val="lightGray"/>
            <w:lang w:val="en-US"/>
          </w:rPr>
          <w:id w:val="1439948074"/>
          <w:citation/>
        </w:sdtPr>
        <w:sdtEndPr/>
        <w:sdtContent>
          <w:r w:rsidRPr="00F33677">
            <w:rPr>
              <w:highlight w:val="lightGray"/>
              <w:lang w:val="en-US"/>
            </w:rPr>
            <w:fldChar w:fldCharType="begin"/>
          </w:r>
          <w:r w:rsidRPr="00F33677">
            <w:rPr>
              <w:highlight w:val="lightGray"/>
              <w:lang w:val="en-US"/>
            </w:rPr>
            <w:instrText xml:space="preserve"> CITATION 20_1755r10 \l 1033 </w:instrText>
          </w:r>
          <w:r w:rsidRPr="00F33677">
            <w:rPr>
              <w:highlight w:val="lightGray"/>
              <w:lang w:val="en-US"/>
            </w:rPr>
            <w:fldChar w:fldCharType="separate"/>
          </w:r>
          <w:r w:rsidR="005211C8" w:rsidRPr="00F33677">
            <w:rPr>
              <w:noProof/>
              <w:highlight w:val="lightGray"/>
              <w:lang w:val="en-US"/>
            </w:rPr>
            <w:t>[25]</w:t>
          </w:r>
          <w:r w:rsidRPr="00F33677">
            <w:rPr>
              <w:highlight w:val="lightGray"/>
              <w:lang w:val="en-US"/>
            </w:rPr>
            <w:fldChar w:fldCharType="end"/>
          </w:r>
        </w:sdtContent>
      </w:sdt>
      <w:r w:rsidRPr="00F33677">
        <w:rPr>
          <w:highlight w:val="lightGray"/>
          <w:lang w:val="en-US"/>
        </w:rPr>
        <w:t xml:space="preserve"> and</w:t>
      </w:r>
      <w:r w:rsidR="00834F36" w:rsidRPr="00F33677">
        <w:rPr>
          <w:highlight w:val="lightGray"/>
          <w:lang w:val="en-US"/>
        </w:rPr>
        <w:t xml:space="preserve"> </w:t>
      </w:r>
      <w:sdt>
        <w:sdtPr>
          <w:rPr>
            <w:highlight w:val="lightGray"/>
            <w:lang w:val="en-US"/>
          </w:rPr>
          <w:id w:val="-1071107198"/>
          <w:citation/>
        </w:sdtPr>
        <w:sdtEndPr/>
        <w:sdtContent>
          <w:r w:rsidR="00834F36" w:rsidRPr="00F33677">
            <w:rPr>
              <w:highlight w:val="lightGray"/>
              <w:lang w:val="en-US"/>
            </w:rPr>
            <w:fldChar w:fldCharType="begin"/>
          </w:r>
          <w:r w:rsidR="00834F36" w:rsidRPr="00F33677">
            <w:rPr>
              <w:highlight w:val="lightGray"/>
              <w:lang w:val="en-US"/>
            </w:rPr>
            <w:instrText xml:space="preserve"> CITATION 20_1467r0 \l 1033 </w:instrText>
          </w:r>
          <w:r w:rsidR="00834F36" w:rsidRPr="00F33677">
            <w:rPr>
              <w:highlight w:val="lightGray"/>
              <w:lang w:val="en-US"/>
            </w:rPr>
            <w:fldChar w:fldCharType="separate"/>
          </w:r>
          <w:r w:rsidR="005211C8" w:rsidRPr="00F33677">
            <w:rPr>
              <w:noProof/>
              <w:highlight w:val="lightGray"/>
              <w:lang w:val="en-US"/>
            </w:rPr>
            <w:t>[81]</w:t>
          </w:r>
          <w:r w:rsidR="00834F36" w:rsidRPr="00F33677">
            <w:rPr>
              <w:highlight w:val="lightGray"/>
              <w:lang w:val="en-US"/>
            </w:rPr>
            <w:fldChar w:fldCharType="end"/>
          </w:r>
        </w:sdtContent>
      </w:sdt>
      <w:r w:rsidR="00834F36" w:rsidRPr="00F33677">
        <w:rPr>
          <w:highlight w:val="lightGray"/>
          <w:lang w:val="en-US"/>
        </w:rPr>
        <w:t>]</w:t>
      </w:r>
    </w:p>
    <w:p w14:paraId="210FE4A8" w14:textId="77777777" w:rsidR="00E120A5" w:rsidRPr="00F33677" w:rsidRDefault="00E120A5" w:rsidP="007E51AC">
      <w:pPr>
        <w:jc w:val="both"/>
        <w:rPr>
          <w:highlight w:val="lightGray"/>
        </w:rPr>
      </w:pPr>
    </w:p>
    <w:p w14:paraId="1D7AF192" w14:textId="43696D17" w:rsidR="00BF609D" w:rsidRPr="00F33677" w:rsidRDefault="00BF609D" w:rsidP="000E216D">
      <w:pPr>
        <w:jc w:val="both"/>
        <w:rPr>
          <w:bCs/>
          <w:highlight w:val="lightGray"/>
        </w:rPr>
      </w:pPr>
      <w:r w:rsidRPr="00F33677">
        <w:rPr>
          <w:bCs/>
          <w:highlight w:val="lightGray"/>
        </w:rPr>
        <w:t>The preamble puncture indication field in U-SIG of an OFDMA transmission in an EHT MU PPDU indicates the preamble puncturing patterns of only the 80</w:t>
      </w:r>
      <w:r w:rsidR="00E72EA7" w:rsidRPr="00F33677">
        <w:rPr>
          <w:bCs/>
          <w:highlight w:val="lightGray"/>
        </w:rPr>
        <w:t xml:space="preserve"> </w:t>
      </w:r>
      <w:r w:rsidRPr="00F33677">
        <w:rPr>
          <w:bCs/>
          <w:highlight w:val="lightGray"/>
        </w:rPr>
        <w:t xml:space="preserve">MHz where the U-SIG is being sent. </w:t>
      </w:r>
    </w:p>
    <w:p w14:paraId="2562D9EE" w14:textId="1DDD51D8" w:rsidR="007E51AC" w:rsidRPr="00F33677" w:rsidRDefault="000E216D" w:rsidP="007E51AC">
      <w:pPr>
        <w:jc w:val="both"/>
        <w:rPr>
          <w:szCs w:val="22"/>
          <w:highlight w:val="lightGray"/>
        </w:rPr>
      </w:pPr>
      <w:r w:rsidRPr="00F33677">
        <w:rPr>
          <w:szCs w:val="22"/>
          <w:highlight w:val="lightGray"/>
        </w:rPr>
        <w:t xml:space="preserve">[Motion 131, #SP194, </w:t>
      </w:r>
      <w:sdt>
        <w:sdtPr>
          <w:rPr>
            <w:szCs w:val="22"/>
            <w:highlight w:val="lightGray"/>
          </w:rPr>
          <w:id w:val="-36040405"/>
          <w:citation/>
        </w:sdtPr>
        <w:sdtEndPr/>
        <w:sdtContent>
          <w:r w:rsidR="0030735D" w:rsidRPr="00F33677">
            <w:rPr>
              <w:szCs w:val="22"/>
              <w:highlight w:val="lightGray"/>
            </w:rPr>
            <w:fldChar w:fldCharType="begin"/>
          </w:r>
          <w:r w:rsidR="0030735D" w:rsidRPr="00F33677">
            <w:rPr>
              <w:szCs w:val="22"/>
              <w:highlight w:val="lightGray"/>
              <w:lang w:val="en-US"/>
            </w:rPr>
            <w:instrText xml:space="preserve"> CITATION 19_1755r9 \l 1033 </w:instrText>
          </w:r>
          <w:r w:rsidR="0030735D" w:rsidRPr="00F33677">
            <w:rPr>
              <w:szCs w:val="22"/>
              <w:highlight w:val="lightGray"/>
            </w:rPr>
            <w:fldChar w:fldCharType="separate"/>
          </w:r>
          <w:r w:rsidR="005211C8" w:rsidRPr="00F33677">
            <w:rPr>
              <w:noProof/>
              <w:szCs w:val="22"/>
              <w:highlight w:val="lightGray"/>
              <w:lang w:val="en-US"/>
            </w:rPr>
            <w:t>[21]</w:t>
          </w:r>
          <w:r w:rsidR="0030735D" w:rsidRPr="00F33677">
            <w:rPr>
              <w:szCs w:val="22"/>
              <w:highlight w:val="lightGray"/>
            </w:rPr>
            <w:fldChar w:fldCharType="end"/>
          </w:r>
        </w:sdtContent>
      </w:sdt>
      <w:r w:rsidR="0030735D" w:rsidRPr="00F33677">
        <w:rPr>
          <w:szCs w:val="22"/>
          <w:highlight w:val="lightGray"/>
        </w:rPr>
        <w:t xml:space="preserve"> and </w:t>
      </w:r>
      <w:sdt>
        <w:sdtPr>
          <w:rPr>
            <w:szCs w:val="22"/>
            <w:highlight w:val="lightGray"/>
          </w:rPr>
          <w:id w:val="-668324853"/>
          <w:citation/>
        </w:sdtPr>
        <w:sdtEndPr/>
        <w:sdtContent>
          <w:r w:rsidR="005A3E3E" w:rsidRPr="00F33677">
            <w:rPr>
              <w:szCs w:val="22"/>
              <w:highlight w:val="lightGray"/>
            </w:rPr>
            <w:fldChar w:fldCharType="begin"/>
          </w:r>
          <w:r w:rsidR="00A24182" w:rsidRPr="00F33677">
            <w:rPr>
              <w:szCs w:val="22"/>
              <w:highlight w:val="lightGray"/>
              <w:lang w:val="en-US"/>
            </w:rPr>
            <w:instrText xml:space="preserve">CITATION 20_1150r2 \l 1033 </w:instrText>
          </w:r>
          <w:r w:rsidR="005A3E3E" w:rsidRPr="00F33677">
            <w:rPr>
              <w:szCs w:val="22"/>
              <w:highlight w:val="lightGray"/>
            </w:rPr>
            <w:fldChar w:fldCharType="separate"/>
          </w:r>
          <w:r w:rsidR="005211C8" w:rsidRPr="00F33677">
            <w:rPr>
              <w:noProof/>
              <w:szCs w:val="22"/>
              <w:highlight w:val="lightGray"/>
              <w:lang w:val="en-US"/>
            </w:rPr>
            <w:t>[82]</w:t>
          </w:r>
          <w:r w:rsidR="005A3E3E" w:rsidRPr="00F33677">
            <w:rPr>
              <w:szCs w:val="22"/>
              <w:highlight w:val="lightGray"/>
            </w:rPr>
            <w:fldChar w:fldCharType="end"/>
          </w:r>
        </w:sdtContent>
      </w:sdt>
      <w:r w:rsidR="005A3E3E" w:rsidRPr="00F33677">
        <w:rPr>
          <w:szCs w:val="22"/>
          <w:highlight w:val="lightGray"/>
        </w:rPr>
        <w:t>]</w:t>
      </w:r>
    </w:p>
    <w:p w14:paraId="585E0557" w14:textId="77777777" w:rsidR="000E216D" w:rsidRPr="00F33677" w:rsidRDefault="000E216D" w:rsidP="007E51AC">
      <w:pPr>
        <w:jc w:val="both"/>
        <w:rPr>
          <w:szCs w:val="22"/>
          <w:highlight w:val="lightGray"/>
        </w:rPr>
      </w:pPr>
    </w:p>
    <w:p w14:paraId="488F8315" w14:textId="0593F7A7" w:rsidR="0013411A" w:rsidRPr="00F33677" w:rsidRDefault="0013411A" w:rsidP="00E80A5D">
      <w:pPr>
        <w:jc w:val="both"/>
        <w:rPr>
          <w:highlight w:val="lightGray"/>
        </w:rPr>
      </w:pPr>
      <w:r w:rsidRPr="00F33677">
        <w:rPr>
          <w:highlight w:val="lightGray"/>
        </w:rPr>
        <w:t>Regarding preamble puncture flexibility for OFDMA, up to one hole per 80</w:t>
      </w:r>
      <w:r w:rsidR="00E72EA7" w:rsidRPr="00F33677">
        <w:rPr>
          <w:highlight w:val="lightGray"/>
        </w:rPr>
        <w:t xml:space="preserve"> </w:t>
      </w:r>
      <w:r w:rsidRPr="00F33677">
        <w:rPr>
          <w:highlight w:val="lightGray"/>
        </w:rPr>
        <w:t>MHz segments</w:t>
      </w:r>
      <w:r w:rsidR="00E72EA7" w:rsidRPr="00F33677">
        <w:rPr>
          <w:highlight w:val="lightGray"/>
        </w:rPr>
        <w:t xml:space="preserve"> is supported</w:t>
      </w:r>
      <w:r w:rsidRPr="00F33677">
        <w:rPr>
          <w:highlight w:val="lightGray"/>
        </w:rPr>
        <w:t>. If punctured, the puncture pattern of each segment shall be one of the following</w:t>
      </w:r>
      <w:r w:rsidR="00E72EA7" w:rsidRPr="00F33677">
        <w:rPr>
          <w:highlight w:val="lightGray"/>
        </w:rPr>
        <w:t>s</w:t>
      </w:r>
      <w:r w:rsidRPr="00F33677">
        <w:rPr>
          <w:highlight w:val="lightGray"/>
        </w:rPr>
        <w:t>:</w:t>
      </w:r>
    </w:p>
    <w:p w14:paraId="44A499B1" w14:textId="77777777" w:rsidR="0013411A" w:rsidRPr="00F33677" w:rsidRDefault="0013411A" w:rsidP="00E80A5D">
      <w:pPr>
        <w:pStyle w:val="ListParagraph"/>
        <w:numPr>
          <w:ilvl w:val="0"/>
          <w:numId w:val="164"/>
        </w:numPr>
        <w:jc w:val="both"/>
        <w:rPr>
          <w:highlight w:val="lightGray"/>
        </w:rPr>
      </w:pPr>
      <w:r w:rsidRPr="00F33677">
        <w:rPr>
          <w:highlight w:val="lightGray"/>
        </w:rPr>
        <w:t>X212</w:t>
      </w:r>
    </w:p>
    <w:p w14:paraId="79A8E5B4" w14:textId="77777777" w:rsidR="0013411A" w:rsidRPr="00F33677" w:rsidRDefault="0013411A" w:rsidP="00E80A5D">
      <w:pPr>
        <w:pStyle w:val="ListParagraph"/>
        <w:numPr>
          <w:ilvl w:val="0"/>
          <w:numId w:val="164"/>
        </w:numPr>
        <w:jc w:val="both"/>
        <w:rPr>
          <w:highlight w:val="lightGray"/>
        </w:rPr>
      </w:pPr>
      <w:r w:rsidRPr="00F33677">
        <w:rPr>
          <w:highlight w:val="lightGray"/>
        </w:rPr>
        <w:t>1X12</w:t>
      </w:r>
    </w:p>
    <w:p w14:paraId="5F811264" w14:textId="77777777" w:rsidR="0013411A" w:rsidRPr="00F33677" w:rsidRDefault="0013411A" w:rsidP="00E80A5D">
      <w:pPr>
        <w:pStyle w:val="ListParagraph"/>
        <w:numPr>
          <w:ilvl w:val="0"/>
          <w:numId w:val="164"/>
        </w:numPr>
        <w:jc w:val="both"/>
        <w:rPr>
          <w:highlight w:val="lightGray"/>
        </w:rPr>
      </w:pPr>
      <w:r w:rsidRPr="00F33677">
        <w:rPr>
          <w:highlight w:val="lightGray"/>
        </w:rPr>
        <w:t>12X2</w:t>
      </w:r>
    </w:p>
    <w:p w14:paraId="75AB64A9" w14:textId="77777777" w:rsidR="0013411A" w:rsidRPr="00F33677" w:rsidRDefault="0013411A" w:rsidP="00E80A5D">
      <w:pPr>
        <w:pStyle w:val="ListParagraph"/>
        <w:numPr>
          <w:ilvl w:val="0"/>
          <w:numId w:val="164"/>
        </w:numPr>
        <w:jc w:val="both"/>
        <w:rPr>
          <w:highlight w:val="lightGray"/>
        </w:rPr>
      </w:pPr>
      <w:r w:rsidRPr="00F33677">
        <w:rPr>
          <w:highlight w:val="lightGray"/>
        </w:rPr>
        <w:t>121X</w:t>
      </w:r>
    </w:p>
    <w:p w14:paraId="4B419B88" w14:textId="77777777" w:rsidR="0013411A" w:rsidRPr="00F33677" w:rsidRDefault="0013411A" w:rsidP="00E80A5D">
      <w:pPr>
        <w:pStyle w:val="ListParagraph"/>
        <w:numPr>
          <w:ilvl w:val="0"/>
          <w:numId w:val="164"/>
        </w:numPr>
        <w:jc w:val="both"/>
        <w:rPr>
          <w:highlight w:val="lightGray"/>
        </w:rPr>
      </w:pPr>
      <w:r w:rsidRPr="00F33677">
        <w:rPr>
          <w:highlight w:val="lightGray"/>
        </w:rPr>
        <w:t>XX12</w:t>
      </w:r>
    </w:p>
    <w:p w14:paraId="2EF89F3A" w14:textId="77777777" w:rsidR="0013411A" w:rsidRPr="00F33677" w:rsidRDefault="0013411A" w:rsidP="00E80A5D">
      <w:pPr>
        <w:pStyle w:val="ListParagraph"/>
        <w:numPr>
          <w:ilvl w:val="0"/>
          <w:numId w:val="164"/>
        </w:numPr>
        <w:jc w:val="both"/>
        <w:rPr>
          <w:highlight w:val="lightGray"/>
        </w:rPr>
      </w:pPr>
      <w:r w:rsidRPr="00F33677">
        <w:rPr>
          <w:highlight w:val="lightGray"/>
        </w:rPr>
        <w:t>12XX</w:t>
      </w:r>
    </w:p>
    <w:p w14:paraId="1301405A" w14:textId="77777777" w:rsidR="0013411A" w:rsidRPr="00F33677" w:rsidRDefault="0013411A" w:rsidP="00E80A5D">
      <w:pPr>
        <w:pStyle w:val="ListParagraph"/>
        <w:numPr>
          <w:ilvl w:val="0"/>
          <w:numId w:val="164"/>
        </w:numPr>
        <w:jc w:val="both"/>
        <w:rPr>
          <w:highlight w:val="lightGray"/>
        </w:rPr>
      </w:pPr>
      <w:r w:rsidRPr="00F33677">
        <w:rPr>
          <w:highlight w:val="lightGray"/>
        </w:rPr>
        <w:t>1XX2</w:t>
      </w:r>
    </w:p>
    <w:p w14:paraId="6D36B835" w14:textId="6F0E4771" w:rsidR="0013411A" w:rsidRPr="00F33677" w:rsidRDefault="00C31ED4" w:rsidP="00E80A5D">
      <w:pPr>
        <w:jc w:val="both"/>
        <w:rPr>
          <w:highlight w:val="lightGray"/>
        </w:rPr>
      </w:pPr>
      <w:r w:rsidRPr="00F33677">
        <w:rPr>
          <w:highlight w:val="lightGray"/>
        </w:rPr>
        <w:t xml:space="preserve">NOTE – </w:t>
      </w:r>
      <w:r w:rsidR="0013411A" w:rsidRPr="00F33677">
        <w:rPr>
          <w:highlight w:val="lightGray"/>
        </w:rPr>
        <w:t xml:space="preserve">Left-to-right represents low-to-high 20MHz channels.  </w:t>
      </w:r>
    </w:p>
    <w:p w14:paraId="61054899" w14:textId="0AEEE7C2" w:rsidR="0027655B" w:rsidRPr="00F33677" w:rsidRDefault="00A24182" w:rsidP="00A24182">
      <w:pPr>
        <w:jc w:val="both"/>
        <w:rPr>
          <w:szCs w:val="22"/>
          <w:highlight w:val="lightGray"/>
        </w:rPr>
      </w:pPr>
      <w:r w:rsidRPr="00F33677">
        <w:rPr>
          <w:szCs w:val="22"/>
          <w:highlight w:val="lightGray"/>
        </w:rPr>
        <w:t xml:space="preserve">[Motion 131, #SP195, </w:t>
      </w:r>
      <w:sdt>
        <w:sdtPr>
          <w:rPr>
            <w:szCs w:val="22"/>
            <w:highlight w:val="lightGray"/>
          </w:rPr>
          <w:id w:val="-540512476"/>
          <w:citation/>
        </w:sdtPr>
        <w:sdtEndPr/>
        <w:sdtContent>
          <w:r w:rsidRPr="00F33677">
            <w:rPr>
              <w:szCs w:val="22"/>
              <w:highlight w:val="lightGray"/>
            </w:rPr>
            <w:fldChar w:fldCharType="begin"/>
          </w:r>
          <w:r w:rsidRPr="00F33677">
            <w:rPr>
              <w:szCs w:val="22"/>
              <w:highlight w:val="lightGray"/>
              <w:lang w:val="en-US"/>
            </w:rPr>
            <w:instrText xml:space="preserve"> CITATION 19_1755r9 \l 1033 </w:instrText>
          </w:r>
          <w:r w:rsidRPr="00F33677">
            <w:rPr>
              <w:szCs w:val="22"/>
              <w:highlight w:val="lightGray"/>
            </w:rPr>
            <w:fldChar w:fldCharType="separate"/>
          </w:r>
          <w:r w:rsidR="005211C8" w:rsidRPr="00F33677">
            <w:rPr>
              <w:noProof/>
              <w:szCs w:val="22"/>
              <w:highlight w:val="lightGray"/>
              <w:lang w:val="en-US"/>
            </w:rPr>
            <w:t>[21]</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181801221"/>
          <w:citation/>
        </w:sdtPr>
        <w:sdtEndPr/>
        <w:sdtContent>
          <w:r w:rsidRPr="00F33677">
            <w:rPr>
              <w:szCs w:val="22"/>
              <w:highlight w:val="lightGray"/>
            </w:rPr>
            <w:fldChar w:fldCharType="begin"/>
          </w:r>
          <w:r w:rsidRPr="00F33677">
            <w:rPr>
              <w:szCs w:val="22"/>
              <w:highlight w:val="lightGray"/>
              <w:lang w:val="en-US"/>
            </w:rPr>
            <w:instrText xml:space="preserve">CITATION 20_1150r2 \l 1033 </w:instrText>
          </w:r>
          <w:r w:rsidRPr="00F33677">
            <w:rPr>
              <w:szCs w:val="22"/>
              <w:highlight w:val="lightGray"/>
            </w:rPr>
            <w:fldChar w:fldCharType="separate"/>
          </w:r>
          <w:r w:rsidR="005211C8" w:rsidRPr="00F33677">
            <w:rPr>
              <w:noProof/>
              <w:szCs w:val="22"/>
              <w:highlight w:val="lightGray"/>
              <w:lang w:val="en-US"/>
            </w:rPr>
            <w:t>[82]</w:t>
          </w:r>
          <w:r w:rsidRPr="00F33677">
            <w:rPr>
              <w:szCs w:val="22"/>
              <w:highlight w:val="lightGray"/>
            </w:rPr>
            <w:fldChar w:fldCharType="end"/>
          </w:r>
        </w:sdtContent>
      </w:sdt>
      <w:r w:rsidRPr="00F33677">
        <w:rPr>
          <w:szCs w:val="22"/>
          <w:highlight w:val="lightGray"/>
        </w:rPr>
        <w:t>]</w:t>
      </w:r>
    </w:p>
    <w:p w14:paraId="6453ED6D" w14:textId="77777777" w:rsidR="00CA365E" w:rsidRPr="00F33677" w:rsidRDefault="00CA365E" w:rsidP="006A202D">
      <w:pPr>
        <w:jc w:val="both"/>
        <w:rPr>
          <w:highlight w:val="lightGray"/>
        </w:rPr>
      </w:pPr>
    </w:p>
    <w:p w14:paraId="1B8A7C9A" w14:textId="7F157004" w:rsidR="001B6762" w:rsidRPr="00F33677" w:rsidRDefault="001B6762" w:rsidP="006A202D">
      <w:pPr>
        <w:jc w:val="both"/>
        <w:rPr>
          <w:highlight w:val="lightGray"/>
        </w:rPr>
      </w:pPr>
      <w:r w:rsidRPr="00F33677">
        <w:rPr>
          <w:highlight w:val="lightGray"/>
        </w:rPr>
        <w:t xml:space="preserve">For non-AP STA, </w:t>
      </w:r>
      <w:r w:rsidR="00395011" w:rsidRPr="00F33677">
        <w:rPr>
          <w:highlight w:val="lightGray"/>
        </w:rPr>
        <w:t xml:space="preserve">it is </w:t>
      </w:r>
      <w:r w:rsidRPr="00F33677">
        <w:rPr>
          <w:highlight w:val="lightGray"/>
        </w:rPr>
        <w:t>mandatory to support</w:t>
      </w:r>
      <w:r w:rsidR="00395011" w:rsidRPr="00F33677">
        <w:rPr>
          <w:highlight w:val="lightGray"/>
        </w:rPr>
        <w:t xml:space="preserve"> the following:</w:t>
      </w:r>
    </w:p>
    <w:p w14:paraId="2ADAF032" w14:textId="43C8A5FC" w:rsidR="001B6762" w:rsidRPr="00F33677" w:rsidRDefault="001B6762" w:rsidP="00035D4A">
      <w:pPr>
        <w:pStyle w:val="ListParagraph"/>
        <w:numPr>
          <w:ilvl w:val="0"/>
          <w:numId w:val="228"/>
        </w:numPr>
        <w:jc w:val="both"/>
        <w:rPr>
          <w:highlight w:val="lightGray"/>
        </w:rPr>
      </w:pPr>
      <w:r w:rsidRPr="00F33677">
        <w:rPr>
          <w:highlight w:val="lightGray"/>
        </w:rPr>
        <w:t>In OFDMA Rx, any preamble puncturing pattern allowed by Motion 131, #SP195</w:t>
      </w:r>
      <w:r w:rsidR="00CE7006" w:rsidRPr="00F33677">
        <w:rPr>
          <w:highlight w:val="lightGray"/>
        </w:rPr>
        <w:t>.</w:t>
      </w:r>
    </w:p>
    <w:p w14:paraId="2C3D763F" w14:textId="5BAACDBF" w:rsidR="001B6762" w:rsidRPr="00F33677" w:rsidRDefault="001B6762" w:rsidP="00035D4A">
      <w:pPr>
        <w:pStyle w:val="ListParagraph"/>
        <w:numPr>
          <w:ilvl w:val="0"/>
          <w:numId w:val="228"/>
        </w:numPr>
        <w:jc w:val="both"/>
        <w:rPr>
          <w:highlight w:val="lightGray"/>
        </w:rPr>
      </w:pPr>
      <w:r w:rsidRPr="00F33677">
        <w:rPr>
          <w:highlight w:val="lightGray"/>
        </w:rPr>
        <w:t xml:space="preserve">In non-OFDMA Tx and Rx, any preamble puncturing pattern needed to support mandatory MRU for non-OFDMA as specified in </w:t>
      </w:r>
      <w:r w:rsidR="00395011" w:rsidRPr="00F33677">
        <w:rPr>
          <w:highlight w:val="lightGray"/>
        </w:rPr>
        <w:t xml:space="preserve">subclause </w:t>
      </w:r>
      <w:r w:rsidRPr="00F33677">
        <w:rPr>
          <w:highlight w:val="lightGray"/>
        </w:rPr>
        <w:t>36.3.2.3.3</w:t>
      </w:r>
      <w:r w:rsidR="00395011" w:rsidRPr="00F33677">
        <w:rPr>
          <w:highlight w:val="lightGray"/>
        </w:rPr>
        <w:t xml:space="preserve"> in D0.1. </w:t>
      </w:r>
    </w:p>
    <w:p w14:paraId="4CEE1EAF" w14:textId="207F44E2" w:rsidR="001B6762" w:rsidRPr="00F33677" w:rsidRDefault="001B6762" w:rsidP="006A202D">
      <w:pPr>
        <w:jc w:val="both"/>
        <w:rPr>
          <w:highlight w:val="lightGray"/>
        </w:rPr>
      </w:pPr>
      <w:r w:rsidRPr="00F33677">
        <w:rPr>
          <w:highlight w:val="lightGray"/>
        </w:rPr>
        <w:t xml:space="preserve">For AP, </w:t>
      </w:r>
      <w:r w:rsidR="00395011" w:rsidRPr="00F33677">
        <w:rPr>
          <w:highlight w:val="lightGray"/>
        </w:rPr>
        <w:t xml:space="preserve">it is </w:t>
      </w:r>
      <w:r w:rsidRPr="00F33677">
        <w:rPr>
          <w:highlight w:val="lightGray"/>
        </w:rPr>
        <w:t xml:space="preserve">mandatory to support </w:t>
      </w:r>
      <w:r w:rsidR="00395011" w:rsidRPr="00F33677">
        <w:rPr>
          <w:highlight w:val="lightGray"/>
        </w:rPr>
        <w:t>the following:</w:t>
      </w:r>
    </w:p>
    <w:p w14:paraId="1877F036" w14:textId="0559F415" w:rsidR="001B6762" w:rsidRPr="00F33677" w:rsidRDefault="001B6762" w:rsidP="00035D4A">
      <w:pPr>
        <w:pStyle w:val="ListParagraph"/>
        <w:numPr>
          <w:ilvl w:val="0"/>
          <w:numId w:val="227"/>
        </w:numPr>
        <w:jc w:val="both"/>
        <w:rPr>
          <w:highlight w:val="lightGray"/>
        </w:rPr>
      </w:pPr>
      <w:r w:rsidRPr="00F33677">
        <w:rPr>
          <w:highlight w:val="lightGray"/>
        </w:rPr>
        <w:t xml:space="preserve">In OFDMA Tx and non-OFDMA Tx and Rx, any preamble puncturing pattern that needs to be supported for mandatory MRU in non-OFDMA as specified in </w:t>
      </w:r>
      <w:r w:rsidR="00395011" w:rsidRPr="00F33677">
        <w:rPr>
          <w:highlight w:val="lightGray"/>
        </w:rPr>
        <w:t>subclause</w:t>
      </w:r>
      <w:r w:rsidRPr="00F33677">
        <w:rPr>
          <w:highlight w:val="lightGray"/>
        </w:rPr>
        <w:t xml:space="preserve"> 36.3.2.3.3</w:t>
      </w:r>
      <w:r w:rsidR="00395011" w:rsidRPr="00F33677">
        <w:rPr>
          <w:highlight w:val="lightGray"/>
        </w:rPr>
        <w:t xml:space="preserve"> in D0.1.</w:t>
      </w:r>
    </w:p>
    <w:p w14:paraId="74D2B3A2" w14:textId="5A201877" w:rsidR="0009585F" w:rsidRPr="00695D05" w:rsidRDefault="0009585F" w:rsidP="0009585F">
      <w:pPr>
        <w:jc w:val="both"/>
      </w:pPr>
      <w:r w:rsidRPr="00F33677">
        <w:rPr>
          <w:szCs w:val="22"/>
          <w:highlight w:val="lightGray"/>
        </w:rPr>
        <w:t xml:space="preserve">[Motion 137, #SP278, </w:t>
      </w:r>
      <w:sdt>
        <w:sdtPr>
          <w:rPr>
            <w:highlight w:val="lightGray"/>
          </w:rPr>
          <w:id w:val="-1186510289"/>
          <w:citation/>
        </w:sdtPr>
        <w:sdtEndPr/>
        <w:sdtContent>
          <w:r w:rsidRPr="00F33677">
            <w:rPr>
              <w:szCs w:val="22"/>
              <w:highlight w:val="lightGray"/>
            </w:rPr>
            <w:fldChar w:fldCharType="begin"/>
          </w:r>
          <w:r w:rsidRPr="00F33677">
            <w:rPr>
              <w:szCs w:val="22"/>
              <w:highlight w:val="lightGray"/>
              <w:lang w:val="en-US"/>
            </w:rPr>
            <w:instrText xml:space="preserve"> CITATION 20_1755r11 \l 1033 </w:instrText>
          </w:r>
          <w:r w:rsidRPr="00F33677">
            <w:rPr>
              <w:szCs w:val="22"/>
              <w:highlight w:val="lightGray"/>
            </w:rPr>
            <w:fldChar w:fldCharType="separate"/>
          </w:r>
          <w:r w:rsidR="005211C8" w:rsidRPr="00F33677">
            <w:rPr>
              <w:noProof/>
              <w:szCs w:val="22"/>
              <w:highlight w:val="lightGray"/>
              <w:lang w:val="en-US"/>
            </w:rPr>
            <w:t>[3]</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943838885"/>
          <w:citation/>
        </w:sdtPr>
        <w:sdtEndPr/>
        <w:sdtContent>
          <w:r w:rsidR="00EE1BBC" w:rsidRPr="00F33677">
            <w:rPr>
              <w:szCs w:val="22"/>
              <w:highlight w:val="lightGray"/>
            </w:rPr>
            <w:fldChar w:fldCharType="begin"/>
          </w:r>
          <w:r w:rsidR="00EE1BBC" w:rsidRPr="00F33677">
            <w:rPr>
              <w:szCs w:val="22"/>
              <w:highlight w:val="lightGray"/>
              <w:lang w:val="en-US"/>
            </w:rPr>
            <w:instrText xml:space="preserve"> CITATION 20_1656r0 \l 1033 </w:instrText>
          </w:r>
          <w:r w:rsidR="00EE1BBC" w:rsidRPr="00F33677">
            <w:rPr>
              <w:szCs w:val="22"/>
              <w:highlight w:val="lightGray"/>
            </w:rPr>
            <w:fldChar w:fldCharType="separate"/>
          </w:r>
          <w:r w:rsidR="005211C8" w:rsidRPr="00F33677">
            <w:rPr>
              <w:noProof/>
              <w:szCs w:val="22"/>
              <w:highlight w:val="lightGray"/>
              <w:lang w:val="en-US"/>
            </w:rPr>
            <w:t>[48]</w:t>
          </w:r>
          <w:r w:rsidR="00EE1BBC" w:rsidRPr="00F33677">
            <w:rPr>
              <w:szCs w:val="22"/>
              <w:highlight w:val="lightGray"/>
            </w:rPr>
            <w:fldChar w:fldCharType="end"/>
          </w:r>
        </w:sdtContent>
      </w:sdt>
      <w:r w:rsidR="00EE1BBC" w:rsidRPr="00F33677">
        <w:rPr>
          <w:szCs w:val="22"/>
          <w:highlight w:val="lightGray"/>
        </w:rPr>
        <w:t>]</w:t>
      </w:r>
    </w:p>
    <w:p w14:paraId="42B60435" w14:textId="77777777" w:rsidR="001B6762" w:rsidRDefault="001B6762" w:rsidP="00A24182">
      <w:pPr>
        <w:jc w:val="both"/>
        <w:rPr>
          <w:szCs w:val="22"/>
        </w:rPr>
      </w:pPr>
    </w:p>
    <w:p w14:paraId="484FC11C" w14:textId="2B6DFB41" w:rsidR="007E51AC" w:rsidRPr="00F33677" w:rsidRDefault="007E51AC" w:rsidP="008A4316">
      <w:pPr>
        <w:jc w:val="both"/>
        <w:rPr>
          <w:highlight w:val="lightGray"/>
          <w:lang w:val="en-US"/>
        </w:rPr>
      </w:pPr>
      <w:r w:rsidRPr="00F33677">
        <w:rPr>
          <w:highlight w:val="lightGray"/>
          <w:lang w:val="en-US"/>
        </w:rPr>
        <w:lastRenderedPageBreak/>
        <w:t xml:space="preserve">Within one EHT PPDU, </w:t>
      </w:r>
      <w:r w:rsidR="00A57D69" w:rsidRPr="00F33677">
        <w:rPr>
          <w:highlight w:val="lightGray"/>
          <w:lang w:val="en-US"/>
        </w:rPr>
        <w:t xml:space="preserve">the </w:t>
      </w:r>
      <w:r w:rsidRPr="00F33677">
        <w:rPr>
          <w:highlight w:val="lightGray"/>
          <w:lang w:val="en-US"/>
        </w:rPr>
        <w:t xml:space="preserve">BW field in U-SIG shall indicate the same PPDU bandwidth across different 80MHz segments. </w:t>
      </w:r>
    </w:p>
    <w:p w14:paraId="219A8D50" w14:textId="7BBDD13A" w:rsidR="007E51AC" w:rsidRPr="00F33677" w:rsidRDefault="0004486A" w:rsidP="007E51AC">
      <w:pPr>
        <w:jc w:val="both"/>
        <w:rPr>
          <w:highlight w:val="lightGray"/>
        </w:rPr>
      </w:pPr>
      <w:r w:rsidRPr="00F33677">
        <w:rPr>
          <w:szCs w:val="22"/>
          <w:highlight w:val="lightGray"/>
        </w:rPr>
        <w:t>[Motion 122,</w:t>
      </w:r>
      <w:r w:rsidR="00215742" w:rsidRPr="00F33677">
        <w:rPr>
          <w:szCs w:val="22"/>
          <w:highlight w:val="lightGray"/>
        </w:rPr>
        <w:t xml:space="preserve"> #SP142,</w:t>
      </w:r>
      <w:r w:rsidRPr="00F33677">
        <w:rPr>
          <w:szCs w:val="22"/>
          <w:highlight w:val="lightGray"/>
        </w:rPr>
        <w:t xml:space="preserve"> </w:t>
      </w:r>
      <w:sdt>
        <w:sdtPr>
          <w:rPr>
            <w:szCs w:val="22"/>
            <w:highlight w:val="lightGray"/>
          </w:rPr>
          <w:id w:val="-248586384"/>
          <w:citation/>
        </w:sdtPr>
        <w:sdtEndPr/>
        <w:sdtContent>
          <w:r w:rsidRPr="00F33677">
            <w:rPr>
              <w:szCs w:val="22"/>
              <w:highlight w:val="lightGray"/>
            </w:rPr>
            <w:fldChar w:fldCharType="begin"/>
          </w:r>
          <w:r w:rsidRPr="00F33677">
            <w:rPr>
              <w:szCs w:val="22"/>
              <w:highlight w:val="lightGray"/>
              <w:lang w:val="en-US"/>
            </w:rPr>
            <w:instrText xml:space="preserve"> CITATION 19_1755r7 \l 1033 </w:instrText>
          </w:r>
          <w:r w:rsidRPr="00F33677">
            <w:rPr>
              <w:szCs w:val="22"/>
              <w:highlight w:val="lightGray"/>
            </w:rPr>
            <w:fldChar w:fldCharType="separate"/>
          </w:r>
          <w:r w:rsidR="005211C8" w:rsidRPr="00F33677">
            <w:rPr>
              <w:noProof/>
              <w:szCs w:val="22"/>
              <w:highlight w:val="lightGray"/>
              <w:lang w:val="en-US"/>
            </w:rPr>
            <w:t>[12]</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1465470509"/>
          <w:citation/>
        </w:sdtPr>
        <w:sdtEndPr/>
        <w:sdtContent>
          <w:r w:rsidR="00215742" w:rsidRPr="00F33677">
            <w:rPr>
              <w:szCs w:val="22"/>
              <w:highlight w:val="lightGray"/>
            </w:rPr>
            <w:fldChar w:fldCharType="begin"/>
          </w:r>
          <w:r w:rsidR="00215742" w:rsidRPr="00F33677">
            <w:rPr>
              <w:szCs w:val="22"/>
              <w:highlight w:val="lightGray"/>
              <w:lang w:val="en-US"/>
            </w:rPr>
            <w:instrText xml:space="preserve"> CITATION 20_0969r3 \l 1033 </w:instrText>
          </w:r>
          <w:r w:rsidR="00215742" w:rsidRPr="00F33677">
            <w:rPr>
              <w:szCs w:val="22"/>
              <w:highlight w:val="lightGray"/>
            </w:rPr>
            <w:fldChar w:fldCharType="separate"/>
          </w:r>
          <w:r w:rsidR="005211C8" w:rsidRPr="00F33677">
            <w:rPr>
              <w:noProof/>
              <w:szCs w:val="22"/>
              <w:highlight w:val="lightGray"/>
              <w:lang w:val="en-US"/>
            </w:rPr>
            <w:t>[83]</w:t>
          </w:r>
          <w:r w:rsidR="00215742" w:rsidRPr="00F33677">
            <w:rPr>
              <w:szCs w:val="22"/>
              <w:highlight w:val="lightGray"/>
            </w:rPr>
            <w:fldChar w:fldCharType="end"/>
          </w:r>
        </w:sdtContent>
      </w:sdt>
      <w:r w:rsidR="00215742" w:rsidRPr="00F33677">
        <w:rPr>
          <w:szCs w:val="22"/>
          <w:highlight w:val="lightGray"/>
        </w:rPr>
        <w:t>]</w:t>
      </w:r>
    </w:p>
    <w:p w14:paraId="05E36D25" w14:textId="77777777" w:rsidR="00585904" w:rsidRPr="00F33677" w:rsidRDefault="00585904" w:rsidP="007E51AC">
      <w:pPr>
        <w:rPr>
          <w:highlight w:val="lightGray"/>
          <w:lang w:val="en-US"/>
        </w:rPr>
      </w:pPr>
    </w:p>
    <w:p w14:paraId="412BF72D" w14:textId="18B3CD02" w:rsidR="007E51AC" w:rsidRPr="00F33677" w:rsidRDefault="007E51AC" w:rsidP="007E51AC">
      <w:pPr>
        <w:rPr>
          <w:highlight w:val="lightGray"/>
          <w:lang w:val="en-US"/>
        </w:rPr>
      </w:pPr>
      <w:r w:rsidRPr="00F33677">
        <w:rPr>
          <w:highlight w:val="lightGray"/>
          <w:lang w:val="en-US"/>
        </w:rPr>
        <w:t>The U-SIG shall contain a PPDU type field, carried as a version dependent field.</w:t>
      </w:r>
    </w:p>
    <w:p w14:paraId="4EB64D44" w14:textId="77777777" w:rsidR="007E51AC" w:rsidRPr="00F33677" w:rsidRDefault="007E51AC" w:rsidP="007E51AC">
      <w:pPr>
        <w:pStyle w:val="ListParagraph"/>
        <w:numPr>
          <w:ilvl w:val="0"/>
          <w:numId w:val="22"/>
        </w:numPr>
        <w:rPr>
          <w:highlight w:val="lightGray"/>
          <w:lang w:val="en-US"/>
        </w:rPr>
      </w:pPr>
      <w:r w:rsidRPr="00F33677">
        <w:rPr>
          <w:highlight w:val="lightGray"/>
          <w:lang w:val="en-US"/>
        </w:rPr>
        <w:t>Number of bits for this field is TBD.</w:t>
      </w:r>
    </w:p>
    <w:p w14:paraId="42BF1454" w14:textId="77777777" w:rsidR="007E51AC" w:rsidRPr="00F33677" w:rsidRDefault="007E51AC" w:rsidP="007E51AC">
      <w:pPr>
        <w:rPr>
          <w:highlight w:val="lightGray"/>
          <w:lang w:val="en-US"/>
        </w:rPr>
      </w:pPr>
      <w:r w:rsidRPr="00F33677">
        <w:rPr>
          <w:highlight w:val="lightGray"/>
          <w:lang w:val="en-US"/>
        </w:rPr>
        <w:t xml:space="preserve">[Motion 89, </w:t>
      </w:r>
      <w:sdt>
        <w:sdtPr>
          <w:rPr>
            <w:highlight w:val="lightGray"/>
            <w:lang w:val="en-US"/>
          </w:rPr>
          <w:id w:val="-382638954"/>
          <w:citation/>
        </w:sdtPr>
        <w:sdtEndPr/>
        <w:sdtContent>
          <w:r w:rsidRPr="00F33677">
            <w:rPr>
              <w:highlight w:val="lightGray"/>
              <w:lang w:val="en-US"/>
            </w:rPr>
            <w:fldChar w:fldCharType="begin"/>
          </w:r>
          <w:r w:rsidRPr="00F33677">
            <w:rPr>
              <w:highlight w:val="lightGray"/>
              <w:lang w:val="en-US"/>
            </w:rPr>
            <w:instrText xml:space="preserve"> CITATION 19_1755r2 \l 1033 </w:instrText>
          </w:r>
          <w:r w:rsidRPr="00F33677">
            <w:rPr>
              <w:highlight w:val="lightGray"/>
              <w:lang w:val="en-US"/>
            </w:rPr>
            <w:fldChar w:fldCharType="separate"/>
          </w:r>
          <w:r w:rsidR="005211C8" w:rsidRPr="00F33677">
            <w:rPr>
              <w:noProof/>
              <w:highlight w:val="lightGray"/>
              <w:lang w:val="en-US"/>
            </w:rPr>
            <w:t>[35]</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402878780"/>
          <w:citation/>
        </w:sdtPr>
        <w:sdtEndPr/>
        <w:sdtContent>
          <w:r w:rsidRPr="00F33677">
            <w:rPr>
              <w:highlight w:val="lightGray"/>
              <w:lang w:val="en-US"/>
            </w:rPr>
            <w:fldChar w:fldCharType="begin"/>
          </w:r>
          <w:r w:rsidRPr="00F33677">
            <w:rPr>
              <w:highlight w:val="lightGray"/>
              <w:lang w:val="en-US"/>
            </w:rPr>
            <w:instrText xml:space="preserve"> CITATION 20_0049r2 \l 1033 </w:instrText>
          </w:r>
          <w:r w:rsidRPr="00F33677">
            <w:rPr>
              <w:highlight w:val="lightGray"/>
              <w:lang w:val="en-US"/>
            </w:rPr>
            <w:fldChar w:fldCharType="separate"/>
          </w:r>
          <w:r w:rsidR="005211C8" w:rsidRPr="00F33677">
            <w:rPr>
              <w:noProof/>
              <w:highlight w:val="lightGray"/>
              <w:lang w:val="en-US"/>
            </w:rPr>
            <w:t>[76]</w:t>
          </w:r>
          <w:r w:rsidRPr="00F33677">
            <w:rPr>
              <w:highlight w:val="lightGray"/>
              <w:lang w:val="en-US"/>
            </w:rPr>
            <w:fldChar w:fldCharType="end"/>
          </w:r>
        </w:sdtContent>
      </w:sdt>
      <w:r w:rsidRPr="00F33677">
        <w:rPr>
          <w:highlight w:val="lightGray"/>
          <w:lang w:val="en-US"/>
        </w:rPr>
        <w:t>]</w:t>
      </w:r>
    </w:p>
    <w:p w14:paraId="6C309129" w14:textId="77777777" w:rsidR="00A940D3" w:rsidRPr="00F33677" w:rsidRDefault="00A940D3" w:rsidP="007E51AC">
      <w:pPr>
        <w:rPr>
          <w:highlight w:val="lightGray"/>
          <w:lang w:val="en-US"/>
        </w:rPr>
      </w:pPr>
    </w:p>
    <w:p w14:paraId="146FF4E2" w14:textId="17D5EBBD" w:rsidR="00A940D3" w:rsidRPr="00F33677" w:rsidRDefault="009241DA" w:rsidP="00A940D3">
      <w:pPr>
        <w:jc w:val="both"/>
        <w:rPr>
          <w:highlight w:val="lightGray"/>
        </w:rPr>
      </w:pPr>
      <w:r w:rsidRPr="00F33677">
        <w:rPr>
          <w:highlight w:val="lightGray"/>
        </w:rPr>
        <w:t>A</w:t>
      </w:r>
      <w:r w:rsidR="00A940D3" w:rsidRPr="00F33677">
        <w:rPr>
          <w:highlight w:val="lightGray"/>
        </w:rPr>
        <w:t xml:space="preserve"> subfield for indication of compressed mode is included in U-SIG as version dependent field</w:t>
      </w:r>
      <w:r w:rsidRPr="00F33677">
        <w:rPr>
          <w:highlight w:val="lightGray"/>
        </w:rPr>
        <w:t>.</w:t>
      </w:r>
    </w:p>
    <w:p w14:paraId="4CFE66FD" w14:textId="10FE9B81" w:rsidR="001C7E21" w:rsidRPr="00F33677" w:rsidRDefault="001C7E21" w:rsidP="00A940D3">
      <w:pPr>
        <w:rPr>
          <w:highlight w:val="lightGray"/>
        </w:rPr>
      </w:pPr>
      <w:r w:rsidRPr="00F33677">
        <w:rPr>
          <w:highlight w:val="lightGray"/>
        </w:rPr>
        <w:t xml:space="preserve">[Motion 124, #SP183, </w:t>
      </w:r>
      <w:sdt>
        <w:sdtPr>
          <w:rPr>
            <w:highlight w:val="lightGray"/>
          </w:rPr>
          <w:id w:val="1985581753"/>
          <w:citation/>
        </w:sdtPr>
        <w:sdtEndPr/>
        <w:sdtContent>
          <w:r w:rsidRPr="00F33677">
            <w:rPr>
              <w:highlight w:val="lightGray"/>
            </w:rPr>
            <w:fldChar w:fldCharType="begin"/>
          </w:r>
          <w:r w:rsidRPr="00F33677">
            <w:rPr>
              <w:highlight w:val="lightGray"/>
              <w:lang w:val="en-US"/>
            </w:rPr>
            <w:instrText xml:space="preserve"> CITATION 19_1755r8 \l 1033 </w:instrText>
          </w:r>
          <w:r w:rsidRPr="00F33677">
            <w:rPr>
              <w:highlight w:val="lightGray"/>
            </w:rPr>
            <w:fldChar w:fldCharType="separate"/>
          </w:r>
          <w:r w:rsidR="005211C8" w:rsidRPr="00F33677">
            <w:rPr>
              <w:noProof/>
              <w:highlight w:val="lightGray"/>
              <w:lang w:val="en-US"/>
            </w:rPr>
            <w:t>[1]</w:t>
          </w:r>
          <w:r w:rsidRPr="00F33677">
            <w:rPr>
              <w:highlight w:val="lightGray"/>
            </w:rPr>
            <w:fldChar w:fldCharType="end"/>
          </w:r>
        </w:sdtContent>
      </w:sdt>
      <w:r w:rsidRPr="00F33677">
        <w:rPr>
          <w:highlight w:val="lightGray"/>
        </w:rPr>
        <w:t xml:space="preserve"> and </w:t>
      </w:r>
      <w:sdt>
        <w:sdtPr>
          <w:rPr>
            <w:highlight w:val="lightGray"/>
          </w:rPr>
          <w:id w:val="-278267563"/>
          <w:citation/>
        </w:sdtPr>
        <w:sdtEndPr/>
        <w:sdtContent>
          <w:r w:rsidR="009241DA" w:rsidRPr="00F33677">
            <w:rPr>
              <w:highlight w:val="lightGray"/>
            </w:rPr>
            <w:fldChar w:fldCharType="begin"/>
          </w:r>
          <w:r w:rsidR="009241DA" w:rsidRPr="00F33677">
            <w:rPr>
              <w:highlight w:val="lightGray"/>
              <w:lang w:val="en-US"/>
            </w:rPr>
            <w:instrText xml:space="preserve"> CITATION 20_1064r1 \l 1033 </w:instrText>
          </w:r>
          <w:r w:rsidR="009241DA" w:rsidRPr="00F33677">
            <w:rPr>
              <w:highlight w:val="lightGray"/>
            </w:rPr>
            <w:fldChar w:fldCharType="separate"/>
          </w:r>
          <w:r w:rsidR="005211C8" w:rsidRPr="00F33677">
            <w:rPr>
              <w:noProof/>
              <w:highlight w:val="lightGray"/>
              <w:lang w:val="en-US"/>
            </w:rPr>
            <w:t>[84]</w:t>
          </w:r>
          <w:r w:rsidR="009241DA" w:rsidRPr="00F33677">
            <w:rPr>
              <w:highlight w:val="lightGray"/>
            </w:rPr>
            <w:fldChar w:fldCharType="end"/>
          </w:r>
        </w:sdtContent>
      </w:sdt>
      <w:r w:rsidR="009241DA" w:rsidRPr="00F33677">
        <w:rPr>
          <w:highlight w:val="lightGray"/>
        </w:rPr>
        <w:t>]</w:t>
      </w:r>
    </w:p>
    <w:p w14:paraId="377BA033" w14:textId="77777777" w:rsidR="007E51AC" w:rsidRPr="00F33677" w:rsidRDefault="007E51AC" w:rsidP="007E51AC">
      <w:pPr>
        <w:rPr>
          <w:highlight w:val="lightGray"/>
          <w:lang w:val="en-US"/>
        </w:rPr>
      </w:pPr>
    </w:p>
    <w:p w14:paraId="1CBD9B86" w14:textId="72A86C39" w:rsidR="007E51AC" w:rsidRPr="00F33677" w:rsidRDefault="007E51AC" w:rsidP="007E51AC">
      <w:pPr>
        <w:rPr>
          <w:highlight w:val="lightGray"/>
          <w:lang w:val="en-US"/>
        </w:rPr>
      </w:pPr>
      <w:r w:rsidRPr="00F33677">
        <w:rPr>
          <w:highlight w:val="lightGray"/>
          <w:lang w:val="en-US"/>
        </w:rPr>
        <w:t>The following subfields exist in U-SIG of an EHT PPDU sent to multiple users:</w:t>
      </w:r>
    </w:p>
    <w:p w14:paraId="310412BC" w14:textId="75BE0916" w:rsidR="007E51AC" w:rsidRPr="00F33677" w:rsidRDefault="007E51AC" w:rsidP="007E51AC">
      <w:pPr>
        <w:pStyle w:val="ListParagraph"/>
        <w:numPr>
          <w:ilvl w:val="0"/>
          <w:numId w:val="19"/>
        </w:numPr>
        <w:rPr>
          <w:highlight w:val="lightGray"/>
          <w:lang w:val="en-US"/>
        </w:rPr>
      </w:pPr>
      <w:r w:rsidRPr="00F33677">
        <w:rPr>
          <w:highlight w:val="lightGray"/>
          <w:lang w:val="en-US"/>
        </w:rPr>
        <w:t>EHT-SIG MCS</w:t>
      </w:r>
      <w:r w:rsidR="00750AE1" w:rsidRPr="00F33677">
        <w:rPr>
          <w:highlight w:val="lightGray"/>
          <w:lang w:val="en-US"/>
        </w:rPr>
        <w:t>.</w:t>
      </w:r>
    </w:p>
    <w:p w14:paraId="044F92D6" w14:textId="58F8F53E" w:rsidR="007E51AC" w:rsidRPr="00F33677" w:rsidRDefault="007E51AC" w:rsidP="007E51AC">
      <w:pPr>
        <w:pStyle w:val="ListParagraph"/>
        <w:numPr>
          <w:ilvl w:val="0"/>
          <w:numId w:val="19"/>
        </w:numPr>
        <w:rPr>
          <w:highlight w:val="lightGray"/>
          <w:lang w:val="en-US"/>
        </w:rPr>
      </w:pPr>
      <w:r w:rsidRPr="00F33677">
        <w:rPr>
          <w:highlight w:val="lightGray"/>
          <w:lang w:val="en-US"/>
        </w:rPr>
        <w:t>Number of EHT-SIG Symbols</w:t>
      </w:r>
      <w:r w:rsidR="00750AE1" w:rsidRPr="00F33677">
        <w:rPr>
          <w:highlight w:val="lightGray"/>
          <w:lang w:val="en-US"/>
        </w:rPr>
        <w:t>.</w:t>
      </w:r>
    </w:p>
    <w:p w14:paraId="30BA736B" w14:textId="2DC5286A" w:rsidR="007E51AC" w:rsidRPr="00F33677" w:rsidRDefault="007E51AC" w:rsidP="007E51AC">
      <w:pPr>
        <w:rPr>
          <w:highlight w:val="lightGray"/>
          <w:lang w:val="en-US"/>
        </w:rPr>
      </w:pPr>
      <w:r w:rsidRPr="00F33677">
        <w:rPr>
          <w:highlight w:val="lightGray"/>
          <w:lang w:val="en-US"/>
        </w:rPr>
        <w:t xml:space="preserve">[Motion 59, </w:t>
      </w:r>
      <w:sdt>
        <w:sdtPr>
          <w:rPr>
            <w:highlight w:val="lightGray"/>
            <w:lang w:val="en-US"/>
          </w:rPr>
          <w:id w:val="333197126"/>
          <w:citation/>
        </w:sdtPr>
        <w:sdtEndPr/>
        <w:sdtContent>
          <w:r w:rsidRPr="00F33677">
            <w:rPr>
              <w:highlight w:val="lightGray"/>
              <w:lang w:val="en-US"/>
            </w:rPr>
            <w:fldChar w:fldCharType="begin"/>
          </w:r>
          <w:r w:rsidRPr="00F33677">
            <w:rPr>
              <w:highlight w:val="lightGray"/>
              <w:lang w:val="en-US"/>
            </w:rPr>
            <w:instrText xml:space="preserve"> CITATION 19_1755r2 \l 1033 </w:instrText>
          </w:r>
          <w:r w:rsidRPr="00F33677">
            <w:rPr>
              <w:highlight w:val="lightGray"/>
              <w:lang w:val="en-US"/>
            </w:rPr>
            <w:fldChar w:fldCharType="separate"/>
          </w:r>
          <w:r w:rsidR="005211C8" w:rsidRPr="00F33677">
            <w:rPr>
              <w:noProof/>
              <w:highlight w:val="lightGray"/>
              <w:lang w:val="en-US"/>
            </w:rPr>
            <w:t>[35]</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830289997"/>
          <w:citation/>
        </w:sdtPr>
        <w:sdtEndPr/>
        <w:sdtContent>
          <w:r w:rsidRPr="00F33677">
            <w:rPr>
              <w:highlight w:val="lightGray"/>
              <w:lang w:val="en-US"/>
            </w:rPr>
            <w:fldChar w:fldCharType="begin"/>
          </w:r>
          <w:r w:rsidRPr="00F33677">
            <w:rPr>
              <w:highlight w:val="lightGray"/>
              <w:lang w:val="en-US"/>
            </w:rPr>
            <w:instrText xml:space="preserve"> CITATION 20_0029r3 \l 1033 </w:instrText>
          </w:r>
          <w:r w:rsidRPr="00F33677">
            <w:rPr>
              <w:highlight w:val="lightGray"/>
              <w:lang w:val="en-US"/>
            </w:rPr>
            <w:fldChar w:fldCharType="separate"/>
          </w:r>
          <w:r w:rsidR="005211C8" w:rsidRPr="00F33677">
            <w:rPr>
              <w:noProof/>
              <w:highlight w:val="lightGray"/>
              <w:lang w:val="en-US"/>
            </w:rPr>
            <w:t>[85]</w:t>
          </w:r>
          <w:r w:rsidRPr="00F33677">
            <w:rPr>
              <w:highlight w:val="lightGray"/>
              <w:lang w:val="en-US"/>
            </w:rPr>
            <w:fldChar w:fldCharType="end"/>
          </w:r>
        </w:sdtContent>
      </w:sdt>
      <w:r w:rsidRPr="00F33677">
        <w:rPr>
          <w:highlight w:val="lightGray"/>
          <w:lang w:val="en-US"/>
        </w:rPr>
        <w:t>]</w:t>
      </w:r>
    </w:p>
    <w:p w14:paraId="7B8DE443" w14:textId="77777777" w:rsidR="00223B1C" w:rsidRPr="00F33677" w:rsidRDefault="00223B1C" w:rsidP="007E51AC">
      <w:pPr>
        <w:rPr>
          <w:highlight w:val="lightGray"/>
          <w:lang w:val="en-US"/>
        </w:rPr>
      </w:pPr>
    </w:p>
    <w:p w14:paraId="7BEAABA8" w14:textId="22CBCDFB" w:rsidR="007E51AC" w:rsidRPr="00F33677" w:rsidRDefault="007E51AC" w:rsidP="007E51AC">
      <w:pPr>
        <w:rPr>
          <w:highlight w:val="lightGray"/>
          <w:lang w:val="en-US"/>
        </w:rPr>
      </w:pPr>
      <w:r w:rsidRPr="00F33677">
        <w:rPr>
          <w:highlight w:val="lightGray"/>
          <w:lang w:val="en-US"/>
        </w:rPr>
        <w:t>The following subfield exists in U-SIG or EHT-SIG of an EHT PPDU sent to multiple users:</w:t>
      </w:r>
    </w:p>
    <w:p w14:paraId="74C8396C" w14:textId="2AD8B79C" w:rsidR="007E51AC" w:rsidRPr="00F33677" w:rsidRDefault="007E51AC" w:rsidP="007E51AC">
      <w:pPr>
        <w:pStyle w:val="ListParagraph"/>
        <w:numPr>
          <w:ilvl w:val="0"/>
          <w:numId w:val="26"/>
        </w:numPr>
        <w:rPr>
          <w:highlight w:val="lightGray"/>
          <w:lang w:val="en-US"/>
        </w:rPr>
      </w:pPr>
      <w:r w:rsidRPr="00F33677">
        <w:rPr>
          <w:highlight w:val="lightGray"/>
          <w:lang w:val="en-US"/>
        </w:rPr>
        <w:t>GI+EHT-LTF Size</w:t>
      </w:r>
      <w:r w:rsidR="00750AE1" w:rsidRPr="00F33677">
        <w:rPr>
          <w:highlight w:val="lightGray"/>
          <w:lang w:val="en-US"/>
        </w:rPr>
        <w:t>.</w:t>
      </w:r>
    </w:p>
    <w:p w14:paraId="404FEBEE" w14:textId="77777777" w:rsidR="007E51AC" w:rsidRPr="00F33677" w:rsidRDefault="007E51AC" w:rsidP="007E51AC">
      <w:pPr>
        <w:rPr>
          <w:highlight w:val="lightGray"/>
          <w:lang w:val="en-US"/>
        </w:rPr>
      </w:pPr>
      <w:r w:rsidRPr="00F33677">
        <w:rPr>
          <w:highlight w:val="lightGray"/>
          <w:lang w:val="en-US"/>
        </w:rPr>
        <w:t xml:space="preserve">[Motion 100, </w:t>
      </w:r>
      <w:sdt>
        <w:sdtPr>
          <w:rPr>
            <w:highlight w:val="lightGray"/>
            <w:lang w:val="en-US"/>
          </w:rPr>
          <w:id w:val="-1199690003"/>
          <w:citation/>
        </w:sdtPr>
        <w:sdtEndPr/>
        <w:sdtContent>
          <w:r w:rsidRPr="00F33677">
            <w:rPr>
              <w:highlight w:val="lightGray"/>
              <w:lang w:val="en-US"/>
            </w:rPr>
            <w:fldChar w:fldCharType="begin"/>
          </w:r>
          <w:r w:rsidRPr="00F33677">
            <w:rPr>
              <w:highlight w:val="lightGray"/>
              <w:lang w:val="en-US"/>
            </w:rPr>
            <w:instrText xml:space="preserve"> CITATION 19_1755r2 \l 1033 </w:instrText>
          </w:r>
          <w:r w:rsidRPr="00F33677">
            <w:rPr>
              <w:highlight w:val="lightGray"/>
              <w:lang w:val="en-US"/>
            </w:rPr>
            <w:fldChar w:fldCharType="separate"/>
          </w:r>
          <w:r w:rsidR="005211C8" w:rsidRPr="00F33677">
            <w:rPr>
              <w:noProof/>
              <w:highlight w:val="lightGray"/>
              <w:lang w:val="en-US"/>
            </w:rPr>
            <w:t>[35]</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2129459728"/>
          <w:citation/>
        </w:sdtPr>
        <w:sdtEndPr/>
        <w:sdtContent>
          <w:r w:rsidRPr="00F33677">
            <w:rPr>
              <w:highlight w:val="lightGray"/>
              <w:lang w:val="en-US"/>
            </w:rPr>
            <w:fldChar w:fldCharType="begin"/>
          </w:r>
          <w:r w:rsidRPr="00F33677">
            <w:rPr>
              <w:highlight w:val="lightGray"/>
              <w:lang w:val="en-US"/>
            </w:rPr>
            <w:instrText xml:space="preserve"> CITATION 20_0029r3 \l 1033 </w:instrText>
          </w:r>
          <w:r w:rsidRPr="00F33677">
            <w:rPr>
              <w:highlight w:val="lightGray"/>
              <w:lang w:val="en-US"/>
            </w:rPr>
            <w:fldChar w:fldCharType="separate"/>
          </w:r>
          <w:r w:rsidR="005211C8" w:rsidRPr="00F33677">
            <w:rPr>
              <w:noProof/>
              <w:highlight w:val="lightGray"/>
              <w:lang w:val="en-US"/>
            </w:rPr>
            <w:t>[85]</w:t>
          </w:r>
          <w:r w:rsidRPr="00F33677">
            <w:rPr>
              <w:highlight w:val="lightGray"/>
              <w:lang w:val="en-US"/>
            </w:rPr>
            <w:fldChar w:fldCharType="end"/>
          </w:r>
        </w:sdtContent>
      </w:sdt>
      <w:r w:rsidRPr="00F33677">
        <w:rPr>
          <w:highlight w:val="lightGray"/>
          <w:lang w:val="en-US"/>
        </w:rPr>
        <w:t xml:space="preserve">] </w:t>
      </w:r>
    </w:p>
    <w:p w14:paraId="5A8DC5DF" w14:textId="77777777" w:rsidR="00417A9C" w:rsidRPr="00F33677" w:rsidRDefault="00417A9C" w:rsidP="007E51AC">
      <w:pPr>
        <w:rPr>
          <w:highlight w:val="lightGray"/>
          <w:lang w:val="en-US"/>
        </w:rPr>
      </w:pPr>
    </w:p>
    <w:p w14:paraId="0349D5C1" w14:textId="1E5D3C54" w:rsidR="007E51AC" w:rsidRPr="00F33677" w:rsidRDefault="007E51AC" w:rsidP="007E51AC">
      <w:pPr>
        <w:rPr>
          <w:highlight w:val="lightGray"/>
          <w:lang w:val="en-US"/>
        </w:rPr>
      </w:pPr>
      <w:r w:rsidRPr="00F33677">
        <w:rPr>
          <w:highlight w:val="lightGray"/>
          <w:lang w:val="en-US"/>
        </w:rPr>
        <w:t>The following subfields exist in U-SIG and/or EHT-SIG of an EHT PPDU sent to single user:</w:t>
      </w:r>
    </w:p>
    <w:p w14:paraId="4299EFF5" w14:textId="77777777" w:rsidR="007E51AC" w:rsidRPr="00F33677" w:rsidRDefault="007E51AC" w:rsidP="007E51AC">
      <w:pPr>
        <w:pStyle w:val="ListParagraph"/>
        <w:numPr>
          <w:ilvl w:val="0"/>
          <w:numId w:val="25"/>
        </w:numPr>
        <w:rPr>
          <w:highlight w:val="lightGray"/>
          <w:lang w:val="en-US"/>
        </w:rPr>
      </w:pPr>
      <w:r w:rsidRPr="00F33677">
        <w:rPr>
          <w:highlight w:val="lightGray"/>
          <w:lang w:val="en-US"/>
        </w:rPr>
        <w:t>MCS</w:t>
      </w:r>
    </w:p>
    <w:p w14:paraId="26974F3E" w14:textId="77777777" w:rsidR="007E51AC" w:rsidRPr="00F33677" w:rsidRDefault="007E51AC" w:rsidP="007E51AC">
      <w:pPr>
        <w:pStyle w:val="ListParagraph"/>
        <w:numPr>
          <w:ilvl w:val="0"/>
          <w:numId w:val="25"/>
        </w:numPr>
        <w:rPr>
          <w:highlight w:val="lightGray"/>
          <w:lang w:val="en-US"/>
        </w:rPr>
      </w:pPr>
      <w:r w:rsidRPr="00F33677">
        <w:rPr>
          <w:highlight w:val="lightGray"/>
          <w:lang w:val="en-US"/>
        </w:rPr>
        <w:t>NSTS</w:t>
      </w:r>
    </w:p>
    <w:p w14:paraId="15C7C1B6" w14:textId="77777777" w:rsidR="007E51AC" w:rsidRPr="00F33677" w:rsidRDefault="007E51AC" w:rsidP="007E51AC">
      <w:pPr>
        <w:pStyle w:val="ListParagraph"/>
        <w:numPr>
          <w:ilvl w:val="0"/>
          <w:numId w:val="25"/>
        </w:numPr>
        <w:rPr>
          <w:highlight w:val="lightGray"/>
          <w:lang w:val="en-US"/>
        </w:rPr>
      </w:pPr>
      <w:r w:rsidRPr="00F33677">
        <w:rPr>
          <w:highlight w:val="lightGray"/>
          <w:lang w:val="en-US"/>
        </w:rPr>
        <w:t>GI+EHT-LTF Size</w:t>
      </w:r>
    </w:p>
    <w:p w14:paraId="2B5F21D5" w14:textId="77777777" w:rsidR="007E51AC" w:rsidRPr="00F33677" w:rsidRDefault="007E51AC" w:rsidP="007E51AC">
      <w:pPr>
        <w:pStyle w:val="ListParagraph"/>
        <w:numPr>
          <w:ilvl w:val="0"/>
          <w:numId w:val="25"/>
        </w:numPr>
        <w:rPr>
          <w:highlight w:val="lightGray"/>
          <w:lang w:val="en-US"/>
        </w:rPr>
      </w:pPr>
      <w:r w:rsidRPr="00F33677">
        <w:rPr>
          <w:highlight w:val="lightGray"/>
          <w:lang w:val="en-US"/>
        </w:rPr>
        <w:t>Coding</w:t>
      </w:r>
    </w:p>
    <w:p w14:paraId="7BA1C37D" w14:textId="77777777" w:rsidR="007E51AC" w:rsidRPr="00F33677" w:rsidRDefault="007E51AC" w:rsidP="007E51AC">
      <w:pPr>
        <w:rPr>
          <w:highlight w:val="lightGray"/>
          <w:lang w:val="en-US"/>
        </w:rPr>
      </w:pPr>
      <w:r w:rsidRPr="00F33677">
        <w:rPr>
          <w:highlight w:val="lightGray"/>
          <w:lang w:val="en-US"/>
        </w:rPr>
        <w:t xml:space="preserve">[Motion 99, </w:t>
      </w:r>
      <w:sdt>
        <w:sdtPr>
          <w:rPr>
            <w:highlight w:val="lightGray"/>
            <w:lang w:val="en-US"/>
          </w:rPr>
          <w:id w:val="840661458"/>
          <w:citation/>
        </w:sdtPr>
        <w:sdtEndPr/>
        <w:sdtContent>
          <w:r w:rsidRPr="00F33677">
            <w:rPr>
              <w:highlight w:val="lightGray"/>
              <w:lang w:val="en-US"/>
            </w:rPr>
            <w:fldChar w:fldCharType="begin"/>
          </w:r>
          <w:r w:rsidRPr="00F33677">
            <w:rPr>
              <w:highlight w:val="lightGray"/>
              <w:lang w:val="en-US"/>
            </w:rPr>
            <w:instrText xml:space="preserve"> CITATION 19_1755r2 \l 1033 </w:instrText>
          </w:r>
          <w:r w:rsidRPr="00F33677">
            <w:rPr>
              <w:highlight w:val="lightGray"/>
              <w:lang w:val="en-US"/>
            </w:rPr>
            <w:fldChar w:fldCharType="separate"/>
          </w:r>
          <w:r w:rsidR="005211C8" w:rsidRPr="00F33677">
            <w:rPr>
              <w:noProof/>
              <w:highlight w:val="lightGray"/>
              <w:lang w:val="en-US"/>
            </w:rPr>
            <w:t>[35]</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393614571"/>
          <w:citation/>
        </w:sdtPr>
        <w:sdtEndPr/>
        <w:sdtContent>
          <w:r w:rsidRPr="00F33677">
            <w:rPr>
              <w:highlight w:val="lightGray"/>
              <w:lang w:val="en-US"/>
            </w:rPr>
            <w:fldChar w:fldCharType="begin"/>
          </w:r>
          <w:r w:rsidRPr="00F33677">
            <w:rPr>
              <w:highlight w:val="lightGray"/>
              <w:lang w:val="en-US"/>
            </w:rPr>
            <w:instrText xml:space="preserve"> CITATION 20_0029r3 \l 1033 </w:instrText>
          </w:r>
          <w:r w:rsidRPr="00F33677">
            <w:rPr>
              <w:highlight w:val="lightGray"/>
              <w:lang w:val="en-US"/>
            </w:rPr>
            <w:fldChar w:fldCharType="separate"/>
          </w:r>
          <w:r w:rsidR="005211C8" w:rsidRPr="00F33677">
            <w:rPr>
              <w:noProof/>
              <w:highlight w:val="lightGray"/>
              <w:lang w:val="en-US"/>
            </w:rPr>
            <w:t>[85]</w:t>
          </w:r>
          <w:r w:rsidRPr="00F33677">
            <w:rPr>
              <w:highlight w:val="lightGray"/>
              <w:lang w:val="en-US"/>
            </w:rPr>
            <w:fldChar w:fldCharType="end"/>
          </w:r>
        </w:sdtContent>
      </w:sdt>
      <w:r w:rsidRPr="00F33677">
        <w:rPr>
          <w:highlight w:val="lightGray"/>
          <w:lang w:val="en-US"/>
        </w:rPr>
        <w:t xml:space="preserve">] </w:t>
      </w:r>
    </w:p>
    <w:p w14:paraId="07D58DD2" w14:textId="77777777" w:rsidR="007E51AC" w:rsidRPr="00F33677" w:rsidRDefault="007E51AC" w:rsidP="007E51AC">
      <w:pPr>
        <w:jc w:val="both"/>
        <w:rPr>
          <w:szCs w:val="22"/>
          <w:highlight w:val="lightGray"/>
        </w:rPr>
      </w:pPr>
    </w:p>
    <w:p w14:paraId="26AE6B10" w14:textId="70B1F546" w:rsidR="007E51AC" w:rsidRPr="00F33677" w:rsidRDefault="007E51AC" w:rsidP="007E51AC">
      <w:pPr>
        <w:tabs>
          <w:tab w:val="left" w:pos="7075"/>
        </w:tabs>
        <w:rPr>
          <w:rFonts w:eastAsiaTheme="minorEastAsia"/>
          <w:bCs/>
          <w:highlight w:val="lightGray"/>
        </w:rPr>
      </w:pPr>
      <w:r w:rsidRPr="00F33677">
        <w:rPr>
          <w:rFonts w:eastAsiaTheme="minorEastAsia"/>
          <w:bCs/>
          <w:highlight w:val="lightGray"/>
        </w:rPr>
        <w:t>The following subfields exist in U-SIG and/or EHT-SIG of an EHT PPDU sent to single user:</w:t>
      </w:r>
    </w:p>
    <w:p w14:paraId="0C4DFA04" w14:textId="77777777" w:rsidR="007E51AC" w:rsidRPr="00F33677" w:rsidRDefault="007E51AC" w:rsidP="007E51AC">
      <w:pPr>
        <w:pStyle w:val="ListParagraph"/>
        <w:numPr>
          <w:ilvl w:val="0"/>
          <w:numId w:val="47"/>
        </w:numPr>
        <w:tabs>
          <w:tab w:val="left" w:pos="7075"/>
        </w:tabs>
        <w:rPr>
          <w:rFonts w:eastAsiaTheme="minorEastAsia"/>
          <w:bCs/>
          <w:highlight w:val="lightGray"/>
        </w:rPr>
      </w:pPr>
      <w:r w:rsidRPr="00F33677">
        <w:rPr>
          <w:rFonts w:eastAsiaTheme="minorEastAsia"/>
          <w:bCs/>
          <w:highlight w:val="lightGray"/>
        </w:rPr>
        <w:t>LDPC Extra Symbol</w:t>
      </w:r>
    </w:p>
    <w:p w14:paraId="267D1D95" w14:textId="28181F66" w:rsidR="007E51AC" w:rsidRPr="00F33677" w:rsidRDefault="0001286F" w:rsidP="007E51AC">
      <w:pPr>
        <w:pStyle w:val="ListParagraph"/>
        <w:numPr>
          <w:ilvl w:val="0"/>
          <w:numId w:val="47"/>
        </w:numPr>
        <w:tabs>
          <w:tab w:val="left" w:pos="7075"/>
        </w:tabs>
        <w:rPr>
          <w:rFonts w:eastAsiaTheme="minorEastAsia"/>
          <w:bCs/>
          <w:highlight w:val="lightGray"/>
        </w:rPr>
      </w:pPr>
      <w:r w:rsidRPr="00F33677">
        <w:rPr>
          <w:rFonts w:eastAsiaTheme="minorEastAsia"/>
          <w:bCs/>
          <w:highlight w:val="lightGray"/>
        </w:rPr>
        <w:t>#</w:t>
      </w:r>
      <w:r w:rsidR="007E51AC" w:rsidRPr="00F33677">
        <w:rPr>
          <w:rFonts w:eastAsiaTheme="minorEastAsia"/>
          <w:bCs/>
          <w:highlight w:val="lightGray"/>
        </w:rPr>
        <w:t>Beamformed</w:t>
      </w:r>
    </w:p>
    <w:p w14:paraId="28E4A476" w14:textId="77777777" w:rsidR="007E51AC" w:rsidRPr="00F33677" w:rsidRDefault="007E51AC" w:rsidP="007E51AC">
      <w:pPr>
        <w:pStyle w:val="ListParagraph"/>
        <w:numPr>
          <w:ilvl w:val="0"/>
          <w:numId w:val="47"/>
        </w:numPr>
        <w:tabs>
          <w:tab w:val="left" w:pos="7075"/>
        </w:tabs>
        <w:rPr>
          <w:rFonts w:eastAsiaTheme="minorEastAsia"/>
          <w:bCs/>
          <w:highlight w:val="lightGray"/>
        </w:rPr>
      </w:pPr>
      <w:r w:rsidRPr="00F33677">
        <w:rPr>
          <w:rFonts w:eastAsiaTheme="minorEastAsia"/>
          <w:bCs/>
          <w:highlight w:val="lightGray"/>
        </w:rPr>
        <w:t>Pre-FEC Padding Factor</w:t>
      </w:r>
    </w:p>
    <w:p w14:paraId="668619B5" w14:textId="77777777" w:rsidR="007E51AC" w:rsidRPr="00F33677" w:rsidRDefault="007E51AC" w:rsidP="007E51AC">
      <w:pPr>
        <w:pStyle w:val="ListParagraph"/>
        <w:numPr>
          <w:ilvl w:val="0"/>
          <w:numId w:val="47"/>
        </w:numPr>
        <w:tabs>
          <w:tab w:val="left" w:pos="7075"/>
        </w:tabs>
        <w:rPr>
          <w:rFonts w:eastAsiaTheme="minorEastAsia"/>
          <w:bCs/>
          <w:highlight w:val="lightGray"/>
        </w:rPr>
      </w:pPr>
      <w:r w:rsidRPr="00F33677">
        <w:rPr>
          <w:rFonts w:eastAsiaTheme="minorEastAsia"/>
          <w:bCs/>
          <w:highlight w:val="lightGray"/>
        </w:rPr>
        <w:t xml:space="preserve">PE Disambiguity </w:t>
      </w:r>
      <w:r w:rsidRPr="00F33677">
        <w:rPr>
          <w:b/>
          <w:i/>
          <w:highlight w:val="lightGray"/>
        </w:rPr>
        <w:t xml:space="preserve"> </w:t>
      </w:r>
    </w:p>
    <w:p w14:paraId="41952299" w14:textId="77777777" w:rsidR="007E51AC" w:rsidRPr="00F33677" w:rsidRDefault="007E51AC" w:rsidP="007E51AC">
      <w:pPr>
        <w:jc w:val="both"/>
        <w:rPr>
          <w:highlight w:val="lightGray"/>
        </w:rPr>
      </w:pPr>
      <w:r w:rsidRPr="00F33677">
        <w:rPr>
          <w:highlight w:val="lightGray"/>
        </w:rPr>
        <w:t xml:space="preserve">[Motion 111, #SP0611-11, </w:t>
      </w:r>
      <w:sdt>
        <w:sdtPr>
          <w:rPr>
            <w:highlight w:val="lightGray"/>
          </w:rPr>
          <w:id w:val="-364064747"/>
          <w:citation/>
        </w:sdtPr>
        <w:sdtEnd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903831350"/>
          <w:citation/>
        </w:sdtPr>
        <w:sdtEndPr/>
        <w:sdtContent>
          <w:r w:rsidRPr="00F33677">
            <w:rPr>
              <w:highlight w:val="lightGray"/>
            </w:rPr>
            <w:fldChar w:fldCharType="begin"/>
          </w:r>
          <w:r w:rsidRPr="00F33677">
            <w:rPr>
              <w:highlight w:val="lightGray"/>
              <w:lang w:val="en-US"/>
            </w:rPr>
            <w:instrText xml:space="preserve"> CITATION 20_0019r3 \l 1033 </w:instrText>
          </w:r>
          <w:r w:rsidRPr="00F33677">
            <w:rPr>
              <w:highlight w:val="lightGray"/>
            </w:rPr>
            <w:fldChar w:fldCharType="separate"/>
          </w:r>
          <w:r w:rsidR="005211C8" w:rsidRPr="00F33677">
            <w:rPr>
              <w:noProof/>
              <w:highlight w:val="lightGray"/>
              <w:lang w:val="en-US"/>
            </w:rPr>
            <w:t>[86]</w:t>
          </w:r>
          <w:r w:rsidRPr="00F33677">
            <w:rPr>
              <w:highlight w:val="lightGray"/>
            </w:rPr>
            <w:fldChar w:fldCharType="end"/>
          </w:r>
        </w:sdtContent>
      </w:sdt>
      <w:r w:rsidRPr="00F33677">
        <w:rPr>
          <w:highlight w:val="lightGray"/>
        </w:rPr>
        <w:t>]</w:t>
      </w:r>
    </w:p>
    <w:p w14:paraId="115D2C5D" w14:textId="77777777" w:rsidR="007E51AC" w:rsidRPr="00F33677" w:rsidRDefault="007E51AC" w:rsidP="007E51AC">
      <w:pPr>
        <w:jc w:val="both"/>
        <w:rPr>
          <w:szCs w:val="22"/>
          <w:highlight w:val="lightGray"/>
        </w:rPr>
      </w:pPr>
    </w:p>
    <w:p w14:paraId="3E7BAB06" w14:textId="114AE10B" w:rsidR="007E51AC" w:rsidRPr="00F33677" w:rsidRDefault="007E51AC" w:rsidP="007E51AC">
      <w:pPr>
        <w:tabs>
          <w:tab w:val="left" w:pos="7075"/>
        </w:tabs>
        <w:jc w:val="both"/>
        <w:rPr>
          <w:bCs/>
          <w:highlight w:val="lightGray"/>
        </w:rPr>
      </w:pPr>
      <w:r w:rsidRPr="00F33677">
        <w:rPr>
          <w:rFonts w:eastAsiaTheme="minorEastAsia"/>
          <w:bCs/>
          <w:highlight w:val="lightGray"/>
        </w:rPr>
        <w:t>A subfield for preamble puncturing pattern information that</w:t>
      </w:r>
      <w:r w:rsidRPr="00F33677">
        <w:rPr>
          <w:bCs/>
          <w:highlight w:val="lightGray"/>
        </w:rPr>
        <w:t xml:space="preserve"> separates from the BW</w:t>
      </w:r>
      <w:r w:rsidRPr="00F33677">
        <w:rPr>
          <w:rFonts w:eastAsiaTheme="minorEastAsia"/>
          <w:bCs/>
          <w:highlight w:val="lightGray"/>
        </w:rPr>
        <w:t xml:space="preserve"> </w:t>
      </w:r>
      <w:r w:rsidRPr="00F33677">
        <w:rPr>
          <w:bCs/>
          <w:highlight w:val="lightGray"/>
        </w:rPr>
        <w:t xml:space="preserve">field </w:t>
      </w:r>
      <w:r w:rsidRPr="00F33677">
        <w:rPr>
          <w:rFonts w:eastAsiaTheme="minorEastAsia"/>
          <w:bCs/>
          <w:highlight w:val="lightGray"/>
        </w:rPr>
        <w:t>is included in U-SIG</w:t>
      </w:r>
      <w:r w:rsidRPr="00F33677">
        <w:rPr>
          <w:bCs/>
          <w:highlight w:val="lightGray"/>
        </w:rPr>
        <w:t xml:space="preserve"> and/or </w:t>
      </w:r>
      <w:r w:rsidRPr="00F33677">
        <w:rPr>
          <w:rFonts w:eastAsiaTheme="minorEastAsia"/>
          <w:bCs/>
          <w:highlight w:val="lightGray"/>
        </w:rPr>
        <w:t xml:space="preserve">EHT-SIG for the 802.11be PPDU transmitted to a single user. </w:t>
      </w:r>
    </w:p>
    <w:p w14:paraId="295CEAB6" w14:textId="77777777" w:rsidR="007E51AC" w:rsidRPr="00F33677" w:rsidRDefault="007E51AC" w:rsidP="007E51AC">
      <w:pPr>
        <w:jc w:val="both"/>
        <w:rPr>
          <w:highlight w:val="lightGray"/>
        </w:rPr>
      </w:pPr>
      <w:r w:rsidRPr="00F33677">
        <w:rPr>
          <w:highlight w:val="lightGray"/>
        </w:rPr>
        <w:t xml:space="preserve">[Motion 111, #SP0611-12, </w:t>
      </w:r>
      <w:sdt>
        <w:sdtPr>
          <w:rPr>
            <w:highlight w:val="lightGray"/>
          </w:rPr>
          <w:id w:val="-1387322940"/>
          <w:citation/>
        </w:sdtPr>
        <w:sdtEnd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109668959"/>
          <w:citation/>
        </w:sdtPr>
        <w:sdtEndPr/>
        <w:sdtContent>
          <w:r w:rsidRPr="00F33677">
            <w:rPr>
              <w:highlight w:val="lightGray"/>
            </w:rPr>
            <w:fldChar w:fldCharType="begin"/>
          </w:r>
          <w:r w:rsidRPr="00F33677">
            <w:rPr>
              <w:highlight w:val="lightGray"/>
              <w:lang w:val="en-US"/>
            </w:rPr>
            <w:instrText xml:space="preserve"> CITATION 20_0524r2 \l 1033 </w:instrText>
          </w:r>
          <w:r w:rsidRPr="00F33677">
            <w:rPr>
              <w:highlight w:val="lightGray"/>
            </w:rPr>
            <w:fldChar w:fldCharType="separate"/>
          </w:r>
          <w:r w:rsidR="005211C8" w:rsidRPr="00F33677">
            <w:rPr>
              <w:noProof/>
              <w:highlight w:val="lightGray"/>
              <w:lang w:val="en-US"/>
            </w:rPr>
            <w:t>[87]</w:t>
          </w:r>
          <w:r w:rsidRPr="00F33677">
            <w:rPr>
              <w:highlight w:val="lightGray"/>
            </w:rPr>
            <w:fldChar w:fldCharType="end"/>
          </w:r>
        </w:sdtContent>
      </w:sdt>
      <w:r w:rsidRPr="00F33677">
        <w:rPr>
          <w:highlight w:val="lightGray"/>
        </w:rPr>
        <w:t>]</w:t>
      </w:r>
    </w:p>
    <w:p w14:paraId="7006C77E" w14:textId="77777777" w:rsidR="00CA365E" w:rsidRPr="00F33677" w:rsidRDefault="00CA365E" w:rsidP="00FC6D89">
      <w:pPr>
        <w:jc w:val="both"/>
        <w:rPr>
          <w:rFonts w:eastAsiaTheme="minorEastAsia"/>
          <w:bCs/>
          <w:highlight w:val="lightGray"/>
        </w:rPr>
      </w:pPr>
    </w:p>
    <w:p w14:paraId="668CBCB9" w14:textId="345A04FA" w:rsidR="001632E9" w:rsidRPr="00F33677" w:rsidRDefault="001632E9" w:rsidP="00FC6D89">
      <w:pPr>
        <w:jc w:val="both"/>
        <w:rPr>
          <w:rFonts w:eastAsiaTheme="minorEastAsia"/>
          <w:bCs/>
          <w:highlight w:val="lightGray"/>
        </w:rPr>
      </w:pPr>
      <w:r w:rsidRPr="00F33677">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F33677" w:rsidRDefault="001632E9" w:rsidP="001632E9">
      <w:pPr>
        <w:pStyle w:val="ListParagraph"/>
        <w:numPr>
          <w:ilvl w:val="0"/>
          <w:numId w:val="48"/>
        </w:numPr>
        <w:jc w:val="both"/>
        <w:rPr>
          <w:szCs w:val="22"/>
          <w:highlight w:val="lightGray"/>
        </w:rPr>
      </w:pPr>
      <w:r w:rsidRPr="00F33677">
        <w:rPr>
          <w:rFonts w:eastAsiaTheme="minorEastAsia"/>
          <w:bCs/>
          <w:highlight w:val="lightGray"/>
        </w:rPr>
        <w:t xml:space="preserve">Details for how to convey the puncturing information is TBD. </w:t>
      </w:r>
    </w:p>
    <w:p w14:paraId="31E8F2FE" w14:textId="77777777" w:rsidR="001632E9" w:rsidRPr="00F33677" w:rsidRDefault="001632E9" w:rsidP="001632E9">
      <w:pPr>
        <w:jc w:val="both"/>
        <w:rPr>
          <w:highlight w:val="lightGray"/>
        </w:rPr>
      </w:pPr>
      <w:r w:rsidRPr="00F33677">
        <w:rPr>
          <w:highlight w:val="lightGray"/>
        </w:rPr>
        <w:t xml:space="preserve">[Motion 111, #SP0611-18, </w:t>
      </w:r>
      <w:sdt>
        <w:sdtPr>
          <w:rPr>
            <w:highlight w:val="lightGray"/>
          </w:rPr>
          <w:id w:val="1651401736"/>
          <w:citation/>
        </w:sdtPr>
        <w:sdtEnd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405992168"/>
          <w:citation/>
        </w:sdtPr>
        <w:sdtEndPr/>
        <w:sdtContent>
          <w:r w:rsidRPr="00F33677">
            <w:rPr>
              <w:highlight w:val="lightGray"/>
            </w:rPr>
            <w:fldChar w:fldCharType="begin"/>
          </w:r>
          <w:r w:rsidRPr="00F33677">
            <w:rPr>
              <w:highlight w:val="lightGray"/>
              <w:lang w:val="en-US"/>
            </w:rPr>
            <w:instrText xml:space="preserve"> CITATION 20_0020r3 \l 1033 </w:instrText>
          </w:r>
          <w:r w:rsidRPr="00F33677">
            <w:rPr>
              <w:highlight w:val="lightGray"/>
            </w:rPr>
            <w:fldChar w:fldCharType="separate"/>
          </w:r>
          <w:r w:rsidR="005211C8" w:rsidRPr="00F33677">
            <w:rPr>
              <w:noProof/>
              <w:highlight w:val="lightGray"/>
              <w:lang w:val="en-US"/>
            </w:rPr>
            <w:t>[88]</w:t>
          </w:r>
          <w:r w:rsidRPr="00F33677">
            <w:rPr>
              <w:highlight w:val="lightGray"/>
            </w:rPr>
            <w:fldChar w:fldCharType="end"/>
          </w:r>
        </w:sdtContent>
      </w:sdt>
      <w:r w:rsidRPr="00F33677">
        <w:rPr>
          <w:highlight w:val="lightGray"/>
        </w:rPr>
        <w:t>]</w:t>
      </w:r>
    </w:p>
    <w:p w14:paraId="6CA50050" w14:textId="77777777" w:rsidR="007E51AC" w:rsidRPr="00F33677" w:rsidRDefault="007E51AC" w:rsidP="007E51AC">
      <w:pPr>
        <w:rPr>
          <w:highlight w:val="lightGray"/>
          <w:lang w:val="en-US"/>
        </w:rPr>
      </w:pPr>
    </w:p>
    <w:p w14:paraId="1109DFBF" w14:textId="77777777" w:rsidR="007E51AC" w:rsidRPr="00F33677" w:rsidRDefault="007E51AC" w:rsidP="007E51AC">
      <w:pPr>
        <w:tabs>
          <w:tab w:val="left" w:pos="7075"/>
        </w:tabs>
        <w:jc w:val="both"/>
        <w:rPr>
          <w:highlight w:val="lightGray"/>
        </w:rPr>
      </w:pPr>
      <w:r w:rsidRPr="00F33677">
        <w:rPr>
          <w:highlight w:val="lightGray"/>
        </w:rPr>
        <w:t xml:space="preserve">802.11be supports that preamble of primary 20 MHz channel shall not be punctured in any PPDU (except TB PPDU). </w:t>
      </w:r>
    </w:p>
    <w:p w14:paraId="42D95E68" w14:textId="77777777" w:rsidR="007E51AC" w:rsidRPr="00F33677" w:rsidRDefault="007E51AC" w:rsidP="007E51AC">
      <w:pPr>
        <w:jc w:val="both"/>
        <w:rPr>
          <w:highlight w:val="lightGray"/>
        </w:rPr>
      </w:pPr>
      <w:r w:rsidRPr="00F33677">
        <w:rPr>
          <w:highlight w:val="lightGray"/>
        </w:rPr>
        <w:t xml:space="preserve">[Motion 111, #SP0611-13, </w:t>
      </w:r>
      <w:sdt>
        <w:sdtPr>
          <w:rPr>
            <w:highlight w:val="lightGray"/>
          </w:rPr>
          <w:id w:val="-1723281713"/>
          <w:citation/>
        </w:sdtPr>
        <w:sdtEnd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665167664"/>
          <w:citation/>
        </w:sdtPr>
        <w:sdtEndPr/>
        <w:sdtContent>
          <w:r w:rsidRPr="00F33677">
            <w:rPr>
              <w:highlight w:val="lightGray"/>
            </w:rPr>
            <w:fldChar w:fldCharType="begin"/>
          </w:r>
          <w:r w:rsidRPr="00F33677">
            <w:rPr>
              <w:highlight w:val="lightGray"/>
              <w:lang w:val="en-US"/>
            </w:rPr>
            <w:instrText xml:space="preserve"> CITATION 20_0285r5 \l 1033 </w:instrText>
          </w:r>
          <w:r w:rsidRPr="00F33677">
            <w:rPr>
              <w:highlight w:val="lightGray"/>
            </w:rPr>
            <w:fldChar w:fldCharType="separate"/>
          </w:r>
          <w:r w:rsidR="005211C8" w:rsidRPr="00F33677">
            <w:rPr>
              <w:noProof/>
              <w:highlight w:val="lightGray"/>
              <w:lang w:val="en-US"/>
            </w:rPr>
            <w:t>[77]</w:t>
          </w:r>
          <w:r w:rsidRPr="00F33677">
            <w:rPr>
              <w:highlight w:val="lightGray"/>
            </w:rPr>
            <w:fldChar w:fldCharType="end"/>
          </w:r>
        </w:sdtContent>
      </w:sdt>
      <w:r w:rsidRPr="00F33677">
        <w:rPr>
          <w:highlight w:val="lightGray"/>
        </w:rPr>
        <w:t>]</w:t>
      </w:r>
    </w:p>
    <w:p w14:paraId="615827F4" w14:textId="77777777" w:rsidR="00DA5ACC" w:rsidRPr="00F33677" w:rsidRDefault="00DA5ACC">
      <w:pPr>
        <w:rPr>
          <w:highlight w:val="lightGray"/>
        </w:rPr>
      </w:pPr>
      <w:r w:rsidRPr="00F33677">
        <w:rPr>
          <w:highlight w:val="lightGray"/>
        </w:rPr>
        <w:br w:type="page"/>
      </w:r>
    </w:p>
    <w:p w14:paraId="431B47EE" w14:textId="1885D564" w:rsidR="007E51AC" w:rsidRPr="00F33677" w:rsidRDefault="007E51AC" w:rsidP="007E51AC">
      <w:pPr>
        <w:tabs>
          <w:tab w:val="left" w:pos="7075"/>
        </w:tabs>
        <w:jc w:val="both"/>
        <w:rPr>
          <w:highlight w:val="lightGray"/>
        </w:rPr>
      </w:pPr>
      <w:r w:rsidRPr="00F33677">
        <w:rPr>
          <w:highlight w:val="lightGray"/>
        </w:rPr>
        <w:lastRenderedPageBreak/>
        <w:t>The following indication shall be the same considering symbol alignment within each segment from PHY point of view, if the fields are present in U-SIG:</w:t>
      </w:r>
    </w:p>
    <w:p w14:paraId="08A34809" w14:textId="77777777" w:rsidR="007E51AC" w:rsidRPr="00F33677" w:rsidRDefault="007E51AC" w:rsidP="007E51AC">
      <w:pPr>
        <w:pStyle w:val="ListParagraph"/>
        <w:numPr>
          <w:ilvl w:val="0"/>
          <w:numId w:val="39"/>
        </w:numPr>
        <w:tabs>
          <w:tab w:val="left" w:pos="7075"/>
        </w:tabs>
        <w:jc w:val="both"/>
        <w:rPr>
          <w:highlight w:val="lightGray"/>
        </w:rPr>
      </w:pPr>
      <w:r w:rsidRPr="00F33677">
        <w:rPr>
          <w:highlight w:val="lightGray"/>
        </w:rPr>
        <w:t xml:space="preserve">Number of EHT-SIG symbols </w:t>
      </w:r>
    </w:p>
    <w:p w14:paraId="7B0F3B30" w14:textId="77777777" w:rsidR="007E51AC" w:rsidRPr="00F33677" w:rsidRDefault="007E51AC" w:rsidP="007E51AC">
      <w:pPr>
        <w:pStyle w:val="ListParagraph"/>
        <w:numPr>
          <w:ilvl w:val="0"/>
          <w:numId w:val="39"/>
        </w:numPr>
        <w:tabs>
          <w:tab w:val="left" w:pos="7075"/>
        </w:tabs>
        <w:jc w:val="both"/>
        <w:rPr>
          <w:highlight w:val="lightGray"/>
        </w:rPr>
      </w:pPr>
      <w:r w:rsidRPr="00F33677">
        <w:rPr>
          <w:highlight w:val="lightGray"/>
        </w:rPr>
        <w:t xml:space="preserve">GI+EHT-LTF Size </w:t>
      </w:r>
    </w:p>
    <w:p w14:paraId="125E89F1" w14:textId="77777777" w:rsidR="007E51AC" w:rsidRPr="00F33677" w:rsidRDefault="007E51AC" w:rsidP="007E51AC">
      <w:pPr>
        <w:pStyle w:val="ListParagraph"/>
        <w:numPr>
          <w:ilvl w:val="0"/>
          <w:numId w:val="39"/>
        </w:numPr>
        <w:tabs>
          <w:tab w:val="left" w:pos="7075"/>
        </w:tabs>
        <w:jc w:val="both"/>
        <w:rPr>
          <w:highlight w:val="lightGray"/>
        </w:rPr>
      </w:pPr>
      <w:r w:rsidRPr="00F33677">
        <w:rPr>
          <w:highlight w:val="lightGray"/>
        </w:rPr>
        <w:t>Number of EHT-LTF symbols</w:t>
      </w:r>
    </w:p>
    <w:p w14:paraId="4FDE8C6F" w14:textId="77777777" w:rsidR="007E51AC" w:rsidRPr="00F33677" w:rsidRDefault="007E51AC" w:rsidP="007E51AC">
      <w:pPr>
        <w:pStyle w:val="ListParagraph"/>
        <w:numPr>
          <w:ilvl w:val="0"/>
          <w:numId w:val="39"/>
        </w:numPr>
        <w:tabs>
          <w:tab w:val="left" w:pos="7075"/>
        </w:tabs>
        <w:jc w:val="both"/>
        <w:rPr>
          <w:highlight w:val="lightGray"/>
        </w:rPr>
      </w:pPr>
      <w:r w:rsidRPr="00F33677">
        <w:rPr>
          <w:highlight w:val="lightGray"/>
        </w:rPr>
        <w:t xml:space="preserve">PE related parameters </w:t>
      </w:r>
    </w:p>
    <w:p w14:paraId="51941429" w14:textId="77777777" w:rsidR="00585904" w:rsidRPr="00F33677" w:rsidRDefault="007E51AC" w:rsidP="00585904">
      <w:pPr>
        <w:tabs>
          <w:tab w:val="left" w:pos="7075"/>
        </w:tabs>
        <w:jc w:val="both"/>
        <w:rPr>
          <w:highlight w:val="lightGray"/>
        </w:rPr>
      </w:pPr>
      <w:r w:rsidRPr="00F33677">
        <w:rPr>
          <w:highlight w:val="lightGray"/>
        </w:rPr>
        <w:t xml:space="preserve">[Motion 111, #SP0611-14, </w:t>
      </w:r>
      <w:sdt>
        <w:sdtPr>
          <w:rPr>
            <w:highlight w:val="lightGray"/>
          </w:rPr>
          <w:id w:val="-251505866"/>
          <w:citation/>
        </w:sdtPr>
        <w:sdtEndPr/>
        <w:sdtContent>
          <w:r w:rsidRPr="00F33677">
            <w:rPr>
              <w:highlight w:val="lightGray"/>
            </w:rPr>
            <w:fldChar w:fldCharType="begin"/>
          </w:r>
          <w:r w:rsidRPr="00F33677">
            <w:rPr>
              <w:highlight w:val="lightGray"/>
              <w:lang w:val="en-US"/>
            </w:rPr>
            <w:instrText xml:space="preserve"> CITATION 19_1755r4 \l 1033 </w:instrText>
          </w:r>
          <w:r w:rsidRPr="00F33677">
            <w:rPr>
              <w:highlight w:val="lightGray"/>
            </w:rPr>
            <w:fldChar w:fldCharType="separate"/>
          </w:r>
          <w:r w:rsidR="005211C8" w:rsidRPr="00F33677">
            <w:rPr>
              <w:noProof/>
              <w:highlight w:val="lightGray"/>
              <w:lang w:val="en-US"/>
            </w:rPr>
            <w:t>[19]</w:t>
          </w:r>
          <w:r w:rsidRPr="00F33677">
            <w:rPr>
              <w:highlight w:val="lightGray"/>
            </w:rPr>
            <w:fldChar w:fldCharType="end"/>
          </w:r>
        </w:sdtContent>
      </w:sdt>
      <w:r w:rsidRPr="00F33677">
        <w:rPr>
          <w:highlight w:val="lightGray"/>
        </w:rPr>
        <w:t xml:space="preserve"> and </w:t>
      </w:r>
      <w:sdt>
        <w:sdtPr>
          <w:rPr>
            <w:highlight w:val="lightGray"/>
          </w:rPr>
          <w:id w:val="-1326587984"/>
          <w:citation/>
        </w:sdtPr>
        <w:sdtEndPr/>
        <w:sdtContent>
          <w:r w:rsidRPr="00F33677">
            <w:rPr>
              <w:highlight w:val="lightGray"/>
            </w:rPr>
            <w:fldChar w:fldCharType="begin"/>
          </w:r>
          <w:r w:rsidRPr="00F33677">
            <w:rPr>
              <w:highlight w:val="lightGray"/>
              <w:lang w:val="en-US"/>
            </w:rPr>
            <w:instrText xml:space="preserve"> CITATION 20_0545r1 \l 1033 </w:instrText>
          </w:r>
          <w:r w:rsidRPr="00F33677">
            <w:rPr>
              <w:highlight w:val="lightGray"/>
            </w:rPr>
            <w:fldChar w:fldCharType="separate"/>
          </w:r>
          <w:r w:rsidR="005211C8" w:rsidRPr="00F33677">
            <w:rPr>
              <w:noProof/>
              <w:highlight w:val="lightGray"/>
              <w:lang w:val="en-US"/>
            </w:rPr>
            <w:t>[89]</w:t>
          </w:r>
          <w:r w:rsidRPr="00F33677">
            <w:rPr>
              <w:highlight w:val="lightGray"/>
            </w:rPr>
            <w:fldChar w:fldCharType="end"/>
          </w:r>
        </w:sdtContent>
      </w:sdt>
      <w:r w:rsidRPr="00F33677">
        <w:rPr>
          <w:highlight w:val="lightGray"/>
        </w:rPr>
        <w:t>]</w:t>
      </w:r>
    </w:p>
    <w:p w14:paraId="1F71E70C" w14:textId="77777777" w:rsidR="00585904" w:rsidRPr="00F33677" w:rsidRDefault="00585904" w:rsidP="00585904">
      <w:pPr>
        <w:tabs>
          <w:tab w:val="left" w:pos="7075"/>
        </w:tabs>
        <w:jc w:val="both"/>
        <w:rPr>
          <w:highlight w:val="lightGray"/>
        </w:rPr>
      </w:pPr>
    </w:p>
    <w:p w14:paraId="7F5DEC2D" w14:textId="38D65C23" w:rsidR="007E51AC" w:rsidRPr="00F33677" w:rsidRDefault="00862B34" w:rsidP="00585904">
      <w:pPr>
        <w:tabs>
          <w:tab w:val="left" w:pos="7075"/>
        </w:tabs>
        <w:jc w:val="both"/>
        <w:rPr>
          <w:highlight w:val="lightGray"/>
        </w:rPr>
      </w:pPr>
      <w:r w:rsidRPr="00F33677">
        <w:rPr>
          <w:szCs w:val="22"/>
          <w:highlight w:val="lightGray"/>
        </w:rPr>
        <w:t>T</w:t>
      </w:r>
      <w:r w:rsidR="007E51AC" w:rsidRPr="00F33677">
        <w:rPr>
          <w:szCs w:val="22"/>
          <w:highlight w:val="lightGray"/>
        </w:rPr>
        <w:t xml:space="preserve">he </w:t>
      </w:r>
      <w:r w:rsidRPr="00F33677">
        <w:rPr>
          <w:szCs w:val="22"/>
          <w:highlight w:val="lightGray"/>
        </w:rPr>
        <w:t xml:space="preserve">Number </w:t>
      </w:r>
      <w:r w:rsidR="007E51AC" w:rsidRPr="00F33677">
        <w:rPr>
          <w:szCs w:val="22"/>
          <w:highlight w:val="lightGray"/>
        </w:rPr>
        <w:t xml:space="preserve">of EHT-SIG </w:t>
      </w:r>
      <w:r w:rsidRPr="00F33677">
        <w:rPr>
          <w:szCs w:val="22"/>
          <w:highlight w:val="lightGray"/>
        </w:rPr>
        <w:t xml:space="preserve">Symbols </w:t>
      </w:r>
      <w:r w:rsidR="007E51AC" w:rsidRPr="00F33677">
        <w:rPr>
          <w:szCs w:val="22"/>
          <w:highlight w:val="lightGray"/>
        </w:rPr>
        <w:t>field always exist</w:t>
      </w:r>
      <w:r w:rsidRPr="00F33677">
        <w:rPr>
          <w:szCs w:val="22"/>
          <w:highlight w:val="lightGray"/>
        </w:rPr>
        <w:t>s</w:t>
      </w:r>
      <w:r w:rsidR="007E51AC" w:rsidRPr="00F33677">
        <w:rPr>
          <w:szCs w:val="22"/>
          <w:highlight w:val="lightGray"/>
        </w:rPr>
        <w:t xml:space="preserve"> in U-SIG of a PPDU that is not a</w:t>
      </w:r>
      <w:r w:rsidRPr="00F33677">
        <w:rPr>
          <w:szCs w:val="22"/>
          <w:highlight w:val="lightGray"/>
        </w:rPr>
        <w:t>n</w:t>
      </w:r>
      <w:r w:rsidR="007E51AC" w:rsidRPr="00F33677">
        <w:rPr>
          <w:szCs w:val="22"/>
          <w:highlight w:val="lightGray"/>
        </w:rPr>
        <w:t xml:space="preserve"> EHT TB PPDU</w:t>
      </w:r>
      <w:r w:rsidRPr="00F33677">
        <w:rPr>
          <w:szCs w:val="22"/>
          <w:highlight w:val="lightGray"/>
        </w:rPr>
        <w:t>.</w:t>
      </w:r>
    </w:p>
    <w:p w14:paraId="513A8976" w14:textId="7B86E782" w:rsidR="007E51AC" w:rsidRPr="00F33677" w:rsidRDefault="007E51AC" w:rsidP="007E51AC">
      <w:pPr>
        <w:pStyle w:val="ListParagraph"/>
        <w:numPr>
          <w:ilvl w:val="0"/>
          <w:numId w:val="123"/>
        </w:numPr>
        <w:jc w:val="both"/>
        <w:rPr>
          <w:szCs w:val="22"/>
          <w:highlight w:val="lightGray"/>
        </w:rPr>
      </w:pPr>
      <w:r w:rsidRPr="00F33677">
        <w:rPr>
          <w:szCs w:val="22"/>
          <w:highlight w:val="lightGray"/>
        </w:rPr>
        <w:t>The field is not reinterpreted as the number of MU-MIMO users</w:t>
      </w:r>
      <w:r w:rsidR="00862B34" w:rsidRPr="00F33677">
        <w:rPr>
          <w:szCs w:val="22"/>
          <w:highlight w:val="lightGray"/>
        </w:rPr>
        <w:t>.</w:t>
      </w:r>
    </w:p>
    <w:p w14:paraId="322DEE91" w14:textId="10FB8A8F" w:rsidR="007E51AC" w:rsidRPr="00F33677" w:rsidRDefault="008A4316" w:rsidP="007E51AC">
      <w:pPr>
        <w:jc w:val="both"/>
        <w:rPr>
          <w:szCs w:val="22"/>
          <w:highlight w:val="lightGray"/>
        </w:rPr>
      </w:pPr>
      <w:r w:rsidRPr="00F33677">
        <w:rPr>
          <w:szCs w:val="22"/>
          <w:highlight w:val="lightGray"/>
        </w:rPr>
        <w:t xml:space="preserve">[Motion 122, #SP138, </w:t>
      </w:r>
      <w:sdt>
        <w:sdtPr>
          <w:rPr>
            <w:szCs w:val="22"/>
            <w:highlight w:val="lightGray"/>
          </w:rPr>
          <w:id w:val="361175153"/>
          <w:citation/>
        </w:sdtPr>
        <w:sdtEndPr/>
        <w:sdtContent>
          <w:r w:rsidR="00206837" w:rsidRPr="00F33677">
            <w:rPr>
              <w:szCs w:val="22"/>
              <w:highlight w:val="lightGray"/>
            </w:rPr>
            <w:fldChar w:fldCharType="begin"/>
          </w:r>
          <w:r w:rsidR="00206837" w:rsidRPr="00F33677">
            <w:rPr>
              <w:szCs w:val="22"/>
              <w:highlight w:val="lightGray"/>
              <w:lang w:val="en-US"/>
            </w:rPr>
            <w:instrText xml:space="preserve"> CITATION 19_1755r7 \l 1033 </w:instrText>
          </w:r>
          <w:r w:rsidR="00206837" w:rsidRPr="00F33677">
            <w:rPr>
              <w:szCs w:val="22"/>
              <w:highlight w:val="lightGray"/>
            </w:rPr>
            <w:fldChar w:fldCharType="separate"/>
          </w:r>
          <w:r w:rsidR="005211C8" w:rsidRPr="00F33677">
            <w:rPr>
              <w:noProof/>
              <w:szCs w:val="22"/>
              <w:highlight w:val="lightGray"/>
              <w:lang w:val="en-US"/>
            </w:rPr>
            <w:t>[12]</w:t>
          </w:r>
          <w:r w:rsidR="00206837" w:rsidRPr="00F33677">
            <w:rPr>
              <w:szCs w:val="22"/>
              <w:highlight w:val="lightGray"/>
            </w:rPr>
            <w:fldChar w:fldCharType="end"/>
          </w:r>
        </w:sdtContent>
      </w:sdt>
      <w:r w:rsidR="00206837" w:rsidRPr="00F33677">
        <w:rPr>
          <w:szCs w:val="22"/>
          <w:highlight w:val="lightGray"/>
        </w:rPr>
        <w:t xml:space="preserve"> and </w:t>
      </w:r>
      <w:sdt>
        <w:sdtPr>
          <w:rPr>
            <w:szCs w:val="22"/>
            <w:highlight w:val="lightGray"/>
          </w:rPr>
          <w:id w:val="331342700"/>
          <w:citation/>
        </w:sdtPr>
        <w:sdtEndPr/>
        <w:sdtContent>
          <w:r w:rsidR="00882EB0" w:rsidRPr="00F33677">
            <w:rPr>
              <w:szCs w:val="22"/>
              <w:highlight w:val="lightGray"/>
            </w:rPr>
            <w:fldChar w:fldCharType="begin"/>
          </w:r>
          <w:r w:rsidR="00882EB0" w:rsidRPr="00F33677">
            <w:rPr>
              <w:szCs w:val="22"/>
              <w:highlight w:val="lightGray"/>
              <w:lang w:val="en-US"/>
            </w:rPr>
            <w:instrText xml:space="preserve"> CITATION 20_0783r4 \l 1033 </w:instrText>
          </w:r>
          <w:r w:rsidR="00882EB0" w:rsidRPr="00F33677">
            <w:rPr>
              <w:szCs w:val="22"/>
              <w:highlight w:val="lightGray"/>
            </w:rPr>
            <w:fldChar w:fldCharType="separate"/>
          </w:r>
          <w:r w:rsidR="005211C8" w:rsidRPr="00F33677">
            <w:rPr>
              <w:noProof/>
              <w:szCs w:val="22"/>
              <w:highlight w:val="lightGray"/>
              <w:lang w:val="en-US"/>
            </w:rPr>
            <w:t>[90]</w:t>
          </w:r>
          <w:r w:rsidR="00882EB0" w:rsidRPr="00F33677">
            <w:rPr>
              <w:szCs w:val="22"/>
              <w:highlight w:val="lightGray"/>
            </w:rPr>
            <w:fldChar w:fldCharType="end"/>
          </w:r>
        </w:sdtContent>
      </w:sdt>
      <w:r w:rsidR="00882EB0" w:rsidRPr="00F33677">
        <w:rPr>
          <w:szCs w:val="22"/>
          <w:highlight w:val="lightGray"/>
        </w:rPr>
        <w:t>]</w:t>
      </w:r>
    </w:p>
    <w:p w14:paraId="56C301CD" w14:textId="77777777" w:rsidR="00882EB0" w:rsidRPr="00F33677" w:rsidRDefault="00882EB0" w:rsidP="007E51AC">
      <w:pPr>
        <w:jc w:val="both"/>
        <w:rPr>
          <w:szCs w:val="22"/>
          <w:highlight w:val="lightGray"/>
        </w:rPr>
      </w:pPr>
    </w:p>
    <w:p w14:paraId="762121A5" w14:textId="7D9B414C" w:rsidR="007E51AC" w:rsidRPr="00F33677" w:rsidRDefault="00862B34" w:rsidP="007E51AC">
      <w:pPr>
        <w:jc w:val="both"/>
        <w:rPr>
          <w:highlight w:val="lightGray"/>
        </w:rPr>
      </w:pPr>
      <w:r w:rsidRPr="00F33677">
        <w:rPr>
          <w:bCs/>
          <w:highlight w:val="lightGray"/>
        </w:rPr>
        <w:t>T</w:t>
      </w:r>
      <w:r w:rsidR="007E51AC" w:rsidRPr="00F33677">
        <w:rPr>
          <w:bCs/>
          <w:highlight w:val="lightGray"/>
        </w:rPr>
        <w:t xml:space="preserve">he bitwidth of </w:t>
      </w:r>
      <w:r w:rsidRPr="00F33677">
        <w:rPr>
          <w:bCs/>
          <w:highlight w:val="lightGray"/>
        </w:rPr>
        <w:t xml:space="preserve">the Number </w:t>
      </w:r>
      <w:r w:rsidR="007E51AC" w:rsidRPr="00F33677">
        <w:rPr>
          <w:bCs/>
          <w:highlight w:val="lightGray"/>
        </w:rPr>
        <w:t xml:space="preserve">of EHT-SIG </w:t>
      </w:r>
      <w:r w:rsidRPr="00F33677">
        <w:rPr>
          <w:bCs/>
          <w:highlight w:val="lightGray"/>
        </w:rPr>
        <w:t xml:space="preserve">Symbols </w:t>
      </w:r>
      <w:r w:rsidR="007E51AC" w:rsidRPr="00F33677">
        <w:rPr>
          <w:bCs/>
          <w:highlight w:val="lightGray"/>
        </w:rPr>
        <w:t>field is 5 in U-SIG of a PPDU that is not a</w:t>
      </w:r>
      <w:r w:rsidRPr="00F33677">
        <w:rPr>
          <w:bCs/>
          <w:highlight w:val="lightGray"/>
        </w:rPr>
        <w:t>n</w:t>
      </w:r>
      <w:r w:rsidR="007E51AC" w:rsidRPr="00F33677">
        <w:rPr>
          <w:bCs/>
          <w:highlight w:val="lightGray"/>
        </w:rPr>
        <w:t xml:space="preserve"> EHT TB PPDU</w:t>
      </w:r>
      <w:r w:rsidR="00882EB0" w:rsidRPr="00F33677">
        <w:rPr>
          <w:bCs/>
          <w:highlight w:val="lightGray"/>
        </w:rPr>
        <w:t>.</w:t>
      </w:r>
    </w:p>
    <w:p w14:paraId="634A74A3" w14:textId="7277314C" w:rsidR="007E51AC" w:rsidRPr="00F33677" w:rsidRDefault="00882EB0" w:rsidP="007E51AC">
      <w:pPr>
        <w:jc w:val="both"/>
        <w:rPr>
          <w:szCs w:val="22"/>
          <w:highlight w:val="lightGray"/>
        </w:rPr>
      </w:pPr>
      <w:r w:rsidRPr="00F33677">
        <w:rPr>
          <w:szCs w:val="22"/>
          <w:highlight w:val="lightGray"/>
        </w:rPr>
        <w:t xml:space="preserve">[Motion 122, #SP139, </w:t>
      </w:r>
      <w:sdt>
        <w:sdtPr>
          <w:rPr>
            <w:szCs w:val="22"/>
            <w:highlight w:val="lightGray"/>
          </w:rPr>
          <w:id w:val="-1717267485"/>
          <w:citation/>
        </w:sdtPr>
        <w:sdtEndPr/>
        <w:sdtContent>
          <w:r w:rsidRPr="00F33677">
            <w:rPr>
              <w:szCs w:val="22"/>
              <w:highlight w:val="lightGray"/>
            </w:rPr>
            <w:fldChar w:fldCharType="begin"/>
          </w:r>
          <w:r w:rsidRPr="00F33677">
            <w:rPr>
              <w:szCs w:val="22"/>
              <w:highlight w:val="lightGray"/>
              <w:lang w:val="en-US"/>
            </w:rPr>
            <w:instrText xml:space="preserve"> CITATION 19_1755r7 \l 1033 </w:instrText>
          </w:r>
          <w:r w:rsidRPr="00F33677">
            <w:rPr>
              <w:szCs w:val="22"/>
              <w:highlight w:val="lightGray"/>
            </w:rPr>
            <w:fldChar w:fldCharType="separate"/>
          </w:r>
          <w:r w:rsidR="005211C8" w:rsidRPr="00F33677">
            <w:rPr>
              <w:noProof/>
              <w:szCs w:val="22"/>
              <w:highlight w:val="lightGray"/>
              <w:lang w:val="en-US"/>
            </w:rPr>
            <w:t>[12]</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1082141466"/>
          <w:citation/>
        </w:sdtPr>
        <w:sdtEndPr/>
        <w:sdtContent>
          <w:r w:rsidRPr="00F33677">
            <w:rPr>
              <w:szCs w:val="22"/>
              <w:highlight w:val="lightGray"/>
            </w:rPr>
            <w:fldChar w:fldCharType="begin"/>
          </w:r>
          <w:r w:rsidRPr="00F33677">
            <w:rPr>
              <w:szCs w:val="22"/>
              <w:highlight w:val="lightGray"/>
              <w:lang w:val="en-US"/>
            </w:rPr>
            <w:instrText xml:space="preserve"> CITATION 20_0783r4 \l 1033 </w:instrText>
          </w:r>
          <w:r w:rsidRPr="00F33677">
            <w:rPr>
              <w:szCs w:val="22"/>
              <w:highlight w:val="lightGray"/>
            </w:rPr>
            <w:fldChar w:fldCharType="separate"/>
          </w:r>
          <w:r w:rsidR="005211C8" w:rsidRPr="00F33677">
            <w:rPr>
              <w:noProof/>
              <w:szCs w:val="22"/>
              <w:highlight w:val="lightGray"/>
              <w:lang w:val="en-US"/>
            </w:rPr>
            <w:t>[90]</w:t>
          </w:r>
          <w:r w:rsidRPr="00F33677">
            <w:rPr>
              <w:szCs w:val="22"/>
              <w:highlight w:val="lightGray"/>
            </w:rPr>
            <w:fldChar w:fldCharType="end"/>
          </w:r>
        </w:sdtContent>
      </w:sdt>
      <w:r w:rsidRPr="00F33677">
        <w:rPr>
          <w:szCs w:val="22"/>
          <w:highlight w:val="lightGray"/>
        </w:rPr>
        <w:t>]</w:t>
      </w:r>
    </w:p>
    <w:p w14:paraId="520C94FA" w14:textId="77777777" w:rsidR="00882EB0" w:rsidRPr="00F33677" w:rsidRDefault="00882EB0" w:rsidP="007E51AC">
      <w:pPr>
        <w:jc w:val="both"/>
        <w:rPr>
          <w:highlight w:val="lightGray"/>
          <w:lang w:val="en-US"/>
        </w:rPr>
      </w:pPr>
    </w:p>
    <w:p w14:paraId="3A6989ED" w14:textId="7BB720A7" w:rsidR="007E51AC" w:rsidRPr="00F33677" w:rsidRDefault="007E51AC" w:rsidP="007E51AC">
      <w:pPr>
        <w:jc w:val="both"/>
        <w:rPr>
          <w:highlight w:val="lightGray"/>
          <w:lang w:val="en-US"/>
        </w:rPr>
      </w:pPr>
      <w:r w:rsidRPr="00F33677">
        <w:rPr>
          <w:highlight w:val="lightGray"/>
          <w:lang w:val="en-US"/>
        </w:rPr>
        <w:t>A STA only needs to process up to one 80 MHz segment of the pre-EHT preamble (up-to and including EHT-SIG) to get all the assignment information for itself.</w:t>
      </w:r>
    </w:p>
    <w:p w14:paraId="7DDD1479" w14:textId="5F807C62" w:rsidR="007E51AC" w:rsidRPr="00F33677" w:rsidRDefault="007E51AC" w:rsidP="007E51AC">
      <w:pPr>
        <w:pStyle w:val="ListParagraph"/>
        <w:numPr>
          <w:ilvl w:val="0"/>
          <w:numId w:val="28"/>
        </w:numPr>
        <w:jc w:val="both"/>
        <w:rPr>
          <w:highlight w:val="lightGray"/>
          <w:lang w:val="en-US"/>
        </w:rPr>
      </w:pPr>
      <w:r w:rsidRPr="00F33677">
        <w:rPr>
          <w:highlight w:val="lightGray"/>
          <w:lang w:val="en-US"/>
        </w:rPr>
        <w:t>No 80</w:t>
      </w:r>
      <w:r w:rsidR="00BD07D7" w:rsidRPr="00F33677">
        <w:rPr>
          <w:highlight w:val="lightGray"/>
          <w:lang w:val="en-US"/>
        </w:rPr>
        <w:t xml:space="preserve"> </w:t>
      </w:r>
      <w:r w:rsidRPr="00F33677">
        <w:rPr>
          <w:highlight w:val="lightGray"/>
          <w:lang w:val="en-US"/>
        </w:rPr>
        <w:t xml:space="preserve">MHz segment change is needed while processing L-SIG, U-SIG and EHT-SIG. </w:t>
      </w:r>
    </w:p>
    <w:p w14:paraId="25675BD2" w14:textId="77777777" w:rsidR="007E51AC" w:rsidRPr="00F33677" w:rsidRDefault="007E51AC" w:rsidP="007E51AC">
      <w:pPr>
        <w:jc w:val="both"/>
        <w:rPr>
          <w:highlight w:val="lightGray"/>
          <w:lang w:val="en-US"/>
        </w:rPr>
      </w:pPr>
      <w:r w:rsidRPr="00F33677">
        <w:rPr>
          <w:highlight w:val="lightGray"/>
          <w:lang w:val="en-US"/>
        </w:rPr>
        <w:t xml:space="preserve">[Motion 111, #SP0611-15, </w:t>
      </w:r>
      <w:sdt>
        <w:sdtPr>
          <w:rPr>
            <w:highlight w:val="lightGray"/>
            <w:lang w:val="en-US"/>
          </w:rPr>
          <w:id w:val="784071149"/>
          <w:citation/>
        </w:sdtPr>
        <w:sdtEndPr/>
        <w:sdtContent>
          <w:r w:rsidRPr="00F33677">
            <w:rPr>
              <w:highlight w:val="lightGray"/>
              <w:lang w:val="en-US"/>
            </w:rPr>
            <w:fldChar w:fldCharType="begin"/>
          </w:r>
          <w:r w:rsidRPr="00F33677">
            <w:rPr>
              <w:highlight w:val="lightGray"/>
              <w:lang w:val="en-US"/>
            </w:rPr>
            <w:instrText xml:space="preserve"> CITATION 19_1755r4 \l 1033 </w:instrText>
          </w:r>
          <w:r w:rsidRPr="00F33677">
            <w:rPr>
              <w:highlight w:val="lightGray"/>
              <w:lang w:val="en-US"/>
            </w:rPr>
            <w:fldChar w:fldCharType="separate"/>
          </w:r>
          <w:r w:rsidR="005211C8" w:rsidRPr="00F33677">
            <w:rPr>
              <w:noProof/>
              <w:highlight w:val="lightGray"/>
              <w:lang w:val="en-US"/>
            </w:rPr>
            <w:t>[19]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287786234"/>
          <w:citation/>
        </w:sdtPr>
        <w:sdtEndPr/>
        <w:sdtContent>
          <w:r w:rsidRPr="00F33677">
            <w:rPr>
              <w:highlight w:val="lightGray"/>
              <w:lang w:val="en-US"/>
            </w:rPr>
            <w:fldChar w:fldCharType="begin"/>
          </w:r>
          <w:r w:rsidRPr="00F33677">
            <w:rPr>
              <w:highlight w:val="lightGray"/>
              <w:lang w:val="en-US"/>
            </w:rPr>
            <w:instrText xml:space="preserve"> CITATION 20_0380r0 \l 1033 </w:instrText>
          </w:r>
          <w:r w:rsidRPr="00F33677">
            <w:rPr>
              <w:highlight w:val="lightGray"/>
              <w:lang w:val="en-US"/>
            </w:rPr>
            <w:fldChar w:fldCharType="separate"/>
          </w:r>
          <w:r w:rsidR="005211C8" w:rsidRPr="00F33677">
            <w:rPr>
              <w:noProof/>
              <w:highlight w:val="lightGray"/>
              <w:lang w:val="en-US"/>
            </w:rPr>
            <w:t>[91]</w:t>
          </w:r>
          <w:r w:rsidRPr="00F33677">
            <w:rPr>
              <w:highlight w:val="lightGray"/>
              <w:lang w:val="en-US"/>
            </w:rPr>
            <w:fldChar w:fldCharType="end"/>
          </w:r>
        </w:sdtContent>
      </w:sdt>
      <w:r w:rsidRPr="00F33677">
        <w:rPr>
          <w:highlight w:val="lightGray"/>
          <w:lang w:val="en-US"/>
        </w:rPr>
        <w:t>]</w:t>
      </w:r>
    </w:p>
    <w:p w14:paraId="1695E879" w14:textId="77777777" w:rsidR="00DA5ACC" w:rsidRPr="00F33677" w:rsidRDefault="00DA5ACC" w:rsidP="007E51AC">
      <w:pPr>
        <w:jc w:val="both"/>
        <w:rPr>
          <w:szCs w:val="22"/>
          <w:highlight w:val="lightGray"/>
          <w:lang w:val="en-US"/>
        </w:rPr>
      </w:pPr>
    </w:p>
    <w:p w14:paraId="1E14D307" w14:textId="02554A50" w:rsidR="007E51AC" w:rsidRPr="00F33677" w:rsidRDefault="007E51AC" w:rsidP="007E51AC">
      <w:pPr>
        <w:jc w:val="both"/>
        <w:rPr>
          <w:szCs w:val="22"/>
          <w:highlight w:val="lightGray"/>
          <w:lang w:val="en-US"/>
        </w:rPr>
      </w:pPr>
      <w:r w:rsidRPr="00F33677">
        <w:rPr>
          <w:szCs w:val="22"/>
          <w:highlight w:val="lightGray"/>
          <w:lang w:val="en-US"/>
        </w:rPr>
        <w:t>Information in U-SIG is allowed to vary from one 80 MHz to the next in an EHT PPDU of bandwidth &gt; 80 MHz.</w:t>
      </w:r>
    </w:p>
    <w:p w14:paraId="1FF07050" w14:textId="6CCB069F" w:rsidR="007E51AC" w:rsidRPr="00F33677" w:rsidRDefault="00C31ED4" w:rsidP="007E51AC">
      <w:pPr>
        <w:pStyle w:val="ListParagraph"/>
        <w:numPr>
          <w:ilvl w:val="0"/>
          <w:numId w:val="37"/>
        </w:numPr>
        <w:jc w:val="both"/>
        <w:rPr>
          <w:szCs w:val="22"/>
          <w:highlight w:val="lightGray"/>
          <w:lang w:val="en-US"/>
        </w:rPr>
      </w:pPr>
      <w:r w:rsidRPr="00F33677">
        <w:rPr>
          <w:szCs w:val="22"/>
          <w:highlight w:val="lightGray"/>
          <w:lang w:val="en-US"/>
        </w:rPr>
        <w:t>NOTE –</w:t>
      </w:r>
    </w:p>
    <w:p w14:paraId="66116C73" w14:textId="77777777" w:rsidR="007E51AC" w:rsidRPr="00F33677" w:rsidRDefault="007E51AC" w:rsidP="007E51AC">
      <w:pPr>
        <w:pStyle w:val="ListParagraph"/>
        <w:numPr>
          <w:ilvl w:val="2"/>
          <w:numId w:val="37"/>
        </w:numPr>
        <w:jc w:val="both"/>
        <w:rPr>
          <w:szCs w:val="22"/>
          <w:highlight w:val="lightGray"/>
          <w:lang w:val="en-US"/>
        </w:rPr>
      </w:pPr>
      <w:r w:rsidRPr="00F33677">
        <w:rPr>
          <w:szCs w:val="22"/>
          <w:highlight w:val="lightGray"/>
          <w:lang w:val="en-US"/>
        </w:rPr>
        <w:t>Each STA still needs to decode only one 80 MHz segment in U-SIG.</w:t>
      </w:r>
    </w:p>
    <w:p w14:paraId="457A6B3E" w14:textId="77777777" w:rsidR="007E51AC" w:rsidRPr="00F33677" w:rsidRDefault="007E51AC" w:rsidP="007E51AC">
      <w:pPr>
        <w:pStyle w:val="ListParagraph"/>
        <w:numPr>
          <w:ilvl w:val="2"/>
          <w:numId w:val="37"/>
        </w:numPr>
        <w:jc w:val="both"/>
        <w:rPr>
          <w:szCs w:val="22"/>
          <w:highlight w:val="lightGray"/>
          <w:lang w:val="en-US"/>
        </w:rPr>
      </w:pPr>
      <w:r w:rsidRPr="00F33677">
        <w:rPr>
          <w:szCs w:val="22"/>
          <w:highlight w:val="lightGray"/>
          <w:lang w:val="en-US"/>
        </w:rPr>
        <w:t>Within each 80MHz, U-SIG is still duplicated in every non-punctured 20 MHz.</w:t>
      </w:r>
    </w:p>
    <w:p w14:paraId="0470FFD8" w14:textId="77777777" w:rsidR="007E51AC" w:rsidRPr="00F33677" w:rsidRDefault="007E51AC" w:rsidP="007E51AC">
      <w:pPr>
        <w:pStyle w:val="ListParagraph"/>
        <w:numPr>
          <w:ilvl w:val="2"/>
          <w:numId w:val="37"/>
        </w:numPr>
        <w:jc w:val="both"/>
        <w:rPr>
          <w:szCs w:val="22"/>
          <w:highlight w:val="lightGray"/>
          <w:lang w:val="en-US"/>
        </w:rPr>
      </w:pPr>
      <w:r w:rsidRPr="00F33677">
        <w:rPr>
          <w:szCs w:val="22"/>
          <w:highlight w:val="lightGray"/>
          <w:lang w:val="en-US"/>
        </w:rPr>
        <w:t xml:space="preserve">SST operation using TWT is one potential applicable scenario, other scenarios are TBD (Needs MAC discussion). </w:t>
      </w:r>
    </w:p>
    <w:p w14:paraId="7E13BE88" w14:textId="77777777" w:rsidR="007E51AC" w:rsidRPr="00F33677" w:rsidRDefault="007E51AC" w:rsidP="007E51AC">
      <w:pPr>
        <w:jc w:val="both"/>
        <w:rPr>
          <w:highlight w:val="lightGray"/>
          <w:lang w:val="en-US"/>
        </w:rPr>
      </w:pPr>
      <w:r w:rsidRPr="00F33677">
        <w:rPr>
          <w:highlight w:val="lightGray"/>
          <w:lang w:val="en-US"/>
        </w:rPr>
        <w:t xml:space="preserve">[Motion 111, #SP0611-16, </w:t>
      </w:r>
      <w:sdt>
        <w:sdtPr>
          <w:rPr>
            <w:highlight w:val="lightGray"/>
            <w:lang w:val="en-US"/>
          </w:rPr>
          <w:id w:val="-1952930745"/>
          <w:citation/>
        </w:sdtPr>
        <w:sdtEndPr/>
        <w:sdtContent>
          <w:r w:rsidRPr="00F33677">
            <w:rPr>
              <w:highlight w:val="lightGray"/>
              <w:lang w:val="en-US"/>
            </w:rPr>
            <w:fldChar w:fldCharType="begin"/>
          </w:r>
          <w:r w:rsidRPr="00F33677">
            <w:rPr>
              <w:highlight w:val="lightGray"/>
              <w:lang w:val="en-US"/>
            </w:rPr>
            <w:instrText xml:space="preserve"> CITATION 19_1755r4 \l 1033 </w:instrText>
          </w:r>
          <w:r w:rsidRPr="00F33677">
            <w:rPr>
              <w:highlight w:val="lightGray"/>
              <w:lang w:val="en-US"/>
            </w:rPr>
            <w:fldChar w:fldCharType="separate"/>
          </w:r>
          <w:r w:rsidR="005211C8" w:rsidRPr="00F33677">
            <w:rPr>
              <w:noProof/>
              <w:highlight w:val="lightGray"/>
              <w:lang w:val="en-US"/>
            </w:rPr>
            <w:t>[19]</w:t>
          </w:r>
          <w:r w:rsidRPr="00F33677">
            <w:rPr>
              <w:highlight w:val="lightGray"/>
              <w:lang w:val="en-US"/>
            </w:rPr>
            <w:fldChar w:fldCharType="end"/>
          </w:r>
        </w:sdtContent>
      </w:sdt>
      <w:r w:rsidRPr="00F33677">
        <w:rPr>
          <w:highlight w:val="lightGray"/>
          <w:lang w:val="en-US"/>
        </w:rPr>
        <w:t xml:space="preserve"> and </w:t>
      </w:r>
      <w:sdt>
        <w:sdtPr>
          <w:rPr>
            <w:highlight w:val="lightGray"/>
            <w:lang w:val="en-US"/>
          </w:rPr>
          <w:id w:val="-1715031473"/>
          <w:citation/>
        </w:sdtPr>
        <w:sdtEndPr/>
        <w:sdtContent>
          <w:r w:rsidRPr="00F33677">
            <w:rPr>
              <w:highlight w:val="lightGray"/>
              <w:lang w:val="en-US"/>
            </w:rPr>
            <w:fldChar w:fldCharType="begin"/>
          </w:r>
          <w:r w:rsidRPr="00F33677">
            <w:rPr>
              <w:highlight w:val="lightGray"/>
              <w:lang w:val="en-US"/>
            </w:rPr>
            <w:instrText xml:space="preserve"> CITATION 20_0380r0 \l 1033 </w:instrText>
          </w:r>
          <w:r w:rsidRPr="00F33677">
            <w:rPr>
              <w:highlight w:val="lightGray"/>
              <w:lang w:val="en-US"/>
            </w:rPr>
            <w:fldChar w:fldCharType="separate"/>
          </w:r>
          <w:r w:rsidR="005211C8" w:rsidRPr="00F33677">
            <w:rPr>
              <w:noProof/>
              <w:highlight w:val="lightGray"/>
              <w:lang w:val="en-US"/>
            </w:rPr>
            <w:t>[91]</w:t>
          </w:r>
          <w:r w:rsidRPr="00F33677">
            <w:rPr>
              <w:highlight w:val="lightGray"/>
              <w:lang w:val="en-US"/>
            </w:rPr>
            <w:fldChar w:fldCharType="end"/>
          </w:r>
        </w:sdtContent>
      </w:sdt>
      <w:r w:rsidRPr="00F33677">
        <w:rPr>
          <w:highlight w:val="lightGray"/>
          <w:lang w:val="en-US"/>
        </w:rPr>
        <w:t>]</w:t>
      </w:r>
    </w:p>
    <w:p w14:paraId="4D540EF0" w14:textId="77777777" w:rsidR="00D17CDE" w:rsidRPr="00F33677" w:rsidRDefault="00D17CDE" w:rsidP="00D17CDE">
      <w:pPr>
        <w:jc w:val="both"/>
        <w:rPr>
          <w:highlight w:val="lightGray"/>
        </w:rPr>
      </w:pPr>
    </w:p>
    <w:p w14:paraId="744A4AE0" w14:textId="6B6AEC81" w:rsidR="00D17CDE" w:rsidRPr="00F33677" w:rsidRDefault="00395011" w:rsidP="00D17CDE">
      <w:pPr>
        <w:jc w:val="both"/>
        <w:rPr>
          <w:highlight w:val="lightGray"/>
        </w:rPr>
      </w:pPr>
      <w:r w:rsidRPr="00F33677">
        <w:rPr>
          <w:highlight w:val="lightGray"/>
        </w:rPr>
        <w:t xml:space="preserve">The </w:t>
      </w:r>
      <w:r w:rsidR="00D17CDE" w:rsidRPr="00F33677">
        <w:rPr>
          <w:highlight w:val="lightGray"/>
        </w:rPr>
        <w:t xml:space="preserve">punctured channel information in U-SIG for the DL OFDMA case </w:t>
      </w:r>
      <w:r w:rsidRPr="00F33677">
        <w:rPr>
          <w:highlight w:val="lightGray"/>
        </w:rPr>
        <w:t xml:space="preserve">is </w:t>
      </w:r>
      <w:r w:rsidR="00D17CDE" w:rsidRPr="00F33677">
        <w:rPr>
          <w:highlight w:val="lightGray"/>
        </w:rPr>
        <w:t>a 4</w:t>
      </w:r>
      <w:r w:rsidRPr="00F33677">
        <w:rPr>
          <w:highlight w:val="lightGray"/>
        </w:rPr>
        <w:t>-</w:t>
      </w:r>
      <w:r w:rsidR="00D17CDE" w:rsidRPr="00F33677">
        <w:rPr>
          <w:highlight w:val="lightGray"/>
        </w:rPr>
        <w:t>bit bitmap that tells which 20</w:t>
      </w:r>
      <w:r w:rsidRPr="00F33677">
        <w:rPr>
          <w:highlight w:val="lightGray"/>
        </w:rPr>
        <w:t xml:space="preserve"> </w:t>
      </w:r>
      <w:r w:rsidR="00D17CDE" w:rsidRPr="00F33677">
        <w:rPr>
          <w:highlight w:val="lightGray"/>
        </w:rPr>
        <w:t>MHz channel is punctured in the relevant 80</w:t>
      </w:r>
      <w:r w:rsidRPr="00F33677">
        <w:rPr>
          <w:highlight w:val="lightGray"/>
        </w:rPr>
        <w:t xml:space="preserve"> </w:t>
      </w:r>
      <w:r w:rsidR="00D17CDE" w:rsidRPr="00F33677">
        <w:rPr>
          <w:highlight w:val="lightGray"/>
        </w:rPr>
        <w:t>MHz</w:t>
      </w:r>
      <w:r w:rsidRPr="00F33677">
        <w:rPr>
          <w:highlight w:val="lightGray"/>
        </w:rPr>
        <w:t>.</w:t>
      </w:r>
    </w:p>
    <w:p w14:paraId="61275741" w14:textId="78C32277" w:rsidR="00D17CDE" w:rsidRPr="00F33677" w:rsidRDefault="00D17CDE" w:rsidP="00956F6D">
      <w:pPr>
        <w:pStyle w:val="ListParagraph"/>
        <w:numPr>
          <w:ilvl w:val="0"/>
          <w:numId w:val="218"/>
        </w:numPr>
        <w:jc w:val="both"/>
        <w:rPr>
          <w:highlight w:val="lightGray"/>
        </w:rPr>
      </w:pPr>
      <w:r w:rsidRPr="00F33677">
        <w:rPr>
          <w:highlight w:val="lightGray"/>
        </w:rPr>
        <w:t>Information may vary from one 80</w:t>
      </w:r>
      <w:r w:rsidR="00395011" w:rsidRPr="00F33677">
        <w:rPr>
          <w:highlight w:val="lightGray"/>
        </w:rPr>
        <w:t xml:space="preserve"> </w:t>
      </w:r>
      <w:r w:rsidRPr="00F33677">
        <w:rPr>
          <w:highlight w:val="lightGray"/>
        </w:rPr>
        <w:t xml:space="preserve">MHz to </w:t>
      </w:r>
      <w:r w:rsidR="00395011" w:rsidRPr="00F33677">
        <w:rPr>
          <w:highlight w:val="lightGray"/>
        </w:rPr>
        <w:t>another.</w:t>
      </w:r>
    </w:p>
    <w:p w14:paraId="3D4B3766" w14:textId="420FA63B" w:rsidR="00D17CDE" w:rsidRPr="00F33677" w:rsidRDefault="00D17CDE" w:rsidP="00956F6D">
      <w:pPr>
        <w:pStyle w:val="ListParagraph"/>
        <w:numPr>
          <w:ilvl w:val="0"/>
          <w:numId w:val="218"/>
        </w:numPr>
        <w:jc w:val="both"/>
        <w:rPr>
          <w:highlight w:val="lightGray"/>
        </w:rPr>
      </w:pPr>
      <w:r w:rsidRPr="00F33677">
        <w:rPr>
          <w:highlight w:val="lightGray"/>
        </w:rPr>
        <w:t xml:space="preserve">The information is located in the 4 LSBs of the overall </w:t>
      </w:r>
      <w:r w:rsidR="00395011" w:rsidRPr="00F33677">
        <w:rPr>
          <w:highlight w:val="lightGray"/>
        </w:rPr>
        <w:t>5-</w:t>
      </w:r>
      <w:r w:rsidRPr="00F33677">
        <w:rPr>
          <w:highlight w:val="lightGray"/>
        </w:rPr>
        <w:t>bit punctured channel indication field</w:t>
      </w:r>
      <w:r w:rsidR="00395011" w:rsidRPr="00F33677">
        <w:rPr>
          <w:highlight w:val="lightGray"/>
        </w:rPr>
        <w:t xml:space="preserve">. </w:t>
      </w:r>
      <w:r w:rsidRPr="00F33677">
        <w:rPr>
          <w:highlight w:val="lightGray"/>
        </w:rPr>
        <w:t>MSB is reserved</w:t>
      </w:r>
      <w:r w:rsidR="00395011" w:rsidRPr="00F33677">
        <w:rPr>
          <w:highlight w:val="lightGray"/>
        </w:rPr>
        <w:t>.</w:t>
      </w:r>
    </w:p>
    <w:p w14:paraId="6C87261D" w14:textId="1CA56D13" w:rsidR="00D17CDE" w:rsidRPr="00F33677" w:rsidRDefault="00D17CDE" w:rsidP="00956F6D">
      <w:pPr>
        <w:pStyle w:val="ListParagraph"/>
        <w:numPr>
          <w:ilvl w:val="0"/>
          <w:numId w:val="218"/>
        </w:numPr>
        <w:jc w:val="both"/>
        <w:rPr>
          <w:highlight w:val="lightGray"/>
        </w:rPr>
      </w:pPr>
      <w:r w:rsidRPr="00F33677">
        <w:rPr>
          <w:highlight w:val="lightGray"/>
        </w:rPr>
        <w:t xml:space="preserve">The LSB to </w:t>
      </w:r>
      <w:r w:rsidR="00395011" w:rsidRPr="00F33677">
        <w:rPr>
          <w:highlight w:val="lightGray"/>
        </w:rPr>
        <w:t xml:space="preserve">the </w:t>
      </w:r>
      <w:r w:rsidRPr="00F33677">
        <w:rPr>
          <w:highlight w:val="lightGray"/>
        </w:rPr>
        <w:t>4th bit of the field apply from the lowest frequency 20</w:t>
      </w:r>
      <w:r w:rsidR="00395011" w:rsidRPr="00F33677">
        <w:rPr>
          <w:highlight w:val="lightGray"/>
        </w:rPr>
        <w:t xml:space="preserve"> </w:t>
      </w:r>
      <w:r w:rsidRPr="00F33677">
        <w:rPr>
          <w:highlight w:val="lightGray"/>
        </w:rPr>
        <w:t>MHz channel to the highest frequency 20</w:t>
      </w:r>
      <w:r w:rsidR="00395011" w:rsidRPr="00F33677">
        <w:rPr>
          <w:highlight w:val="lightGray"/>
        </w:rPr>
        <w:t xml:space="preserve"> </w:t>
      </w:r>
      <w:r w:rsidRPr="00F33677">
        <w:rPr>
          <w:highlight w:val="lightGray"/>
        </w:rPr>
        <w:t>MHz channel</w:t>
      </w:r>
      <w:r w:rsidR="00395011" w:rsidRPr="00F33677">
        <w:rPr>
          <w:highlight w:val="lightGray"/>
        </w:rPr>
        <w:t>.</w:t>
      </w:r>
      <w:r w:rsidRPr="00F33677">
        <w:rPr>
          <w:highlight w:val="lightGray"/>
        </w:rPr>
        <w:t xml:space="preserve">  </w:t>
      </w:r>
    </w:p>
    <w:p w14:paraId="5F91C525" w14:textId="1D43245D" w:rsidR="00996403" w:rsidRPr="00F33677" w:rsidRDefault="00996403" w:rsidP="00996403">
      <w:pPr>
        <w:jc w:val="both"/>
        <w:rPr>
          <w:highlight w:val="lightGray"/>
        </w:rPr>
      </w:pPr>
      <w:r w:rsidRPr="00F33677">
        <w:rPr>
          <w:szCs w:val="22"/>
          <w:highlight w:val="lightGray"/>
        </w:rPr>
        <w:t xml:space="preserve">[Motion 137, #SP290, </w:t>
      </w:r>
      <w:sdt>
        <w:sdtPr>
          <w:rPr>
            <w:highlight w:val="lightGray"/>
          </w:rPr>
          <w:id w:val="-1468580835"/>
          <w:citation/>
        </w:sdtPr>
        <w:sdtEndPr/>
        <w:sdtContent>
          <w:r w:rsidRPr="00F33677">
            <w:rPr>
              <w:szCs w:val="22"/>
              <w:highlight w:val="lightGray"/>
            </w:rPr>
            <w:fldChar w:fldCharType="begin"/>
          </w:r>
          <w:r w:rsidRPr="00F33677">
            <w:rPr>
              <w:szCs w:val="22"/>
              <w:highlight w:val="lightGray"/>
              <w:lang w:val="en-US"/>
            </w:rPr>
            <w:instrText xml:space="preserve"> CITATION 20_1755r11 \l 1033 </w:instrText>
          </w:r>
          <w:r w:rsidRPr="00F33677">
            <w:rPr>
              <w:szCs w:val="22"/>
              <w:highlight w:val="lightGray"/>
            </w:rPr>
            <w:fldChar w:fldCharType="separate"/>
          </w:r>
          <w:r w:rsidR="005211C8" w:rsidRPr="00F33677">
            <w:rPr>
              <w:noProof/>
              <w:szCs w:val="22"/>
              <w:highlight w:val="lightGray"/>
              <w:lang w:val="en-US"/>
            </w:rPr>
            <w:t>[3]</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1331407761"/>
          <w:citation/>
        </w:sdtPr>
        <w:sdtEndPr/>
        <w:sdtContent>
          <w:r w:rsidR="005B4892" w:rsidRPr="00F33677">
            <w:rPr>
              <w:szCs w:val="22"/>
              <w:highlight w:val="lightGray"/>
            </w:rPr>
            <w:fldChar w:fldCharType="begin"/>
          </w:r>
          <w:r w:rsidR="005B4892" w:rsidRPr="00F33677">
            <w:rPr>
              <w:szCs w:val="22"/>
              <w:highlight w:val="lightGray"/>
              <w:lang w:val="en-US"/>
            </w:rPr>
            <w:instrText xml:space="preserve"> CITATION 20_1238r10 \l 1033 </w:instrText>
          </w:r>
          <w:r w:rsidR="005B4892" w:rsidRPr="00F33677">
            <w:rPr>
              <w:szCs w:val="22"/>
              <w:highlight w:val="lightGray"/>
            </w:rPr>
            <w:fldChar w:fldCharType="separate"/>
          </w:r>
          <w:r w:rsidR="005211C8" w:rsidRPr="00F33677">
            <w:rPr>
              <w:noProof/>
              <w:szCs w:val="22"/>
              <w:highlight w:val="lightGray"/>
              <w:lang w:val="en-US"/>
            </w:rPr>
            <w:t>[92]</w:t>
          </w:r>
          <w:r w:rsidR="005B4892" w:rsidRPr="00F33677">
            <w:rPr>
              <w:szCs w:val="22"/>
              <w:highlight w:val="lightGray"/>
            </w:rPr>
            <w:fldChar w:fldCharType="end"/>
          </w:r>
        </w:sdtContent>
      </w:sdt>
      <w:r w:rsidR="005B4892" w:rsidRPr="00F33677">
        <w:rPr>
          <w:szCs w:val="22"/>
          <w:highlight w:val="lightGray"/>
        </w:rPr>
        <w:t>]</w:t>
      </w:r>
    </w:p>
    <w:p w14:paraId="4F8016FD" w14:textId="77777777" w:rsidR="00DA5ACC" w:rsidRPr="00F33677" w:rsidRDefault="00DA5ACC">
      <w:pPr>
        <w:rPr>
          <w:highlight w:val="lightGray"/>
        </w:rPr>
      </w:pPr>
      <w:r w:rsidRPr="00F33677">
        <w:rPr>
          <w:highlight w:val="lightGray"/>
        </w:rPr>
        <w:br w:type="page"/>
      </w:r>
    </w:p>
    <w:p w14:paraId="76164FE0" w14:textId="0FEB4343" w:rsidR="00914ABC" w:rsidRPr="00F33677" w:rsidRDefault="00CF1E40" w:rsidP="00914ABC">
      <w:pPr>
        <w:jc w:val="both"/>
        <w:rPr>
          <w:highlight w:val="lightGray"/>
        </w:rPr>
      </w:pPr>
      <w:r w:rsidRPr="00F33677">
        <w:rPr>
          <w:highlight w:val="lightGray"/>
        </w:rPr>
        <w:lastRenderedPageBreak/>
        <w:t xml:space="preserve">802.11be </w:t>
      </w:r>
      <w:r w:rsidR="00914ABC" w:rsidRPr="00F33677">
        <w:rPr>
          <w:highlight w:val="lightGray"/>
        </w:rPr>
        <w:t>support</w:t>
      </w:r>
      <w:r w:rsidRPr="00F33677">
        <w:rPr>
          <w:highlight w:val="lightGray"/>
        </w:rPr>
        <w:t>s</w:t>
      </w:r>
      <w:r w:rsidR="00914ABC" w:rsidRPr="00F33677">
        <w:rPr>
          <w:highlight w:val="lightGray"/>
        </w:rPr>
        <w:t xml:space="preserve"> the 5-bit punctured channel information in U-SIG for the non-OFDMA case to use the BW dependent table </w:t>
      </w:r>
      <w:r w:rsidRPr="00F33677">
        <w:rPr>
          <w:highlight w:val="lightGray"/>
        </w:rPr>
        <w:t>as shown below.</w:t>
      </w:r>
    </w:p>
    <w:p w14:paraId="51032AA7" w14:textId="7CC3EE50" w:rsidR="00914ABC" w:rsidRPr="00F33677" w:rsidRDefault="00CF1E40" w:rsidP="00914ABC">
      <w:pPr>
        <w:pStyle w:val="ListParagraph"/>
        <w:numPr>
          <w:ilvl w:val="0"/>
          <w:numId w:val="224"/>
        </w:numPr>
        <w:jc w:val="both"/>
        <w:rPr>
          <w:highlight w:val="lightGray"/>
        </w:rPr>
      </w:pPr>
      <w:r w:rsidRPr="00F33677">
        <w:rPr>
          <w:highlight w:val="lightGray"/>
        </w:rPr>
        <w:t xml:space="preserve">The table </w:t>
      </w:r>
      <w:r w:rsidR="00914ABC" w:rsidRPr="00F33677">
        <w:rPr>
          <w:highlight w:val="lightGray"/>
        </w:rPr>
        <w:t>tells, for a specific PPDU BW, the mapping of the “Punctured channel indication” field value to the non-OFDMA puncturing pattern being used in the PPDU</w:t>
      </w:r>
      <w:r w:rsidR="00851699" w:rsidRPr="00F33677">
        <w:rPr>
          <w:highlight w:val="lightGray"/>
        </w:rPr>
        <w:t>.</w:t>
      </w:r>
    </w:p>
    <w:tbl>
      <w:tblPr>
        <w:tblStyle w:val="TableGrid"/>
        <w:tblW w:w="5215" w:type="dxa"/>
        <w:jc w:val="center"/>
        <w:tblLook w:val="0600" w:firstRow="0" w:lastRow="0" w:firstColumn="0" w:lastColumn="0" w:noHBand="1" w:noVBand="1"/>
      </w:tblPr>
      <w:tblGrid>
        <w:gridCol w:w="1260"/>
        <w:gridCol w:w="1617"/>
        <w:gridCol w:w="1596"/>
        <w:gridCol w:w="742"/>
      </w:tblGrid>
      <w:tr w:rsidR="00914ABC" w:rsidRPr="00F33677" w14:paraId="227957FA" w14:textId="77777777" w:rsidTr="00F33677">
        <w:trPr>
          <w:trHeight w:val="248"/>
          <w:jc w:val="center"/>
        </w:trPr>
        <w:tc>
          <w:tcPr>
            <w:tcW w:w="1260" w:type="dxa"/>
            <w:hideMark/>
          </w:tcPr>
          <w:p w14:paraId="01882043" w14:textId="77777777" w:rsidR="00914ABC" w:rsidRPr="00F33677" w:rsidRDefault="00914ABC" w:rsidP="00A11EDC">
            <w:pPr>
              <w:jc w:val="both"/>
              <w:rPr>
                <w:highlight w:val="lightGray"/>
                <w:lang w:val="en-US"/>
              </w:rPr>
            </w:pPr>
            <w:r w:rsidRPr="00F33677">
              <w:rPr>
                <w:highlight w:val="lightGray"/>
                <w:lang w:val="en-US"/>
              </w:rPr>
              <w:t>PPDU BW</w:t>
            </w:r>
          </w:p>
        </w:tc>
        <w:tc>
          <w:tcPr>
            <w:tcW w:w="1617" w:type="dxa"/>
            <w:hideMark/>
          </w:tcPr>
          <w:p w14:paraId="5E4A6AC7" w14:textId="77777777" w:rsidR="00914ABC" w:rsidRPr="00F33677" w:rsidRDefault="00914ABC" w:rsidP="00A11EDC">
            <w:pPr>
              <w:jc w:val="both"/>
              <w:rPr>
                <w:highlight w:val="lightGray"/>
                <w:lang w:val="en-US"/>
              </w:rPr>
            </w:pPr>
            <w:r w:rsidRPr="00F33677">
              <w:rPr>
                <w:highlight w:val="lightGray"/>
                <w:lang w:val="en-US"/>
              </w:rPr>
              <w:t>Cases</w:t>
            </w:r>
          </w:p>
        </w:tc>
        <w:tc>
          <w:tcPr>
            <w:tcW w:w="1596" w:type="dxa"/>
            <w:hideMark/>
          </w:tcPr>
          <w:p w14:paraId="67EF3639" w14:textId="77777777" w:rsidR="00914ABC" w:rsidRPr="00F33677" w:rsidRDefault="00914ABC" w:rsidP="00A11EDC">
            <w:pPr>
              <w:jc w:val="both"/>
              <w:rPr>
                <w:highlight w:val="lightGray"/>
                <w:lang w:val="en-US"/>
              </w:rPr>
            </w:pPr>
            <w:r w:rsidRPr="00F33677">
              <w:rPr>
                <w:highlight w:val="lightGray"/>
                <w:lang w:val="en-US"/>
              </w:rPr>
              <w:t xml:space="preserve"> </w:t>
            </w:r>
          </w:p>
        </w:tc>
        <w:tc>
          <w:tcPr>
            <w:tcW w:w="742" w:type="dxa"/>
            <w:hideMark/>
          </w:tcPr>
          <w:p w14:paraId="5F001D85" w14:textId="77777777" w:rsidR="00914ABC" w:rsidRPr="00F33677" w:rsidRDefault="00914ABC" w:rsidP="00A11EDC">
            <w:pPr>
              <w:jc w:val="both"/>
              <w:rPr>
                <w:highlight w:val="lightGray"/>
                <w:lang w:val="en-US"/>
              </w:rPr>
            </w:pPr>
            <w:r w:rsidRPr="00F33677">
              <w:rPr>
                <w:highlight w:val="lightGray"/>
                <w:lang w:val="en-US"/>
              </w:rPr>
              <w:t>Value</w:t>
            </w:r>
          </w:p>
        </w:tc>
      </w:tr>
      <w:tr w:rsidR="00914ABC" w:rsidRPr="00F33677" w14:paraId="6CD21F64" w14:textId="77777777" w:rsidTr="00F33677">
        <w:trPr>
          <w:trHeight w:val="224"/>
          <w:jc w:val="center"/>
        </w:trPr>
        <w:tc>
          <w:tcPr>
            <w:tcW w:w="1260" w:type="dxa"/>
            <w:vMerge w:val="restart"/>
            <w:hideMark/>
          </w:tcPr>
          <w:p w14:paraId="2430D170" w14:textId="5E2A3810" w:rsidR="00914ABC" w:rsidRPr="00F33677" w:rsidRDefault="00914ABC" w:rsidP="00A11EDC">
            <w:pPr>
              <w:jc w:val="both"/>
              <w:rPr>
                <w:highlight w:val="lightGray"/>
                <w:lang w:val="en-US"/>
              </w:rPr>
            </w:pPr>
            <w:r w:rsidRPr="00F33677">
              <w:rPr>
                <w:highlight w:val="lightGray"/>
                <w:lang w:val="en-US"/>
              </w:rPr>
              <w:t>80</w:t>
            </w:r>
            <w:r w:rsidR="00851699" w:rsidRPr="00F33677">
              <w:rPr>
                <w:highlight w:val="lightGray"/>
                <w:lang w:val="en-US"/>
              </w:rPr>
              <w:t xml:space="preserve"> </w:t>
            </w:r>
            <w:r w:rsidRPr="00F33677">
              <w:rPr>
                <w:highlight w:val="lightGray"/>
                <w:lang w:val="en-US"/>
              </w:rPr>
              <w:t>MHz</w:t>
            </w:r>
          </w:p>
        </w:tc>
        <w:tc>
          <w:tcPr>
            <w:tcW w:w="1617" w:type="dxa"/>
            <w:hideMark/>
          </w:tcPr>
          <w:p w14:paraId="7FDF7154" w14:textId="77777777" w:rsidR="00914ABC" w:rsidRPr="00F33677" w:rsidRDefault="00914ABC" w:rsidP="00A11EDC">
            <w:pPr>
              <w:jc w:val="both"/>
              <w:rPr>
                <w:highlight w:val="lightGray"/>
                <w:lang w:val="en-US"/>
              </w:rPr>
            </w:pPr>
            <w:r w:rsidRPr="00F33677">
              <w:rPr>
                <w:highlight w:val="lightGray"/>
                <w:lang w:val="en-US"/>
              </w:rPr>
              <w:t>No puncturing</w:t>
            </w:r>
          </w:p>
        </w:tc>
        <w:tc>
          <w:tcPr>
            <w:tcW w:w="1596" w:type="dxa"/>
            <w:hideMark/>
          </w:tcPr>
          <w:p w14:paraId="3A0B93D5" w14:textId="77777777" w:rsidR="00914ABC" w:rsidRPr="00F33677" w:rsidRDefault="00914ABC" w:rsidP="00A11EDC">
            <w:pPr>
              <w:jc w:val="both"/>
              <w:rPr>
                <w:highlight w:val="lightGray"/>
                <w:lang w:val="en-US"/>
              </w:rPr>
            </w:pPr>
            <w:r w:rsidRPr="00F33677">
              <w:rPr>
                <w:highlight w:val="lightGray"/>
                <w:lang w:val="en-US"/>
              </w:rPr>
              <w:t>[1 1 1 1]</w:t>
            </w:r>
          </w:p>
        </w:tc>
        <w:tc>
          <w:tcPr>
            <w:tcW w:w="742" w:type="dxa"/>
            <w:hideMark/>
          </w:tcPr>
          <w:p w14:paraId="69333701" w14:textId="77777777" w:rsidR="00914ABC" w:rsidRPr="00F33677" w:rsidRDefault="00914ABC" w:rsidP="00A11EDC">
            <w:pPr>
              <w:jc w:val="both"/>
              <w:rPr>
                <w:highlight w:val="lightGray"/>
                <w:lang w:val="en-US"/>
              </w:rPr>
            </w:pPr>
            <w:r w:rsidRPr="00F33677">
              <w:rPr>
                <w:highlight w:val="lightGray"/>
                <w:lang w:val="en-US"/>
              </w:rPr>
              <w:t>0</w:t>
            </w:r>
          </w:p>
        </w:tc>
      </w:tr>
      <w:tr w:rsidR="00914ABC" w:rsidRPr="00F33677" w14:paraId="5DD04028" w14:textId="77777777" w:rsidTr="00F33677">
        <w:trPr>
          <w:trHeight w:val="248"/>
          <w:jc w:val="center"/>
        </w:trPr>
        <w:tc>
          <w:tcPr>
            <w:tcW w:w="1260" w:type="dxa"/>
            <w:vMerge/>
            <w:hideMark/>
          </w:tcPr>
          <w:p w14:paraId="540B2D19" w14:textId="77777777" w:rsidR="00914ABC" w:rsidRPr="00F33677" w:rsidRDefault="00914ABC" w:rsidP="00A11EDC">
            <w:pPr>
              <w:jc w:val="both"/>
              <w:rPr>
                <w:highlight w:val="lightGray"/>
                <w:lang w:val="en-US"/>
              </w:rPr>
            </w:pPr>
          </w:p>
        </w:tc>
        <w:tc>
          <w:tcPr>
            <w:tcW w:w="1617" w:type="dxa"/>
            <w:vMerge w:val="restart"/>
            <w:hideMark/>
          </w:tcPr>
          <w:p w14:paraId="4BCDF5F7" w14:textId="549405E0" w:rsidR="00914ABC" w:rsidRPr="00F33677" w:rsidRDefault="00914ABC" w:rsidP="00AA68D7">
            <w:pPr>
              <w:rPr>
                <w:highlight w:val="lightGray"/>
                <w:lang w:val="en-US"/>
              </w:rPr>
            </w:pPr>
            <w:r w:rsidRPr="00F33677">
              <w:rPr>
                <w:highlight w:val="lightGray"/>
                <w:lang w:val="en-US"/>
              </w:rPr>
              <w:t>20</w:t>
            </w:r>
            <w:r w:rsidR="00851699" w:rsidRPr="00F33677">
              <w:rPr>
                <w:highlight w:val="lightGray"/>
                <w:lang w:val="en-US"/>
              </w:rPr>
              <w:t xml:space="preserve"> </w:t>
            </w:r>
            <w:r w:rsidRPr="00F33677">
              <w:rPr>
                <w:highlight w:val="lightGray"/>
                <w:lang w:val="en-US"/>
              </w:rPr>
              <w:t>MHz punctured</w:t>
            </w:r>
          </w:p>
        </w:tc>
        <w:tc>
          <w:tcPr>
            <w:tcW w:w="1596" w:type="dxa"/>
            <w:hideMark/>
          </w:tcPr>
          <w:p w14:paraId="3761F56C" w14:textId="77777777" w:rsidR="00914ABC" w:rsidRPr="00F33677" w:rsidRDefault="00914ABC" w:rsidP="00A11EDC">
            <w:pPr>
              <w:jc w:val="both"/>
              <w:rPr>
                <w:highlight w:val="lightGray"/>
                <w:lang w:val="en-US"/>
              </w:rPr>
            </w:pPr>
            <w:r w:rsidRPr="00F33677">
              <w:rPr>
                <w:highlight w:val="lightGray"/>
                <w:lang w:val="en-US"/>
              </w:rPr>
              <w:t>[x 1 1 1]</w:t>
            </w:r>
          </w:p>
        </w:tc>
        <w:tc>
          <w:tcPr>
            <w:tcW w:w="742" w:type="dxa"/>
            <w:hideMark/>
          </w:tcPr>
          <w:p w14:paraId="44111144" w14:textId="77777777" w:rsidR="00914ABC" w:rsidRPr="00F33677" w:rsidRDefault="00914ABC" w:rsidP="00A11EDC">
            <w:pPr>
              <w:jc w:val="both"/>
              <w:rPr>
                <w:highlight w:val="lightGray"/>
                <w:lang w:val="en-US"/>
              </w:rPr>
            </w:pPr>
            <w:r w:rsidRPr="00F33677">
              <w:rPr>
                <w:highlight w:val="lightGray"/>
                <w:lang w:val="en-US"/>
              </w:rPr>
              <w:t>1</w:t>
            </w:r>
          </w:p>
        </w:tc>
      </w:tr>
      <w:tr w:rsidR="00914ABC" w:rsidRPr="00F33677" w14:paraId="315382EE" w14:textId="77777777" w:rsidTr="00F33677">
        <w:trPr>
          <w:trHeight w:val="248"/>
          <w:jc w:val="center"/>
        </w:trPr>
        <w:tc>
          <w:tcPr>
            <w:tcW w:w="1260" w:type="dxa"/>
            <w:vMerge/>
            <w:hideMark/>
          </w:tcPr>
          <w:p w14:paraId="193A324C" w14:textId="77777777" w:rsidR="00914ABC" w:rsidRPr="00F33677" w:rsidRDefault="00914ABC" w:rsidP="00A11EDC">
            <w:pPr>
              <w:jc w:val="both"/>
              <w:rPr>
                <w:highlight w:val="lightGray"/>
                <w:lang w:val="en-US"/>
              </w:rPr>
            </w:pPr>
          </w:p>
        </w:tc>
        <w:tc>
          <w:tcPr>
            <w:tcW w:w="1617" w:type="dxa"/>
            <w:vMerge/>
            <w:hideMark/>
          </w:tcPr>
          <w:p w14:paraId="68A8596F" w14:textId="77777777" w:rsidR="00914ABC" w:rsidRPr="00F33677" w:rsidRDefault="00914ABC" w:rsidP="00A11EDC">
            <w:pPr>
              <w:jc w:val="both"/>
              <w:rPr>
                <w:highlight w:val="lightGray"/>
                <w:lang w:val="en-US"/>
              </w:rPr>
            </w:pPr>
          </w:p>
        </w:tc>
        <w:tc>
          <w:tcPr>
            <w:tcW w:w="1596" w:type="dxa"/>
            <w:hideMark/>
          </w:tcPr>
          <w:p w14:paraId="1D7BF0A3" w14:textId="77777777" w:rsidR="00914ABC" w:rsidRPr="00F33677" w:rsidRDefault="00914ABC" w:rsidP="00A11EDC">
            <w:pPr>
              <w:jc w:val="both"/>
              <w:rPr>
                <w:highlight w:val="lightGray"/>
                <w:lang w:val="en-US"/>
              </w:rPr>
            </w:pPr>
            <w:r w:rsidRPr="00F33677">
              <w:rPr>
                <w:highlight w:val="lightGray"/>
                <w:lang w:val="en-US"/>
              </w:rPr>
              <w:t>[1 x 1 1]</w:t>
            </w:r>
          </w:p>
        </w:tc>
        <w:tc>
          <w:tcPr>
            <w:tcW w:w="742" w:type="dxa"/>
            <w:hideMark/>
          </w:tcPr>
          <w:p w14:paraId="36CB539D" w14:textId="77777777" w:rsidR="00914ABC" w:rsidRPr="00F33677" w:rsidRDefault="00914ABC" w:rsidP="00A11EDC">
            <w:pPr>
              <w:jc w:val="both"/>
              <w:rPr>
                <w:highlight w:val="lightGray"/>
                <w:lang w:val="en-US"/>
              </w:rPr>
            </w:pPr>
            <w:r w:rsidRPr="00F33677">
              <w:rPr>
                <w:highlight w:val="lightGray"/>
                <w:lang w:val="en-US"/>
              </w:rPr>
              <w:t>2</w:t>
            </w:r>
          </w:p>
        </w:tc>
      </w:tr>
      <w:tr w:rsidR="00914ABC" w:rsidRPr="00F33677" w14:paraId="5DA26972" w14:textId="77777777" w:rsidTr="00F33677">
        <w:trPr>
          <w:trHeight w:val="248"/>
          <w:jc w:val="center"/>
        </w:trPr>
        <w:tc>
          <w:tcPr>
            <w:tcW w:w="1260" w:type="dxa"/>
            <w:vMerge/>
            <w:hideMark/>
          </w:tcPr>
          <w:p w14:paraId="6BD2B694" w14:textId="77777777" w:rsidR="00914ABC" w:rsidRPr="00F33677" w:rsidRDefault="00914ABC" w:rsidP="00A11EDC">
            <w:pPr>
              <w:jc w:val="both"/>
              <w:rPr>
                <w:highlight w:val="lightGray"/>
                <w:lang w:val="en-US"/>
              </w:rPr>
            </w:pPr>
          </w:p>
        </w:tc>
        <w:tc>
          <w:tcPr>
            <w:tcW w:w="1617" w:type="dxa"/>
            <w:vMerge/>
            <w:hideMark/>
          </w:tcPr>
          <w:p w14:paraId="0DB34EF8" w14:textId="77777777" w:rsidR="00914ABC" w:rsidRPr="00F33677" w:rsidRDefault="00914ABC" w:rsidP="00A11EDC">
            <w:pPr>
              <w:jc w:val="both"/>
              <w:rPr>
                <w:highlight w:val="lightGray"/>
                <w:lang w:val="en-US"/>
              </w:rPr>
            </w:pPr>
          </w:p>
        </w:tc>
        <w:tc>
          <w:tcPr>
            <w:tcW w:w="1596" w:type="dxa"/>
            <w:hideMark/>
          </w:tcPr>
          <w:p w14:paraId="32E935AB" w14:textId="77777777" w:rsidR="00914ABC" w:rsidRPr="00F33677" w:rsidRDefault="00914ABC" w:rsidP="00A11EDC">
            <w:pPr>
              <w:jc w:val="both"/>
              <w:rPr>
                <w:highlight w:val="lightGray"/>
                <w:lang w:val="en-US"/>
              </w:rPr>
            </w:pPr>
            <w:r w:rsidRPr="00F33677">
              <w:rPr>
                <w:highlight w:val="lightGray"/>
                <w:lang w:val="en-US"/>
              </w:rPr>
              <w:t>[1 1 x 1]</w:t>
            </w:r>
          </w:p>
        </w:tc>
        <w:tc>
          <w:tcPr>
            <w:tcW w:w="742" w:type="dxa"/>
            <w:hideMark/>
          </w:tcPr>
          <w:p w14:paraId="37BCB617" w14:textId="77777777" w:rsidR="00914ABC" w:rsidRPr="00F33677" w:rsidRDefault="00914ABC" w:rsidP="00A11EDC">
            <w:pPr>
              <w:jc w:val="both"/>
              <w:rPr>
                <w:highlight w:val="lightGray"/>
                <w:lang w:val="en-US"/>
              </w:rPr>
            </w:pPr>
            <w:r w:rsidRPr="00F33677">
              <w:rPr>
                <w:highlight w:val="lightGray"/>
                <w:lang w:val="en-US"/>
              </w:rPr>
              <w:t>3</w:t>
            </w:r>
          </w:p>
        </w:tc>
      </w:tr>
      <w:tr w:rsidR="00914ABC" w:rsidRPr="00F33677" w14:paraId="5EB2603A" w14:textId="77777777" w:rsidTr="00F33677">
        <w:trPr>
          <w:trHeight w:val="248"/>
          <w:jc w:val="center"/>
        </w:trPr>
        <w:tc>
          <w:tcPr>
            <w:tcW w:w="1260" w:type="dxa"/>
            <w:vMerge/>
            <w:hideMark/>
          </w:tcPr>
          <w:p w14:paraId="3AB41321" w14:textId="77777777" w:rsidR="00914ABC" w:rsidRPr="00F33677" w:rsidRDefault="00914ABC" w:rsidP="00A11EDC">
            <w:pPr>
              <w:jc w:val="both"/>
              <w:rPr>
                <w:highlight w:val="lightGray"/>
                <w:lang w:val="en-US"/>
              </w:rPr>
            </w:pPr>
          </w:p>
        </w:tc>
        <w:tc>
          <w:tcPr>
            <w:tcW w:w="1617" w:type="dxa"/>
            <w:vMerge/>
            <w:hideMark/>
          </w:tcPr>
          <w:p w14:paraId="294EB53A" w14:textId="77777777" w:rsidR="00914ABC" w:rsidRPr="00F33677" w:rsidRDefault="00914ABC" w:rsidP="00A11EDC">
            <w:pPr>
              <w:jc w:val="both"/>
              <w:rPr>
                <w:highlight w:val="lightGray"/>
                <w:lang w:val="en-US"/>
              </w:rPr>
            </w:pPr>
          </w:p>
        </w:tc>
        <w:tc>
          <w:tcPr>
            <w:tcW w:w="1596" w:type="dxa"/>
            <w:hideMark/>
          </w:tcPr>
          <w:p w14:paraId="4B8B3C8C" w14:textId="77777777" w:rsidR="00914ABC" w:rsidRPr="00F33677" w:rsidRDefault="00914ABC" w:rsidP="00A11EDC">
            <w:pPr>
              <w:jc w:val="both"/>
              <w:rPr>
                <w:highlight w:val="lightGray"/>
                <w:lang w:val="en-US"/>
              </w:rPr>
            </w:pPr>
            <w:r w:rsidRPr="00F33677">
              <w:rPr>
                <w:highlight w:val="lightGray"/>
                <w:lang w:val="en-US"/>
              </w:rPr>
              <w:t>[1 1 1 x]</w:t>
            </w:r>
          </w:p>
        </w:tc>
        <w:tc>
          <w:tcPr>
            <w:tcW w:w="742" w:type="dxa"/>
            <w:hideMark/>
          </w:tcPr>
          <w:p w14:paraId="379EB5D4" w14:textId="77777777" w:rsidR="00914ABC" w:rsidRPr="00F33677" w:rsidRDefault="00914ABC" w:rsidP="00A11EDC">
            <w:pPr>
              <w:jc w:val="both"/>
              <w:rPr>
                <w:highlight w:val="lightGray"/>
                <w:lang w:val="en-US"/>
              </w:rPr>
            </w:pPr>
            <w:r w:rsidRPr="00F33677">
              <w:rPr>
                <w:highlight w:val="lightGray"/>
                <w:lang w:val="en-US"/>
              </w:rPr>
              <w:t>4</w:t>
            </w:r>
          </w:p>
        </w:tc>
      </w:tr>
      <w:tr w:rsidR="00914ABC" w:rsidRPr="00F33677" w14:paraId="0F49A911" w14:textId="77777777" w:rsidTr="00F33677">
        <w:trPr>
          <w:trHeight w:val="260"/>
          <w:jc w:val="center"/>
        </w:trPr>
        <w:tc>
          <w:tcPr>
            <w:tcW w:w="1260" w:type="dxa"/>
            <w:vMerge w:val="restart"/>
            <w:hideMark/>
          </w:tcPr>
          <w:p w14:paraId="7C228595" w14:textId="14B5A571" w:rsidR="00914ABC" w:rsidRPr="00F33677" w:rsidRDefault="00914ABC" w:rsidP="00A11EDC">
            <w:pPr>
              <w:jc w:val="both"/>
              <w:rPr>
                <w:highlight w:val="lightGray"/>
                <w:lang w:val="en-US"/>
              </w:rPr>
            </w:pPr>
            <w:r w:rsidRPr="00F33677">
              <w:rPr>
                <w:highlight w:val="lightGray"/>
                <w:lang w:val="en-US"/>
              </w:rPr>
              <w:t>160</w:t>
            </w:r>
            <w:r w:rsidR="00851699" w:rsidRPr="00F33677">
              <w:rPr>
                <w:highlight w:val="lightGray"/>
                <w:lang w:val="en-US"/>
              </w:rPr>
              <w:t xml:space="preserve"> </w:t>
            </w:r>
            <w:r w:rsidRPr="00F33677">
              <w:rPr>
                <w:highlight w:val="lightGray"/>
                <w:lang w:val="en-US"/>
              </w:rPr>
              <w:t>MHz</w:t>
            </w:r>
          </w:p>
        </w:tc>
        <w:tc>
          <w:tcPr>
            <w:tcW w:w="1617" w:type="dxa"/>
            <w:hideMark/>
          </w:tcPr>
          <w:p w14:paraId="536B9047" w14:textId="77777777" w:rsidR="00914ABC" w:rsidRPr="00F33677" w:rsidRDefault="00914ABC" w:rsidP="00A11EDC">
            <w:pPr>
              <w:jc w:val="both"/>
              <w:rPr>
                <w:highlight w:val="lightGray"/>
                <w:lang w:val="en-US"/>
              </w:rPr>
            </w:pPr>
            <w:r w:rsidRPr="00F33677">
              <w:rPr>
                <w:highlight w:val="lightGray"/>
                <w:lang w:val="en-US"/>
              </w:rPr>
              <w:t>No puncturing</w:t>
            </w:r>
          </w:p>
        </w:tc>
        <w:tc>
          <w:tcPr>
            <w:tcW w:w="1596" w:type="dxa"/>
            <w:hideMark/>
          </w:tcPr>
          <w:p w14:paraId="608AC40A" w14:textId="77777777" w:rsidR="00914ABC" w:rsidRPr="00F33677" w:rsidRDefault="00914ABC" w:rsidP="00A11EDC">
            <w:pPr>
              <w:jc w:val="both"/>
              <w:rPr>
                <w:highlight w:val="lightGray"/>
                <w:lang w:val="en-US"/>
              </w:rPr>
            </w:pPr>
            <w:r w:rsidRPr="00F33677">
              <w:rPr>
                <w:highlight w:val="lightGray"/>
                <w:lang w:val="en-US"/>
              </w:rPr>
              <w:t>[1 1 1 1 1 1 1 1]</w:t>
            </w:r>
          </w:p>
        </w:tc>
        <w:tc>
          <w:tcPr>
            <w:tcW w:w="742" w:type="dxa"/>
            <w:hideMark/>
          </w:tcPr>
          <w:p w14:paraId="468FA214" w14:textId="77777777" w:rsidR="00914ABC" w:rsidRPr="00F33677" w:rsidRDefault="00914ABC" w:rsidP="00A11EDC">
            <w:pPr>
              <w:jc w:val="both"/>
              <w:rPr>
                <w:highlight w:val="lightGray"/>
                <w:lang w:val="en-US"/>
              </w:rPr>
            </w:pPr>
            <w:r w:rsidRPr="00F33677">
              <w:rPr>
                <w:highlight w:val="lightGray"/>
                <w:lang w:val="en-US"/>
              </w:rPr>
              <w:t>0</w:t>
            </w:r>
          </w:p>
        </w:tc>
      </w:tr>
      <w:tr w:rsidR="00914ABC" w:rsidRPr="00F33677" w14:paraId="55F19389" w14:textId="77777777" w:rsidTr="00F33677">
        <w:trPr>
          <w:trHeight w:val="248"/>
          <w:jc w:val="center"/>
        </w:trPr>
        <w:tc>
          <w:tcPr>
            <w:tcW w:w="1260" w:type="dxa"/>
            <w:vMerge/>
            <w:hideMark/>
          </w:tcPr>
          <w:p w14:paraId="17E7B5D0" w14:textId="77777777" w:rsidR="00914ABC" w:rsidRPr="00F33677" w:rsidRDefault="00914ABC" w:rsidP="00A11EDC">
            <w:pPr>
              <w:jc w:val="both"/>
              <w:rPr>
                <w:highlight w:val="lightGray"/>
                <w:lang w:val="en-US"/>
              </w:rPr>
            </w:pPr>
          </w:p>
        </w:tc>
        <w:tc>
          <w:tcPr>
            <w:tcW w:w="1617" w:type="dxa"/>
            <w:vMerge w:val="restart"/>
            <w:hideMark/>
          </w:tcPr>
          <w:p w14:paraId="2F36AEBA" w14:textId="17989B8C" w:rsidR="00914ABC" w:rsidRPr="00F33677" w:rsidRDefault="00914ABC" w:rsidP="00AA68D7">
            <w:pPr>
              <w:rPr>
                <w:highlight w:val="lightGray"/>
                <w:lang w:val="en-US"/>
              </w:rPr>
            </w:pPr>
            <w:r w:rsidRPr="00F33677">
              <w:rPr>
                <w:highlight w:val="lightGray"/>
                <w:lang w:val="en-US"/>
              </w:rPr>
              <w:t>20</w:t>
            </w:r>
            <w:r w:rsidR="00851699" w:rsidRPr="00F33677">
              <w:rPr>
                <w:highlight w:val="lightGray"/>
                <w:lang w:val="en-US"/>
              </w:rPr>
              <w:t xml:space="preserve"> </w:t>
            </w:r>
            <w:r w:rsidRPr="00F33677">
              <w:rPr>
                <w:highlight w:val="lightGray"/>
                <w:lang w:val="en-US"/>
              </w:rPr>
              <w:t>MHz punctured</w:t>
            </w:r>
          </w:p>
        </w:tc>
        <w:tc>
          <w:tcPr>
            <w:tcW w:w="1596" w:type="dxa"/>
            <w:hideMark/>
          </w:tcPr>
          <w:p w14:paraId="5FD9D7F5" w14:textId="77777777" w:rsidR="00914ABC" w:rsidRPr="00F33677" w:rsidRDefault="00914ABC" w:rsidP="00A11EDC">
            <w:pPr>
              <w:jc w:val="both"/>
              <w:rPr>
                <w:highlight w:val="lightGray"/>
                <w:lang w:val="en-US"/>
              </w:rPr>
            </w:pPr>
            <w:r w:rsidRPr="00F33677">
              <w:rPr>
                <w:highlight w:val="lightGray"/>
                <w:lang w:val="en-US"/>
              </w:rPr>
              <w:t>[x 1 1 1 1 1 1 1]</w:t>
            </w:r>
          </w:p>
        </w:tc>
        <w:tc>
          <w:tcPr>
            <w:tcW w:w="742" w:type="dxa"/>
            <w:hideMark/>
          </w:tcPr>
          <w:p w14:paraId="433EA94C" w14:textId="77777777" w:rsidR="00914ABC" w:rsidRPr="00F33677" w:rsidRDefault="00914ABC" w:rsidP="00A11EDC">
            <w:pPr>
              <w:jc w:val="both"/>
              <w:rPr>
                <w:highlight w:val="lightGray"/>
                <w:lang w:val="en-US"/>
              </w:rPr>
            </w:pPr>
            <w:r w:rsidRPr="00F33677">
              <w:rPr>
                <w:highlight w:val="lightGray"/>
                <w:lang w:val="en-US"/>
              </w:rPr>
              <w:t>1</w:t>
            </w:r>
          </w:p>
        </w:tc>
      </w:tr>
      <w:tr w:rsidR="00914ABC" w:rsidRPr="00F33677" w14:paraId="370AAAF6" w14:textId="77777777" w:rsidTr="00F33677">
        <w:trPr>
          <w:trHeight w:val="248"/>
          <w:jc w:val="center"/>
        </w:trPr>
        <w:tc>
          <w:tcPr>
            <w:tcW w:w="1260" w:type="dxa"/>
            <w:vMerge/>
            <w:hideMark/>
          </w:tcPr>
          <w:p w14:paraId="2FB5E130" w14:textId="77777777" w:rsidR="00914ABC" w:rsidRPr="00F33677" w:rsidRDefault="00914ABC" w:rsidP="00A11EDC">
            <w:pPr>
              <w:jc w:val="both"/>
              <w:rPr>
                <w:highlight w:val="lightGray"/>
                <w:lang w:val="en-US"/>
              </w:rPr>
            </w:pPr>
          </w:p>
        </w:tc>
        <w:tc>
          <w:tcPr>
            <w:tcW w:w="1617" w:type="dxa"/>
            <w:vMerge/>
            <w:hideMark/>
          </w:tcPr>
          <w:p w14:paraId="6F8CAFEC" w14:textId="77777777" w:rsidR="00914ABC" w:rsidRPr="00F33677" w:rsidRDefault="00914ABC" w:rsidP="00A11EDC">
            <w:pPr>
              <w:jc w:val="both"/>
              <w:rPr>
                <w:highlight w:val="lightGray"/>
                <w:lang w:val="en-US"/>
              </w:rPr>
            </w:pPr>
          </w:p>
        </w:tc>
        <w:tc>
          <w:tcPr>
            <w:tcW w:w="1596" w:type="dxa"/>
            <w:hideMark/>
          </w:tcPr>
          <w:p w14:paraId="0345E780" w14:textId="77777777" w:rsidR="00914ABC" w:rsidRPr="00F33677" w:rsidRDefault="00914ABC" w:rsidP="00A11EDC">
            <w:pPr>
              <w:jc w:val="both"/>
              <w:rPr>
                <w:highlight w:val="lightGray"/>
                <w:lang w:val="en-US"/>
              </w:rPr>
            </w:pPr>
            <w:r w:rsidRPr="00F33677">
              <w:rPr>
                <w:highlight w:val="lightGray"/>
                <w:lang w:val="en-US"/>
              </w:rPr>
              <w:t>[1 x 1 1 1 1 1 1]</w:t>
            </w:r>
          </w:p>
        </w:tc>
        <w:tc>
          <w:tcPr>
            <w:tcW w:w="742" w:type="dxa"/>
            <w:hideMark/>
          </w:tcPr>
          <w:p w14:paraId="2BCEC93B" w14:textId="77777777" w:rsidR="00914ABC" w:rsidRPr="00F33677" w:rsidRDefault="00914ABC" w:rsidP="00A11EDC">
            <w:pPr>
              <w:jc w:val="both"/>
              <w:rPr>
                <w:highlight w:val="lightGray"/>
                <w:lang w:val="en-US"/>
              </w:rPr>
            </w:pPr>
            <w:r w:rsidRPr="00F33677">
              <w:rPr>
                <w:highlight w:val="lightGray"/>
                <w:lang w:val="en-US"/>
              </w:rPr>
              <w:t>2</w:t>
            </w:r>
          </w:p>
        </w:tc>
      </w:tr>
      <w:tr w:rsidR="00914ABC" w:rsidRPr="00F33677" w14:paraId="1846EB39" w14:textId="77777777" w:rsidTr="00F33677">
        <w:trPr>
          <w:trHeight w:val="248"/>
          <w:jc w:val="center"/>
        </w:trPr>
        <w:tc>
          <w:tcPr>
            <w:tcW w:w="1260" w:type="dxa"/>
            <w:vMerge/>
            <w:hideMark/>
          </w:tcPr>
          <w:p w14:paraId="2F4D77A2" w14:textId="77777777" w:rsidR="00914ABC" w:rsidRPr="00F33677" w:rsidRDefault="00914ABC" w:rsidP="00A11EDC">
            <w:pPr>
              <w:jc w:val="both"/>
              <w:rPr>
                <w:highlight w:val="lightGray"/>
                <w:lang w:val="en-US"/>
              </w:rPr>
            </w:pPr>
          </w:p>
        </w:tc>
        <w:tc>
          <w:tcPr>
            <w:tcW w:w="1617" w:type="dxa"/>
            <w:vMerge/>
            <w:hideMark/>
          </w:tcPr>
          <w:p w14:paraId="49F35AA4" w14:textId="77777777" w:rsidR="00914ABC" w:rsidRPr="00F33677" w:rsidRDefault="00914ABC" w:rsidP="00A11EDC">
            <w:pPr>
              <w:jc w:val="both"/>
              <w:rPr>
                <w:highlight w:val="lightGray"/>
                <w:lang w:val="en-US"/>
              </w:rPr>
            </w:pPr>
          </w:p>
        </w:tc>
        <w:tc>
          <w:tcPr>
            <w:tcW w:w="1596" w:type="dxa"/>
            <w:hideMark/>
          </w:tcPr>
          <w:p w14:paraId="17E928C9" w14:textId="77777777" w:rsidR="00914ABC" w:rsidRPr="00F33677" w:rsidRDefault="00914ABC" w:rsidP="00A11EDC">
            <w:pPr>
              <w:jc w:val="both"/>
              <w:rPr>
                <w:highlight w:val="lightGray"/>
                <w:lang w:val="en-US"/>
              </w:rPr>
            </w:pPr>
            <w:r w:rsidRPr="00F33677">
              <w:rPr>
                <w:highlight w:val="lightGray"/>
                <w:lang w:val="en-US"/>
              </w:rPr>
              <w:t>[1 1 x 1 1 1 1 1]</w:t>
            </w:r>
          </w:p>
        </w:tc>
        <w:tc>
          <w:tcPr>
            <w:tcW w:w="742" w:type="dxa"/>
            <w:hideMark/>
          </w:tcPr>
          <w:p w14:paraId="66CE6D60" w14:textId="77777777" w:rsidR="00914ABC" w:rsidRPr="00F33677" w:rsidRDefault="00914ABC" w:rsidP="00A11EDC">
            <w:pPr>
              <w:jc w:val="both"/>
              <w:rPr>
                <w:highlight w:val="lightGray"/>
                <w:lang w:val="en-US"/>
              </w:rPr>
            </w:pPr>
            <w:r w:rsidRPr="00F33677">
              <w:rPr>
                <w:highlight w:val="lightGray"/>
                <w:lang w:val="en-US"/>
              </w:rPr>
              <w:t>3</w:t>
            </w:r>
          </w:p>
        </w:tc>
      </w:tr>
      <w:tr w:rsidR="00914ABC" w:rsidRPr="00F33677" w14:paraId="3FE93592" w14:textId="77777777" w:rsidTr="00F33677">
        <w:trPr>
          <w:trHeight w:val="248"/>
          <w:jc w:val="center"/>
        </w:trPr>
        <w:tc>
          <w:tcPr>
            <w:tcW w:w="1260" w:type="dxa"/>
            <w:vMerge/>
            <w:hideMark/>
          </w:tcPr>
          <w:p w14:paraId="73BA9A08" w14:textId="77777777" w:rsidR="00914ABC" w:rsidRPr="00F33677" w:rsidRDefault="00914ABC" w:rsidP="00A11EDC">
            <w:pPr>
              <w:jc w:val="both"/>
              <w:rPr>
                <w:highlight w:val="lightGray"/>
                <w:lang w:val="en-US"/>
              </w:rPr>
            </w:pPr>
          </w:p>
        </w:tc>
        <w:tc>
          <w:tcPr>
            <w:tcW w:w="1617" w:type="dxa"/>
            <w:vMerge/>
            <w:hideMark/>
          </w:tcPr>
          <w:p w14:paraId="58B42B2D" w14:textId="77777777" w:rsidR="00914ABC" w:rsidRPr="00F33677" w:rsidRDefault="00914ABC" w:rsidP="00A11EDC">
            <w:pPr>
              <w:jc w:val="both"/>
              <w:rPr>
                <w:highlight w:val="lightGray"/>
                <w:lang w:val="en-US"/>
              </w:rPr>
            </w:pPr>
          </w:p>
        </w:tc>
        <w:tc>
          <w:tcPr>
            <w:tcW w:w="1596" w:type="dxa"/>
            <w:hideMark/>
          </w:tcPr>
          <w:p w14:paraId="12E94A5F" w14:textId="77777777" w:rsidR="00914ABC" w:rsidRPr="00F33677" w:rsidRDefault="00914ABC" w:rsidP="00A11EDC">
            <w:pPr>
              <w:jc w:val="both"/>
              <w:rPr>
                <w:highlight w:val="lightGray"/>
                <w:lang w:val="en-US"/>
              </w:rPr>
            </w:pPr>
            <w:r w:rsidRPr="00F33677">
              <w:rPr>
                <w:highlight w:val="lightGray"/>
                <w:lang w:val="en-US"/>
              </w:rPr>
              <w:t>[1 1 1 x 1 1 1 1]</w:t>
            </w:r>
          </w:p>
        </w:tc>
        <w:tc>
          <w:tcPr>
            <w:tcW w:w="742" w:type="dxa"/>
            <w:hideMark/>
          </w:tcPr>
          <w:p w14:paraId="1AD6DD01" w14:textId="77777777" w:rsidR="00914ABC" w:rsidRPr="00F33677" w:rsidRDefault="00914ABC" w:rsidP="00A11EDC">
            <w:pPr>
              <w:jc w:val="both"/>
              <w:rPr>
                <w:highlight w:val="lightGray"/>
                <w:lang w:val="en-US"/>
              </w:rPr>
            </w:pPr>
            <w:r w:rsidRPr="00F33677">
              <w:rPr>
                <w:highlight w:val="lightGray"/>
                <w:lang w:val="en-US"/>
              </w:rPr>
              <w:t>4</w:t>
            </w:r>
          </w:p>
        </w:tc>
      </w:tr>
      <w:tr w:rsidR="00914ABC" w:rsidRPr="00F33677" w14:paraId="250CDA8D" w14:textId="77777777" w:rsidTr="00F33677">
        <w:trPr>
          <w:trHeight w:val="248"/>
          <w:jc w:val="center"/>
        </w:trPr>
        <w:tc>
          <w:tcPr>
            <w:tcW w:w="1260" w:type="dxa"/>
            <w:vMerge/>
            <w:hideMark/>
          </w:tcPr>
          <w:p w14:paraId="70B90371" w14:textId="77777777" w:rsidR="00914ABC" w:rsidRPr="00F33677" w:rsidRDefault="00914ABC" w:rsidP="00A11EDC">
            <w:pPr>
              <w:jc w:val="both"/>
              <w:rPr>
                <w:highlight w:val="lightGray"/>
                <w:lang w:val="en-US"/>
              </w:rPr>
            </w:pPr>
          </w:p>
        </w:tc>
        <w:tc>
          <w:tcPr>
            <w:tcW w:w="1617" w:type="dxa"/>
            <w:vMerge/>
            <w:hideMark/>
          </w:tcPr>
          <w:p w14:paraId="04C60B5A" w14:textId="77777777" w:rsidR="00914ABC" w:rsidRPr="00F33677" w:rsidRDefault="00914ABC" w:rsidP="00A11EDC">
            <w:pPr>
              <w:jc w:val="both"/>
              <w:rPr>
                <w:highlight w:val="lightGray"/>
                <w:lang w:val="en-US"/>
              </w:rPr>
            </w:pPr>
          </w:p>
        </w:tc>
        <w:tc>
          <w:tcPr>
            <w:tcW w:w="1596" w:type="dxa"/>
            <w:hideMark/>
          </w:tcPr>
          <w:p w14:paraId="3CAE3491" w14:textId="77777777" w:rsidR="00914ABC" w:rsidRPr="00F33677" w:rsidRDefault="00914ABC" w:rsidP="00A11EDC">
            <w:pPr>
              <w:jc w:val="both"/>
              <w:rPr>
                <w:highlight w:val="lightGray"/>
                <w:lang w:val="en-US"/>
              </w:rPr>
            </w:pPr>
            <w:r w:rsidRPr="00F33677">
              <w:rPr>
                <w:highlight w:val="lightGray"/>
                <w:lang w:val="en-US"/>
              </w:rPr>
              <w:t>[1 1 1 1 x 1 1 1]</w:t>
            </w:r>
          </w:p>
        </w:tc>
        <w:tc>
          <w:tcPr>
            <w:tcW w:w="742" w:type="dxa"/>
            <w:hideMark/>
          </w:tcPr>
          <w:p w14:paraId="02237359" w14:textId="77777777" w:rsidR="00914ABC" w:rsidRPr="00F33677" w:rsidRDefault="00914ABC" w:rsidP="00A11EDC">
            <w:pPr>
              <w:jc w:val="both"/>
              <w:rPr>
                <w:highlight w:val="lightGray"/>
                <w:lang w:val="en-US"/>
              </w:rPr>
            </w:pPr>
            <w:r w:rsidRPr="00F33677">
              <w:rPr>
                <w:highlight w:val="lightGray"/>
                <w:lang w:val="en-US"/>
              </w:rPr>
              <w:t>5</w:t>
            </w:r>
          </w:p>
        </w:tc>
      </w:tr>
      <w:tr w:rsidR="00914ABC" w:rsidRPr="00F33677" w14:paraId="24424483" w14:textId="77777777" w:rsidTr="00F33677">
        <w:trPr>
          <w:trHeight w:val="248"/>
          <w:jc w:val="center"/>
        </w:trPr>
        <w:tc>
          <w:tcPr>
            <w:tcW w:w="1260" w:type="dxa"/>
            <w:vMerge/>
            <w:hideMark/>
          </w:tcPr>
          <w:p w14:paraId="7929160F" w14:textId="77777777" w:rsidR="00914ABC" w:rsidRPr="00F33677" w:rsidRDefault="00914ABC" w:rsidP="00A11EDC">
            <w:pPr>
              <w:jc w:val="both"/>
              <w:rPr>
                <w:highlight w:val="lightGray"/>
                <w:lang w:val="en-US"/>
              </w:rPr>
            </w:pPr>
          </w:p>
        </w:tc>
        <w:tc>
          <w:tcPr>
            <w:tcW w:w="1617" w:type="dxa"/>
            <w:vMerge/>
            <w:hideMark/>
          </w:tcPr>
          <w:p w14:paraId="38402F31" w14:textId="77777777" w:rsidR="00914ABC" w:rsidRPr="00F33677" w:rsidRDefault="00914ABC" w:rsidP="00A11EDC">
            <w:pPr>
              <w:jc w:val="both"/>
              <w:rPr>
                <w:highlight w:val="lightGray"/>
                <w:lang w:val="en-US"/>
              </w:rPr>
            </w:pPr>
          </w:p>
        </w:tc>
        <w:tc>
          <w:tcPr>
            <w:tcW w:w="1596" w:type="dxa"/>
            <w:hideMark/>
          </w:tcPr>
          <w:p w14:paraId="115F3A74" w14:textId="77777777" w:rsidR="00914ABC" w:rsidRPr="00F33677" w:rsidRDefault="00914ABC" w:rsidP="00A11EDC">
            <w:pPr>
              <w:jc w:val="both"/>
              <w:rPr>
                <w:highlight w:val="lightGray"/>
                <w:lang w:val="en-US"/>
              </w:rPr>
            </w:pPr>
            <w:r w:rsidRPr="00F33677">
              <w:rPr>
                <w:highlight w:val="lightGray"/>
                <w:lang w:val="en-US"/>
              </w:rPr>
              <w:t>[1 1 1 1 1 x 1 1]</w:t>
            </w:r>
          </w:p>
        </w:tc>
        <w:tc>
          <w:tcPr>
            <w:tcW w:w="742" w:type="dxa"/>
            <w:hideMark/>
          </w:tcPr>
          <w:p w14:paraId="0D522AD7" w14:textId="77777777" w:rsidR="00914ABC" w:rsidRPr="00F33677" w:rsidRDefault="00914ABC" w:rsidP="00A11EDC">
            <w:pPr>
              <w:jc w:val="both"/>
              <w:rPr>
                <w:highlight w:val="lightGray"/>
                <w:lang w:val="en-US"/>
              </w:rPr>
            </w:pPr>
            <w:r w:rsidRPr="00F33677">
              <w:rPr>
                <w:highlight w:val="lightGray"/>
                <w:lang w:val="en-US"/>
              </w:rPr>
              <w:t>6</w:t>
            </w:r>
          </w:p>
        </w:tc>
      </w:tr>
      <w:tr w:rsidR="00914ABC" w:rsidRPr="00F33677" w14:paraId="629B8D51" w14:textId="77777777" w:rsidTr="00F33677">
        <w:trPr>
          <w:trHeight w:val="248"/>
          <w:jc w:val="center"/>
        </w:trPr>
        <w:tc>
          <w:tcPr>
            <w:tcW w:w="1260" w:type="dxa"/>
            <w:vMerge/>
            <w:hideMark/>
          </w:tcPr>
          <w:p w14:paraId="1D4B173B" w14:textId="77777777" w:rsidR="00914ABC" w:rsidRPr="00F33677" w:rsidRDefault="00914ABC" w:rsidP="00A11EDC">
            <w:pPr>
              <w:jc w:val="both"/>
              <w:rPr>
                <w:highlight w:val="lightGray"/>
                <w:lang w:val="en-US"/>
              </w:rPr>
            </w:pPr>
          </w:p>
        </w:tc>
        <w:tc>
          <w:tcPr>
            <w:tcW w:w="1617" w:type="dxa"/>
            <w:vMerge/>
            <w:hideMark/>
          </w:tcPr>
          <w:p w14:paraId="64C6EA67" w14:textId="77777777" w:rsidR="00914ABC" w:rsidRPr="00F33677" w:rsidRDefault="00914ABC" w:rsidP="00A11EDC">
            <w:pPr>
              <w:jc w:val="both"/>
              <w:rPr>
                <w:highlight w:val="lightGray"/>
                <w:lang w:val="en-US"/>
              </w:rPr>
            </w:pPr>
          </w:p>
        </w:tc>
        <w:tc>
          <w:tcPr>
            <w:tcW w:w="1596" w:type="dxa"/>
            <w:hideMark/>
          </w:tcPr>
          <w:p w14:paraId="3E1B658F" w14:textId="77777777" w:rsidR="00914ABC" w:rsidRPr="00F33677" w:rsidRDefault="00914ABC" w:rsidP="00A11EDC">
            <w:pPr>
              <w:jc w:val="both"/>
              <w:rPr>
                <w:highlight w:val="lightGray"/>
                <w:lang w:val="en-US"/>
              </w:rPr>
            </w:pPr>
            <w:r w:rsidRPr="00F33677">
              <w:rPr>
                <w:highlight w:val="lightGray"/>
                <w:lang w:val="en-US"/>
              </w:rPr>
              <w:t>[1 1 1 1 1 1 x 1]</w:t>
            </w:r>
          </w:p>
        </w:tc>
        <w:tc>
          <w:tcPr>
            <w:tcW w:w="742" w:type="dxa"/>
            <w:hideMark/>
          </w:tcPr>
          <w:p w14:paraId="3C13E741" w14:textId="77777777" w:rsidR="00914ABC" w:rsidRPr="00F33677" w:rsidRDefault="00914ABC" w:rsidP="00A11EDC">
            <w:pPr>
              <w:jc w:val="both"/>
              <w:rPr>
                <w:highlight w:val="lightGray"/>
                <w:lang w:val="en-US"/>
              </w:rPr>
            </w:pPr>
            <w:r w:rsidRPr="00F33677">
              <w:rPr>
                <w:highlight w:val="lightGray"/>
                <w:lang w:val="en-US"/>
              </w:rPr>
              <w:t>7</w:t>
            </w:r>
          </w:p>
        </w:tc>
      </w:tr>
      <w:tr w:rsidR="00914ABC" w:rsidRPr="00F33677" w14:paraId="7BE4CFD3" w14:textId="77777777" w:rsidTr="00F33677">
        <w:trPr>
          <w:trHeight w:val="248"/>
          <w:jc w:val="center"/>
        </w:trPr>
        <w:tc>
          <w:tcPr>
            <w:tcW w:w="1260" w:type="dxa"/>
            <w:vMerge/>
            <w:hideMark/>
          </w:tcPr>
          <w:p w14:paraId="04893B10" w14:textId="77777777" w:rsidR="00914ABC" w:rsidRPr="00F33677" w:rsidRDefault="00914ABC" w:rsidP="00A11EDC">
            <w:pPr>
              <w:jc w:val="both"/>
              <w:rPr>
                <w:highlight w:val="lightGray"/>
                <w:lang w:val="en-US"/>
              </w:rPr>
            </w:pPr>
          </w:p>
        </w:tc>
        <w:tc>
          <w:tcPr>
            <w:tcW w:w="1617" w:type="dxa"/>
            <w:vMerge/>
            <w:hideMark/>
          </w:tcPr>
          <w:p w14:paraId="1FAB981A" w14:textId="77777777" w:rsidR="00914ABC" w:rsidRPr="00F33677" w:rsidRDefault="00914ABC" w:rsidP="00A11EDC">
            <w:pPr>
              <w:jc w:val="both"/>
              <w:rPr>
                <w:highlight w:val="lightGray"/>
                <w:lang w:val="en-US"/>
              </w:rPr>
            </w:pPr>
          </w:p>
        </w:tc>
        <w:tc>
          <w:tcPr>
            <w:tcW w:w="1596" w:type="dxa"/>
            <w:hideMark/>
          </w:tcPr>
          <w:p w14:paraId="14F6D545" w14:textId="77777777" w:rsidR="00914ABC" w:rsidRPr="00F33677" w:rsidRDefault="00914ABC" w:rsidP="00A11EDC">
            <w:pPr>
              <w:jc w:val="both"/>
              <w:rPr>
                <w:highlight w:val="lightGray"/>
                <w:lang w:val="en-US"/>
              </w:rPr>
            </w:pPr>
            <w:r w:rsidRPr="00F33677">
              <w:rPr>
                <w:highlight w:val="lightGray"/>
                <w:lang w:val="en-US"/>
              </w:rPr>
              <w:t>[1 1 1 1 1 1 1 x]</w:t>
            </w:r>
          </w:p>
        </w:tc>
        <w:tc>
          <w:tcPr>
            <w:tcW w:w="742" w:type="dxa"/>
            <w:hideMark/>
          </w:tcPr>
          <w:p w14:paraId="5C6077E7" w14:textId="77777777" w:rsidR="00914ABC" w:rsidRPr="00F33677" w:rsidRDefault="00914ABC" w:rsidP="00A11EDC">
            <w:pPr>
              <w:jc w:val="both"/>
              <w:rPr>
                <w:highlight w:val="lightGray"/>
                <w:lang w:val="en-US"/>
              </w:rPr>
            </w:pPr>
            <w:r w:rsidRPr="00F33677">
              <w:rPr>
                <w:highlight w:val="lightGray"/>
                <w:lang w:val="en-US"/>
              </w:rPr>
              <w:t>8</w:t>
            </w:r>
          </w:p>
        </w:tc>
      </w:tr>
      <w:tr w:rsidR="00914ABC" w:rsidRPr="00F33677" w14:paraId="06CDF2B7" w14:textId="77777777" w:rsidTr="00F33677">
        <w:trPr>
          <w:trHeight w:val="248"/>
          <w:jc w:val="center"/>
        </w:trPr>
        <w:tc>
          <w:tcPr>
            <w:tcW w:w="1260" w:type="dxa"/>
            <w:vMerge/>
            <w:hideMark/>
          </w:tcPr>
          <w:p w14:paraId="1405DBF9" w14:textId="77777777" w:rsidR="00914ABC" w:rsidRPr="00F33677" w:rsidRDefault="00914ABC" w:rsidP="00A11EDC">
            <w:pPr>
              <w:jc w:val="both"/>
              <w:rPr>
                <w:highlight w:val="lightGray"/>
                <w:lang w:val="en-US"/>
              </w:rPr>
            </w:pPr>
          </w:p>
        </w:tc>
        <w:tc>
          <w:tcPr>
            <w:tcW w:w="1617" w:type="dxa"/>
            <w:vMerge w:val="restart"/>
            <w:hideMark/>
          </w:tcPr>
          <w:p w14:paraId="3FD49EEC" w14:textId="4DB24F2C" w:rsidR="00914ABC" w:rsidRPr="00F33677" w:rsidRDefault="00914ABC" w:rsidP="00AA68D7">
            <w:pPr>
              <w:rPr>
                <w:highlight w:val="lightGray"/>
                <w:lang w:val="en-US"/>
              </w:rPr>
            </w:pPr>
            <w:r w:rsidRPr="00F33677">
              <w:rPr>
                <w:highlight w:val="lightGray"/>
                <w:lang w:val="en-US"/>
              </w:rPr>
              <w:t>40</w:t>
            </w:r>
            <w:r w:rsidR="00851699" w:rsidRPr="00F33677">
              <w:rPr>
                <w:highlight w:val="lightGray"/>
                <w:lang w:val="en-US"/>
              </w:rPr>
              <w:t xml:space="preserve"> </w:t>
            </w:r>
            <w:r w:rsidRPr="00F33677">
              <w:rPr>
                <w:highlight w:val="lightGray"/>
                <w:lang w:val="en-US"/>
              </w:rPr>
              <w:t>MHz punctured</w:t>
            </w:r>
          </w:p>
        </w:tc>
        <w:tc>
          <w:tcPr>
            <w:tcW w:w="1596" w:type="dxa"/>
            <w:hideMark/>
          </w:tcPr>
          <w:p w14:paraId="5AE197CD" w14:textId="77777777" w:rsidR="00914ABC" w:rsidRPr="00F33677" w:rsidRDefault="00914ABC" w:rsidP="00A11EDC">
            <w:pPr>
              <w:jc w:val="both"/>
              <w:rPr>
                <w:highlight w:val="lightGray"/>
                <w:lang w:val="en-US"/>
              </w:rPr>
            </w:pPr>
            <w:r w:rsidRPr="00F33677">
              <w:rPr>
                <w:highlight w:val="lightGray"/>
                <w:lang w:val="en-US"/>
              </w:rPr>
              <w:t>[x x 1 1 1 1 1 1]</w:t>
            </w:r>
          </w:p>
        </w:tc>
        <w:tc>
          <w:tcPr>
            <w:tcW w:w="742" w:type="dxa"/>
            <w:hideMark/>
          </w:tcPr>
          <w:p w14:paraId="1B898C09" w14:textId="77777777" w:rsidR="00914ABC" w:rsidRPr="00F33677" w:rsidRDefault="00914ABC" w:rsidP="00A11EDC">
            <w:pPr>
              <w:jc w:val="both"/>
              <w:rPr>
                <w:highlight w:val="lightGray"/>
                <w:lang w:val="en-US"/>
              </w:rPr>
            </w:pPr>
            <w:r w:rsidRPr="00F33677">
              <w:rPr>
                <w:highlight w:val="lightGray"/>
                <w:lang w:val="en-US"/>
              </w:rPr>
              <w:t>9</w:t>
            </w:r>
          </w:p>
        </w:tc>
      </w:tr>
      <w:tr w:rsidR="00914ABC" w:rsidRPr="00F33677" w14:paraId="2EDB7463" w14:textId="77777777" w:rsidTr="00F33677">
        <w:trPr>
          <w:trHeight w:val="248"/>
          <w:jc w:val="center"/>
        </w:trPr>
        <w:tc>
          <w:tcPr>
            <w:tcW w:w="1260" w:type="dxa"/>
            <w:vMerge/>
            <w:hideMark/>
          </w:tcPr>
          <w:p w14:paraId="25E507DC" w14:textId="77777777" w:rsidR="00914ABC" w:rsidRPr="00F33677" w:rsidRDefault="00914ABC" w:rsidP="00A11EDC">
            <w:pPr>
              <w:jc w:val="both"/>
              <w:rPr>
                <w:highlight w:val="lightGray"/>
                <w:lang w:val="en-US"/>
              </w:rPr>
            </w:pPr>
          </w:p>
        </w:tc>
        <w:tc>
          <w:tcPr>
            <w:tcW w:w="1617" w:type="dxa"/>
            <w:vMerge/>
            <w:hideMark/>
          </w:tcPr>
          <w:p w14:paraId="5E6B514C" w14:textId="77777777" w:rsidR="00914ABC" w:rsidRPr="00F33677" w:rsidRDefault="00914ABC" w:rsidP="00A11EDC">
            <w:pPr>
              <w:jc w:val="both"/>
              <w:rPr>
                <w:highlight w:val="lightGray"/>
                <w:lang w:val="en-US"/>
              </w:rPr>
            </w:pPr>
          </w:p>
        </w:tc>
        <w:tc>
          <w:tcPr>
            <w:tcW w:w="1596" w:type="dxa"/>
            <w:hideMark/>
          </w:tcPr>
          <w:p w14:paraId="561AAA4C" w14:textId="77777777" w:rsidR="00914ABC" w:rsidRPr="00F33677" w:rsidRDefault="00914ABC" w:rsidP="00A11EDC">
            <w:pPr>
              <w:jc w:val="both"/>
              <w:rPr>
                <w:highlight w:val="lightGray"/>
                <w:lang w:val="en-US"/>
              </w:rPr>
            </w:pPr>
            <w:r w:rsidRPr="00F33677">
              <w:rPr>
                <w:highlight w:val="lightGray"/>
                <w:lang w:val="en-US"/>
              </w:rPr>
              <w:t>[1 1 x x 1 1 1 1]</w:t>
            </w:r>
          </w:p>
        </w:tc>
        <w:tc>
          <w:tcPr>
            <w:tcW w:w="742" w:type="dxa"/>
            <w:hideMark/>
          </w:tcPr>
          <w:p w14:paraId="58040FB5" w14:textId="77777777" w:rsidR="00914ABC" w:rsidRPr="00F33677" w:rsidRDefault="00914ABC" w:rsidP="00A11EDC">
            <w:pPr>
              <w:jc w:val="both"/>
              <w:rPr>
                <w:highlight w:val="lightGray"/>
                <w:lang w:val="en-US"/>
              </w:rPr>
            </w:pPr>
            <w:r w:rsidRPr="00F33677">
              <w:rPr>
                <w:highlight w:val="lightGray"/>
                <w:lang w:val="en-US"/>
              </w:rPr>
              <w:t>10</w:t>
            </w:r>
          </w:p>
        </w:tc>
      </w:tr>
      <w:tr w:rsidR="00914ABC" w:rsidRPr="00F33677" w14:paraId="331A4BFF" w14:textId="77777777" w:rsidTr="00F33677">
        <w:trPr>
          <w:trHeight w:val="248"/>
          <w:jc w:val="center"/>
        </w:trPr>
        <w:tc>
          <w:tcPr>
            <w:tcW w:w="1260" w:type="dxa"/>
            <w:vMerge/>
            <w:hideMark/>
          </w:tcPr>
          <w:p w14:paraId="340CC771" w14:textId="77777777" w:rsidR="00914ABC" w:rsidRPr="00F33677" w:rsidRDefault="00914ABC" w:rsidP="00A11EDC">
            <w:pPr>
              <w:jc w:val="both"/>
              <w:rPr>
                <w:highlight w:val="lightGray"/>
                <w:lang w:val="en-US"/>
              </w:rPr>
            </w:pPr>
          </w:p>
        </w:tc>
        <w:tc>
          <w:tcPr>
            <w:tcW w:w="1617" w:type="dxa"/>
            <w:vMerge/>
            <w:hideMark/>
          </w:tcPr>
          <w:p w14:paraId="694C0CD8" w14:textId="77777777" w:rsidR="00914ABC" w:rsidRPr="00F33677" w:rsidRDefault="00914ABC" w:rsidP="00A11EDC">
            <w:pPr>
              <w:jc w:val="both"/>
              <w:rPr>
                <w:highlight w:val="lightGray"/>
                <w:lang w:val="en-US"/>
              </w:rPr>
            </w:pPr>
          </w:p>
        </w:tc>
        <w:tc>
          <w:tcPr>
            <w:tcW w:w="1596" w:type="dxa"/>
            <w:hideMark/>
          </w:tcPr>
          <w:p w14:paraId="2595AFA9" w14:textId="77777777" w:rsidR="00914ABC" w:rsidRPr="00F33677" w:rsidRDefault="00914ABC" w:rsidP="00A11EDC">
            <w:pPr>
              <w:jc w:val="both"/>
              <w:rPr>
                <w:highlight w:val="lightGray"/>
                <w:lang w:val="en-US"/>
              </w:rPr>
            </w:pPr>
            <w:r w:rsidRPr="00F33677">
              <w:rPr>
                <w:highlight w:val="lightGray"/>
                <w:lang w:val="en-US"/>
              </w:rPr>
              <w:t>[1 1 1 1 x x 1 1]</w:t>
            </w:r>
          </w:p>
        </w:tc>
        <w:tc>
          <w:tcPr>
            <w:tcW w:w="742" w:type="dxa"/>
            <w:hideMark/>
          </w:tcPr>
          <w:p w14:paraId="7A809D2A" w14:textId="77777777" w:rsidR="00914ABC" w:rsidRPr="00F33677" w:rsidRDefault="00914ABC" w:rsidP="00A11EDC">
            <w:pPr>
              <w:jc w:val="both"/>
              <w:rPr>
                <w:highlight w:val="lightGray"/>
                <w:lang w:val="en-US"/>
              </w:rPr>
            </w:pPr>
            <w:r w:rsidRPr="00F33677">
              <w:rPr>
                <w:highlight w:val="lightGray"/>
                <w:lang w:val="en-US"/>
              </w:rPr>
              <w:t>11</w:t>
            </w:r>
          </w:p>
        </w:tc>
      </w:tr>
      <w:tr w:rsidR="00914ABC" w:rsidRPr="00F33677" w14:paraId="7914F48E" w14:textId="77777777" w:rsidTr="00F33677">
        <w:trPr>
          <w:trHeight w:val="248"/>
          <w:jc w:val="center"/>
        </w:trPr>
        <w:tc>
          <w:tcPr>
            <w:tcW w:w="1260" w:type="dxa"/>
            <w:vMerge/>
            <w:hideMark/>
          </w:tcPr>
          <w:p w14:paraId="12E2334E" w14:textId="77777777" w:rsidR="00914ABC" w:rsidRPr="00F33677" w:rsidRDefault="00914ABC" w:rsidP="00A11EDC">
            <w:pPr>
              <w:jc w:val="both"/>
              <w:rPr>
                <w:highlight w:val="lightGray"/>
                <w:lang w:val="en-US"/>
              </w:rPr>
            </w:pPr>
          </w:p>
        </w:tc>
        <w:tc>
          <w:tcPr>
            <w:tcW w:w="1617" w:type="dxa"/>
            <w:vMerge/>
            <w:hideMark/>
          </w:tcPr>
          <w:p w14:paraId="0AD6FD9F" w14:textId="77777777" w:rsidR="00914ABC" w:rsidRPr="00F33677" w:rsidRDefault="00914ABC" w:rsidP="00A11EDC">
            <w:pPr>
              <w:jc w:val="both"/>
              <w:rPr>
                <w:highlight w:val="lightGray"/>
                <w:lang w:val="en-US"/>
              </w:rPr>
            </w:pPr>
          </w:p>
        </w:tc>
        <w:tc>
          <w:tcPr>
            <w:tcW w:w="1596" w:type="dxa"/>
            <w:hideMark/>
          </w:tcPr>
          <w:p w14:paraId="74CC7EC5" w14:textId="77777777" w:rsidR="00914ABC" w:rsidRPr="00F33677" w:rsidRDefault="00914ABC" w:rsidP="00A11EDC">
            <w:pPr>
              <w:jc w:val="both"/>
              <w:rPr>
                <w:highlight w:val="lightGray"/>
                <w:lang w:val="en-US"/>
              </w:rPr>
            </w:pPr>
            <w:r w:rsidRPr="00F33677">
              <w:rPr>
                <w:highlight w:val="lightGray"/>
                <w:lang w:val="en-US"/>
              </w:rPr>
              <w:t>[1 1 1 1 1 1 x x]</w:t>
            </w:r>
          </w:p>
        </w:tc>
        <w:tc>
          <w:tcPr>
            <w:tcW w:w="742" w:type="dxa"/>
            <w:hideMark/>
          </w:tcPr>
          <w:p w14:paraId="64284CBE" w14:textId="77777777" w:rsidR="00914ABC" w:rsidRPr="00F33677" w:rsidRDefault="00914ABC" w:rsidP="00A11EDC">
            <w:pPr>
              <w:jc w:val="both"/>
              <w:rPr>
                <w:highlight w:val="lightGray"/>
                <w:lang w:val="en-US"/>
              </w:rPr>
            </w:pPr>
            <w:r w:rsidRPr="00F33677">
              <w:rPr>
                <w:highlight w:val="lightGray"/>
                <w:lang w:val="en-US"/>
              </w:rPr>
              <w:t>12</w:t>
            </w:r>
          </w:p>
        </w:tc>
      </w:tr>
      <w:tr w:rsidR="00914ABC" w:rsidRPr="00F33677" w14:paraId="4D2DA64E" w14:textId="77777777" w:rsidTr="00F33677">
        <w:tblPrEx>
          <w:jc w:val="left"/>
          <w:tblLook w:val="04A0" w:firstRow="1" w:lastRow="0" w:firstColumn="1" w:lastColumn="0" w:noHBand="0" w:noVBand="1"/>
        </w:tblPrEx>
        <w:trPr>
          <w:trHeight w:val="260"/>
        </w:trPr>
        <w:tc>
          <w:tcPr>
            <w:tcW w:w="1260" w:type="dxa"/>
            <w:vMerge w:val="restart"/>
            <w:hideMark/>
          </w:tcPr>
          <w:p w14:paraId="33F6DC21" w14:textId="4C941AEF" w:rsidR="00914ABC" w:rsidRPr="00F33677" w:rsidRDefault="00914ABC" w:rsidP="00A11EDC">
            <w:pPr>
              <w:jc w:val="both"/>
              <w:rPr>
                <w:highlight w:val="lightGray"/>
                <w:lang w:val="en-US"/>
              </w:rPr>
            </w:pPr>
            <w:r w:rsidRPr="00F33677">
              <w:rPr>
                <w:highlight w:val="lightGray"/>
                <w:lang w:val="en-US"/>
              </w:rPr>
              <w:t>320</w:t>
            </w:r>
            <w:r w:rsidR="00851699" w:rsidRPr="00F33677">
              <w:rPr>
                <w:highlight w:val="lightGray"/>
                <w:lang w:val="en-US"/>
              </w:rPr>
              <w:t xml:space="preserve"> </w:t>
            </w:r>
            <w:r w:rsidRPr="00F33677">
              <w:rPr>
                <w:highlight w:val="lightGray"/>
                <w:lang w:val="en-US"/>
              </w:rPr>
              <w:t>MHz</w:t>
            </w:r>
          </w:p>
          <w:p w14:paraId="2067B13C" w14:textId="77777777" w:rsidR="00914ABC" w:rsidRPr="00F33677" w:rsidRDefault="00914ABC" w:rsidP="00A11EDC">
            <w:pPr>
              <w:jc w:val="both"/>
              <w:rPr>
                <w:highlight w:val="lightGray"/>
                <w:lang w:val="en-US"/>
              </w:rPr>
            </w:pPr>
          </w:p>
        </w:tc>
        <w:tc>
          <w:tcPr>
            <w:tcW w:w="1617" w:type="dxa"/>
            <w:hideMark/>
          </w:tcPr>
          <w:p w14:paraId="45071D11" w14:textId="77777777" w:rsidR="00914ABC" w:rsidRPr="00F33677" w:rsidRDefault="00914ABC" w:rsidP="00A11EDC">
            <w:pPr>
              <w:jc w:val="both"/>
              <w:rPr>
                <w:highlight w:val="lightGray"/>
                <w:lang w:val="en-US"/>
              </w:rPr>
            </w:pPr>
            <w:r w:rsidRPr="00F33677">
              <w:rPr>
                <w:highlight w:val="lightGray"/>
                <w:lang w:val="en-US"/>
              </w:rPr>
              <w:t>No puncturing</w:t>
            </w:r>
          </w:p>
        </w:tc>
        <w:tc>
          <w:tcPr>
            <w:tcW w:w="1596" w:type="dxa"/>
            <w:hideMark/>
          </w:tcPr>
          <w:p w14:paraId="3CF2FFF3" w14:textId="77777777" w:rsidR="00914ABC" w:rsidRPr="00F33677" w:rsidRDefault="00914ABC" w:rsidP="00A11EDC">
            <w:pPr>
              <w:jc w:val="both"/>
              <w:rPr>
                <w:highlight w:val="lightGray"/>
                <w:lang w:val="en-US"/>
              </w:rPr>
            </w:pPr>
            <w:r w:rsidRPr="00F33677">
              <w:rPr>
                <w:highlight w:val="lightGray"/>
                <w:lang w:val="en-US"/>
              </w:rPr>
              <w:t>[1 1 1 1 1 1 1 1]</w:t>
            </w:r>
          </w:p>
        </w:tc>
        <w:tc>
          <w:tcPr>
            <w:tcW w:w="742" w:type="dxa"/>
            <w:hideMark/>
          </w:tcPr>
          <w:p w14:paraId="5151E0E6" w14:textId="77777777" w:rsidR="00914ABC" w:rsidRPr="00F33677" w:rsidRDefault="00914ABC" w:rsidP="00A11EDC">
            <w:pPr>
              <w:jc w:val="both"/>
              <w:rPr>
                <w:highlight w:val="lightGray"/>
                <w:lang w:val="en-US"/>
              </w:rPr>
            </w:pPr>
            <w:r w:rsidRPr="00F33677">
              <w:rPr>
                <w:highlight w:val="lightGray"/>
                <w:lang w:val="en-US"/>
              </w:rPr>
              <w:t>0</w:t>
            </w:r>
          </w:p>
        </w:tc>
      </w:tr>
      <w:tr w:rsidR="00914ABC" w:rsidRPr="00F33677" w14:paraId="29BD173F" w14:textId="77777777" w:rsidTr="00F33677">
        <w:tblPrEx>
          <w:jc w:val="left"/>
          <w:tblLook w:val="04A0" w:firstRow="1" w:lastRow="0" w:firstColumn="1" w:lastColumn="0" w:noHBand="0" w:noVBand="1"/>
        </w:tblPrEx>
        <w:trPr>
          <w:trHeight w:val="248"/>
        </w:trPr>
        <w:tc>
          <w:tcPr>
            <w:tcW w:w="1260" w:type="dxa"/>
            <w:vMerge/>
            <w:hideMark/>
          </w:tcPr>
          <w:p w14:paraId="6B51D480" w14:textId="77777777" w:rsidR="00914ABC" w:rsidRPr="00F33677" w:rsidRDefault="00914ABC" w:rsidP="00A11EDC">
            <w:pPr>
              <w:jc w:val="both"/>
              <w:rPr>
                <w:highlight w:val="lightGray"/>
                <w:lang w:val="en-US"/>
              </w:rPr>
            </w:pPr>
          </w:p>
        </w:tc>
        <w:tc>
          <w:tcPr>
            <w:tcW w:w="1617" w:type="dxa"/>
            <w:vMerge w:val="restart"/>
            <w:hideMark/>
          </w:tcPr>
          <w:p w14:paraId="3D522E5B" w14:textId="68DA1565" w:rsidR="00914ABC" w:rsidRPr="00F33677" w:rsidRDefault="00914ABC" w:rsidP="00AA68D7">
            <w:pPr>
              <w:rPr>
                <w:highlight w:val="lightGray"/>
                <w:lang w:val="en-US"/>
              </w:rPr>
            </w:pPr>
            <w:r w:rsidRPr="00F33677">
              <w:rPr>
                <w:highlight w:val="lightGray"/>
                <w:lang w:val="en-US"/>
              </w:rPr>
              <w:t>40</w:t>
            </w:r>
            <w:r w:rsidR="00851699" w:rsidRPr="00F33677">
              <w:rPr>
                <w:highlight w:val="lightGray"/>
                <w:lang w:val="en-US"/>
              </w:rPr>
              <w:t xml:space="preserve"> </w:t>
            </w:r>
            <w:r w:rsidRPr="00F33677">
              <w:rPr>
                <w:highlight w:val="lightGray"/>
                <w:lang w:val="en-US"/>
              </w:rPr>
              <w:t>MHz punctured</w:t>
            </w:r>
          </w:p>
        </w:tc>
        <w:tc>
          <w:tcPr>
            <w:tcW w:w="1596" w:type="dxa"/>
            <w:hideMark/>
          </w:tcPr>
          <w:p w14:paraId="14C93CA4" w14:textId="77777777" w:rsidR="00914ABC" w:rsidRPr="00F33677" w:rsidRDefault="00914ABC" w:rsidP="00A11EDC">
            <w:pPr>
              <w:jc w:val="both"/>
              <w:rPr>
                <w:highlight w:val="lightGray"/>
                <w:lang w:val="en-US"/>
              </w:rPr>
            </w:pPr>
            <w:r w:rsidRPr="00F33677">
              <w:rPr>
                <w:highlight w:val="lightGray"/>
                <w:lang w:val="en-US"/>
              </w:rPr>
              <w:t>[x 1 1 1 1 1 1 1]</w:t>
            </w:r>
          </w:p>
        </w:tc>
        <w:tc>
          <w:tcPr>
            <w:tcW w:w="742" w:type="dxa"/>
            <w:hideMark/>
          </w:tcPr>
          <w:p w14:paraId="0728226B" w14:textId="77777777" w:rsidR="00914ABC" w:rsidRPr="00F33677" w:rsidRDefault="00914ABC" w:rsidP="00A11EDC">
            <w:pPr>
              <w:jc w:val="both"/>
              <w:rPr>
                <w:highlight w:val="lightGray"/>
                <w:lang w:val="en-US"/>
              </w:rPr>
            </w:pPr>
            <w:r w:rsidRPr="00F33677">
              <w:rPr>
                <w:highlight w:val="lightGray"/>
                <w:lang w:val="en-US"/>
              </w:rPr>
              <w:t>1</w:t>
            </w:r>
          </w:p>
        </w:tc>
      </w:tr>
      <w:tr w:rsidR="00914ABC" w:rsidRPr="00F33677" w14:paraId="0C1C2448" w14:textId="77777777" w:rsidTr="00F33677">
        <w:tblPrEx>
          <w:jc w:val="left"/>
          <w:tblLook w:val="04A0" w:firstRow="1" w:lastRow="0" w:firstColumn="1" w:lastColumn="0" w:noHBand="0" w:noVBand="1"/>
        </w:tblPrEx>
        <w:trPr>
          <w:trHeight w:val="248"/>
        </w:trPr>
        <w:tc>
          <w:tcPr>
            <w:tcW w:w="1260" w:type="dxa"/>
            <w:vMerge/>
            <w:hideMark/>
          </w:tcPr>
          <w:p w14:paraId="5631A473" w14:textId="77777777" w:rsidR="00914ABC" w:rsidRPr="00F33677" w:rsidRDefault="00914ABC" w:rsidP="00A11EDC">
            <w:pPr>
              <w:jc w:val="both"/>
              <w:rPr>
                <w:highlight w:val="lightGray"/>
                <w:lang w:val="en-US"/>
              </w:rPr>
            </w:pPr>
          </w:p>
        </w:tc>
        <w:tc>
          <w:tcPr>
            <w:tcW w:w="1617" w:type="dxa"/>
            <w:vMerge/>
            <w:hideMark/>
          </w:tcPr>
          <w:p w14:paraId="497EC471" w14:textId="77777777" w:rsidR="00914ABC" w:rsidRPr="00F33677" w:rsidRDefault="00914ABC" w:rsidP="00A11EDC">
            <w:pPr>
              <w:jc w:val="both"/>
              <w:rPr>
                <w:highlight w:val="lightGray"/>
                <w:lang w:val="en-US"/>
              </w:rPr>
            </w:pPr>
          </w:p>
        </w:tc>
        <w:tc>
          <w:tcPr>
            <w:tcW w:w="1596" w:type="dxa"/>
            <w:hideMark/>
          </w:tcPr>
          <w:p w14:paraId="1F42F5C6" w14:textId="77777777" w:rsidR="00914ABC" w:rsidRPr="00F33677" w:rsidRDefault="00914ABC" w:rsidP="00A11EDC">
            <w:pPr>
              <w:jc w:val="both"/>
              <w:rPr>
                <w:highlight w:val="lightGray"/>
                <w:lang w:val="en-US"/>
              </w:rPr>
            </w:pPr>
            <w:r w:rsidRPr="00F33677">
              <w:rPr>
                <w:highlight w:val="lightGray"/>
                <w:lang w:val="en-US"/>
              </w:rPr>
              <w:t>[1 x 1 1 1 1 1 1]</w:t>
            </w:r>
          </w:p>
        </w:tc>
        <w:tc>
          <w:tcPr>
            <w:tcW w:w="742" w:type="dxa"/>
            <w:hideMark/>
          </w:tcPr>
          <w:p w14:paraId="66DB74C9" w14:textId="77777777" w:rsidR="00914ABC" w:rsidRPr="00F33677" w:rsidRDefault="00914ABC" w:rsidP="00A11EDC">
            <w:pPr>
              <w:jc w:val="both"/>
              <w:rPr>
                <w:highlight w:val="lightGray"/>
                <w:lang w:val="en-US"/>
              </w:rPr>
            </w:pPr>
            <w:r w:rsidRPr="00F33677">
              <w:rPr>
                <w:highlight w:val="lightGray"/>
                <w:lang w:val="en-US"/>
              </w:rPr>
              <w:t>2</w:t>
            </w:r>
          </w:p>
        </w:tc>
      </w:tr>
      <w:tr w:rsidR="00914ABC" w:rsidRPr="00F33677" w14:paraId="31A81C6A" w14:textId="77777777" w:rsidTr="00F33677">
        <w:tblPrEx>
          <w:jc w:val="left"/>
          <w:tblLook w:val="04A0" w:firstRow="1" w:lastRow="0" w:firstColumn="1" w:lastColumn="0" w:noHBand="0" w:noVBand="1"/>
        </w:tblPrEx>
        <w:trPr>
          <w:trHeight w:val="248"/>
        </w:trPr>
        <w:tc>
          <w:tcPr>
            <w:tcW w:w="1260" w:type="dxa"/>
            <w:vMerge/>
            <w:hideMark/>
          </w:tcPr>
          <w:p w14:paraId="2EA888CB" w14:textId="77777777" w:rsidR="00914ABC" w:rsidRPr="00F33677" w:rsidRDefault="00914ABC" w:rsidP="00A11EDC">
            <w:pPr>
              <w:jc w:val="both"/>
              <w:rPr>
                <w:highlight w:val="lightGray"/>
                <w:lang w:val="en-US"/>
              </w:rPr>
            </w:pPr>
          </w:p>
        </w:tc>
        <w:tc>
          <w:tcPr>
            <w:tcW w:w="1617" w:type="dxa"/>
            <w:vMerge/>
            <w:hideMark/>
          </w:tcPr>
          <w:p w14:paraId="129494C9" w14:textId="77777777" w:rsidR="00914ABC" w:rsidRPr="00F33677" w:rsidRDefault="00914ABC" w:rsidP="00A11EDC">
            <w:pPr>
              <w:jc w:val="both"/>
              <w:rPr>
                <w:highlight w:val="lightGray"/>
                <w:lang w:val="en-US"/>
              </w:rPr>
            </w:pPr>
          </w:p>
        </w:tc>
        <w:tc>
          <w:tcPr>
            <w:tcW w:w="1596" w:type="dxa"/>
            <w:hideMark/>
          </w:tcPr>
          <w:p w14:paraId="691CAFF8" w14:textId="77777777" w:rsidR="00914ABC" w:rsidRPr="00F33677" w:rsidRDefault="00914ABC" w:rsidP="00A11EDC">
            <w:pPr>
              <w:jc w:val="both"/>
              <w:rPr>
                <w:highlight w:val="lightGray"/>
                <w:lang w:val="en-US"/>
              </w:rPr>
            </w:pPr>
            <w:r w:rsidRPr="00F33677">
              <w:rPr>
                <w:highlight w:val="lightGray"/>
                <w:lang w:val="en-US"/>
              </w:rPr>
              <w:t>[1 1 x 1 1 1 1 1]</w:t>
            </w:r>
          </w:p>
        </w:tc>
        <w:tc>
          <w:tcPr>
            <w:tcW w:w="742" w:type="dxa"/>
            <w:hideMark/>
          </w:tcPr>
          <w:p w14:paraId="0C97ABD7" w14:textId="77777777" w:rsidR="00914ABC" w:rsidRPr="00F33677" w:rsidRDefault="00914ABC" w:rsidP="00A11EDC">
            <w:pPr>
              <w:jc w:val="both"/>
              <w:rPr>
                <w:highlight w:val="lightGray"/>
                <w:lang w:val="en-US"/>
              </w:rPr>
            </w:pPr>
            <w:r w:rsidRPr="00F33677">
              <w:rPr>
                <w:highlight w:val="lightGray"/>
                <w:lang w:val="en-US"/>
              </w:rPr>
              <w:t>3</w:t>
            </w:r>
          </w:p>
        </w:tc>
      </w:tr>
      <w:tr w:rsidR="00914ABC" w:rsidRPr="00F33677" w14:paraId="130B60AF" w14:textId="77777777" w:rsidTr="00F33677">
        <w:tblPrEx>
          <w:jc w:val="left"/>
          <w:tblLook w:val="04A0" w:firstRow="1" w:lastRow="0" w:firstColumn="1" w:lastColumn="0" w:noHBand="0" w:noVBand="1"/>
        </w:tblPrEx>
        <w:trPr>
          <w:trHeight w:val="248"/>
        </w:trPr>
        <w:tc>
          <w:tcPr>
            <w:tcW w:w="1260" w:type="dxa"/>
            <w:vMerge/>
            <w:hideMark/>
          </w:tcPr>
          <w:p w14:paraId="1956E906" w14:textId="77777777" w:rsidR="00914ABC" w:rsidRPr="00F33677" w:rsidRDefault="00914ABC" w:rsidP="00A11EDC">
            <w:pPr>
              <w:jc w:val="both"/>
              <w:rPr>
                <w:highlight w:val="lightGray"/>
                <w:lang w:val="en-US"/>
              </w:rPr>
            </w:pPr>
          </w:p>
        </w:tc>
        <w:tc>
          <w:tcPr>
            <w:tcW w:w="1617" w:type="dxa"/>
            <w:vMerge/>
            <w:hideMark/>
          </w:tcPr>
          <w:p w14:paraId="36364ED7" w14:textId="77777777" w:rsidR="00914ABC" w:rsidRPr="00F33677" w:rsidRDefault="00914ABC" w:rsidP="00A11EDC">
            <w:pPr>
              <w:jc w:val="both"/>
              <w:rPr>
                <w:highlight w:val="lightGray"/>
                <w:lang w:val="en-US"/>
              </w:rPr>
            </w:pPr>
          </w:p>
        </w:tc>
        <w:tc>
          <w:tcPr>
            <w:tcW w:w="1596" w:type="dxa"/>
            <w:hideMark/>
          </w:tcPr>
          <w:p w14:paraId="5C7B68C4" w14:textId="77777777" w:rsidR="00914ABC" w:rsidRPr="00F33677" w:rsidRDefault="00914ABC" w:rsidP="00A11EDC">
            <w:pPr>
              <w:jc w:val="both"/>
              <w:rPr>
                <w:highlight w:val="lightGray"/>
                <w:lang w:val="en-US"/>
              </w:rPr>
            </w:pPr>
            <w:r w:rsidRPr="00F33677">
              <w:rPr>
                <w:highlight w:val="lightGray"/>
                <w:lang w:val="en-US"/>
              </w:rPr>
              <w:t>[1 1 1 x 1 1 1 1]</w:t>
            </w:r>
          </w:p>
        </w:tc>
        <w:tc>
          <w:tcPr>
            <w:tcW w:w="742" w:type="dxa"/>
            <w:hideMark/>
          </w:tcPr>
          <w:p w14:paraId="056F1F2B" w14:textId="77777777" w:rsidR="00914ABC" w:rsidRPr="00F33677" w:rsidRDefault="00914ABC" w:rsidP="00A11EDC">
            <w:pPr>
              <w:jc w:val="both"/>
              <w:rPr>
                <w:highlight w:val="lightGray"/>
                <w:lang w:val="en-US"/>
              </w:rPr>
            </w:pPr>
            <w:r w:rsidRPr="00F33677">
              <w:rPr>
                <w:highlight w:val="lightGray"/>
                <w:lang w:val="en-US"/>
              </w:rPr>
              <w:t>4</w:t>
            </w:r>
          </w:p>
        </w:tc>
      </w:tr>
      <w:tr w:rsidR="00914ABC" w:rsidRPr="00F33677" w14:paraId="79CFD069" w14:textId="77777777" w:rsidTr="00F33677">
        <w:tblPrEx>
          <w:jc w:val="left"/>
          <w:tblLook w:val="04A0" w:firstRow="1" w:lastRow="0" w:firstColumn="1" w:lastColumn="0" w:noHBand="0" w:noVBand="1"/>
        </w:tblPrEx>
        <w:trPr>
          <w:trHeight w:val="248"/>
        </w:trPr>
        <w:tc>
          <w:tcPr>
            <w:tcW w:w="1260" w:type="dxa"/>
            <w:vMerge/>
            <w:hideMark/>
          </w:tcPr>
          <w:p w14:paraId="3688C58F" w14:textId="77777777" w:rsidR="00914ABC" w:rsidRPr="00F33677" w:rsidRDefault="00914ABC" w:rsidP="00A11EDC">
            <w:pPr>
              <w:jc w:val="both"/>
              <w:rPr>
                <w:highlight w:val="lightGray"/>
                <w:lang w:val="en-US"/>
              </w:rPr>
            </w:pPr>
          </w:p>
        </w:tc>
        <w:tc>
          <w:tcPr>
            <w:tcW w:w="1617" w:type="dxa"/>
            <w:vMerge/>
            <w:hideMark/>
          </w:tcPr>
          <w:p w14:paraId="380FCA54" w14:textId="77777777" w:rsidR="00914ABC" w:rsidRPr="00F33677" w:rsidRDefault="00914ABC" w:rsidP="00A11EDC">
            <w:pPr>
              <w:jc w:val="both"/>
              <w:rPr>
                <w:highlight w:val="lightGray"/>
                <w:lang w:val="en-US"/>
              </w:rPr>
            </w:pPr>
          </w:p>
        </w:tc>
        <w:tc>
          <w:tcPr>
            <w:tcW w:w="1596" w:type="dxa"/>
            <w:hideMark/>
          </w:tcPr>
          <w:p w14:paraId="50D1C804" w14:textId="77777777" w:rsidR="00914ABC" w:rsidRPr="00F33677" w:rsidRDefault="00914ABC" w:rsidP="00A11EDC">
            <w:pPr>
              <w:jc w:val="both"/>
              <w:rPr>
                <w:highlight w:val="lightGray"/>
                <w:lang w:val="en-US"/>
              </w:rPr>
            </w:pPr>
            <w:r w:rsidRPr="00F33677">
              <w:rPr>
                <w:highlight w:val="lightGray"/>
                <w:lang w:val="en-US"/>
              </w:rPr>
              <w:t>[1 1 1 1 x 1 1 1]</w:t>
            </w:r>
          </w:p>
        </w:tc>
        <w:tc>
          <w:tcPr>
            <w:tcW w:w="742" w:type="dxa"/>
            <w:hideMark/>
          </w:tcPr>
          <w:p w14:paraId="1AF31094" w14:textId="77777777" w:rsidR="00914ABC" w:rsidRPr="00F33677" w:rsidRDefault="00914ABC" w:rsidP="00A11EDC">
            <w:pPr>
              <w:jc w:val="both"/>
              <w:rPr>
                <w:highlight w:val="lightGray"/>
                <w:lang w:val="en-US"/>
              </w:rPr>
            </w:pPr>
            <w:r w:rsidRPr="00F33677">
              <w:rPr>
                <w:highlight w:val="lightGray"/>
                <w:lang w:val="en-US"/>
              </w:rPr>
              <w:t>5</w:t>
            </w:r>
          </w:p>
        </w:tc>
      </w:tr>
      <w:tr w:rsidR="00914ABC" w:rsidRPr="00F33677" w14:paraId="0BBBACA2" w14:textId="77777777" w:rsidTr="00F33677">
        <w:tblPrEx>
          <w:jc w:val="left"/>
          <w:tblLook w:val="04A0" w:firstRow="1" w:lastRow="0" w:firstColumn="1" w:lastColumn="0" w:noHBand="0" w:noVBand="1"/>
        </w:tblPrEx>
        <w:trPr>
          <w:trHeight w:val="248"/>
        </w:trPr>
        <w:tc>
          <w:tcPr>
            <w:tcW w:w="1260" w:type="dxa"/>
            <w:vMerge/>
            <w:hideMark/>
          </w:tcPr>
          <w:p w14:paraId="347B3366" w14:textId="77777777" w:rsidR="00914ABC" w:rsidRPr="00F33677" w:rsidRDefault="00914ABC" w:rsidP="00A11EDC">
            <w:pPr>
              <w:jc w:val="both"/>
              <w:rPr>
                <w:highlight w:val="lightGray"/>
                <w:lang w:val="en-US"/>
              </w:rPr>
            </w:pPr>
          </w:p>
        </w:tc>
        <w:tc>
          <w:tcPr>
            <w:tcW w:w="1617" w:type="dxa"/>
            <w:vMerge/>
            <w:hideMark/>
          </w:tcPr>
          <w:p w14:paraId="756F8F37" w14:textId="77777777" w:rsidR="00914ABC" w:rsidRPr="00F33677" w:rsidRDefault="00914ABC" w:rsidP="00A11EDC">
            <w:pPr>
              <w:jc w:val="both"/>
              <w:rPr>
                <w:highlight w:val="lightGray"/>
                <w:lang w:val="en-US"/>
              </w:rPr>
            </w:pPr>
          </w:p>
        </w:tc>
        <w:tc>
          <w:tcPr>
            <w:tcW w:w="1596" w:type="dxa"/>
            <w:hideMark/>
          </w:tcPr>
          <w:p w14:paraId="53D635E7" w14:textId="77777777" w:rsidR="00914ABC" w:rsidRPr="00F33677" w:rsidRDefault="00914ABC" w:rsidP="00A11EDC">
            <w:pPr>
              <w:jc w:val="both"/>
              <w:rPr>
                <w:highlight w:val="lightGray"/>
                <w:lang w:val="en-US"/>
              </w:rPr>
            </w:pPr>
            <w:r w:rsidRPr="00F33677">
              <w:rPr>
                <w:highlight w:val="lightGray"/>
                <w:lang w:val="en-US"/>
              </w:rPr>
              <w:t>[1 1 1 1 1 x 1 1]</w:t>
            </w:r>
          </w:p>
        </w:tc>
        <w:tc>
          <w:tcPr>
            <w:tcW w:w="742" w:type="dxa"/>
            <w:hideMark/>
          </w:tcPr>
          <w:p w14:paraId="5BDEC1BF" w14:textId="77777777" w:rsidR="00914ABC" w:rsidRPr="00F33677" w:rsidRDefault="00914ABC" w:rsidP="00A11EDC">
            <w:pPr>
              <w:jc w:val="both"/>
              <w:rPr>
                <w:highlight w:val="lightGray"/>
                <w:lang w:val="en-US"/>
              </w:rPr>
            </w:pPr>
            <w:r w:rsidRPr="00F33677">
              <w:rPr>
                <w:highlight w:val="lightGray"/>
                <w:lang w:val="en-US"/>
              </w:rPr>
              <w:t>6</w:t>
            </w:r>
          </w:p>
        </w:tc>
      </w:tr>
      <w:tr w:rsidR="00914ABC" w:rsidRPr="00F33677" w14:paraId="6134C5BA" w14:textId="77777777" w:rsidTr="00F33677">
        <w:tblPrEx>
          <w:jc w:val="left"/>
          <w:tblLook w:val="04A0" w:firstRow="1" w:lastRow="0" w:firstColumn="1" w:lastColumn="0" w:noHBand="0" w:noVBand="1"/>
        </w:tblPrEx>
        <w:trPr>
          <w:trHeight w:val="248"/>
        </w:trPr>
        <w:tc>
          <w:tcPr>
            <w:tcW w:w="1260" w:type="dxa"/>
            <w:vMerge/>
            <w:hideMark/>
          </w:tcPr>
          <w:p w14:paraId="39DA7A13" w14:textId="77777777" w:rsidR="00914ABC" w:rsidRPr="00F33677" w:rsidRDefault="00914ABC" w:rsidP="00A11EDC">
            <w:pPr>
              <w:jc w:val="both"/>
              <w:rPr>
                <w:highlight w:val="lightGray"/>
                <w:lang w:val="en-US"/>
              </w:rPr>
            </w:pPr>
          </w:p>
        </w:tc>
        <w:tc>
          <w:tcPr>
            <w:tcW w:w="1617" w:type="dxa"/>
            <w:vMerge/>
            <w:hideMark/>
          </w:tcPr>
          <w:p w14:paraId="0D89FFB9" w14:textId="77777777" w:rsidR="00914ABC" w:rsidRPr="00F33677" w:rsidRDefault="00914ABC" w:rsidP="00A11EDC">
            <w:pPr>
              <w:jc w:val="both"/>
              <w:rPr>
                <w:highlight w:val="lightGray"/>
                <w:lang w:val="en-US"/>
              </w:rPr>
            </w:pPr>
          </w:p>
        </w:tc>
        <w:tc>
          <w:tcPr>
            <w:tcW w:w="1596" w:type="dxa"/>
            <w:hideMark/>
          </w:tcPr>
          <w:p w14:paraId="0224275D" w14:textId="77777777" w:rsidR="00914ABC" w:rsidRPr="00F33677" w:rsidRDefault="00914ABC" w:rsidP="00A11EDC">
            <w:pPr>
              <w:jc w:val="both"/>
              <w:rPr>
                <w:highlight w:val="lightGray"/>
                <w:lang w:val="en-US"/>
              </w:rPr>
            </w:pPr>
            <w:r w:rsidRPr="00F33677">
              <w:rPr>
                <w:highlight w:val="lightGray"/>
                <w:lang w:val="en-US"/>
              </w:rPr>
              <w:t>[1 1 1 1 1 1 x 1]</w:t>
            </w:r>
          </w:p>
        </w:tc>
        <w:tc>
          <w:tcPr>
            <w:tcW w:w="742" w:type="dxa"/>
            <w:hideMark/>
          </w:tcPr>
          <w:p w14:paraId="4006D561" w14:textId="77777777" w:rsidR="00914ABC" w:rsidRPr="00F33677" w:rsidRDefault="00914ABC" w:rsidP="00A11EDC">
            <w:pPr>
              <w:jc w:val="both"/>
              <w:rPr>
                <w:highlight w:val="lightGray"/>
                <w:lang w:val="en-US"/>
              </w:rPr>
            </w:pPr>
            <w:r w:rsidRPr="00F33677">
              <w:rPr>
                <w:highlight w:val="lightGray"/>
                <w:lang w:val="en-US"/>
              </w:rPr>
              <w:t>7</w:t>
            </w:r>
          </w:p>
        </w:tc>
      </w:tr>
      <w:tr w:rsidR="00914ABC" w:rsidRPr="00F33677" w14:paraId="207831BF" w14:textId="77777777" w:rsidTr="00F33677">
        <w:tblPrEx>
          <w:jc w:val="left"/>
          <w:tblLook w:val="04A0" w:firstRow="1" w:lastRow="0" w:firstColumn="1" w:lastColumn="0" w:noHBand="0" w:noVBand="1"/>
        </w:tblPrEx>
        <w:trPr>
          <w:trHeight w:val="248"/>
        </w:trPr>
        <w:tc>
          <w:tcPr>
            <w:tcW w:w="1260" w:type="dxa"/>
            <w:vMerge/>
            <w:hideMark/>
          </w:tcPr>
          <w:p w14:paraId="40925918" w14:textId="77777777" w:rsidR="00914ABC" w:rsidRPr="00F33677" w:rsidRDefault="00914ABC" w:rsidP="00A11EDC">
            <w:pPr>
              <w:jc w:val="both"/>
              <w:rPr>
                <w:highlight w:val="lightGray"/>
                <w:lang w:val="en-US"/>
              </w:rPr>
            </w:pPr>
          </w:p>
        </w:tc>
        <w:tc>
          <w:tcPr>
            <w:tcW w:w="1617" w:type="dxa"/>
            <w:vMerge/>
            <w:hideMark/>
          </w:tcPr>
          <w:p w14:paraId="4970D678" w14:textId="77777777" w:rsidR="00914ABC" w:rsidRPr="00F33677" w:rsidRDefault="00914ABC" w:rsidP="00A11EDC">
            <w:pPr>
              <w:jc w:val="both"/>
              <w:rPr>
                <w:highlight w:val="lightGray"/>
                <w:lang w:val="en-US"/>
              </w:rPr>
            </w:pPr>
          </w:p>
        </w:tc>
        <w:tc>
          <w:tcPr>
            <w:tcW w:w="1596" w:type="dxa"/>
            <w:hideMark/>
          </w:tcPr>
          <w:p w14:paraId="08E090E4" w14:textId="77777777" w:rsidR="00914ABC" w:rsidRPr="00F33677" w:rsidRDefault="00914ABC" w:rsidP="00A11EDC">
            <w:pPr>
              <w:jc w:val="both"/>
              <w:rPr>
                <w:highlight w:val="lightGray"/>
                <w:lang w:val="en-US"/>
              </w:rPr>
            </w:pPr>
            <w:r w:rsidRPr="00F33677">
              <w:rPr>
                <w:highlight w:val="lightGray"/>
                <w:lang w:val="en-US"/>
              </w:rPr>
              <w:t>[1 1 1 1 1 1 1 x]</w:t>
            </w:r>
          </w:p>
        </w:tc>
        <w:tc>
          <w:tcPr>
            <w:tcW w:w="742" w:type="dxa"/>
            <w:hideMark/>
          </w:tcPr>
          <w:p w14:paraId="2A231F65" w14:textId="77777777" w:rsidR="00914ABC" w:rsidRPr="00F33677" w:rsidRDefault="00914ABC" w:rsidP="00A11EDC">
            <w:pPr>
              <w:jc w:val="both"/>
              <w:rPr>
                <w:highlight w:val="lightGray"/>
                <w:lang w:val="en-US"/>
              </w:rPr>
            </w:pPr>
            <w:r w:rsidRPr="00F33677">
              <w:rPr>
                <w:highlight w:val="lightGray"/>
                <w:lang w:val="en-US"/>
              </w:rPr>
              <w:t>8</w:t>
            </w:r>
          </w:p>
        </w:tc>
      </w:tr>
      <w:tr w:rsidR="00914ABC" w:rsidRPr="00F33677" w14:paraId="68468F20" w14:textId="77777777" w:rsidTr="00F33677">
        <w:tblPrEx>
          <w:jc w:val="left"/>
          <w:tblLook w:val="04A0" w:firstRow="1" w:lastRow="0" w:firstColumn="1" w:lastColumn="0" w:noHBand="0" w:noVBand="1"/>
        </w:tblPrEx>
        <w:trPr>
          <w:trHeight w:val="248"/>
        </w:trPr>
        <w:tc>
          <w:tcPr>
            <w:tcW w:w="1260" w:type="dxa"/>
            <w:vMerge/>
            <w:hideMark/>
          </w:tcPr>
          <w:p w14:paraId="3E192DE0" w14:textId="77777777" w:rsidR="00914ABC" w:rsidRPr="00F33677" w:rsidRDefault="00914ABC" w:rsidP="00A11EDC">
            <w:pPr>
              <w:jc w:val="both"/>
              <w:rPr>
                <w:highlight w:val="lightGray"/>
                <w:lang w:val="en-US"/>
              </w:rPr>
            </w:pPr>
          </w:p>
        </w:tc>
        <w:tc>
          <w:tcPr>
            <w:tcW w:w="1617" w:type="dxa"/>
            <w:vMerge w:val="restart"/>
            <w:hideMark/>
          </w:tcPr>
          <w:p w14:paraId="6701BAC5" w14:textId="1173A3FA" w:rsidR="00914ABC" w:rsidRPr="00F33677" w:rsidRDefault="00914ABC" w:rsidP="00AA68D7">
            <w:pPr>
              <w:rPr>
                <w:highlight w:val="lightGray"/>
                <w:lang w:val="en-US"/>
              </w:rPr>
            </w:pPr>
            <w:r w:rsidRPr="00F33677">
              <w:rPr>
                <w:highlight w:val="lightGray"/>
                <w:lang w:val="en-US"/>
              </w:rPr>
              <w:t>80</w:t>
            </w:r>
            <w:r w:rsidR="00851699" w:rsidRPr="00F33677">
              <w:rPr>
                <w:highlight w:val="lightGray"/>
                <w:lang w:val="en-US"/>
              </w:rPr>
              <w:t xml:space="preserve"> </w:t>
            </w:r>
            <w:r w:rsidRPr="00F33677">
              <w:rPr>
                <w:highlight w:val="lightGray"/>
                <w:lang w:val="en-US"/>
              </w:rPr>
              <w:t>MHz punctured</w:t>
            </w:r>
          </w:p>
        </w:tc>
        <w:tc>
          <w:tcPr>
            <w:tcW w:w="1596" w:type="dxa"/>
            <w:hideMark/>
          </w:tcPr>
          <w:p w14:paraId="486713F2" w14:textId="77777777" w:rsidR="00914ABC" w:rsidRPr="00F33677" w:rsidRDefault="00914ABC" w:rsidP="00A11EDC">
            <w:pPr>
              <w:jc w:val="both"/>
              <w:rPr>
                <w:highlight w:val="lightGray"/>
                <w:lang w:val="en-US"/>
              </w:rPr>
            </w:pPr>
            <w:r w:rsidRPr="00F33677">
              <w:rPr>
                <w:highlight w:val="lightGray"/>
                <w:lang w:val="en-US"/>
              </w:rPr>
              <w:t>[x x 1 1 1 1 1 1]</w:t>
            </w:r>
          </w:p>
        </w:tc>
        <w:tc>
          <w:tcPr>
            <w:tcW w:w="742" w:type="dxa"/>
            <w:hideMark/>
          </w:tcPr>
          <w:p w14:paraId="357518D6" w14:textId="77777777" w:rsidR="00914ABC" w:rsidRPr="00F33677" w:rsidRDefault="00914ABC" w:rsidP="00A11EDC">
            <w:pPr>
              <w:jc w:val="both"/>
              <w:rPr>
                <w:highlight w:val="lightGray"/>
                <w:lang w:val="en-US"/>
              </w:rPr>
            </w:pPr>
            <w:r w:rsidRPr="00F33677">
              <w:rPr>
                <w:highlight w:val="lightGray"/>
                <w:lang w:val="en-US"/>
              </w:rPr>
              <w:t>9</w:t>
            </w:r>
          </w:p>
        </w:tc>
      </w:tr>
      <w:tr w:rsidR="00914ABC" w:rsidRPr="00F33677" w14:paraId="161B787E" w14:textId="77777777" w:rsidTr="00F33677">
        <w:tblPrEx>
          <w:jc w:val="left"/>
          <w:tblLook w:val="04A0" w:firstRow="1" w:lastRow="0" w:firstColumn="1" w:lastColumn="0" w:noHBand="0" w:noVBand="1"/>
        </w:tblPrEx>
        <w:trPr>
          <w:trHeight w:val="248"/>
        </w:trPr>
        <w:tc>
          <w:tcPr>
            <w:tcW w:w="1260" w:type="dxa"/>
            <w:vMerge/>
            <w:hideMark/>
          </w:tcPr>
          <w:p w14:paraId="75EDA01B" w14:textId="77777777" w:rsidR="00914ABC" w:rsidRPr="00F33677" w:rsidRDefault="00914ABC" w:rsidP="00A11EDC">
            <w:pPr>
              <w:jc w:val="both"/>
              <w:rPr>
                <w:highlight w:val="lightGray"/>
                <w:lang w:val="en-US"/>
              </w:rPr>
            </w:pPr>
          </w:p>
        </w:tc>
        <w:tc>
          <w:tcPr>
            <w:tcW w:w="1617" w:type="dxa"/>
            <w:vMerge/>
            <w:hideMark/>
          </w:tcPr>
          <w:p w14:paraId="382411B6" w14:textId="77777777" w:rsidR="00914ABC" w:rsidRPr="00F33677" w:rsidRDefault="00914ABC" w:rsidP="00A11EDC">
            <w:pPr>
              <w:jc w:val="both"/>
              <w:rPr>
                <w:highlight w:val="lightGray"/>
                <w:lang w:val="en-US"/>
              </w:rPr>
            </w:pPr>
          </w:p>
        </w:tc>
        <w:tc>
          <w:tcPr>
            <w:tcW w:w="1596" w:type="dxa"/>
            <w:hideMark/>
          </w:tcPr>
          <w:p w14:paraId="5AC84E27" w14:textId="77777777" w:rsidR="00914ABC" w:rsidRPr="00F33677" w:rsidRDefault="00914ABC" w:rsidP="00A11EDC">
            <w:pPr>
              <w:jc w:val="both"/>
              <w:rPr>
                <w:highlight w:val="lightGray"/>
                <w:lang w:val="en-US"/>
              </w:rPr>
            </w:pPr>
            <w:r w:rsidRPr="00F33677">
              <w:rPr>
                <w:highlight w:val="lightGray"/>
                <w:lang w:val="en-US"/>
              </w:rPr>
              <w:t>[1 1 x x 1 1 1 1]</w:t>
            </w:r>
          </w:p>
        </w:tc>
        <w:tc>
          <w:tcPr>
            <w:tcW w:w="742" w:type="dxa"/>
            <w:hideMark/>
          </w:tcPr>
          <w:p w14:paraId="516B229B" w14:textId="77777777" w:rsidR="00914ABC" w:rsidRPr="00F33677" w:rsidRDefault="00914ABC" w:rsidP="00A11EDC">
            <w:pPr>
              <w:jc w:val="both"/>
              <w:rPr>
                <w:highlight w:val="lightGray"/>
                <w:lang w:val="en-US"/>
              </w:rPr>
            </w:pPr>
            <w:r w:rsidRPr="00F33677">
              <w:rPr>
                <w:highlight w:val="lightGray"/>
                <w:lang w:val="en-US"/>
              </w:rPr>
              <w:t>10</w:t>
            </w:r>
          </w:p>
        </w:tc>
      </w:tr>
      <w:tr w:rsidR="00914ABC" w:rsidRPr="00F33677" w14:paraId="0498E747" w14:textId="77777777" w:rsidTr="00F33677">
        <w:tblPrEx>
          <w:jc w:val="left"/>
          <w:tblLook w:val="04A0" w:firstRow="1" w:lastRow="0" w:firstColumn="1" w:lastColumn="0" w:noHBand="0" w:noVBand="1"/>
        </w:tblPrEx>
        <w:trPr>
          <w:trHeight w:val="248"/>
        </w:trPr>
        <w:tc>
          <w:tcPr>
            <w:tcW w:w="1260" w:type="dxa"/>
            <w:vMerge/>
            <w:hideMark/>
          </w:tcPr>
          <w:p w14:paraId="36EA27A1" w14:textId="77777777" w:rsidR="00914ABC" w:rsidRPr="00F33677" w:rsidRDefault="00914ABC" w:rsidP="00A11EDC">
            <w:pPr>
              <w:jc w:val="both"/>
              <w:rPr>
                <w:highlight w:val="lightGray"/>
                <w:lang w:val="en-US"/>
              </w:rPr>
            </w:pPr>
          </w:p>
        </w:tc>
        <w:tc>
          <w:tcPr>
            <w:tcW w:w="1617" w:type="dxa"/>
            <w:vMerge/>
            <w:hideMark/>
          </w:tcPr>
          <w:p w14:paraId="4FFF2B9F" w14:textId="77777777" w:rsidR="00914ABC" w:rsidRPr="00F33677" w:rsidRDefault="00914ABC" w:rsidP="00A11EDC">
            <w:pPr>
              <w:jc w:val="both"/>
              <w:rPr>
                <w:highlight w:val="lightGray"/>
                <w:lang w:val="en-US"/>
              </w:rPr>
            </w:pPr>
          </w:p>
        </w:tc>
        <w:tc>
          <w:tcPr>
            <w:tcW w:w="1596" w:type="dxa"/>
            <w:hideMark/>
          </w:tcPr>
          <w:p w14:paraId="0B394E54" w14:textId="77777777" w:rsidR="00914ABC" w:rsidRPr="00F33677" w:rsidRDefault="00914ABC" w:rsidP="00A11EDC">
            <w:pPr>
              <w:jc w:val="both"/>
              <w:rPr>
                <w:highlight w:val="lightGray"/>
                <w:lang w:val="en-US"/>
              </w:rPr>
            </w:pPr>
            <w:r w:rsidRPr="00F33677">
              <w:rPr>
                <w:highlight w:val="lightGray"/>
                <w:lang w:val="en-US"/>
              </w:rPr>
              <w:t>[1 1 1 1 x x 1 1]</w:t>
            </w:r>
          </w:p>
        </w:tc>
        <w:tc>
          <w:tcPr>
            <w:tcW w:w="742" w:type="dxa"/>
            <w:hideMark/>
          </w:tcPr>
          <w:p w14:paraId="307E9EA5" w14:textId="77777777" w:rsidR="00914ABC" w:rsidRPr="00F33677" w:rsidRDefault="00914ABC" w:rsidP="00A11EDC">
            <w:pPr>
              <w:jc w:val="both"/>
              <w:rPr>
                <w:highlight w:val="lightGray"/>
                <w:lang w:val="en-US"/>
              </w:rPr>
            </w:pPr>
            <w:r w:rsidRPr="00F33677">
              <w:rPr>
                <w:highlight w:val="lightGray"/>
                <w:lang w:val="en-US"/>
              </w:rPr>
              <w:t>11</w:t>
            </w:r>
          </w:p>
        </w:tc>
      </w:tr>
      <w:tr w:rsidR="00914ABC" w:rsidRPr="00F33677" w14:paraId="063C590E" w14:textId="77777777" w:rsidTr="00F33677">
        <w:tblPrEx>
          <w:jc w:val="left"/>
          <w:tblLook w:val="04A0" w:firstRow="1" w:lastRow="0" w:firstColumn="1" w:lastColumn="0" w:noHBand="0" w:noVBand="1"/>
        </w:tblPrEx>
        <w:trPr>
          <w:trHeight w:val="248"/>
        </w:trPr>
        <w:tc>
          <w:tcPr>
            <w:tcW w:w="1260" w:type="dxa"/>
            <w:vMerge/>
            <w:hideMark/>
          </w:tcPr>
          <w:p w14:paraId="78ED3F45" w14:textId="77777777" w:rsidR="00914ABC" w:rsidRPr="00F33677" w:rsidRDefault="00914ABC" w:rsidP="00A11EDC">
            <w:pPr>
              <w:jc w:val="both"/>
              <w:rPr>
                <w:highlight w:val="lightGray"/>
                <w:lang w:val="en-US"/>
              </w:rPr>
            </w:pPr>
          </w:p>
        </w:tc>
        <w:tc>
          <w:tcPr>
            <w:tcW w:w="1617" w:type="dxa"/>
            <w:vMerge/>
            <w:hideMark/>
          </w:tcPr>
          <w:p w14:paraId="40A127E9" w14:textId="77777777" w:rsidR="00914ABC" w:rsidRPr="00F33677" w:rsidRDefault="00914ABC" w:rsidP="00A11EDC">
            <w:pPr>
              <w:jc w:val="both"/>
              <w:rPr>
                <w:highlight w:val="lightGray"/>
                <w:lang w:val="en-US"/>
              </w:rPr>
            </w:pPr>
          </w:p>
        </w:tc>
        <w:tc>
          <w:tcPr>
            <w:tcW w:w="1596" w:type="dxa"/>
            <w:hideMark/>
          </w:tcPr>
          <w:p w14:paraId="0184FA94" w14:textId="77777777" w:rsidR="00914ABC" w:rsidRPr="00F33677" w:rsidRDefault="00914ABC" w:rsidP="00A11EDC">
            <w:pPr>
              <w:jc w:val="both"/>
              <w:rPr>
                <w:highlight w:val="lightGray"/>
                <w:lang w:val="en-US"/>
              </w:rPr>
            </w:pPr>
            <w:r w:rsidRPr="00F33677">
              <w:rPr>
                <w:highlight w:val="lightGray"/>
                <w:lang w:val="en-US"/>
              </w:rPr>
              <w:t>[1 1 1 1 1 1 x x]</w:t>
            </w:r>
          </w:p>
        </w:tc>
        <w:tc>
          <w:tcPr>
            <w:tcW w:w="742" w:type="dxa"/>
            <w:hideMark/>
          </w:tcPr>
          <w:p w14:paraId="658DA694" w14:textId="77777777" w:rsidR="00914ABC" w:rsidRPr="00F33677" w:rsidRDefault="00914ABC" w:rsidP="00A11EDC">
            <w:pPr>
              <w:jc w:val="both"/>
              <w:rPr>
                <w:highlight w:val="lightGray"/>
                <w:lang w:val="en-US"/>
              </w:rPr>
            </w:pPr>
            <w:r w:rsidRPr="00F33677">
              <w:rPr>
                <w:highlight w:val="lightGray"/>
                <w:lang w:val="en-US"/>
              </w:rPr>
              <w:t>12</w:t>
            </w:r>
          </w:p>
        </w:tc>
      </w:tr>
      <w:tr w:rsidR="00914ABC" w:rsidRPr="00F33677" w14:paraId="74F2A699" w14:textId="77777777" w:rsidTr="00F33677">
        <w:tblPrEx>
          <w:jc w:val="left"/>
          <w:tblLook w:val="04A0" w:firstRow="1" w:lastRow="0" w:firstColumn="1" w:lastColumn="0" w:noHBand="0" w:noVBand="1"/>
        </w:tblPrEx>
        <w:trPr>
          <w:trHeight w:val="258"/>
        </w:trPr>
        <w:tc>
          <w:tcPr>
            <w:tcW w:w="1260" w:type="dxa"/>
            <w:vMerge/>
            <w:hideMark/>
          </w:tcPr>
          <w:p w14:paraId="5431327F" w14:textId="77777777" w:rsidR="00914ABC" w:rsidRPr="00F33677" w:rsidRDefault="00914ABC" w:rsidP="00A11EDC">
            <w:pPr>
              <w:jc w:val="both"/>
              <w:rPr>
                <w:highlight w:val="lightGray"/>
                <w:lang w:val="en-US"/>
              </w:rPr>
            </w:pPr>
          </w:p>
        </w:tc>
        <w:tc>
          <w:tcPr>
            <w:tcW w:w="1617" w:type="dxa"/>
            <w:vMerge w:val="restart"/>
            <w:hideMark/>
          </w:tcPr>
          <w:p w14:paraId="7E6B05C1" w14:textId="77777777" w:rsidR="00914ABC" w:rsidRPr="00F33677" w:rsidRDefault="00914ABC" w:rsidP="00A11EDC">
            <w:pPr>
              <w:jc w:val="both"/>
              <w:rPr>
                <w:highlight w:val="lightGray"/>
                <w:lang w:val="en-US"/>
              </w:rPr>
            </w:pPr>
            <w:r w:rsidRPr="00F33677">
              <w:rPr>
                <w:highlight w:val="lightGray"/>
                <w:lang w:val="en-US"/>
              </w:rPr>
              <w:t>320-80-40</w:t>
            </w:r>
          </w:p>
        </w:tc>
        <w:tc>
          <w:tcPr>
            <w:tcW w:w="1596" w:type="dxa"/>
            <w:hideMark/>
          </w:tcPr>
          <w:p w14:paraId="6AC8B239" w14:textId="77777777" w:rsidR="00914ABC" w:rsidRPr="00F33677" w:rsidRDefault="00914ABC" w:rsidP="00A11EDC">
            <w:pPr>
              <w:jc w:val="both"/>
              <w:rPr>
                <w:highlight w:val="lightGray"/>
                <w:lang w:val="en-US"/>
              </w:rPr>
            </w:pPr>
            <w:r w:rsidRPr="00F33677">
              <w:rPr>
                <w:highlight w:val="lightGray"/>
                <w:lang w:val="en-US"/>
              </w:rPr>
              <w:t>[x x x 1 1 1 1 1]</w:t>
            </w:r>
          </w:p>
        </w:tc>
        <w:tc>
          <w:tcPr>
            <w:tcW w:w="742" w:type="dxa"/>
            <w:hideMark/>
          </w:tcPr>
          <w:p w14:paraId="306A3150" w14:textId="77777777" w:rsidR="00914ABC" w:rsidRPr="00F33677" w:rsidRDefault="00914ABC" w:rsidP="00A11EDC">
            <w:pPr>
              <w:jc w:val="both"/>
              <w:rPr>
                <w:highlight w:val="lightGray"/>
                <w:lang w:val="en-US"/>
              </w:rPr>
            </w:pPr>
            <w:r w:rsidRPr="00F33677">
              <w:rPr>
                <w:highlight w:val="lightGray"/>
                <w:lang w:val="en-US"/>
              </w:rPr>
              <w:t>13</w:t>
            </w:r>
          </w:p>
        </w:tc>
      </w:tr>
      <w:tr w:rsidR="00914ABC" w:rsidRPr="00F33677" w14:paraId="15575EE7" w14:textId="77777777" w:rsidTr="00F33677">
        <w:tblPrEx>
          <w:jc w:val="left"/>
          <w:tblLook w:val="04A0" w:firstRow="1" w:lastRow="0" w:firstColumn="1" w:lastColumn="0" w:noHBand="0" w:noVBand="1"/>
        </w:tblPrEx>
        <w:trPr>
          <w:trHeight w:val="258"/>
        </w:trPr>
        <w:tc>
          <w:tcPr>
            <w:tcW w:w="1260" w:type="dxa"/>
            <w:vMerge/>
            <w:hideMark/>
          </w:tcPr>
          <w:p w14:paraId="1BEE21F0" w14:textId="77777777" w:rsidR="00914ABC" w:rsidRPr="00F33677" w:rsidRDefault="00914ABC" w:rsidP="00A11EDC">
            <w:pPr>
              <w:jc w:val="both"/>
              <w:rPr>
                <w:highlight w:val="lightGray"/>
                <w:lang w:val="en-US"/>
              </w:rPr>
            </w:pPr>
          </w:p>
        </w:tc>
        <w:tc>
          <w:tcPr>
            <w:tcW w:w="1617" w:type="dxa"/>
            <w:vMerge/>
            <w:hideMark/>
          </w:tcPr>
          <w:p w14:paraId="1998AC76" w14:textId="77777777" w:rsidR="00914ABC" w:rsidRPr="00F33677" w:rsidRDefault="00914ABC" w:rsidP="00A11EDC">
            <w:pPr>
              <w:jc w:val="both"/>
              <w:rPr>
                <w:highlight w:val="lightGray"/>
                <w:lang w:val="en-US"/>
              </w:rPr>
            </w:pPr>
          </w:p>
        </w:tc>
        <w:tc>
          <w:tcPr>
            <w:tcW w:w="1596" w:type="dxa"/>
            <w:hideMark/>
          </w:tcPr>
          <w:p w14:paraId="111CEE28" w14:textId="77777777" w:rsidR="00914ABC" w:rsidRPr="00F33677" w:rsidRDefault="00914ABC" w:rsidP="00A11EDC">
            <w:pPr>
              <w:jc w:val="both"/>
              <w:rPr>
                <w:highlight w:val="lightGray"/>
                <w:lang w:val="en-US"/>
              </w:rPr>
            </w:pPr>
            <w:r w:rsidRPr="00F33677">
              <w:rPr>
                <w:highlight w:val="lightGray"/>
                <w:lang w:val="en-US"/>
              </w:rPr>
              <w:t>[x x 1 x 1 1 1 1]</w:t>
            </w:r>
          </w:p>
        </w:tc>
        <w:tc>
          <w:tcPr>
            <w:tcW w:w="742" w:type="dxa"/>
            <w:hideMark/>
          </w:tcPr>
          <w:p w14:paraId="1DE92C5B" w14:textId="77777777" w:rsidR="00914ABC" w:rsidRPr="00F33677" w:rsidRDefault="00914ABC" w:rsidP="00A11EDC">
            <w:pPr>
              <w:jc w:val="both"/>
              <w:rPr>
                <w:highlight w:val="lightGray"/>
                <w:lang w:val="en-US"/>
              </w:rPr>
            </w:pPr>
            <w:r w:rsidRPr="00F33677">
              <w:rPr>
                <w:highlight w:val="lightGray"/>
                <w:lang w:val="en-US"/>
              </w:rPr>
              <w:t>14</w:t>
            </w:r>
          </w:p>
        </w:tc>
      </w:tr>
      <w:tr w:rsidR="00914ABC" w:rsidRPr="00F33677" w14:paraId="4BD71966" w14:textId="77777777" w:rsidTr="00F33677">
        <w:tblPrEx>
          <w:jc w:val="left"/>
          <w:tblLook w:val="04A0" w:firstRow="1" w:lastRow="0" w:firstColumn="1" w:lastColumn="0" w:noHBand="0" w:noVBand="1"/>
        </w:tblPrEx>
        <w:trPr>
          <w:trHeight w:val="258"/>
        </w:trPr>
        <w:tc>
          <w:tcPr>
            <w:tcW w:w="1260" w:type="dxa"/>
            <w:vMerge/>
            <w:hideMark/>
          </w:tcPr>
          <w:p w14:paraId="53E06E1A" w14:textId="77777777" w:rsidR="00914ABC" w:rsidRPr="00F33677" w:rsidRDefault="00914ABC" w:rsidP="00A11EDC">
            <w:pPr>
              <w:jc w:val="both"/>
              <w:rPr>
                <w:highlight w:val="lightGray"/>
                <w:lang w:val="en-US"/>
              </w:rPr>
            </w:pPr>
          </w:p>
        </w:tc>
        <w:tc>
          <w:tcPr>
            <w:tcW w:w="1617" w:type="dxa"/>
            <w:vMerge/>
            <w:hideMark/>
          </w:tcPr>
          <w:p w14:paraId="63ECBF66" w14:textId="77777777" w:rsidR="00914ABC" w:rsidRPr="00F33677" w:rsidRDefault="00914ABC" w:rsidP="00A11EDC">
            <w:pPr>
              <w:jc w:val="both"/>
              <w:rPr>
                <w:highlight w:val="lightGray"/>
                <w:lang w:val="en-US"/>
              </w:rPr>
            </w:pPr>
          </w:p>
        </w:tc>
        <w:tc>
          <w:tcPr>
            <w:tcW w:w="1596" w:type="dxa"/>
            <w:hideMark/>
          </w:tcPr>
          <w:p w14:paraId="0C7791BC" w14:textId="77777777" w:rsidR="00914ABC" w:rsidRPr="00F33677" w:rsidRDefault="00914ABC" w:rsidP="00A11EDC">
            <w:pPr>
              <w:jc w:val="both"/>
              <w:rPr>
                <w:highlight w:val="lightGray"/>
                <w:lang w:val="en-US"/>
              </w:rPr>
            </w:pPr>
            <w:r w:rsidRPr="00F33677">
              <w:rPr>
                <w:highlight w:val="lightGray"/>
                <w:lang w:val="en-US"/>
              </w:rPr>
              <w:t>[x x 1 1 x 1 1 1]</w:t>
            </w:r>
          </w:p>
        </w:tc>
        <w:tc>
          <w:tcPr>
            <w:tcW w:w="742" w:type="dxa"/>
            <w:hideMark/>
          </w:tcPr>
          <w:p w14:paraId="621E9F6E" w14:textId="77777777" w:rsidR="00914ABC" w:rsidRPr="00F33677" w:rsidRDefault="00914ABC" w:rsidP="00A11EDC">
            <w:pPr>
              <w:jc w:val="both"/>
              <w:rPr>
                <w:highlight w:val="lightGray"/>
                <w:lang w:val="en-US"/>
              </w:rPr>
            </w:pPr>
            <w:r w:rsidRPr="00F33677">
              <w:rPr>
                <w:highlight w:val="lightGray"/>
                <w:lang w:val="en-US"/>
              </w:rPr>
              <w:t>15</w:t>
            </w:r>
          </w:p>
        </w:tc>
      </w:tr>
      <w:tr w:rsidR="00914ABC" w:rsidRPr="00F33677" w14:paraId="353C8E0B" w14:textId="77777777" w:rsidTr="00F33677">
        <w:tblPrEx>
          <w:jc w:val="left"/>
          <w:tblLook w:val="04A0" w:firstRow="1" w:lastRow="0" w:firstColumn="1" w:lastColumn="0" w:noHBand="0" w:noVBand="1"/>
        </w:tblPrEx>
        <w:trPr>
          <w:trHeight w:val="258"/>
        </w:trPr>
        <w:tc>
          <w:tcPr>
            <w:tcW w:w="1260" w:type="dxa"/>
            <w:vMerge/>
            <w:hideMark/>
          </w:tcPr>
          <w:p w14:paraId="15F6411D" w14:textId="77777777" w:rsidR="00914ABC" w:rsidRPr="00F33677" w:rsidRDefault="00914ABC" w:rsidP="00A11EDC">
            <w:pPr>
              <w:jc w:val="both"/>
              <w:rPr>
                <w:highlight w:val="lightGray"/>
                <w:lang w:val="en-US"/>
              </w:rPr>
            </w:pPr>
          </w:p>
        </w:tc>
        <w:tc>
          <w:tcPr>
            <w:tcW w:w="1617" w:type="dxa"/>
            <w:vMerge/>
            <w:hideMark/>
          </w:tcPr>
          <w:p w14:paraId="232CADF5" w14:textId="77777777" w:rsidR="00914ABC" w:rsidRPr="00F33677" w:rsidRDefault="00914ABC" w:rsidP="00A11EDC">
            <w:pPr>
              <w:jc w:val="both"/>
              <w:rPr>
                <w:highlight w:val="lightGray"/>
                <w:lang w:val="en-US"/>
              </w:rPr>
            </w:pPr>
          </w:p>
        </w:tc>
        <w:tc>
          <w:tcPr>
            <w:tcW w:w="1596" w:type="dxa"/>
            <w:hideMark/>
          </w:tcPr>
          <w:p w14:paraId="041A613B" w14:textId="77777777" w:rsidR="00914ABC" w:rsidRPr="00F33677" w:rsidRDefault="00914ABC" w:rsidP="00A11EDC">
            <w:pPr>
              <w:jc w:val="both"/>
              <w:rPr>
                <w:highlight w:val="lightGray"/>
                <w:lang w:val="en-US"/>
              </w:rPr>
            </w:pPr>
            <w:r w:rsidRPr="00F33677">
              <w:rPr>
                <w:highlight w:val="lightGray"/>
                <w:lang w:val="en-US"/>
              </w:rPr>
              <w:t>[x x 1 1 1 x 1 1]</w:t>
            </w:r>
          </w:p>
        </w:tc>
        <w:tc>
          <w:tcPr>
            <w:tcW w:w="742" w:type="dxa"/>
            <w:hideMark/>
          </w:tcPr>
          <w:p w14:paraId="0310C404" w14:textId="77777777" w:rsidR="00914ABC" w:rsidRPr="00F33677" w:rsidRDefault="00914ABC" w:rsidP="00A11EDC">
            <w:pPr>
              <w:jc w:val="both"/>
              <w:rPr>
                <w:highlight w:val="lightGray"/>
                <w:lang w:val="en-US"/>
              </w:rPr>
            </w:pPr>
            <w:r w:rsidRPr="00F33677">
              <w:rPr>
                <w:highlight w:val="lightGray"/>
                <w:lang w:val="en-US"/>
              </w:rPr>
              <w:t>16</w:t>
            </w:r>
          </w:p>
        </w:tc>
      </w:tr>
      <w:tr w:rsidR="00914ABC" w:rsidRPr="00F33677" w14:paraId="05846E1D" w14:textId="77777777" w:rsidTr="00F33677">
        <w:tblPrEx>
          <w:jc w:val="left"/>
          <w:tblLook w:val="04A0" w:firstRow="1" w:lastRow="0" w:firstColumn="1" w:lastColumn="0" w:noHBand="0" w:noVBand="1"/>
        </w:tblPrEx>
        <w:trPr>
          <w:trHeight w:val="258"/>
        </w:trPr>
        <w:tc>
          <w:tcPr>
            <w:tcW w:w="1260" w:type="dxa"/>
            <w:vMerge/>
            <w:hideMark/>
          </w:tcPr>
          <w:p w14:paraId="6F220580" w14:textId="77777777" w:rsidR="00914ABC" w:rsidRPr="00F33677" w:rsidRDefault="00914ABC" w:rsidP="00A11EDC">
            <w:pPr>
              <w:jc w:val="both"/>
              <w:rPr>
                <w:highlight w:val="lightGray"/>
                <w:lang w:val="en-US"/>
              </w:rPr>
            </w:pPr>
          </w:p>
        </w:tc>
        <w:tc>
          <w:tcPr>
            <w:tcW w:w="1617" w:type="dxa"/>
            <w:vMerge/>
            <w:hideMark/>
          </w:tcPr>
          <w:p w14:paraId="0739F79D" w14:textId="77777777" w:rsidR="00914ABC" w:rsidRPr="00F33677" w:rsidRDefault="00914ABC" w:rsidP="00A11EDC">
            <w:pPr>
              <w:jc w:val="both"/>
              <w:rPr>
                <w:highlight w:val="lightGray"/>
                <w:lang w:val="en-US"/>
              </w:rPr>
            </w:pPr>
          </w:p>
        </w:tc>
        <w:tc>
          <w:tcPr>
            <w:tcW w:w="1596" w:type="dxa"/>
            <w:hideMark/>
          </w:tcPr>
          <w:p w14:paraId="55DCFC1B" w14:textId="77777777" w:rsidR="00914ABC" w:rsidRPr="00F33677" w:rsidRDefault="00914ABC" w:rsidP="00A11EDC">
            <w:pPr>
              <w:jc w:val="both"/>
              <w:rPr>
                <w:highlight w:val="lightGray"/>
                <w:lang w:val="en-US"/>
              </w:rPr>
            </w:pPr>
            <w:r w:rsidRPr="00F33677">
              <w:rPr>
                <w:highlight w:val="lightGray"/>
                <w:lang w:val="en-US"/>
              </w:rPr>
              <w:t>[x x 1 1 1 1 x 1]</w:t>
            </w:r>
          </w:p>
        </w:tc>
        <w:tc>
          <w:tcPr>
            <w:tcW w:w="742" w:type="dxa"/>
            <w:hideMark/>
          </w:tcPr>
          <w:p w14:paraId="19C068E2" w14:textId="77777777" w:rsidR="00914ABC" w:rsidRPr="00F33677" w:rsidRDefault="00914ABC" w:rsidP="00A11EDC">
            <w:pPr>
              <w:jc w:val="both"/>
              <w:rPr>
                <w:highlight w:val="lightGray"/>
                <w:lang w:val="en-US"/>
              </w:rPr>
            </w:pPr>
            <w:r w:rsidRPr="00F33677">
              <w:rPr>
                <w:highlight w:val="lightGray"/>
                <w:lang w:val="en-US"/>
              </w:rPr>
              <w:t>17</w:t>
            </w:r>
          </w:p>
        </w:tc>
      </w:tr>
      <w:tr w:rsidR="00914ABC" w:rsidRPr="00F33677" w14:paraId="1EB72F63" w14:textId="77777777" w:rsidTr="00F33677">
        <w:tblPrEx>
          <w:jc w:val="left"/>
          <w:tblLook w:val="04A0" w:firstRow="1" w:lastRow="0" w:firstColumn="1" w:lastColumn="0" w:noHBand="0" w:noVBand="1"/>
        </w:tblPrEx>
        <w:trPr>
          <w:trHeight w:val="258"/>
        </w:trPr>
        <w:tc>
          <w:tcPr>
            <w:tcW w:w="1260" w:type="dxa"/>
            <w:vMerge/>
            <w:hideMark/>
          </w:tcPr>
          <w:p w14:paraId="4480F101" w14:textId="77777777" w:rsidR="00914ABC" w:rsidRPr="00F33677" w:rsidRDefault="00914ABC" w:rsidP="00A11EDC">
            <w:pPr>
              <w:jc w:val="both"/>
              <w:rPr>
                <w:highlight w:val="lightGray"/>
                <w:lang w:val="en-US"/>
              </w:rPr>
            </w:pPr>
          </w:p>
        </w:tc>
        <w:tc>
          <w:tcPr>
            <w:tcW w:w="1617" w:type="dxa"/>
            <w:vMerge/>
            <w:hideMark/>
          </w:tcPr>
          <w:p w14:paraId="21AA7C1F" w14:textId="77777777" w:rsidR="00914ABC" w:rsidRPr="00F33677" w:rsidRDefault="00914ABC" w:rsidP="00A11EDC">
            <w:pPr>
              <w:jc w:val="both"/>
              <w:rPr>
                <w:highlight w:val="lightGray"/>
                <w:lang w:val="en-US"/>
              </w:rPr>
            </w:pPr>
          </w:p>
        </w:tc>
        <w:tc>
          <w:tcPr>
            <w:tcW w:w="1596" w:type="dxa"/>
            <w:hideMark/>
          </w:tcPr>
          <w:p w14:paraId="2468730D" w14:textId="77777777" w:rsidR="00914ABC" w:rsidRPr="00F33677" w:rsidRDefault="00914ABC" w:rsidP="00A11EDC">
            <w:pPr>
              <w:jc w:val="both"/>
              <w:rPr>
                <w:highlight w:val="lightGray"/>
                <w:lang w:val="en-US"/>
              </w:rPr>
            </w:pPr>
            <w:r w:rsidRPr="00F33677">
              <w:rPr>
                <w:highlight w:val="lightGray"/>
                <w:lang w:val="en-US"/>
              </w:rPr>
              <w:t>[x x 1 1 1 1 1 x]</w:t>
            </w:r>
          </w:p>
        </w:tc>
        <w:tc>
          <w:tcPr>
            <w:tcW w:w="742" w:type="dxa"/>
            <w:hideMark/>
          </w:tcPr>
          <w:p w14:paraId="56127FA1" w14:textId="77777777" w:rsidR="00914ABC" w:rsidRPr="00F33677" w:rsidRDefault="00914ABC" w:rsidP="00A11EDC">
            <w:pPr>
              <w:jc w:val="both"/>
              <w:rPr>
                <w:highlight w:val="lightGray"/>
                <w:lang w:val="en-US"/>
              </w:rPr>
            </w:pPr>
            <w:r w:rsidRPr="00F33677">
              <w:rPr>
                <w:highlight w:val="lightGray"/>
                <w:lang w:val="en-US"/>
              </w:rPr>
              <w:t>18</w:t>
            </w:r>
          </w:p>
        </w:tc>
      </w:tr>
      <w:tr w:rsidR="00914ABC" w:rsidRPr="00F33677" w14:paraId="0E587BE1" w14:textId="77777777" w:rsidTr="00F33677">
        <w:tblPrEx>
          <w:jc w:val="left"/>
          <w:tblLook w:val="04A0" w:firstRow="1" w:lastRow="0" w:firstColumn="1" w:lastColumn="0" w:noHBand="0" w:noVBand="1"/>
        </w:tblPrEx>
        <w:trPr>
          <w:trHeight w:val="258"/>
        </w:trPr>
        <w:tc>
          <w:tcPr>
            <w:tcW w:w="1260" w:type="dxa"/>
            <w:vMerge/>
            <w:hideMark/>
          </w:tcPr>
          <w:p w14:paraId="74A1B204" w14:textId="77777777" w:rsidR="00914ABC" w:rsidRPr="00F33677" w:rsidRDefault="00914ABC" w:rsidP="00A11EDC">
            <w:pPr>
              <w:jc w:val="both"/>
              <w:rPr>
                <w:highlight w:val="lightGray"/>
                <w:lang w:val="en-US"/>
              </w:rPr>
            </w:pPr>
          </w:p>
        </w:tc>
        <w:tc>
          <w:tcPr>
            <w:tcW w:w="1617" w:type="dxa"/>
            <w:vMerge/>
            <w:hideMark/>
          </w:tcPr>
          <w:p w14:paraId="7A374779" w14:textId="77777777" w:rsidR="00914ABC" w:rsidRPr="00F33677" w:rsidRDefault="00914ABC" w:rsidP="00A11EDC">
            <w:pPr>
              <w:jc w:val="both"/>
              <w:rPr>
                <w:highlight w:val="lightGray"/>
                <w:lang w:val="en-US"/>
              </w:rPr>
            </w:pPr>
          </w:p>
        </w:tc>
        <w:tc>
          <w:tcPr>
            <w:tcW w:w="1596" w:type="dxa"/>
            <w:hideMark/>
          </w:tcPr>
          <w:p w14:paraId="35BDEF42" w14:textId="77777777" w:rsidR="00914ABC" w:rsidRPr="00F33677" w:rsidRDefault="00914ABC" w:rsidP="00A11EDC">
            <w:pPr>
              <w:jc w:val="both"/>
              <w:rPr>
                <w:highlight w:val="lightGray"/>
                <w:lang w:val="en-US"/>
              </w:rPr>
            </w:pPr>
            <w:r w:rsidRPr="00F33677">
              <w:rPr>
                <w:highlight w:val="lightGray"/>
                <w:lang w:val="en-US"/>
              </w:rPr>
              <w:t>[x 1 1 1 1 1 x x]</w:t>
            </w:r>
          </w:p>
        </w:tc>
        <w:tc>
          <w:tcPr>
            <w:tcW w:w="742" w:type="dxa"/>
            <w:hideMark/>
          </w:tcPr>
          <w:p w14:paraId="52908C05" w14:textId="77777777" w:rsidR="00914ABC" w:rsidRPr="00F33677" w:rsidRDefault="00914ABC" w:rsidP="00A11EDC">
            <w:pPr>
              <w:jc w:val="both"/>
              <w:rPr>
                <w:highlight w:val="lightGray"/>
                <w:lang w:val="en-US"/>
              </w:rPr>
            </w:pPr>
            <w:r w:rsidRPr="00F33677">
              <w:rPr>
                <w:highlight w:val="lightGray"/>
                <w:lang w:val="en-US"/>
              </w:rPr>
              <w:t>19</w:t>
            </w:r>
          </w:p>
        </w:tc>
      </w:tr>
      <w:tr w:rsidR="00914ABC" w:rsidRPr="00F33677" w14:paraId="34FFF2C5" w14:textId="77777777" w:rsidTr="00F33677">
        <w:tblPrEx>
          <w:jc w:val="left"/>
          <w:tblLook w:val="04A0" w:firstRow="1" w:lastRow="0" w:firstColumn="1" w:lastColumn="0" w:noHBand="0" w:noVBand="1"/>
        </w:tblPrEx>
        <w:trPr>
          <w:trHeight w:val="258"/>
        </w:trPr>
        <w:tc>
          <w:tcPr>
            <w:tcW w:w="1260" w:type="dxa"/>
            <w:vMerge/>
            <w:hideMark/>
          </w:tcPr>
          <w:p w14:paraId="739514F7" w14:textId="77777777" w:rsidR="00914ABC" w:rsidRPr="00F33677" w:rsidRDefault="00914ABC" w:rsidP="00A11EDC">
            <w:pPr>
              <w:jc w:val="both"/>
              <w:rPr>
                <w:highlight w:val="lightGray"/>
                <w:lang w:val="en-US"/>
              </w:rPr>
            </w:pPr>
          </w:p>
        </w:tc>
        <w:tc>
          <w:tcPr>
            <w:tcW w:w="1617" w:type="dxa"/>
            <w:vMerge/>
            <w:hideMark/>
          </w:tcPr>
          <w:p w14:paraId="39524AB5" w14:textId="77777777" w:rsidR="00914ABC" w:rsidRPr="00F33677" w:rsidRDefault="00914ABC" w:rsidP="00A11EDC">
            <w:pPr>
              <w:jc w:val="both"/>
              <w:rPr>
                <w:highlight w:val="lightGray"/>
                <w:lang w:val="en-US"/>
              </w:rPr>
            </w:pPr>
          </w:p>
        </w:tc>
        <w:tc>
          <w:tcPr>
            <w:tcW w:w="1596" w:type="dxa"/>
            <w:hideMark/>
          </w:tcPr>
          <w:p w14:paraId="2508C8B7" w14:textId="77777777" w:rsidR="00914ABC" w:rsidRPr="00F33677" w:rsidRDefault="00914ABC" w:rsidP="00A11EDC">
            <w:pPr>
              <w:jc w:val="both"/>
              <w:rPr>
                <w:highlight w:val="lightGray"/>
                <w:lang w:val="en-US"/>
              </w:rPr>
            </w:pPr>
            <w:r w:rsidRPr="00F33677">
              <w:rPr>
                <w:highlight w:val="lightGray"/>
                <w:lang w:val="en-US"/>
              </w:rPr>
              <w:t>[1 x 1 1 1 1 x x]</w:t>
            </w:r>
          </w:p>
        </w:tc>
        <w:tc>
          <w:tcPr>
            <w:tcW w:w="742" w:type="dxa"/>
            <w:hideMark/>
          </w:tcPr>
          <w:p w14:paraId="5D08C87B" w14:textId="77777777" w:rsidR="00914ABC" w:rsidRPr="00F33677" w:rsidRDefault="00914ABC" w:rsidP="00A11EDC">
            <w:pPr>
              <w:jc w:val="both"/>
              <w:rPr>
                <w:highlight w:val="lightGray"/>
                <w:lang w:val="en-US"/>
              </w:rPr>
            </w:pPr>
            <w:r w:rsidRPr="00F33677">
              <w:rPr>
                <w:highlight w:val="lightGray"/>
                <w:lang w:val="en-US"/>
              </w:rPr>
              <w:t>20</w:t>
            </w:r>
          </w:p>
        </w:tc>
      </w:tr>
      <w:tr w:rsidR="00914ABC" w:rsidRPr="00F33677" w14:paraId="5FFFE040" w14:textId="77777777" w:rsidTr="00F33677">
        <w:tblPrEx>
          <w:jc w:val="left"/>
          <w:tblLook w:val="04A0" w:firstRow="1" w:lastRow="0" w:firstColumn="1" w:lastColumn="0" w:noHBand="0" w:noVBand="1"/>
        </w:tblPrEx>
        <w:trPr>
          <w:trHeight w:val="258"/>
        </w:trPr>
        <w:tc>
          <w:tcPr>
            <w:tcW w:w="1260" w:type="dxa"/>
            <w:vMerge/>
            <w:hideMark/>
          </w:tcPr>
          <w:p w14:paraId="5A115278" w14:textId="77777777" w:rsidR="00914ABC" w:rsidRPr="00F33677" w:rsidRDefault="00914ABC" w:rsidP="00A11EDC">
            <w:pPr>
              <w:jc w:val="both"/>
              <w:rPr>
                <w:highlight w:val="lightGray"/>
                <w:lang w:val="en-US"/>
              </w:rPr>
            </w:pPr>
          </w:p>
        </w:tc>
        <w:tc>
          <w:tcPr>
            <w:tcW w:w="1617" w:type="dxa"/>
            <w:vMerge/>
            <w:hideMark/>
          </w:tcPr>
          <w:p w14:paraId="6595BCCD" w14:textId="77777777" w:rsidR="00914ABC" w:rsidRPr="00F33677" w:rsidRDefault="00914ABC" w:rsidP="00A11EDC">
            <w:pPr>
              <w:jc w:val="both"/>
              <w:rPr>
                <w:highlight w:val="lightGray"/>
                <w:lang w:val="en-US"/>
              </w:rPr>
            </w:pPr>
          </w:p>
        </w:tc>
        <w:tc>
          <w:tcPr>
            <w:tcW w:w="1596" w:type="dxa"/>
            <w:hideMark/>
          </w:tcPr>
          <w:p w14:paraId="3C79044D" w14:textId="77777777" w:rsidR="00914ABC" w:rsidRPr="00F33677" w:rsidRDefault="00914ABC" w:rsidP="00A11EDC">
            <w:pPr>
              <w:jc w:val="both"/>
              <w:rPr>
                <w:highlight w:val="lightGray"/>
                <w:lang w:val="en-US"/>
              </w:rPr>
            </w:pPr>
            <w:r w:rsidRPr="00F33677">
              <w:rPr>
                <w:highlight w:val="lightGray"/>
                <w:lang w:val="en-US"/>
              </w:rPr>
              <w:t>[1 1 x 1 1 1 x x]</w:t>
            </w:r>
          </w:p>
        </w:tc>
        <w:tc>
          <w:tcPr>
            <w:tcW w:w="742" w:type="dxa"/>
            <w:hideMark/>
          </w:tcPr>
          <w:p w14:paraId="09A6D32B" w14:textId="77777777" w:rsidR="00914ABC" w:rsidRPr="00F33677" w:rsidRDefault="00914ABC" w:rsidP="00A11EDC">
            <w:pPr>
              <w:jc w:val="both"/>
              <w:rPr>
                <w:highlight w:val="lightGray"/>
                <w:lang w:val="en-US"/>
              </w:rPr>
            </w:pPr>
            <w:r w:rsidRPr="00F33677">
              <w:rPr>
                <w:highlight w:val="lightGray"/>
                <w:lang w:val="en-US"/>
              </w:rPr>
              <w:t>21</w:t>
            </w:r>
          </w:p>
        </w:tc>
      </w:tr>
      <w:tr w:rsidR="00914ABC" w:rsidRPr="00F33677" w14:paraId="190D65C4" w14:textId="77777777" w:rsidTr="00F33677">
        <w:tblPrEx>
          <w:jc w:val="left"/>
          <w:tblLook w:val="04A0" w:firstRow="1" w:lastRow="0" w:firstColumn="1" w:lastColumn="0" w:noHBand="0" w:noVBand="1"/>
        </w:tblPrEx>
        <w:trPr>
          <w:trHeight w:val="258"/>
        </w:trPr>
        <w:tc>
          <w:tcPr>
            <w:tcW w:w="1260" w:type="dxa"/>
            <w:vMerge/>
            <w:hideMark/>
          </w:tcPr>
          <w:p w14:paraId="764AE9F6" w14:textId="77777777" w:rsidR="00914ABC" w:rsidRPr="00F33677" w:rsidRDefault="00914ABC" w:rsidP="00A11EDC">
            <w:pPr>
              <w:jc w:val="both"/>
              <w:rPr>
                <w:highlight w:val="lightGray"/>
                <w:lang w:val="en-US"/>
              </w:rPr>
            </w:pPr>
          </w:p>
        </w:tc>
        <w:tc>
          <w:tcPr>
            <w:tcW w:w="1617" w:type="dxa"/>
            <w:vMerge/>
            <w:hideMark/>
          </w:tcPr>
          <w:p w14:paraId="32FE8618" w14:textId="77777777" w:rsidR="00914ABC" w:rsidRPr="00F33677" w:rsidRDefault="00914ABC" w:rsidP="00A11EDC">
            <w:pPr>
              <w:jc w:val="both"/>
              <w:rPr>
                <w:highlight w:val="lightGray"/>
                <w:lang w:val="en-US"/>
              </w:rPr>
            </w:pPr>
          </w:p>
        </w:tc>
        <w:tc>
          <w:tcPr>
            <w:tcW w:w="1596" w:type="dxa"/>
            <w:hideMark/>
          </w:tcPr>
          <w:p w14:paraId="696B06C8" w14:textId="77777777" w:rsidR="00914ABC" w:rsidRPr="00F33677" w:rsidRDefault="00914ABC" w:rsidP="00A11EDC">
            <w:pPr>
              <w:jc w:val="both"/>
              <w:rPr>
                <w:highlight w:val="lightGray"/>
                <w:lang w:val="en-US"/>
              </w:rPr>
            </w:pPr>
            <w:r w:rsidRPr="00F33677">
              <w:rPr>
                <w:highlight w:val="lightGray"/>
                <w:lang w:val="en-US"/>
              </w:rPr>
              <w:t>[1 1 1 x 1 1 x x]</w:t>
            </w:r>
          </w:p>
        </w:tc>
        <w:tc>
          <w:tcPr>
            <w:tcW w:w="742" w:type="dxa"/>
            <w:hideMark/>
          </w:tcPr>
          <w:p w14:paraId="49F00C1C" w14:textId="77777777" w:rsidR="00914ABC" w:rsidRPr="00F33677" w:rsidRDefault="00914ABC" w:rsidP="00A11EDC">
            <w:pPr>
              <w:jc w:val="both"/>
              <w:rPr>
                <w:highlight w:val="lightGray"/>
                <w:lang w:val="en-US"/>
              </w:rPr>
            </w:pPr>
            <w:r w:rsidRPr="00F33677">
              <w:rPr>
                <w:highlight w:val="lightGray"/>
                <w:lang w:val="en-US"/>
              </w:rPr>
              <w:t>22</w:t>
            </w:r>
          </w:p>
        </w:tc>
      </w:tr>
      <w:tr w:rsidR="00914ABC" w:rsidRPr="00F33677" w14:paraId="60359C96" w14:textId="77777777" w:rsidTr="00F33677">
        <w:tblPrEx>
          <w:jc w:val="left"/>
          <w:tblLook w:val="04A0" w:firstRow="1" w:lastRow="0" w:firstColumn="1" w:lastColumn="0" w:noHBand="0" w:noVBand="1"/>
        </w:tblPrEx>
        <w:trPr>
          <w:trHeight w:val="258"/>
        </w:trPr>
        <w:tc>
          <w:tcPr>
            <w:tcW w:w="1260" w:type="dxa"/>
            <w:vMerge/>
            <w:hideMark/>
          </w:tcPr>
          <w:p w14:paraId="3205D0A5" w14:textId="77777777" w:rsidR="00914ABC" w:rsidRPr="00F33677" w:rsidRDefault="00914ABC" w:rsidP="00A11EDC">
            <w:pPr>
              <w:jc w:val="both"/>
              <w:rPr>
                <w:highlight w:val="lightGray"/>
                <w:lang w:val="en-US"/>
              </w:rPr>
            </w:pPr>
          </w:p>
        </w:tc>
        <w:tc>
          <w:tcPr>
            <w:tcW w:w="1617" w:type="dxa"/>
            <w:vMerge/>
            <w:hideMark/>
          </w:tcPr>
          <w:p w14:paraId="24220583" w14:textId="77777777" w:rsidR="00914ABC" w:rsidRPr="00F33677" w:rsidRDefault="00914ABC" w:rsidP="00A11EDC">
            <w:pPr>
              <w:jc w:val="both"/>
              <w:rPr>
                <w:highlight w:val="lightGray"/>
                <w:lang w:val="en-US"/>
              </w:rPr>
            </w:pPr>
          </w:p>
        </w:tc>
        <w:tc>
          <w:tcPr>
            <w:tcW w:w="1596" w:type="dxa"/>
            <w:hideMark/>
          </w:tcPr>
          <w:p w14:paraId="483A3593" w14:textId="77777777" w:rsidR="00914ABC" w:rsidRPr="00F33677" w:rsidRDefault="00914ABC" w:rsidP="00A11EDC">
            <w:pPr>
              <w:jc w:val="both"/>
              <w:rPr>
                <w:highlight w:val="lightGray"/>
                <w:lang w:val="en-US"/>
              </w:rPr>
            </w:pPr>
            <w:r w:rsidRPr="00F33677">
              <w:rPr>
                <w:highlight w:val="lightGray"/>
                <w:lang w:val="en-US"/>
              </w:rPr>
              <w:t>[1 1 1 1 x 1 x x]</w:t>
            </w:r>
          </w:p>
        </w:tc>
        <w:tc>
          <w:tcPr>
            <w:tcW w:w="742" w:type="dxa"/>
            <w:hideMark/>
          </w:tcPr>
          <w:p w14:paraId="7C263113" w14:textId="77777777" w:rsidR="00914ABC" w:rsidRPr="00F33677" w:rsidRDefault="00914ABC" w:rsidP="00A11EDC">
            <w:pPr>
              <w:jc w:val="both"/>
              <w:rPr>
                <w:highlight w:val="lightGray"/>
                <w:lang w:val="en-US"/>
              </w:rPr>
            </w:pPr>
            <w:r w:rsidRPr="00F33677">
              <w:rPr>
                <w:highlight w:val="lightGray"/>
                <w:lang w:val="en-US"/>
              </w:rPr>
              <w:t>23</w:t>
            </w:r>
          </w:p>
        </w:tc>
      </w:tr>
      <w:tr w:rsidR="00914ABC" w:rsidRPr="00F33677" w14:paraId="2BA15EE2" w14:textId="77777777" w:rsidTr="00F33677">
        <w:tblPrEx>
          <w:jc w:val="left"/>
          <w:tblLook w:val="04A0" w:firstRow="1" w:lastRow="0" w:firstColumn="1" w:lastColumn="0" w:noHBand="0" w:noVBand="1"/>
        </w:tblPrEx>
        <w:trPr>
          <w:trHeight w:val="258"/>
        </w:trPr>
        <w:tc>
          <w:tcPr>
            <w:tcW w:w="1260" w:type="dxa"/>
            <w:vMerge/>
            <w:hideMark/>
          </w:tcPr>
          <w:p w14:paraId="03C51BE9" w14:textId="77777777" w:rsidR="00914ABC" w:rsidRPr="00F33677" w:rsidRDefault="00914ABC" w:rsidP="00A11EDC">
            <w:pPr>
              <w:jc w:val="both"/>
              <w:rPr>
                <w:highlight w:val="lightGray"/>
                <w:lang w:val="en-US"/>
              </w:rPr>
            </w:pPr>
          </w:p>
        </w:tc>
        <w:tc>
          <w:tcPr>
            <w:tcW w:w="1617" w:type="dxa"/>
            <w:vMerge/>
            <w:hideMark/>
          </w:tcPr>
          <w:p w14:paraId="3BCC5EF6" w14:textId="77777777" w:rsidR="00914ABC" w:rsidRPr="00F33677" w:rsidRDefault="00914ABC" w:rsidP="00A11EDC">
            <w:pPr>
              <w:jc w:val="both"/>
              <w:rPr>
                <w:highlight w:val="lightGray"/>
                <w:lang w:val="en-US"/>
              </w:rPr>
            </w:pPr>
          </w:p>
        </w:tc>
        <w:tc>
          <w:tcPr>
            <w:tcW w:w="1596" w:type="dxa"/>
            <w:hideMark/>
          </w:tcPr>
          <w:p w14:paraId="2A63C861" w14:textId="77777777" w:rsidR="00914ABC" w:rsidRPr="00F33677" w:rsidRDefault="00914ABC" w:rsidP="00A11EDC">
            <w:pPr>
              <w:jc w:val="both"/>
              <w:rPr>
                <w:highlight w:val="lightGray"/>
                <w:lang w:val="en-US"/>
              </w:rPr>
            </w:pPr>
            <w:r w:rsidRPr="00F33677">
              <w:rPr>
                <w:highlight w:val="lightGray"/>
                <w:lang w:val="en-US"/>
              </w:rPr>
              <w:t>[1 1 1 1 1 x x x]</w:t>
            </w:r>
          </w:p>
        </w:tc>
        <w:tc>
          <w:tcPr>
            <w:tcW w:w="742" w:type="dxa"/>
            <w:hideMark/>
          </w:tcPr>
          <w:p w14:paraId="510AEFE1" w14:textId="77777777" w:rsidR="00914ABC" w:rsidRPr="00F33677" w:rsidRDefault="00914ABC" w:rsidP="00A11EDC">
            <w:pPr>
              <w:jc w:val="both"/>
              <w:rPr>
                <w:highlight w:val="lightGray"/>
                <w:lang w:val="en-US"/>
              </w:rPr>
            </w:pPr>
            <w:r w:rsidRPr="00F33677">
              <w:rPr>
                <w:highlight w:val="lightGray"/>
                <w:lang w:val="en-US"/>
              </w:rPr>
              <w:t>24</w:t>
            </w:r>
          </w:p>
        </w:tc>
      </w:tr>
    </w:tbl>
    <w:p w14:paraId="346DD788" w14:textId="4F42F744" w:rsidR="00914ABC" w:rsidRPr="00F33677" w:rsidRDefault="00AA68D7" w:rsidP="00F33677">
      <w:pPr>
        <w:jc w:val="both"/>
      </w:pPr>
      <w:r w:rsidRPr="00F33677">
        <w:rPr>
          <w:szCs w:val="22"/>
          <w:highlight w:val="lightGray"/>
        </w:rPr>
        <w:t xml:space="preserve">[Motion 142, #SP302, </w:t>
      </w:r>
      <w:sdt>
        <w:sdtPr>
          <w:rPr>
            <w:szCs w:val="22"/>
            <w:highlight w:val="lightGray"/>
          </w:rPr>
          <w:id w:val="177465802"/>
          <w:citation/>
        </w:sdtPr>
        <w:sdtEndPr/>
        <w:sdtContent>
          <w:r w:rsidRPr="00F33677">
            <w:rPr>
              <w:szCs w:val="22"/>
              <w:highlight w:val="lightGray"/>
            </w:rPr>
            <w:fldChar w:fldCharType="begin"/>
          </w:r>
          <w:r w:rsidRPr="00F33677">
            <w:rPr>
              <w:szCs w:val="22"/>
              <w:highlight w:val="lightGray"/>
              <w:lang w:val="en-US"/>
            </w:rPr>
            <w:instrText xml:space="preserve"> CITATION 19_1755r12 \l 1033 </w:instrText>
          </w:r>
          <w:r w:rsidRPr="00F33677">
            <w:rPr>
              <w:szCs w:val="22"/>
              <w:highlight w:val="lightGray"/>
            </w:rPr>
            <w:fldChar w:fldCharType="separate"/>
          </w:r>
          <w:r w:rsidR="005211C8" w:rsidRPr="00F33677">
            <w:rPr>
              <w:noProof/>
              <w:szCs w:val="22"/>
              <w:highlight w:val="lightGray"/>
              <w:lang w:val="en-US"/>
            </w:rPr>
            <w:t>[23]</w:t>
          </w:r>
          <w:r w:rsidRPr="00F33677">
            <w:rPr>
              <w:szCs w:val="22"/>
              <w:highlight w:val="lightGray"/>
            </w:rPr>
            <w:fldChar w:fldCharType="end"/>
          </w:r>
        </w:sdtContent>
      </w:sdt>
      <w:r w:rsidRPr="00F33677">
        <w:rPr>
          <w:szCs w:val="22"/>
          <w:highlight w:val="lightGray"/>
        </w:rPr>
        <w:t xml:space="preserve"> and </w:t>
      </w:r>
      <w:sdt>
        <w:sdtPr>
          <w:rPr>
            <w:szCs w:val="22"/>
            <w:highlight w:val="lightGray"/>
          </w:rPr>
          <w:id w:val="-725063241"/>
          <w:citation/>
        </w:sdtPr>
        <w:sdtEndPr/>
        <w:sdtContent>
          <w:r w:rsidRPr="00F33677">
            <w:rPr>
              <w:szCs w:val="22"/>
              <w:highlight w:val="lightGray"/>
            </w:rPr>
            <w:fldChar w:fldCharType="begin"/>
          </w:r>
          <w:r w:rsidRPr="00F33677">
            <w:rPr>
              <w:szCs w:val="22"/>
              <w:highlight w:val="lightGray"/>
              <w:lang w:val="en-US"/>
            </w:rPr>
            <w:instrText xml:space="preserve"> CITATION 20_1238r11 \l 1033 </w:instrText>
          </w:r>
          <w:r w:rsidRPr="00F33677">
            <w:rPr>
              <w:szCs w:val="22"/>
              <w:highlight w:val="lightGray"/>
            </w:rPr>
            <w:fldChar w:fldCharType="separate"/>
          </w:r>
          <w:r w:rsidR="005211C8" w:rsidRPr="00F33677">
            <w:rPr>
              <w:noProof/>
              <w:szCs w:val="22"/>
              <w:highlight w:val="lightGray"/>
              <w:lang w:val="en-US"/>
            </w:rPr>
            <w:t>[93]</w:t>
          </w:r>
          <w:r w:rsidRPr="00F33677">
            <w:rPr>
              <w:szCs w:val="22"/>
              <w:highlight w:val="lightGray"/>
            </w:rPr>
            <w:fldChar w:fldCharType="end"/>
          </w:r>
        </w:sdtContent>
      </w:sdt>
      <w:r w:rsidRPr="00F33677">
        <w:rPr>
          <w:szCs w:val="22"/>
          <w:highlight w:val="lightGray"/>
        </w:rPr>
        <w:t>]</w:t>
      </w:r>
    </w:p>
    <w:p w14:paraId="7B9EBDDC" w14:textId="77777777" w:rsidR="00F33677" w:rsidRDefault="00F33677">
      <w:r>
        <w:br w:type="page"/>
      </w:r>
    </w:p>
    <w:p w14:paraId="524C98BF" w14:textId="04ACFE26" w:rsidR="00CB2930" w:rsidRPr="00D355FE" w:rsidRDefault="00E85EEC" w:rsidP="00CB2930">
      <w:pPr>
        <w:jc w:val="both"/>
        <w:rPr>
          <w:highlight w:val="lightGray"/>
        </w:rPr>
      </w:pPr>
      <w:r w:rsidRPr="00D355FE">
        <w:rPr>
          <w:highlight w:val="lightGray"/>
        </w:rPr>
        <w:lastRenderedPageBreak/>
        <w:t>T</w:t>
      </w:r>
      <w:r w:rsidR="00CB2930" w:rsidRPr="00D355FE">
        <w:rPr>
          <w:highlight w:val="lightGray"/>
        </w:rPr>
        <w:t>he U-SIG and U-SIG overflow contents</w:t>
      </w:r>
      <w:r w:rsidR="005C12F3" w:rsidRPr="00D355FE">
        <w:rPr>
          <w:highlight w:val="lightGray"/>
        </w:rPr>
        <w:t xml:space="preserve"> (other than NDP and TB packets)</w:t>
      </w:r>
      <w:r w:rsidR="00CB2930" w:rsidRPr="00D355FE">
        <w:rPr>
          <w:highlight w:val="lightGray"/>
        </w:rPr>
        <w:t xml:space="preserve"> </w:t>
      </w:r>
      <w:r w:rsidRPr="00D355FE">
        <w:rPr>
          <w:highlight w:val="lightGray"/>
        </w:rPr>
        <w:t xml:space="preserve">are </w:t>
      </w:r>
      <w:r w:rsidR="00CB2930" w:rsidRPr="00D355FE">
        <w:rPr>
          <w:highlight w:val="lightGray"/>
        </w:rPr>
        <w:t xml:space="preserve">shown in </w:t>
      </w:r>
      <w:r w:rsidRPr="00D355FE">
        <w:rPr>
          <w:highlight w:val="lightGray"/>
        </w:rPr>
        <w:t>the table below.</w:t>
      </w:r>
    </w:p>
    <w:p w14:paraId="5F8CB20C" w14:textId="77777777" w:rsidR="00CB2930" w:rsidRPr="00D355FE" w:rsidRDefault="00CB2930" w:rsidP="00CB2930">
      <w:pPr>
        <w:jc w:val="both"/>
        <w:rPr>
          <w:highlight w:val="lightGray"/>
        </w:rPr>
      </w:pPr>
      <w:r w:rsidRPr="00D355FE">
        <w:rPr>
          <w:noProof/>
          <w:highlight w:val="lightGray"/>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D355FE" w:rsidRDefault="00CB2930" w:rsidP="00EE6B82">
      <w:pPr>
        <w:pStyle w:val="ListParagraph"/>
        <w:numPr>
          <w:ilvl w:val="0"/>
          <w:numId w:val="186"/>
        </w:numPr>
        <w:jc w:val="both"/>
        <w:rPr>
          <w:highlight w:val="lightGray"/>
        </w:rPr>
      </w:pPr>
      <w:r w:rsidRPr="00D355FE">
        <w:rPr>
          <w:highlight w:val="lightGray"/>
        </w:rPr>
        <w:t>Ordering of fields is TBD</w:t>
      </w:r>
      <w:r w:rsidR="00E85EEC" w:rsidRPr="00D355FE">
        <w:rPr>
          <w:highlight w:val="lightGray"/>
        </w:rPr>
        <w:t>.</w:t>
      </w:r>
    </w:p>
    <w:p w14:paraId="53701236" w14:textId="487FEE99" w:rsidR="00CB2930" w:rsidRPr="00D355FE" w:rsidRDefault="00CB2930" w:rsidP="00EE6B82">
      <w:pPr>
        <w:pStyle w:val="ListParagraph"/>
        <w:numPr>
          <w:ilvl w:val="0"/>
          <w:numId w:val="186"/>
        </w:numPr>
        <w:jc w:val="both"/>
        <w:rPr>
          <w:highlight w:val="lightGray"/>
        </w:rPr>
      </w:pPr>
      <w:r w:rsidRPr="00D355FE">
        <w:rPr>
          <w:highlight w:val="lightGray"/>
        </w:rPr>
        <w:t>TxOP/BSS Color bits are TBD</w:t>
      </w:r>
      <w:r w:rsidR="00E85EEC" w:rsidRPr="00D355FE">
        <w:rPr>
          <w:highlight w:val="lightGray"/>
        </w:rPr>
        <w:t>.</w:t>
      </w:r>
    </w:p>
    <w:p w14:paraId="3AA8961C" w14:textId="108C936C" w:rsidR="00CB2930" w:rsidRPr="00D355FE" w:rsidRDefault="00CB2930" w:rsidP="00EE6B82">
      <w:pPr>
        <w:pStyle w:val="ListParagraph"/>
        <w:numPr>
          <w:ilvl w:val="0"/>
          <w:numId w:val="186"/>
        </w:numPr>
        <w:jc w:val="both"/>
        <w:rPr>
          <w:highlight w:val="lightGray"/>
        </w:rPr>
      </w:pPr>
      <w:r w:rsidRPr="00D355FE">
        <w:rPr>
          <w:highlight w:val="lightGray"/>
        </w:rPr>
        <w:t xml:space="preserve">Reserved bits will </w:t>
      </w:r>
      <w:r w:rsidR="00E85EEC" w:rsidRPr="00D355FE">
        <w:rPr>
          <w:highlight w:val="lightGray"/>
        </w:rPr>
        <w:t xml:space="preserve">be </w:t>
      </w:r>
      <w:r w:rsidRPr="00D355FE">
        <w:rPr>
          <w:highlight w:val="lightGray"/>
        </w:rPr>
        <w:t>reduce</w:t>
      </w:r>
      <w:r w:rsidR="00E85EEC" w:rsidRPr="00D355FE">
        <w:rPr>
          <w:highlight w:val="lightGray"/>
        </w:rPr>
        <w:t>d</w:t>
      </w:r>
      <w:r w:rsidRPr="00D355FE">
        <w:rPr>
          <w:highlight w:val="lightGray"/>
        </w:rPr>
        <w:t xml:space="preserve"> if these fields get more bits</w:t>
      </w:r>
      <w:r w:rsidR="00E85EEC" w:rsidRPr="00D355FE">
        <w:rPr>
          <w:highlight w:val="lightGray"/>
        </w:rPr>
        <w:t>.</w:t>
      </w:r>
      <w:r w:rsidRPr="00D355FE">
        <w:rPr>
          <w:highlight w:val="lightGray"/>
        </w:rPr>
        <w:t xml:space="preserve"> </w:t>
      </w:r>
    </w:p>
    <w:p w14:paraId="37A52A7C" w14:textId="5BDFED72" w:rsidR="009F41CF" w:rsidRPr="00D355FE" w:rsidRDefault="009F41CF" w:rsidP="009F41CF">
      <w:pPr>
        <w:jc w:val="both"/>
        <w:rPr>
          <w:highlight w:val="lightGray"/>
          <w:lang w:val="en-US"/>
        </w:rPr>
      </w:pPr>
      <w:r w:rsidRPr="00D355FE">
        <w:rPr>
          <w:highlight w:val="lightGray"/>
          <w:lang w:val="en-US"/>
        </w:rPr>
        <w:t xml:space="preserve">[Motion 135, #SP236, </w:t>
      </w:r>
      <w:sdt>
        <w:sdtPr>
          <w:rPr>
            <w:highlight w:val="lightGray"/>
            <w:lang w:val="en-US"/>
          </w:rPr>
          <w:id w:val="1441184113"/>
          <w:citation/>
        </w:sdtPr>
        <w:sdtEnd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1857958505"/>
          <w:citation/>
        </w:sdtPr>
        <w:sdtEndPr/>
        <w:sdtContent>
          <w:r w:rsidRPr="00D355FE">
            <w:rPr>
              <w:highlight w:val="lightGray"/>
              <w:lang w:val="en-US"/>
            </w:rPr>
            <w:fldChar w:fldCharType="begin"/>
          </w:r>
          <w:r w:rsidRPr="00D355FE">
            <w:rPr>
              <w:highlight w:val="lightGray"/>
              <w:lang w:val="en-US"/>
            </w:rPr>
            <w:instrText xml:space="preserve"> CITATION 20_1238r7 \l 1033 </w:instrText>
          </w:r>
          <w:r w:rsidRPr="00D355FE">
            <w:rPr>
              <w:highlight w:val="lightGray"/>
              <w:lang w:val="en-US"/>
            </w:rPr>
            <w:fldChar w:fldCharType="separate"/>
          </w:r>
          <w:r w:rsidR="005211C8" w:rsidRPr="00D355FE">
            <w:rPr>
              <w:noProof/>
              <w:highlight w:val="lightGray"/>
              <w:lang w:val="en-US"/>
            </w:rPr>
            <w:t>[53]</w:t>
          </w:r>
          <w:r w:rsidRPr="00D355FE">
            <w:rPr>
              <w:highlight w:val="lightGray"/>
              <w:lang w:val="en-US"/>
            </w:rPr>
            <w:fldChar w:fldCharType="end"/>
          </w:r>
        </w:sdtContent>
      </w:sdt>
      <w:r w:rsidRPr="00D355FE">
        <w:rPr>
          <w:highlight w:val="lightGray"/>
          <w:lang w:val="en-US"/>
        </w:rPr>
        <w:t>]</w:t>
      </w:r>
    </w:p>
    <w:p w14:paraId="53AFBFB3" w14:textId="77777777" w:rsidR="00DA5ACC" w:rsidRPr="00D355FE" w:rsidRDefault="00DA5ACC" w:rsidP="00EE318F">
      <w:pPr>
        <w:jc w:val="both"/>
        <w:rPr>
          <w:highlight w:val="lightGray"/>
        </w:rPr>
      </w:pPr>
    </w:p>
    <w:p w14:paraId="68015B43" w14:textId="7B22180A" w:rsidR="00EE318F" w:rsidRPr="00D355FE" w:rsidRDefault="00395011" w:rsidP="00EE318F">
      <w:pPr>
        <w:jc w:val="both"/>
        <w:rPr>
          <w:highlight w:val="lightGray"/>
        </w:rPr>
      </w:pPr>
      <w:r w:rsidRPr="00D355FE">
        <w:rPr>
          <w:highlight w:val="lightGray"/>
        </w:rPr>
        <w:t>A</w:t>
      </w:r>
      <w:r w:rsidR="00EE318F" w:rsidRPr="00D355FE">
        <w:rPr>
          <w:highlight w:val="lightGray"/>
        </w:rPr>
        <w:t xml:space="preserve"> 2</w:t>
      </w:r>
      <w:r w:rsidRPr="00D355FE">
        <w:rPr>
          <w:highlight w:val="lightGray"/>
        </w:rPr>
        <w:t>-</w:t>
      </w:r>
      <w:r w:rsidR="00EE318F" w:rsidRPr="00D355FE">
        <w:rPr>
          <w:highlight w:val="lightGray"/>
        </w:rPr>
        <w:t xml:space="preserve">bit combined “PPDU type and compression mode” field </w:t>
      </w:r>
      <w:r w:rsidRPr="00D355FE">
        <w:rPr>
          <w:highlight w:val="lightGray"/>
        </w:rPr>
        <w:t xml:space="preserve">is used </w:t>
      </w:r>
      <w:r w:rsidR="00EE318F" w:rsidRPr="00D355FE">
        <w:rPr>
          <w:highlight w:val="lightGray"/>
        </w:rPr>
        <w:t>to signal the following</w:t>
      </w:r>
      <w:r w:rsidRPr="00D355FE">
        <w:rPr>
          <w:highlight w:val="lightGray"/>
        </w:rPr>
        <w:t>:</w:t>
      </w:r>
    </w:p>
    <w:tbl>
      <w:tblPr>
        <w:tblStyle w:val="TableGrid"/>
        <w:tblW w:w="9340" w:type="dxa"/>
        <w:tblLook w:val="04A0" w:firstRow="1" w:lastRow="0" w:firstColumn="1" w:lastColumn="0" w:noHBand="0" w:noVBand="1"/>
      </w:tblPr>
      <w:tblGrid>
        <w:gridCol w:w="1885"/>
        <w:gridCol w:w="1064"/>
        <w:gridCol w:w="2716"/>
        <w:gridCol w:w="3675"/>
      </w:tblGrid>
      <w:tr w:rsidR="00EE318F" w:rsidRPr="00D355FE" w14:paraId="78F1B51A" w14:textId="77777777" w:rsidTr="00E352B5">
        <w:trPr>
          <w:trHeight w:val="207"/>
        </w:trPr>
        <w:tc>
          <w:tcPr>
            <w:tcW w:w="1885" w:type="dxa"/>
            <w:hideMark/>
          </w:tcPr>
          <w:p w14:paraId="171710DA" w14:textId="77777777" w:rsidR="00EE318F" w:rsidRPr="00D355FE" w:rsidRDefault="00EE318F" w:rsidP="00E352B5">
            <w:pPr>
              <w:jc w:val="center"/>
              <w:rPr>
                <w:szCs w:val="22"/>
                <w:highlight w:val="lightGray"/>
                <w:lang w:val="en-US" w:eastAsia="zh-CN"/>
              </w:rPr>
            </w:pPr>
            <w:r w:rsidRPr="00D355FE">
              <w:rPr>
                <w:b/>
                <w:bCs/>
                <w:kern w:val="24"/>
                <w:szCs w:val="22"/>
                <w:highlight w:val="lightGray"/>
                <w:lang w:val="en-US" w:eastAsia="zh-CN"/>
              </w:rPr>
              <w:t> </w:t>
            </w:r>
          </w:p>
        </w:tc>
        <w:tc>
          <w:tcPr>
            <w:tcW w:w="1064" w:type="dxa"/>
            <w:hideMark/>
          </w:tcPr>
          <w:p w14:paraId="6AEE4A2B" w14:textId="77777777" w:rsidR="00EE318F" w:rsidRPr="00D355FE" w:rsidRDefault="00EE318F" w:rsidP="00E352B5">
            <w:pPr>
              <w:jc w:val="center"/>
              <w:rPr>
                <w:b/>
                <w:bCs/>
                <w:kern w:val="24"/>
                <w:szCs w:val="22"/>
                <w:highlight w:val="lightGray"/>
                <w:lang w:val="en-US" w:eastAsia="zh-CN"/>
              </w:rPr>
            </w:pPr>
            <w:r w:rsidRPr="00D355FE">
              <w:rPr>
                <w:b/>
                <w:bCs/>
                <w:kern w:val="24"/>
                <w:szCs w:val="22"/>
                <w:highlight w:val="lightGray"/>
                <w:lang w:val="en-US" w:eastAsia="zh-CN"/>
              </w:rPr>
              <w:t xml:space="preserve">DL/UL </w:t>
            </w:r>
          </w:p>
          <w:p w14:paraId="52A03EB1" w14:textId="77777777" w:rsidR="00EE318F" w:rsidRPr="00D355FE" w:rsidRDefault="00EE318F" w:rsidP="00E352B5">
            <w:pPr>
              <w:jc w:val="center"/>
              <w:rPr>
                <w:szCs w:val="22"/>
                <w:highlight w:val="lightGray"/>
                <w:lang w:val="en-US" w:eastAsia="zh-CN"/>
              </w:rPr>
            </w:pPr>
            <w:r w:rsidRPr="00D355FE">
              <w:rPr>
                <w:b/>
                <w:bCs/>
                <w:kern w:val="24"/>
                <w:szCs w:val="22"/>
                <w:highlight w:val="lightGray"/>
                <w:lang w:val="en-US" w:eastAsia="zh-CN"/>
              </w:rPr>
              <w:t>(1 bit)</w:t>
            </w:r>
          </w:p>
        </w:tc>
        <w:tc>
          <w:tcPr>
            <w:tcW w:w="2716" w:type="dxa"/>
            <w:hideMark/>
          </w:tcPr>
          <w:p w14:paraId="6891FBDE" w14:textId="77777777" w:rsidR="00EE318F" w:rsidRPr="00D355FE" w:rsidRDefault="00EE318F" w:rsidP="00E352B5">
            <w:pPr>
              <w:jc w:val="center"/>
              <w:rPr>
                <w:b/>
                <w:bCs/>
                <w:kern w:val="24"/>
                <w:szCs w:val="22"/>
                <w:highlight w:val="lightGray"/>
                <w:lang w:val="en-US" w:eastAsia="zh-CN"/>
              </w:rPr>
            </w:pPr>
            <w:r w:rsidRPr="00D355FE">
              <w:rPr>
                <w:b/>
                <w:bCs/>
                <w:kern w:val="24"/>
                <w:szCs w:val="22"/>
                <w:highlight w:val="lightGray"/>
                <w:lang w:val="en-US" w:eastAsia="zh-CN"/>
              </w:rPr>
              <w:t xml:space="preserve">PPDU type and </w:t>
            </w:r>
          </w:p>
          <w:p w14:paraId="43785F3F" w14:textId="77777777" w:rsidR="00EE318F" w:rsidRPr="00D355FE" w:rsidRDefault="00EE318F" w:rsidP="00E352B5">
            <w:pPr>
              <w:jc w:val="center"/>
              <w:rPr>
                <w:b/>
                <w:bCs/>
                <w:kern w:val="24"/>
                <w:szCs w:val="22"/>
                <w:highlight w:val="lightGray"/>
                <w:lang w:val="en-US" w:eastAsia="zh-CN"/>
              </w:rPr>
            </w:pPr>
            <w:r w:rsidRPr="00D355FE">
              <w:rPr>
                <w:b/>
                <w:bCs/>
                <w:kern w:val="24"/>
                <w:szCs w:val="22"/>
                <w:highlight w:val="lightGray"/>
                <w:lang w:val="en-US" w:eastAsia="zh-CN"/>
              </w:rPr>
              <w:t>compression mode (2 bits)</w:t>
            </w:r>
          </w:p>
        </w:tc>
        <w:tc>
          <w:tcPr>
            <w:tcW w:w="3675" w:type="dxa"/>
            <w:hideMark/>
          </w:tcPr>
          <w:p w14:paraId="7BEAC76E" w14:textId="77777777" w:rsidR="00EE318F" w:rsidRPr="00D355FE" w:rsidRDefault="00EE318F" w:rsidP="00E352B5">
            <w:pPr>
              <w:jc w:val="center"/>
              <w:rPr>
                <w:szCs w:val="22"/>
                <w:highlight w:val="lightGray"/>
                <w:lang w:val="en-US" w:eastAsia="zh-CN"/>
              </w:rPr>
            </w:pPr>
            <w:r w:rsidRPr="00D355FE">
              <w:rPr>
                <w:b/>
                <w:bCs/>
                <w:kern w:val="24"/>
                <w:szCs w:val="22"/>
                <w:highlight w:val="lightGray"/>
                <w:lang w:val="en-US" w:eastAsia="zh-CN"/>
              </w:rPr>
              <w:t>Note</w:t>
            </w:r>
          </w:p>
        </w:tc>
      </w:tr>
      <w:tr w:rsidR="00EE318F" w:rsidRPr="00D355FE" w14:paraId="428F9B6B" w14:textId="77777777" w:rsidTr="00E352B5">
        <w:trPr>
          <w:trHeight w:val="227"/>
        </w:trPr>
        <w:tc>
          <w:tcPr>
            <w:tcW w:w="1885" w:type="dxa"/>
            <w:hideMark/>
          </w:tcPr>
          <w:p w14:paraId="6BBDA73F" w14:textId="77777777" w:rsidR="00EE318F" w:rsidRPr="00D355FE" w:rsidRDefault="00EE318F" w:rsidP="00E352B5">
            <w:pPr>
              <w:rPr>
                <w:szCs w:val="22"/>
                <w:highlight w:val="lightGray"/>
                <w:lang w:val="en-US" w:eastAsia="zh-CN"/>
              </w:rPr>
            </w:pPr>
            <w:r w:rsidRPr="00D355FE">
              <w:rPr>
                <w:b/>
                <w:bCs/>
                <w:kern w:val="24"/>
                <w:szCs w:val="22"/>
                <w:highlight w:val="lightGray"/>
                <w:lang w:val="en-US" w:eastAsia="zh-CN"/>
              </w:rPr>
              <w:t>TB PPDU</w:t>
            </w:r>
          </w:p>
        </w:tc>
        <w:tc>
          <w:tcPr>
            <w:tcW w:w="1064" w:type="dxa"/>
            <w:hideMark/>
          </w:tcPr>
          <w:p w14:paraId="65C5FF04"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UL</w:t>
            </w:r>
          </w:p>
        </w:tc>
        <w:tc>
          <w:tcPr>
            <w:tcW w:w="2716" w:type="dxa"/>
            <w:hideMark/>
          </w:tcPr>
          <w:p w14:paraId="77D52247"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0</w:t>
            </w:r>
          </w:p>
        </w:tc>
        <w:tc>
          <w:tcPr>
            <w:tcW w:w="3675" w:type="dxa"/>
            <w:hideMark/>
          </w:tcPr>
          <w:p w14:paraId="4690F83A" w14:textId="77777777" w:rsidR="00EE318F" w:rsidRPr="00D355FE" w:rsidRDefault="00EE318F" w:rsidP="00E352B5">
            <w:pPr>
              <w:rPr>
                <w:szCs w:val="22"/>
                <w:highlight w:val="lightGray"/>
                <w:lang w:val="en-US" w:eastAsia="zh-CN"/>
              </w:rPr>
            </w:pPr>
            <w:r w:rsidRPr="00D355FE">
              <w:rPr>
                <w:kern w:val="24"/>
                <w:szCs w:val="22"/>
                <w:highlight w:val="lightGray"/>
                <w:lang w:val="en-US" w:eastAsia="zh-CN"/>
              </w:rPr>
              <w:t>No EHT-SIG</w:t>
            </w:r>
          </w:p>
        </w:tc>
      </w:tr>
      <w:tr w:rsidR="00EE318F" w:rsidRPr="00D355FE" w14:paraId="1364C012" w14:textId="77777777" w:rsidTr="00E352B5">
        <w:trPr>
          <w:trHeight w:val="227"/>
        </w:trPr>
        <w:tc>
          <w:tcPr>
            <w:tcW w:w="1885" w:type="dxa"/>
            <w:hideMark/>
          </w:tcPr>
          <w:p w14:paraId="1A4A2340" w14:textId="77777777" w:rsidR="00EE318F" w:rsidRPr="00D355FE" w:rsidRDefault="00EE318F" w:rsidP="00E352B5">
            <w:pPr>
              <w:rPr>
                <w:szCs w:val="22"/>
                <w:highlight w:val="lightGray"/>
                <w:lang w:val="en-US" w:eastAsia="zh-CN"/>
              </w:rPr>
            </w:pPr>
            <w:r w:rsidRPr="00D355FE">
              <w:rPr>
                <w:b/>
                <w:bCs/>
                <w:kern w:val="24"/>
                <w:szCs w:val="22"/>
                <w:highlight w:val="lightGray"/>
                <w:lang w:val="en-US" w:eastAsia="zh-CN"/>
              </w:rPr>
              <w:t>DL OFDMA</w:t>
            </w:r>
          </w:p>
        </w:tc>
        <w:tc>
          <w:tcPr>
            <w:tcW w:w="1064" w:type="dxa"/>
            <w:hideMark/>
          </w:tcPr>
          <w:p w14:paraId="29371DC0"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DL</w:t>
            </w:r>
          </w:p>
        </w:tc>
        <w:tc>
          <w:tcPr>
            <w:tcW w:w="2716" w:type="dxa"/>
            <w:hideMark/>
          </w:tcPr>
          <w:p w14:paraId="427D1DE0"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0</w:t>
            </w:r>
          </w:p>
        </w:tc>
        <w:tc>
          <w:tcPr>
            <w:tcW w:w="3675" w:type="dxa"/>
            <w:hideMark/>
          </w:tcPr>
          <w:p w14:paraId="54EFED05" w14:textId="77777777" w:rsidR="00EE318F" w:rsidRPr="00D355FE" w:rsidRDefault="00EE318F" w:rsidP="00E352B5">
            <w:pPr>
              <w:rPr>
                <w:szCs w:val="22"/>
                <w:highlight w:val="lightGray"/>
                <w:lang w:val="en-US" w:eastAsia="zh-CN"/>
              </w:rPr>
            </w:pPr>
            <w:r w:rsidRPr="00D355FE">
              <w:rPr>
                <w:kern w:val="24"/>
                <w:szCs w:val="22"/>
                <w:highlight w:val="lightGray"/>
                <w:lang w:val="en-US" w:eastAsia="zh-CN"/>
              </w:rPr>
              <w:t>EHT-SIG, RU Allocation, [1 2 1 2]</w:t>
            </w:r>
          </w:p>
        </w:tc>
      </w:tr>
      <w:tr w:rsidR="00EE318F" w:rsidRPr="00D355FE" w14:paraId="229B564D" w14:textId="77777777" w:rsidTr="00E352B5">
        <w:trPr>
          <w:trHeight w:val="669"/>
        </w:trPr>
        <w:tc>
          <w:tcPr>
            <w:tcW w:w="1885" w:type="dxa"/>
            <w:hideMark/>
          </w:tcPr>
          <w:p w14:paraId="1B29318E" w14:textId="77777777" w:rsidR="00EE318F" w:rsidRPr="00D355FE" w:rsidRDefault="00EE318F" w:rsidP="00E352B5">
            <w:pPr>
              <w:rPr>
                <w:b/>
                <w:bCs/>
                <w:kern w:val="24"/>
                <w:szCs w:val="22"/>
                <w:highlight w:val="lightGray"/>
                <w:lang w:val="en-US" w:eastAsia="zh-CN"/>
              </w:rPr>
            </w:pPr>
            <w:r w:rsidRPr="00D355FE">
              <w:rPr>
                <w:b/>
                <w:bCs/>
                <w:kern w:val="24"/>
                <w:szCs w:val="22"/>
                <w:highlight w:val="lightGray"/>
                <w:lang w:val="en-US" w:eastAsia="zh-CN"/>
              </w:rPr>
              <w:t>UL SU/</w:t>
            </w:r>
          </w:p>
          <w:p w14:paraId="165EE536" w14:textId="77777777" w:rsidR="00EE318F" w:rsidRPr="00D355FE" w:rsidRDefault="00EE318F" w:rsidP="00E352B5">
            <w:pPr>
              <w:rPr>
                <w:b/>
                <w:bCs/>
                <w:kern w:val="24"/>
                <w:szCs w:val="22"/>
                <w:highlight w:val="lightGray"/>
                <w:lang w:val="en-US" w:eastAsia="zh-CN"/>
              </w:rPr>
            </w:pPr>
            <w:r w:rsidRPr="00D355FE">
              <w:rPr>
                <w:b/>
                <w:bCs/>
                <w:kern w:val="24"/>
                <w:szCs w:val="22"/>
                <w:highlight w:val="lightGray"/>
                <w:lang w:val="en-US" w:eastAsia="zh-CN"/>
              </w:rPr>
              <w:t>SU DUP/NDP</w:t>
            </w:r>
          </w:p>
        </w:tc>
        <w:tc>
          <w:tcPr>
            <w:tcW w:w="1064" w:type="dxa"/>
            <w:hideMark/>
          </w:tcPr>
          <w:p w14:paraId="518C0D2D"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UL</w:t>
            </w:r>
          </w:p>
        </w:tc>
        <w:tc>
          <w:tcPr>
            <w:tcW w:w="2716" w:type="dxa"/>
            <w:hideMark/>
          </w:tcPr>
          <w:p w14:paraId="04E258E9"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1</w:t>
            </w:r>
          </w:p>
        </w:tc>
        <w:tc>
          <w:tcPr>
            <w:tcW w:w="3675" w:type="dxa"/>
            <w:hideMark/>
          </w:tcPr>
          <w:p w14:paraId="7A7982C9" w14:textId="77777777" w:rsidR="00EE318F" w:rsidRPr="00D355FE" w:rsidRDefault="00EE318F" w:rsidP="00E352B5">
            <w:pPr>
              <w:rPr>
                <w:szCs w:val="22"/>
                <w:highlight w:val="lightGray"/>
                <w:lang w:val="en-US" w:eastAsia="zh-CN"/>
              </w:rPr>
            </w:pPr>
            <w:r w:rsidRPr="00D355FE">
              <w:rPr>
                <w:kern w:val="24"/>
                <w:szCs w:val="22"/>
                <w:highlight w:val="lightGray"/>
                <w:lang w:val="en-US" w:eastAsia="zh-CN"/>
              </w:rPr>
              <w:t>EHT-SIG, No RU Allocation, [1 1 1 1]</w:t>
            </w:r>
          </w:p>
        </w:tc>
      </w:tr>
      <w:tr w:rsidR="00EE318F" w:rsidRPr="00D355FE" w14:paraId="4BF0C8DD" w14:textId="77777777" w:rsidTr="00E352B5">
        <w:trPr>
          <w:trHeight w:val="227"/>
        </w:trPr>
        <w:tc>
          <w:tcPr>
            <w:tcW w:w="1885" w:type="dxa"/>
            <w:hideMark/>
          </w:tcPr>
          <w:p w14:paraId="3C4A966C" w14:textId="77777777" w:rsidR="00EE318F" w:rsidRPr="00D355FE" w:rsidRDefault="00EE318F" w:rsidP="00E352B5">
            <w:pPr>
              <w:rPr>
                <w:b/>
                <w:bCs/>
                <w:kern w:val="24"/>
                <w:szCs w:val="22"/>
                <w:highlight w:val="lightGray"/>
                <w:lang w:val="en-US" w:eastAsia="zh-CN"/>
              </w:rPr>
            </w:pPr>
            <w:r w:rsidRPr="00D355FE">
              <w:rPr>
                <w:b/>
                <w:bCs/>
                <w:kern w:val="24"/>
                <w:szCs w:val="22"/>
                <w:highlight w:val="lightGray"/>
                <w:lang w:val="en-US" w:eastAsia="zh-CN"/>
              </w:rPr>
              <w:t>DL SU/</w:t>
            </w:r>
          </w:p>
          <w:p w14:paraId="14798DE5" w14:textId="77777777" w:rsidR="00EE318F" w:rsidRPr="00D355FE" w:rsidRDefault="00EE318F" w:rsidP="00E352B5">
            <w:pPr>
              <w:rPr>
                <w:szCs w:val="22"/>
                <w:highlight w:val="lightGray"/>
                <w:lang w:val="en-US" w:eastAsia="zh-CN"/>
              </w:rPr>
            </w:pPr>
            <w:r w:rsidRPr="00D355FE">
              <w:rPr>
                <w:b/>
                <w:bCs/>
                <w:kern w:val="24"/>
                <w:szCs w:val="22"/>
                <w:highlight w:val="lightGray"/>
                <w:lang w:val="en-US" w:eastAsia="zh-CN"/>
              </w:rPr>
              <w:t>SU DUP/NDP</w:t>
            </w:r>
          </w:p>
        </w:tc>
        <w:tc>
          <w:tcPr>
            <w:tcW w:w="1064" w:type="dxa"/>
            <w:hideMark/>
          </w:tcPr>
          <w:p w14:paraId="164549CF"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DL</w:t>
            </w:r>
          </w:p>
        </w:tc>
        <w:tc>
          <w:tcPr>
            <w:tcW w:w="2716" w:type="dxa"/>
            <w:hideMark/>
          </w:tcPr>
          <w:p w14:paraId="7B2D45D7"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1</w:t>
            </w:r>
          </w:p>
        </w:tc>
        <w:tc>
          <w:tcPr>
            <w:tcW w:w="3675" w:type="dxa"/>
            <w:hideMark/>
          </w:tcPr>
          <w:p w14:paraId="12DD396D" w14:textId="77777777" w:rsidR="00EE318F" w:rsidRPr="00D355FE" w:rsidRDefault="00EE318F" w:rsidP="00E352B5">
            <w:pPr>
              <w:rPr>
                <w:szCs w:val="22"/>
                <w:highlight w:val="lightGray"/>
                <w:lang w:val="en-US" w:eastAsia="zh-CN"/>
              </w:rPr>
            </w:pPr>
            <w:r w:rsidRPr="00D355FE">
              <w:rPr>
                <w:kern w:val="24"/>
                <w:szCs w:val="22"/>
                <w:highlight w:val="lightGray"/>
                <w:lang w:val="en-US" w:eastAsia="zh-CN"/>
              </w:rPr>
              <w:t>EHT-SIG, No RU Allocation, [1 1 1 1]</w:t>
            </w:r>
          </w:p>
        </w:tc>
      </w:tr>
      <w:tr w:rsidR="00EE318F" w:rsidRPr="00D355FE" w14:paraId="539C6E8B" w14:textId="77777777" w:rsidTr="00E352B5">
        <w:trPr>
          <w:trHeight w:val="227"/>
        </w:trPr>
        <w:tc>
          <w:tcPr>
            <w:tcW w:w="1885" w:type="dxa"/>
            <w:hideMark/>
          </w:tcPr>
          <w:p w14:paraId="6F569DF3" w14:textId="77777777" w:rsidR="00EE318F" w:rsidRPr="00D355FE" w:rsidRDefault="00EE318F" w:rsidP="00E352B5">
            <w:pPr>
              <w:rPr>
                <w:b/>
                <w:bCs/>
                <w:kern w:val="24"/>
                <w:szCs w:val="22"/>
                <w:highlight w:val="lightGray"/>
                <w:lang w:val="en-US" w:eastAsia="zh-CN"/>
              </w:rPr>
            </w:pPr>
            <w:r w:rsidRPr="00D355FE">
              <w:rPr>
                <w:b/>
                <w:bCs/>
                <w:kern w:val="24"/>
                <w:szCs w:val="22"/>
                <w:highlight w:val="lightGray"/>
                <w:lang w:val="en-US" w:eastAsia="zh-CN"/>
              </w:rPr>
              <w:t xml:space="preserve">DL non-OFDMA </w:t>
            </w:r>
          </w:p>
          <w:p w14:paraId="68F6610C" w14:textId="77777777" w:rsidR="00EE318F" w:rsidRPr="00D355FE" w:rsidRDefault="00EE318F" w:rsidP="00E352B5">
            <w:pPr>
              <w:rPr>
                <w:szCs w:val="22"/>
                <w:highlight w:val="lightGray"/>
                <w:lang w:val="en-US" w:eastAsia="zh-CN"/>
              </w:rPr>
            </w:pPr>
            <w:r w:rsidRPr="00D355FE">
              <w:rPr>
                <w:b/>
                <w:bCs/>
                <w:kern w:val="24"/>
                <w:szCs w:val="22"/>
                <w:highlight w:val="lightGray"/>
                <w:lang w:val="en-US" w:eastAsia="zh-CN"/>
              </w:rPr>
              <w:t>MU-MIMO</w:t>
            </w:r>
          </w:p>
        </w:tc>
        <w:tc>
          <w:tcPr>
            <w:tcW w:w="1064" w:type="dxa"/>
            <w:hideMark/>
          </w:tcPr>
          <w:p w14:paraId="4EF5E73E"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DL</w:t>
            </w:r>
          </w:p>
        </w:tc>
        <w:tc>
          <w:tcPr>
            <w:tcW w:w="2716" w:type="dxa"/>
            <w:hideMark/>
          </w:tcPr>
          <w:p w14:paraId="4AB52637" w14:textId="77777777" w:rsidR="00EE318F" w:rsidRPr="00D355FE" w:rsidRDefault="00EE318F" w:rsidP="00E352B5">
            <w:pPr>
              <w:jc w:val="center"/>
              <w:rPr>
                <w:szCs w:val="22"/>
                <w:highlight w:val="lightGray"/>
                <w:lang w:val="en-US" w:eastAsia="zh-CN"/>
              </w:rPr>
            </w:pPr>
            <w:r w:rsidRPr="00D355FE">
              <w:rPr>
                <w:kern w:val="24"/>
                <w:szCs w:val="22"/>
                <w:highlight w:val="lightGray"/>
                <w:lang w:val="en-US" w:eastAsia="zh-CN"/>
              </w:rPr>
              <w:t>2</w:t>
            </w:r>
          </w:p>
        </w:tc>
        <w:tc>
          <w:tcPr>
            <w:tcW w:w="3675" w:type="dxa"/>
            <w:hideMark/>
          </w:tcPr>
          <w:p w14:paraId="2287ED04" w14:textId="77777777" w:rsidR="00EE318F" w:rsidRPr="00D355FE" w:rsidRDefault="00EE318F" w:rsidP="00E352B5">
            <w:pPr>
              <w:rPr>
                <w:szCs w:val="22"/>
                <w:highlight w:val="lightGray"/>
                <w:lang w:val="en-US" w:eastAsia="zh-CN"/>
              </w:rPr>
            </w:pPr>
            <w:r w:rsidRPr="00D355FE">
              <w:rPr>
                <w:kern w:val="24"/>
                <w:szCs w:val="22"/>
                <w:highlight w:val="lightGray"/>
                <w:lang w:val="en-US" w:eastAsia="zh-CN"/>
              </w:rPr>
              <w:t>EHT-SIG, No RU Allocation, [1 2 1 2]</w:t>
            </w:r>
          </w:p>
        </w:tc>
      </w:tr>
    </w:tbl>
    <w:p w14:paraId="3349BE43" w14:textId="609E0BBD" w:rsidR="00EE318F" w:rsidRPr="00D355FE" w:rsidRDefault="00EE318F" w:rsidP="00956F6D">
      <w:pPr>
        <w:pStyle w:val="ListParagraph"/>
        <w:numPr>
          <w:ilvl w:val="0"/>
          <w:numId w:val="219"/>
        </w:numPr>
        <w:jc w:val="both"/>
        <w:rPr>
          <w:highlight w:val="lightGray"/>
        </w:rPr>
      </w:pPr>
      <w:r w:rsidRPr="00D355FE">
        <w:rPr>
          <w:highlight w:val="lightGray"/>
        </w:rPr>
        <w:t>Other values are reserved</w:t>
      </w:r>
      <w:r w:rsidR="00395011" w:rsidRPr="00D355FE">
        <w:rPr>
          <w:highlight w:val="lightGray"/>
        </w:rPr>
        <w:t>.</w:t>
      </w:r>
      <w:r w:rsidRPr="00D355FE">
        <w:rPr>
          <w:highlight w:val="lightGray"/>
        </w:rPr>
        <w:t xml:space="preserve">  </w:t>
      </w:r>
    </w:p>
    <w:p w14:paraId="249D97D6" w14:textId="77777777" w:rsidR="00C2155F" w:rsidRPr="006C5D3C" w:rsidRDefault="00967970" w:rsidP="00C2155F">
      <w:pPr>
        <w:jc w:val="both"/>
        <w:rPr>
          <w:szCs w:val="22"/>
        </w:rPr>
      </w:pPr>
      <w:r w:rsidRPr="00D355FE">
        <w:rPr>
          <w:szCs w:val="22"/>
          <w:highlight w:val="lightGray"/>
        </w:rPr>
        <w:t xml:space="preserve">[Motion 137, #SP291, </w:t>
      </w:r>
      <w:sdt>
        <w:sdtPr>
          <w:rPr>
            <w:highlight w:val="lightGray"/>
          </w:rPr>
          <w:id w:val="-864825839"/>
          <w:citation/>
        </w:sdtPr>
        <w:sdtEndPr/>
        <w:sdtContent>
          <w:r w:rsidRPr="00D355FE">
            <w:rPr>
              <w:szCs w:val="22"/>
              <w:highlight w:val="lightGray"/>
            </w:rPr>
            <w:fldChar w:fldCharType="begin"/>
          </w:r>
          <w:r w:rsidRPr="00D355FE">
            <w:rPr>
              <w:szCs w:val="22"/>
              <w:highlight w:val="lightGray"/>
              <w:lang w:val="en-US"/>
            </w:rPr>
            <w:instrText xml:space="preserve"> CITATION 20_1755r11 \l 1033 </w:instrText>
          </w:r>
          <w:r w:rsidRPr="00D355FE">
            <w:rPr>
              <w:szCs w:val="22"/>
              <w:highlight w:val="lightGray"/>
            </w:rPr>
            <w:fldChar w:fldCharType="separate"/>
          </w:r>
          <w:r w:rsidR="005211C8" w:rsidRPr="00D355FE">
            <w:rPr>
              <w:noProof/>
              <w:szCs w:val="22"/>
              <w:highlight w:val="lightGray"/>
              <w:lang w:val="en-US"/>
            </w:rPr>
            <w:t>[3]</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978370787"/>
          <w:citation/>
        </w:sdtPr>
        <w:sdtEndPr/>
        <w:sdtContent>
          <w:r w:rsidRPr="00D355FE">
            <w:rPr>
              <w:szCs w:val="22"/>
              <w:highlight w:val="lightGray"/>
            </w:rPr>
            <w:fldChar w:fldCharType="begin"/>
          </w:r>
          <w:r w:rsidRPr="00D355FE">
            <w:rPr>
              <w:szCs w:val="22"/>
              <w:highlight w:val="lightGray"/>
              <w:lang w:val="en-US"/>
            </w:rPr>
            <w:instrText xml:space="preserve"> CITATION 20_1238r10 \l 1033 </w:instrText>
          </w:r>
          <w:r w:rsidRPr="00D355FE">
            <w:rPr>
              <w:szCs w:val="22"/>
              <w:highlight w:val="lightGray"/>
            </w:rPr>
            <w:fldChar w:fldCharType="separate"/>
          </w:r>
          <w:r w:rsidR="005211C8" w:rsidRPr="00D355FE">
            <w:rPr>
              <w:noProof/>
              <w:szCs w:val="22"/>
              <w:highlight w:val="lightGray"/>
              <w:lang w:val="en-US"/>
            </w:rPr>
            <w:t>[92]</w:t>
          </w:r>
          <w:r w:rsidRPr="00D355FE">
            <w:rPr>
              <w:szCs w:val="22"/>
              <w:highlight w:val="lightGray"/>
            </w:rPr>
            <w:fldChar w:fldCharType="end"/>
          </w:r>
        </w:sdtContent>
      </w:sdt>
      <w:r w:rsidRPr="00D355FE">
        <w:rPr>
          <w:szCs w:val="22"/>
          <w:highlight w:val="lightGray"/>
        </w:rPr>
        <w:t>]</w:t>
      </w:r>
    </w:p>
    <w:p w14:paraId="5BE74DAD" w14:textId="77777777" w:rsidR="00DA5ACC" w:rsidRPr="006C5D3C" w:rsidRDefault="00DA5ACC">
      <w:r w:rsidRPr="006C5D3C">
        <w:br w:type="page"/>
      </w:r>
    </w:p>
    <w:p w14:paraId="60493297" w14:textId="3B7D95C4" w:rsidR="00C2155F" w:rsidRPr="00D355FE" w:rsidRDefault="003034B4" w:rsidP="00C2155F">
      <w:pPr>
        <w:jc w:val="both"/>
        <w:rPr>
          <w:highlight w:val="lightGray"/>
        </w:rPr>
      </w:pPr>
      <w:r w:rsidRPr="00D355FE">
        <w:rPr>
          <w:highlight w:val="lightGray"/>
        </w:rPr>
        <w:lastRenderedPageBreak/>
        <w:t>One reserved bit in EHT-SIG is used to indicate beamformed in an EHT sounding NDP.</w:t>
      </w:r>
    </w:p>
    <w:p w14:paraId="304329A7" w14:textId="77777777" w:rsidR="00C2155F" w:rsidRPr="00D355FE" w:rsidRDefault="003034B4" w:rsidP="00C2155F">
      <w:pPr>
        <w:pStyle w:val="ListParagraph"/>
        <w:numPr>
          <w:ilvl w:val="0"/>
          <w:numId w:val="219"/>
        </w:numPr>
        <w:jc w:val="both"/>
        <w:rPr>
          <w:highlight w:val="lightGray"/>
        </w:rPr>
      </w:pPr>
      <w:r w:rsidRPr="00D355FE">
        <w:rPr>
          <w:highlight w:val="lightGray"/>
        </w:rPr>
        <w:t>This is for R1.</w:t>
      </w:r>
    </w:p>
    <w:p w14:paraId="0637E0B4" w14:textId="1BA1B793" w:rsidR="003034B4" w:rsidRPr="00D355FE" w:rsidRDefault="003034B4" w:rsidP="00C2155F">
      <w:pPr>
        <w:jc w:val="both"/>
        <w:rPr>
          <w:highlight w:val="lightGray"/>
        </w:rPr>
      </w:pPr>
      <w:r w:rsidRPr="00D355FE">
        <w:rPr>
          <w:highlight w:val="lightGray"/>
        </w:rPr>
        <w:t xml:space="preserve">If the Beamformed field in EHT-SIG of an EHT sounding NDP is 1, then the receiver of the EHT sounding NDP should not perform channel smoothing when generating the compressed beamforming feedback report.  </w:t>
      </w:r>
    </w:p>
    <w:p w14:paraId="51D26803" w14:textId="285810E1" w:rsidR="00C2155F" w:rsidRPr="00D355FE" w:rsidRDefault="00C2155F" w:rsidP="003034B4">
      <w:pPr>
        <w:jc w:val="both"/>
        <w:rPr>
          <w:highlight w:val="lightGray"/>
        </w:rPr>
      </w:pPr>
      <w:r w:rsidRPr="00D355FE">
        <w:rPr>
          <w:szCs w:val="22"/>
          <w:highlight w:val="lightGray"/>
        </w:rPr>
        <w:t xml:space="preserve">[Motion 142, #SP299, </w:t>
      </w:r>
      <w:sdt>
        <w:sdtPr>
          <w:rPr>
            <w:szCs w:val="22"/>
            <w:highlight w:val="lightGray"/>
          </w:rPr>
          <w:id w:val="275680776"/>
          <w:citation/>
        </w:sdtPr>
        <w:sdtEndPr/>
        <w:sdtContent>
          <w:r w:rsidRPr="00D355FE">
            <w:rPr>
              <w:szCs w:val="22"/>
              <w:highlight w:val="lightGray"/>
            </w:rPr>
            <w:fldChar w:fldCharType="begin"/>
          </w:r>
          <w:r w:rsidRPr="00D355FE">
            <w:rPr>
              <w:szCs w:val="22"/>
              <w:highlight w:val="lightGray"/>
              <w:lang w:val="en-US"/>
            </w:rPr>
            <w:instrText xml:space="preserve"> CITATION 19_1755r12 \l 1033 </w:instrText>
          </w:r>
          <w:r w:rsidRPr="00D355FE">
            <w:rPr>
              <w:szCs w:val="22"/>
              <w:highlight w:val="lightGray"/>
            </w:rPr>
            <w:fldChar w:fldCharType="separate"/>
          </w:r>
          <w:r w:rsidR="005211C8" w:rsidRPr="00D355FE">
            <w:rPr>
              <w:noProof/>
              <w:szCs w:val="22"/>
              <w:highlight w:val="lightGray"/>
              <w:lang w:val="en-US"/>
            </w:rPr>
            <w:t>[23]</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580875294"/>
          <w:citation/>
        </w:sdtPr>
        <w:sdtEndPr/>
        <w:sdtContent>
          <w:r w:rsidRPr="00D355FE">
            <w:rPr>
              <w:szCs w:val="22"/>
              <w:highlight w:val="lightGray"/>
            </w:rPr>
            <w:fldChar w:fldCharType="begin"/>
          </w:r>
          <w:r w:rsidRPr="00D355FE">
            <w:rPr>
              <w:szCs w:val="22"/>
              <w:highlight w:val="lightGray"/>
              <w:lang w:val="en-US"/>
            </w:rPr>
            <w:instrText xml:space="preserve"> CITATION 20_1317r3 \l 1033 </w:instrText>
          </w:r>
          <w:r w:rsidRPr="00D355FE">
            <w:rPr>
              <w:szCs w:val="22"/>
              <w:highlight w:val="lightGray"/>
            </w:rPr>
            <w:fldChar w:fldCharType="separate"/>
          </w:r>
          <w:r w:rsidR="005211C8" w:rsidRPr="00D355FE">
            <w:rPr>
              <w:noProof/>
              <w:szCs w:val="22"/>
              <w:highlight w:val="lightGray"/>
              <w:lang w:val="en-US"/>
            </w:rPr>
            <w:t>[94]</w:t>
          </w:r>
          <w:r w:rsidRPr="00D355FE">
            <w:rPr>
              <w:szCs w:val="22"/>
              <w:highlight w:val="lightGray"/>
            </w:rPr>
            <w:fldChar w:fldCharType="end"/>
          </w:r>
        </w:sdtContent>
      </w:sdt>
      <w:r w:rsidRPr="00D355FE">
        <w:rPr>
          <w:szCs w:val="22"/>
          <w:highlight w:val="lightGray"/>
        </w:rPr>
        <w:t>]</w:t>
      </w:r>
    </w:p>
    <w:p w14:paraId="19992CED" w14:textId="77777777" w:rsidR="00B56753" w:rsidRPr="00D355FE" w:rsidRDefault="00B56753" w:rsidP="00B56753">
      <w:pPr>
        <w:jc w:val="both"/>
        <w:rPr>
          <w:highlight w:val="lightGray"/>
        </w:rPr>
      </w:pPr>
    </w:p>
    <w:p w14:paraId="4AE90BEC" w14:textId="55855BB3" w:rsidR="00B56753" w:rsidRPr="00D355FE" w:rsidRDefault="00B5496A" w:rsidP="00B56753">
      <w:pPr>
        <w:jc w:val="both"/>
        <w:rPr>
          <w:highlight w:val="lightGray"/>
        </w:rPr>
      </w:pPr>
      <w:r w:rsidRPr="00D355FE">
        <w:rPr>
          <w:highlight w:val="lightGray"/>
        </w:rPr>
        <w:t>T</w:t>
      </w:r>
      <w:r w:rsidR="00B56753" w:rsidRPr="00D355FE">
        <w:rPr>
          <w:highlight w:val="lightGray"/>
        </w:rPr>
        <w:t>he U-SIG in NDP carr</w:t>
      </w:r>
      <w:r w:rsidRPr="00D355FE">
        <w:rPr>
          <w:highlight w:val="lightGray"/>
        </w:rPr>
        <w:t>ies</w:t>
      </w:r>
      <w:r w:rsidR="00B56753" w:rsidRPr="00D355FE">
        <w:rPr>
          <w:highlight w:val="lightGray"/>
        </w:rPr>
        <w:t xml:space="preserve"> the puncturing information for the entire PPDU BW</w:t>
      </w:r>
      <w:r w:rsidRPr="00D355FE">
        <w:rPr>
          <w:highlight w:val="lightGray"/>
        </w:rPr>
        <w:t>.</w:t>
      </w:r>
    </w:p>
    <w:p w14:paraId="36EC56F2" w14:textId="6F996A91" w:rsidR="00B56753" w:rsidRPr="00D355FE" w:rsidRDefault="00B5496A" w:rsidP="00035D4A">
      <w:pPr>
        <w:pStyle w:val="ListParagraph"/>
        <w:numPr>
          <w:ilvl w:val="0"/>
          <w:numId w:val="231"/>
        </w:numPr>
        <w:jc w:val="both"/>
        <w:rPr>
          <w:highlight w:val="lightGray"/>
        </w:rPr>
      </w:pPr>
      <w:r w:rsidRPr="00D355FE">
        <w:rPr>
          <w:highlight w:val="lightGray"/>
        </w:rPr>
        <w:t xml:space="preserve">The same </w:t>
      </w:r>
      <w:r w:rsidR="00B56753" w:rsidRPr="00D355FE">
        <w:rPr>
          <w:highlight w:val="lightGray"/>
        </w:rPr>
        <w:t>5</w:t>
      </w:r>
      <w:r w:rsidRPr="00D355FE">
        <w:rPr>
          <w:highlight w:val="lightGray"/>
        </w:rPr>
        <w:t>-</w:t>
      </w:r>
      <w:r w:rsidR="00B56753" w:rsidRPr="00D355FE">
        <w:rPr>
          <w:highlight w:val="lightGray"/>
        </w:rPr>
        <w:t xml:space="preserve">bit field as </w:t>
      </w:r>
      <w:r w:rsidR="00324A31" w:rsidRPr="00D355FE">
        <w:rPr>
          <w:highlight w:val="lightGray"/>
        </w:rPr>
        <w:t xml:space="preserve">the </w:t>
      </w:r>
      <w:r w:rsidR="00B56753" w:rsidRPr="00D355FE">
        <w:rPr>
          <w:highlight w:val="lightGray"/>
        </w:rPr>
        <w:t>other non-OFDMA PPDUs</w:t>
      </w:r>
      <w:r w:rsidR="00324A31" w:rsidRPr="00D355FE">
        <w:rPr>
          <w:highlight w:val="lightGray"/>
        </w:rPr>
        <w:t>.</w:t>
      </w:r>
      <w:r w:rsidR="00B56753" w:rsidRPr="00D355FE">
        <w:rPr>
          <w:highlight w:val="lightGray"/>
        </w:rPr>
        <w:t xml:space="preserve">  </w:t>
      </w:r>
    </w:p>
    <w:p w14:paraId="6B0138C7" w14:textId="3A3DF96F" w:rsidR="00AA68D7" w:rsidRPr="00D355FE" w:rsidRDefault="00AA68D7" w:rsidP="00AA68D7">
      <w:pPr>
        <w:jc w:val="both"/>
        <w:rPr>
          <w:szCs w:val="22"/>
          <w:highlight w:val="lightGray"/>
        </w:rPr>
      </w:pPr>
      <w:r w:rsidRPr="00D355FE">
        <w:rPr>
          <w:szCs w:val="22"/>
          <w:highlight w:val="lightGray"/>
        </w:rPr>
        <w:t xml:space="preserve">[Motion 142, #SP306, </w:t>
      </w:r>
      <w:sdt>
        <w:sdtPr>
          <w:rPr>
            <w:szCs w:val="22"/>
            <w:highlight w:val="lightGray"/>
          </w:rPr>
          <w:id w:val="947509456"/>
          <w:citation/>
        </w:sdtPr>
        <w:sdtEndPr/>
        <w:sdtContent>
          <w:r w:rsidRPr="00D355FE">
            <w:rPr>
              <w:szCs w:val="22"/>
              <w:highlight w:val="lightGray"/>
            </w:rPr>
            <w:fldChar w:fldCharType="begin"/>
          </w:r>
          <w:r w:rsidRPr="00D355FE">
            <w:rPr>
              <w:szCs w:val="22"/>
              <w:highlight w:val="lightGray"/>
              <w:lang w:val="en-US"/>
            </w:rPr>
            <w:instrText xml:space="preserve"> CITATION 19_1755r12 \l 1033 </w:instrText>
          </w:r>
          <w:r w:rsidRPr="00D355FE">
            <w:rPr>
              <w:szCs w:val="22"/>
              <w:highlight w:val="lightGray"/>
            </w:rPr>
            <w:fldChar w:fldCharType="separate"/>
          </w:r>
          <w:r w:rsidR="005211C8" w:rsidRPr="00D355FE">
            <w:rPr>
              <w:noProof/>
              <w:szCs w:val="22"/>
              <w:highlight w:val="lightGray"/>
              <w:lang w:val="en-US"/>
            </w:rPr>
            <w:t>[23]</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383459100"/>
          <w:citation/>
        </w:sdtPr>
        <w:sdtEndPr/>
        <w:sdtContent>
          <w:r w:rsidRPr="00D355FE">
            <w:rPr>
              <w:szCs w:val="22"/>
              <w:highlight w:val="lightGray"/>
            </w:rPr>
            <w:fldChar w:fldCharType="begin"/>
          </w:r>
          <w:r w:rsidRPr="00D355FE">
            <w:rPr>
              <w:szCs w:val="22"/>
              <w:highlight w:val="lightGray"/>
              <w:lang w:val="en-US"/>
            </w:rPr>
            <w:instrText xml:space="preserve"> CITATION 20_1436r6 \l 1033 </w:instrText>
          </w:r>
          <w:r w:rsidRPr="00D355FE">
            <w:rPr>
              <w:szCs w:val="22"/>
              <w:highlight w:val="lightGray"/>
            </w:rPr>
            <w:fldChar w:fldCharType="separate"/>
          </w:r>
          <w:r w:rsidR="005211C8" w:rsidRPr="00D355FE">
            <w:rPr>
              <w:noProof/>
              <w:szCs w:val="22"/>
              <w:highlight w:val="lightGray"/>
              <w:lang w:val="en-US"/>
            </w:rPr>
            <w:t>[95]</w:t>
          </w:r>
          <w:r w:rsidRPr="00D355FE">
            <w:rPr>
              <w:szCs w:val="22"/>
              <w:highlight w:val="lightGray"/>
            </w:rPr>
            <w:fldChar w:fldCharType="end"/>
          </w:r>
        </w:sdtContent>
      </w:sdt>
      <w:r w:rsidRPr="00D355FE">
        <w:rPr>
          <w:szCs w:val="22"/>
          <w:highlight w:val="lightGray"/>
        </w:rPr>
        <w:t>]</w:t>
      </w:r>
    </w:p>
    <w:p w14:paraId="1CA318C6" w14:textId="77777777" w:rsidR="00CB3864" w:rsidRPr="00D355FE" w:rsidRDefault="00CB3864" w:rsidP="00AA68D7">
      <w:pPr>
        <w:jc w:val="both"/>
        <w:rPr>
          <w:szCs w:val="22"/>
          <w:highlight w:val="lightGray"/>
        </w:rPr>
      </w:pPr>
    </w:p>
    <w:p w14:paraId="2AB59339" w14:textId="7C2483E5" w:rsidR="00A32994" w:rsidRPr="00D355FE" w:rsidRDefault="00FB7C7D" w:rsidP="00A32994">
      <w:pPr>
        <w:jc w:val="both"/>
        <w:rPr>
          <w:highlight w:val="lightGray"/>
          <w:lang w:val="en-US"/>
        </w:rPr>
      </w:pPr>
      <w:r w:rsidRPr="00D355FE">
        <w:rPr>
          <w:highlight w:val="lightGray"/>
          <w:lang w:val="en-US"/>
        </w:rPr>
        <w:t xml:space="preserve">Two </w:t>
      </w:r>
      <w:r w:rsidR="00A32994" w:rsidRPr="00D355FE">
        <w:rPr>
          <w:highlight w:val="lightGray"/>
          <w:lang w:val="en-US"/>
        </w:rPr>
        <w:t>different kinds of reserved bits in the EHT preamble</w:t>
      </w:r>
      <w:r w:rsidRPr="00D355FE">
        <w:rPr>
          <w:highlight w:val="lightGray"/>
          <w:lang w:val="en-US"/>
        </w:rPr>
        <w:t xml:space="preserve"> are required.</w:t>
      </w:r>
    </w:p>
    <w:p w14:paraId="12DDBFDC" w14:textId="77777777" w:rsidR="00A32994" w:rsidRPr="00D355FE" w:rsidRDefault="00A32994" w:rsidP="00A32994">
      <w:pPr>
        <w:pStyle w:val="ListParagraph"/>
        <w:numPr>
          <w:ilvl w:val="0"/>
          <w:numId w:val="244"/>
        </w:numPr>
        <w:jc w:val="both"/>
        <w:rPr>
          <w:highlight w:val="lightGray"/>
          <w:lang w:val="en-US"/>
        </w:rPr>
      </w:pPr>
      <w:r w:rsidRPr="00D355FE">
        <w:rPr>
          <w:highlight w:val="lightGray"/>
          <w:lang w:val="en-US"/>
        </w:rPr>
        <w:t xml:space="preserve">Validate </w:t>
      </w:r>
    </w:p>
    <w:p w14:paraId="60161FB4" w14:textId="67FC0146" w:rsidR="00A32994" w:rsidRPr="00D355FE" w:rsidRDefault="00A32994" w:rsidP="00A32994">
      <w:pPr>
        <w:pStyle w:val="ListParagraph"/>
        <w:numPr>
          <w:ilvl w:val="1"/>
          <w:numId w:val="244"/>
        </w:numPr>
        <w:jc w:val="both"/>
        <w:rPr>
          <w:highlight w:val="lightGray"/>
          <w:lang w:val="en-US"/>
        </w:rPr>
      </w:pPr>
      <w:r w:rsidRPr="00D355FE">
        <w:rPr>
          <w:highlight w:val="lightGray"/>
          <w:lang w:val="en-US"/>
        </w:rPr>
        <w:t>Reserved bits with Terminate as Rx behavior for an R1 device</w:t>
      </w:r>
      <w:r w:rsidR="00FB7C7D" w:rsidRPr="00D355FE">
        <w:rPr>
          <w:highlight w:val="lightGray"/>
          <w:lang w:val="en-US"/>
        </w:rPr>
        <w:t>.</w:t>
      </w:r>
    </w:p>
    <w:p w14:paraId="4BCB32DA" w14:textId="77777777" w:rsidR="00A32994" w:rsidRPr="00D355FE" w:rsidRDefault="00A32994" w:rsidP="00A32994">
      <w:pPr>
        <w:pStyle w:val="ListParagraph"/>
        <w:numPr>
          <w:ilvl w:val="0"/>
          <w:numId w:val="244"/>
        </w:numPr>
        <w:jc w:val="both"/>
        <w:rPr>
          <w:highlight w:val="lightGray"/>
          <w:lang w:val="en-US"/>
        </w:rPr>
      </w:pPr>
      <w:r w:rsidRPr="00D355FE">
        <w:rPr>
          <w:highlight w:val="lightGray"/>
          <w:lang w:val="en-US"/>
        </w:rPr>
        <w:t>Disregard</w:t>
      </w:r>
    </w:p>
    <w:p w14:paraId="6144D370" w14:textId="68F5FFD0" w:rsidR="00A32994" w:rsidRPr="00D355FE" w:rsidRDefault="00A32994" w:rsidP="00A32994">
      <w:pPr>
        <w:pStyle w:val="ListParagraph"/>
        <w:numPr>
          <w:ilvl w:val="1"/>
          <w:numId w:val="244"/>
        </w:numPr>
        <w:jc w:val="both"/>
        <w:rPr>
          <w:highlight w:val="lightGray"/>
          <w:lang w:val="en-US"/>
        </w:rPr>
      </w:pPr>
      <w:r w:rsidRPr="00D355FE">
        <w:rPr>
          <w:highlight w:val="lightGray"/>
          <w:lang w:val="en-US"/>
        </w:rPr>
        <w:t>Reserved bits with Don’t Care or Ignore as Rx behavior for an R1 device</w:t>
      </w:r>
      <w:r w:rsidR="00FB7C7D" w:rsidRPr="00D355FE">
        <w:rPr>
          <w:highlight w:val="lightGray"/>
          <w:lang w:val="en-US"/>
        </w:rPr>
        <w:t>.</w:t>
      </w:r>
      <w:r w:rsidRPr="00D355FE">
        <w:rPr>
          <w:highlight w:val="lightGray"/>
          <w:lang w:val="en-US"/>
        </w:rPr>
        <w:t xml:space="preserve">  </w:t>
      </w:r>
    </w:p>
    <w:p w14:paraId="7D8475A1" w14:textId="50B28F41" w:rsidR="007F58DF" w:rsidRPr="00D355FE" w:rsidRDefault="007F58DF" w:rsidP="007F58DF">
      <w:pPr>
        <w:jc w:val="both"/>
        <w:rPr>
          <w:highlight w:val="lightGray"/>
          <w:lang w:val="en-US"/>
        </w:rPr>
      </w:pPr>
      <w:r w:rsidRPr="00D355FE">
        <w:rPr>
          <w:szCs w:val="22"/>
          <w:highlight w:val="lightGray"/>
        </w:rPr>
        <w:t xml:space="preserve">[Motion 144, #SP321, </w:t>
      </w:r>
      <w:sdt>
        <w:sdtPr>
          <w:rPr>
            <w:szCs w:val="22"/>
            <w:highlight w:val="lightGray"/>
          </w:rPr>
          <w:id w:val="1231729651"/>
          <w:citation/>
        </w:sdtPr>
        <w:sdtEndPr/>
        <w:sdtContent>
          <w:r w:rsidRPr="00D355FE">
            <w:rPr>
              <w:szCs w:val="22"/>
              <w:highlight w:val="lightGray"/>
            </w:rPr>
            <w:fldChar w:fldCharType="begin"/>
          </w:r>
          <w:r w:rsidRPr="00D355FE">
            <w:rPr>
              <w:szCs w:val="22"/>
              <w:highlight w:val="lightGray"/>
              <w:lang w:val="en-US"/>
            </w:rPr>
            <w:instrText xml:space="preserve"> CITATION 19_1755r13 \l 1033 </w:instrText>
          </w:r>
          <w:r w:rsidRPr="00D355FE">
            <w:rPr>
              <w:szCs w:val="22"/>
              <w:highlight w:val="lightGray"/>
            </w:rPr>
            <w:fldChar w:fldCharType="separate"/>
          </w:r>
          <w:r w:rsidR="005211C8" w:rsidRPr="00D355FE">
            <w:rPr>
              <w:noProof/>
              <w:szCs w:val="22"/>
              <w:highlight w:val="lightGray"/>
              <w:lang w:val="en-US"/>
            </w:rPr>
            <w:t>[26]</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342562052"/>
          <w:citation/>
        </w:sdtPr>
        <w:sdtEndPr/>
        <w:sdtContent>
          <w:r w:rsidR="007B0779" w:rsidRPr="00D355FE">
            <w:rPr>
              <w:szCs w:val="22"/>
              <w:highlight w:val="lightGray"/>
            </w:rPr>
            <w:fldChar w:fldCharType="begin"/>
          </w:r>
          <w:r w:rsidR="007B0779" w:rsidRPr="00D355FE">
            <w:rPr>
              <w:szCs w:val="22"/>
              <w:highlight w:val="lightGray"/>
              <w:lang w:val="en-US"/>
            </w:rPr>
            <w:instrText xml:space="preserve"> CITATION 20_1829r0 \l 1033 </w:instrText>
          </w:r>
          <w:r w:rsidR="007B0779" w:rsidRPr="00D355FE">
            <w:rPr>
              <w:szCs w:val="22"/>
              <w:highlight w:val="lightGray"/>
            </w:rPr>
            <w:fldChar w:fldCharType="separate"/>
          </w:r>
          <w:r w:rsidR="005211C8" w:rsidRPr="00D355FE">
            <w:rPr>
              <w:noProof/>
              <w:szCs w:val="22"/>
              <w:highlight w:val="lightGray"/>
              <w:lang w:val="en-US"/>
            </w:rPr>
            <w:t>[96]</w:t>
          </w:r>
          <w:r w:rsidR="007B0779" w:rsidRPr="00D355FE">
            <w:rPr>
              <w:szCs w:val="22"/>
              <w:highlight w:val="lightGray"/>
            </w:rPr>
            <w:fldChar w:fldCharType="end"/>
          </w:r>
        </w:sdtContent>
      </w:sdt>
      <w:r w:rsidR="007B0779" w:rsidRPr="00D355FE">
        <w:rPr>
          <w:szCs w:val="22"/>
          <w:highlight w:val="lightGray"/>
        </w:rPr>
        <w:t>]</w:t>
      </w:r>
    </w:p>
    <w:p w14:paraId="61756E61" w14:textId="70EA19CF" w:rsidR="00A32994" w:rsidRPr="00D355FE" w:rsidRDefault="007F58DF" w:rsidP="007F58DF">
      <w:pPr>
        <w:tabs>
          <w:tab w:val="left" w:pos="5983"/>
        </w:tabs>
        <w:jc w:val="both"/>
        <w:rPr>
          <w:szCs w:val="22"/>
          <w:highlight w:val="lightGray"/>
          <w:lang w:val="en-US"/>
        </w:rPr>
      </w:pPr>
      <w:r w:rsidRPr="00D355FE">
        <w:rPr>
          <w:szCs w:val="22"/>
          <w:highlight w:val="lightGray"/>
          <w:lang w:val="en-US"/>
        </w:rPr>
        <w:tab/>
      </w:r>
    </w:p>
    <w:p w14:paraId="6C631E00" w14:textId="32B89EC2" w:rsidR="00CB3864" w:rsidRPr="00D355FE" w:rsidRDefault="00FB7C7D" w:rsidP="00CB3864">
      <w:pPr>
        <w:jc w:val="both"/>
        <w:rPr>
          <w:highlight w:val="lightGray"/>
          <w:lang w:val="en-US"/>
        </w:rPr>
      </w:pPr>
      <w:r w:rsidRPr="00D355FE">
        <w:rPr>
          <w:highlight w:val="lightGray"/>
          <w:lang w:val="en-US"/>
        </w:rPr>
        <w:t xml:space="preserve">There are </w:t>
      </w:r>
      <w:r w:rsidR="00CB3864" w:rsidRPr="00D355FE">
        <w:rPr>
          <w:highlight w:val="lightGray"/>
          <w:lang w:val="en-US"/>
        </w:rPr>
        <w:t>3 validate bits in the U-SIG</w:t>
      </w:r>
      <w:r w:rsidRPr="00D355FE">
        <w:rPr>
          <w:highlight w:val="lightGray"/>
          <w:lang w:val="en-US"/>
        </w:rPr>
        <w:t xml:space="preserve"> as follows.</w:t>
      </w:r>
    </w:p>
    <w:p w14:paraId="3182D20C" w14:textId="19A34407" w:rsidR="00CB3864" w:rsidRPr="00D355FE" w:rsidRDefault="00CB3864" w:rsidP="00CB3864">
      <w:pPr>
        <w:pStyle w:val="ListParagraph"/>
        <w:numPr>
          <w:ilvl w:val="0"/>
          <w:numId w:val="243"/>
        </w:numPr>
        <w:jc w:val="both"/>
        <w:rPr>
          <w:highlight w:val="lightGray"/>
          <w:lang w:val="en-US"/>
        </w:rPr>
      </w:pPr>
      <w:r w:rsidRPr="00D355FE">
        <w:rPr>
          <w:highlight w:val="lightGray"/>
          <w:lang w:val="en-US"/>
        </w:rPr>
        <w:t xml:space="preserve">1 below Punctured </w:t>
      </w:r>
      <w:r w:rsidR="00FB7C7D" w:rsidRPr="00D355FE">
        <w:rPr>
          <w:highlight w:val="lightGray"/>
          <w:lang w:val="en-US"/>
        </w:rPr>
        <w:t xml:space="preserve">Channel Indication </w:t>
      </w:r>
      <w:r w:rsidRPr="00D355FE">
        <w:rPr>
          <w:highlight w:val="lightGray"/>
          <w:lang w:val="en-US"/>
        </w:rPr>
        <w:t>field</w:t>
      </w:r>
      <w:r w:rsidR="00FB7C7D" w:rsidRPr="00D355FE">
        <w:rPr>
          <w:highlight w:val="lightGray"/>
          <w:lang w:val="en-US"/>
        </w:rPr>
        <w:t>.</w:t>
      </w:r>
    </w:p>
    <w:p w14:paraId="02C0ED81" w14:textId="0D90E227" w:rsidR="00CB3864" w:rsidRPr="00D355FE" w:rsidRDefault="00CB3864" w:rsidP="00CB3864">
      <w:pPr>
        <w:pStyle w:val="ListParagraph"/>
        <w:numPr>
          <w:ilvl w:val="0"/>
          <w:numId w:val="243"/>
        </w:numPr>
        <w:jc w:val="both"/>
        <w:rPr>
          <w:highlight w:val="lightGray"/>
          <w:lang w:val="en-US"/>
        </w:rPr>
      </w:pPr>
      <w:r w:rsidRPr="00D355FE">
        <w:rPr>
          <w:highlight w:val="lightGray"/>
          <w:lang w:val="en-US"/>
        </w:rPr>
        <w:t xml:space="preserve">1 below the PPDU </w:t>
      </w:r>
      <w:r w:rsidR="00FB7C7D" w:rsidRPr="00D355FE">
        <w:rPr>
          <w:highlight w:val="lightGray"/>
          <w:lang w:val="en-US"/>
        </w:rPr>
        <w:t xml:space="preserve">Type And Compression </w:t>
      </w:r>
      <w:r w:rsidR="00F87AE5" w:rsidRPr="00D355FE">
        <w:rPr>
          <w:highlight w:val="lightGray"/>
          <w:lang w:val="en-US"/>
        </w:rPr>
        <w:t>m</w:t>
      </w:r>
      <w:r w:rsidR="00FB7C7D" w:rsidRPr="00D355FE">
        <w:rPr>
          <w:highlight w:val="lightGray"/>
          <w:lang w:val="en-US"/>
        </w:rPr>
        <w:t xml:space="preserve">ode </w:t>
      </w:r>
      <w:r w:rsidRPr="00D355FE">
        <w:rPr>
          <w:highlight w:val="lightGray"/>
          <w:lang w:val="en-US"/>
        </w:rPr>
        <w:t>field</w:t>
      </w:r>
      <w:r w:rsidR="00FB7C7D" w:rsidRPr="00D355FE">
        <w:rPr>
          <w:highlight w:val="lightGray"/>
          <w:lang w:val="en-US"/>
        </w:rPr>
        <w:t>.</w:t>
      </w:r>
    </w:p>
    <w:p w14:paraId="3E642ADB" w14:textId="0ECC27A3" w:rsidR="00CB3864" w:rsidRPr="00D355FE" w:rsidRDefault="00CB3864" w:rsidP="00CB3864">
      <w:pPr>
        <w:pStyle w:val="ListParagraph"/>
        <w:numPr>
          <w:ilvl w:val="0"/>
          <w:numId w:val="243"/>
        </w:numPr>
        <w:jc w:val="both"/>
        <w:rPr>
          <w:highlight w:val="lightGray"/>
          <w:lang w:val="en-US"/>
        </w:rPr>
      </w:pPr>
      <w:r w:rsidRPr="00D355FE">
        <w:rPr>
          <w:highlight w:val="lightGray"/>
          <w:lang w:val="en-US"/>
        </w:rPr>
        <w:t>1 more to tell R1 devices to terminate processing in certain R2 transmissions (which still use an R1 PPDU type and R1 puncturing pattern)</w:t>
      </w:r>
      <w:r w:rsidR="00FB7C7D" w:rsidRPr="00D355FE">
        <w:rPr>
          <w:highlight w:val="lightGray"/>
          <w:lang w:val="en-US"/>
        </w:rPr>
        <w:t>.</w:t>
      </w:r>
    </w:p>
    <w:p w14:paraId="0475EF0F" w14:textId="2D1F4261" w:rsidR="00CB3864" w:rsidRPr="00D355FE" w:rsidRDefault="00CB3864" w:rsidP="00CB3864">
      <w:pPr>
        <w:pStyle w:val="ListParagraph"/>
        <w:numPr>
          <w:ilvl w:val="1"/>
          <w:numId w:val="243"/>
        </w:numPr>
        <w:jc w:val="both"/>
        <w:rPr>
          <w:highlight w:val="lightGray"/>
          <w:lang w:val="en-US"/>
        </w:rPr>
      </w:pPr>
      <w:r w:rsidRPr="00D355FE">
        <w:rPr>
          <w:highlight w:val="lightGray"/>
          <w:lang w:val="en-US"/>
        </w:rPr>
        <w:t>NOTE</w:t>
      </w:r>
      <w:r w:rsidR="008F0A45" w:rsidRPr="00D355FE">
        <w:rPr>
          <w:highlight w:val="lightGray"/>
          <w:lang w:val="en-US"/>
        </w:rPr>
        <w:t xml:space="preserve"> –</w:t>
      </w:r>
      <w:r w:rsidR="00FB7C7D" w:rsidRPr="00D355FE">
        <w:rPr>
          <w:highlight w:val="lightGray"/>
          <w:lang w:val="en-US"/>
        </w:rPr>
        <w:t xml:space="preserve"> </w:t>
      </w:r>
      <w:r w:rsidRPr="00D355FE">
        <w:rPr>
          <w:highlight w:val="lightGray"/>
          <w:lang w:val="en-US"/>
        </w:rPr>
        <w:t xml:space="preserve">Definitions of R1 and R2 devices are TBD.  </w:t>
      </w:r>
    </w:p>
    <w:p w14:paraId="2F4F7ACF" w14:textId="62B69398" w:rsidR="00CB3864" w:rsidRPr="00D355FE" w:rsidRDefault="007B0779" w:rsidP="00AA68D7">
      <w:pPr>
        <w:jc w:val="both"/>
        <w:rPr>
          <w:highlight w:val="lightGray"/>
          <w:lang w:val="en-US"/>
        </w:rPr>
      </w:pPr>
      <w:r w:rsidRPr="00D355FE">
        <w:rPr>
          <w:szCs w:val="22"/>
          <w:highlight w:val="lightGray"/>
        </w:rPr>
        <w:t xml:space="preserve">[Motion 144, #SP322, </w:t>
      </w:r>
      <w:sdt>
        <w:sdtPr>
          <w:rPr>
            <w:szCs w:val="22"/>
            <w:highlight w:val="lightGray"/>
          </w:rPr>
          <w:id w:val="-2141878151"/>
          <w:citation/>
        </w:sdtPr>
        <w:sdtEndPr/>
        <w:sdtContent>
          <w:r w:rsidRPr="00D355FE">
            <w:rPr>
              <w:szCs w:val="22"/>
              <w:highlight w:val="lightGray"/>
            </w:rPr>
            <w:fldChar w:fldCharType="begin"/>
          </w:r>
          <w:r w:rsidRPr="00D355FE">
            <w:rPr>
              <w:szCs w:val="22"/>
              <w:highlight w:val="lightGray"/>
              <w:lang w:val="en-US"/>
            </w:rPr>
            <w:instrText xml:space="preserve"> CITATION 19_1755r13 \l 1033 </w:instrText>
          </w:r>
          <w:r w:rsidRPr="00D355FE">
            <w:rPr>
              <w:szCs w:val="22"/>
              <w:highlight w:val="lightGray"/>
            </w:rPr>
            <w:fldChar w:fldCharType="separate"/>
          </w:r>
          <w:r w:rsidR="005211C8" w:rsidRPr="00D355FE">
            <w:rPr>
              <w:noProof/>
              <w:szCs w:val="22"/>
              <w:highlight w:val="lightGray"/>
              <w:lang w:val="en-US"/>
            </w:rPr>
            <w:t>[26]</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234157270"/>
          <w:citation/>
        </w:sdtPr>
        <w:sdtEndPr/>
        <w:sdtContent>
          <w:r w:rsidRPr="00D355FE">
            <w:rPr>
              <w:szCs w:val="22"/>
              <w:highlight w:val="lightGray"/>
            </w:rPr>
            <w:fldChar w:fldCharType="begin"/>
          </w:r>
          <w:r w:rsidRPr="00D355FE">
            <w:rPr>
              <w:szCs w:val="22"/>
              <w:highlight w:val="lightGray"/>
              <w:lang w:val="en-US"/>
            </w:rPr>
            <w:instrText xml:space="preserve"> CITATION 20_1829r0 \l 1033 </w:instrText>
          </w:r>
          <w:r w:rsidRPr="00D355FE">
            <w:rPr>
              <w:szCs w:val="22"/>
              <w:highlight w:val="lightGray"/>
            </w:rPr>
            <w:fldChar w:fldCharType="separate"/>
          </w:r>
          <w:r w:rsidR="005211C8" w:rsidRPr="00D355FE">
            <w:rPr>
              <w:noProof/>
              <w:szCs w:val="22"/>
              <w:highlight w:val="lightGray"/>
              <w:lang w:val="en-US"/>
            </w:rPr>
            <w:t>[96]</w:t>
          </w:r>
          <w:r w:rsidRPr="00D355FE">
            <w:rPr>
              <w:szCs w:val="22"/>
              <w:highlight w:val="lightGray"/>
            </w:rPr>
            <w:fldChar w:fldCharType="end"/>
          </w:r>
        </w:sdtContent>
      </w:sdt>
      <w:r w:rsidRPr="00D355FE">
        <w:rPr>
          <w:szCs w:val="22"/>
          <w:highlight w:val="lightGray"/>
        </w:rPr>
        <w:t>]</w:t>
      </w:r>
    </w:p>
    <w:p w14:paraId="11EB694B" w14:textId="77777777" w:rsidR="007B0779" w:rsidRPr="00D355FE" w:rsidRDefault="007B0779" w:rsidP="00AA68D7">
      <w:pPr>
        <w:jc w:val="both"/>
        <w:rPr>
          <w:highlight w:val="lightGray"/>
        </w:rPr>
      </w:pPr>
    </w:p>
    <w:p w14:paraId="5D8EC1FB" w14:textId="4DC41F83" w:rsidR="007702E6" w:rsidRPr="00D355FE" w:rsidRDefault="00FB7C7D" w:rsidP="007702E6">
      <w:pPr>
        <w:jc w:val="both"/>
        <w:rPr>
          <w:highlight w:val="lightGray"/>
          <w:lang w:val="en-US"/>
        </w:rPr>
      </w:pPr>
      <w:r w:rsidRPr="00D355FE">
        <w:rPr>
          <w:highlight w:val="lightGray"/>
          <w:lang w:val="en-US"/>
        </w:rPr>
        <w:t>T</w:t>
      </w:r>
      <w:r w:rsidR="007702E6" w:rsidRPr="00D355FE">
        <w:rPr>
          <w:highlight w:val="lightGray"/>
          <w:lang w:val="en-US"/>
        </w:rPr>
        <w:t>he following rule</w:t>
      </w:r>
      <w:r w:rsidRPr="00D355FE">
        <w:rPr>
          <w:highlight w:val="lightGray"/>
          <w:lang w:val="en-US"/>
        </w:rPr>
        <w:t>s</w:t>
      </w:r>
      <w:r w:rsidR="007702E6" w:rsidRPr="00D355FE">
        <w:rPr>
          <w:highlight w:val="lightGray"/>
          <w:lang w:val="en-US"/>
        </w:rPr>
        <w:t xml:space="preserve"> about any new potential entries of RU allocation table in R2</w:t>
      </w:r>
      <w:r w:rsidRPr="00D355FE">
        <w:rPr>
          <w:highlight w:val="lightGray"/>
          <w:lang w:val="en-US"/>
        </w:rPr>
        <w:t xml:space="preserve"> are defined.</w:t>
      </w:r>
      <w:r w:rsidR="007702E6" w:rsidRPr="00D355FE">
        <w:rPr>
          <w:highlight w:val="lightGray"/>
          <w:lang w:val="en-US"/>
        </w:rPr>
        <w:t xml:space="preserve"> </w:t>
      </w:r>
    </w:p>
    <w:p w14:paraId="48B4A5EE" w14:textId="77777777" w:rsidR="007702E6" w:rsidRPr="00D355FE" w:rsidRDefault="007702E6" w:rsidP="007702E6">
      <w:pPr>
        <w:pStyle w:val="ListParagraph"/>
        <w:numPr>
          <w:ilvl w:val="0"/>
          <w:numId w:val="245"/>
        </w:numPr>
        <w:jc w:val="both"/>
        <w:rPr>
          <w:highlight w:val="lightGray"/>
          <w:lang w:val="en-US"/>
        </w:rPr>
      </w:pPr>
      <w:r w:rsidRPr="00D355FE">
        <w:rPr>
          <w:highlight w:val="lightGray"/>
          <w:lang w:val="en-US"/>
        </w:rPr>
        <w:t>Values greater than 303</w:t>
      </w:r>
    </w:p>
    <w:p w14:paraId="554E7CF1" w14:textId="01D24D31" w:rsidR="007702E6" w:rsidRPr="00D355FE" w:rsidRDefault="007702E6" w:rsidP="007702E6">
      <w:pPr>
        <w:pStyle w:val="ListParagraph"/>
        <w:numPr>
          <w:ilvl w:val="1"/>
          <w:numId w:val="245"/>
        </w:numPr>
        <w:jc w:val="both"/>
        <w:rPr>
          <w:highlight w:val="lightGray"/>
          <w:lang w:val="en-US"/>
        </w:rPr>
      </w:pPr>
      <w:r w:rsidRPr="00D355FE">
        <w:rPr>
          <w:highlight w:val="lightGray"/>
          <w:lang w:val="en-US"/>
        </w:rPr>
        <w:t>For any states of the RU allocation sub-field that are defined as reserved in R1, R1 device can assume that “Field value modulo 8 +1” tells the number of R2 users</w:t>
      </w:r>
      <w:r w:rsidR="00FB7C7D" w:rsidRPr="00D355FE">
        <w:rPr>
          <w:highlight w:val="lightGray"/>
          <w:lang w:val="en-US"/>
        </w:rPr>
        <w:t>.</w:t>
      </w:r>
    </w:p>
    <w:p w14:paraId="58B0E92F" w14:textId="0DDCA771" w:rsidR="007702E6" w:rsidRPr="00D355FE" w:rsidRDefault="007702E6" w:rsidP="007702E6">
      <w:pPr>
        <w:pStyle w:val="ListParagraph"/>
        <w:numPr>
          <w:ilvl w:val="0"/>
          <w:numId w:val="245"/>
        </w:numPr>
        <w:jc w:val="both"/>
        <w:rPr>
          <w:highlight w:val="lightGray"/>
          <w:lang w:val="en-US"/>
        </w:rPr>
      </w:pPr>
      <w:r w:rsidRPr="00D355FE">
        <w:rPr>
          <w:highlight w:val="lightGray"/>
          <w:lang w:val="en-US"/>
        </w:rPr>
        <w:t>When reserved values &lt; 303 are used, R1 devices will terminate reception</w:t>
      </w:r>
      <w:r w:rsidR="00C74B91" w:rsidRPr="00D355FE">
        <w:rPr>
          <w:highlight w:val="lightGray"/>
          <w:lang w:val="en-US"/>
        </w:rPr>
        <w:t>.</w:t>
      </w:r>
      <w:r w:rsidRPr="00D355FE">
        <w:rPr>
          <w:highlight w:val="lightGray"/>
          <w:lang w:val="en-US"/>
        </w:rPr>
        <w:t xml:space="preserve">  </w:t>
      </w:r>
    </w:p>
    <w:p w14:paraId="3B2073C5" w14:textId="24F8F555" w:rsidR="00480879" w:rsidRPr="00480879" w:rsidRDefault="00480879" w:rsidP="00AA68D7">
      <w:pPr>
        <w:jc w:val="both"/>
        <w:rPr>
          <w:lang w:val="en-US"/>
        </w:rPr>
      </w:pPr>
      <w:r w:rsidRPr="00D355FE">
        <w:rPr>
          <w:szCs w:val="22"/>
          <w:highlight w:val="lightGray"/>
        </w:rPr>
        <w:t xml:space="preserve">[Motion 144, #SP323, </w:t>
      </w:r>
      <w:sdt>
        <w:sdtPr>
          <w:rPr>
            <w:szCs w:val="22"/>
            <w:highlight w:val="lightGray"/>
          </w:rPr>
          <w:id w:val="-743489303"/>
          <w:citation/>
        </w:sdtPr>
        <w:sdtEndPr/>
        <w:sdtContent>
          <w:r w:rsidRPr="00D355FE">
            <w:rPr>
              <w:szCs w:val="22"/>
              <w:highlight w:val="lightGray"/>
            </w:rPr>
            <w:fldChar w:fldCharType="begin"/>
          </w:r>
          <w:r w:rsidRPr="00D355FE">
            <w:rPr>
              <w:szCs w:val="22"/>
              <w:highlight w:val="lightGray"/>
              <w:lang w:val="en-US"/>
            </w:rPr>
            <w:instrText xml:space="preserve"> CITATION 19_1755r13 \l 1033 </w:instrText>
          </w:r>
          <w:r w:rsidRPr="00D355FE">
            <w:rPr>
              <w:szCs w:val="22"/>
              <w:highlight w:val="lightGray"/>
            </w:rPr>
            <w:fldChar w:fldCharType="separate"/>
          </w:r>
          <w:r w:rsidR="005211C8" w:rsidRPr="00D355FE">
            <w:rPr>
              <w:noProof/>
              <w:szCs w:val="22"/>
              <w:highlight w:val="lightGray"/>
              <w:lang w:val="en-US"/>
            </w:rPr>
            <w:t>[26]</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1893031561"/>
          <w:citation/>
        </w:sdtPr>
        <w:sdtEndPr/>
        <w:sdtContent>
          <w:r w:rsidRPr="00D355FE">
            <w:rPr>
              <w:szCs w:val="22"/>
              <w:highlight w:val="lightGray"/>
            </w:rPr>
            <w:fldChar w:fldCharType="begin"/>
          </w:r>
          <w:r w:rsidRPr="00D355FE">
            <w:rPr>
              <w:szCs w:val="22"/>
              <w:highlight w:val="lightGray"/>
              <w:lang w:val="en-US"/>
            </w:rPr>
            <w:instrText xml:space="preserve"> CITATION 20_1829r0 \l 1033 </w:instrText>
          </w:r>
          <w:r w:rsidRPr="00D355FE">
            <w:rPr>
              <w:szCs w:val="22"/>
              <w:highlight w:val="lightGray"/>
            </w:rPr>
            <w:fldChar w:fldCharType="separate"/>
          </w:r>
          <w:r w:rsidR="005211C8" w:rsidRPr="00D355FE">
            <w:rPr>
              <w:noProof/>
              <w:szCs w:val="22"/>
              <w:highlight w:val="lightGray"/>
              <w:lang w:val="en-US"/>
            </w:rPr>
            <w:t>[96]</w:t>
          </w:r>
          <w:r w:rsidRPr="00D355FE">
            <w:rPr>
              <w:szCs w:val="22"/>
              <w:highlight w:val="lightGray"/>
            </w:rPr>
            <w:fldChar w:fldCharType="end"/>
          </w:r>
        </w:sdtContent>
      </w:sdt>
      <w:r w:rsidRPr="00D355FE">
        <w:rPr>
          <w:szCs w:val="22"/>
          <w:highlight w:val="lightGray"/>
        </w:rPr>
        <w:t>]</w:t>
      </w:r>
    </w:p>
    <w:p w14:paraId="7485B7C1" w14:textId="56746DA2" w:rsidR="00F53816" w:rsidRDefault="00554B47" w:rsidP="00554B47">
      <w:pPr>
        <w:pStyle w:val="Heading3"/>
      </w:pPr>
      <w:bookmarkStart w:id="559" w:name="_Toc58177870"/>
      <w:r>
        <w:t>EHT-SIG</w:t>
      </w:r>
      <w:bookmarkEnd w:id="559"/>
    </w:p>
    <w:p w14:paraId="29C4FD00" w14:textId="77777777" w:rsidR="009E479C" w:rsidRPr="00D355FE" w:rsidRDefault="009E479C" w:rsidP="009E479C">
      <w:pPr>
        <w:jc w:val="both"/>
        <w:rPr>
          <w:highlight w:val="lightGray"/>
          <w:lang w:val="en-US"/>
        </w:rPr>
      </w:pPr>
      <w:r w:rsidRPr="00D355FE">
        <w:rPr>
          <w:highlight w:val="lightGray"/>
          <w:lang w:val="en-US"/>
        </w:rPr>
        <w:t>There shall be a variable MCS and variable length EHT-SIG, immediately after the U-SIG, in an EHT PPDU sent to multiple users.</w:t>
      </w:r>
    </w:p>
    <w:p w14:paraId="052AAFF6" w14:textId="77777777" w:rsidR="009E479C" w:rsidRPr="00D355FE" w:rsidRDefault="009E479C" w:rsidP="009E479C">
      <w:pPr>
        <w:jc w:val="both"/>
        <w:rPr>
          <w:highlight w:val="lightGray"/>
          <w:lang w:val="en-US"/>
        </w:rPr>
      </w:pPr>
      <w:r w:rsidRPr="00D355FE">
        <w:rPr>
          <w:highlight w:val="lightGray"/>
          <w:lang w:val="en-US"/>
        </w:rPr>
        <w:t xml:space="preserve">[Motion 43, </w:t>
      </w:r>
      <w:sdt>
        <w:sdtPr>
          <w:rPr>
            <w:highlight w:val="lightGray"/>
            <w:lang w:val="en-US"/>
          </w:rPr>
          <w:id w:val="-401209767"/>
          <w:citation/>
        </w:sdtPr>
        <w:sdtEndPr/>
        <w:sdtContent>
          <w:r w:rsidRPr="00D355FE">
            <w:rPr>
              <w:highlight w:val="lightGray"/>
              <w:lang w:val="en-US"/>
            </w:rPr>
            <w:fldChar w:fldCharType="begin"/>
          </w:r>
          <w:r w:rsidRPr="00D355FE">
            <w:rPr>
              <w:highlight w:val="lightGray"/>
              <w:lang w:val="en-US"/>
            </w:rPr>
            <w:instrText xml:space="preserve"> CITATION 19_1755r1 \l 1033 </w:instrText>
          </w:r>
          <w:r w:rsidRPr="00D355FE">
            <w:rPr>
              <w:highlight w:val="lightGray"/>
              <w:lang w:val="en-US"/>
            </w:rPr>
            <w:fldChar w:fldCharType="separate"/>
          </w:r>
          <w:r w:rsidR="005211C8" w:rsidRPr="00D355FE">
            <w:rPr>
              <w:noProof/>
              <w:highlight w:val="lightGray"/>
              <w:lang w:val="en-US"/>
            </w:rPr>
            <w:t>[9]</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529417755"/>
          <w:citation/>
        </w:sdtPr>
        <w:sdtEndPr/>
        <w:sdtContent>
          <w:r w:rsidRPr="00D355FE">
            <w:rPr>
              <w:highlight w:val="lightGray"/>
              <w:lang w:val="en-US"/>
            </w:rPr>
            <w:fldChar w:fldCharType="begin"/>
          </w:r>
          <w:r w:rsidRPr="00D355FE">
            <w:rPr>
              <w:highlight w:val="lightGray"/>
              <w:lang w:val="en-US"/>
            </w:rPr>
            <w:instrText xml:space="preserve"> CITATION 19_1870r4 \l 1033 </w:instrText>
          </w:r>
          <w:r w:rsidRPr="00D355FE">
            <w:rPr>
              <w:highlight w:val="lightGray"/>
              <w:lang w:val="en-US"/>
            </w:rPr>
            <w:fldChar w:fldCharType="separate"/>
          </w:r>
          <w:r w:rsidR="005211C8" w:rsidRPr="00D355FE">
            <w:rPr>
              <w:noProof/>
              <w:highlight w:val="lightGray"/>
              <w:lang w:val="en-US"/>
            </w:rPr>
            <w:t>[73]</w:t>
          </w:r>
          <w:r w:rsidRPr="00D355FE">
            <w:rPr>
              <w:highlight w:val="lightGray"/>
              <w:lang w:val="en-US"/>
            </w:rPr>
            <w:fldChar w:fldCharType="end"/>
          </w:r>
        </w:sdtContent>
      </w:sdt>
      <w:r w:rsidRPr="00D355FE">
        <w:rPr>
          <w:highlight w:val="lightGray"/>
          <w:lang w:val="en-US"/>
        </w:rPr>
        <w:t>]</w:t>
      </w:r>
    </w:p>
    <w:p w14:paraId="4D572904" w14:textId="77777777" w:rsidR="00774482" w:rsidRPr="00D355FE" w:rsidRDefault="00774482" w:rsidP="009E479C">
      <w:pPr>
        <w:jc w:val="both"/>
        <w:rPr>
          <w:highlight w:val="lightGray"/>
          <w:lang w:val="en-US"/>
        </w:rPr>
      </w:pPr>
    </w:p>
    <w:p w14:paraId="381547DA" w14:textId="47014001" w:rsidR="00774482" w:rsidRPr="00D355FE" w:rsidRDefault="00774482" w:rsidP="00774482">
      <w:pPr>
        <w:tabs>
          <w:tab w:val="left" w:pos="945"/>
        </w:tabs>
        <w:rPr>
          <w:szCs w:val="22"/>
          <w:highlight w:val="lightGray"/>
        </w:rPr>
      </w:pPr>
      <w:r w:rsidRPr="00D355FE">
        <w:rPr>
          <w:szCs w:val="22"/>
          <w:highlight w:val="lightGray"/>
        </w:rPr>
        <w:t>EHT-SIG support the following MCSs</w:t>
      </w:r>
      <w:r w:rsidR="00E85EEC" w:rsidRPr="00D355FE">
        <w:rPr>
          <w:szCs w:val="22"/>
          <w:highlight w:val="lightGray"/>
        </w:rPr>
        <w:t>:</w:t>
      </w:r>
    </w:p>
    <w:p w14:paraId="215391D5" w14:textId="704666C7" w:rsidR="00774482" w:rsidRPr="00D355FE" w:rsidRDefault="00774482" w:rsidP="00774482">
      <w:pPr>
        <w:pStyle w:val="ListParagraph"/>
        <w:numPr>
          <w:ilvl w:val="0"/>
          <w:numId w:val="170"/>
        </w:numPr>
        <w:tabs>
          <w:tab w:val="left" w:pos="945"/>
        </w:tabs>
        <w:rPr>
          <w:szCs w:val="22"/>
          <w:highlight w:val="lightGray"/>
        </w:rPr>
      </w:pPr>
      <w:r w:rsidRPr="00D355FE">
        <w:rPr>
          <w:szCs w:val="22"/>
          <w:highlight w:val="lightGray"/>
        </w:rPr>
        <w:t>MCS0, MCS1, MCS3 and ‘MCS0+DCM’</w:t>
      </w:r>
      <w:r w:rsidR="00E85EEC" w:rsidRPr="00D355FE">
        <w:rPr>
          <w:szCs w:val="22"/>
          <w:highlight w:val="lightGray"/>
        </w:rPr>
        <w:t>.</w:t>
      </w:r>
      <w:r w:rsidRPr="00D355FE">
        <w:rPr>
          <w:szCs w:val="22"/>
          <w:highlight w:val="lightGray"/>
        </w:rPr>
        <w:t xml:space="preserve">  </w:t>
      </w:r>
    </w:p>
    <w:p w14:paraId="65850B6C" w14:textId="1983CED0" w:rsidR="003919B6" w:rsidRPr="00D355FE" w:rsidRDefault="003919B6" w:rsidP="003919B6">
      <w:pPr>
        <w:jc w:val="both"/>
        <w:rPr>
          <w:highlight w:val="lightGray"/>
          <w:lang w:val="en-US"/>
        </w:rPr>
      </w:pPr>
      <w:r w:rsidRPr="00D355FE">
        <w:rPr>
          <w:highlight w:val="lightGray"/>
          <w:lang w:val="en-US"/>
        </w:rPr>
        <w:t xml:space="preserve">[Motion 135, #SP215, </w:t>
      </w:r>
      <w:sdt>
        <w:sdtPr>
          <w:rPr>
            <w:highlight w:val="lightGray"/>
            <w:lang w:val="en-US"/>
          </w:rPr>
          <w:id w:val="-649513168"/>
          <w:citation/>
        </w:sdtPr>
        <w:sdtEnd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1870331686"/>
          <w:citation/>
        </w:sdtPr>
        <w:sdtEnd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09A64D59" w14:textId="77777777" w:rsidR="00774482" w:rsidRPr="00D355FE" w:rsidRDefault="00774482" w:rsidP="00774482">
      <w:pPr>
        <w:jc w:val="both"/>
        <w:rPr>
          <w:szCs w:val="22"/>
          <w:highlight w:val="lightGray"/>
          <w:lang w:val="en-US"/>
        </w:rPr>
      </w:pPr>
    </w:p>
    <w:p w14:paraId="2E1D7D2F" w14:textId="6C15F697" w:rsidR="004C415B" w:rsidRPr="00D355FE" w:rsidRDefault="00E85EEC" w:rsidP="004C415B">
      <w:pPr>
        <w:jc w:val="both"/>
        <w:rPr>
          <w:szCs w:val="22"/>
          <w:highlight w:val="lightGray"/>
        </w:rPr>
      </w:pPr>
      <w:r w:rsidRPr="00D355FE">
        <w:rPr>
          <w:szCs w:val="22"/>
          <w:highlight w:val="lightGray"/>
        </w:rPr>
        <w:t>802.</w:t>
      </w:r>
      <w:r w:rsidR="004C415B" w:rsidRPr="00D355FE">
        <w:rPr>
          <w:szCs w:val="22"/>
          <w:highlight w:val="lightGray"/>
        </w:rPr>
        <w:t xml:space="preserve">11be </w:t>
      </w:r>
      <w:r w:rsidRPr="00D355FE">
        <w:rPr>
          <w:szCs w:val="22"/>
          <w:highlight w:val="lightGray"/>
        </w:rPr>
        <w:t xml:space="preserve">does </w:t>
      </w:r>
      <w:r w:rsidR="004C415B" w:rsidRPr="00D355FE">
        <w:rPr>
          <w:szCs w:val="22"/>
          <w:highlight w:val="lightGray"/>
        </w:rPr>
        <w:t>not have Doppler bit in EHT-SIG for R1</w:t>
      </w:r>
      <w:r w:rsidRPr="00D355FE">
        <w:rPr>
          <w:szCs w:val="22"/>
          <w:highlight w:val="lightGray"/>
        </w:rPr>
        <w:t>.</w:t>
      </w:r>
    </w:p>
    <w:p w14:paraId="7BC6446F" w14:textId="53C8A50A" w:rsidR="004C415B" w:rsidRPr="00D355FE" w:rsidRDefault="004C415B" w:rsidP="004C415B">
      <w:pPr>
        <w:pStyle w:val="ListParagraph"/>
        <w:numPr>
          <w:ilvl w:val="0"/>
          <w:numId w:val="171"/>
        </w:numPr>
        <w:jc w:val="both"/>
        <w:rPr>
          <w:szCs w:val="22"/>
          <w:highlight w:val="lightGray"/>
        </w:rPr>
      </w:pPr>
      <w:r w:rsidRPr="00D355FE">
        <w:rPr>
          <w:szCs w:val="22"/>
          <w:highlight w:val="lightGray"/>
        </w:rPr>
        <w:t>No midamble support in R1</w:t>
      </w:r>
      <w:r w:rsidR="00E85EEC" w:rsidRPr="00D355FE">
        <w:rPr>
          <w:szCs w:val="22"/>
          <w:highlight w:val="lightGray"/>
        </w:rPr>
        <w:t>.</w:t>
      </w:r>
      <w:r w:rsidRPr="00D355FE">
        <w:rPr>
          <w:szCs w:val="22"/>
          <w:highlight w:val="lightGray"/>
        </w:rPr>
        <w:t xml:space="preserve"> </w:t>
      </w:r>
    </w:p>
    <w:p w14:paraId="2FB1BB7D" w14:textId="37EDA42F" w:rsidR="003919B6" w:rsidRPr="00D355FE" w:rsidRDefault="003919B6" w:rsidP="003919B6">
      <w:pPr>
        <w:jc w:val="both"/>
        <w:rPr>
          <w:highlight w:val="lightGray"/>
          <w:lang w:val="en-US"/>
        </w:rPr>
      </w:pPr>
      <w:r w:rsidRPr="00D355FE">
        <w:rPr>
          <w:highlight w:val="lightGray"/>
          <w:lang w:val="en-US"/>
        </w:rPr>
        <w:t xml:space="preserve">[Motion 135, #SP217, </w:t>
      </w:r>
      <w:sdt>
        <w:sdtPr>
          <w:rPr>
            <w:highlight w:val="lightGray"/>
            <w:lang w:val="en-US"/>
          </w:rPr>
          <w:id w:val="1800104252"/>
          <w:citation/>
        </w:sdtPr>
        <w:sdtEnd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2096705780"/>
          <w:citation/>
        </w:sdtPr>
        <w:sdtEnd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790A4FB1" w14:textId="77777777" w:rsidR="003919B6" w:rsidRPr="00D355FE" w:rsidRDefault="003919B6" w:rsidP="00774482">
      <w:pPr>
        <w:jc w:val="both"/>
        <w:rPr>
          <w:szCs w:val="22"/>
          <w:highlight w:val="lightGray"/>
          <w:lang w:val="en-US"/>
        </w:rPr>
      </w:pPr>
    </w:p>
    <w:p w14:paraId="12E12E8B" w14:textId="6FBBB100" w:rsidR="00BF3BF2" w:rsidRPr="00D355FE" w:rsidRDefault="00E85EEC" w:rsidP="00BF3BF2">
      <w:pPr>
        <w:jc w:val="both"/>
        <w:rPr>
          <w:szCs w:val="22"/>
          <w:highlight w:val="lightGray"/>
        </w:rPr>
      </w:pPr>
      <w:r w:rsidRPr="00D355FE">
        <w:rPr>
          <w:szCs w:val="22"/>
          <w:highlight w:val="lightGray"/>
        </w:rPr>
        <w:t>802.</w:t>
      </w:r>
      <w:r w:rsidR="00BF3BF2" w:rsidRPr="00D355FE">
        <w:rPr>
          <w:szCs w:val="22"/>
          <w:highlight w:val="lightGray"/>
        </w:rPr>
        <w:t>11be shall not support STBC</w:t>
      </w:r>
      <w:r w:rsidRPr="00D355FE">
        <w:rPr>
          <w:szCs w:val="22"/>
          <w:highlight w:val="lightGray"/>
        </w:rPr>
        <w:t xml:space="preserve">. </w:t>
      </w:r>
    </w:p>
    <w:p w14:paraId="49095D6F" w14:textId="680F7F9A" w:rsidR="003919B6" w:rsidRPr="00D355FE" w:rsidRDefault="003919B6" w:rsidP="003919B6">
      <w:pPr>
        <w:jc w:val="both"/>
        <w:rPr>
          <w:highlight w:val="lightGray"/>
          <w:lang w:val="en-US"/>
        </w:rPr>
      </w:pPr>
      <w:r w:rsidRPr="00D355FE">
        <w:rPr>
          <w:highlight w:val="lightGray"/>
          <w:lang w:val="en-US"/>
        </w:rPr>
        <w:t xml:space="preserve">[Motion 135, #SP218, </w:t>
      </w:r>
      <w:sdt>
        <w:sdtPr>
          <w:rPr>
            <w:highlight w:val="lightGray"/>
            <w:lang w:val="en-US"/>
          </w:rPr>
          <w:id w:val="979657916"/>
          <w:citation/>
        </w:sdtPr>
        <w:sdtEnd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905074400"/>
          <w:citation/>
        </w:sdtPr>
        <w:sdtEnd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135359B8" w14:textId="77777777" w:rsidR="00CA365E" w:rsidRPr="00D355FE" w:rsidRDefault="00CA365E" w:rsidP="009E479C">
      <w:pPr>
        <w:jc w:val="both"/>
        <w:rPr>
          <w:highlight w:val="lightGray"/>
          <w:lang w:val="en-US"/>
        </w:rPr>
      </w:pPr>
    </w:p>
    <w:p w14:paraId="7A59063B" w14:textId="3C1EED3C" w:rsidR="009E479C" w:rsidRPr="00D355FE" w:rsidRDefault="009E479C" w:rsidP="009E479C">
      <w:pPr>
        <w:jc w:val="both"/>
        <w:rPr>
          <w:highlight w:val="lightGray"/>
          <w:lang w:val="en-US"/>
        </w:rPr>
      </w:pPr>
      <w:r w:rsidRPr="00D355FE">
        <w:rPr>
          <w:highlight w:val="lightGray"/>
          <w:lang w:val="en-US"/>
        </w:rPr>
        <w:t>The EHT-SIG (immediately after the U-SIG) in an EHT PPDU sent to multiple users shall have a common field and user-specific field(s).</w:t>
      </w:r>
    </w:p>
    <w:p w14:paraId="44510EB4" w14:textId="77777777" w:rsidR="009E479C" w:rsidRPr="00D355FE" w:rsidRDefault="009E479C" w:rsidP="009E479C">
      <w:pPr>
        <w:pStyle w:val="ListParagraph"/>
        <w:numPr>
          <w:ilvl w:val="0"/>
          <w:numId w:val="11"/>
        </w:numPr>
        <w:jc w:val="both"/>
        <w:rPr>
          <w:highlight w:val="lightGray"/>
          <w:lang w:val="en-US"/>
        </w:rPr>
      </w:pPr>
      <w:r w:rsidRPr="00D355FE">
        <w:rPr>
          <w:highlight w:val="lightGray"/>
          <w:lang w:val="en-US"/>
        </w:rPr>
        <w:t>Special case compressed modes (e.g., full BW MU-MIMO) are TBD.</w:t>
      </w:r>
    </w:p>
    <w:p w14:paraId="305E2282" w14:textId="480F5011" w:rsidR="00C460FA" w:rsidRPr="00D355FE" w:rsidRDefault="009E479C" w:rsidP="009E479C">
      <w:pPr>
        <w:jc w:val="both"/>
        <w:rPr>
          <w:highlight w:val="lightGray"/>
          <w:lang w:val="en-US"/>
        </w:rPr>
      </w:pPr>
      <w:r w:rsidRPr="00D355FE">
        <w:rPr>
          <w:highlight w:val="lightGray"/>
          <w:lang w:val="en-US"/>
        </w:rPr>
        <w:t xml:space="preserve">[Motion 44, </w:t>
      </w:r>
      <w:sdt>
        <w:sdtPr>
          <w:rPr>
            <w:highlight w:val="lightGray"/>
            <w:lang w:val="en-US"/>
          </w:rPr>
          <w:id w:val="1084645500"/>
          <w:citation/>
        </w:sdtPr>
        <w:sdtEndPr/>
        <w:sdtContent>
          <w:r w:rsidRPr="00D355FE">
            <w:rPr>
              <w:highlight w:val="lightGray"/>
              <w:lang w:val="en-US"/>
            </w:rPr>
            <w:fldChar w:fldCharType="begin"/>
          </w:r>
          <w:r w:rsidRPr="00D355FE">
            <w:rPr>
              <w:highlight w:val="lightGray"/>
              <w:lang w:val="en-US"/>
            </w:rPr>
            <w:instrText xml:space="preserve"> CITATION 19_1755r1 \l 1033 </w:instrText>
          </w:r>
          <w:r w:rsidRPr="00D355FE">
            <w:rPr>
              <w:highlight w:val="lightGray"/>
              <w:lang w:val="en-US"/>
            </w:rPr>
            <w:fldChar w:fldCharType="separate"/>
          </w:r>
          <w:r w:rsidR="005211C8" w:rsidRPr="00D355FE">
            <w:rPr>
              <w:noProof/>
              <w:highlight w:val="lightGray"/>
              <w:lang w:val="en-US"/>
            </w:rPr>
            <w:t>[9]</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1999068923"/>
          <w:citation/>
        </w:sdtPr>
        <w:sdtEndPr/>
        <w:sdtContent>
          <w:r w:rsidRPr="00D355FE">
            <w:rPr>
              <w:highlight w:val="lightGray"/>
              <w:lang w:val="en-US"/>
            </w:rPr>
            <w:fldChar w:fldCharType="begin"/>
          </w:r>
          <w:r w:rsidRPr="00D355FE">
            <w:rPr>
              <w:highlight w:val="lightGray"/>
              <w:lang w:val="en-US"/>
            </w:rPr>
            <w:instrText xml:space="preserve"> CITATION 19_1870r4 \l 1033 </w:instrText>
          </w:r>
          <w:r w:rsidRPr="00D355FE">
            <w:rPr>
              <w:highlight w:val="lightGray"/>
              <w:lang w:val="en-US"/>
            </w:rPr>
            <w:fldChar w:fldCharType="separate"/>
          </w:r>
          <w:r w:rsidR="005211C8" w:rsidRPr="00D355FE">
            <w:rPr>
              <w:noProof/>
              <w:highlight w:val="lightGray"/>
              <w:lang w:val="en-US"/>
            </w:rPr>
            <w:t>[73]</w:t>
          </w:r>
          <w:r w:rsidRPr="00D355FE">
            <w:rPr>
              <w:highlight w:val="lightGray"/>
              <w:lang w:val="en-US"/>
            </w:rPr>
            <w:fldChar w:fldCharType="end"/>
          </w:r>
        </w:sdtContent>
      </w:sdt>
      <w:r w:rsidRPr="00D355FE">
        <w:rPr>
          <w:highlight w:val="lightGray"/>
          <w:lang w:val="en-US"/>
        </w:rPr>
        <w:t>]</w:t>
      </w:r>
    </w:p>
    <w:p w14:paraId="64449B25" w14:textId="77777777" w:rsidR="0060660A" w:rsidRPr="00D355FE" w:rsidRDefault="0060660A" w:rsidP="00667D58">
      <w:pPr>
        <w:jc w:val="both"/>
        <w:rPr>
          <w:szCs w:val="22"/>
          <w:highlight w:val="lightGray"/>
        </w:rPr>
      </w:pPr>
    </w:p>
    <w:p w14:paraId="09029B43" w14:textId="2B47FD15" w:rsidR="00667D58" w:rsidRPr="00D355FE" w:rsidRDefault="004F7B63" w:rsidP="00667D58">
      <w:pPr>
        <w:jc w:val="both"/>
        <w:rPr>
          <w:szCs w:val="22"/>
          <w:highlight w:val="lightGray"/>
        </w:rPr>
      </w:pPr>
      <w:r w:rsidRPr="00D355FE">
        <w:rPr>
          <w:szCs w:val="22"/>
          <w:highlight w:val="lightGray"/>
        </w:rPr>
        <w:t xml:space="preserve">The </w:t>
      </w:r>
      <w:r w:rsidR="00667D58" w:rsidRPr="00D355FE">
        <w:rPr>
          <w:szCs w:val="22"/>
          <w:highlight w:val="lightGray"/>
        </w:rPr>
        <w:t xml:space="preserve">EHT-SIG common field in the uncompressed mode </w:t>
      </w:r>
      <w:r w:rsidRPr="00D355FE">
        <w:rPr>
          <w:szCs w:val="22"/>
          <w:highlight w:val="lightGray"/>
        </w:rPr>
        <w:t xml:space="preserve">has </w:t>
      </w:r>
      <w:r w:rsidR="00667D58" w:rsidRPr="00D355FE">
        <w:rPr>
          <w:szCs w:val="22"/>
          <w:highlight w:val="lightGray"/>
        </w:rPr>
        <w:t>the following coding structure for various BWs</w:t>
      </w:r>
      <w:r w:rsidRPr="00D355FE">
        <w:rPr>
          <w:szCs w:val="22"/>
          <w:highlight w:val="lightGray"/>
        </w:rPr>
        <w:t>:</w:t>
      </w:r>
    </w:p>
    <w:p w14:paraId="440B0DA4" w14:textId="6E94FC2F" w:rsidR="00667D58" w:rsidRPr="00D355FE" w:rsidRDefault="00667D58" w:rsidP="00667D58">
      <w:pPr>
        <w:pStyle w:val="ListParagraph"/>
        <w:numPr>
          <w:ilvl w:val="0"/>
          <w:numId w:val="169"/>
        </w:numPr>
        <w:jc w:val="both"/>
        <w:rPr>
          <w:szCs w:val="22"/>
          <w:highlight w:val="lightGray"/>
        </w:rPr>
      </w:pPr>
      <w:r w:rsidRPr="00D355FE">
        <w:rPr>
          <w:szCs w:val="22"/>
          <w:highlight w:val="lightGray"/>
        </w:rPr>
        <w:t>In case of 20/40/80 MHz, just 1 code block is present</w:t>
      </w:r>
      <w:r w:rsidR="004F7B63" w:rsidRPr="00D355FE">
        <w:rPr>
          <w:szCs w:val="22"/>
          <w:highlight w:val="lightGray"/>
        </w:rPr>
        <w:t>.</w:t>
      </w:r>
    </w:p>
    <w:p w14:paraId="77171E2C" w14:textId="02015EC7" w:rsidR="00667D58" w:rsidRPr="00D355FE" w:rsidRDefault="00667D58" w:rsidP="00667D58">
      <w:pPr>
        <w:pStyle w:val="ListParagraph"/>
        <w:numPr>
          <w:ilvl w:val="0"/>
          <w:numId w:val="169"/>
        </w:numPr>
        <w:jc w:val="both"/>
        <w:rPr>
          <w:szCs w:val="22"/>
          <w:highlight w:val="lightGray"/>
        </w:rPr>
      </w:pPr>
      <w:r w:rsidRPr="00D355FE">
        <w:rPr>
          <w:szCs w:val="22"/>
          <w:highlight w:val="lightGray"/>
        </w:rPr>
        <w:t>In case of 160/320</w:t>
      </w:r>
      <w:r w:rsidR="004F7B63" w:rsidRPr="00D355FE">
        <w:rPr>
          <w:szCs w:val="22"/>
          <w:highlight w:val="lightGray"/>
        </w:rPr>
        <w:t xml:space="preserve"> </w:t>
      </w:r>
      <w:r w:rsidRPr="00D355FE">
        <w:rPr>
          <w:szCs w:val="22"/>
          <w:highlight w:val="lightGray"/>
        </w:rPr>
        <w:t>MHz, 2 code blocks are present</w:t>
      </w:r>
      <w:r w:rsidR="004F7B63" w:rsidRPr="00D355FE">
        <w:rPr>
          <w:szCs w:val="22"/>
          <w:highlight w:val="lightGray"/>
        </w:rPr>
        <w:t>.</w:t>
      </w:r>
    </w:p>
    <w:p w14:paraId="4CED76C5" w14:textId="5D793AC1" w:rsidR="00667D58" w:rsidRPr="00D355FE" w:rsidRDefault="00667D58" w:rsidP="00667D58">
      <w:pPr>
        <w:pStyle w:val="ListParagraph"/>
        <w:numPr>
          <w:ilvl w:val="1"/>
          <w:numId w:val="169"/>
        </w:numPr>
        <w:jc w:val="both"/>
        <w:rPr>
          <w:szCs w:val="22"/>
          <w:highlight w:val="lightGray"/>
        </w:rPr>
      </w:pPr>
      <w:r w:rsidRPr="00D355FE">
        <w:rPr>
          <w:szCs w:val="22"/>
          <w:highlight w:val="lightGray"/>
        </w:rPr>
        <w:t>1st code block has fixed size (U-SIG overflow + 2 RUA fields)</w:t>
      </w:r>
      <w:r w:rsidR="004F7B63" w:rsidRPr="00D355FE">
        <w:rPr>
          <w:szCs w:val="22"/>
          <w:highlight w:val="lightGray"/>
        </w:rPr>
        <w:t>.</w:t>
      </w:r>
    </w:p>
    <w:p w14:paraId="4CF235EA" w14:textId="6BBB4C73" w:rsidR="00667D58" w:rsidRPr="00D355FE" w:rsidRDefault="00667D58" w:rsidP="00667D58">
      <w:pPr>
        <w:pStyle w:val="ListParagraph"/>
        <w:numPr>
          <w:ilvl w:val="1"/>
          <w:numId w:val="169"/>
        </w:numPr>
        <w:jc w:val="both"/>
        <w:rPr>
          <w:szCs w:val="22"/>
          <w:highlight w:val="lightGray"/>
        </w:rPr>
      </w:pPr>
      <w:r w:rsidRPr="00D355FE">
        <w:rPr>
          <w:szCs w:val="22"/>
          <w:highlight w:val="lightGray"/>
        </w:rPr>
        <w:t>2nd code block includes all remaining RU allocation subfields (2 RUA fields in 160</w:t>
      </w:r>
      <w:r w:rsidR="004F7B63" w:rsidRPr="00D355FE">
        <w:rPr>
          <w:szCs w:val="22"/>
          <w:highlight w:val="lightGray"/>
        </w:rPr>
        <w:t xml:space="preserve"> </w:t>
      </w:r>
      <w:r w:rsidRPr="00D355FE">
        <w:rPr>
          <w:szCs w:val="22"/>
          <w:highlight w:val="lightGray"/>
        </w:rPr>
        <w:t>MHz, 6 RUA fields in 320</w:t>
      </w:r>
      <w:r w:rsidR="004F7B63" w:rsidRPr="00D355FE">
        <w:rPr>
          <w:szCs w:val="22"/>
          <w:highlight w:val="lightGray"/>
        </w:rPr>
        <w:t xml:space="preserve"> </w:t>
      </w:r>
      <w:r w:rsidRPr="00D355FE">
        <w:rPr>
          <w:szCs w:val="22"/>
          <w:highlight w:val="lightGray"/>
        </w:rPr>
        <w:t>MHz)</w:t>
      </w:r>
      <w:r w:rsidR="004F7B63" w:rsidRPr="00D355FE">
        <w:rPr>
          <w:szCs w:val="22"/>
          <w:highlight w:val="lightGray"/>
        </w:rPr>
        <w:t>.</w:t>
      </w:r>
      <w:r w:rsidRPr="00D355FE">
        <w:rPr>
          <w:szCs w:val="22"/>
          <w:highlight w:val="lightGray"/>
        </w:rPr>
        <w:t xml:space="preserve">  </w:t>
      </w:r>
    </w:p>
    <w:p w14:paraId="040D3D0B" w14:textId="0EFE621E" w:rsidR="00086C5A" w:rsidRPr="00D355FE" w:rsidRDefault="00086C5A" w:rsidP="00667D58">
      <w:pPr>
        <w:jc w:val="both"/>
        <w:rPr>
          <w:highlight w:val="lightGray"/>
          <w:lang w:val="en-US"/>
        </w:rPr>
      </w:pPr>
      <w:r w:rsidRPr="00D355FE">
        <w:rPr>
          <w:highlight w:val="lightGray"/>
          <w:lang w:val="en-US"/>
        </w:rPr>
        <w:t xml:space="preserve">[Motion 135, #SP214, </w:t>
      </w:r>
      <w:sdt>
        <w:sdtPr>
          <w:rPr>
            <w:highlight w:val="lightGray"/>
            <w:lang w:val="en-US"/>
          </w:rPr>
          <w:id w:val="1766348017"/>
          <w:citation/>
        </w:sdtPr>
        <w:sdtEnd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55289997"/>
          <w:citation/>
        </w:sdtPr>
        <w:sdtEnd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3825A52F" w14:textId="77777777" w:rsidR="00667D58" w:rsidRPr="00D355FE" w:rsidRDefault="00667D58" w:rsidP="009E479C">
      <w:pPr>
        <w:jc w:val="both"/>
        <w:rPr>
          <w:highlight w:val="lightGray"/>
          <w:lang w:val="en-US"/>
        </w:rPr>
      </w:pPr>
    </w:p>
    <w:p w14:paraId="77A22CF2" w14:textId="7E0D8088" w:rsidR="008629F5" w:rsidRPr="00D355FE" w:rsidRDefault="009241DA" w:rsidP="008629F5">
      <w:pPr>
        <w:jc w:val="both"/>
        <w:rPr>
          <w:highlight w:val="lightGray"/>
        </w:rPr>
      </w:pPr>
      <w:r w:rsidRPr="00D355FE">
        <w:rPr>
          <w:highlight w:val="lightGray"/>
        </w:rPr>
        <w:t>A</w:t>
      </w:r>
      <w:r w:rsidR="008629F5" w:rsidRPr="00D355FE">
        <w:rPr>
          <w:highlight w:val="lightGray"/>
        </w:rPr>
        <w:t xml:space="preserve"> 3-bit subfield for the indication of the number of non-OFDMA users is included in EHT-SIG common field of an EHT MU PPDU for the compressed mode</w:t>
      </w:r>
      <w:r w:rsidRPr="00D355FE">
        <w:rPr>
          <w:highlight w:val="lightGray"/>
        </w:rPr>
        <w:t>.</w:t>
      </w:r>
    </w:p>
    <w:p w14:paraId="26C3C17C" w14:textId="55745047" w:rsidR="009241DA" w:rsidRPr="00D355FE" w:rsidRDefault="009241DA" w:rsidP="009241DA">
      <w:pPr>
        <w:rPr>
          <w:highlight w:val="lightGray"/>
        </w:rPr>
      </w:pPr>
      <w:r w:rsidRPr="00D355FE">
        <w:rPr>
          <w:highlight w:val="lightGray"/>
        </w:rPr>
        <w:t xml:space="preserve">[Motion 124, #SP184, </w:t>
      </w:r>
      <w:sdt>
        <w:sdtPr>
          <w:rPr>
            <w:highlight w:val="lightGray"/>
          </w:rPr>
          <w:id w:val="497697635"/>
          <w:citation/>
        </w:sdtPr>
        <w:sdtEndPr/>
        <w:sdtContent>
          <w:r w:rsidRPr="00D355FE">
            <w:rPr>
              <w:highlight w:val="lightGray"/>
            </w:rPr>
            <w:fldChar w:fldCharType="begin"/>
          </w:r>
          <w:r w:rsidRPr="00D355FE">
            <w:rPr>
              <w:highlight w:val="lightGray"/>
              <w:lang w:val="en-US"/>
            </w:rPr>
            <w:instrText xml:space="preserve"> CITATION 19_1755r8 \l 1033 </w:instrText>
          </w:r>
          <w:r w:rsidRPr="00D355FE">
            <w:rPr>
              <w:highlight w:val="lightGray"/>
            </w:rPr>
            <w:fldChar w:fldCharType="separate"/>
          </w:r>
          <w:r w:rsidR="005211C8" w:rsidRPr="00D355FE">
            <w:rPr>
              <w:noProof/>
              <w:highlight w:val="lightGray"/>
              <w:lang w:val="en-US"/>
            </w:rPr>
            <w:t>[1]</w:t>
          </w:r>
          <w:r w:rsidRPr="00D355FE">
            <w:rPr>
              <w:highlight w:val="lightGray"/>
            </w:rPr>
            <w:fldChar w:fldCharType="end"/>
          </w:r>
        </w:sdtContent>
      </w:sdt>
      <w:r w:rsidRPr="00D355FE">
        <w:rPr>
          <w:highlight w:val="lightGray"/>
        </w:rPr>
        <w:t xml:space="preserve"> and </w:t>
      </w:r>
      <w:sdt>
        <w:sdtPr>
          <w:rPr>
            <w:highlight w:val="lightGray"/>
          </w:rPr>
          <w:id w:val="2077153596"/>
          <w:citation/>
        </w:sdtPr>
        <w:sdtEndPr/>
        <w:sdtContent>
          <w:r w:rsidRPr="00D355FE">
            <w:rPr>
              <w:highlight w:val="lightGray"/>
            </w:rPr>
            <w:fldChar w:fldCharType="begin"/>
          </w:r>
          <w:r w:rsidRPr="00D355FE">
            <w:rPr>
              <w:highlight w:val="lightGray"/>
              <w:lang w:val="en-US"/>
            </w:rPr>
            <w:instrText xml:space="preserve"> CITATION 20_1064r1 \l 1033 </w:instrText>
          </w:r>
          <w:r w:rsidRPr="00D355FE">
            <w:rPr>
              <w:highlight w:val="lightGray"/>
            </w:rPr>
            <w:fldChar w:fldCharType="separate"/>
          </w:r>
          <w:r w:rsidR="005211C8" w:rsidRPr="00D355FE">
            <w:rPr>
              <w:noProof/>
              <w:highlight w:val="lightGray"/>
              <w:lang w:val="en-US"/>
            </w:rPr>
            <w:t>[84]</w:t>
          </w:r>
          <w:r w:rsidRPr="00D355FE">
            <w:rPr>
              <w:highlight w:val="lightGray"/>
            </w:rPr>
            <w:fldChar w:fldCharType="end"/>
          </w:r>
        </w:sdtContent>
      </w:sdt>
      <w:r w:rsidRPr="00D355FE">
        <w:rPr>
          <w:highlight w:val="lightGray"/>
        </w:rPr>
        <w:t>]</w:t>
      </w:r>
    </w:p>
    <w:p w14:paraId="03584B6E" w14:textId="77777777" w:rsidR="0002569C" w:rsidRPr="00D355FE" w:rsidRDefault="0002569C" w:rsidP="009241DA">
      <w:pPr>
        <w:rPr>
          <w:highlight w:val="lightGray"/>
        </w:rPr>
      </w:pPr>
    </w:p>
    <w:p w14:paraId="44F7E0EF" w14:textId="53C9F3A2" w:rsidR="0002569C" w:rsidRPr="00D355FE" w:rsidRDefault="004F7B63" w:rsidP="0002569C">
      <w:pPr>
        <w:jc w:val="both"/>
        <w:rPr>
          <w:szCs w:val="22"/>
          <w:highlight w:val="lightGray"/>
        </w:rPr>
      </w:pPr>
      <w:r w:rsidRPr="00D355FE">
        <w:rPr>
          <w:szCs w:val="22"/>
          <w:highlight w:val="lightGray"/>
        </w:rPr>
        <w:t>T</w:t>
      </w:r>
      <w:r w:rsidR="0002569C" w:rsidRPr="00D355FE">
        <w:rPr>
          <w:szCs w:val="22"/>
          <w:highlight w:val="lightGray"/>
        </w:rPr>
        <w:t xml:space="preserve">he EHT-SIG common field </w:t>
      </w:r>
      <w:r w:rsidRPr="00D355FE">
        <w:rPr>
          <w:szCs w:val="22"/>
          <w:highlight w:val="lightGray"/>
        </w:rPr>
        <w:t xml:space="preserve">is encoded </w:t>
      </w:r>
      <w:r w:rsidR="0002569C" w:rsidRPr="00D355FE">
        <w:rPr>
          <w:szCs w:val="22"/>
          <w:highlight w:val="lightGray"/>
        </w:rPr>
        <w:t>together with the first user field for the non-OFDMA compressed modes</w:t>
      </w:r>
      <w:r w:rsidR="005063F3" w:rsidRPr="00D355FE">
        <w:rPr>
          <w:szCs w:val="22"/>
          <w:highlight w:val="lightGray"/>
        </w:rPr>
        <w:t>.</w:t>
      </w:r>
    </w:p>
    <w:p w14:paraId="747D14C7" w14:textId="51E4C7AA" w:rsidR="0002569C" w:rsidRPr="00D355FE" w:rsidRDefault="0002569C" w:rsidP="0002569C">
      <w:pPr>
        <w:pStyle w:val="ListParagraph"/>
        <w:numPr>
          <w:ilvl w:val="0"/>
          <w:numId w:val="169"/>
        </w:numPr>
        <w:jc w:val="both"/>
        <w:rPr>
          <w:szCs w:val="22"/>
          <w:highlight w:val="lightGray"/>
        </w:rPr>
      </w:pPr>
      <w:r w:rsidRPr="00D355FE">
        <w:rPr>
          <w:szCs w:val="22"/>
          <w:highlight w:val="lightGray"/>
        </w:rPr>
        <w:t xml:space="preserve">Applicable only if EHT-SIG field exists.  </w:t>
      </w:r>
    </w:p>
    <w:p w14:paraId="6573FC77" w14:textId="37D77321" w:rsidR="00B779EC" w:rsidRPr="00D355FE" w:rsidRDefault="00B779EC" w:rsidP="0002569C">
      <w:pPr>
        <w:jc w:val="both"/>
        <w:rPr>
          <w:highlight w:val="lightGray"/>
          <w:lang w:val="en-US"/>
        </w:rPr>
      </w:pPr>
      <w:r w:rsidRPr="00D355FE">
        <w:rPr>
          <w:highlight w:val="lightGray"/>
          <w:lang w:val="en-US"/>
        </w:rPr>
        <w:t xml:space="preserve">[Motion 135, #SP213, </w:t>
      </w:r>
      <w:sdt>
        <w:sdtPr>
          <w:rPr>
            <w:highlight w:val="lightGray"/>
            <w:lang w:val="en-US"/>
          </w:rPr>
          <w:id w:val="1710529134"/>
          <w:citation/>
        </w:sdtPr>
        <w:sdtEnd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925150901"/>
          <w:citation/>
        </w:sdtPr>
        <w:sdtEnd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4D805DA0" w14:textId="77777777" w:rsidR="009E479C" w:rsidRPr="00D355FE" w:rsidRDefault="009E479C" w:rsidP="009E479C">
      <w:pPr>
        <w:jc w:val="both"/>
        <w:rPr>
          <w:b/>
          <w:highlight w:val="lightGray"/>
          <w:lang w:val="en-US"/>
        </w:rPr>
      </w:pPr>
    </w:p>
    <w:p w14:paraId="50949878" w14:textId="77777777" w:rsidR="009E479C" w:rsidRPr="00D355FE" w:rsidRDefault="009E479C" w:rsidP="009E479C">
      <w:pPr>
        <w:jc w:val="both"/>
        <w:rPr>
          <w:szCs w:val="22"/>
          <w:highlight w:val="lightGray"/>
        </w:rPr>
      </w:pPr>
      <w:r w:rsidRPr="00D355FE">
        <w:rPr>
          <w:szCs w:val="22"/>
          <w:highlight w:val="lightGray"/>
        </w:rPr>
        <w:t xml:space="preserve">The common field of EHT SIG in EHT PPDU that is sent to multiple user includes the CRC and tail bits. </w:t>
      </w:r>
    </w:p>
    <w:p w14:paraId="6FAA0929" w14:textId="77777777" w:rsidR="009E479C" w:rsidRPr="00D355FE" w:rsidRDefault="009E479C" w:rsidP="009E479C">
      <w:pPr>
        <w:pStyle w:val="ListParagraph"/>
        <w:numPr>
          <w:ilvl w:val="0"/>
          <w:numId w:val="102"/>
        </w:numPr>
        <w:jc w:val="both"/>
        <w:rPr>
          <w:szCs w:val="22"/>
          <w:highlight w:val="lightGray"/>
        </w:rPr>
      </w:pPr>
      <w:r w:rsidRPr="00D355FE">
        <w:rPr>
          <w:szCs w:val="22"/>
          <w:highlight w:val="lightGray"/>
        </w:rPr>
        <w:t>The number of bits for CRC is TBD.</w:t>
      </w:r>
    </w:p>
    <w:p w14:paraId="692E545E" w14:textId="77777777" w:rsidR="009E479C" w:rsidRPr="00D355FE" w:rsidRDefault="009E479C" w:rsidP="009E479C">
      <w:pPr>
        <w:pStyle w:val="ListParagraph"/>
        <w:numPr>
          <w:ilvl w:val="0"/>
          <w:numId w:val="102"/>
        </w:numPr>
        <w:jc w:val="both"/>
        <w:rPr>
          <w:szCs w:val="22"/>
          <w:highlight w:val="lightGray"/>
        </w:rPr>
      </w:pPr>
      <w:r w:rsidRPr="00D355FE">
        <w:rPr>
          <w:szCs w:val="22"/>
          <w:highlight w:val="lightGray"/>
        </w:rPr>
        <w:t xml:space="preserve">The number of tail bits is 6. </w:t>
      </w:r>
    </w:p>
    <w:p w14:paraId="31677856" w14:textId="77777777" w:rsidR="009E479C" w:rsidRPr="00D355FE" w:rsidRDefault="009E479C" w:rsidP="009E479C">
      <w:pPr>
        <w:pStyle w:val="ListParagraph"/>
        <w:numPr>
          <w:ilvl w:val="0"/>
          <w:numId w:val="102"/>
        </w:numPr>
        <w:jc w:val="both"/>
        <w:rPr>
          <w:szCs w:val="22"/>
          <w:highlight w:val="lightGray"/>
        </w:rPr>
      </w:pPr>
      <w:r w:rsidRPr="00D355FE">
        <w:rPr>
          <w:szCs w:val="22"/>
          <w:highlight w:val="lightGray"/>
        </w:rPr>
        <w:t xml:space="preserve">The configuration of the common field is TBD. </w:t>
      </w:r>
    </w:p>
    <w:p w14:paraId="7767652C" w14:textId="0D31A93B" w:rsidR="009E479C" w:rsidRPr="00D355FE" w:rsidRDefault="009E479C" w:rsidP="009E479C">
      <w:pPr>
        <w:jc w:val="both"/>
        <w:rPr>
          <w:szCs w:val="22"/>
          <w:highlight w:val="lightGray"/>
        </w:rPr>
      </w:pPr>
      <w:r w:rsidRPr="00D355FE">
        <w:rPr>
          <w:szCs w:val="22"/>
          <w:highlight w:val="lightGray"/>
        </w:rPr>
        <w:t xml:space="preserve">[Motion 119, #SP107, </w:t>
      </w:r>
      <w:sdt>
        <w:sdtPr>
          <w:rPr>
            <w:szCs w:val="22"/>
            <w:highlight w:val="lightGray"/>
          </w:rPr>
          <w:id w:val="460773468"/>
          <w:citation/>
        </w:sdtPr>
        <w:sdtEndPr/>
        <w:sdtContent>
          <w:r w:rsidRPr="00D355FE">
            <w:rPr>
              <w:szCs w:val="22"/>
              <w:highlight w:val="lightGray"/>
            </w:rPr>
            <w:fldChar w:fldCharType="begin"/>
          </w:r>
          <w:r w:rsidRPr="00D355FE">
            <w:rPr>
              <w:szCs w:val="22"/>
              <w:highlight w:val="lightGray"/>
              <w:lang w:val="en-US"/>
            </w:rPr>
            <w:instrText xml:space="preserve"> CITATION 19_1755r6 \l 1033 </w:instrText>
          </w:r>
          <w:r w:rsidRPr="00D355FE">
            <w:rPr>
              <w:szCs w:val="22"/>
              <w:highlight w:val="lightGray"/>
            </w:rPr>
            <w:fldChar w:fldCharType="separate"/>
          </w:r>
          <w:r w:rsidR="005211C8" w:rsidRPr="00D355FE">
            <w:rPr>
              <w:noProof/>
              <w:szCs w:val="22"/>
              <w:highlight w:val="lightGray"/>
              <w:lang w:val="en-US"/>
            </w:rPr>
            <w:t>[7]</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1523163591"/>
          <w:citation/>
        </w:sdtPr>
        <w:sdtEndPr/>
        <w:sdtContent>
          <w:r w:rsidRPr="00D355FE">
            <w:rPr>
              <w:szCs w:val="22"/>
              <w:highlight w:val="lightGray"/>
            </w:rPr>
            <w:fldChar w:fldCharType="begin"/>
          </w:r>
          <w:r w:rsidRPr="00D355FE">
            <w:rPr>
              <w:szCs w:val="22"/>
              <w:highlight w:val="lightGray"/>
              <w:lang w:val="en-US"/>
            </w:rPr>
            <w:instrText xml:space="preserve"> CITATION 20_0930r1 \l 1033 </w:instrText>
          </w:r>
          <w:r w:rsidRPr="00D355FE">
            <w:rPr>
              <w:szCs w:val="22"/>
              <w:highlight w:val="lightGray"/>
            </w:rPr>
            <w:fldChar w:fldCharType="separate"/>
          </w:r>
          <w:r w:rsidR="005211C8" w:rsidRPr="00D355FE">
            <w:rPr>
              <w:noProof/>
              <w:szCs w:val="22"/>
              <w:highlight w:val="lightGray"/>
              <w:lang w:val="en-US"/>
            </w:rPr>
            <w:t>[97]</w:t>
          </w:r>
          <w:r w:rsidRPr="00D355FE">
            <w:rPr>
              <w:szCs w:val="22"/>
              <w:highlight w:val="lightGray"/>
            </w:rPr>
            <w:fldChar w:fldCharType="end"/>
          </w:r>
        </w:sdtContent>
      </w:sdt>
      <w:r w:rsidRPr="00D355FE">
        <w:rPr>
          <w:szCs w:val="22"/>
          <w:highlight w:val="lightGray"/>
        </w:rPr>
        <w:t>]</w:t>
      </w:r>
    </w:p>
    <w:p w14:paraId="1C9ED5DF" w14:textId="77777777" w:rsidR="00DA5ACC" w:rsidRPr="00D355FE" w:rsidRDefault="00DA5ACC" w:rsidP="0007287D">
      <w:pPr>
        <w:jc w:val="both"/>
        <w:rPr>
          <w:szCs w:val="22"/>
          <w:highlight w:val="lightGray"/>
        </w:rPr>
      </w:pPr>
    </w:p>
    <w:p w14:paraId="1659D493" w14:textId="056B0B04" w:rsidR="0007287D" w:rsidRPr="00D355FE" w:rsidRDefault="005063F3" w:rsidP="0007287D">
      <w:pPr>
        <w:jc w:val="both"/>
        <w:rPr>
          <w:szCs w:val="22"/>
          <w:highlight w:val="lightGray"/>
        </w:rPr>
      </w:pPr>
      <w:r w:rsidRPr="00D355FE">
        <w:rPr>
          <w:szCs w:val="22"/>
          <w:highlight w:val="lightGray"/>
        </w:rPr>
        <w:t xml:space="preserve">The </w:t>
      </w:r>
      <w:r w:rsidR="0007287D" w:rsidRPr="00D355FE">
        <w:rPr>
          <w:szCs w:val="22"/>
          <w:highlight w:val="lightGray"/>
        </w:rPr>
        <w:t>EHT-SIG common field include</w:t>
      </w:r>
      <w:r w:rsidRPr="00D355FE">
        <w:rPr>
          <w:szCs w:val="22"/>
          <w:highlight w:val="lightGray"/>
        </w:rPr>
        <w:t>s</w:t>
      </w:r>
      <w:r w:rsidR="0007287D" w:rsidRPr="00D355FE">
        <w:rPr>
          <w:szCs w:val="22"/>
          <w:highlight w:val="lightGray"/>
        </w:rPr>
        <w:t xml:space="preserve"> the following</w:t>
      </w:r>
      <w:r w:rsidRPr="00D355FE">
        <w:rPr>
          <w:szCs w:val="22"/>
          <w:highlight w:val="lightGray"/>
        </w:rPr>
        <w:t>:</w:t>
      </w:r>
    </w:p>
    <w:p w14:paraId="0F3CC181" w14:textId="77777777" w:rsidR="0007287D" w:rsidRPr="00D355FE" w:rsidRDefault="0007287D" w:rsidP="0007287D">
      <w:pPr>
        <w:pStyle w:val="ListParagraph"/>
        <w:numPr>
          <w:ilvl w:val="0"/>
          <w:numId w:val="168"/>
        </w:numPr>
        <w:jc w:val="both"/>
        <w:rPr>
          <w:szCs w:val="22"/>
          <w:highlight w:val="lightGray"/>
        </w:rPr>
      </w:pPr>
      <w:r w:rsidRPr="00D355FE">
        <w:rPr>
          <w:szCs w:val="22"/>
          <w:highlight w:val="lightGray"/>
        </w:rPr>
        <w:t>U-SIG overflow</w:t>
      </w:r>
    </w:p>
    <w:p w14:paraId="28D82AE3" w14:textId="6FF81BCD" w:rsidR="0007287D" w:rsidRPr="00D355FE" w:rsidRDefault="0007287D" w:rsidP="0007287D">
      <w:pPr>
        <w:pStyle w:val="ListParagraph"/>
        <w:numPr>
          <w:ilvl w:val="1"/>
          <w:numId w:val="168"/>
        </w:numPr>
        <w:jc w:val="both"/>
        <w:rPr>
          <w:szCs w:val="22"/>
          <w:highlight w:val="lightGray"/>
        </w:rPr>
      </w:pPr>
      <w:r w:rsidRPr="00D355FE">
        <w:rPr>
          <w:szCs w:val="22"/>
          <w:highlight w:val="lightGray"/>
        </w:rPr>
        <w:t>Repeated in each content channel to be friendly to 20</w:t>
      </w:r>
      <w:r w:rsidR="005063F3" w:rsidRPr="00D355FE">
        <w:rPr>
          <w:szCs w:val="22"/>
          <w:highlight w:val="lightGray"/>
        </w:rPr>
        <w:t xml:space="preserve"> </w:t>
      </w:r>
      <w:r w:rsidRPr="00D355FE">
        <w:rPr>
          <w:szCs w:val="22"/>
          <w:highlight w:val="lightGray"/>
        </w:rPr>
        <w:t>MHz operating devices</w:t>
      </w:r>
      <w:r w:rsidR="005063F3" w:rsidRPr="00D355FE">
        <w:rPr>
          <w:szCs w:val="22"/>
          <w:highlight w:val="lightGray"/>
        </w:rPr>
        <w:t>.</w:t>
      </w:r>
    </w:p>
    <w:p w14:paraId="07F202B6" w14:textId="77777777" w:rsidR="0007287D" w:rsidRPr="00D355FE" w:rsidRDefault="0007287D" w:rsidP="0007287D">
      <w:pPr>
        <w:pStyle w:val="ListParagraph"/>
        <w:numPr>
          <w:ilvl w:val="0"/>
          <w:numId w:val="168"/>
        </w:numPr>
        <w:jc w:val="both"/>
        <w:rPr>
          <w:szCs w:val="22"/>
          <w:highlight w:val="lightGray"/>
        </w:rPr>
      </w:pPr>
      <w:r w:rsidRPr="00D355FE">
        <w:rPr>
          <w:szCs w:val="22"/>
          <w:highlight w:val="lightGray"/>
        </w:rPr>
        <w:t>Total number of non-OFDMA users (3 bits for 1-8 users)</w:t>
      </w:r>
    </w:p>
    <w:p w14:paraId="6A5EB517" w14:textId="3BFF46B8" w:rsidR="0007287D" w:rsidRPr="00D355FE" w:rsidRDefault="0007287D" w:rsidP="0007287D">
      <w:pPr>
        <w:pStyle w:val="ListParagraph"/>
        <w:numPr>
          <w:ilvl w:val="1"/>
          <w:numId w:val="168"/>
        </w:numPr>
        <w:jc w:val="both"/>
        <w:rPr>
          <w:szCs w:val="22"/>
          <w:highlight w:val="lightGray"/>
        </w:rPr>
      </w:pPr>
      <w:r w:rsidRPr="00D355FE">
        <w:rPr>
          <w:szCs w:val="22"/>
          <w:highlight w:val="lightGray"/>
        </w:rPr>
        <w:t>Only present in the non-OFDMA compressed mode</w:t>
      </w:r>
      <w:r w:rsidR="005063F3" w:rsidRPr="00D355FE">
        <w:rPr>
          <w:szCs w:val="22"/>
          <w:highlight w:val="lightGray"/>
        </w:rPr>
        <w:t>.</w:t>
      </w:r>
    </w:p>
    <w:p w14:paraId="4E561D4E" w14:textId="544295D2" w:rsidR="0007287D" w:rsidRPr="00D355FE" w:rsidRDefault="0007287D" w:rsidP="0007287D">
      <w:pPr>
        <w:pStyle w:val="ListParagraph"/>
        <w:numPr>
          <w:ilvl w:val="1"/>
          <w:numId w:val="168"/>
        </w:numPr>
        <w:jc w:val="both"/>
        <w:rPr>
          <w:szCs w:val="22"/>
          <w:highlight w:val="lightGray"/>
        </w:rPr>
      </w:pPr>
      <w:r w:rsidRPr="00D355FE">
        <w:rPr>
          <w:szCs w:val="22"/>
          <w:highlight w:val="lightGray"/>
        </w:rPr>
        <w:t xml:space="preserve">Repeated in each content channel (just like </w:t>
      </w:r>
      <w:r w:rsidR="005063F3" w:rsidRPr="00D355FE">
        <w:rPr>
          <w:szCs w:val="22"/>
          <w:highlight w:val="lightGray"/>
        </w:rPr>
        <w:t>802.</w:t>
      </w:r>
      <w:r w:rsidRPr="00D355FE">
        <w:rPr>
          <w:szCs w:val="22"/>
          <w:highlight w:val="lightGray"/>
        </w:rPr>
        <w:t>11ax where the number of MU-MIMO users in the compressed mode was carried in HE-SIG-A)</w:t>
      </w:r>
      <w:r w:rsidR="005063F3" w:rsidRPr="00D355FE">
        <w:rPr>
          <w:szCs w:val="22"/>
          <w:highlight w:val="lightGray"/>
        </w:rPr>
        <w:t>.</w:t>
      </w:r>
    </w:p>
    <w:p w14:paraId="58AF0D08" w14:textId="77777777" w:rsidR="0007287D" w:rsidRPr="00D355FE" w:rsidRDefault="0007287D" w:rsidP="0007287D">
      <w:pPr>
        <w:pStyle w:val="ListParagraph"/>
        <w:numPr>
          <w:ilvl w:val="0"/>
          <w:numId w:val="168"/>
        </w:numPr>
        <w:jc w:val="both"/>
        <w:rPr>
          <w:szCs w:val="22"/>
          <w:highlight w:val="lightGray"/>
        </w:rPr>
      </w:pPr>
      <w:r w:rsidRPr="00D355FE">
        <w:rPr>
          <w:szCs w:val="22"/>
          <w:highlight w:val="lightGray"/>
        </w:rPr>
        <w:t>RU allocation subfields (RUA)</w:t>
      </w:r>
    </w:p>
    <w:p w14:paraId="4E93C1A0" w14:textId="1FBBC9A4" w:rsidR="0007287D" w:rsidRPr="00D355FE" w:rsidRDefault="0007287D" w:rsidP="0007287D">
      <w:pPr>
        <w:pStyle w:val="ListParagraph"/>
        <w:numPr>
          <w:ilvl w:val="1"/>
          <w:numId w:val="168"/>
        </w:numPr>
        <w:jc w:val="both"/>
        <w:rPr>
          <w:szCs w:val="22"/>
          <w:highlight w:val="lightGray"/>
        </w:rPr>
      </w:pPr>
      <w:r w:rsidRPr="00D355FE">
        <w:rPr>
          <w:szCs w:val="22"/>
          <w:highlight w:val="lightGray"/>
        </w:rPr>
        <w:t>Only present in the uncompressed mode</w:t>
      </w:r>
      <w:r w:rsidR="005063F3" w:rsidRPr="00D355FE">
        <w:rPr>
          <w:szCs w:val="22"/>
          <w:highlight w:val="lightGray"/>
        </w:rPr>
        <w:t>.</w:t>
      </w:r>
    </w:p>
    <w:p w14:paraId="01534DFF" w14:textId="36D8A65C" w:rsidR="0007287D" w:rsidRPr="00D355FE" w:rsidRDefault="0007287D" w:rsidP="0007287D">
      <w:pPr>
        <w:pStyle w:val="ListParagraph"/>
        <w:numPr>
          <w:ilvl w:val="1"/>
          <w:numId w:val="168"/>
        </w:numPr>
        <w:jc w:val="both"/>
        <w:rPr>
          <w:szCs w:val="22"/>
          <w:highlight w:val="lightGray"/>
        </w:rPr>
      </w:pPr>
      <w:r w:rsidRPr="00D355FE">
        <w:rPr>
          <w:szCs w:val="22"/>
          <w:highlight w:val="lightGray"/>
        </w:rPr>
        <w:t>Contents are sent parallelized into two content channels</w:t>
      </w:r>
      <w:r w:rsidR="005063F3" w:rsidRPr="00D355FE">
        <w:rPr>
          <w:szCs w:val="22"/>
          <w:highlight w:val="lightGray"/>
        </w:rPr>
        <w:t>.</w:t>
      </w:r>
      <w:r w:rsidRPr="00D355FE">
        <w:rPr>
          <w:szCs w:val="22"/>
          <w:highlight w:val="lightGray"/>
        </w:rPr>
        <w:t xml:space="preserve"> </w:t>
      </w:r>
    </w:p>
    <w:p w14:paraId="261885F9" w14:textId="1F4B2EDB" w:rsidR="005379FE" w:rsidRPr="0007287D" w:rsidRDefault="005379FE" w:rsidP="0007287D">
      <w:pPr>
        <w:jc w:val="both"/>
        <w:rPr>
          <w:lang w:val="en-US"/>
        </w:rPr>
      </w:pPr>
      <w:r w:rsidRPr="00D355FE">
        <w:rPr>
          <w:highlight w:val="lightGray"/>
          <w:lang w:val="en-US"/>
        </w:rPr>
        <w:t xml:space="preserve">[Motion 135, #SP212, </w:t>
      </w:r>
      <w:sdt>
        <w:sdtPr>
          <w:rPr>
            <w:highlight w:val="lightGray"/>
            <w:lang w:val="en-US"/>
          </w:rPr>
          <w:id w:val="-1150668376"/>
          <w:citation/>
        </w:sdtPr>
        <w:sdtEnd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955756163"/>
          <w:citation/>
        </w:sdtPr>
        <w:sdtEnd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33C0611A" w14:textId="77777777" w:rsidR="005F1FC5" w:rsidRDefault="005F1FC5" w:rsidP="009E479C">
      <w:pPr>
        <w:jc w:val="both"/>
        <w:rPr>
          <w:szCs w:val="22"/>
          <w:highlight w:val="lightGray"/>
        </w:rPr>
      </w:pPr>
    </w:p>
    <w:p w14:paraId="12974D56" w14:textId="77777777" w:rsidR="004C415B" w:rsidRPr="00D355FE" w:rsidRDefault="004C415B" w:rsidP="004C415B">
      <w:pPr>
        <w:tabs>
          <w:tab w:val="left" w:pos="7075"/>
        </w:tabs>
        <w:jc w:val="both"/>
        <w:rPr>
          <w:highlight w:val="lightGray"/>
        </w:rPr>
      </w:pPr>
      <w:r w:rsidRPr="00D355FE">
        <w:rPr>
          <w:bCs/>
          <w:szCs w:val="22"/>
          <w:highlight w:val="lightGray"/>
          <w:lang w:val="en-US"/>
        </w:rPr>
        <w:t>There is STA-ID related information in the EHT PPDU preamble sent to a single user and multiple users.</w:t>
      </w:r>
      <w:r w:rsidRPr="00D355FE">
        <w:rPr>
          <w:szCs w:val="22"/>
          <w:highlight w:val="lightGray"/>
          <w:lang w:val="en-US"/>
        </w:rPr>
        <w:t xml:space="preserve">  </w:t>
      </w:r>
      <w:r w:rsidRPr="00D355FE">
        <w:rPr>
          <w:bCs/>
          <w:szCs w:val="22"/>
          <w:highlight w:val="lightGray"/>
          <w:lang w:val="en-US"/>
        </w:rPr>
        <w:t xml:space="preserve">TB PPDU is TBD. </w:t>
      </w:r>
    </w:p>
    <w:p w14:paraId="517E9A5B" w14:textId="77777777" w:rsidR="004C415B" w:rsidRPr="00D355FE" w:rsidRDefault="004C415B" w:rsidP="004C415B">
      <w:pPr>
        <w:tabs>
          <w:tab w:val="left" w:pos="7075"/>
        </w:tabs>
        <w:jc w:val="both"/>
        <w:rPr>
          <w:highlight w:val="lightGray"/>
        </w:rPr>
      </w:pPr>
      <w:r w:rsidRPr="00D355FE">
        <w:rPr>
          <w:highlight w:val="lightGray"/>
        </w:rPr>
        <w:t xml:space="preserve">[Motion 111, #SP0611-19, </w:t>
      </w:r>
      <w:sdt>
        <w:sdtPr>
          <w:rPr>
            <w:highlight w:val="lightGray"/>
          </w:rPr>
          <w:id w:val="-936446654"/>
          <w:citation/>
        </w:sdtPr>
        <w:sdtEndPr/>
        <w:sdtContent>
          <w:r w:rsidRPr="00D355FE">
            <w:rPr>
              <w:highlight w:val="lightGray"/>
            </w:rPr>
            <w:fldChar w:fldCharType="begin"/>
          </w:r>
          <w:r w:rsidRPr="00D355FE">
            <w:rPr>
              <w:highlight w:val="lightGray"/>
              <w:lang w:val="en-US"/>
            </w:rPr>
            <w:instrText xml:space="preserve"> CITATION 19_1755r4 \l 1033 </w:instrText>
          </w:r>
          <w:r w:rsidRPr="00D355FE">
            <w:rPr>
              <w:highlight w:val="lightGray"/>
            </w:rPr>
            <w:fldChar w:fldCharType="separate"/>
          </w:r>
          <w:r w:rsidR="005211C8" w:rsidRPr="00D355FE">
            <w:rPr>
              <w:noProof/>
              <w:highlight w:val="lightGray"/>
              <w:lang w:val="en-US"/>
            </w:rPr>
            <w:t>[19]</w:t>
          </w:r>
          <w:r w:rsidRPr="00D355FE">
            <w:rPr>
              <w:highlight w:val="lightGray"/>
            </w:rPr>
            <w:fldChar w:fldCharType="end"/>
          </w:r>
        </w:sdtContent>
      </w:sdt>
      <w:r w:rsidRPr="00D355FE">
        <w:rPr>
          <w:highlight w:val="lightGray"/>
        </w:rPr>
        <w:t xml:space="preserve"> and </w:t>
      </w:r>
      <w:sdt>
        <w:sdtPr>
          <w:rPr>
            <w:highlight w:val="lightGray"/>
          </w:rPr>
          <w:id w:val="248788351"/>
          <w:citation/>
        </w:sdtPr>
        <w:sdtEndPr/>
        <w:sdtContent>
          <w:r w:rsidRPr="00D355FE">
            <w:rPr>
              <w:highlight w:val="lightGray"/>
            </w:rPr>
            <w:fldChar w:fldCharType="begin"/>
          </w:r>
          <w:r w:rsidRPr="00D355FE">
            <w:rPr>
              <w:highlight w:val="lightGray"/>
              <w:lang w:val="en-US"/>
            </w:rPr>
            <w:instrText xml:space="preserve"> CITATION 20_0285r5 \l 1033 </w:instrText>
          </w:r>
          <w:r w:rsidRPr="00D355FE">
            <w:rPr>
              <w:highlight w:val="lightGray"/>
            </w:rPr>
            <w:fldChar w:fldCharType="separate"/>
          </w:r>
          <w:r w:rsidR="005211C8" w:rsidRPr="00D355FE">
            <w:rPr>
              <w:noProof/>
              <w:highlight w:val="lightGray"/>
              <w:lang w:val="en-US"/>
            </w:rPr>
            <w:t>[77]</w:t>
          </w:r>
          <w:r w:rsidRPr="00D355FE">
            <w:rPr>
              <w:highlight w:val="lightGray"/>
            </w:rPr>
            <w:fldChar w:fldCharType="end"/>
          </w:r>
        </w:sdtContent>
      </w:sdt>
      <w:r w:rsidRPr="00D355FE">
        <w:rPr>
          <w:highlight w:val="lightGray"/>
        </w:rPr>
        <w:t>]</w:t>
      </w:r>
    </w:p>
    <w:p w14:paraId="2CE8FF12" w14:textId="77777777" w:rsidR="00FC6D89" w:rsidRPr="00D355FE" w:rsidRDefault="00FC6D89" w:rsidP="00FC6D89">
      <w:pPr>
        <w:rPr>
          <w:szCs w:val="22"/>
          <w:highlight w:val="lightGray"/>
        </w:rPr>
      </w:pPr>
    </w:p>
    <w:p w14:paraId="54A1534D" w14:textId="6693B501" w:rsidR="009E479C" w:rsidRPr="00D355FE" w:rsidRDefault="009E479C" w:rsidP="00FC6D89">
      <w:pPr>
        <w:jc w:val="both"/>
        <w:rPr>
          <w:szCs w:val="22"/>
          <w:highlight w:val="lightGray"/>
        </w:rPr>
      </w:pPr>
      <w:r w:rsidRPr="00D355FE">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D355FE" w:rsidRDefault="009E479C" w:rsidP="009E479C">
      <w:pPr>
        <w:pStyle w:val="ListParagraph"/>
        <w:numPr>
          <w:ilvl w:val="0"/>
          <w:numId w:val="103"/>
        </w:numPr>
        <w:rPr>
          <w:szCs w:val="22"/>
          <w:highlight w:val="lightGray"/>
        </w:rPr>
      </w:pPr>
      <w:r w:rsidRPr="00D355FE">
        <w:rPr>
          <w:szCs w:val="22"/>
          <w:highlight w:val="lightGray"/>
        </w:rPr>
        <w:t xml:space="preserve">The last user block may have one or two user field(s). </w:t>
      </w:r>
    </w:p>
    <w:p w14:paraId="0D770A8C" w14:textId="77777777" w:rsidR="009E479C" w:rsidRPr="00D355FE" w:rsidRDefault="009E479C" w:rsidP="009E479C">
      <w:pPr>
        <w:pStyle w:val="ListParagraph"/>
        <w:numPr>
          <w:ilvl w:val="0"/>
          <w:numId w:val="103"/>
        </w:numPr>
        <w:jc w:val="both"/>
        <w:rPr>
          <w:szCs w:val="22"/>
          <w:highlight w:val="lightGray"/>
        </w:rPr>
      </w:pPr>
      <w:r w:rsidRPr="00D355FE">
        <w:rPr>
          <w:szCs w:val="22"/>
          <w:highlight w:val="lightGray"/>
        </w:rPr>
        <w:t xml:space="preserve">The user block field includes the CRC and tail bits.  The number of bits for CRC is 4. The number of tail bits is 6.  </w:t>
      </w:r>
    </w:p>
    <w:p w14:paraId="7FC72E5B" w14:textId="2014E081" w:rsidR="0027655B" w:rsidRPr="006C5D3C" w:rsidRDefault="009E479C" w:rsidP="009E479C">
      <w:pPr>
        <w:jc w:val="both"/>
        <w:rPr>
          <w:szCs w:val="22"/>
        </w:rPr>
      </w:pPr>
      <w:r w:rsidRPr="00D355FE">
        <w:rPr>
          <w:szCs w:val="22"/>
          <w:highlight w:val="lightGray"/>
        </w:rPr>
        <w:t xml:space="preserve">[Motion 119, #SP108, </w:t>
      </w:r>
      <w:sdt>
        <w:sdtPr>
          <w:rPr>
            <w:szCs w:val="22"/>
            <w:highlight w:val="lightGray"/>
          </w:rPr>
          <w:id w:val="1386615170"/>
          <w:citation/>
        </w:sdtPr>
        <w:sdtEndPr/>
        <w:sdtContent>
          <w:r w:rsidRPr="00D355FE">
            <w:rPr>
              <w:szCs w:val="22"/>
              <w:highlight w:val="lightGray"/>
            </w:rPr>
            <w:fldChar w:fldCharType="begin"/>
          </w:r>
          <w:r w:rsidRPr="00D355FE">
            <w:rPr>
              <w:szCs w:val="22"/>
              <w:highlight w:val="lightGray"/>
              <w:lang w:val="en-US"/>
            </w:rPr>
            <w:instrText xml:space="preserve"> CITATION 19_1755r6 \l 1033 </w:instrText>
          </w:r>
          <w:r w:rsidRPr="00D355FE">
            <w:rPr>
              <w:szCs w:val="22"/>
              <w:highlight w:val="lightGray"/>
            </w:rPr>
            <w:fldChar w:fldCharType="separate"/>
          </w:r>
          <w:r w:rsidR="005211C8" w:rsidRPr="00D355FE">
            <w:rPr>
              <w:noProof/>
              <w:szCs w:val="22"/>
              <w:highlight w:val="lightGray"/>
              <w:lang w:val="en-US"/>
            </w:rPr>
            <w:t>[7]</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418186054"/>
          <w:citation/>
        </w:sdtPr>
        <w:sdtEndPr/>
        <w:sdtContent>
          <w:r w:rsidRPr="00D355FE">
            <w:rPr>
              <w:szCs w:val="22"/>
              <w:highlight w:val="lightGray"/>
            </w:rPr>
            <w:fldChar w:fldCharType="begin"/>
          </w:r>
          <w:r w:rsidRPr="00D355FE">
            <w:rPr>
              <w:szCs w:val="22"/>
              <w:highlight w:val="lightGray"/>
              <w:lang w:val="en-US"/>
            </w:rPr>
            <w:instrText xml:space="preserve"> CITATION 20_0930r1 \l 1033 </w:instrText>
          </w:r>
          <w:r w:rsidRPr="00D355FE">
            <w:rPr>
              <w:szCs w:val="22"/>
              <w:highlight w:val="lightGray"/>
            </w:rPr>
            <w:fldChar w:fldCharType="separate"/>
          </w:r>
          <w:r w:rsidR="005211C8" w:rsidRPr="00D355FE">
            <w:rPr>
              <w:noProof/>
              <w:szCs w:val="22"/>
              <w:highlight w:val="lightGray"/>
              <w:lang w:val="en-US"/>
            </w:rPr>
            <w:t>[97]</w:t>
          </w:r>
          <w:r w:rsidRPr="00D355FE">
            <w:rPr>
              <w:szCs w:val="22"/>
              <w:highlight w:val="lightGray"/>
            </w:rPr>
            <w:fldChar w:fldCharType="end"/>
          </w:r>
        </w:sdtContent>
      </w:sdt>
      <w:r w:rsidRPr="00D355FE">
        <w:rPr>
          <w:szCs w:val="22"/>
          <w:highlight w:val="lightGray"/>
        </w:rPr>
        <w:t>]</w:t>
      </w:r>
    </w:p>
    <w:p w14:paraId="3259CB41" w14:textId="77777777" w:rsidR="006C5D3C" w:rsidRDefault="006C5D3C">
      <w:pPr>
        <w:rPr>
          <w:szCs w:val="22"/>
          <w:highlight w:val="lightGray"/>
        </w:rPr>
      </w:pPr>
      <w:r>
        <w:rPr>
          <w:szCs w:val="22"/>
          <w:highlight w:val="lightGray"/>
        </w:rPr>
        <w:br w:type="page"/>
      </w:r>
    </w:p>
    <w:p w14:paraId="523AED8D" w14:textId="18027BF3" w:rsidR="009E479C" w:rsidRPr="00D355FE" w:rsidRDefault="009E479C" w:rsidP="009E479C">
      <w:pPr>
        <w:jc w:val="both"/>
        <w:rPr>
          <w:szCs w:val="22"/>
          <w:highlight w:val="lightGray"/>
        </w:rPr>
      </w:pPr>
      <w:r w:rsidRPr="00D355FE">
        <w:rPr>
          <w:szCs w:val="22"/>
          <w:highlight w:val="lightGray"/>
        </w:rPr>
        <w:lastRenderedPageBreak/>
        <w:t>The user field in EHT PPDU that is sent to multiple user includes the subfield that indicates the number of spatial streams for each user.</w:t>
      </w:r>
    </w:p>
    <w:p w14:paraId="39B80899" w14:textId="77777777" w:rsidR="009E479C" w:rsidRPr="00D355FE" w:rsidRDefault="009E479C" w:rsidP="009E479C">
      <w:pPr>
        <w:pStyle w:val="ListParagraph"/>
        <w:numPr>
          <w:ilvl w:val="0"/>
          <w:numId w:val="118"/>
        </w:numPr>
        <w:jc w:val="both"/>
        <w:rPr>
          <w:szCs w:val="22"/>
          <w:highlight w:val="lightGray"/>
        </w:rPr>
      </w:pPr>
      <w:r w:rsidRPr="00D355FE">
        <w:rPr>
          <w:szCs w:val="22"/>
          <w:highlight w:val="lightGray"/>
        </w:rPr>
        <w:t>For MU-MIMO allocation</w:t>
      </w:r>
    </w:p>
    <w:p w14:paraId="642EAF45" w14:textId="77777777" w:rsidR="009E479C" w:rsidRPr="00D355FE" w:rsidRDefault="009E479C" w:rsidP="009E479C">
      <w:pPr>
        <w:pStyle w:val="ListParagraph"/>
        <w:numPr>
          <w:ilvl w:val="1"/>
          <w:numId w:val="118"/>
        </w:numPr>
        <w:jc w:val="both"/>
        <w:rPr>
          <w:szCs w:val="22"/>
          <w:highlight w:val="lightGray"/>
        </w:rPr>
      </w:pPr>
      <w:r w:rsidRPr="00D355FE">
        <w:rPr>
          <w:szCs w:val="22"/>
          <w:highlight w:val="lightGray"/>
        </w:rPr>
        <w:t xml:space="preserve">Spatial Configuration </w:t>
      </w:r>
    </w:p>
    <w:p w14:paraId="6E06D42A" w14:textId="77777777" w:rsidR="009E479C" w:rsidRPr="00D355FE" w:rsidRDefault="009E479C" w:rsidP="009E479C">
      <w:pPr>
        <w:pStyle w:val="ListParagraph"/>
        <w:numPr>
          <w:ilvl w:val="2"/>
          <w:numId w:val="118"/>
        </w:numPr>
        <w:jc w:val="both"/>
        <w:rPr>
          <w:szCs w:val="22"/>
          <w:highlight w:val="lightGray"/>
        </w:rPr>
      </w:pPr>
      <w:r w:rsidRPr="00D355FE">
        <w:rPr>
          <w:szCs w:val="22"/>
          <w:highlight w:val="lightGray"/>
        </w:rPr>
        <w:t>Indicates the number of spatial streams for a user in MU-MIMO allocation.</w:t>
      </w:r>
    </w:p>
    <w:p w14:paraId="170630E4" w14:textId="77777777" w:rsidR="009E479C" w:rsidRPr="00D355FE" w:rsidRDefault="009E479C" w:rsidP="009E479C">
      <w:pPr>
        <w:pStyle w:val="ListParagraph"/>
        <w:numPr>
          <w:ilvl w:val="0"/>
          <w:numId w:val="118"/>
        </w:numPr>
        <w:jc w:val="both"/>
        <w:rPr>
          <w:szCs w:val="22"/>
          <w:highlight w:val="lightGray"/>
        </w:rPr>
      </w:pPr>
      <w:r w:rsidRPr="00D355FE">
        <w:rPr>
          <w:szCs w:val="22"/>
          <w:highlight w:val="lightGray"/>
        </w:rPr>
        <w:t>For non-MU-MIMO allocation</w:t>
      </w:r>
    </w:p>
    <w:p w14:paraId="638E6861" w14:textId="77777777" w:rsidR="009E479C" w:rsidRPr="00D355FE" w:rsidRDefault="009E479C" w:rsidP="009E479C">
      <w:pPr>
        <w:pStyle w:val="ListParagraph"/>
        <w:numPr>
          <w:ilvl w:val="1"/>
          <w:numId w:val="118"/>
        </w:numPr>
        <w:jc w:val="both"/>
        <w:rPr>
          <w:szCs w:val="22"/>
          <w:highlight w:val="lightGray"/>
        </w:rPr>
      </w:pPr>
      <w:r w:rsidRPr="00D355FE">
        <w:rPr>
          <w:szCs w:val="22"/>
          <w:highlight w:val="lightGray"/>
        </w:rPr>
        <w:t xml:space="preserve">NSTS  </w:t>
      </w:r>
    </w:p>
    <w:p w14:paraId="69472B00" w14:textId="77777777" w:rsidR="009E479C" w:rsidRPr="00D355FE" w:rsidRDefault="009E479C" w:rsidP="009E479C">
      <w:pPr>
        <w:jc w:val="both"/>
        <w:rPr>
          <w:szCs w:val="22"/>
          <w:highlight w:val="lightGray"/>
        </w:rPr>
      </w:pPr>
      <w:r w:rsidRPr="00D355FE">
        <w:rPr>
          <w:szCs w:val="22"/>
          <w:highlight w:val="lightGray"/>
        </w:rPr>
        <w:t xml:space="preserve">[Motion 119, #SP120, </w:t>
      </w:r>
      <w:sdt>
        <w:sdtPr>
          <w:rPr>
            <w:szCs w:val="22"/>
            <w:highlight w:val="lightGray"/>
          </w:rPr>
          <w:id w:val="1354844817"/>
          <w:citation/>
        </w:sdtPr>
        <w:sdtEndPr/>
        <w:sdtContent>
          <w:r w:rsidRPr="00D355FE">
            <w:rPr>
              <w:szCs w:val="22"/>
              <w:highlight w:val="lightGray"/>
            </w:rPr>
            <w:fldChar w:fldCharType="begin"/>
          </w:r>
          <w:r w:rsidRPr="00D355FE">
            <w:rPr>
              <w:szCs w:val="22"/>
              <w:highlight w:val="lightGray"/>
              <w:lang w:val="en-US"/>
            </w:rPr>
            <w:instrText xml:space="preserve"> CITATION 19_1755r6 \l 1033 </w:instrText>
          </w:r>
          <w:r w:rsidRPr="00D355FE">
            <w:rPr>
              <w:szCs w:val="22"/>
              <w:highlight w:val="lightGray"/>
            </w:rPr>
            <w:fldChar w:fldCharType="separate"/>
          </w:r>
          <w:r w:rsidR="005211C8" w:rsidRPr="00D355FE">
            <w:rPr>
              <w:noProof/>
              <w:szCs w:val="22"/>
              <w:highlight w:val="lightGray"/>
              <w:lang w:val="en-US"/>
            </w:rPr>
            <w:t>[7]</w:t>
          </w:r>
          <w:r w:rsidRPr="00D355FE">
            <w:rPr>
              <w:szCs w:val="22"/>
              <w:highlight w:val="lightGray"/>
            </w:rPr>
            <w:fldChar w:fldCharType="end"/>
          </w:r>
        </w:sdtContent>
      </w:sdt>
      <w:r w:rsidRPr="00D355FE">
        <w:rPr>
          <w:szCs w:val="22"/>
          <w:highlight w:val="lightGray"/>
        </w:rPr>
        <w:t xml:space="preserve"> and </w:t>
      </w:r>
      <w:sdt>
        <w:sdtPr>
          <w:rPr>
            <w:szCs w:val="22"/>
            <w:highlight w:val="lightGray"/>
          </w:rPr>
          <w:id w:val="4336938"/>
          <w:citation/>
        </w:sdtPr>
        <w:sdtEndPr/>
        <w:sdtContent>
          <w:r w:rsidRPr="00D355FE">
            <w:rPr>
              <w:szCs w:val="22"/>
              <w:highlight w:val="lightGray"/>
            </w:rPr>
            <w:fldChar w:fldCharType="begin"/>
          </w:r>
          <w:r w:rsidRPr="00D355FE">
            <w:rPr>
              <w:szCs w:val="22"/>
              <w:highlight w:val="lightGray"/>
              <w:lang w:val="en-US"/>
            </w:rPr>
            <w:instrText xml:space="preserve"> CITATION 20_0930r3 \l 1033 </w:instrText>
          </w:r>
          <w:r w:rsidRPr="00D355FE">
            <w:rPr>
              <w:szCs w:val="22"/>
              <w:highlight w:val="lightGray"/>
            </w:rPr>
            <w:fldChar w:fldCharType="separate"/>
          </w:r>
          <w:r w:rsidR="005211C8" w:rsidRPr="00D355FE">
            <w:rPr>
              <w:noProof/>
              <w:szCs w:val="22"/>
              <w:highlight w:val="lightGray"/>
              <w:lang w:val="en-US"/>
            </w:rPr>
            <w:t>[98]</w:t>
          </w:r>
          <w:r w:rsidRPr="00D355FE">
            <w:rPr>
              <w:szCs w:val="22"/>
              <w:highlight w:val="lightGray"/>
            </w:rPr>
            <w:fldChar w:fldCharType="end"/>
          </w:r>
        </w:sdtContent>
      </w:sdt>
      <w:r w:rsidRPr="00D355FE">
        <w:rPr>
          <w:szCs w:val="22"/>
          <w:highlight w:val="lightGray"/>
        </w:rPr>
        <w:t>]</w:t>
      </w:r>
    </w:p>
    <w:p w14:paraId="734F5CC7" w14:textId="77777777" w:rsidR="00C9312F" w:rsidRPr="00D355FE" w:rsidRDefault="00C9312F" w:rsidP="002F01E1">
      <w:pPr>
        <w:jc w:val="both"/>
        <w:rPr>
          <w:highlight w:val="lightGray"/>
          <w:lang w:val="en-US"/>
        </w:rPr>
      </w:pPr>
    </w:p>
    <w:p w14:paraId="3DE9AB63" w14:textId="4E8CCF3C" w:rsidR="002F01E1" w:rsidRPr="00D355FE" w:rsidRDefault="005063F3" w:rsidP="002F01E1">
      <w:pPr>
        <w:jc w:val="both"/>
        <w:rPr>
          <w:highlight w:val="lightGray"/>
          <w:lang w:val="en-US"/>
        </w:rPr>
      </w:pPr>
      <w:r w:rsidRPr="00D355FE">
        <w:rPr>
          <w:highlight w:val="lightGray"/>
          <w:lang w:val="en-US"/>
        </w:rPr>
        <w:t xml:space="preserve">Design of the </w:t>
      </w:r>
      <w:r w:rsidR="002F01E1" w:rsidRPr="00D355FE">
        <w:rPr>
          <w:highlight w:val="lightGray"/>
          <w:lang w:val="en-US"/>
        </w:rPr>
        <w:t xml:space="preserve">EHT-SIG User </w:t>
      </w:r>
      <w:r w:rsidRPr="00D355FE">
        <w:rPr>
          <w:highlight w:val="lightGray"/>
          <w:lang w:val="en-US"/>
        </w:rPr>
        <w:t xml:space="preserve">field is </w:t>
      </w:r>
      <w:r w:rsidR="002F01E1" w:rsidRPr="00D355FE">
        <w:rPr>
          <w:highlight w:val="lightGray"/>
          <w:lang w:val="en-US"/>
        </w:rPr>
        <w:t xml:space="preserve">shown </w:t>
      </w:r>
      <w:r w:rsidRPr="00D355FE">
        <w:rPr>
          <w:highlight w:val="lightGray"/>
          <w:lang w:val="en-US"/>
        </w:rPr>
        <w:t>as follows:</w:t>
      </w:r>
    </w:p>
    <w:p w14:paraId="4860C8A9" w14:textId="710EF785" w:rsidR="002F01E1" w:rsidRPr="00D355FE" w:rsidRDefault="002F01E1" w:rsidP="002F01E1">
      <w:pPr>
        <w:pStyle w:val="ListParagraph"/>
        <w:numPr>
          <w:ilvl w:val="0"/>
          <w:numId w:val="168"/>
        </w:numPr>
        <w:jc w:val="both"/>
        <w:rPr>
          <w:highlight w:val="lightGray"/>
          <w:lang w:val="en-US"/>
        </w:rPr>
      </w:pPr>
      <w:r w:rsidRPr="00D355FE">
        <w:rPr>
          <w:highlight w:val="lightGray"/>
          <w:lang w:val="en-US"/>
        </w:rPr>
        <w:t xml:space="preserve">The ordering of the fields </w:t>
      </w:r>
      <w:r w:rsidR="005063F3" w:rsidRPr="00D355FE">
        <w:rPr>
          <w:highlight w:val="lightGray"/>
          <w:lang w:val="en-US"/>
        </w:rPr>
        <w:t>is also</w:t>
      </w:r>
      <w:r w:rsidRPr="00D355FE">
        <w:rPr>
          <w:highlight w:val="lightGray"/>
          <w:lang w:val="en-US"/>
        </w:rPr>
        <w:t xml:space="preserve"> shown below.</w:t>
      </w:r>
    </w:p>
    <w:p w14:paraId="43FED11D" w14:textId="77777777" w:rsidR="002F01E1" w:rsidRPr="00D355FE" w:rsidRDefault="002F01E1" w:rsidP="002F01E1">
      <w:pPr>
        <w:pStyle w:val="ListParagraph"/>
        <w:numPr>
          <w:ilvl w:val="0"/>
          <w:numId w:val="168"/>
        </w:numPr>
        <w:jc w:val="both"/>
        <w:rPr>
          <w:highlight w:val="lightGray"/>
          <w:lang w:val="en-US"/>
        </w:rPr>
      </w:pPr>
      <w:r w:rsidRPr="00D355FE">
        <w:rPr>
          <w:highlight w:val="lightGray"/>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D355FE" w14:paraId="1BCD0A9F" w14:textId="77777777" w:rsidTr="00474413">
        <w:tc>
          <w:tcPr>
            <w:tcW w:w="2245" w:type="dxa"/>
          </w:tcPr>
          <w:p w14:paraId="21A91795" w14:textId="77777777" w:rsidR="002F01E1" w:rsidRPr="00D355FE" w:rsidRDefault="002F01E1" w:rsidP="00474413">
            <w:pPr>
              <w:pStyle w:val="ListParagraph"/>
              <w:ind w:left="0"/>
              <w:jc w:val="both"/>
              <w:rPr>
                <w:highlight w:val="lightGray"/>
                <w:lang w:val="en-US"/>
              </w:rPr>
            </w:pPr>
            <w:r w:rsidRPr="00D355FE">
              <w:rPr>
                <w:highlight w:val="lightGray"/>
                <w:lang w:val="en-US"/>
              </w:rPr>
              <w:t>Subfield</w:t>
            </w:r>
          </w:p>
        </w:tc>
        <w:tc>
          <w:tcPr>
            <w:tcW w:w="1620" w:type="dxa"/>
          </w:tcPr>
          <w:p w14:paraId="6EFA84FF" w14:textId="77777777" w:rsidR="002F01E1" w:rsidRPr="00D355FE" w:rsidRDefault="002F01E1" w:rsidP="00474413">
            <w:pPr>
              <w:pStyle w:val="ListParagraph"/>
              <w:ind w:left="0"/>
              <w:jc w:val="center"/>
              <w:rPr>
                <w:highlight w:val="lightGray"/>
                <w:lang w:val="en-US"/>
              </w:rPr>
            </w:pPr>
            <w:r w:rsidRPr="00D355FE">
              <w:rPr>
                <w:highlight w:val="lightGray"/>
                <w:lang w:val="en-US"/>
              </w:rPr>
              <w:t>Number of bits</w:t>
            </w:r>
          </w:p>
        </w:tc>
      </w:tr>
      <w:tr w:rsidR="002F01E1" w:rsidRPr="00D355FE" w14:paraId="71F3BC7F" w14:textId="77777777" w:rsidTr="00474413">
        <w:tc>
          <w:tcPr>
            <w:tcW w:w="2245" w:type="dxa"/>
          </w:tcPr>
          <w:p w14:paraId="241D4377" w14:textId="77777777" w:rsidR="002F01E1" w:rsidRPr="00D355FE" w:rsidRDefault="002F01E1" w:rsidP="00474413">
            <w:pPr>
              <w:pStyle w:val="ListParagraph"/>
              <w:ind w:left="0"/>
              <w:jc w:val="both"/>
              <w:rPr>
                <w:highlight w:val="lightGray"/>
                <w:lang w:val="en-US"/>
              </w:rPr>
            </w:pPr>
            <w:r w:rsidRPr="00D355FE">
              <w:rPr>
                <w:highlight w:val="lightGray"/>
                <w:lang w:val="en-US"/>
              </w:rPr>
              <w:t xml:space="preserve">STA-ID </w:t>
            </w:r>
          </w:p>
        </w:tc>
        <w:tc>
          <w:tcPr>
            <w:tcW w:w="1620" w:type="dxa"/>
          </w:tcPr>
          <w:p w14:paraId="11B1ED92" w14:textId="77777777" w:rsidR="002F01E1" w:rsidRPr="00D355FE" w:rsidRDefault="002F01E1" w:rsidP="00474413">
            <w:pPr>
              <w:pStyle w:val="ListParagraph"/>
              <w:ind w:left="0"/>
              <w:jc w:val="center"/>
              <w:rPr>
                <w:highlight w:val="lightGray"/>
                <w:lang w:val="en-US"/>
              </w:rPr>
            </w:pPr>
            <w:r w:rsidRPr="00D355FE">
              <w:rPr>
                <w:highlight w:val="lightGray"/>
                <w:lang w:val="en-US"/>
              </w:rPr>
              <w:t>11</w:t>
            </w:r>
          </w:p>
        </w:tc>
      </w:tr>
      <w:tr w:rsidR="002F01E1" w:rsidRPr="00D355FE" w14:paraId="36EF2779" w14:textId="77777777" w:rsidTr="00474413">
        <w:tc>
          <w:tcPr>
            <w:tcW w:w="2245" w:type="dxa"/>
          </w:tcPr>
          <w:p w14:paraId="2E9358C3" w14:textId="77777777" w:rsidR="002F01E1" w:rsidRPr="00D355FE" w:rsidRDefault="002F01E1" w:rsidP="00474413">
            <w:pPr>
              <w:pStyle w:val="ListParagraph"/>
              <w:ind w:left="0"/>
              <w:jc w:val="both"/>
              <w:rPr>
                <w:highlight w:val="lightGray"/>
                <w:lang w:val="en-US"/>
              </w:rPr>
            </w:pPr>
            <w:r w:rsidRPr="00D355FE">
              <w:rPr>
                <w:highlight w:val="lightGray"/>
                <w:lang w:val="en-US"/>
              </w:rPr>
              <w:t>MCS</w:t>
            </w:r>
          </w:p>
        </w:tc>
        <w:tc>
          <w:tcPr>
            <w:tcW w:w="1620" w:type="dxa"/>
          </w:tcPr>
          <w:p w14:paraId="65C0F7CC" w14:textId="77777777" w:rsidR="002F01E1" w:rsidRPr="00D355FE" w:rsidRDefault="002F01E1" w:rsidP="00474413">
            <w:pPr>
              <w:pStyle w:val="ListParagraph"/>
              <w:ind w:left="0"/>
              <w:jc w:val="center"/>
              <w:rPr>
                <w:highlight w:val="lightGray"/>
                <w:lang w:val="en-US"/>
              </w:rPr>
            </w:pPr>
            <w:r w:rsidRPr="00D355FE">
              <w:rPr>
                <w:highlight w:val="lightGray"/>
                <w:lang w:val="en-US"/>
              </w:rPr>
              <w:t>4</w:t>
            </w:r>
          </w:p>
        </w:tc>
      </w:tr>
      <w:tr w:rsidR="002F01E1" w:rsidRPr="00D355FE" w14:paraId="54A607C4" w14:textId="77777777" w:rsidTr="00474413">
        <w:tc>
          <w:tcPr>
            <w:tcW w:w="2245" w:type="dxa"/>
          </w:tcPr>
          <w:p w14:paraId="0FCA290C" w14:textId="77777777" w:rsidR="002F01E1" w:rsidRPr="00D355FE" w:rsidRDefault="002F01E1" w:rsidP="00474413">
            <w:pPr>
              <w:pStyle w:val="ListParagraph"/>
              <w:ind w:left="0"/>
              <w:jc w:val="both"/>
              <w:rPr>
                <w:highlight w:val="lightGray"/>
                <w:lang w:val="en-US"/>
              </w:rPr>
            </w:pPr>
            <w:r w:rsidRPr="00D355FE">
              <w:rPr>
                <w:highlight w:val="lightGray"/>
                <w:lang w:val="en-US"/>
              </w:rPr>
              <w:t>Reserved</w:t>
            </w:r>
          </w:p>
        </w:tc>
        <w:tc>
          <w:tcPr>
            <w:tcW w:w="1620" w:type="dxa"/>
          </w:tcPr>
          <w:p w14:paraId="59956DE6" w14:textId="77777777" w:rsidR="002F01E1" w:rsidRPr="00D355FE" w:rsidRDefault="002F01E1" w:rsidP="00474413">
            <w:pPr>
              <w:pStyle w:val="ListParagraph"/>
              <w:ind w:left="0"/>
              <w:jc w:val="center"/>
              <w:rPr>
                <w:highlight w:val="lightGray"/>
                <w:lang w:val="en-US"/>
              </w:rPr>
            </w:pPr>
            <w:r w:rsidRPr="00D355FE">
              <w:rPr>
                <w:highlight w:val="lightGray"/>
                <w:lang w:val="en-US"/>
              </w:rPr>
              <w:t>1</w:t>
            </w:r>
          </w:p>
        </w:tc>
      </w:tr>
      <w:tr w:rsidR="002F01E1" w:rsidRPr="00D355FE" w14:paraId="16A38710" w14:textId="77777777" w:rsidTr="00474413">
        <w:tc>
          <w:tcPr>
            <w:tcW w:w="2245" w:type="dxa"/>
          </w:tcPr>
          <w:p w14:paraId="0084C3AC" w14:textId="77777777" w:rsidR="002F01E1" w:rsidRPr="00D355FE" w:rsidRDefault="002F01E1" w:rsidP="00474413">
            <w:pPr>
              <w:pStyle w:val="ListParagraph"/>
              <w:ind w:left="0"/>
              <w:jc w:val="both"/>
              <w:rPr>
                <w:highlight w:val="lightGray"/>
                <w:lang w:val="en-US"/>
              </w:rPr>
            </w:pPr>
            <w:r w:rsidRPr="00D355FE">
              <w:rPr>
                <w:highlight w:val="lightGray"/>
                <w:lang w:val="en-US"/>
              </w:rPr>
              <w:t>N</w:t>
            </w:r>
            <w:r w:rsidRPr="00D355FE">
              <w:rPr>
                <w:highlight w:val="lightGray"/>
                <w:vertAlign w:val="subscript"/>
                <w:lang w:val="en-US"/>
              </w:rPr>
              <w:t>STS</w:t>
            </w:r>
          </w:p>
        </w:tc>
        <w:tc>
          <w:tcPr>
            <w:tcW w:w="1620" w:type="dxa"/>
          </w:tcPr>
          <w:p w14:paraId="00534C52" w14:textId="77777777" w:rsidR="002F01E1" w:rsidRPr="00D355FE" w:rsidRDefault="002F01E1" w:rsidP="00474413">
            <w:pPr>
              <w:pStyle w:val="ListParagraph"/>
              <w:ind w:left="0"/>
              <w:jc w:val="center"/>
              <w:rPr>
                <w:highlight w:val="lightGray"/>
                <w:lang w:val="en-US"/>
              </w:rPr>
            </w:pPr>
            <w:r w:rsidRPr="00D355FE">
              <w:rPr>
                <w:highlight w:val="lightGray"/>
                <w:lang w:val="en-US"/>
              </w:rPr>
              <w:t>4</w:t>
            </w:r>
          </w:p>
        </w:tc>
      </w:tr>
      <w:tr w:rsidR="002F01E1" w:rsidRPr="00D355FE" w14:paraId="14ECE99A" w14:textId="77777777" w:rsidTr="00474413">
        <w:tc>
          <w:tcPr>
            <w:tcW w:w="2245" w:type="dxa"/>
          </w:tcPr>
          <w:p w14:paraId="1A81224E" w14:textId="77777777" w:rsidR="002F01E1" w:rsidRPr="00D355FE" w:rsidRDefault="002F01E1" w:rsidP="00474413">
            <w:pPr>
              <w:pStyle w:val="ListParagraph"/>
              <w:ind w:left="0"/>
              <w:jc w:val="both"/>
              <w:rPr>
                <w:highlight w:val="lightGray"/>
                <w:lang w:val="en-US"/>
              </w:rPr>
            </w:pPr>
            <w:r w:rsidRPr="00D355FE">
              <w:rPr>
                <w:highlight w:val="lightGray"/>
                <w:lang w:val="en-US"/>
              </w:rPr>
              <w:t>Beamformed</w:t>
            </w:r>
          </w:p>
        </w:tc>
        <w:tc>
          <w:tcPr>
            <w:tcW w:w="1620" w:type="dxa"/>
          </w:tcPr>
          <w:p w14:paraId="670DBBDD" w14:textId="77777777" w:rsidR="002F01E1" w:rsidRPr="00D355FE" w:rsidRDefault="002F01E1" w:rsidP="00474413">
            <w:pPr>
              <w:pStyle w:val="ListParagraph"/>
              <w:ind w:left="0"/>
              <w:jc w:val="center"/>
              <w:rPr>
                <w:highlight w:val="lightGray"/>
                <w:lang w:val="en-US"/>
              </w:rPr>
            </w:pPr>
            <w:r w:rsidRPr="00D355FE">
              <w:rPr>
                <w:highlight w:val="lightGray"/>
                <w:lang w:val="en-US"/>
              </w:rPr>
              <w:t>1</w:t>
            </w:r>
          </w:p>
        </w:tc>
      </w:tr>
      <w:tr w:rsidR="002F01E1" w:rsidRPr="00D355FE" w14:paraId="3F9515EB" w14:textId="77777777" w:rsidTr="00474413">
        <w:tc>
          <w:tcPr>
            <w:tcW w:w="2245" w:type="dxa"/>
          </w:tcPr>
          <w:p w14:paraId="5FCA6407" w14:textId="77777777" w:rsidR="002F01E1" w:rsidRPr="00D355FE" w:rsidRDefault="002F01E1" w:rsidP="00474413">
            <w:pPr>
              <w:pStyle w:val="ListParagraph"/>
              <w:ind w:left="0"/>
              <w:jc w:val="both"/>
              <w:rPr>
                <w:highlight w:val="lightGray"/>
                <w:lang w:val="en-US"/>
              </w:rPr>
            </w:pPr>
            <w:r w:rsidRPr="00D355FE">
              <w:rPr>
                <w:highlight w:val="lightGray"/>
                <w:lang w:val="en-US"/>
              </w:rPr>
              <w:t>Coding</w:t>
            </w:r>
          </w:p>
        </w:tc>
        <w:tc>
          <w:tcPr>
            <w:tcW w:w="1620" w:type="dxa"/>
          </w:tcPr>
          <w:p w14:paraId="726C4B63" w14:textId="77777777" w:rsidR="002F01E1" w:rsidRPr="00D355FE" w:rsidRDefault="002F01E1" w:rsidP="00474413">
            <w:pPr>
              <w:pStyle w:val="ListParagraph"/>
              <w:ind w:left="0"/>
              <w:jc w:val="center"/>
              <w:rPr>
                <w:highlight w:val="lightGray"/>
                <w:lang w:val="en-US"/>
              </w:rPr>
            </w:pPr>
            <w:r w:rsidRPr="00D355FE">
              <w:rPr>
                <w:highlight w:val="lightGray"/>
                <w:lang w:val="en-US"/>
              </w:rPr>
              <w:t>1</w:t>
            </w:r>
          </w:p>
        </w:tc>
      </w:tr>
    </w:tbl>
    <w:p w14:paraId="5576A313" w14:textId="77777777" w:rsidR="002F01E1" w:rsidRPr="00D355FE" w:rsidRDefault="002F01E1" w:rsidP="002F01E1">
      <w:pPr>
        <w:pStyle w:val="ListParagraph"/>
        <w:numPr>
          <w:ilvl w:val="0"/>
          <w:numId w:val="168"/>
        </w:numPr>
        <w:jc w:val="both"/>
        <w:rPr>
          <w:highlight w:val="lightGray"/>
          <w:lang w:val="en-US"/>
        </w:rPr>
      </w:pPr>
      <w:r w:rsidRPr="00D355FE">
        <w:rPr>
          <w:highlight w:val="lightGray"/>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D355FE" w14:paraId="0D039DB3" w14:textId="77777777" w:rsidTr="00474413">
        <w:tc>
          <w:tcPr>
            <w:tcW w:w="2245" w:type="dxa"/>
          </w:tcPr>
          <w:p w14:paraId="435AED6A" w14:textId="77777777" w:rsidR="002F01E1" w:rsidRPr="00D355FE" w:rsidRDefault="002F01E1" w:rsidP="00474413">
            <w:pPr>
              <w:pStyle w:val="ListParagraph"/>
              <w:ind w:left="0"/>
              <w:jc w:val="both"/>
              <w:rPr>
                <w:highlight w:val="lightGray"/>
                <w:lang w:val="en-US"/>
              </w:rPr>
            </w:pPr>
            <w:r w:rsidRPr="00D355FE">
              <w:rPr>
                <w:highlight w:val="lightGray"/>
                <w:lang w:val="en-US"/>
              </w:rPr>
              <w:t>Subfield</w:t>
            </w:r>
          </w:p>
        </w:tc>
        <w:tc>
          <w:tcPr>
            <w:tcW w:w="1620" w:type="dxa"/>
          </w:tcPr>
          <w:p w14:paraId="1252C95D" w14:textId="77777777" w:rsidR="002F01E1" w:rsidRPr="00D355FE" w:rsidRDefault="002F01E1" w:rsidP="00474413">
            <w:pPr>
              <w:pStyle w:val="ListParagraph"/>
              <w:ind w:left="0"/>
              <w:jc w:val="center"/>
              <w:rPr>
                <w:highlight w:val="lightGray"/>
                <w:lang w:val="en-US"/>
              </w:rPr>
            </w:pPr>
            <w:r w:rsidRPr="00D355FE">
              <w:rPr>
                <w:highlight w:val="lightGray"/>
                <w:lang w:val="en-US"/>
              </w:rPr>
              <w:t>Number of bits</w:t>
            </w:r>
          </w:p>
        </w:tc>
      </w:tr>
      <w:tr w:rsidR="002F01E1" w:rsidRPr="00D355FE" w14:paraId="74E4B051" w14:textId="77777777" w:rsidTr="00474413">
        <w:tc>
          <w:tcPr>
            <w:tcW w:w="2245" w:type="dxa"/>
          </w:tcPr>
          <w:p w14:paraId="5EC5963F" w14:textId="77777777" w:rsidR="002F01E1" w:rsidRPr="00D355FE" w:rsidRDefault="002F01E1" w:rsidP="00474413">
            <w:pPr>
              <w:pStyle w:val="ListParagraph"/>
              <w:ind w:left="0"/>
              <w:jc w:val="both"/>
              <w:rPr>
                <w:highlight w:val="lightGray"/>
                <w:lang w:val="en-US"/>
              </w:rPr>
            </w:pPr>
            <w:r w:rsidRPr="00D355FE">
              <w:rPr>
                <w:highlight w:val="lightGray"/>
                <w:lang w:val="en-US"/>
              </w:rPr>
              <w:t>STA-ID</w:t>
            </w:r>
          </w:p>
        </w:tc>
        <w:tc>
          <w:tcPr>
            <w:tcW w:w="1620" w:type="dxa"/>
          </w:tcPr>
          <w:p w14:paraId="5D21CDE5" w14:textId="77777777" w:rsidR="002F01E1" w:rsidRPr="00D355FE" w:rsidRDefault="002F01E1" w:rsidP="00474413">
            <w:pPr>
              <w:pStyle w:val="ListParagraph"/>
              <w:ind w:left="0"/>
              <w:jc w:val="center"/>
              <w:rPr>
                <w:highlight w:val="lightGray"/>
                <w:lang w:val="en-US"/>
              </w:rPr>
            </w:pPr>
            <w:r w:rsidRPr="00D355FE">
              <w:rPr>
                <w:highlight w:val="lightGray"/>
                <w:lang w:val="en-US"/>
              </w:rPr>
              <w:t>11</w:t>
            </w:r>
          </w:p>
        </w:tc>
      </w:tr>
      <w:tr w:rsidR="002F01E1" w:rsidRPr="00D355FE" w14:paraId="6E4BD0C0" w14:textId="77777777" w:rsidTr="00474413">
        <w:tc>
          <w:tcPr>
            <w:tcW w:w="2245" w:type="dxa"/>
          </w:tcPr>
          <w:p w14:paraId="044D035F" w14:textId="77777777" w:rsidR="002F01E1" w:rsidRPr="00D355FE" w:rsidRDefault="002F01E1" w:rsidP="00474413">
            <w:pPr>
              <w:pStyle w:val="ListParagraph"/>
              <w:ind w:left="0"/>
              <w:jc w:val="both"/>
              <w:rPr>
                <w:highlight w:val="lightGray"/>
                <w:lang w:val="en-US"/>
              </w:rPr>
            </w:pPr>
            <w:r w:rsidRPr="00D355FE">
              <w:rPr>
                <w:highlight w:val="lightGray"/>
                <w:lang w:val="en-US"/>
              </w:rPr>
              <w:t>MCS</w:t>
            </w:r>
          </w:p>
        </w:tc>
        <w:tc>
          <w:tcPr>
            <w:tcW w:w="1620" w:type="dxa"/>
          </w:tcPr>
          <w:p w14:paraId="19871560" w14:textId="77777777" w:rsidR="002F01E1" w:rsidRPr="00D355FE" w:rsidRDefault="002F01E1" w:rsidP="00474413">
            <w:pPr>
              <w:pStyle w:val="ListParagraph"/>
              <w:ind w:left="0"/>
              <w:jc w:val="center"/>
              <w:rPr>
                <w:highlight w:val="lightGray"/>
                <w:lang w:val="en-US"/>
              </w:rPr>
            </w:pPr>
            <w:r w:rsidRPr="00D355FE">
              <w:rPr>
                <w:highlight w:val="lightGray"/>
                <w:lang w:val="en-US"/>
              </w:rPr>
              <w:t>4</w:t>
            </w:r>
          </w:p>
        </w:tc>
      </w:tr>
      <w:tr w:rsidR="002F01E1" w:rsidRPr="00D355FE" w14:paraId="5A25350A" w14:textId="77777777" w:rsidTr="00474413">
        <w:tc>
          <w:tcPr>
            <w:tcW w:w="2245" w:type="dxa"/>
          </w:tcPr>
          <w:p w14:paraId="6D943D86" w14:textId="77777777" w:rsidR="002F01E1" w:rsidRPr="00D355FE" w:rsidRDefault="002F01E1" w:rsidP="00474413">
            <w:pPr>
              <w:pStyle w:val="ListParagraph"/>
              <w:ind w:left="0"/>
              <w:jc w:val="both"/>
              <w:rPr>
                <w:highlight w:val="lightGray"/>
                <w:lang w:val="en-US"/>
              </w:rPr>
            </w:pPr>
            <w:r w:rsidRPr="00D355FE">
              <w:rPr>
                <w:highlight w:val="lightGray"/>
                <w:lang w:val="en-US"/>
              </w:rPr>
              <w:t>Coding</w:t>
            </w:r>
          </w:p>
        </w:tc>
        <w:tc>
          <w:tcPr>
            <w:tcW w:w="1620" w:type="dxa"/>
          </w:tcPr>
          <w:p w14:paraId="6B092D8C" w14:textId="77777777" w:rsidR="002F01E1" w:rsidRPr="00D355FE" w:rsidRDefault="002F01E1" w:rsidP="00474413">
            <w:pPr>
              <w:pStyle w:val="ListParagraph"/>
              <w:ind w:left="0"/>
              <w:jc w:val="center"/>
              <w:rPr>
                <w:highlight w:val="lightGray"/>
                <w:lang w:val="en-US"/>
              </w:rPr>
            </w:pPr>
            <w:r w:rsidRPr="00D355FE">
              <w:rPr>
                <w:highlight w:val="lightGray"/>
                <w:lang w:val="en-US"/>
              </w:rPr>
              <w:t>1</w:t>
            </w:r>
          </w:p>
        </w:tc>
      </w:tr>
      <w:tr w:rsidR="002F01E1" w:rsidRPr="00D355FE" w14:paraId="64A115DB" w14:textId="77777777" w:rsidTr="00474413">
        <w:tc>
          <w:tcPr>
            <w:tcW w:w="2245" w:type="dxa"/>
          </w:tcPr>
          <w:p w14:paraId="6070B119" w14:textId="77777777" w:rsidR="002F01E1" w:rsidRPr="00D355FE" w:rsidRDefault="002F01E1" w:rsidP="00474413">
            <w:pPr>
              <w:pStyle w:val="ListParagraph"/>
              <w:ind w:left="0"/>
              <w:jc w:val="both"/>
              <w:rPr>
                <w:highlight w:val="lightGray"/>
                <w:lang w:val="en-US"/>
              </w:rPr>
            </w:pPr>
            <w:r w:rsidRPr="00D355FE">
              <w:rPr>
                <w:highlight w:val="lightGray"/>
                <w:lang w:val="en-US"/>
              </w:rPr>
              <w:t>Spatial Configuration</w:t>
            </w:r>
          </w:p>
        </w:tc>
        <w:tc>
          <w:tcPr>
            <w:tcW w:w="1620" w:type="dxa"/>
          </w:tcPr>
          <w:p w14:paraId="5E46FE92" w14:textId="77777777" w:rsidR="002F01E1" w:rsidRPr="00D355FE" w:rsidRDefault="002F01E1" w:rsidP="00474413">
            <w:pPr>
              <w:pStyle w:val="ListParagraph"/>
              <w:ind w:left="0"/>
              <w:jc w:val="center"/>
              <w:rPr>
                <w:highlight w:val="lightGray"/>
                <w:lang w:val="en-US"/>
              </w:rPr>
            </w:pPr>
            <w:r w:rsidRPr="00D355FE">
              <w:rPr>
                <w:highlight w:val="lightGray"/>
                <w:lang w:val="en-US"/>
              </w:rPr>
              <w:t>6</w:t>
            </w:r>
          </w:p>
        </w:tc>
      </w:tr>
    </w:tbl>
    <w:p w14:paraId="4E2145C6" w14:textId="176C0FB0" w:rsidR="00B10F8B" w:rsidRPr="00D355FE" w:rsidRDefault="00B10F8B" w:rsidP="009E479C">
      <w:pPr>
        <w:jc w:val="both"/>
        <w:rPr>
          <w:i/>
          <w:szCs w:val="22"/>
          <w:highlight w:val="lightGray"/>
        </w:rPr>
      </w:pPr>
      <w:r w:rsidRPr="00D355FE">
        <w:rPr>
          <w:highlight w:val="lightGray"/>
          <w:lang w:val="en-US"/>
        </w:rPr>
        <w:t xml:space="preserve">[Motion 135, #SP211, </w:t>
      </w:r>
      <w:sdt>
        <w:sdtPr>
          <w:rPr>
            <w:highlight w:val="lightGray"/>
            <w:lang w:val="en-US"/>
          </w:rPr>
          <w:id w:val="1487209768"/>
          <w:citation/>
        </w:sdtPr>
        <w:sdtEnd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1065867473"/>
          <w:citation/>
        </w:sdtPr>
        <w:sdtEndPr/>
        <w:sdtContent>
          <w:r w:rsidRPr="00D355FE">
            <w:rPr>
              <w:highlight w:val="lightGray"/>
              <w:lang w:val="en-US"/>
            </w:rPr>
            <w:fldChar w:fldCharType="begin"/>
          </w:r>
          <w:r w:rsidRPr="00D355FE">
            <w:rPr>
              <w:highlight w:val="lightGray"/>
              <w:lang w:val="en-US"/>
            </w:rPr>
            <w:instrText xml:space="preserve"> CITATION 20_1238r4 \l 1033 </w:instrText>
          </w:r>
          <w:r w:rsidRPr="00D355FE">
            <w:rPr>
              <w:highlight w:val="lightGray"/>
              <w:lang w:val="en-US"/>
            </w:rPr>
            <w:fldChar w:fldCharType="separate"/>
          </w:r>
          <w:r w:rsidR="005211C8" w:rsidRPr="00D355FE">
            <w:rPr>
              <w:noProof/>
              <w:highlight w:val="lightGray"/>
              <w:lang w:val="en-US"/>
            </w:rPr>
            <w:t>[51]</w:t>
          </w:r>
          <w:r w:rsidRPr="00D355FE">
            <w:rPr>
              <w:highlight w:val="lightGray"/>
              <w:lang w:val="en-US"/>
            </w:rPr>
            <w:fldChar w:fldCharType="end"/>
          </w:r>
        </w:sdtContent>
      </w:sdt>
      <w:r w:rsidRPr="00D355FE">
        <w:rPr>
          <w:highlight w:val="lightGray"/>
          <w:lang w:val="en-US"/>
        </w:rPr>
        <w:t>]</w:t>
      </w:r>
    </w:p>
    <w:p w14:paraId="7E363533" w14:textId="77777777" w:rsidR="002F01E1" w:rsidRPr="00D355FE" w:rsidRDefault="002F01E1" w:rsidP="009E479C">
      <w:pPr>
        <w:jc w:val="both"/>
        <w:rPr>
          <w:highlight w:val="lightGray"/>
          <w:lang w:val="en-US"/>
        </w:rPr>
      </w:pPr>
    </w:p>
    <w:p w14:paraId="7F93050E" w14:textId="04F906BE" w:rsidR="00141D11" w:rsidRPr="00D355FE" w:rsidRDefault="005063F3" w:rsidP="00141D11">
      <w:pPr>
        <w:tabs>
          <w:tab w:val="left" w:pos="945"/>
        </w:tabs>
        <w:jc w:val="both"/>
        <w:rPr>
          <w:szCs w:val="22"/>
          <w:highlight w:val="lightGray"/>
        </w:rPr>
      </w:pPr>
      <w:r w:rsidRPr="00D355FE">
        <w:rPr>
          <w:szCs w:val="22"/>
          <w:highlight w:val="lightGray"/>
        </w:rPr>
        <w:t xml:space="preserve">The </w:t>
      </w:r>
      <w:r w:rsidR="00141D11" w:rsidRPr="00D355FE">
        <w:rPr>
          <w:szCs w:val="22"/>
          <w:highlight w:val="lightGray"/>
        </w:rPr>
        <w:t xml:space="preserve">meaning of the coding bit in MU-MIMO per-user field for RU&gt;242 </w:t>
      </w:r>
      <w:r w:rsidRPr="00D355FE">
        <w:rPr>
          <w:szCs w:val="22"/>
          <w:highlight w:val="lightGray"/>
        </w:rPr>
        <w:t xml:space="preserve">is </w:t>
      </w:r>
      <w:r w:rsidR="00141D11" w:rsidRPr="00D355FE">
        <w:rPr>
          <w:szCs w:val="22"/>
          <w:highlight w:val="lightGray"/>
        </w:rPr>
        <w:t>reserved</w:t>
      </w:r>
      <w:r w:rsidRPr="00D355FE">
        <w:rPr>
          <w:szCs w:val="22"/>
          <w:highlight w:val="lightGray"/>
        </w:rPr>
        <w:t xml:space="preserve">.  </w:t>
      </w:r>
    </w:p>
    <w:p w14:paraId="7815C98E" w14:textId="644E0939" w:rsidR="0082050C" w:rsidRPr="00D355FE" w:rsidRDefault="0082050C" w:rsidP="0082050C">
      <w:pPr>
        <w:jc w:val="both"/>
        <w:rPr>
          <w:highlight w:val="lightGray"/>
          <w:lang w:val="en-US"/>
        </w:rPr>
      </w:pPr>
      <w:r w:rsidRPr="00D355FE">
        <w:rPr>
          <w:highlight w:val="lightGray"/>
          <w:lang w:val="en-US"/>
        </w:rPr>
        <w:t>[Motion 135, #SP21</w:t>
      </w:r>
      <w:r w:rsidR="00504A99" w:rsidRPr="00D355FE">
        <w:rPr>
          <w:highlight w:val="lightGray"/>
          <w:lang w:val="en-US"/>
        </w:rPr>
        <w:t>9</w:t>
      </w:r>
      <w:r w:rsidRPr="00D355FE">
        <w:rPr>
          <w:highlight w:val="lightGray"/>
          <w:lang w:val="en-US"/>
        </w:rPr>
        <w:t xml:space="preserve">, </w:t>
      </w:r>
      <w:sdt>
        <w:sdtPr>
          <w:rPr>
            <w:highlight w:val="lightGray"/>
            <w:lang w:val="en-US"/>
          </w:rPr>
          <w:id w:val="622574921"/>
          <w:citation/>
        </w:sdtPr>
        <w:sdtEnd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557313139"/>
          <w:citation/>
        </w:sdtPr>
        <w:sdtEndPr/>
        <w:sdtContent>
          <w:r w:rsidR="00504A99" w:rsidRPr="00D355FE">
            <w:rPr>
              <w:highlight w:val="lightGray"/>
              <w:lang w:val="en-US"/>
            </w:rPr>
            <w:fldChar w:fldCharType="begin"/>
          </w:r>
          <w:r w:rsidR="00504A99" w:rsidRPr="00D355FE">
            <w:rPr>
              <w:highlight w:val="lightGray"/>
              <w:lang w:val="en-US"/>
            </w:rPr>
            <w:instrText xml:space="preserve"> CITATION 20_1310r0 \l 1033 </w:instrText>
          </w:r>
          <w:r w:rsidR="00504A99" w:rsidRPr="00D355FE">
            <w:rPr>
              <w:highlight w:val="lightGray"/>
              <w:lang w:val="en-US"/>
            </w:rPr>
            <w:fldChar w:fldCharType="separate"/>
          </w:r>
          <w:r w:rsidR="005211C8" w:rsidRPr="00D355FE">
            <w:rPr>
              <w:noProof/>
              <w:highlight w:val="lightGray"/>
              <w:lang w:val="en-US"/>
            </w:rPr>
            <w:t>[99]</w:t>
          </w:r>
          <w:r w:rsidR="00504A99" w:rsidRPr="00D355FE">
            <w:rPr>
              <w:highlight w:val="lightGray"/>
              <w:lang w:val="en-US"/>
            </w:rPr>
            <w:fldChar w:fldCharType="end"/>
          </w:r>
        </w:sdtContent>
      </w:sdt>
      <w:r w:rsidR="00504A99" w:rsidRPr="00D355FE">
        <w:rPr>
          <w:highlight w:val="lightGray"/>
          <w:lang w:val="en-US"/>
        </w:rPr>
        <w:t>]</w:t>
      </w:r>
    </w:p>
    <w:p w14:paraId="37144CDA" w14:textId="77777777" w:rsidR="0082050C" w:rsidRPr="00D355FE" w:rsidRDefault="0082050C" w:rsidP="00141D11">
      <w:pPr>
        <w:jc w:val="both"/>
        <w:rPr>
          <w:szCs w:val="22"/>
          <w:highlight w:val="lightGray"/>
        </w:rPr>
      </w:pPr>
    </w:p>
    <w:p w14:paraId="4E8E01FF" w14:textId="65D2967C" w:rsidR="00D72ED1" w:rsidRPr="00D355FE" w:rsidRDefault="005063F3" w:rsidP="00D72ED1">
      <w:pPr>
        <w:jc w:val="both"/>
        <w:rPr>
          <w:highlight w:val="lightGray"/>
        </w:rPr>
      </w:pPr>
      <w:r w:rsidRPr="00D355FE">
        <w:rPr>
          <w:highlight w:val="lightGray"/>
        </w:rPr>
        <w:t xml:space="preserve">The </w:t>
      </w:r>
      <w:r w:rsidR="00D72ED1" w:rsidRPr="00D355FE">
        <w:rPr>
          <w:highlight w:val="lightGray"/>
        </w:rPr>
        <w:t xml:space="preserve">DUPed transmission in EHT </w:t>
      </w:r>
      <w:r w:rsidRPr="00D355FE">
        <w:rPr>
          <w:highlight w:val="lightGray"/>
        </w:rPr>
        <w:t>is</w:t>
      </w:r>
      <w:r w:rsidR="00D72ED1" w:rsidRPr="00D355FE">
        <w:rPr>
          <w:highlight w:val="lightGray"/>
        </w:rPr>
        <w:t xml:space="preserve"> signaled using a value of the MCS field in EHT-SIG user field of the SU transmission</w:t>
      </w:r>
      <w:r w:rsidRPr="00D355FE">
        <w:rPr>
          <w:highlight w:val="lightGray"/>
        </w:rPr>
        <w:t>.</w:t>
      </w:r>
      <w:r w:rsidR="00D72ED1" w:rsidRPr="00D355FE">
        <w:rPr>
          <w:highlight w:val="lightGray"/>
        </w:rPr>
        <w:t xml:space="preserve"> </w:t>
      </w:r>
    </w:p>
    <w:p w14:paraId="5A7283A3" w14:textId="0B327EC6" w:rsidR="00227929" w:rsidRPr="00D355FE" w:rsidRDefault="00227929" w:rsidP="00227929">
      <w:pPr>
        <w:jc w:val="both"/>
        <w:rPr>
          <w:highlight w:val="lightGray"/>
          <w:lang w:val="en-US"/>
        </w:rPr>
      </w:pPr>
      <w:r w:rsidRPr="00D355FE">
        <w:rPr>
          <w:highlight w:val="lightGray"/>
          <w:lang w:val="en-US"/>
        </w:rPr>
        <w:t xml:space="preserve">[Motion 135, #SP235, </w:t>
      </w:r>
      <w:sdt>
        <w:sdtPr>
          <w:rPr>
            <w:highlight w:val="lightGray"/>
            <w:lang w:val="en-US"/>
          </w:rPr>
          <w:id w:val="312610827"/>
          <w:citation/>
        </w:sdtPr>
        <w:sdtEndPr/>
        <w:sdtContent>
          <w:r w:rsidRPr="00D355FE">
            <w:rPr>
              <w:highlight w:val="lightGray"/>
              <w:lang w:val="en-US"/>
            </w:rPr>
            <w:fldChar w:fldCharType="begin"/>
          </w:r>
          <w:r w:rsidRPr="00D355FE">
            <w:rPr>
              <w:highlight w:val="lightGray"/>
              <w:lang w:val="en-US"/>
            </w:rPr>
            <w:instrText xml:space="preserve"> CITATION 20_1755r10 \l 1033 </w:instrText>
          </w:r>
          <w:r w:rsidRPr="00D355FE">
            <w:rPr>
              <w:highlight w:val="lightGray"/>
              <w:lang w:val="en-US"/>
            </w:rPr>
            <w:fldChar w:fldCharType="separate"/>
          </w:r>
          <w:r w:rsidR="005211C8" w:rsidRPr="00D355FE">
            <w:rPr>
              <w:noProof/>
              <w:highlight w:val="lightGray"/>
              <w:lang w:val="en-US"/>
            </w:rPr>
            <w:t>[25]</w:t>
          </w:r>
          <w:r w:rsidRPr="00D355FE">
            <w:rPr>
              <w:highlight w:val="lightGray"/>
              <w:lang w:val="en-US"/>
            </w:rPr>
            <w:fldChar w:fldCharType="end"/>
          </w:r>
        </w:sdtContent>
      </w:sdt>
      <w:r w:rsidRPr="00D355FE">
        <w:rPr>
          <w:highlight w:val="lightGray"/>
          <w:lang w:val="en-US"/>
        </w:rPr>
        <w:t xml:space="preserve"> and </w:t>
      </w:r>
      <w:sdt>
        <w:sdtPr>
          <w:rPr>
            <w:highlight w:val="lightGray"/>
            <w:lang w:val="en-US"/>
          </w:rPr>
          <w:id w:val="-1200396351"/>
          <w:citation/>
        </w:sdtPr>
        <w:sdtEndPr/>
        <w:sdtContent>
          <w:r w:rsidRPr="00D355FE">
            <w:rPr>
              <w:highlight w:val="lightGray"/>
              <w:lang w:val="en-US"/>
            </w:rPr>
            <w:fldChar w:fldCharType="begin"/>
          </w:r>
          <w:r w:rsidRPr="00D355FE">
            <w:rPr>
              <w:highlight w:val="lightGray"/>
              <w:lang w:val="en-US"/>
            </w:rPr>
            <w:instrText xml:space="preserve"> CITATION 20_1238r7 \l 1033 </w:instrText>
          </w:r>
          <w:r w:rsidRPr="00D355FE">
            <w:rPr>
              <w:highlight w:val="lightGray"/>
              <w:lang w:val="en-US"/>
            </w:rPr>
            <w:fldChar w:fldCharType="separate"/>
          </w:r>
          <w:r w:rsidR="005211C8" w:rsidRPr="00D355FE">
            <w:rPr>
              <w:noProof/>
              <w:highlight w:val="lightGray"/>
              <w:lang w:val="en-US"/>
            </w:rPr>
            <w:t>[53]</w:t>
          </w:r>
          <w:r w:rsidRPr="00D355FE">
            <w:rPr>
              <w:highlight w:val="lightGray"/>
              <w:lang w:val="en-US"/>
            </w:rPr>
            <w:fldChar w:fldCharType="end"/>
          </w:r>
        </w:sdtContent>
      </w:sdt>
      <w:r w:rsidRPr="00D355FE">
        <w:rPr>
          <w:highlight w:val="lightGray"/>
          <w:lang w:val="en-US"/>
        </w:rPr>
        <w:t>]</w:t>
      </w:r>
    </w:p>
    <w:p w14:paraId="6D90A5B6" w14:textId="77777777" w:rsidR="00EE318F" w:rsidRPr="00D355FE" w:rsidRDefault="00EE318F" w:rsidP="009E479C">
      <w:pPr>
        <w:jc w:val="both"/>
        <w:rPr>
          <w:highlight w:val="lightGray"/>
        </w:rPr>
      </w:pPr>
    </w:p>
    <w:p w14:paraId="325B1476" w14:textId="1186CED7" w:rsidR="005F1FC5" w:rsidRPr="00D355FE" w:rsidRDefault="005F1FC5" w:rsidP="009F0A7F">
      <w:pPr>
        <w:jc w:val="both"/>
        <w:rPr>
          <w:highlight w:val="lightGray"/>
        </w:rPr>
      </w:pPr>
      <w:r w:rsidRPr="00D355FE">
        <w:rPr>
          <w:highlight w:val="lightGray"/>
        </w:rPr>
        <w:t>The EHT-SIG of the EHT sounding NDP is always modulated with BPSK R</w:t>
      </w:r>
      <w:r w:rsidR="009F0A7F" w:rsidRPr="00D355FE">
        <w:rPr>
          <w:highlight w:val="lightGray"/>
        </w:rPr>
        <w:t xml:space="preserve"> </w:t>
      </w:r>
      <w:r w:rsidRPr="00D355FE">
        <w:rPr>
          <w:highlight w:val="lightGray"/>
        </w:rPr>
        <w:t>=</w:t>
      </w:r>
      <w:r w:rsidR="009F0A7F" w:rsidRPr="00D355FE">
        <w:rPr>
          <w:highlight w:val="lightGray"/>
        </w:rPr>
        <w:t xml:space="preserve"> </w:t>
      </w:r>
      <w:r w:rsidRPr="00D355FE">
        <w:rPr>
          <w:highlight w:val="lightGray"/>
        </w:rPr>
        <w:t xml:space="preserve">1/2, and has only one symbol. </w:t>
      </w:r>
    </w:p>
    <w:p w14:paraId="6B2CD253" w14:textId="463A477F" w:rsidR="005F1FC5" w:rsidRPr="00D355FE" w:rsidRDefault="005F1FC5" w:rsidP="009F0A7F">
      <w:pPr>
        <w:pStyle w:val="ListParagraph"/>
        <w:numPr>
          <w:ilvl w:val="0"/>
          <w:numId w:val="168"/>
        </w:numPr>
        <w:jc w:val="both"/>
        <w:rPr>
          <w:highlight w:val="lightGray"/>
        </w:rPr>
      </w:pPr>
      <w:r w:rsidRPr="00D355FE">
        <w:rPr>
          <w:highlight w:val="lightGray"/>
        </w:rPr>
        <w:t>The EHT-SIG of the EHT sounding NDP contains 16-bit U-SIG overflow bits, 4-bit CRC, and 6-bit Tail.</w:t>
      </w:r>
    </w:p>
    <w:p w14:paraId="318DA3BA" w14:textId="2E55B5E5" w:rsidR="005F1FC5" w:rsidRPr="00D355FE" w:rsidRDefault="005F1FC5" w:rsidP="009F0A7F">
      <w:pPr>
        <w:pStyle w:val="ListParagraph"/>
        <w:numPr>
          <w:ilvl w:val="0"/>
          <w:numId w:val="168"/>
        </w:numPr>
        <w:jc w:val="both"/>
        <w:rPr>
          <w:highlight w:val="lightGray"/>
        </w:rPr>
      </w:pPr>
      <w:r w:rsidRPr="00D355FE">
        <w:rPr>
          <w:highlight w:val="lightGray"/>
        </w:rPr>
        <w:t xml:space="preserve">This is for R1.  </w:t>
      </w:r>
    </w:p>
    <w:p w14:paraId="79AB0860" w14:textId="78D003E0" w:rsidR="001B4EC8" w:rsidRPr="00D355FE" w:rsidRDefault="001B4EC8" w:rsidP="005F1FC5">
      <w:pPr>
        <w:jc w:val="both"/>
        <w:rPr>
          <w:highlight w:val="lightGray"/>
        </w:rPr>
      </w:pPr>
      <w:r w:rsidRPr="00D355FE">
        <w:rPr>
          <w:szCs w:val="22"/>
          <w:highlight w:val="lightGray"/>
        </w:rPr>
        <w:t xml:space="preserve">[Motion 137, #SP287, </w:t>
      </w:r>
      <w:sdt>
        <w:sdtPr>
          <w:rPr>
            <w:highlight w:val="lightGray"/>
          </w:rPr>
          <w:id w:val="-2016685008"/>
          <w:citation/>
        </w:sdtPr>
        <w:sdtEndPr/>
        <w:sdtContent>
          <w:r w:rsidRPr="00D355FE">
            <w:rPr>
              <w:szCs w:val="22"/>
              <w:highlight w:val="lightGray"/>
            </w:rPr>
            <w:fldChar w:fldCharType="begin"/>
          </w:r>
          <w:r w:rsidRPr="00D355FE">
            <w:rPr>
              <w:szCs w:val="22"/>
              <w:highlight w:val="lightGray"/>
              <w:lang w:val="en-US"/>
            </w:rPr>
            <w:instrText xml:space="preserve"> CITATION 20_1755r11 \l 1033 </w:instrText>
          </w:r>
          <w:r w:rsidRPr="00D355FE">
            <w:rPr>
              <w:szCs w:val="22"/>
              <w:highlight w:val="lightGray"/>
            </w:rPr>
            <w:fldChar w:fldCharType="separate"/>
          </w:r>
          <w:r w:rsidR="005211C8" w:rsidRPr="00D355FE">
            <w:rPr>
              <w:noProof/>
              <w:szCs w:val="22"/>
              <w:highlight w:val="lightGray"/>
              <w:lang w:val="en-US"/>
            </w:rPr>
            <w:t>[3]</w:t>
          </w:r>
          <w:r w:rsidRPr="00D355FE">
            <w:rPr>
              <w:szCs w:val="22"/>
              <w:highlight w:val="lightGray"/>
            </w:rPr>
            <w:fldChar w:fldCharType="end"/>
          </w:r>
        </w:sdtContent>
      </w:sdt>
      <w:r w:rsidRPr="00D355FE">
        <w:rPr>
          <w:szCs w:val="22"/>
          <w:highlight w:val="lightGray"/>
        </w:rPr>
        <w:t xml:space="preserve"> and</w:t>
      </w:r>
      <w:r w:rsidR="009F0A7F" w:rsidRPr="00D355FE">
        <w:rPr>
          <w:szCs w:val="22"/>
          <w:highlight w:val="lightGray"/>
        </w:rPr>
        <w:t xml:space="preserve"> </w:t>
      </w:r>
      <w:sdt>
        <w:sdtPr>
          <w:rPr>
            <w:szCs w:val="22"/>
            <w:highlight w:val="lightGray"/>
          </w:rPr>
          <w:id w:val="1675291425"/>
          <w:citation/>
        </w:sdtPr>
        <w:sdtEndPr/>
        <w:sdtContent>
          <w:r w:rsidR="009F0A7F" w:rsidRPr="00D355FE">
            <w:rPr>
              <w:szCs w:val="22"/>
              <w:highlight w:val="lightGray"/>
            </w:rPr>
            <w:fldChar w:fldCharType="begin"/>
          </w:r>
          <w:r w:rsidR="009F0A7F" w:rsidRPr="00D355FE">
            <w:rPr>
              <w:szCs w:val="22"/>
              <w:highlight w:val="lightGray"/>
              <w:lang w:val="en-US"/>
            </w:rPr>
            <w:instrText xml:space="preserve"> CITATION 20_1317r1 \l 1033 </w:instrText>
          </w:r>
          <w:r w:rsidR="009F0A7F" w:rsidRPr="00D355FE">
            <w:rPr>
              <w:szCs w:val="22"/>
              <w:highlight w:val="lightGray"/>
            </w:rPr>
            <w:fldChar w:fldCharType="separate"/>
          </w:r>
          <w:r w:rsidR="005211C8" w:rsidRPr="00D355FE">
            <w:rPr>
              <w:noProof/>
              <w:szCs w:val="22"/>
              <w:highlight w:val="lightGray"/>
              <w:lang w:val="en-US"/>
            </w:rPr>
            <w:t>[100]</w:t>
          </w:r>
          <w:r w:rsidR="009F0A7F" w:rsidRPr="00D355FE">
            <w:rPr>
              <w:szCs w:val="22"/>
              <w:highlight w:val="lightGray"/>
            </w:rPr>
            <w:fldChar w:fldCharType="end"/>
          </w:r>
        </w:sdtContent>
      </w:sdt>
      <w:r w:rsidR="009F0A7F" w:rsidRPr="00D355FE">
        <w:rPr>
          <w:szCs w:val="22"/>
          <w:highlight w:val="lightGray"/>
        </w:rPr>
        <w:t>]</w:t>
      </w:r>
    </w:p>
    <w:p w14:paraId="1A880237" w14:textId="77777777" w:rsidR="005F1FC5" w:rsidRPr="00D355FE" w:rsidRDefault="005F1FC5" w:rsidP="005F1FC5">
      <w:pPr>
        <w:jc w:val="both"/>
        <w:rPr>
          <w:szCs w:val="22"/>
          <w:highlight w:val="lightGray"/>
        </w:rPr>
      </w:pPr>
    </w:p>
    <w:p w14:paraId="35443907" w14:textId="77777777" w:rsidR="005F1FC5" w:rsidRPr="00D355FE" w:rsidRDefault="005F1FC5" w:rsidP="000546BE">
      <w:pPr>
        <w:jc w:val="both"/>
        <w:rPr>
          <w:highlight w:val="lightGray"/>
        </w:rPr>
      </w:pPr>
      <w:r w:rsidRPr="00D355FE">
        <w:rPr>
          <w:highlight w:val="lightGray"/>
        </w:rPr>
        <w:t>For an EHT sounding NDP:</w:t>
      </w:r>
    </w:p>
    <w:p w14:paraId="154C7F23" w14:textId="48732B60" w:rsidR="005F1FC5" w:rsidRPr="00D355FE" w:rsidRDefault="000A2674" w:rsidP="000546BE">
      <w:pPr>
        <w:pStyle w:val="ListParagraph"/>
        <w:numPr>
          <w:ilvl w:val="0"/>
          <w:numId w:val="235"/>
        </w:numPr>
        <w:jc w:val="both"/>
        <w:rPr>
          <w:highlight w:val="lightGray"/>
        </w:rPr>
      </w:pPr>
      <w:r w:rsidRPr="00D355FE">
        <w:rPr>
          <w:highlight w:val="lightGray"/>
        </w:rPr>
        <w:t xml:space="preserve">The </w:t>
      </w:r>
      <w:r w:rsidR="005F1FC5" w:rsidRPr="00D355FE">
        <w:rPr>
          <w:highlight w:val="lightGray"/>
        </w:rPr>
        <w:t>Number of EHT-SIG symbols field indicates one symbol</w:t>
      </w:r>
      <w:r w:rsidRPr="00D355FE">
        <w:rPr>
          <w:highlight w:val="lightGray"/>
        </w:rPr>
        <w:t>.</w:t>
      </w:r>
    </w:p>
    <w:p w14:paraId="32B62108" w14:textId="48807884" w:rsidR="005F1FC5" w:rsidRPr="00D355FE" w:rsidRDefault="000A2674" w:rsidP="000546BE">
      <w:pPr>
        <w:pStyle w:val="ListParagraph"/>
        <w:numPr>
          <w:ilvl w:val="0"/>
          <w:numId w:val="235"/>
        </w:numPr>
        <w:jc w:val="both"/>
        <w:rPr>
          <w:highlight w:val="lightGray"/>
        </w:rPr>
      </w:pPr>
      <w:r w:rsidRPr="00D355FE">
        <w:rPr>
          <w:highlight w:val="lightGray"/>
        </w:rPr>
        <w:t xml:space="preserve">The </w:t>
      </w:r>
      <w:r w:rsidR="005F1FC5" w:rsidRPr="00D355FE">
        <w:rPr>
          <w:highlight w:val="lightGray"/>
        </w:rPr>
        <w:t>EHT-SIG MCS field is set to MCS0</w:t>
      </w:r>
      <w:r w:rsidRPr="00D355FE">
        <w:rPr>
          <w:highlight w:val="lightGray"/>
        </w:rPr>
        <w:t>.</w:t>
      </w:r>
    </w:p>
    <w:p w14:paraId="101DF60B" w14:textId="1D79097B" w:rsidR="005F1FC5" w:rsidRPr="00D355FE" w:rsidRDefault="005F1FC5" w:rsidP="000546BE">
      <w:pPr>
        <w:pStyle w:val="ListParagraph"/>
        <w:numPr>
          <w:ilvl w:val="0"/>
          <w:numId w:val="235"/>
        </w:numPr>
        <w:jc w:val="both"/>
        <w:rPr>
          <w:highlight w:val="lightGray"/>
        </w:rPr>
      </w:pPr>
      <w:r w:rsidRPr="00D355FE">
        <w:rPr>
          <w:highlight w:val="lightGray"/>
        </w:rPr>
        <w:t xml:space="preserve">This is for R1.  </w:t>
      </w:r>
    </w:p>
    <w:p w14:paraId="68BA4DC3" w14:textId="27F3FA7D" w:rsidR="00DE45F1" w:rsidRPr="00BF7823" w:rsidRDefault="00DE45F1" w:rsidP="00DE45F1">
      <w:pPr>
        <w:jc w:val="both"/>
      </w:pPr>
      <w:r w:rsidRPr="00D355FE">
        <w:rPr>
          <w:szCs w:val="22"/>
          <w:highlight w:val="lightGray"/>
        </w:rPr>
        <w:t xml:space="preserve">[Motion 142, #SP297, </w:t>
      </w:r>
      <w:sdt>
        <w:sdtPr>
          <w:rPr>
            <w:szCs w:val="22"/>
            <w:highlight w:val="lightGray"/>
          </w:rPr>
          <w:id w:val="943883161"/>
          <w:citation/>
        </w:sdtPr>
        <w:sdtEndPr/>
        <w:sdtContent>
          <w:r w:rsidRPr="00D355FE">
            <w:rPr>
              <w:szCs w:val="22"/>
              <w:highlight w:val="lightGray"/>
            </w:rPr>
            <w:fldChar w:fldCharType="begin"/>
          </w:r>
          <w:r w:rsidRPr="00D355FE">
            <w:rPr>
              <w:szCs w:val="22"/>
              <w:highlight w:val="lightGray"/>
              <w:lang w:val="en-US"/>
            </w:rPr>
            <w:instrText xml:space="preserve"> CITATION 19_1755r12 \l 1033 </w:instrText>
          </w:r>
          <w:r w:rsidRPr="00D355FE">
            <w:rPr>
              <w:szCs w:val="22"/>
              <w:highlight w:val="lightGray"/>
            </w:rPr>
            <w:fldChar w:fldCharType="separate"/>
          </w:r>
          <w:r w:rsidR="005211C8" w:rsidRPr="00D355FE">
            <w:rPr>
              <w:noProof/>
              <w:szCs w:val="22"/>
              <w:highlight w:val="lightGray"/>
              <w:lang w:val="en-US"/>
            </w:rPr>
            <w:t>[23]</w:t>
          </w:r>
          <w:r w:rsidRPr="00D355FE">
            <w:rPr>
              <w:szCs w:val="22"/>
              <w:highlight w:val="lightGray"/>
            </w:rPr>
            <w:fldChar w:fldCharType="end"/>
          </w:r>
        </w:sdtContent>
      </w:sdt>
      <w:r w:rsidRPr="00D355FE">
        <w:rPr>
          <w:szCs w:val="22"/>
          <w:highlight w:val="lightGray"/>
        </w:rPr>
        <w:t xml:space="preserve"> and</w:t>
      </w:r>
      <w:r w:rsidR="000546BE" w:rsidRPr="00D355FE">
        <w:rPr>
          <w:szCs w:val="22"/>
          <w:highlight w:val="lightGray"/>
        </w:rPr>
        <w:t xml:space="preserve"> </w:t>
      </w:r>
      <w:sdt>
        <w:sdtPr>
          <w:rPr>
            <w:szCs w:val="22"/>
            <w:highlight w:val="lightGray"/>
          </w:rPr>
          <w:id w:val="-1284874981"/>
          <w:citation/>
        </w:sdtPr>
        <w:sdtEndPr/>
        <w:sdtContent>
          <w:r w:rsidR="000546BE" w:rsidRPr="00D355FE">
            <w:rPr>
              <w:szCs w:val="22"/>
              <w:highlight w:val="lightGray"/>
            </w:rPr>
            <w:fldChar w:fldCharType="begin"/>
          </w:r>
          <w:r w:rsidR="000546BE" w:rsidRPr="00D355FE">
            <w:rPr>
              <w:szCs w:val="22"/>
              <w:highlight w:val="lightGray"/>
              <w:lang w:val="en-US"/>
            </w:rPr>
            <w:instrText xml:space="preserve"> CITATION 20_1317r3 \l 1033 </w:instrText>
          </w:r>
          <w:r w:rsidR="000546BE" w:rsidRPr="00D355FE">
            <w:rPr>
              <w:szCs w:val="22"/>
              <w:highlight w:val="lightGray"/>
            </w:rPr>
            <w:fldChar w:fldCharType="separate"/>
          </w:r>
          <w:r w:rsidR="005211C8" w:rsidRPr="00D355FE">
            <w:rPr>
              <w:noProof/>
              <w:szCs w:val="22"/>
              <w:highlight w:val="lightGray"/>
              <w:lang w:val="en-US"/>
            </w:rPr>
            <w:t>[94]</w:t>
          </w:r>
          <w:r w:rsidR="000546BE" w:rsidRPr="00D355FE">
            <w:rPr>
              <w:szCs w:val="22"/>
              <w:highlight w:val="lightGray"/>
            </w:rPr>
            <w:fldChar w:fldCharType="end"/>
          </w:r>
        </w:sdtContent>
      </w:sdt>
      <w:r w:rsidR="000546BE" w:rsidRPr="00D355FE">
        <w:rPr>
          <w:szCs w:val="22"/>
          <w:highlight w:val="lightGray"/>
        </w:rPr>
        <w:t>]</w:t>
      </w:r>
    </w:p>
    <w:p w14:paraId="68B209C1" w14:textId="77777777" w:rsidR="00DA5ACC" w:rsidRDefault="00DA5ACC">
      <w:pPr>
        <w:rPr>
          <w:highlight w:val="lightGray"/>
        </w:rPr>
      </w:pPr>
      <w:r>
        <w:rPr>
          <w:highlight w:val="lightGray"/>
        </w:rPr>
        <w:br w:type="page"/>
      </w:r>
    </w:p>
    <w:p w14:paraId="16168270" w14:textId="6C287F8C" w:rsidR="005F1FC5" w:rsidRPr="00051A4F" w:rsidRDefault="005F1FC5" w:rsidP="00CB3B42">
      <w:pPr>
        <w:jc w:val="both"/>
        <w:rPr>
          <w:highlight w:val="lightGray"/>
        </w:rPr>
      </w:pPr>
      <w:r w:rsidRPr="00051A4F">
        <w:rPr>
          <w:highlight w:val="lightGray"/>
        </w:rPr>
        <w:lastRenderedPageBreak/>
        <w:t>Pre-FEC padding factor + PE disambiguity + LDPC extra symbol segment indication are repurposed to signal NSS (4 bit) in an EHT sounding NDP.</w:t>
      </w:r>
    </w:p>
    <w:p w14:paraId="7896C346" w14:textId="11E56C87" w:rsidR="005F1FC5" w:rsidRPr="00051A4F" w:rsidRDefault="005F1FC5" w:rsidP="00CB3B42">
      <w:pPr>
        <w:pStyle w:val="ListParagraph"/>
        <w:numPr>
          <w:ilvl w:val="0"/>
          <w:numId w:val="236"/>
        </w:numPr>
        <w:jc w:val="both"/>
        <w:rPr>
          <w:highlight w:val="lightGray"/>
        </w:rPr>
      </w:pPr>
      <w:r w:rsidRPr="00051A4F">
        <w:rPr>
          <w:highlight w:val="lightGray"/>
        </w:rPr>
        <w:t>Indicating 1SS-8SS in R1</w:t>
      </w:r>
      <w:r w:rsidR="000A2674" w:rsidRPr="00051A4F">
        <w:rPr>
          <w:highlight w:val="lightGray"/>
        </w:rPr>
        <w:t>.</w:t>
      </w:r>
    </w:p>
    <w:p w14:paraId="4ACE444C" w14:textId="67D4F234" w:rsidR="005F1FC5" w:rsidRPr="00051A4F" w:rsidRDefault="005F1FC5" w:rsidP="00CB3B42">
      <w:pPr>
        <w:pStyle w:val="ListParagraph"/>
        <w:numPr>
          <w:ilvl w:val="0"/>
          <w:numId w:val="236"/>
        </w:numPr>
        <w:jc w:val="both"/>
        <w:rPr>
          <w:highlight w:val="lightGray"/>
        </w:rPr>
      </w:pPr>
      <w:r w:rsidRPr="00051A4F">
        <w:rPr>
          <w:highlight w:val="lightGray"/>
        </w:rPr>
        <w:t>The other 8 entries are reserved for R2</w:t>
      </w:r>
      <w:r w:rsidR="000A2674" w:rsidRPr="00051A4F">
        <w:rPr>
          <w:highlight w:val="lightGray"/>
        </w:rPr>
        <w:t>.</w:t>
      </w:r>
    </w:p>
    <w:p w14:paraId="661EF8CA" w14:textId="3BFCA3BB" w:rsidR="005F1FC5" w:rsidRPr="00051A4F" w:rsidRDefault="005F1FC5" w:rsidP="00CB3B42">
      <w:pPr>
        <w:pStyle w:val="ListParagraph"/>
        <w:numPr>
          <w:ilvl w:val="0"/>
          <w:numId w:val="236"/>
        </w:numPr>
        <w:jc w:val="both"/>
        <w:rPr>
          <w:highlight w:val="lightGray"/>
        </w:rPr>
      </w:pPr>
      <w:r w:rsidRPr="00051A4F">
        <w:rPr>
          <w:highlight w:val="lightGray"/>
        </w:rPr>
        <w:t xml:space="preserve">This is for R1.  </w:t>
      </w:r>
    </w:p>
    <w:p w14:paraId="461FA5BC" w14:textId="523C5F7C" w:rsidR="005F1FC5" w:rsidRPr="00051A4F" w:rsidRDefault="00CB3B42" w:rsidP="009E479C">
      <w:pPr>
        <w:jc w:val="both"/>
        <w:rPr>
          <w:highlight w:val="lightGray"/>
        </w:rPr>
      </w:pPr>
      <w:r w:rsidRPr="00051A4F">
        <w:rPr>
          <w:szCs w:val="22"/>
          <w:highlight w:val="lightGray"/>
        </w:rPr>
        <w:t xml:space="preserve">[Motion 142, #SP298, </w:t>
      </w:r>
      <w:sdt>
        <w:sdtPr>
          <w:rPr>
            <w:szCs w:val="22"/>
            <w:highlight w:val="lightGray"/>
          </w:rPr>
          <w:id w:val="1122969068"/>
          <w:citation/>
        </w:sdtPr>
        <w:sdtEndPr/>
        <w:sdtContent>
          <w:r w:rsidRPr="00051A4F">
            <w:rPr>
              <w:szCs w:val="22"/>
              <w:highlight w:val="lightGray"/>
            </w:rPr>
            <w:fldChar w:fldCharType="begin"/>
          </w:r>
          <w:r w:rsidRPr="00051A4F">
            <w:rPr>
              <w:szCs w:val="22"/>
              <w:highlight w:val="lightGray"/>
              <w:lang w:val="en-US"/>
            </w:rPr>
            <w:instrText xml:space="preserve"> CITATION 19_1755r12 \l 1033 </w:instrText>
          </w:r>
          <w:r w:rsidRPr="00051A4F">
            <w:rPr>
              <w:szCs w:val="22"/>
              <w:highlight w:val="lightGray"/>
            </w:rPr>
            <w:fldChar w:fldCharType="separate"/>
          </w:r>
          <w:r w:rsidR="005211C8" w:rsidRPr="00051A4F">
            <w:rPr>
              <w:noProof/>
              <w:szCs w:val="22"/>
              <w:highlight w:val="lightGray"/>
              <w:lang w:val="en-US"/>
            </w:rPr>
            <w:t>[23]</w:t>
          </w:r>
          <w:r w:rsidRPr="00051A4F">
            <w:rPr>
              <w:szCs w:val="22"/>
              <w:highlight w:val="lightGray"/>
            </w:rPr>
            <w:fldChar w:fldCharType="end"/>
          </w:r>
        </w:sdtContent>
      </w:sdt>
      <w:r w:rsidRPr="00051A4F">
        <w:rPr>
          <w:szCs w:val="22"/>
          <w:highlight w:val="lightGray"/>
        </w:rPr>
        <w:t xml:space="preserve"> and </w:t>
      </w:r>
      <w:sdt>
        <w:sdtPr>
          <w:rPr>
            <w:szCs w:val="22"/>
            <w:highlight w:val="lightGray"/>
          </w:rPr>
          <w:id w:val="309685626"/>
          <w:citation/>
        </w:sdtPr>
        <w:sdtEndPr/>
        <w:sdtContent>
          <w:r w:rsidRPr="00051A4F">
            <w:rPr>
              <w:szCs w:val="22"/>
              <w:highlight w:val="lightGray"/>
            </w:rPr>
            <w:fldChar w:fldCharType="begin"/>
          </w:r>
          <w:r w:rsidRPr="00051A4F">
            <w:rPr>
              <w:szCs w:val="22"/>
              <w:highlight w:val="lightGray"/>
              <w:lang w:val="en-US"/>
            </w:rPr>
            <w:instrText xml:space="preserve"> CITATION 20_1317r3 \l 1033 </w:instrText>
          </w:r>
          <w:r w:rsidRPr="00051A4F">
            <w:rPr>
              <w:szCs w:val="22"/>
              <w:highlight w:val="lightGray"/>
            </w:rPr>
            <w:fldChar w:fldCharType="separate"/>
          </w:r>
          <w:r w:rsidR="005211C8" w:rsidRPr="00051A4F">
            <w:rPr>
              <w:noProof/>
              <w:szCs w:val="22"/>
              <w:highlight w:val="lightGray"/>
              <w:lang w:val="en-US"/>
            </w:rPr>
            <w:t>[94]</w:t>
          </w:r>
          <w:r w:rsidRPr="00051A4F">
            <w:rPr>
              <w:szCs w:val="22"/>
              <w:highlight w:val="lightGray"/>
            </w:rPr>
            <w:fldChar w:fldCharType="end"/>
          </w:r>
        </w:sdtContent>
      </w:sdt>
      <w:r w:rsidRPr="00051A4F">
        <w:rPr>
          <w:szCs w:val="22"/>
          <w:highlight w:val="lightGray"/>
        </w:rPr>
        <w:t>]</w:t>
      </w:r>
    </w:p>
    <w:p w14:paraId="10A2A4A6" w14:textId="77777777" w:rsidR="00CB3B42" w:rsidRPr="00051A4F" w:rsidRDefault="00CB3B42" w:rsidP="009E479C">
      <w:pPr>
        <w:jc w:val="both"/>
        <w:rPr>
          <w:highlight w:val="lightGray"/>
        </w:rPr>
      </w:pPr>
    </w:p>
    <w:p w14:paraId="2328B9B0" w14:textId="77777777" w:rsidR="009E479C" w:rsidRPr="00051A4F" w:rsidRDefault="009E479C" w:rsidP="009E479C">
      <w:pPr>
        <w:jc w:val="both"/>
        <w:rPr>
          <w:szCs w:val="22"/>
          <w:highlight w:val="lightGray"/>
        </w:rPr>
      </w:pPr>
      <w:r w:rsidRPr="00051A4F">
        <w:rPr>
          <w:szCs w:val="22"/>
          <w:highlight w:val="lightGray"/>
        </w:rPr>
        <w:t>The spatial configuration subfield of the user field for MU-MIMO allocation consists of 6 bits.</w:t>
      </w:r>
    </w:p>
    <w:p w14:paraId="397770E7" w14:textId="75D236DD" w:rsidR="0027655B" w:rsidRPr="00051A4F" w:rsidRDefault="009E479C" w:rsidP="009E479C">
      <w:pPr>
        <w:jc w:val="both"/>
        <w:rPr>
          <w:szCs w:val="22"/>
          <w:highlight w:val="lightGray"/>
        </w:rPr>
      </w:pPr>
      <w:r w:rsidRPr="00051A4F">
        <w:rPr>
          <w:szCs w:val="22"/>
          <w:highlight w:val="lightGray"/>
        </w:rPr>
        <w:t xml:space="preserve">[Motion 119, #SP122, </w:t>
      </w:r>
      <w:sdt>
        <w:sdtPr>
          <w:rPr>
            <w:szCs w:val="22"/>
            <w:highlight w:val="lightGray"/>
          </w:rPr>
          <w:id w:val="-1783957783"/>
          <w:citation/>
        </w:sdtPr>
        <w:sdtEndPr/>
        <w:sdtContent>
          <w:r w:rsidRPr="00051A4F">
            <w:rPr>
              <w:szCs w:val="22"/>
              <w:highlight w:val="lightGray"/>
            </w:rPr>
            <w:fldChar w:fldCharType="begin"/>
          </w:r>
          <w:r w:rsidRPr="00051A4F">
            <w:rPr>
              <w:szCs w:val="22"/>
              <w:highlight w:val="lightGray"/>
              <w:lang w:val="en-US"/>
            </w:rPr>
            <w:instrText xml:space="preserve"> CITATION 19_1755r6 \l 1033 </w:instrText>
          </w:r>
          <w:r w:rsidRPr="00051A4F">
            <w:rPr>
              <w:szCs w:val="22"/>
              <w:highlight w:val="lightGray"/>
            </w:rPr>
            <w:fldChar w:fldCharType="separate"/>
          </w:r>
          <w:r w:rsidR="005211C8" w:rsidRPr="00051A4F">
            <w:rPr>
              <w:noProof/>
              <w:szCs w:val="22"/>
              <w:highlight w:val="lightGray"/>
              <w:lang w:val="en-US"/>
            </w:rPr>
            <w:t>[7]</w:t>
          </w:r>
          <w:r w:rsidRPr="00051A4F">
            <w:rPr>
              <w:szCs w:val="22"/>
              <w:highlight w:val="lightGray"/>
            </w:rPr>
            <w:fldChar w:fldCharType="end"/>
          </w:r>
        </w:sdtContent>
      </w:sdt>
      <w:r w:rsidRPr="00051A4F">
        <w:rPr>
          <w:szCs w:val="22"/>
          <w:highlight w:val="lightGray"/>
        </w:rPr>
        <w:t xml:space="preserve"> and </w:t>
      </w:r>
      <w:sdt>
        <w:sdtPr>
          <w:rPr>
            <w:szCs w:val="22"/>
            <w:highlight w:val="lightGray"/>
          </w:rPr>
          <w:id w:val="-944993371"/>
          <w:citation/>
        </w:sdtPr>
        <w:sdtEndPr/>
        <w:sdtContent>
          <w:r w:rsidRPr="00051A4F">
            <w:rPr>
              <w:szCs w:val="22"/>
              <w:highlight w:val="lightGray"/>
            </w:rPr>
            <w:fldChar w:fldCharType="begin"/>
          </w:r>
          <w:r w:rsidRPr="00051A4F">
            <w:rPr>
              <w:szCs w:val="22"/>
              <w:highlight w:val="lightGray"/>
              <w:lang w:val="en-US"/>
            </w:rPr>
            <w:instrText xml:space="preserve"> CITATION 20_0930r3 \l 1033 </w:instrText>
          </w:r>
          <w:r w:rsidRPr="00051A4F">
            <w:rPr>
              <w:szCs w:val="22"/>
              <w:highlight w:val="lightGray"/>
            </w:rPr>
            <w:fldChar w:fldCharType="separate"/>
          </w:r>
          <w:r w:rsidR="005211C8" w:rsidRPr="00051A4F">
            <w:rPr>
              <w:noProof/>
              <w:szCs w:val="22"/>
              <w:highlight w:val="lightGray"/>
              <w:lang w:val="en-US"/>
            </w:rPr>
            <w:t>[98]</w:t>
          </w:r>
          <w:r w:rsidRPr="00051A4F">
            <w:rPr>
              <w:szCs w:val="22"/>
              <w:highlight w:val="lightGray"/>
            </w:rPr>
            <w:fldChar w:fldCharType="end"/>
          </w:r>
        </w:sdtContent>
      </w:sdt>
      <w:r w:rsidRPr="00051A4F">
        <w:rPr>
          <w:szCs w:val="22"/>
          <w:highlight w:val="lightGray"/>
        </w:rPr>
        <w:t>]</w:t>
      </w:r>
    </w:p>
    <w:p w14:paraId="1ABAEC45" w14:textId="77777777" w:rsidR="00DA5ACC" w:rsidRPr="00051A4F" w:rsidRDefault="00DA5ACC" w:rsidP="009E479C">
      <w:pPr>
        <w:jc w:val="both"/>
        <w:rPr>
          <w:bCs/>
          <w:highlight w:val="lightGray"/>
        </w:rPr>
      </w:pPr>
    </w:p>
    <w:p w14:paraId="2B1343C4" w14:textId="77A9A065" w:rsidR="009E479C" w:rsidRPr="00051A4F" w:rsidRDefault="009E479C" w:rsidP="009E479C">
      <w:pPr>
        <w:jc w:val="both"/>
        <w:rPr>
          <w:bCs/>
          <w:highlight w:val="lightGray"/>
        </w:rPr>
      </w:pPr>
      <w:r w:rsidRPr="00051A4F">
        <w:rPr>
          <w:bCs/>
          <w:highlight w:val="lightGray"/>
        </w:rPr>
        <w:t xml:space="preserve">The spatial configuration subfield is defined as described in slide 17~19 of 20/0930r3. </w:t>
      </w:r>
    </w:p>
    <w:p w14:paraId="0B12073E" w14:textId="1F438AEF" w:rsidR="00BD07D7" w:rsidRPr="00051A4F" w:rsidRDefault="00BD07D7" w:rsidP="009E479C">
      <w:pPr>
        <w:jc w:val="both"/>
        <w:rPr>
          <w:szCs w:val="22"/>
          <w:highlight w:val="lightGray"/>
        </w:rPr>
      </w:pPr>
      <w:r w:rsidRPr="00051A4F">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Pr="00051A4F" w:rsidRDefault="00A31BBB" w:rsidP="009E479C">
      <w:pPr>
        <w:jc w:val="both"/>
        <w:rPr>
          <w:szCs w:val="22"/>
          <w:highlight w:val="lightGray"/>
        </w:rPr>
      </w:pPr>
      <w:r w:rsidRPr="00051A4F">
        <w:rPr>
          <w:noProof/>
          <w:szCs w:val="22"/>
          <w:highlight w:val="lightGray"/>
          <w:lang w:val="en-US" w:eastAsia="zh-CN"/>
        </w:rPr>
        <w:lastRenderedPageBreak/>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051A4F" w:rsidRDefault="00A31BBB" w:rsidP="009E479C">
      <w:pPr>
        <w:jc w:val="both"/>
        <w:rPr>
          <w:szCs w:val="22"/>
          <w:highlight w:val="lightGray"/>
        </w:rPr>
      </w:pPr>
      <w:r w:rsidRPr="00051A4F">
        <w:rPr>
          <w:noProof/>
          <w:szCs w:val="22"/>
          <w:highlight w:val="lightGray"/>
          <w:lang w:val="en-US" w:eastAsia="zh-CN"/>
        </w:rPr>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051A4F" w:rsidRDefault="009E479C" w:rsidP="009E479C">
      <w:pPr>
        <w:jc w:val="both"/>
        <w:rPr>
          <w:szCs w:val="22"/>
          <w:highlight w:val="lightGray"/>
        </w:rPr>
      </w:pPr>
      <w:r w:rsidRPr="00051A4F">
        <w:rPr>
          <w:szCs w:val="22"/>
          <w:highlight w:val="lightGray"/>
        </w:rPr>
        <w:t xml:space="preserve">[Motion 119, #SP123, </w:t>
      </w:r>
      <w:sdt>
        <w:sdtPr>
          <w:rPr>
            <w:szCs w:val="22"/>
            <w:highlight w:val="lightGray"/>
          </w:rPr>
          <w:id w:val="957836987"/>
          <w:citation/>
        </w:sdtPr>
        <w:sdtEndPr/>
        <w:sdtContent>
          <w:r w:rsidRPr="00051A4F">
            <w:rPr>
              <w:szCs w:val="22"/>
              <w:highlight w:val="lightGray"/>
            </w:rPr>
            <w:fldChar w:fldCharType="begin"/>
          </w:r>
          <w:r w:rsidRPr="00051A4F">
            <w:rPr>
              <w:szCs w:val="22"/>
              <w:highlight w:val="lightGray"/>
              <w:lang w:val="en-US"/>
            </w:rPr>
            <w:instrText xml:space="preserve"> CITATION 19_1755r6 \l 1033 </w:instrText>
          </w:r>
          <w:r w:rsidRPr="00051A4F">
            <w:rPr>
              <w:szCs w:val="22"/>
              <w:highlight w:val="lightGray"/>
            </w:rPr>
            <w:fldChar w:fldCharType="separate"/>
          </w:r>
          <w:r w:rsidR="005211C8" w:rsidRPr="00051A4F">
            <w:rPr>
              <w:noProof/>
              <w:szCs w:val="22"/>
              <w:highlight w:val="lightGray"/>
              <w:lang w:val="en-US"/>
            </w:rPr>
            <w:t>[7]</w:t>
          </w:r>
          <w:r w:rsidRPr="00051A4F">
            <w:rPr>
              <w:szCs w:val="22"/>
              <w:highlight w:val="lightGray"/>
            </w:rPr>
            <w:fldChar w:fldCharType="end"/>
          </w:r>
        </w:sdtContent>
      </w:sdt>
      <w:r w:rsidRPr="00051A4F">
        <w:rPr>
          <w:szCs w:val="22"/>
          <w:highlight w:val="lightGray"/>
        </w:rPr>
        <w:t xml:space="preserve"> and </w:t>
      </w:r>
      <w:sdt>
        <w:sdtPr>
          <w:rPr>
            <w:szCs w:val="22"/>
            <w:highlight w:val="lightGray"/>
          </w:rPr>
          <w:id w:val="1201211336"/>
          <w:citation/>
        </w:sdtPr>
        <w:sdtEndPr/>
        <w:sdtContent>
          <w:r w:rsidRPr="00051A4F">
            <w:rPr>
              <w:szCs w:val="22"/>
              <w:highlight w:val="lightGray"/>
            </w:rPr>
            <w:fldChar w:fldCharType="begin"/>
          </w:r>
          <w:r w:rsidRPr="00051A4F">
            <w:rPr>
              <w:szCs w:val="22"/>
              <w:highlight w:val="lightGray"/>
              <w:lang w:val="en-US"/>
            </w:rPr>
            <w:instrText xml:space="preserve"> CITATION 20_0930r3 \l 1033 </w:instrText>
          </w:r>
          <w:r w:rsidRPr="00051A4F">
            <w:rPr>
              <w:szCs w:val="22"/>
              <w:highlight w:val="lightGray"/>
            </w:rPr>
            <w:fldChar w:fldCharType="separate"/>
          </w:r>
          <w:r w:rsidR="005211C8" w:rsidRPr="00051A4F">
            <w:rPr>
              <w:noProof/>
              <w:szCs w:val="22"/>
              <w:highlight w:val="lightGray"/>
              <w:lang w:val="en-US"/>
            </w:rPr>
            <w:t>[98]</w:t>
          </w:r>
          <w:r w:rsidRPr="00051A4F">
            <w:rPr>
              <w:szCs w:val="22"/>
              <w:highlight w:val="lightGray"/>
            </w:rPr>
            <w:fldChar w:fldCharType="end"/>
          </w:r>
        </w:sdtContent>
      </w:sdt>
      <w:r w:rsidRPr="00051A4F">
        <w:rPr>
          <w:szCs w:val="22"/>
          <w:highlight w:val="lightGray"/>
        </w:rPr>
        <w:t>]</w:t>
      </w:r>
    </w:p>
    <w:p w14:paraId="25638399" w14:textId="77777777" w:rsidR="00DA5ACC" w:rsidRPr="00051A4F" w:rsidRDefault="00DA5ACC">
      <w:pPr>
        <w:rPr>
          <w:bCs/>
          <w:highlight w:val="lightGray"/>
        </w:rPr>
      </w:pPr>
      <w:r w:rsidRPr="00051A4F">
        <w:rPr>
          <w:bCs/>
          <w:highlight w:val="lightGray"/>
        </w:rPr>
        <w:br w:type="page"/>
      </w:r>
    </w:p>
    <w:p w14:paraId="729BE07F" w14:textId="3E177801" w:rsidR="009E479C" w:rsidRPr="00051A4F" w:rsidRDefault="009E479C" w:rsidP="00BA7C33">
      <w:pPr>
        <w:jc w:val="both"/>
        <w:rPr>
          <w:bCs/>
          <w:highlight w:val="lightGray"/>
        </w:rPr>
      </w:pPr>
      <w:r w:rsidRPr="00051A4F">
        <w:rPr>
          <w:bCs/>
          <w:highlight w:val="lightGray"/>
        </w:rPr>
        <w:lastRenderedPageBreak/>
        <w:t>Do you agree that the Nsts subfield of user field for non-MU-MIMO allocation consist of four bits and can indicate 1 to 16 streams consists of 4</w:t>
      </w:r>
      <w:r w:rsidR="00A31BBB" w:rsidRPr="00051A4F">
        <w:rPr>
          <w:bCs/>
          <w:highlight w:val="lightGray"/>
        </w:rPr>
        <w:t xml:space="preserve"> </w:t>
      </w:r>
      <w:r w:rsidRPr="00051A4F">
        <w:rPr>
          <w:bCs/>
          <w:highlight w:val="lightGray"/>
        </w:rPr>
        <w:t>bits.</w:t>
      </w:r>
    </w:p>
    <w:p w14:paraId="61006FE8" w14:textId="77777777" w:rsidR="009E479C" w:rsidRPr="00051A4F" w:rsidRDefault="009E479C" w:rsidP="009E479C">
      <w:pPr>
        <w:jc w:val="both"/>
        <w:rPr>
          <w:szCs w:val="22"/>
          <w:highlight w:val="lightGray"/>
        </w:rPr>
      </w:pPr>
      <w:r w:rsidRPr="00051A4F">
        <w:rPr>
          <w:szCs w:val="22"/>
          <w:highlight w:val="lightGray"/>
        </w:rPr>
        <w:t xml:space="preserve">[Motion 119, #SP121, </w:t>
      </w:r>
      <w:sdt>
        <w:sdtPr>
          <w:rPr>
            <w:szCs w:val="22"/>
            <w:highlight w:val="lightGray"/>
          </w:rPr>
          <w:id w:val="-1230380395"/>
          <w:citation/>
        </w:sdtPr>
        <w:sdtEndPr/>
        <w:sdtContent>
          <w:r w:rsidRPr="00051A4F">
            <w:rPr>
              <w:szCs w:val="22"/>
              <w:highlight w:val="lightGray"/>
            </w:rPr>
            <w:fldChar w:fldCharType="begin"/>
          </w:r>
          <w:r w:rsidRPr="00051A4F">
            <w:rPr>
              <w:szCs w:val="22"/>
              <w:highlight w:val="lightGray"/>
              <w:lang w:val="en-US"/>
            </w:rPr>
            <w:instrText xml:space="preserve"> CITATION 19_1755r6 \l 1033 </w:instrText>
          </w:r>
          <w:r w:rsidRPr="00051A4F">
            <w:rPr>
              <w:szCs w:val="22"/>
              <w:highlight w:val="lightGray"/>
            </w:rPr>
            <w:fldChar w:fldCharType="separate"/>
          </w:r>
          <w:r w:rsidR="005211C8" w:rsidRPr="00051A4F">
            <w:rPr>
              <w:noProof/>
              <w:szCs w:val="22"/>
              <w:highlight w:val="lightGray"/>
              <w:lang w:val="en-US"/>
            </w:rPr>
            <w:t>[7]</w:t>
          </w:r>
          <w:r w:rsidRPr="00051A4F">
            <w:rPr>
              <w:szCs w:val="22"/>
              <w:highlight w:val="lightGray"/>
            </w:rPr>
            <w:fldChar w:fldCharType="end"/>
          </w:r>
        </w:sdtContent>
      </w:sdt>
      <w:r w:rsidRPr="00051A4F">
        <w:rPr>
          <w:szCs w:val="22"/>
          <w:highlight w:val="lightGray"/>
        </w:rPr>
        <w:t xml:space="preserve"> and </w:t>
      </w:r>
      <w:sdt>
        <w:sdtPr>
          <w:rPr>
            <w:szCs w:val="22"/>
            <w:highlight w:val="lightGray"/>
          </w:rPr>
          <w:id w:val="-476377961"/>
          <w:citation/>
        </w:sdtPr>
        <w:sdtEndPr/>
        <w:sdtContent>
          <w:r w:rsidRPr="00051A4F">
            <w:rPr>
              <w:szCs w:val="22"/>
              <w:highlight w:val="lightGray"/>
            </w:rPr>
            <w:fldChar w:fldCharType="begin"/>
          </w:r>
          <w:r w:rsidRPr="00051A4F">
            <w:rPr>
              <w:szCs w:val="22"/>
              <w:highlight w:val="lightGray"/>
              <w:lang w:val="en-US"/>
            </w:rPr>
            <w:instrText xml:space="preserve"> CITATION 20_0930r3 \l 1033 </w:instrText>
          </w:r>
          <w:r w:rsidRPr="00051A4F">
            <w:rPr>
              <w:szCs w:val="22"/>
              <w:highlight w:val="lightGray"/>
            </w:rPr>
            <w:fldChar w:fldCharType="separate"/>
          </w:r>
          <w:r w:rsidR="005211C8" w:rsidRPr="00051A4F">
            <w:rPr>
              <w:noProof/>
              <w:szCs w:val="22"/>
              <w:highlight w:val="lightGray"/>
              <w:lang w:val="en-US"/>
            </w:rPr>
            <w:t>[98]</w:t>
          </w:r>
          <w:r w:rsidRPr="00051A4F">
            <w:rPr>
              <w:szCs w:val="22"/>
              <w:highlight w:val="lightGray"/>
            </w:rPr>
            <w:fldChar w:fldCharType="end"/>
          </w:r>
        </w:sdtContent>
      </w:sdt>
      <w:r w:rsidRPr="00051A4F">
        <w:rPr>
          <w:szCs w:val="22"/>
          <w:highlight w:val="lightGray"/>
        </w:rPr>
        <w:t>]</w:t>
      </w:r>
    </w:p>
    <w:p w14:paraId="68D1F637" w14:textId="77777777" w:rsidR="009E479C" w:rsidRPr="00051A4F" w:rsidRDefault="009E479C" w:rsidP="009E479C">
      <w:pPr>
        <w:jc w:val="both"/>
        <w:rPr>
          <w:highlight w:val="lightGray"/>
        </w:rPr>
      </w:pPr>
    </w:p>
    <w:p w14:paraId="59DF7B23" w14:textId="77777777" w:rsidR="009E479C" w:rsidRPr="00051A4F" w:rsidRDefault="009E479C" w:rsidP="009E479C">
      <w:pPr>
        <w:jc w:val="both"/>
        <w:rPr>
          <w:highlight w:val="lightGray"/>
          <w:lang w:val="en-US"/>
        </w:rPr>
      </w:pPr>
      <w:r w:rsidRPr="00051A4F">
        <w:rPr>
          <w:highlight w:val="lightGray"/>
          <w:lang w:val="en-US"/>
        </w:rPr>
        <w:t>An RU Allocation subfield is present in the Common field of the EHT-SIG field of an EHT PPDU sent to multiple users.</w:t>
      </w:r>
    </w:p>
    <w:p w14:paraId="6D83E1C7" w14:textId="77777777" w:rsidR="009E479C" w:rsidRPr="00051A4F" w:rsidRDefault="009E479C" w:rsidP="009E479C">
      <w:pPr>
        <w:pStyle w:val="ListParagraph"/>
        <w:numPr>
          <w:ilvl w:val="0"/>
          <w:numId w:val="11"/>
        </w:numPr>
        <w:jc w:val="both"/>
        <w:rPr>
          <w:highlight w:val="lightGray"/>
          <w:lang w:val="en-US"/>
        </w:rPr>
      </w:pPr>
      <w:r w:rsidRPr="00051A4F">
        <w:rPr>
          <w:highlight w:val="lightGray"/>
          <w:lang w:val="en-US"/>
        </w:rPr>
        <w:t>Compressed modes are TBD.</w:t>
      </w:r>
    </w:p>
    <w:p w14:paraId="777976FE" w14:textId="77777777" w:rsidR="009E479C" w:rsidRPr="00051A4F" w:rsidRDefault="009E479C" w:rsidP="009E479C">
      <w:pPr>
        <w:pStyle w:val="ListParagraph"/>
        <w:numPr>
          <w:ilvl w:val="0"/>
          <w:numId w:val="11"/>
        </w:numPr>
        <w:jc w:val="both"/>
        <w:rPr>
          <w:highlight w:val="lightGray"/>
          <w:lang w:val="en-US"/>
        </w:rPr>
      </w:pPr>
      <w:r w:rsidRPr="00051A4F">
        <w:rPr>
          <w:highlight w:val="lightGray"/>
          <w:lang w:val="en-US"/>
        </w:rPr>
        <w:t>Contents of the RU Allocation subfield are TBD.</w:t>
      </w:r>
    </w:p>
    <w:p w14:paraId="09D6D71A" w14:textId="77777777" w:rsidR="009E479C" w:rsidRPr="00051A4F" w:rsidRDefault="009E479C" w:rsidP="009E479C">
      <w:pPr>
        <w:jc w:val="both"/>
        <w:rPr>
          <w:highlight w:val="lightGray"/>
          <w:lang w:val="en-US"/>
        </w:rPr>
      </w:pPr>
      <w:r w:rsidRPr="00051A4F">
        <w:rPr>
          <w:highlight w:val="lightGray"/>
          <w:lang w:val="en-US"/>
        </w:rPr>
        <w:t xml:space="preserve">[Motion 57, </w:t>
      </w:r>
      <w:sdt>
        <w:sdtPr>
          <w:rPr>
            <w:highlight w:val="lightGray"/>
            <w:lang w:val="en-US"/>
          </w:rPr>
          <w:id w:val="1713457897"/>
          <w:citation/>
        </w:sdtPr>
        <w:sdtEndPr/>
        <w:sdtContent>
          <w:r w:rsidRPr="00051A4F">
            <w:rPr>
              <w:highlight w:val="lightGray"/>
              <w:lang w:val="en-US"/>
            </w:rPr>
            <w:fldChar w:fldCharType="begin"/>
          </w:r>
          <w:r w:rsidRPr="00051A4F">
            <w:rPr>
              <w:highlight w:val="lightGray"/>
              <w:lang w:val="en-US"/>
            </w:rPr>
            <w:instrText xml:space="preserve"> CITATION 19_1755r2 \l 1033 </w:instrText>
          </w:r>
          <w:r w:rsidRPr="00051A4F">
            <w:rPr>
              <w:highlight w:val="lightGray"/>
              <w:lang w:val="en-US"/>
            </w:rPr>
            <w:fldChar w:fldCharType="separate"/>
          </w:r>
          <w:r w:rsidR="005211C8" w:rsidRPr="00051A4F">
            <w:rPr>
              <w:noProof/>
              <w:highlight w:val="lightGray"/>
              <w:lang w:val="en-US"/>
            </w:rPr>
            <w:t>[35]</w:t>
          </w:r>
          <w:r w:rsidRPr="00051A4F">
            <w:rPr>
              <w:highlight w:val="lightGray"/>
              <w:lang w:val="en-US"/>
            </w:rPr>
            <w:fldChar w:fldCharType="end"/>
          </w:r>
        </w:sdtContent>
      </w:sdt>
      <w:r w:rsidRPr="00051A4F">
        <w:rPr>
          <w:highlight w:val="lightGray"/>
          <w:lang w:val="en-US"/>
        </w:rPr>
        <w:t xml:space="preserve"> and </w:t>
      </w:r>
      <w:sdt>
        <w:sdtPr>
          <w:rPr>
            <w:highlight w:val="lightGray"/>
            <w:lang w:val="en-US"/>
          </w:rPr>
          <w:id w:val="661981737"/>
          <w:citation/>
        </w:sdtPr>
        <w:sdtEndPr/>
        <w:sdtContent>
          <w:r w:rsidRPr="00051A4F">
            <w:rPr>
              <w:highlight w:val="lightGray"/>
              <w:lang w:val="en-US"/>
            </w:rPr>
            <w:fldChar w:fldCharType="begin"/>
          </w:r>
          <w:r w:rsidRPr="00051A4F">
            <w:rPr>
              <w:highlight w:val="lightGray"/>
              <w:lang w:val="en-US"/>
            </w:rPr>
            <w:instrText xml:space="preserve"> CITATION 20_0029r3 \l 1033 </w:instrText>
          </w:r>
          <w:r w:rsidRPr="00051A4F">
            <w:rPr>
              <w:highlight w:val="lightGray"/>
              <w:lang w:val="en-US"/>
            </w:rPr>
            <w:fldChar w:fldCharType="separate"/>
          </w:r>
          <w:r w:rsidR="005211C8" w:rsidRPr="00051A4F">
            <w:rPr>
              <w:noProof/>
              <w:highlight w:val="lightGray"/>
              <w:lang w:val="en-US"/>
            </w:rPr>
            <w:t>[85]</w:t>
          </w:r>
          <w:r w:rsidRPr="00051A4F">
            <w:rPr>
              <w:highlight w:val="lightGray"/>
              <w:lang w:val="en-US"/>
            </w:rPr>
            <w:fldChar w:fldCharType="end"/>
          </w:r>
        </w:sdtContent>
      </w:sdt>
      <w:r w:rsidRPr="00051A4F">
        <w:rPr>
          <w:highlight w:val="lightGray"/>
          <w:lang w:val="en-US"/>
        </w:rPr>
        <w:t>]</w:t>
      </w:r>
    </w:p>
    <w:p w14:paraId="1206B86B" w14:textId="77777777" w:rsidR="009E479C" w:rsidRPr="00051A4F" w:rsidRDefault="009E479C" w:rsidP="009E479C">
      <w:pPr>
        <w:jc w:val="both"/>
        <w:rPr>
          <w:highlight w:val="lightGray"/>
          <w:lang w:val="en-US"/>
        </w:rPr>
      </w:pPr>
    </w:p>
    <w:p w14:paraId="26DDAEA6" w14:textId="357639DE" w:rsidR="009E479C" w:rsidRPr="00051A4F" w:rsidRDefault="009E479C" w:rsidP="009E479C">
      <w:pPr>
        <w:jc w:val="both"/>
        <w:rPr>
          <w:szCs w:val="22"/>
          <w:highlight w:val="lightGray"/>
        </w:rPr>
      </w:pPr>
      <w:r w:rsidRPr="00051A4F">
        <w:rPr>
          <w:szCs w:val="22"/>
          <w:highlight w:val="lightGray"/>
        </w:rPr>
        <w:t xml:space="preserve">N RU allocation subfields are present in an EHT-SIG content channel, </w:t>
      </w:r>
    </w:p>
    <w:p w14:paraId="2181DE9D" w14:textId="77777777" w:rsidR="009E479C" w:rsidRPr="00051A4F" w:rsidRDefault="009E479C" w:rsidP="009E479C">
      <w:pPr>
        <w:pStyle w:val="ListParagraph"/>
        <w:numPr>
          <w:ilvl w:val="0"/>
          <w:numId w:val="65"/>
        </w:numPr>
        <w:jc w:val="both"/>
        <w:rPr>
          <w:szCs w:val="22"/>
          <w:highlight w:val="lightGray"/>
        </w:rPr>
      </w:pPr>
      <w:r w:rsidRPr="00051A4F">
        <w:rPr>
          <w:szCs w:val="22"/>
          <w:highlight w:val="lightGray"/>
        </w:rPr>
        <w:t xml:space="preserve">where N is the number of RU allocation subfield in common field of EHT-SIG content channel, </w:t>
      </w:r>
    </w:p>
    <w:p w14:paraId="0E45EB61" w14:textId="233FFC4D" w:rsidR="009E479C" w:rsidRPr="00051A4F" w:rsidRDefault="009E479C" w:rsidP="009E479C">
      <w:pPr>
        <w:pStyle w:val="ListParagraph"/>
        <w:numPr>
          <w:ilvl w:val="0"/>
          <w:numId w:val="65"/>
        </w:numPr>
        <w:jc w:val="both"/>
        <w:rPr>
          <w:szCs w:val="22"/>
          <w:highlight w:val="lightGray"/>
        </w:rPr>
      </w:pPr>
      <w:r w:rsidRPr="00051A4F">
        <w:rPr>
          <w:szCs w:val="22"/>
          <w:highlight w:val="lightGray"/>
        </w:rPr>
        <w:t>N = 1 if a 20</w:t>
      </w:r>
      <w:r w:rsidR="00A31BBB" w:rsidRPr="00051A4F">
        <w:rPr>
          <w:szCs w:val="22"/>
          <w:highlight w:val="lightGray"/>
        </w:rPr>
        <w:t xml:space="preserve"> </w:t>
      </w:r>
      <w:r w:rsidRPr="00051A4F">
        <w:rPr>
          <w:szCs w:val="22"/>
          <w:highlight w:val="lightGray"/>
        </w:rPr>
        <w:t>MHz or 40</w:t>
      </w:r>
      <w:r w:rsidR="00A31BBB" w:rsidRPr="00051A4F">
        <w:rPr>
          <w:szCs w:val="22"/>
          <w:highlight w:val="lightGray"/>
        </w:rPr>
        <w:t xml:space="preserve"> </w:t>
      </w:r>
      <w:r w:rsidRPr="00051A4F">
        <w:rPr>
          <w:szCs w:val="22"/>
          <w:highlight w:val="lightGray"/>
        </w:rPr>
        <w:t>MHz EHT PPDU sent to multiple users is used,</w:t>
      </w:r>
    </w:p>
    <w:p w14:paraId="2B63A083" w14:textId="32554851" w:rsidR="009E479C" w:rsidRPr="00051A4F" w:rsidRDefault="009E479C" w:rsidP="009E479C">
      <w:pPr>
        <w:pStyle w:val="ListParagraph"/>
        <w:numPr>
          <w:ilvl w:val="0"/>
          <w:numId w:val="65"/>
        </w:numPr>
        <w:jc w:val="both"/>
        <w:rPr>
          <w:szCs w:val="22"/>
          <w:highlight w:val="lightGray"/>
        </w:rPr>
      </w:pPr>
      <w:r w:rsidRPr="00051A4F">
        <w:rPr>
          <w:szCs w:val="22"/>
          <w:highlight w:val="lightGray"/>
        </w:rPr>
        <w:t>N = 2 if an 80</w:t>
      </w:r>
      <w:r w:rsidR="00A31BBB" w:rsidRPr="00051A4F">
        <w:rPr>
          <w:szCs w:val="22"/>
          <w:highlight w:val="lightGray"/>
        </w:rPr>
        <w:t xml:space="preserve"> </w:t>
      </w:r>
      <w:r w:rsidRPr="00051A4F">
        <w:rPr>
          <w:szCs w:val="22"/>
          <w:highlight w:val="lightGray"/>
        </w:rPr>
        <w:t>MHz EHT PPDU sent to multiple users is used,</w:t>
      </w:r>
    </w:p>
    <w:p w14:paraId="281184E1" w14:textId="77777777" w:rsidR="009E479C" w:rsidRPr="00051A4F" w:rsidRDefault="009E479C" w:rsidP="009E479C">
      <w:pPr>
        <w:pStyle w:val="ListParagraph"/>
        <w:numPr>
          <w:ilvl w:val="0"/>
          <w:numId w:val="65"/>
        </w:numPr>
        <w:jc w:val="both"/>
        <w:rPr>
          <w:szCs w:val="22"/>
          <w:highlight w:val="lightGray"/>
        </w:rPr>
      </w:pPr>
      <w:r w:rsidRPr="00051A4F">
        <w:rPr>
          <w:szCs w:val="22"/>
          <w:highlight w:val="lightGray"/>
        </w:rPr>
        <w:t xml:space="preserve">N = TBD for other cases. </w:t>
      </w:r>
    </w:p>
    <w:p w14:paraId="4323638F" w14:textId="77777777" w:rsidR="009E479C" w:rsidRPr="00051A4F" w:rsidRDefault="009E479C" w:rsidP="009E479C">
      <w:pPr>
        <w:pStyle w:val="ListParagraph"/>
        <w:numPr>
          <w:ilvl w:val="0"/>
          <w:numId w:val="65"/>
        </w:numPr>
        <w:jc w:val="both"/>
        <w:rPr>
          <w:szCs w:val="22"/>
          <w:highlight w:val="lightGray"/>
        </w:rPr>
      </w:pPr>
      <w:r w:rsidRPr="00051A4F">
        <w:rPr>
          <w:szCs w:val="22"/>
          <w:highlight w:val="lightGray"/>
        </w:rPr>
        <w:t xml:space="preserve">The compressed modes are TBD. </w:t>
      </w:r>
    </w:p>
    <w:p w14:paraId="3FAF4B27" w14:textId="77777777" w:rsidR="009E479C" w:rsidRPr="00BF7823" w:rsidRDefault="009E479C" w:rsidP="009E479C">
      <w:pPr>
        <w:jc w:val="both"/>
        <w:rPr>
          <w:lang w:val="en-US"/>
        </w:rPr>
      </w:pPr>
      <w:r w:rsidRPr="00051A4F">
        <w:rPr>
          <w:highlight w:val="lightGray"/>
          <w:lang w:val="en-US"/>
        </w:rPr>
        <w:t xml:space="preserve">[Motion 112, #SP46, </w:t>
      </w:r>
      <w:sdt>
        <w:sdtPr>
          <w:rPr>
            <w:highlight w:val="lightGray"/>
            <w:lang w:val="en-US"/>
          </w:rPr>
          <w:id w:val="219028036"/>
          <w:citation/>
        </w:sdtPr>
        <w:sdtEndPr/>
        <w:sdtContent>
          <w:r w:rsidRPr="00051A4F">
            <w:rPr>
              <w:highlight w:val="lightGray"/>
              <w:lang w:val="en-US"/>
            </w:rPr>
            <w:fldChar w:fldCharType="begin"/>
          </w:r>
          <w:r w:rsidRPr="00051A4F">
            <w:rPr>
              <w:highlight w:val="lightGray"/>
              <w:lang w:val="en-US"/>
            </w:rPr>
            <w:instrText xml:space="preserve"> CITATION 19_1755r4 \l 1033 </w:instrText>
          </w:r>
          <w:r w:rsidRPr="00051A4F">
            <w:rPr>
              <w:highlight w:val="lightGray"/>
              <w:lang w:val="en-US"/>
            </w:rPr>
            <w:fldChar w:fldCharType="separate"/>
          </w:r>
          <w:r w:rsidR="005211C8" w:rsidRPr="00051A4F">
            <w:rPr>
              <w:noProof/>
              <w:highlight w:val="lightGray"/>
              <w:lang w:val="en-US"/>
            </w:rPr>
            <w:t>[19]</w:t>
          </w:r>
          <w:r w:rsidRPr="00051A4F">
            <w:rPr>
              <w:highlight w:val="lightGray"/>
              <w:lang w:val="en-US"/>
            </w:rPr>
            <w:fldChar w:fldCharType="end"/>
          </w:r>
        </w:sdtContent>
      </w:sdt>
      <w:r w:rsidRPr="00051A4F">
        <w:rPr>
          <w:highlight w:val="lightGray"/>
          <w:lang w:val="en-US"/>
        </w:rPr>
        <w:t xml:space="preserve"> and </w:t>
      </w:r>
      <w:sdt>
        <w:sdtPr>
          <w:rPr>
            <w:highlight w:val="lightGray"/>
            <w:lang w:val="en-US"/>
          </w:rPr>
          <w:id w:val="166994778"/>
          <w:citation/>
        </w:sdtPr>
        <w:sdtEndPr/>
        <w:sdtContent>
          <w:r w:rsidRPr="00051A4F">
            <w:rPr>
              <w:highlight w:val="lightGray"/>
              <w:lang w:val="en-US"/>
            </w:rPr>
            <w:fldChar w:fldCharType="begin"/>
          </w:r>
          <w:r w:rsidRPr="00051A4F">
            <w:rPr>
              <w:highlight w:val="lightGray"/>
              <w:lang w:val="en-US"/>
            </w:rPr>
            <w:instrText xml:space="preserve"> CITATION 20_0738r2 \l 1033 </w:instrText>
          </w:r>
          <w:r w:rsidRPr="00051A4F">
            <w:rPr>
              <w:highlight w:val="lightGray"/>
              <w:lang w:val="en-US"/>
            </w:rPr>
            <w:fldChar w:fldCharType="separate"/>
          </w:r>
          <w:r w:rsidR="005211C8" w:rsidRPr="00051A4F">
            <w:rPr>
              <w:noProof/>
              <w:highlight w:val="lightGray"/>
              <w:lang w:val="en-US"/>
            </w:rPr>
            <w:t>[101]</w:t>
          </w:r>
          <w:r w:rsidRPr="00051A4F">
            <w:rPr>
              <w:highlight w:val="lightGray"/>
              <w:lang w:val="en-US"/>
            </w:rPr>
            <w:fldChar w:fldCharType="end"/>
          </w:r>
        </w:sdtContent>
      </w:sdt>
      <w:r w:rsidRPr="00051A4F">
        <w:rPr>
          <w:highlight w:val="lightGray"/>
          <w:lang w:val="en-US"/>
        </w:rPr>
        <w:t>]</w:t>
      </w:r>
    </w:p>
    <w:p w14:paraId="42E2E7B7" w14:textId="77777777" w:rsidR="009E479C" w:rsidRPr="00BF7823" w:rsidRDefault="009E479C" w:rsidP="009E479C">
      <w:pPr>
        <w:jc w:val="both"/>
        <w:rPr>
          <w:lang w:val="en-US"/>
        </w:rPr>
      </w:pPr>
    </w:p>
    <w:p w14:paraId="5654F700" w14:textId="5E8EFD6D" w:rsidR="009E479C" w:rsidRPr="00FE7130" w:rsidRDefault="00862B34" w:rsidP="009E479C">
      <w:pPr>
        <w:jc w:val="both"/>
        <w:rPr>
          <w:szCs w:val="22"/>
          <w:highlight w:val="lightGray"/>
        </w:rPr>
      </w:pPr>
      <w:r w:rsidRPr="00FE7130">
        <w:rPr>
          <w:bCs/>
          <w:highlight w:val="lightGray"/>
        </w:rPr>
        <w:t>T</w:t>
      </w:r>
      <w:r w:rsidR="009E479C" w:rsidRPr="00FE7130">
        <w:rPr>
          <w:bCs/>
          <w:highlight w:val="lightGray"/>
        </w:rPr>
        <w:t xml:space="preserve">he number of RU </w:t>
      </w:r>
      <w:r w:rsidRPr="00FE7130">
        <w:rPr>
          <w:bCs/>
          <w:highlight w:val="lightGray"/>
        </w:rPr>
        <w:t xml:space="preserve">Allocation </w:t>
      </w:r>
      <w:r w:rsidR="009E479C" w:rsidRPr="00FE7130">
        <w:rPr>
          <w:bCs/>
          <w:highlight w:val="lightGray"/>
        </w:rPr>
        <w:t>subfields, when present, in a common field in the EHT-SIG field of EHT PPDU sent to multiple users is 4 and 8 in each content channel for 160</w:t>
      </w:r>
      <w:r w:rsidRPr="00FE7130">
        <w:rPr>
          <w:bCs/>
          <w:highlight w:val="lightGray"/>
        </w:rPr>
        <w:t xml:space="preserve"> </w:t>
      </w:r>
      <w:r w:rsidR="009E479C" w:rsidRPr="00FE7130">
        <w:rPr>
          <w:bCs/>
          <w:highlight w:val="lightGray"/>
        </w:rPr>
        <w:t>MHz and 320</w:t>
      </w:r>
      <w:r w:rsidRPr="00FE7130">
        <w:rPr>
          <w:bCs/>
          <w:highlight w:val="lightGray"/>
        </w:rPr>
        <w:t xml:space="preserve"> </w:t>
      </w:r>
      <w:r w:rsidR="009E479C" w:rsidRPr="00FE7130">
        <w:rPr>
          <w:bCs/>
          <w:highlight w:val="lightGray"/>
        </w:rPr>
        <w:t>MHz PPDU, respectively</w:t>
      </w:r>
      <w:r w:rsidRPr="00FE7130">
        <w:rPr>
          <w:bCs/>
          <w:highlight w:val="lightGray"/>
        </w:rPr>
        <w:t>.</w:t>
      </w:r>
      <w:r w:rsidR="009E479C" w:rsidRPr="00FE7130">
        <w:rPr>
          <w:b/>
          <w:szCs w:val="22"/>
          <w:highlight w:val="lightGray"/>
        </w:rPr>
        <w:t xml:space="preserve"> </w:t>
      </w:r>
    </w:p>
    <w:p w14:paraId="25EA8D94" w14:textId="4E8BDCC2" w:rsidR="009E479C" w:rsidRPr="00FE7130" w:rsidRDefault="00A31BBB" w:rsidP="009E479C">
      <w:pPr>
        <w:jc w:val="both"/>
        <w:rPr>
          <w:highlight w:val="lightGray"/>
          <w:lang w:val="en-US"/>
        </w:rPr>
      </w:pPr>
      <w:r w:rsidRPr="00FE7130">
        <w:rPr>
          <w:highlight w:val="lightGray"/>
          <w:lang w:val="en-US"/>
        </w:rPr>
        <w:t xml:space="preserve">[Motion 122, </w:t>
      </w:r>
      <w:r w:rsidR="00776E2E" w:rsidRPr="00FE7130">
        <w:rPr>
          <w:highlight w:val="lightGray"/>
          <w:lang w:val="en-US"/>
        </w:rPr>
        <w:t xml:space="preserve">#SP132, </w:t>
      </w:r>
      <w:sdt>
        <w:sdtPr>
          <w:rPr>
            <w:highlight w:val="lightGray"/>
            <w:lang w:val="en-US"/>
          </w:rPr>
          <w:id w:val="1884751806"/>
          <w:citation/>
        </w:sdtPr>
        <w:sdtEndPr/>
        <w:sdtContent>
          <w:r w:rsidR="00776E2E" w:rsidRPr="00FE7130">
            <w:rPr>
              <w:highlight w:val="lightGray"/>
              <w:lang w:val="en-US"/>
            </w:rPr>
            <w:fldChar w:fldCharType="begin"/>
          </w:r>
          <w:r w:rsidR="00776E2E" w:rsidRPr="00FE7130">
            <w:rPr>
              <w:highlight w:val="lightGray"/>
              <w:lang w:val="en-US"/>
            </w:rPr>
            <w:instrText xml:space="preserve"> CITATION 19_1755r7 \l 1033 </w:instrText>
          </w:r>
          <w:r w:rsidR="00776E2E" w:rsidRPr="00FE7130">
            <w:rPr>
              <w:highlight w:val="lightGray"/>
              <w:lang w:val="en-US"/>
            </w:rPr>
            <w:fldChar w:fldCharType="separate"/>
          </w:r>
          <w:r w:rsidR="005211C8" w:rsidRPr="00FE7130">
            <w:rPr>
              <w:noProof/>
              <w:highlight w:val="lightGray"/>
              <w:lang w:val="en-US"/>
            </w:rPr>
            <w:t>[12]</w:t>
          </w:r>
          <w:r w:rsidR="00776E2E" w:rsidRPr="00FE7130">
            <w:rPr>
              <w:highlight w:val="lightGray"/>
              <w:lang w:val="en-US"/>
            </w:rPr>
            <w:fldChar w:fldCharType="end"/>
          </w:r>
        </w:sdtContent>
      </w:sdt>
      <w:r w:rsidR="00776E2E" w:rsidRPr="00FE7130">
        <w:rPr>
          <w:highlight w:val="lightGray"/>
          <w:lang w:val="en-US"/>
        </w:rPr>
        <w:t xml:space="preserve"> and </w:t>
      </w:r>
      <w:sdt>
        <w:sdtPr>
          <w:rPr>
            <w:highlight w:val="lightGray"/>
            <w:lang w:val="en-US"/>
          </w:rPr>
          <w:id w:val="-1137183427"/>
          <w:citation/>
        </w:sdtPr>
        <w:sdtEndPr/>
        <w:sdtContent>
          <w:r w:rsidR="002934A9" w:rsidRPr="00FE7130">
            <w:rPr>
              <w:highlight w:val="lightGray"/>
              <w:lang w:val="en-US"/>
            </w:rPr>
            <w:fldChar w:fldCharType="begin"/>
          </w:r>
          <w:r w:rsidR="002934A9" w:rsidRPr="00FE7130">
            <w:rPr>
              <w:highlight w:val="lightGray"/>
              <w:lang w:val="en-US"/>
            </w:rPr>
            <w:instrText xml:space="preserve"> CITATION 20_0839r2 \l 1033 </w:instrText>
          </w:r>
          <w:r w:rsidR="002934A9" w:rsidRPr="00FE7130">
            <w:rPr>
              <w:highlight w:val="lightGray"/>
              <w:lang w:val="en-US"/>
            </w:rPr>
            <w:fldChar w:fldCharType="separate"/>
          </w:r>
          <w:r w:rsidR="005211C8" w:rsidRPr="00FE7130">
            <w:rPr>
              <w:noProof/>
              <w:highlight w:val="lightGray"/>
              <w:lang w:val="en-US"/>
            </w:rPr>
            <w:t>[102]</w:t>
          </w:r>
          <w:r w:rsidR="002934A9" w:rsidRPr="00FE7130">
            <w:rPr>
              <w:highlight w:val="lightGray"/>
              <w:lang w:val="en-US"/>
            </w:rPr>
            <w:fldChar w:fldCharType="end"/>
          </w:r>
        </w:sdtContent>
      </w:sdt>
      <w:r w:rsidR="002934A9" w:rsidRPr="00FE7130">
        <w:rPr>
          <w:highlight w:val="lightGray"/>
          <w:lang w:val="en-US"/>
        </w:rPr>
        <w:t>]</w:t>
      </w:r>
    </w:p>
    <w:p w14:paraId="6594E211" w14:textId="77777777" w:rsidR="00A31BBB" w:rsidRPr="00FE7130" w:rsidRDefault="00A31BBB" w:rsidP="009E479C">
      <w:pPr>
        <w:jc w:val="both"/>
        <w:rPr>
          <w:highlight w:val="lightGray"/>
          <w:lang w:val="en-US"/>
        </w:rPr>
      </w:pPr>
    </w:p>
    <w:p w14:paraId="32462375" w14:textId="77777777" w:rsidR="009E479C" w:rsidRPr="00FE7130" w:rsidRDefault="009E479C" w:rsidP="009E479C">
      <w:pPr>
        <w:jc w:val="both"/>
        <w:rPr>
          <w:szCs w:val="22"/>
          <w:highlight w:val="lightGray"/>
        </w:rPr>
      </w:pPr>
      <w:r w:rsidRPr="00FE7130">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FE7130" w:rsidRDefault="009E479C" w:rsidP="009E479C">
      <w:pPr>
        <w:jc w:val="both"/>
        <w:rPr>
          <w:szCs w:val="22"/>
          <w:highlight w:val="lightGray"/>
        </w:rPr>
      </w:pPr>
      <w:r w:rsidRPr="00FE7130">
        <w:rPr>
          <w:highlight w:val="lightGray"/>
        </w:rPr>
        <w:t xml:space="preserve">[Motion 112, #SP45, </w:t>
      </w:r>
      <w:sdt>
        <w:sdtPr>
          <w:rPr>
            <w:highlight w:val="lightGray"/>
          </w:rPr>
          <w:id w:val="422617865"/>
          <w:citation/>
        </w:sdtPr>
        <w:sdtEndPr/>
        <w:sdtContent>
          <w:r w:rsidRPr="00FE7130">
            <w:rPr>
              <w:highlight w:val="lightGray"/>
            </w:rPr>
            <w:fldChar w:fldCharType="begin"/>
          </w:r>
          <w:r w:rsidRPr="00FE7130">
            <w:rPr>
              <w:highlight w:val="lightGray"/>
              <w:lang w:val="en-US"/>
            </w:rPr>
            <w:instrText xml:space="preserve"> CITATION 19_1755r4 \l 1033 </w:instrText>
          </w:r>
          <w:r w:rsidRPr="00FE7130">
            <w:rPr>
              <w:highlight w:val="lightGray"/>
            </w:rPr>
            <w:fldChar w:fldCharType="separate"/>
          </w:r>
          <w:r w:rsidR="005211C8" w:rsidRPr="00FE7130">
            <w:rPr>
              <w:noProof/>
              <w:highlight w:val="lightGray"/>
              <w:lang w:val="en-US"/>
            </w:rPr>
            <w:t>[19]</w:t>
          </w:r>
          <w:r w:rsidRPr="00FE7130">
            <w:rPr>
              <w:highlight w:val="lightGray"/>
            </w:rPr>
            <w:fldChar w:fldCharType="end"/>
          </w:r>
        </w:sdtContent>
      </w:sdt>
      <w:r w:rsidRPr="00FE7130">
        <w:rPr>
          <w:highlight w:val="lightGray"/>
        </w:rPr>
        <w:t xml:space="preserve"> and </w:t>
      </w:r>
      <w:sdt>
        <w:sdtPr>
          <w:rPr>
            <w:highlight w:val="lightGray"/>
          </w:rPr>
          <w:id w:val="589201204"/>
          <w:citation/>
        </w:sdtPr>
        <w:sdtEndPr/>
        <w:sdtContent>
          <w:r w:rsidRPr="00FE7130">
            <w:rPr>
              <w:highlight w:val="lightGray"/>
            </w:rPr>
            <w:fldChar w:fldCharType="begin"/>
          </w:r>
          <w:r w:rsidRPr="00FE7130">
            <w:rPr>
              <w:highlight w:val="lightGray"/>
              <w:lang w:val="en-US"/>
            </w:rPr>
            <w:instrText xml:space="preserve"> CITATION 20_0652r0 \l 1033 </w:instrText>
          </w:r>
          <w:r w:rsidRPr="00FE7130">
            <w:rPr>
              <w:highlight w:val="lightGray"/>
            </w:rPr>
            <w:fldChar w:fldCharType="separate"/>
          </w:r>
          <w:r w:rsidR="005211C8" w:rsidRPr="00FE7130">
            <w:rPr>
              <w:noProof/>
              <w:highlight w:val="lightGray"/>
              <w:lang w:val="en-US"/>
            </w:rPr>
            <w:t>[103]</w:t>
          </w:r>
          <w:r w:rsidRPr="00FE7130">
            <w:rPr>
              <w:highlight w:val="lightGray"/>
            </w:rPr>
            <w:fldChar w:fldCharType="end"/>
          </w:r>
        </w:sdtContent>
      </w:sdt>
      <w:r w:rsidRPr="00FE7130">
        <w:rPr>
          <w:highlight w:val="lightGray"/>
        </w:rPr>
        <w:t>]</w:t>
      </w:r>
    </w:p>
    <w:p w14:paraId="5655CE1B" w14:textId="77777777" w:rsidR="009E479C" w:rsidRPr="00FE7130" w:rsidRDefault="009E479C" w:rsidP="009E479C">
      <w:pPr>
        <w:jc w:val="both"/>
        <w:rPr>
          <w:highlight w:val="lightGray"/>
        </w:rPr>
      </w:pPr>
    </w:p>
    <w:p w14:paraId="34D0B7C1" w14:textId="20D6BCDE" w:rsidR="009E479C" w:rsidRPr="00FE7130" w:rsidRDefault="009E479C" w:rsidP="009E479C">
      <w:pPr>
        <w:jc w:val="both"/>
        <w:rPr>
          <w:szCs w:val="22"/>
          <w:highlight w:val="lightGray"/>
        </w:rPr>
      </w:pPr>
      <w:r w:rsidRPr="00FE7130">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FE7130" w:rsidRDefault="009E479C" w:rsidP="009E479C">
      <w:pPr>
        <w:pStyle w:val="ListParagraph"/>
        <w:numPr>
          <w:ilvl w:val="0"/>
          <w:numId w:val="65"/>
        </w:numPr>
        <w:jc w:val="both"/>
        <w:rPr>
          <w:szCs w:val="22"/>
          <w:highlight w:val="lightGray"/>
        </w:rPr>
      </w:pPr>
      <w:r w:rsidRPr="00FE7130">
        <w:rPr>
          <w:szCs w:val="22"/>
          <w:highlight w:val="lightGray"/>
        </w:rPr>
        <w:t xml:space="preserve">Compressed modes are TBD. </w:t>
      </w:r>
    </w:p>
    <w:p w14:paraId="40CDEDE5" w14:textId="77777777" w:rsidR="009E479C" w:rsidRPr="00FE7130" w:rsidRDefault="009E479C" w:rsidP="009E479C">
      <w:pPr>
        <w:jc w:val="both"/>
        <w:rPr>
          <w:szCs w:val="22"/>
          <w:highlight w:val="lightGray"/>
        </w:rPr>
      </w:pPr>
      <w:r w:rsidRPr="00FE7130">
        <w:rPr>
          <w:highlight w:val="lightGray"/>
        </w:rPr>
        <w:t xml:space="preserve">[Motion 112, #SP43, </w:t>
      </w:r>
      <w:sdt>
        <w:sdtPr>
          <w:rPr>
            <w:highlight w:val="lightGray"/>
          </w:rPr>
          <w:id w:val="1000774821"/>
          <w:citation/>
        </w:sdtPr>
        <w:sdtEndPr/>
        <w:sdtContent>
          <w:r w:rsidRPr="00FE7130">
            <w:rPr>
              <w:highlight w:val="lightGray"/>
            </w:rPr>
            <w:fldChar w:fldCharType="begin"/>
          </w:r>
          <w:r w:rsidRPr="00FE7130">
            <w:rPr>
              <w:highlight w:val="lightGray"/>
              <w:lang w:val="en-US"/>
            </w:rPr>
            <w:instrText xml:space="preserve"> CITATION 19_1755r4 \l 1033 </w:instrText>
          </w:r>
          <w:r w:rsidRPr="00FE7130">
            <w:rPr>
              <w:highlight w:val="lightGray"/>
            </w:rPr>
            <w:fldChar w:fldCharType="separate"/>
          </w:r>
          <w:r w:rsidR="005211C8" w:rsidRPr="00FE7130">
            <w:rPr>
              <w:noProof/>
              <w:highlight w:val="lightGray"/>
              <w:lang w:val="en-US"/>
            </w:rPr>
            <w:t>[19]</w:t>
          </w:r>
          <w:r w:rsidRPr="00FE7130">
            <w:rPr>
              <w:highlight w:val="lightGray"/>
            </w:rPr>
            <w:fldChar w:fldCharType="end"/>
          </w:r>
        </w:sdtContent>
      </w:sdt>
      <w:r w:rsidRPr="00FE7130">
        <w:rPr>
          <w:highlight w:val="lightGray"/>
        </w:rPr>
        <w:t xml:space="preserve"> and </w:t>
      </w:r>
      <w:sdt>
        <w:sdtPr>
          <w:rPr>
            <w:highlight w:val="lightGray"/>
          </w:rPr>
          <w:id w:val="2074465167"/>
          <w:citation/>
        </w:sdtPr>
        <w:sdtEndPr/>
        <w:sdtContent>
          <w:r w:rsidRPr="00FE7130">
            <w:rPr>
              <w:highlight w:val="lightGray"/>
            </w:rPr>
            <w:fldChar w:fldCharType="begin"/>
          </w:r>
          <w:r w:rsidRPr="00FE7130">
            <w:rPr>
              <w:highlight w:val="lightGray"/>
              <w:lang w:val="en-US"/>
            </w:rPr>
            <w:instrText xml:space="preserve"> CITATION 20_0609r3 \l 1033 </w:instrText>
          </w:r>
          <w:r w:rsidRPr="00FE7130">
            <w:rPr>
              <w:highlight w:val="lightGray"/>
            </w:rPr>
            <w:fldChar w:fldCharType="separate"/>
          </w:r>
          <w:r w:rsidR="005211C8" w:rsidRPr="00FE7130">
            <w:rPr>
              <w:noProof/>
              <w:highlight w:val="lightGray"/>
              <w:lang w:val="en-US"/>
            </w:rPr>
            <w:t>[104]</w:t>
          </w:r>
          <w:r w:rsidRPr="00FE7130">
            <w:rPr>
              <w:highlight w:val="lightGray"/>
            </w:rPr>
            <w:fldChar w:fldCharType="end"/>
          </w:r>
        </w:sdtContent>
      </w:sdt>
      <w:r w:rsidRPr="00FE7130">
        <w:rPr>
          <w:highlight w:val="lightGray"/>
        </w:rPr>
        <w:t>]</w:t>
      </w:r>
    </w:p>
    <w:p w14:paraId="372C4B4D" w14:textId="77777777" w:rsidR="009E479C" w:rsidRPr="00FE7130" w:rsidRDefault="009E479C" w:rsidP="009E479C">
      <w:pPr>
        <w:jc w:val="both"/>
        <w:rPr>
          <w:highlight w:val="lightGray"/>
          <w:lang w:val="en-US"/>
        </w:rPr>
      </w:pPr>
    </w:p>
    <w:p w14:paraId="39518C09" w14:textId="0C8EC693" w:rsidR="009E479C" w:rsidRPr="00FE7130" w:rsidRDefault="009E479C" w:rsidP="009E479C">
      <w:pPr>
        <w:jc w:val="both"/>
        <w:rPr>
          <w:highlight w:val="lightGray"/>
          <w:lang w:val="en-US"/>
        </w:rPr>
      </w:pPr>
      <w:r w:rsidRPr="00FE7130">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FE7130" w:rsidRDefault="009E479C" w:rsidP="009E479C">
      <w:pPr>
        <w:pStyle w:val="ListParagraph"/>
        <w:numPr>
          <w:ilvl w:val="0"/>
          <w:numId w:val="18"/>
        </w:numPr>
        <w:jc w:val="both"/>
        <w:rPr>
          <w:highlight w:val="lightGray"/>
          <w:lang w:val="en-US"/>
        </w:rPr>
      </w:pPr>
      <w:r w:rsidRPr="00FE7130">
        <w:rPr>
          <w:highlight w:val="lightGray"/>
          <w:lang w:val="en-US"/>
        </w:rPr>
        <w:t>Signaling method is TBD.</w:t>
      </w:r>
    </w:p>
    <w:p w14:paraId="31B3336D" w14:textId="77777777" w:rsidR="009E479C" w:rsidRPr="00FE7130" w:rsidRDefault="009E479C" w:rsidP="009E479C">
      <w:pPr>
        <w:jc w:val="both"/>
        <w:rPr>
          <w:highlight w:val="lightGray"/>
          <w:lang w:val="en-US"/>
        </w:rPr>
      </w:pPr>
      <w:r w:rsidRPr="00FE7130">
        <w:rPr>
          <w:highlight w:val="lightGray"/>
          <w:lang w:val="en-US"/>
        </w:rPr>
        <w:t xml:space="preserve">[Motion 58, </w:t>
      </w:r>
      <w:sdt>
        <w:sdtPr>
          <w:rPr>
            <w:highlight w:val="lightGray"/>
            <w:lang w:val="en-US"/>
          </w:rPr>
          <w:id w:val="-341323226"/>
          <w:citation/>
        </w:sdtPr>
        <w:sdtEndPr/>
        <w:sdtContent>
          <w:r w:rsidRPr="00FE7130">
            <w:rPr>
              <w:highlight w:val="lightGray"/>
              <w:lang w:val="en-US"/>
            </w:rPr>
            <w:fldChar w:fldCharType="begin"/>
          </w:r>
          <w:r w:rsidRPr="00FE7130">
            <w:rPr>
              <w:highlight w:val="lightGray"/>
              <w:lang w:val="en-US"/>
            </w:rPr>
            <w:instrText xml:space="preserve"> CITATION 19_1755r2 \l 1033 </w:instrText>
          </w:r>
          <w:r w:rsidRPr="00FE7130">
            <w:rPr>
              <w:highlight w:val="lightGray"/>
              <w:lang w:val="en-US"/>
            </w:rPr>
            <w:fldChar w:fldCharType="separate"/>
          </w:r>
          <w:r w:rsidR="005211C8" w:rsidRPr="00FE7130">
            <w:rPr>
              <w:noProof/>
              <w:highlight w:val="lightGray"/>
              <w:lang w:val="en-US"/>
            </w:rPr>
            <w:t>[35]</w:t>
          </w:r>
          <w:r w:rsidRPr="00FE7130">
            <w:rPr>
              <w:highlight w:val="lightGray"/>
              <w:lang w:val="en-US"/>
            </w:rPr>
            <w:fldChar w:fldCharType="end"/>
          </w:r>
        </w:sdtContent>
      </w:sdt>
      <w:r w:rsidRPr="00FE7130">
        <w:rPr>
          <w:highlight w:val="lightGray"/>
          <w:lang w:val="en-US"/>
        </w:rPr>
        <w:t xml:space="preserve"> and </w:t>
      </w:r>
      <w:sdt>
        <w:sdtPr>
          <w:rPr>
            <w:highlight w:val="lightGray"/>
            <w:lang w:val="en-US"/>
          </w:rPr>
          <w:id w:val="1573781828"/>
          <w:citation/>
        </w:sdtPr>
        <w:sdtEndPr/>
        <w:sdtContent>
          <w:r w:rsidRPr="00FE7130">
            <w:rPr>
              <w:highlight w:val="lightGray"/>
              <w:lang w:val="en-US"/>
            </w:rPr>
            <w:fldChar w:fldCharType="begin"/>
          </w:r>
          <w:r w:rsidRPr="00FE7130">
            <w:rPr>
              <w:highlight w:val="lightGray"/>
              <w:lang w:val="en-US"/>
            </w:rPr>
            <w:instrText xml:space="preserve"> CITATION 20_0029r3 \l 1033 </w:instrText>
          </w:r>
          <w:r w:rsidRPr="00FE7130">
            <w:rPr>
              <w:highlight w:val="lightGray"/>
              <w:lang w:val="en-US"/>
            </w:rPr>
            <w:fldChar w:fldCharType="separate"/>
          </w:r>
          <w:r w:rsidR="005211C8" w:rsidRPr="00FE7130">
            <w:rPr>
              <w:noProof/>
              <w:highlight w:val="lightGray"/>
              <w:lang w:val="en-US"/>
            </w:rPr>
            <w:t>[85]</w:t>
          </w:r>
          <w:r w:rsidRPr="00FE7130">
            <w:rPr>
              <w:highlight w:val="lightGray"/>
              <w:lang w:val="en-US"/>
            </w:rPr>
            <w:fldChar w:fldCharType="end"/>
          </w:r>
        </w:sdtContent>
      </w:sdt>
      <w:r w:rsidRPr="00FE7130">
        <w:rPr>
          <w:highlight w:val="lightGray"/>
          <w:lang w:val="en-US"/>
        </w:rPr>
        <w:t>]</w:t>
      </w:r>
    </w:p>
    <w:p w14:paraId="42C8AC06" w14:textId="77777777" w:rsidR="009E479C" w:rsidRPr="00FE7130" w:rsidRDefault="009E479C" w:rsidP="009E479C">
      <w:pPr>
        <w:jc w:val="both"/>
        <w:rPr>
          <w:highlight w:val="lightGray"/>
          <w:lang w:val="en-US"/>
        </w:rPr>
      </w:pPr>
    </w:p>
    <w:p w14:paraId="277C2A56" w14:textId="77777777" w:rsidR="009E479C" w:rsidRPr="00FE7130" w:rsidRDefault="009E479C" w:rsidP="009E479C">
      <w:pPr>
        <w:jc w:val="both"/>
        <w:rPr>
          <w:szCs w:val="22"/>
          <w:highlight w:val="lightGray"/>
        </w:rPr>
      </w:pPr>
      <w:r w:rsidRPr="00FE7130">
        <w:rPr>
          <w:highlight w:val="lightGray"/>
        </w:rPr>
        <w:t>The minimum RU size for EHT to support MU-MIMO shall be 242-tone RU.</w:t>
      </w:r>
    </w:p>
    <w:p w14:paraId="6170FC02" w14:textId="77777777" w:rsidR="009E479C" w:rsidRPr="00FE7130" w:rsidRDefault="009E479C" w:rsidP="009E479C">
      <w:pPr>
        <w:jc w:val="both"/>
        <w:rPr>
          <w:szCs w:val="22"/>
          <w:highlight w:val="lightGray"/>
        </w:rPr>
      </w:pPr>
      <w:r w:rsidRPr="00FE7130">
        <w:rPr>
          <w:highlight w:val="lightGray"/>
        </w:rPr>
        <w:t xml:space="preserve">[Motion 112, #SP44, </w:t>
      </w:r>
      <w:sdt>
        <w:sdtPr>
          <w:rPr>
            <w:highlight w:val="lightGray"/>
          </w:rPr>
          <w:id w:val="1609393704"/>
          <w:citation/>
        </w:sdtPr>
        <w:sdtEndPr/>
        <w:sdtContent>
          <w:r w:rsidRPr="00FE7130">
            <w:rPr>
              <w:highlight w:val="lightGray"/>
            </w:rPr>
            <w:fldChar w:fldCharType="begin"/>
          </w:r>
          <w:r w:rsidRPr="00FE7130">
            <w:rPr>
              <w:highlight w:val="lightGray"/>
              <w:lang w:val="en-US"/>
            </w:rPr>
            <w:instrText xml:space="preserve"> CITATION 19_1755r4 \l 1033 </w:instrText>
          </w:r>
          <w:r w:rsidRPr="00FE7130">
            <w:rPr>
              <w:highlight w:val="lightGray"/>
            </w:rPr>
            <w:fldChar w:fldCharType="separate"/>
          </w:r>
          <w:r w:rsidR="005211C8" w:rsidRPr="00FE7130">
            <w:rPr>
              <w:noProof/>
              <w:highlight w:val="lightGray"/>
              <w:lang w:val="en-US"/>
            </w:rPr>
            <w:t>[19]</w:t>
          </w:r>
          <w:r w:rsidRPr="00FE7130">
            <w:rPr>
              <w:highlight w:val="lightGray"/>
            </w:rPr>
            <w:fldChar w:fldCharType="end"/>
          </w:r>
        </w:sdtContent>
      </w:sdt>
      <w:r w:rsidRPr="00FE7130">
        <w:rPr>
          <w:highlight w:val="lightGray"/>
        </w:rPr>
        <w:t xml:space="preserve"> and </w:t>
      </w:r>
      <w:sdt>
        <w:sdtPr>
          <w:rPr>
            <w:highlight w:val="lightGray"/>
          </w:rPr>
          <w:id w:val="1958596527"/>
          <w:citation/>
        </w:sdtPr>
        <w:sdtEndPr/>
        <w:sdtContent>
          <w:r w:rsidRPr="00FE7130">
            <w:rPr>
              <w:highlight w:val="lightGray"/>
            </w:rPr>
            <w:fldChar w:fldCharType="begin"/>
          </w:r>
          <w:r w:rsidRPr="00FE7130">
            <w:rPr>
              <w:highlight w:val="lightGray"/>
              <w:lang w:val="en-US"/>
            </w:rPr>
            <w:instrText xml:space="preserve"> CITATION 20_0609r3 \l 1033 </w:instrText>
          </w:r>
          <w:r w:rsidRPr="00FE7130">
            <w:rPr>
              <w:highlight w:val="lightGray"/>
            </w:rPr>
            <w:fldChar w:fldCharType="separate"/>
          </w:r>
          <w:r w:rsidR="005211C8" w:rsidRPr="00FE7130">
            <w:rPr>
              <w:noProof/>
              <w:highlight w:val="lightGray"/>
              <w:lang w:val="en-US"/>
            </w:rPr>
            <w:t>[104]</w:t>
          </w:r>
          <w:r w:rsidRPr="00FE7130">
            <w:rPr>
              <w:highlight w:val="lightGray"/>
            </w:rPr>
            <w:fldChar w:fldCharType="end"/>
          </w:r>
        </w:sdtContent>
      </w:sdt>
      <w:r w:rsidRPr="00FE7130">
        <w:rPr>
          <w:highlight w:val="lightGray"/>
        </w:rPr>
        <w:t>]</w:t>
      </w:r>
    </w:p>
    <w:p w14:paraId="4680BF9A" w14:textId="77777777" w:rsidR="009E479C" w:rsidRPr="00FE7130" w:rsidRDefault="009E479C" w:rsidP="009E479C">
      <w:pPr>
        <w:jc w:val="both"/>
        <w:rPr>
          <w:highlight w:val="lightGray"/>
        </w:rPr>
      </w:pPr>
    </w:p>
    <w:p w14:paraId="54435FD8" w14:textId="77777777" w:rsidR="009E479C" w:rsidRPr="00FE7130" w:rsidRDefault="009E479C" w:rsidP="009E479C">
      <w:pPr>
        <w:jc w:val="both"/>
        <w:rPr>
          <w:szCs w:val="22"/>
          <w:highlight w:val="lightGray"/>
        </w:rPr>
      </w:pPr>
      <w:r w:rsidRPr="00FE7130">
        <w:rPr>
          <w:szCs w:val="22"/>
          <w:highlight w:val="lightGray"/>
        </w:rPr>
        <w:t>The RU allocation subfield includes large size of RU aggregation for OFDMA transmission as follows:</w:t>
      </w:r>
    </w:p>
    <w:p w14:paraId="37C0C6B3" w14:textId="77777777" w:rsidR="009E479C" w:rsidRPr="00FE7130" w:rsidRDefault="009E479C" w:rsidP="009E479C">
      <w:pPr>
        <w:pStyle w:val="ListParagraph"/>
        <w:numPr>
          <w:ilvl w:val="0"/>
          <w:numId w:val="71"/>
        </w:numPr>
        <w:jc w:val="both"/>
        <w:rPr>
          <w:szCs w:val="22"/>
          <w:highlight w:val="lightGray"/>
        </w:rPr>
      </w:pPr>
      <w:r w:rsidRPr="00FE7130">
        <w:rPr>
          <w:szCs w:val="22"/>
          <w:highlight w:val="lightGray"/>
        </w:rPr>
        <w:t>For 80 MHz</w:t>
      </w:r>
    </w:p>
    <w:p w14:paraId="799383B6" w14:textId="77777777" w:rsidR="009E479C" w:rsidRPr="00FE7130" w:rsidRDefault="009E479C" w:rsidP="009E479C">
      <w:pPr>
        <w:pStyle w:val="ListParagraph"/>
        <w:numPr>
          <w:ilvl w:val="1"/>
          <w:numId w:val="71"/>
        </w:numPr>
        <w:jc w:val="both"/>
        <w:rPr>
          <w:szCs w:val="22"/>
          <w:highlight w:val="lightGray"/>
        </w:rPr>
      </w:pPr>
      <w:r w:rsidRPr="00FE7130">
        <w:rPr>
          <w:szCs w:val="22"/>
          <w:highlight w:val="lightGray"/>
        </w:rPr>
        <w:t>484 + 242</w:t>
      </w:r>
    </w:p>
    <w:p w14:paraId="2B30D049" w14:textId="77777777" w:rsidR="009E479C" w:rsidRPr="00FE7130" w:rsidRDefault="009E479C" w:rsidP="009E479C">
      <w:pPr>
        <w:pStyle w:val="ListParagraph"/>
        <w:numPr>
          <w:ilvl w:val="0"/>
          <w:numId w:val="71"/>
        </w:numPr>
        <w:jc w:val="both"/>
        <w:rPr>
          <w:szCs w:val="22"/>
          <w:highlight w:val="lightGray"/>
        </w:rPr>
      </w:pPr>
      <w:r w:rsidRPr="00FE7130">
        <w:rPr>
          <w:szCs w:val="22"/>
          <w:highlight w:val="lightGray"/>
        </w:rPr>
        <w:t>For 160 MHz</w:t>
      </w:r>
    </w:p>
    <w:p w14:paraId="0AB33B0B" w14:textId="77777777" w:rsidR="009E479C" w:rsidRPr="00FE7130" w:rsidRDefault="009E479C" w:rsidP="009E479C">
      <w:pPr>
        <w:pStyle w:val="ListParagraph"/>
        <w:numPr>
          <w:ilvl w:val="1"/>
          <w:numId w:val="71"/>
        </w:numPr>
        <w:jc w:val="both"/>
        <w:rPr>
          <w:szCs w:val="22"/>
          <w:highlight w:val="lightGray"/>
        </w:rPr>
      </w:pPr>
      <w:r w:rsidRPr="00FE7130">
        <w:rPr>
          <w:szCs w:val="22"/>
          <w:highlight w:val="lightGray"/>
        </w:rPr>
        <w:t xml:space="preserve">484 + 996  </w:t>
      </w:r>
    </w:p>
    <w:p w14:paraId="18ECC328" w14:textId="77777777" w:rsidR="009E479C" w:rsidRPr="00FE7130" w:rsidRDefault="009E479C" w:rsidP="009E479C">
      <w:pPr>
        <w:pStyle w:val="ListParagraph"/>
        <w:numPr>
          <w:ilvl w:val="0"/>
          <w:numId w:val="71"/>
        </w:numPr>
        <w:jc w:val="both"/>
        <w:rPr>
          <w:szCs w:val="22"/>
          <w:highlight w:val="lightGray"/>
        </w:rPr>
      </w:pPr>
      <w:r w:rsidRPr="00FE7130">
        <w:rPr>
          <w:szCs w:val="22"/>
          <w:highlight w:val="lightGray"/>
        </w:rPr>
        <w:t>For 320 MHz</w:t>
      </w:r>
    </w:p>
    <w:p w14:paraId="4E0784CF" w14:textId="77777777" w:rsidR="009E479C" w:rsidRPr="00FE7130" w:rsidRDefault="009E479C" w:rsidP="009E479C">
      <w:pPr>
        <w:pStyle w:val="ListParagraph"/>
        <w:numPr>
          <w:ilvl w:val="1"/>
          <w:numId w:val="71"/>
        </w:numPr>
        <w:jc w:val="both"/>
        <w:rPr>
          <w:szCs w:val="22"/>
          <w:highlight w:val="lightGray"/>
        </w:rPr>
      </w:pPr>
      <w:r w:rsidRPr="00FE7130">
        <w:rPr>
          <w:szCs w:val="22"/>
          <w:highlight w:val="lightGray"/>
        </w:rPr>
        <w:t xml:space="preserve">3x996  </w:t>
      </w:r>
    </w:p>
    <w:p w14:paraId="117EEAA5" w14:textId="77777777" w:rsidR="009E479C" w:rsidRPr="00FE7130" w:rsidRDefault="009E479C" w:rsidP="009E479C">
      <w:pPr>
        <w:pStyle w:val="ListParagraph"/>
        <w:numPr>
          <w:ilvl w:val="0"/>
          <w:numId w:val="71"/>
        </w:numPr>
        <w:jc w:val="both"/>
        <w:rPr>
          <w:szCs w:val="22"/>
          <w:highlight w:val="lightGray"/>
        </w:rPr>
      </w:pPr>
      <w:r w:rsidRPr="00FE7130">
        <w:rPr>
          <w:szCs w:val="22"/>
          <w:highlight w:val="lightGray"/>
        </w:rPr>
        <w:t>Other cases are TBD.</w:t>
      </w:r>
    </w:p>
    <w:p w14:paraId="4CFC6F91" w14:textId="5D4D9A95" w:rsidR="009E479C" w:rsidRPr="00FE7130" w:rsidRDefault="00C31ED4" w:rsidP="009E479C">
      <w:pPr>
        <w:pStyle w:val="ListParagraph"/>
        <w:numPr>
          <w:ilvl w:val="0"/>
          <w:numId w:val="71"/>
        </w:numPr>
        <w:jc w:val="both"/>
        <w:rPr>
          <w:szCs w:val="22"/>
          <w:highlight w:val="lightGray"/>
        </w:rPr>
      </w:pPr>
      <w:r w:rsidRPr="00FE7130">
        <w:rPr>
          <w:highlight w:val="lightGray"/>
        </w:rPr>
        <w:t xml:space="preserve">NOTE – </w:t>
      </w:r>
      <w:r w:rsidR="009E479C" w:rsidRPr="00FE7130">
        <w:rPr>
          <w:szCs w:val="22"/>
          <w:highlight w:val="lightGray"/>
        </w:rPr>
        <w:t>Specific RU allocation indication is TBD</w:t>
      </w:r>
      <w:r w:rsidR="00DD7D62" w:rsidRPr="00FE7130">
        <w:rPr>
          <w:szCs w:val="22"/>
          <w:highlight w:val="lightGray"/>
        </w:rPr>
        <w:t>.</w:t>
      </w:r>
      <w:r w:rsidR="009E479C" w:rsidRPr="00FE7130">
        <w:rPr>
          <w:szCs w:val="22"/>
          <w:highlight w:val="lightGray"/>
        </w:rPr>
        <w:t xml:space="preserve"> </w:t>
      </w:r>
    </w:p>
    <w:p w14:paraId="0B50ED4A" w14:textId="77777777" w:rsidR="009E479C" w:rsidRPr="00BF7823" w:rsidRDefault="009E479C" w:rsidP="009E479C">
      <w:pPr>
        <w:jc w:val="both"/>
        <w:rPr>
          <w:szCs w:val="22"/>
        </w:rPr>
      </w:pPr>
      <w:r w:rsidRPr="00FE7130">
        <w:rPr>
          <w:szCs w:val="22"/>
          <w:highlight w:val="lightGray"/>
        </w:rPr>
        <w:t xml:space="preserve">[Motion 115, #SP57, </w:t>
      </w:r>
      <w:sdt>
        <w:sdtPr>
          <w:rPr>
            <w:szCs w:val="22"/>
            <w:highlight w:val="lightGray"/>
          </w:rPr>
          <w:id w:val="-993266424"/>
          <w:citation/>
        </w:sdtPr>
        <w:sdtEndPr/>
        <w:sdtContent>
          <w:r w:rsidRPr="00FE7130">
            <w:rPr>
              <w:szCs w:val="22"/>
              <w:highlight w:val="lightGray"/>
            </w:rPr>
            <w:fldChar w:fldCharType="begin"/>
          </w:r>
          <w:r w:rsidRPr="00FE7130">
            <w:rPr>
              <w:szCs w:val="22"/>
              <w:highlight w:val="lightGray"/>
              <w:lang w:val="en-US"/>
            </w:rPr>
            <w:instrText xml:space="preserve"> CITATION 19_1755r5 \l 1033 </w:instrText>
          </w:r>
          <w:r w:rsidRPr="00FE7130">
            <w:rPr>
              <w:szCs w:val="22"/>
              <w:highlight w:val="lightGray"/>
            </w:rPr>
            <w:fldChar w:fldCharType="separate"/>
          </w:r>
          <w:r w:rsidR="005211C8" w:rsidRPr="00FE7130">
            <w:rPr>
              <w:noProof/>
              <w:szCs w:val="22"/>
              <w:highlight w:val="lightGray"/>
              <w:lang w:val="en-US"/>
            </w:rPr>
            <w:t>[16]</w:t>
          </w:r>
          <w:r w:rsidRPr="00FE7130">
            <w:rPr>
              <w:szCs w:val="22"/>
              <w:highlight w:val="lightGray"/>
            </w:rPr>
            <w:fldChar w:fldCharType="end"/>
          </w:r>
        </w:sdtContent>
      </w:sdt>
      <w:r w:rsidRPr="00FE7130">
        <w:rPr>
          <w:szCs w:val="22"/>
          <w:highlight w:val="lightGray"/>
        </w:rPr>
        <w:t xml:space="preserve"> and </w:t>
      </w:r>
      <w:sdt>
        <w:sdtPr>
          <w:rPr>
            <w:szCs w:val="22"/>
            <w:highlight w:val="lightGray"/>
          </w:rPr>
          <w:id w:val="2099446900"/>
          <w:citation/>
        </w:sdtPr>
        <w:sdtEndPr/>
        <w:sdtContent>
          <w:r w:rsidRPr="00FE7130">
            <w:rPr>
              <w:szCs w:val="22"/>
              <w:highlight w:val="lightGray"/>
            </w:rPr>
            <w:fldChar w:fldCharType="begin"/>
          </w:r>
          <w:r w:rsidRPr="00FE7130">
            <w:rPr>
              <w:szCs w:val="22"/>
              <w:highlight w:val="lightGray"/>
              <w:lang w:val="en-US"/>
            </w:rPr>
            <w:instrText xml:space="preserve"> CITATION Don20 \l 1033 </w:instrText>
          </w:r>
          <w:r w:rsidRPr="00FE7130">
            <w:rPr>
              <w:szCs w:val="22"/>
              <w:highlight w:val="lightGray"/>
            </w:rPr>
            <w:fldChar w:fldCharType="separate"/>
          </w:r>
          <w:r w:rsidR="005211C8" w:rsidRPr="00FE7130">
            <w:rPr>
              <w:noProof/>
              <w:szCs w:val="22"/>
              <w:highlight w:val="lightGray"/>
              <w:lang w:val="en-US"/>
            </w:rPr>
            <w:t>[105]</w:t>
          </w:r>
          <w:r w:rsidRPr="00FE7130">
            <w:rPr>
              <w:szCs w:val="22"/>
              <w:highlight w:val="lightGray"/>
            </w:rPr>
            <w:fldChar w:fldCharType="end"/>
          </w:r>
        </w:sdtContent>
      </w:sdt>
      <w:r w:rsidRPr="00FE7130">
        <w:rPr>
          <w:szCs w:val="22"/>
          <w:highlight w:val="lightGray"/>
        </w:rPr>
        <w:t>]</w:t>
      </w:r>
    </w:p>
    <w:p w14:paraId="622F21F5" w14:textId="77777777" w:rsidR="00AE569D" w:rsidRPr="00BF7823" w:rsidRDefault="00AE569D" w:rsidP="009E479C">
      <w:pPr>
        <w:jc w:val="both"/>
        <w:rPr>
          <w:szCs w:val="22"/>
        </w:rPr>
      </w:pPr>
    </w:p>
    <w:p w14:paraId="6DF0A118" w14:textId="77777777" w:rsidR="009E479C" w:rsidRPr="00582C98" w:rsidRDefault="009E479C" w:rsidP="009E479C">
      <w:pPr>
        <w:jc w:val="both"/>
        <w:rPr>
          <w:szCs w:val="22"/>
          <w:highlight w:val="lightGray"/>
        </w:rPr>
      </w:pPr>
      <w:r w:rsidRPr="00582C98">
        <w:rPr>
          <w:szCs w:val="22"/>
          <w:highlight w:val="lightGray"/>
        </w:rPr>
        <w:lastRenderedPageBreak/>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Pr="00582C98" w:rsidRDefault="009E479C" w:rsidP="009E479C">
      <w:pPr>
        <w:jc w:val="both"/>
        <w:rPr>
          <w:szCs w:val="22"/>
          <w:highlight w:val="lightGray"/>
        </w:rPr>
      </w:pPr>
      <w:r w:rsidRPr="00582C98">
        <w:rPr>
          <w:szCs w:val="22"/>
          <w:highlight w:val="lightGray"/>
        </w:rPr>
        <w:t xml:space="preserve">[Motion 115, #SP84, </w:t>
      </w:r>
      <w:sdt>
        <w:sdtPr>
          <w:rPr>
            <w:szCs w:val="22"/>
            <w:highlight w:val="lightGray"/>
          </w:rPr>
          <w:id w:val="220329120"/>
          <w:citation/>
        </w:sdtPr>
        <w:sdtEnd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50600031"/>
          <w:citation/>
        </w:sdtPr>
        <w:sdtEndPr/>
        <w:sdtContent>
          <w:r w:rsidRPr="00582C98">
            <w:rPr>
              <w:szCs w:val="22"/>
              <w:highlight w:val="lightGray"/>
            </w:rPr>
            <w:fldChar w:fldCharType="begin"/>
          </w:r>
          <w:r w:rsidRPr="00582C98">
            <w:rPr>
              <w:szCs w:val="22"/>
              <w:highlight w:val="lightGray"/>
              <w:lang w:val="en-US"/>
            </w:rPr>
            <w:instrText xml:space="preserve"> CITATION 20_0839r1 \l 1033 </w:instrText>
          </w:r>
          <w:r w:rsidRPr="00582C98">
            <w:rPr>
              <w:szCs w:val="22"/>
              <w:highlight w:val="lightGray"/>
            </w:rPr>
            <w:fldChar w:fldCharType="separate"/>
          </w:r>
          <w:r w:rsidR="005211C8" w:rsidRPr="00582C98">
            <w:rPr>
              <w:noProof/>
              <w:szCs w:val="22"/>
              <w:highlight w:val="lightGray"/>
              <w:lang w:val="en-US"/>
            </w:rPr>
            <w:t>[106]</w:t>
          </w:r>
          <w:r w:rsidRPr="00582C98">
            <w:rPr>
              <w:szCs w:val="22"/>
              <w:highlight w:val="lightGray"/>
            </w:rPr>
            <w:fldChar w:fldCharType="end"/>
          </w:r>
        </w:sdtContent>
      </w:sdt>
      <w:r w:rsidRPr="00582C98">
        <w:rPr>
          <w:szCs w:val="22"/>
          <w:highlight w:val="lightGray"/>
        </w:rPr>
        <w:t>]</w:t>
      </w:r>
    </w:p>
    <w:p w14:paraId="7B6834F3" w14:textId="77777777" w:rsidR="009E479C" w:rsidRPr="00582C98" w:rsidRDefault="009E479C" w:rsidP="009E479C">
      <w:pPr>
        <w:jc w:val="both"/>
        <w:rPr>
          <w:szCs w:val="22"/>
          <w:highlight w:val="lightGray"/>
        </w:rPr>
      </w:pPr>
    </w:p>
    <w:p w14:paraId="67C439DF" w14:textId="29170312" w:rsidR="009E479C" w:rsidRPr="00582C98" w:rsidRDefault="009E479C" w:rsidP="009E479C">
      <w:pPr>
        <w:jc w:val="both"/>
        <w:rPr>
          <w:szCs w:val="22"/>
          <w:highlight w:val="lightGray"/>
        </w:rPr>
      </w:pPr>
      <w:r w:rsidRPr="00582C98">
        <w:rPr>
          <w:szCs w:val="22"/>
          <w:highlight w:val="lightGray"/>
        </w:rPr>
        <w:t>The mapping from the TBD-bit RU Allocation subfield to the RU assignment contains the following entries:</w:t>
      </w:r>
    </w:p>
    <w:p w14:paraId="6DED19EB" w14:textId="3E5392F4" w:rsidR="009E479C" w:rsidRPr="00582C98" w:rsidRDefault="009E479C" w:rsidP="009E479C">
      <w:pPr>
        <w:pStyle w:val="ListParagraph"/>
        <w:numPr>
          <w:ilvl w:val="0"/>
          <w:numId w:val="72"/>
        </w:numPr>
        <w:jc w:val="both"/>
        <w:rPr>
          <w:szCs w:val="22"/>
          <w:highlight w:val="lightGray"/>
        </w:rPr>
      </w:pPr>
      <w:r w:rsidRPr="00582C98">
        <w:rPr>
          <w:szCs w:val="22"/>
          <w:highlight w:val="lightGray"/>
        </w:rPr>
        <w:t>Other entries TBD</w:t>
      </w:r>
      <w:r w:rsidR="00DD7D62" w:rsidRPr="00582C98">
        <w:rPr>
          <w:szCs w:val="22"/>
          <w:highlight w:val="lightGray"/>
        </w:rPr>
        <w:t>.</w:t>
      </w:r>
    </w:p>
    <w:p w14:paraId="3C083A84" w14:textId="5ADC4A82" w:rsidR="009E479C" w:rsidRPr="00582C98" w:rsidRDefault="009E479C" w:rsidP="009E479C">
      <w:pPr>
        <w:pStyle w:val="ListParagraph"/>
        <w:numPr>
          <w:ilvl w:val="0"/>
          <w:numId w:val="72"/>
        </w:numPr>
        <w:jc w:val="both"/>
        <w:rPr>
          <w:szCs w:val="22"/>
          <w:highlight w:val="lightGray"/>
        </w:rPr>
      </w:pPr>
      <w:r w:rsidRPr="00582C98">
        <w:rPr>
          <w:szCs w:val="22"/>
          <w:highlight w:val="lightGray"/>
        </w:rPr>
        <w:t>Compressed mode TBD</w:t>
      </w:r>
      <w:r w:rsidR="00DD7D62" w:rsidRPr="00582C98">
        <w:rPr>
          <w:szCs w:val="22"/>
          <w:highlight w:val="lightGray"/>
        </w:rPr>
        <w:t>.</w:t>
      </w:r>
    </w:p>
    <w:p w14:paraId="22B9B465" w14:textId="7FE275A1" w:rsidR="009E479C" w:rsidRPr="00582C98" w:rsidRDefault="00C31ED4" w:rsidP="009E479C">
      <w:pPr>
        <w:pStyle w:val="ListParagraph"/>
        <w:numPr>
          <w:ilvl w:val="0"/>
          <w:numId w:val="72"/>
        </w:numPr>
        <w:jc w:val="both"/>
        <w:rPr>
          <w:szCs w:val="22"/>
          <w:highlight w:val="lightGray"/>
        </w:rPr>
      </w:pPr>
      <w:r w:rsidRPr="00582C98">
        <w:rPr>
          <w:highlight w:val="lightGray"/>
        </w:rPr>
        <w:t>NOTE –</w:t>
      </w:r>
      <w:r w:rsidR="009E479C" w:rsidRPr="00582C98">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582C98"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56572AAF" w:rsidR="009E479C" w:rsidRPr="00582C98" w:rsidRDefault="005F1FC5" w:rsidP="001020C0">
            <w:pPr>
              <w:pStyle w:val="ListParagraph"/>
              <w:ind w:hanging="644"/>
              <w:jc w:val="center"/>
              <w:rPr>
                <w:szCs w:val="22"/>
                <w:highlight w:val="lightGray"/>
                <w:lang w:val="en-US"/>
              </w:rPr>
            </w:pPr>
            <w:r w:rsidRPr="00582C98">
              <w:rPr>
                <w:b/>
                <w:bCs/>
                <w:szCs w:val="22"/>
                <w:highlight w:val="lightGray"/>
                <w:lang w:val="en-US"/>
              </w:rPr>
              <w:t>O</w:t>
            </w:r>
            <w:r w:rsidR="009E479C" w:rsidRPr="00582C98">
              <w:rPr>
                <w:b/>
                <w:bCs/>
                <w:szCs w:val="22"/>
                <w:highlight w:val="lightGray"/>
                <w:lang w:val="en-US"/>
              </w:rPr>
              <w:t>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582C98" w:rsidRDefault="009E479C" w:rsidP="001020C0">
            <w:pPr>
              <w:jc w:val="center"/>
              <w:rPr>
                <w:szCs w:val="22"/>
                <w:highlight w:val="lightGray"/>
                <w:lang w:val="en-US"/>
              </w:rPr>
            </w:pPr>
            <w:r w:rsidRPr="00582C98">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582C98" w:rsidRDefault="009E479C" w:rsidP="001020C0">
            <w:pPr>
              <w:jc w:val="center"/>
              <w:rPr>
                <w:szCs w:val="22"/>
                <w:highlight w:val="lightGray"/>
                <w:lang w:val="en-US"/>
              </w:rPr>
            </w:pPr>
            <w:r w:rsidRPr="00582C98">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582C98" w:rsidRDefault="009E479C" w:rsidP="001020C0">
            <w:pPr>
              <w:jc w:val="center"/>
              <w:rPr>
                <w:szCs w:val="22"/>
                <w:highlight w:val="lightGray"/>
                <w:lang w:val="en-US"/>
              </w:rPr>
            </w:pPr>
            <w:r w:rsidRPr="00582C98">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582C98" w:rsidRDefault="009E479C" w:rsidP="001020C0">
            <w:pPr>
              <w:jc w:val="center"/>
              <w:rPr>
                <w:szCs w:val="22"/>
                <w:highlight w:val="lightGray"/>
                <w:lang w:val="en-US"/>
              </w:rPr>
            </w:pPr>
            <w:r w:rsidRPr="00582C98">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582C98" w:rsidRDefault="009E479C" w:rsidP="001020C0">
            <w:pPr>
              <w:jc w:val="center"/>
              <w:rPr>
                <w:szCs w:val="22"/>
                <w:highlight w:val="lightGray"/>
                <w:lang w:val="en-US"/>
              </w:rPr>
            </w:pPr>
            <w:r w:rsidRPr="00582C98">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582C98" w:rsidRDefault="009E479C" w:rsidP="001020C0">
            <w:pPr>
              <w:jc w:val="center"/>
              <w:rPr>
                <w:szCs w:val="22"/>
                <w:highlight w:val="lightGray"/>
                <w:lang w:val="en-US"/>
              </w:rPr>
            </w:pPr>
            <w:r w:rsidRPr="00582C98">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582C98" w:rsidRDefault="009E479C" w:rsidP="001020C0">
            <w:pPr>
              <w:jc w:val="center"/>
              <w:rPr>
                <w:szCs w:val="22"/>
                <w:highlight w:val="lightGray"/>
                <w:lang w:val="en-US"/>
              </w:rPr>
            </w:pPr>
            <w:r w:rsidRPr="00582C98">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582C98" w:rsidRDefault="009E479C" w:rsidP="001020C0">
            <w:pPr>
              <w:jc w:val="center"/>
              <w:rPr>
                <w:szCs w:val="22"/>
                <w:highlight w:val="lightGray"/>
                <w:lang w:val="en-US"/>
              </w:rPr>
            </w:pPr>
            <w:r w:rsidRPr="00582C98">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582C98" w:rsidRDefault="009E479C" w:rsidP="001020C0">
            <w:pPr>
              <w:jc w:val="center"/>
              <w:rPr>
                <w:szCs w:val="22"/>
                <w:highlight w:val="lightGray"/>
                <w:lang w:val="en-US"/>
              </w:rPr>
            </w:pPr>
            <w:r w:rsidRPr="00582C98">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582C98" w:rsidRDefault="009E479C" w:rsidP="001020C0">
            <w:pPr>
              <w:jc w:val="center"/>
              <w:rPr>
                <w:szCs w:val="22"/>
                <w:highlight w:val="lightGray"/>
                <w:lang w:val="en-US"/>
              </w:rPr>
            </w:pPr>
            <w:r w:rsidRPr="00582C98">
              <w:rPr>
                <w:b/>
                <w:bCs/>
                <w:szCs w:val="22"/>
                <w:highlight w:val="lightGray"/>
                <w:lang w:val="en-US"/>
              </w:rPr>
              <w:t>Number of entries</w:t>
            </w:r>
          </w:p>
        </w:tc>
      </w:tr>
      <w:tr w:rsidR="009E479C" w:rsidRPr="00582C98"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582C98" w:rsidRDefault="009E479C" w:rsidP="001020C0">
            <w:pPr>
              <w:jc w:val="center"/>
              <w:rPr>
                <w:szCs w:val="22"/>
                <w:highlight w:val="lightGray"/>
                <w:lang w:val="en-US"/>
              </w:rPr>
            </w:pPr>
            <w:r w:rsidRPr="00582C98">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64575E" w:rsidRPr="00582C98"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582C98" w:rsidRDefault="0064575E" w:rsidP="001020C0">
            <w:pPr>
              <w:jc w:val="center"/>
              <w:rPr>
                <w:szCs w:val="22"/>
                <w:highlight w:val="lightGray"/>
                <w:lang w:val="en-US"/>
              </w:rPr>
            </w:pPr>
            <w:r w:rsidRPr="00582C98">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582C98" w:rsidRDefault="00125D4C" w:rsidP="00ED4380">
            <w:pPr>
              <w:ind w:left="1080" w:hanging="1146"/>
              <w:jc w:val="center"/>
              <w:rPr>
                <w:highlight w:val="lightGray"/>
              </w:rPr>
            </w:pPr>
            <w:r w:rsidRPr="00582C98">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582C98" w:rsidRDefault="0064575E" w:rsidP="001020C0">
            <w:pPr>
              <w:jc w:val="center"/>
              <w:rPr>
                <w:szCs w:val="22"/>
                <w:highlight w:val="lightGray"/>
                <w:lang w:val="en-US"/>
              </w:rPr>
            </w:pPr>
            <w:r w:rsidRPr="00582C98">
              <w:rPr>
                <w:szCs w:val="22"/>
                <w:highlight w:val="lightGray"/>
                <w:lang w:val="en-US"/>
              </w:rPr>
              <w:t>1</w:t>
            </w:r>
          </w:p>
        </w:tc>
      </w:tr>
      <w:tr w:rsidR="0064575E" w:rsidRPr="00582C98"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582C98" w:rsidRDefault="0064575E" w:rsidP="001020C0">
            <w:pPr>
              <w:jc w:val="center"/>
              <w:rPr>
                <w:szCs w:val="22"/>
                <w:highlight w:val="lightGray"/>
                <w:lang w:val="en-US"/>
              </w:rPr>
            </w:pPr>
            <w:r w:rsidRPr="00582C98">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582C98" w:rsidRDefault="00125D4C" w:rsidP="00ED4380">
            <w:pPr>
              <w:ind w:left="1080" w:hanging="1146"/>
              <w:jc w:val="center"/>
              <w:rPr>
                <w:highlight w:val="lightGray"/>
              </w:rPr>
            </w:pPr>
            <w:r w:rsidRPr="00582C98">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582C98" w:rsidRDefault="0064575E" w:rsidP="001020C0">
            <w:pPr>
              <w:jc w:val="center"/>
              <w:rPr>
                <w:szCs w:val="22"/>
                <w:highlight w:val="lightGray"/>
                <w:lang w:val="en-US"/>
              </w:rPr>
            </w:pPr>
            <w:r w:rsidRPr="00582C98">
              <w:rPr>
                <w:szCs w:val="22"/>
                <w:highlight w:val="lightGray"/>
                <w:lang w:val="en-US"/>
              </w:rPr>
              <w:t>1</w:t>
            </w:r>
          </w:p>
        </w:tc>
      </w:tr>
      <w:tr w:rsidR="009E479C" w:rsidRPr="00582C98"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582C98" w:rsidRDefault="0064575E" w:rsidP="007D696D">
            <w:pPr>
              <w:jc w:val="center"/>
              <w:rPr>
                <w:szCs w:val="22"/>
                <w:highlight w:val="lightGray"/>
                <w:lang w:val="en-US"/>
              </w:rPr>
            </w:pPr>
            <w:r w:rsidRPr="00582C98">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64575E" w:rsidRPr="00582C98"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582C98" w:rsidRDefault="0064575E" w:rsidP="001020C0">
            <w:pPr>
              <w:jc w:val="center"/>
              <w:rPr>
                <w:szCs w:val="22"/>
                <w:highlight w:val="lightGray"/>
                <w:lang w:val="en-US"/>
              </w:rPr>
            </w:pPr>
            <w:r w:rsidRPr="00582C98">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582C98" w:rsidRDefault="0064575E" w:rsidP="007D696D">
            <w:pPr>
              <w:keepNext/>
              <w:tabs>
                <w:tab w:val="left" w:pos="7075"/>
              </w:tabs>
              <w:jc w:val="center"/>
              <w:rPr>
                <w:highlight w:val="lightGray"/>
              </w:rPr>
            </w:pPr>
            <w:r w:rsidRPr="00582C98">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582C98" w:rsidRDefault="0064575E" w:rsidP="001020C0">
            <w:pPr>
              <w:jc w:val="center"/>
              <w:rPr>
                <w:szCs w:val="22"/>
                <w:highlight w:val="lightGray"/>
                <w:lang w:val="en-US"/>
              </w:rPr>
            </w:pPr>
            <w:r w:rsidRPr="00582C98">
              <w:rPr>
                <w:szCs w:val="22"/>
                <w:highlight w:val="lightGray"/>
                <w:lang w:val="en-US"/>
              </w:rPr>
              <w:t>1</w:t>
            </w:r>
          </w:p>
        </w:tc>
      </w:tr>
      <w:tr w:rsidR="0064575E" w:rsidRPr="00582C98"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582C98" w:rsidRDefault="0064575E" w:rsidP="001020C0">
            <w:pPr>
              <w:jc w:val="center"/>
              <w:rPr>
                <w:szCs w:val="22"/>
                <w:highlight w:val="lightGray"/>
                <w:lang w:val="en-US"/>
              </w:rPr>
            </w:pPr>
            <w:r w:rsidRPr="00582C98">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582C98" w:rsidRDefault="0064575E" w:rsidP="007D696D">
            <w:pPr>
              <w:keepNext/>
              <w:tabs>
                <w:tab w:val="left" w:pos="7075"/>
              </w:tabs>
              <w:jc w:val="center"/>
              <w:rPr>
                <w:highlight w:val="lightGray"/>
              </w:rPr>
            </w:pPr>
            <w:r w:rsidRPr="00582C98">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582C98" w:rsidRDefault="0064575E" w:rsidP="001020C0">
            <w:pPr>
              <w:jc w:val="center"/>
              <w:rPr>
                <w:szCs w:val="22"/>
                <w:highlight w:val="lightGray"/>
                <w:lang w:val="en-US"/>
              </w:rPr>
            </w:pPr>
            <w:r w:rsidRPr="00582C98">
              <w:rPr>
                <w:szCs w:val="22"/>
                <w:highlight w:val="lightGray"/>
                <w:lang w:val="en-US"/>
              </w:rPr>
              <w:t>1</w:t>
            </w:r>
          </w:p>
        </w:tc>
      </w:tr>
      <w:tr w:rsidR="009E479C" w:rsidRPr="00582C98"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582C98" w:rsidRDefault="009E479C" w:rsidP="001020C0">
            <w:pPr>
              <w:jc w:val="center"/>
              <w:rPr>
                <w:szCs w:val="22"/>
                <w:highlight w:val="lightGray"/>
                <w:lang w:val="en-US"/>
              </w:rPr>
            </w:pPr>
            <w:r w:rsidRPr="00582C98">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582C98" w:rsidRDefault="009E479C" w:rsidP="001020C0">
            <w:pPr>
              <w:jc w:val="center"/>
              <w:rPr>
                <w:szCs w:val="22"/>
                <w:highlight w:val="lightGray"/>
                <w:lang w:val="en-US"/>
              </w:rPr>
            </w:pPr>
            <w:r w:rsidRPr="00582C98">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582C98" w:rsidRDefault="009E479C" w:rsidP="001020C0">
            <w:pPr>
              <w:jc w:val="center"/>
              <w:rPr>
                <w:szCs w:val="22"/>
                <w:highlight w:val="lightGray"/>
                <w:lang w:val="en-US"/>
              </w:rPr>
            </w:pPr>
            <w:r w:rsidRPr="00582C98">
              <w:rPr>
                <w:szCs w:val="22"/>
                <w:highlight w:val="lightGray"/>
                <w:lang w:val="en-US"/>
              </w:rPr>
              <w:t>8</w:t>
            </w:r>
          </w:p>
        </w:tc>
      </w:tr>
      <w:tr w:rsidR="009E479C" w:rsidRPr="00582C98"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lastRenderedPageBreak/>
              <w:t>T</w:t>
            </w:r>
            <w:r w:rsidRPr="00582C98">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t>4</w:t>
            </w:r>
            <w:r w:rsidRPr="00582C98">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582C98" w:rsidDel="004D3CC2" w:rsidRDefault="009E479C" w:rsidP="001020C0">
            <w:pPr>
              <w:jc w:val="center"/>
              <w:rPr>
                <w:szCs w:val="22"/>
                <w:highlight w:val="lightGray"/>
                <w:lang w:val="en-US" w:eastAsia="zh-CN"/>
              </w:rPr>
            </w:pPr>
            <w:r w:rsidRPr="00582C98">
              <w:rPr>
                <w:rFonts w:hint="eastAsia"/>
                <w:szCs w:val="22"/>
                <w:highlight w:val="lightGray"/>
                <w:lang w:val="en-US" w:eastAsia="zh-CN"/>
              </w:rPr>
              <w:t>8</w:t>
            </w:r>
          </w:p>
        </w:tc>
      </w:tr>
      <w:tr w:rsidR="009E479C" w:rsidRPr="00582C98"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t>T</w:t>
            </w:r>
            <w:r w:rsidRPr="00582C98">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t>9</w:t>
            </w:r>
            <w:r w:rsidRPr="00582C98">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t>8</w:t>
            </w:r>
          </w:p>
        </w:tc>
      </w:tr>
      <w:tr w:rsidR="009E479C" w:rsidRPr="00582C98"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t>T</w:t>
            </w:r>
            <w:r w:rsidRPr="00582C98">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0C687F03" w:rsidR="009E479C" w:rsidRPr="00582C98" w:rsidRDefault="009E479C" w:rsidP="000351DB">
            <w:pPr>
              <w:jc w:val="center"/>
              <w:rPr>
                <w:szCs w:val="22"/>
                <w:highlight w:val="lightGray"/>
                <w:lang w:val="en-US" w:eastAsia="zh-CN"/>
              </w:rPr>
            </w:pPr>
            <w:r w:rsidRPr="00582C98">
              <w:rPr>
                <w:rFonts w:hint="eastAsia"/>
                <w:szCs w:val="22"/>
                <w:highlight w:val="lightGray"/>
                <w:lang w:val="en-US" w:eastAsia="zh-CN"/>
              </w:rPr>
              <w:t>2</w:t>
            </w:r>
            <w:r w:rsidR="000351DB" w:rsidRPr="00582C98">
              <w:rPr>
                <w:szCs w:val="22"/>
                <w:highlight w:val="lightGray"/>
                <w:lang w:val="en-US" w:eastAsia="zh-CN"/>
              </w:rPr>
              <w:t>×</w:t>
            </w:r>
            <w:r w:rsidRPr="00582C98">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582C98" w:rsidRDefault="009E479C" w:rsidP="001020C0">
            <w:pPr>
              <w:jc w:val="center"/>
              <w:rPr>
                <w:szCs w:val="22"/>
                <w:highlight w:val="lightGray"/>
                <w:lang w:val="en-US" w:eastAsia="zh-CN"/>
              </w:rPr>
            </w:pPr>
            <w:r w:rsidRPr="00582C98">
              <w:rPr>
                <w:rFonts w:hint="eastAsia"/>
                <w:szCs w:val="22"/>
                <w:highlight w:val="lightGray"/>
                <w:lang w:val="en-US" w:eastAsia="zh-CN"/>
              </w:rPr>
              <w:t>8</w:t>
            </w:r>
          </w:p>
        </w:tc>
      </w:tr>
      <w:tr w:rsidR="009E479C" w:rsidRPr="00582C98"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582C98" w:rsidRDefault="009E479C" w:rsidP="001020C0">
            <w:pPr>
              <w:jc w:val="center"/>
              <w:rPr>
                <w:szCs w:val="22"/>
                <w:highlight w:val="lightGray"/>
                <w:lang w:val="en-US"/>
              </w:rPr>
            </w:pPr>
            <w:r w:rsidRPr="00582C98">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582C98" w:rsidRDefault="009E479C" w:rsidP="001020C0">
            <w:pPr>
              <w:jc w:val="center"/>
              <w:rPr>
                <w:szCs w:val="22"/>
                <w:highlight w:val="lightGray"/>
                <w:lang w:val="en-US"/>
              </w:rPr>
            </w:pPr>
            <w:r w:rsidRPr="00582C98">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582C98" w:rsidRDefault="009E479C" w:rsidP="001020C0">
            <w:pPr>
              <w:jc w:val="center"/>
              <w:rPr>
                <w:szCs w:val="22"/>
                <w:highlight w:val="lightGray"/>
                <w:lang w:val="en-US"/>
              </w:rPr>
            </w:pPr>
            <w:r w:rsidRPr="00582C98">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582C98" w:rsidRDefault="009E479C" w:rsidP="001020C0">
            <w:pPr>
              <w:jc w:val="center"/>
              <w:rPr>
                <w:szCs w:val="22"/>
                <w:highlight w:val="lightGray"/>
                <w:lang w:val="en-US"/>
              </w:rPr>
            </w:pPr>
            <w:r w:rsidRPr="00582C98">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582C98" w:rsidRDefault="009E479C" w:rsidP="001020C0">
            <w:pPr>
              <w:jc w:val="center"/>
              <w:rPr>
                <w:szCs w:val="22"/>
                <w:highlight w:val="lightGray"/>
                <w:lang w:val="en-US"/>
              </w:rPr>
            </w:pPr>
            <w:r w:rsidRPr="00582C98">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582C98" w:rsidRDefault="009E479C" w:rsidP="001020C0">
            <w:pPr>
              <w:jc w:val="center"/>
              <w:rPr>
                <w:szCs w:val="22"/>
                <w:highlight w:val="lightGray"/>
                <w:lang w:val="en-US"/>
              </w:rPr>
            </w:pPr>
            <w:r w:rsidRPr="00582C98">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582C98" w:rsidRDefault="009E479C" w:rsidP="001020C0">
            <w:pPr>
              <w:jc w:val="center"/>
              <w:rPr>
                <w:szCs w:val="22"/>
                <w:highlight w:val="lightGray"/>
                <w:lang w:val="en-US"/>
              </w:rPr>
            </w:pPr>
            <w:r w:rsidRPr="00582C98">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582C98" w:rsidRDefault="009E479C" w:rsidP="001020C0">
            <w:pPr>
              <w:jc w:val="center"/>
              <w:rPr>
                <w:szCs w:val="22"/>
                <w:highlight w:val="lightGray"/>
                <w:lang w:val="en-US"/>
              </w:rPr>
            </w:pPr>
            <w:r w:rsidRPr="00582C98">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582C98" w:rsidRDefault="009E479C" w:rsidP="001020C0">
            <w:pPr>
              <w:jc w:val="center"/>
              <w:rPr>
                <w:szCs w:val="22"/>
                <w:highlight w:val="lightGray"/>
                <w:lang w:val="en-US"/>
              </w:rPr>
            </w:pPr>
            <w:r w:rsidRPr="00582C98">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582C98" w:rsidRDefault="009E479C" w:rsidP="001020C0">
            <w:pPr>
              <w:jc w:val="center"/>
              <w:rPr>
                <w:szCs w:val="22"/>
                <w:highlight w:val="lightGray"/>
                <w:lang w:val="en-US"/>
              </w:rPr>
            </w:pPr>
            <w:r w:rsidRPr="00582C98">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582C98" w:rsidRDefault="009E479C" w:rsidP="001020C0">
            <w:pPr>
              <w:jc w:val="center"/>
              <w:rPr>
                <w:szCs w:val="22"/>
                <w:highlight w:val="lightGray"/>
                <w:lang w:val="en-US"/>
              </w:rPr>
            </w:pPr>
            <w:r w:rsidRPr="00582C98">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582C98" w:rsidRDefault="009E479C" w:rsidP="001020C0">
            <w:pPr>
              <w:jc w:val="center"/>
              <w:rPr>
                <w:szCs w:val="22"/>
                <w:highlight w:val="lightGray"/>
                <w:lang w:val="en-US"/>
              </w:rPr>
            </w:pPr>
            <w:r w:rsidRPr="00582C98">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582C98" w:rsidRDefault="009E479C" w:rsidP="001020C0">
            <w:pPr>
              <w:jc w:val="center"/>
              <w:rPr>
                <w:szCs w:val="22"/>
                <w:highlight w:val="lightGray"/>
                <w:lang w:val="en-US"/>
              </w:rPr>
            </w:pPr>
            <w:r w:rsidRPr="00582C98">
              <w:rPr>
                <w:szCs w:val="22"/>
                <w:highlight w:val="lightGray"/>
                <w:lang w:val="en-US"/>
              </w:rPr>
              <w:t>1</w:t>
            </w:r>
          </w:p>
        </w:tc>
      </w:tr>
      <w:tr w:rsidR="009E479C" w:rsidRPr="00582C98"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582C98" w:rsidRDefault="009E479C" w:rsidP="001020C0">
            <w:pPr>
              <w:jc w:val="center"/>
              <w:textAlignment w:val="center"/>
              <w:rPr>
                <w:szCs w:val="22"/>
                <w:highlight w:val="lightGray"/>
                <w:lang w:val="en-US" w:eastAsia="zh-CN"/>
              </w:rPr>
            </w:pPr>
            <w:r w:rsidRPr="00582C98">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582C98" w:rsidRDefault="009E479C" w:rsidP="001020C0">
            <w:pPr>
              <w:jc w:val="center"/>
              <w:textAlignment w:val="center"/>
              <w:rPr>
                <w:color w:val="000000"/>
                <w:kern w:val="24"/>
                <w:szCs w:val="22"/>
                <w:highlight w:val="lightGray"/>
                <w:lang w:val="en-US" w:eastAsia="zh-CN"/>
              </w:rPr>
            </w:pPr>
            <w:r w:rsidRPr="00582C98">
              <w:rPr>
                <w:rFonts w:hint="eastAsia"/>
                <w:color w:val="000000"/>
                <w:kern w:val="24"/>
                <w:szCs w:val="22"/>
                <w:highlight w:val="lightGray"/>
                <w:lang w:val="en-US" w:eastAsia="zh-CN"/>
              </w:rPr>
              <w:t>T</w:t>
            </w:r>
            <w:r w:rsidRPr="00582C98">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582C98" w:rsidRDefault="009E479C" w:rsidP="001020C0">
            <w:pPr>
              <w:jc w:val="center"/>
              <w:textAlignment w:val="center"/>
              <w:rPr>
                <w:color w:val="000000"/>
                <w:kern w:val="24"/>
                <w:szCs w:val="22"/>
                <w:highlight w:val="lightGray"/>
                <w:lang w:val="en-US" w:eastAsia="zh-CN"/>
              </w:rPr>
            </w:pPr>
            <w:r w:rsidRPr="00582C98">
              <w:rPr>
                <w:rFonts w:hint="eastAsia"/>
                <w:color w:val="000000"/>
                <w:kern w:val="24"/>
                <w:szCs w:val="22"/>
                <w:highlight w:val="lightGray"/>
                <w:lang w:val="en-US" w:eastAsia="zh-CN"/>
              </w:rPr>
              <w:t>5</w:t>
            </w:r>
            <w:r w:rsidRPr="00582C98">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582C98" w:rsidRDefault="009E479C" w:rsidP="001020C0">
            <w:pPr>
              <w:jc w:val="center"/>
              <w:textAlignment w:val="center"/>
              <w:rPr>
                <w:color w:val="000000"/>
                <w:kern w:val="24"/>
                <w:szCs w:val="22"/>
                <w:highlight w:val="lightGray"/>
                <w:lang w:val="en-US" w:eastAsia="zh-CN"/>
              </w:rPr>
            </w:pPr>
            <w:r w:rsidRPr="00582C98">
              <w:rPr>
                <w:rFonts w:hint="eastAsia"/>
                <w:color w:val="000000"/>
                <w:kern w:val="24"/>
                <w:szCs w:val="22"/>
                <w:highlight w:val="lightGray"/>
                <w:lang w:val="en-US" w:eastAsia="zh-CN"/>
              </w:rPr>
              <w:t>5</w:t>
            </w:r>
            <w:r w:rsidRPr="00582C98">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582C98" w:rsidRDefault="009E479C" w:rsidP="001020C0">
            <w:pPr>
              <w:jc w:val="center"/>
              <w:textAlignment w:val="center"/>
              <w:rPr>
                <w:color w:val="000000"/>
                <w:kern w:val="24"/>
                <w:szCs w:val="22"/>
                <w:highlight w:val="lightGray"/>
                <w:lang w:val="en-US" w:eastAsia="zh-CN"/>
              </w:rPr>
            </w:pPr>
            <w:r w:rsidRPr="00582C98">
              <w:rPr>
                <w:rFonts w:hint="eastAsia"/>
                <w:color w:val="000000"/>
                <w:kern w:val="24"/>
                <w:szCs w:val="22"/>
                <w:highlight w:val="lightGray"/>
                <w:lang w:val="en-US" w:eastAsia="zh-CN"/>
              </w:rPr>
              <w:t>5</w:t>
            </w:r>
            <w:r w:rsidRPr="00582C98">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582C98" w:rsidRDefault="009E479C" w:rsidP="001020C0">
            <w:pPr>
              <w:jc w:val="center"/>
              <w:textAlignment w:val="center"/>
              <w:rPr>
                <w:color w:val="000000"/>
                <w:kern w:val="24"/>
                <w:szCs w:val="22"/>
                <w:highlight w:val="lightGray"/>
                <w:lang w:val="en-US" w:eastAsia="zh-CN"/>
              </w:rPr>
            </w:pPr>
            <w:r w:rsidRPr="00582C98">
              <w:rPr>
                <w:rFonts w:hint="eastAsia"/>
                <w:color w:val="000000"/>
                <w:kern w:val="24"/>
                <w:szCs w:val="22"/>
                <w:highlight w:val="lightGray"/>
                <w:lang w:val="en-US" w:eastAsia="zh-CN"/>
              </w:rPr>
              <w:t>5</w:t>
            </w:r>
            <w:r w:rsidRPr="00582C98">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582C98" w:rsidRDefault="009E479C" w:rsidP="001020C0">
            <w:pPr>
              <w:jc w:val="center"/>
              <w:textAlignment w:val="center"/>
              <w:rPr>
                <w:color w:val="000000"/>
                <w:kern w:val="24"/>
                <w:szCs w:val="22"/>
                <w:highlight w:val="lightGray"/>
                <w:lang w:val="en-US" w:eastAsia="zh-CN"/>
              </w:rPr>
            </w:pPr>
            <w:r w:rsidRPr="00582C98">
              <w:rPr>
                <w:rFonts w:hint="eastAsia"/>
                <w:color w:val="000000"/>
                <w:kern w:val="24"/>
                <w:szCs w:val="22"/>
                <w:highlight w:val="lightGray"/>
                <w:lang w:val="en-US" w:eastAsia="zh-CN"/>
              </w:rPr>
              <w:t>1</w:t>
            </w:r>
          </w:p>
        </w:tc>
      </w:tr>
      <w:tr w:rsidR="009E479C" w:rsidRPr="00582C98"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r w:rsidR="009E479C" w:rsidRPr="00582C98"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582C98" w:rsidRDefault="009E479C" w:rsidP="001020C0">
            <w:pPr>
              <w:jc w:val="center"/>
              <w:textAlignment w:val="center"/>
              <w:rPr>
                <w:szCs w:val="22"/>
                <w:highlight w:val="lightGray"/>
                <w:lang w:val="en-US" w:eastAsia="zh-CN"/>
              </w:rPr>
            </w:pPr>
            <w:r w:rsidRPr="00582C98">
              <w:rPr>
                <w:color w:val="000000"/>
                <w:kern w:val="24"/>
                <w:szCs w:val="22"/>
                <w:highlight w:val="lightGray"/>
                <w:lang w:val="en-US" w:eastAsia="zh-CN"/>
              </w:rPr>
              <w:t>1</w:t>
            </w:r>
          </w:p>
        </w:tc>
      </w:tr>
    </w:tbl>
    <w:p w14:paraId="522CCF43" w14:textId="77777777" w:rsidR="00125D4C" w:rsidRPr="00582C98" w:rsidRDefault="00125D4C" w:rsidP="00125D4C">
      <w:pPr>
        <w:pStyle w:val="ListParagraph"/>
        <w:numPr>
          <w:ilvl w:val="0"/>
          <w:numId w:val="155"/>
        </w:numPr>
        <w:jc w:val="both"/>
        <w:rPr>
          <w:highlight w:val="lightGray"/>
        </w:rPr>
      </w:pPr>
      <w:r w:rsidRPr="00582C98">
        <w:rPr>
          <w:highlight w:val="lightGray"/>
        </w:rPr>
        <w:t>STA ID 2046 is indicating unallocated RU for smaller than 242-tone RU.</w:t>
      </w:r>
    </w:p>
    <w:p w14:paraId="1C181755" w14:textId="2672416E" w:rsidR="00125D4C" w:rsidRPr="00582C98" w:rsidRDefault="00125D4C" w:rsidP="00125D4C">
      <w:pPr>
        <w:pStyle w:val="ListParagraph"/>
        <w:numPr>
          <w:ilvl w:val="0"/>
          <w:numId w:val="155"/>
        </w:numPr>
        <w:jc w:val="both"/>
        <w:rPr>
          <w:highlight w:val="lightGray"/>
        </w:rPr>
      </w:pPr>
      <w:r w:rsidRPr="00582C98">
        <w:rPr>
          <w:highlight w:val="lightGray"/>
        </w:rPr>
        <w:t>Whether STA ID 2046 can be used to indicated unallocated RU for equal or larger than 242-tone RU or not is TBD</w:t>
      </w:r>
      <w:r w:rsidR="00DD7D62" w:rsidRPr="00582C98">
        <w:rPr>
          <w:highlight w:val="lightGray"/>
        </w:rPr>
        <w:t>.</w:t>
      </w:r>
    </w:p>
    <w:p w14:paraId="2F038BE2" w14:textId="4983D63D" w:rsidR="00125D4C" w:rsidRPr="00582C98" w:rsidRDefault="00C31ED4" w:rsidP="00125D4C">
      <w:pPr>
        <w:jc w:val="both"/>
        <w:rPr>
          <w:highlight w:val="lightGray"/>
        </w:rPr>
      </w:pPr>
      <w:r w:rsidRPr="00582C98">
        <w:rPr>
          <w:highlight w:val="lightGray"/>
        </w:rPr>
        <w:t xml:space="preserve">NOTE – </w:t>
      </w:r>
      <w:r w:rsidR="00125D4C" w:rsidRPr="00582C98">
        <w:rPr>
          <w:highlight w:val="lightGray"/>
        </w:rPr>
        <w:t>Punctured RU 242 shall be used when the preamble portion of corresponding 20 MHz is punctured.</w:t>
      </w:r>
    </w:p>
    <w:p w14:paraId="2515A6C0" w14:textId="2557FE5C" w:rsidR="009E479C" w:rsidRPr="00582C98" w:rsidRDefault="009E479C" w:rsidP="009E479C">
      <w:pPr>
        <w:jc w:val="both"/>
        <w:rPr>
          <w:szCs w:val="22"/>
          <w:highlight w:val="lightGray"/>
        </w:rPr>
      </w:pPr>
      <w:r w:rsidRPr="00582C98">
        <w:rPr>
          <w:szCs w:val="22"/>
          <w:highlight w:val="lightGray"/>
        </w:rPr>
        <w:t xml:space="preserve">[Motion 115, #SP58, </w:t>
      </w:r>
      <w:sdt>
        <w:sdtPr>
          <w:rPr>
            <w:szCs w:val="22"/>
            <w:highlight w:val="lightGray"/>
          </w:rPr>
          <w:id w:val="-495110014"/>
          <w:citation/>
        </w:sdtPr>
        <w:sdtEnd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996072629"/>
          <w:citation/>
        </w:sdtPr>
        <w:sdtEndPr/>
        <w:sdtContent>
          <w:r w:rsidRPr="00582C98">
            <w:rPr>
              <w:szCs w:val="22"/>
              <w:highlight w:val="lightGray"/>
            </w:rPr>
            <w:fldChar w:fldCharType="begin"/>
          </w:r>
          <w:r w:rsidRPr="00582C98">
            <w:rPr>
              <w:szCs w:val="22"/>
              <w:highlight w:val="lightGray"/>
              <w:lang w:val="en-US"/>
            </w:rPr>
            <w:instrText xml:space="preserve"> CITATION 20_0609r7 \l 1033 </w:instrText>
          </w:r>
          <w:r w:rsidRPr="00582C98">
            <w:rPr>
              <w:szCs w:val="22"/>
              <w:highlight w:val="lightGray"/>
            </w:rPr>
            <w:fldChar w:fldCharType="separate"/>
          </w:r>
          <w:r w:rsidR="005211C8" w:rsidRPr="00582C98">
            <w:rPr>
              <w:noProof/>
              <w:szCs w:val="22"/>
              <w:highlight w:val="lightGray"/>
              <w:lang w:val="en-US"/>
            </w:rPr>
            <w:t>[107]</w:t>
          </w:r>
          <w:r w:rsidRPr="00582C98">
            <w:rPr>
              <w:szCs w:val="22"/>
              <w:highlight w:val="lightGray"/>
            </w:rPr>
            <w:fldChar w:fldCharType="end"/>
          </w:r>
        </w:sdtContent>
      </w:sdt>
      <w:r w:rsidRPr="00582C98">
        <w:rPr>
          <w:szCs w:val="22"/>
          <w:highlight w:val="lightGray"/>
        </w:rPr>
        <w:t>]</w:t>
      </w:r>
    </w:p>
    <w:p w14:paraId="4AAAE858" w14:textId="77777777" w:rsidR="009E479C" w:rsidRPr="00582C98" w:rsidRDefault="009E479C" w:rsidP="009E479C">
      <w:pPr>
        <w:jc w:val="both"/>
        <w:rPr>
          <w:szCs w:val="22"/>
          <w:highlight w:val="lightGray"/>
        </w:rPr>
      </w:pPr>
      <w:r w:rsidRPr="00582C98">
        <w:rPr>
          <w:szCs w:val="22"/>
          <w:highlight w:val="lightGray"/>
        </w:rPr>
        <w:t xml:space="preserve">[Motion 119, #SP103, </w:t>
      </w:r>
      <w:sdt>
        <w:sdtPr>
          <w:rPr>
            <w:szCs w:val="22"/>
            <w:highlight w:val="lightGray"/>
          </w:rPr>
          <w:id w:val="-2025784792"/>
          <w:citation/>
        </w:sdtPr>
        <w:sdtEndPr/>
        <w:sdtContent>
          <w:r w:rsidRPr="00582C98">
            <w:rPr>
              <w:szCs w:val="22"/>
              <w:highlight w:val="lightGray"/>
            </w:rPr>
            <w:fldChar w:fldCharType="begin"/>
          </w:r>
          <w:r w:rsidRPr="00582C98">
            <w:rPr>
              <w:szCs w:val="22"/>
              <w:highlight w:val="lightGray"/>
              <w:lang w:val="en-US"/>
            </w:rPr>
            <w:instrText xml:space="preserve"> CITATION 19_1755r6 \l 1033 </w:instrText>
          </w:r>
          <w:r w:rsidRPr="00582C98">
            <w:rPr>
              <w:szCs w:val="22"/>
              <w:highlight w:val="lightGray"/>
            </w:rPr>
            <w:fldChar w:fldCharType="separate"/>
          </w:r>
          <w:r w:rsidR="005211C8" w:rsidRPr="00582C98">
            <w:rPr>
              <w:noProof/>
              <w:szCs w:val="22"/>
              <w:highlight w:val="lightGray"/>
              <w:lang w:val="en-US"/>
            </w:rPr>
            <w:t>[7]</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471284406"/>
          <w:citation/>
        </w:sdtPr>
        <w:sdtEndPr/>
        <w:sdtContent>
          <w:r w:rsidRPr="00582C98">
            <w:rPr>
              <w:szCs w:val="22"/>
              <w:highlight w:val="lightGray"/>
            </w:rPr>
            <w:fldChar w:fldCharType="begin"/>
          </w:r>
          <w:r w:rsidRPr="00582C98">
            <w:rPr>
              <w:szCs w:val="22"/>
              <w:highlight w:val="lightGray"/>
              <w:lang w:val="en-US"/>
            </w:rPr>
            <w:instrText xml:space="preserve"> CITATION 20_0922r2 \l 1033 </w:instrText>
          </w:r>
          <w:r w:rsidRPr="00582C98">
            <w:rPr>
              <w:szCs w:val="22"/>
              <w:highlight w:val="lightGray"/>
            </w:rPr>
            <w:fldChar w:fldCharType="separate"/>
          </w:r>
          <w:r w:rsidR="005211C8" w:rsidRPr="00582C98">
            <w:rPr>
              <w:noProof/>
              <w:szCs w:val="22"/>
              <w:highlight w:val="lightGray"/>
              <w:lang w:val="en-US"/>
            </w:rPr>
            <w:t>[108]</w:t>
          </w:r>
          <w:r w:rsidRPr="00582C98">
            <w:rPr>
              <w:szCs w:val="22"/>
              <w:highlight w:val="lightGray"/>
            </w:rPr>
            <w:fldChar w:fldCharType="end"/>
          </w:r>
        </w:sdtContent>
      </w:sdt>
      <w:r w:rsidRPr="00582C98">
        <w:rPr>
          <w:szCs w:val="22"/>
          <w:highlight w:val="lightGray"/>
        </w:rPr>
        <w:t>]</w:t>
      </w:r>
    </w:p>
    <w:p w14:paraId="19A05495" w14:textId="77777777" w:rsidR="009E479C" w:rsidRPr="00582C98" w:rsidRDefault="009E479C" w:rsidP="009E479C">
      <w:pPr>
        <w:jc w:val="both"/>
        <w:rPr>
          <w:szCs w:val="22"/>
          <w:highlight w:val="lightGray"/>
        </w:rPr>
      </w:pPr>
      <w:r w:rsidRPr="00582C98">
        <w:rPr>
          <w:szCs w:val="22"/>
          <w:highlight w:val="lightGray"/>
        </w:rPr>
        <w:t xml:space="preserve">[Motion 119, #SP104, </w:t>
      </w:r>
      <w:sdt>
        <w:sdtPr>
          <w:rPr>
            <w:szCs w:val="22"/>
            <w:highlight w:val="lightGray"/>
          </w:rPr>
          <w:id w:val="1121188135"/>
          <w:citation/>
        </w:sdtPr>
        <w:sdtEndPr/>
        <w:sdtContent>
          <w:r w:rsidRPr="00582C98">
            <w:rPr>
              <w:szCs w:val="22"/>
              <w:highlight w:val="lightGray"/>
            </w:rPr>
            <w:fldChar w:fldCharType="begin"/>
          </w:r>
          <w:r w:rsidRPr="00582C98">
            <w:rPr>
              <w:szCs w:val="22"/>
              <w:highlight w:val="lightGray"/>
              <w:lang w:val="en-US"/>
            </w:rPr>
            <w:instrText xml:space="preserve"> CITATION 19_1755r6 \l 1033 </w:instrText>
          </w:r>
          <w:r w:rsidRPr="00582C98">
            <w:rPr>
              <w:szCs w:val="22"/>
              <w:highlight w:val="lightGray"/>
            </w:rPr>
            <w:fldChar w:fldCharType="separate"/>
          </w:r>
          <w:r w:rsidR="005211C8" w:rsidRPr="00582C98">
            <w:rPr>
              <w:noProof/>
              <w:szCs w:val="22"/>
              <w:highlight w:val="lightGray"/>
              <w:lang w:val="en-US"/>
            </w:rPr>
            <w:t>[7]</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996806298"/>
          <w:citation/>
        </w:sdtPr>
        <w:sdtEndPr/>
        <w:sdtContent>
          <w:r w:rsidRPr="00582C98">
            <w:rPr>
              <w:szCs w:val="22"/>
              <w:highlight w:val="lightGray"/>
            </w:rPr>
            <w:fldChar w:fldCharType="begin"/>
          </w:r>
          <w:r w:rsidRPr="00582C98">
            <w:rPr>
              <w:szCs w:val="22"/>
              <w:highlight w:val="lightGray"/>
              <w:lang w:val="en-US"/>
            </w:rPr>
            <w:instrText xml:space="preserve"> CITATION 20_0922r2 \l 1033 </w:instrText>
          </w:r>
          <w:r w:rsidRPr="00582C98">
            <w:rPr>
              <w:szCs w:val="22"/>
              <w:highlight w:val="lightGray"/>
            </w:rPr>
            <w:fldChar w:fldCharType="separate"/>
          </w:r>
          <w:r w:rsidR="005211C8" w:rsidRPr="00582C98">
            <w:rPr>
              <w:noProof/>
              <w:szCs w:val="22"/>
              <w:highlight w:val="lightGray"/>
              <w:lang w:val="en-US"/>
            </w:rPr>
            <w:t>[108]</w:t>
          </w:r>
          <w:r w:rsidRPr="00582C98">
            <w:rPr>
              <w:szCs w:val="22"/>
              <w:highlight w:val="lightGray"/>
            </w:rPr>
            <w:fldChar w:fldCharType="end"/>
          </w:r>
        </w:sdtContent>
      </w:sdt>
      <w:r w:rsidRPr="00582C98">
        <w:rPr>
          <w:szCs w:val="22"/>
          <w:highlight w:val="lightGray"/>
        </w:rPr>
        <w:t>]</w:t>
      </w:r>
    </w:p>
    <w:p w14:paraId="36D99F16" w14:textId="77777777" w:rsidR="009E479C" w:rsidRPr="00582C98" w:rsidRDefault="009E479C" w:rsidP="009E479C">
      <w:pPr>
        <w:jc w:val="both"/>
        <w:rPr>
          <w:szCs w:val="22"/>
          <w:highlight w:val="lightGray"/>
        </w:rPr>
      </w:pPr>
      <w:r w:rsidRPr="00582C98">
        <w:rPr>
          <w:szCs w:val="22"/>
          <w:highlight w:val="lightGray"/>
        </w:rPr>
        <w:t xml:space="preserve">[Motion 119, #SP105, </w:t>
      </w:r>
      <w:sdt>
        <w:sdtPr>
          <w:rPr>
            <w:szCs w:val="22"/>
            <w:highlight w:val="lightGray"/>
          </w:rPr>
          <w:id w:val="-2106264870"/>
          <w:citation/>
        </w:sdtPr>
        <w:sdtEndPr/>
        <w:sdtContent>
          <w:r w:rsidRPr="00582C98">
            <w:rPr>
              <w:szCs w:val="22"/>
              <w:highlight w:val="lightGray"/>
            </w:rPr>
            <w:fldChar w:fldCharType="begin"/>
          </w:r>
          <w:r w:rsidRPr="00582C98">
            <w:rPr>
              <w:szCs w:val="22"/>
              <w:highlight w:val="lightGray"/>
              <w:lang w:val="en-US"/>
            </w:rPr>
            <w:instrText xml:space="preserve"> CITATION 19_1755r6 \l 1033 </w:instrText>
          </w:r>
          <w:r w:rsidRPr="00582C98">
            <w:rPr>
              <w:szCs w:val="22"/>
              <w:highlight w:val="lightGray"/>
            </w:rPr>
            <w:fldChar w:fldCharType="separate"/>
          </w:r>
          <w:r w:rsidR="005211C8" w:rsidRPr="00582C98">
            <w:rPr>
              <w:noProof/>
              <w:szCs w:val="22"/>
              <w:highlight w:val="lightGray"/>
              <w:lang w:val="en-US"/>
            </w:rPr>
            <w:t>[7]</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98629775"/>
          <w:citation/>
        </w:sdtPr>
        <w:sdtEndPr/>
        <w:sdtContent>
          <w:r w:rsidRPr="00582C98">
            <w:rPr>
              <w:szCs w:val="22"/>
              <w:highlight w:val="lightGray"/>
            </w:rPr>
            <w:fldChar w:fldCharType="begin"/>
          </w:r>
          <w:r w:rsidRPr="00582C98">
            <w:rPr>
              <w:szCs w:val="22"/>
              <w:highlight w:val="lightGray"/>
              <w:lang w:val="en-US"/>
            </w:rPr>
            <w:instrText xml:space="preserve"> CITATION 20_0922r2 \l 1033 </w:instrText>
          </w:r>
          <w:r w:rsidRPr="00582C98">
            <w:rPr>
              <w:szCs w:val="22"/>
              <w:highlight w:val="lightGray"/>
            </w:rPr>
            <w:fldChar w:fldCharType="separate"/>
          </w:r>
          <w:r w:rsidR="005211C8" w:rsidRPr="00582C98">
            <w:rPr>
              <w:noProof/>
              <w:szCs w:val="22"/>
              <w:highlight w:val="lightGray"/>
              <w:lang w:val="en-US"/>
            </w:rPr>
            <w:t>[108]</w:t>
          </w:r>
          <w:r w:rsidRPr="00582C98">
            <w:rPr>
              <w:szCs w:val="22"/>
              <w:highlight w:val="lightGray"/>
            </w:rPr>
            <w:fldChar w:fldCharType="end"/>
          </w:r>
        </w:sdtContent>
      </w:sdt>
      <w:r w:rsidRPr="00582C98">
        <w:rPr>
          <w:szCs w:val="22"/>
          <w:highlight w:val="lightGray"/>
        </w:rPr>
        <w:t>]</w:t>
      </w:r>
    </w:p>
    <w:p w14:paraId="55B8E95B" w14:textId="77777777" w:rsidR="009E479C" w:rsidRPr="00582C98" w:rsidRDefault="009E479C" w:rsidP="009E479C">
      <w:pPr>
        <w:jc w:val="both"/>
        <w:rPr>
          <w:szCs w:val="22"/>
          <w:highlight w:val="lightGray"/>
        </w:rPr>
      </w:pPr>
      <w:r w:rsidRPr="00582C98">
        <w:rPr>
          <w:szCs w:val="22"/>
          <w:highlight w:val="lightGray"/>
        </w:rPr>
        <w:t xml:space="preserve">[Motion 119, #SP106, </w:t>
      </w:r>
      <w:sdt>
        <w:sdtPr>
          <w:rPr>
            <w:szCs w:val="22"/>
            <w:highlight w:val="lightGray"/>
          </w:rPr>
          <w:id w:val="347689058"/>
          <w:citation/>
        </w:sdtPr>
        <w:sdtEndPr/>
        <w:sdtContent>
          <w:r w:rsidRPr="00582C98">
            <w:rPr>
              <w:szCs w:val="22"/>
              <w:highlight w:val="lightGray"/>
            </w:rPr>
            <w:fldChar w:fldCharType="begin"/>
          </w:r>
          <w:r w:rsidRPr="00582C98">
            <w:rPr>
              <w:szCs w:val="22"/>
              <w:highlight w:val="lightGray"/>
              <w:lang w:val="en-US"/>
            </w:rPr>
            <w:instrText xml:space="preserve"> CITATION 19_1755r6 \l 1033 </w:instrText>
          </w:r>
          <w:r w:rsidRPr="00582C98">
            <w:rPr>
              <w:szCs w:val="22"/>
              <w:highlight w:val="lightGray"/>
            </w:rPr>
            <w:fldChar w:fldCharType="separate"/>
          </w:r>
          <w:r w:rsidR="005211C8" w:rsidRPr="00582C98">
            <w:rPr>
              <w:noProof/>
              <w:szCs w:val="22"/>
              <w:highlight w:val="lightGray"/>
              <w:lang w:val="en-US"/>
            </w:rPr>
            <w:t>[7]</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691837006"/>
          <w:citation/>
        </w:sdtPr>
        <w:sdtEndPr/>
        <w:sdtContent>
          <w:r w:rsidRPr="00582C98">
            <w:rPr>
              <w:szCs w:val="22"/>
              <w:highlight w:val="lightGray"/>
            </w:rPr>
            <w:fldChar w:fldCharType="begin"/>
          </w:r>
          <w:r w:rsidRPr="00582C98">
            <w:rPr>
              <w:szCs w:val="22"/>
              <w:highlight w:val="lightGray"/>
              <w:lang w:val="en-US"/>
            </w:rPr>
            <w:instrText xml:space="preserve"> CITATION 20_0925r1 \l 1033 </w:instrText>
          </w:r>
          <w:r w:rsidRPr="00582C98">
            <w:rPr>
              <w:szCs w:val="22"/>
              <w:highlight w:val="lightGray"/>
            </w:rPr>
            <w:fldChar w:fldCharType="separate"/>
          </w:r>
          <w:r w:rsidR="005211C8" w:rsidRPr="00582C98">
            <w:rPr>
              <w:noProof/>
              <w:szCs w:val="22"/>
              <w:highlight w:val="lightGray"/>
              <w:lang w:val="en-US"/>
            </w:rPr>
            <w:t>[109]</w:t>
          </w:r>
          <w:r w:rsidRPr="00582C98">
            <w:rPr>
              <w:szCs w:val="22"/>
              <w:highlight w:val="lightGray"/>
            </w:rPr>
            <w:fldChar w:fldCharType="end"/>
          </w:r>
        </w:sdtContent>
      </w:sdt>
      <w:r w:rsidRPr="00582C98">
        <w:rPr>
          <w:szCs w:val="22"/>
          <w:highlight w:val="lightGray"/>
        </w:rPr>
        <w:t>]</w:t>
      </w:r>
    </w:p>
    <w:p w14:paraId="3B188D25" w14:textId="58F133C0" w:rsidR="009E479C" w:rsidRPr="00582C98" w:rsidRDefault="00370C52" w:rsidP="009E479C">
      <w:pPr>
        <w:jc w:val="both"/>
        <w:rPr>
          <w:szCs w:val="22"/>
          <w:highlight w:val="lightGray"/>
        </w:rPr>
      </w:pPr>
      <w:r w:rsidRPr="00582C98">
        <w:rPr>
          <w:szCs w:val="22"/>
          <w:highlight w:val="lightGray"/>
        </w:rPr>
        <w:t xml:space="preserve">[Motion 122, #SP134, </w:t>
      </w:r>
      <w:sdt>
        <w:sdtPr>
          <w:rPr>
            <w:szCs w:val="22"/>
            <w:highlight w:val="lightGray"/>
          </w:rPr>
          <w:id w:val="-1939442805"/>
          <w:citation/>
        </w:sdtPr>
        <w:sdtEnd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2015446769"/>
          <w:citation/>
        </w:sdtPr>
        <w:sdtEndPr/>
        <w:sdtContent>
          <w:r w:rsidR="00BF04EA" w:rsidRPr="00582C98">
            <w:rPr>
              <w:szCs w:val="22"/>
              <w:highlight w:val="lightGray"/>
            </w:rPr>
            <w:fldChar w:fldCharType="begin"/>
          </w:r>
          <w:r w:rsidR="00BF04EA" w:rsidRPr="00582C98">
            <w:rPr>
              <w:szCs w:val="22"/>
              <w:highlight w:val="lightGray"/>
              <w:lang w:val="en-US"/>
            </w:rPr>
            <w:instrText xml:space="preserve"> CITATION 20_1102r1 \l 1033 </w:instrText>
          </w:r>
          <w:r w:rsidR="00BF04EA" w:rsidRPr="00582C98">
            <w:rPr>
              <w:szCs w:val="22"/>
              <w:highlight w:val="lightGray"/>
            </w:rPr>
            <w:fldChar w:fldCharType="separate"/>
          </w:r>
          <w:r w:rsidR="005211C8" w:rsidRPr="00582C98">
            <w:rPr>
              <w:noProof/>
              <w:szCs w:val="22"/>
              <w:highlight w:val="lightGray"/>
              <w:lang w:val="en-US"/>
            </w:rPr>
            <w:t>[110]</w:t>
          </w:r>
          <w:r w:rsidR="00BF04EA" w:rsidRPr="00582C98">
            <w:rPr>
              <w:szCs w:val="22"/>
              <w:highlight w:val="lightGray"/>
            </w:rPr>
            <w:fldChar w:fldCharType="end"/>
          </w:r>
        </w:sdtContent>
      </w:sdt>
      <w:r w:rsidR="00BF04EA" w:rsidRPr="00582C98">
        <w:rPr>
          <w:szCs w:val="22"/>
          <w:highlight w:val="lightGray"/>
        </w:rPr>
        <w:t>]</w:t>
      </w:r>
    </w:p>
    <w:p w14:paraId="44427223" w14:textId="02DC5FDB" w:rsidR="00370C52" w:rsidRPr="00582C98" w:rsidRDefault="00370C52" w:rsidP="00370C52">
      <w:pPr>
        <w:jc w:val="both"/>
        <w:rPr>
          <w:szCs w:val="22"/>
          <w:highlight w:val="lightGray"/>
        </w:rPr>
      </w:pPr>
      <w:r w:rsidRPr="00582C98">
        <w:rPr>
          <w:szCs w:val="22"/>
          <w:highlight w:val="lightGray"/>
        </w:rPr>
        <w:t xml:space="preserve">[Motion 122, #SP135, </w:t>
      </w:r>
      <w:sdt>
        <w:sdtPr>
          <w:rPr>
            <w:szCs w:val="22"/>
            <w:highlight w:val="lightGray"/>
          </w:rPr>
          <w:id w:val="1434787904"/>
          <w:citation/>
        </w:sdtPr>
        <w:sdtEnd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2109080771"/>
          <w:citation/>
        </w:sdtPr>
        <w:sdtEndPr/>
        <w:sdtContent>
          <w:r w:rsidR="00BF04EA" w:rsidRPr="00582C98">
            <w:rPr>
              <w:szCs w:val="22"/>
              <w:highlight w:val="lightGray"/>
            </w:rPr>
            <w:fldChar w:fldCharType="begin"/>
          </w:r>
          <w:r w:rsidR="00BF04EA" w:rsidRPr="00582C98">
            <w:rPr>
              <w:szCs w:val="22"/>
              <w:highlight w:val="lightGray"/>
              <w:lang w:val="en-US"/>
            </w:rPr>
            <w:instrText xml:space="preserve"> CITATION 20_1102r1 \l 1033 </w:instrText>
          </w:r>
          <w:r w:rsidR="00BF04EA" w:rsidRPr="00582C98">
            <w:rPr>
              <w:szCs w:val="22"/>
              <w:highlight w:val="lightGray"/>
            </w:rPr>
            <w:fldChar w:fldCharType="separate"/>
          </w:r>
          <w:r w:rsidR="005211C8" w:rsidRPr="00582C98">
            <w:rPr>
              <w:noProof/>
              <w:szCs w:val="22"/>
              <w:highlight w:val="lightGray"/>
              <w:lang w:val="en-US"/>
            </w:rPr>
            <w:t>[110]</w:t>
          </w:r>
          <w:r w:rsidR="00BF04EA" w:rsidRPr="00582C98">
            <w:rPr>
              <w:szCs w:val="22"/>
              <w:highlight w:val="lightGray"/>
            </w:rPr>
            <w:fldChar w:fldCharType="end"/>
          </w:r>
        </w:sdtContent>
      </w:sdt>
      <w:r w:rsidR="00BF04EA" w:rsidRPr="00582C98">
        <w:rPr>
          <w:szCs w:val="22"/>
          <w:highlight w:val="lightGray"/>
        </w:rPr>
        <w:t>]</w:t>
      </w:r>
    </w:p>
    <w:p w14:paraId="25323C2E" w14:textId="1C0BDF3F" w:rsidR="00370C52" w:rsidRPr="00582C98" w:rsidRDefault="00370C52" w:rsidP="00370C52">
      <w:pPr>
        <w:jc w:val="both"/>
        <w:rPr>
          <w:szCs w:val="22"/>
          <w:highlight w:val="lightGray"/>
        </w:rPr>
      </w:pPr>
      <w:r w:rsidRPr="00582C98">
        <w:rPr>
          <w:szCs w:val="22"/>
          <w:highlight w:val="lightGray"/>
        </w:rPr>
        <w:t xml:space="preserve">[Motion 122, #SP136, </w:t>
      </w:r>
      <w:sdt>
        <w:sdtPr>
          <w:rPr>
            <w:szCs w:val="22"/>
            <w:highlight w:val="lightGray"/>
          </w:rPr>
          <w:id w:val="854925194"/>
          <w:citation/>
        </w:sdtPr>
        <w:sdtEnd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555857086"/>
          <w:citation/>
        </w:sdtPr>
        <w:sdtEndPr/>
        <w:sdtContent>
          <w:r w:rsidR="00757F9F" w:rsidRPr="00582C98">
            <w:rPr>
              <w:szCs w:val="22"/>
              <w:highlight w:val="lightGray"/>
            </w:rPr>
            <w:fldChar w:fldCharType="begin"/>
          </w:r>
          <w:r w:rsidR="00757F9F" w:rsidRPr="00582C98">
            <w:rPr>
              <w:szCs w:val="22"/>
              <w:highlight w:val="lightGray"/>
              <w:lang w:val="en-US"/>
            </w:rPr>
            <w:instrText xml:space="preserve"> CITATION 20_0970r1 \l 1033 </w:instrText>
          </w:r>
          <w:r w:rsidR="00757F9F" w:rsidRPr="00582C98">
            <w:rPr>
              <w:szCs w:val="22"/>
              <w:highlight w:val="lightGray"/>
            </w:rPr>
            <w:fldChar w:fldCharType="separate"/>
          </w:r>
          <w:r w:rsidR="005211C8" w:rsidRPr="00582C98">
            <w:rPr>
              <w:noProof/>
              <w:szCs w:val="22"/>
              <w:highlight w:val="lightGray"/>
              <w:lang w:val="en-US"/>
            </w:rPr>
            <w:t>[111]</w:t>
          </w:r>
          <w:r w:rsidR="00757F9F" w:rsidRPr="00582C98">
            <w:rPr>
              <w:szCs w:val="22"/>
              <w:highlight w:val="lightGray"/>
            </w:rPr>
            <w:fldChar w:fldCharType="end"/>
          </w:r>
        </w:sdtContent>
      </w:sdt>
      <w:r w:rsidR="00757F9F" w:rsidRPr="00582C98">
        <w:rPr>
          <w:szCs w:val="22"/>
          <w:highlight w:val="lightGray"/>
        </w:rPr>
        <w:t>]</w:t>
      </w:r>
    </w:p>
    <w:p w14:paraId="4DA2AF29" w14:textId="20435BF1" w:rsidR="00181A18" w:rsidRPr="00582C98" w:rsidRDefault="00181A18" w:rsidP="00181A18">
      <w:pPr>
        <w:jc w:val="both"/>
        <w:rPr>
          <w:szCs w:val="22"/>
          <w:highlight w:val="lightGray"/>
        </w:rPr>
      </w:pPr>
      <w:r w:rsidRPr="00582C98">
        <w:rPr>
          <w:szCs w:val="22"/>
          <w:highlight w:val="lightGray"/>
        </w:rPr>
        <w:t xml:space="preserve">[Motion 131, #SP200, </w:t>
      </w:r>
      <w:sdt>
        <w:sdtPr>
          <w:rPr>
            <w:szCs w:val="22"/>
            <w:highlight w:val="lightGray"/>
          </w:rPr>
          <w:id w:val="-1151126342"/>
          <w:citation/>
        </w:sdtPr>
        <w:sdtEndPr/>
        <w:sdtContent>
          <w:r w:rsidRPr="00582C98">
            <w:rPr>
              <w:szCs w:val="22"/>
              <w:highlight w:val="lightGray"/>
            </w:rPr>
            <w:fldChar w:fldCharType="begin"/>
          </w:r>
          <w:r w:rsidRPr="00582C98">
            <w:rPr>
              <w:szCs w:val="22"/>
              <w:highlight w:val="lightGray"/>
              <w:lang w:val="en-US"/>
            </w:rPr>
            <w:instrText xml:space="preserve"> CITATION 19_1755r9 \l 1033 </w:instrText>
          </w:r>
          <w:r w:rsidRPr="00582C98">
            <w:rPr>
              <w:szCs w:val="22"/>
              <w:highlight w:val="lightGray"/>
            </w:rPr>
            <w:fldChar w:fldCharType="separate"/>
          </w:r>
          <w:r w:rsidR="005211C8" w:rsidRPr="00582C98">
            <w:rPr>
              <w:noProof/>
              <w:szCs w:val="22"/>
              <w:highlight w:val="lightGray"/>
              <w:lang w:val="en-US"/>
            </w:rPr>
            <w:t>[21]</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318804362"/>
          <w:citation/>
        </w:sdtPr>
        <w:sdtEndPr/>
        <w:sdtContent>
          <w:r w:rsidR="00FD4B9D" w:rsidRPr="00582C98">
            <w:rPr>
              <w:szCs w:val="22"/>
              <w:highlight w:val="lightGray"/>
            </w:rPr>
            <w:fldChar w:fldCharType="begin"/>
          </w:r>
          <w:r w:rsidR="00FD4B9D" w:rsidRPr="00582C98">
            <w:rPr>
              <w:szCs w:val="22"/>
              <w:highlight w:val="lightGray"/>
              <w:lang w:val="en-US"/>
            </w:rPr>
            <w:instrText xml:space="preserve"> CITATION 20_0985r6 \l 1033 </w:instrText>
          </w:r>
          <w:r w:rsidR="00FD4B9D" w:rsidRPr="00582C98">
            <w:rPr>
              <w:szCs w:val="22"/>
              <w:highlight w:val="lightGray"/>
            </w:rPr>
            <w:fldChar w:fldCharType="separate"/>
          </w:r>
          <w:r w:rsidR="005211C8" w:rsidRPr="00582C98">
            <w:rPr>
              <w:noProof/>
              <w:szCs w:val="22"/>
              <w:highlight w:val="lightGray"/>
              <w:lang w:val="en-US"/>
            </w:rPr>
            <w:t>[112]</w:t>
          </w:r>
          <w:r w:rsidR="00FD4B9D" w:rsidRPr="00582C98">
            <w:rPr>
              <w:szCs w:val="22"/>
              <w:highlight w:val="lightGray"/>
            </w:rPr>
            <w:fldChar w:fldCharType="end"/>
          </w:r>
        </w:sdtContent>
      </w:sdt>
      <w:r w:rsidR="00FD4B9D" w:rsidRPr="00582C98">
        <w:rPr>
          <w:szCs w:val="22"/>
          <w:highlight w:val="lightGray"/>
        </w:rPr>
        <w:t>]</w:t>
      </w:r>
    </w:p>
    <w:p w14:paraId="23DE80AA" w14:textId="77777777" w:rsidR="0050703C" w:rsidRPr="00582C98" w:rsidRDefault="0050703C" w:rsidP="009E479C">
      <w:pPr>
        <w:jc w:val="both"/>
        <w:rPr>
          <w:szCs w:val="22"/>
          <w:highlight w:val="lightGray"/>
        </w:rPr>
      </w:pPr>
    </w:p>
    <w:p w14:paraId="646E9F74" w14:textId="2F3C8159" w:rsidR="009E479C" w:rsidRPr="00582C98" w:rsidRDefault="00D22AF4" w:rsidP="00757F9F">
      <w:pPr>
        <w:ind w:left="360" w:hanging="360"/>
        <w:jc w:val="both"/>
        <w:rPr>
          <w:szCs w:val="22"/>
          <w:highlight w:val="lightGray"/>
        </w:rPr>
      </w:pPr>
      <w:r w:rsidRPr="00582C98">
        <w:rPr>
          <w:szCs w:val="22"/>
          <w:highlight w:val="lightGray"/>
        </w:rPr>
        <w:t>RU</w:t>
      </w:r>
      <w:r w:rsidR="009E479C" w:rsidRPr="00582C98">
        <w:rPr>
          <w:szCs w:val="22"/>
          <w:highlight w:val="lightGray"/>
        </w:rPr>
        <w:t>996+484 is not supported in two contiguous 80 MHz segments that cross two 160MHz channels</w:t>
      </w:r>
      <w:r w:rsidRPr="00582C98">
        <w:rPr>
          <w:szCs w:val="22"/>
          <w:highlight w:val="lightGray"/>
        </w:rPr>
        <w:t>.</w:t>
      </w:r>
    </w:p>
    <w:p w14:paraId="72C041FE" w14:textId="1E4BA536" w:rsidR="00757F9F" w:rsidRPr="00582C98" w:rsidRDefault="00757F9F" w:rsidP="00757F9F">
      <w:pPr>
        <w:jc w:val="both"/>
        <w:rPr>
          <w:szCs w:val="22"/>
          <w:highlight w:val="lightGray"/>
        </w:rPr>
      </w:pPr>
      <w:r w:rsidRPr="00582C98">
        <w:rPr>
          <w:szCs w:val="22"/>
          <w:highlight w:val="lightGray"/>
        </w:rPr>
        <w:t xml:space="preserve">[Motion 122, #SP137, </w:t>
      </w:r>
      <w:sdt>
        <w:sdtPr>
          <w:rPr>
            <w:szCs w:val="22"/>
            <w:highlight w:val="lightGray"/>
          </w:rPr>
          <w:id w:val="1886913039"/>
          <w:citation/>
        </w:sdtPr>
        <w:sdtEnd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264490698"/>
          <w:citation/>
        </w:sdtPr>
        <w:sdtEndPr/>
        <w:sdtContent>
          <w:r w:rsidRPr="00582C98">
            <w:rPr>
              <w:szCs w:val="22"/>
              <w:highlight w:val="lightGray"/>
            </w:rPr>
            <w:fldChar w:fldCharType="begin"/>
          </w:r>
          <w:r w:rsidRPr="00582C98">
            <w:rPr>
              <w:szCs w:val="22"/>
              <w:highlight w:val="lightGray"/>
              <w:lang w:val="en-US"/>
            </w:rPr>
            <w:instrText xml:space="preserve"> CITATION 20_0970r1 \l 1033 </w:instrText>
          </w:r>
          <w:r w:rsidRPr="00582C98">
            <w:rPr>
              <w:szCs w:val="22"/>
              <w:highlight w:val="lightGray"/>
            </w:rPr>
            <w:fldChar w:fldCharType="separate"/>
          </w:r>
          <w:r w:rsidR="005211C8" w:rsidRPr="00582C98">
            <w:rPr>
              <w:noProof/>
              <w:szCs w:val="22"/>
              <w:highlight w:val="lightGray"/>
              <w:lang w:val="en-US"/>
            </w:rPr>
            <w:t>[111]</w:t>
          </w:r>
          <w:r w:rsidRPr="00582C98">
            <w:rPr>
              <w:szCs w:val="22"/>
              <w:highlight w:val="lightGray"/>
            </w:rPr>
            <w:fldChar w:fldCharType="end"/>
          </w:r>
        </w:sdtContent>
      </w:sdt>
      <w:r w:rsidRPr="00582C98">
        <w:rPr>
          <w:szCs w:val="22"/>
          <w:highlight w:val="lightGray"/>
        </w:rPr>
        <w:t>]</w:t>
      </w:r>
    </w:p>
    <w:p w14:paraId="44042626" w14:textId="77777777" w:rsidR="009E479C" w:rsidRPr="00582C98" w:rsidRDefault="009E479C" w:rsidP="009E479C">
      <w:pPr>
        <w:jc w:val="both"/>
        <w:rPr>
          <w:b/>
          <w:szCs w:val="22"/>
          <w:highlight w:val="lightGray"/>
        </w:rPr>
      </w:pPr>
    </w:p>
    <w:p w14:paraId="0421519E" w14:textId="3A44A8F3" w:rsidR="009E479C" w:rsidRPr="00582C98" w:rsidRDefault="00D22AF4" w:rsidP="009E479C">
      <w:pPr>
        <w:jc w:val="both"/>
        <w:rPr>
          <w:szCs w:val="22"/>
          <w:highlight w:val="lightGray"/>
        </w:rPr>
      </w:pPr>
      <w:r w:rsidRPr="00582C98">
        <w:rPr>
          <w:szCs w:val="22"/>
          <w:highlight w:val="lightGray"/>
        </w:rPr>
        <w:t xml:space="preserve">No </w:t>
      </w:r>
      <w:r w:rsidR="009E479C" w:rsidRPr="00582C98">
        <w:rPr>
          <w:szCs w:val="22"/>
          <w:highlight w:val="lightGray"/>
        </w:rPr>
        <w:t>entry in the RU allocation subfield table is defined for 4</w:t>
      </w:r>
      <w:r w:rsidRPr="00582C98">
        <w:rPr>
          <w:szCs w:val="22"/>
          <w:highlight w:val="lightGray"/>
        </w:rPr>
        <w:t>×</w:t>
      </w:r>
      <w:r w:rsidR="009E479C" w:rsidRPr="00582C98">
        <w:rPr>
          <w:szCs w:val="22"/>
          <w:highlight w:val="lightGray"/>
        </w:rPr>
        <w:t>996 RU</w:t>
      </w:r>
      <w:r w:rsidRPr="00582C98">
        <w:rPr>
          <w:szCs w:val="22"/>
          <w:highlight w:val="lightGray"/>
        </w:rPr>
        <w:t>.</w:t>
      </w:r>
    </w:p>
    <w:p w14:paraId="03A250CD" w14:textId="121F4698" w:rsidR="00607F64" w:rsidRPr="00582C98" w:rsidRDefault="00607F64" w:rsidP="009E479C">
      <w:pPr>
        <w:jc w:val="both"/>
        <w:rPr>
          <w:szCs w:val="22"/>
          <w:highlight w:val="lightGray"/>
        </w:rPr>
      </w:pPr>
      <w:r w:rsidRPr="00582C98">
        <w:rPr>
          <w:szCs w:val="22"/>
          <w:highlight w:val="lightGray"/>
        </w:rPr>
        <w:t>[Motion 131, #SP13</w:t>
      </w:r>
      <w:r w:rsidR="00EA4495" w:rsidRPr="00582C98">
        <w:rPr>
          <w:szCs w:val="22"/>
          <w:highlight w:val="lightGray"/>
        </w:rPr>
        <w:t>1</w:t>
      </w:r>
      <w:r w:rsidRPr="00582C98">
        <w:rPr>
          <w:szCs w:val="22"/>
          <w:highlight w:val="lightGray"/>
        </w:rPr>
        <w:t>,</w:t>
      </w:r>
      <w:r w:rsidR="00EA4495" w:rsidRPr="00582C98">
        <w:rPr>
          <w:szCs w:val="22"/>
          <w:highlight w:val="lightGray"/>
        </w:rPr>
        <w:t xml:space="preserve"> </w:t>
      </w:r>
      <w:sdt>
        <w:sdtPr>
          <w:rPr>
            <w:szCs w:val="22"/>
            <w:highlight w:val="lightGray"/>
          </w:rPr>
          <w:id w:val="-2028870586"/>
          <w:citation/>
        </w:sdtPr>
        <w:sdtEndPr/>
        <w:sdtContent>
          <w:r w:rsidR="00EA4495" w:rsidRPr="00582C98">
            <w:rPr>
              <w:szCs w:val="22"/>
              <w:highlight w:val="lightGray"/>
            </w:rPr>
            <w:fldChar w:fldCharType="begin"/>
          </w:r>
          <w:r w:rsidR="00EA4495" w:rsidRPr="00582C98">
            <w:rPr>
              <w:szCs w:val="22"/>
              <w:highlight w:val="lightGray"/>
              <w:lang w:val="en-US"/>
            </w:rPr>
            <w:instrText xml:space="preserve"> CITATION 19_1755r7 \l 1033 </w:instrText>
          </w:r>
          <w:r w:rsidR="00EA4495" w:rsidRPr="00582C98">
            <w:rPr>
              <w:szCs w:val="22"/>
              <w:highlight w:val="lightGray"/>
            </w:rPr>
            <w:fldChar w:fldCharType="separate"/>
          </w:r>
          <w:r w:rsidR="005211C8" w:rsidRPr="00582C98">
            <w:rPr>
              <w:noProof/>
              <w:szCs w:val="22"/>
              <w:highlight w:val="lightGray"/>
              <w:lang w:val="en-US"/>
            </w:rPr>
            <w:t>[12]</w:t>
          </w:r>
          <w:r w:rsidR="00EA4495" w:rsidRPr="00582C98">
            <w:rPr>
              <w:szCs w:val="22"/>
              <w:highlight w:val="lightGray"/>
            </w:rPr>
            <w:fldChar w:fldCharType="end"/>
          </w:r>
        </w:sdtContent>
      </w:sdt>
      <w:r w:rsidR="00EA4495" w:rsidRPr="00582C98">
        <w:rPr>
          <w:szCs w:val="22"/>
          <w:highlight w:val="lightGray"/>
        </w:rPr>
        <w:t xml:space="preserve"> and </w:t>
      </w:r>
      <w:sdt>
        <w:sdtPr>
          <w:rPr>
            <w:szCs w:val="22"/>
            <w:highlight w:val="lightGray"/>
          </w:rPr>
          <w:id w:val="439037169"/>
          <w:citation/>
        </w:sdtPr>
        <w:sdtEndPr/>
        <w:sdtContent>
          <w:r w:rsidR="00EA4495" w:rsidRPr="00582C98">
            <w:rPr>
              <w:szCs w:val="22"/>
              <w:highlight w:val="lightGray"/>
            </w:rPr>
            <w:fldChar w:fldCharType="begin"/>
          </w:r>
          <w:r w:rsidR="00EA4495" w:rsidRPr="00582C98">
            <w:rPr>
              <w:szCs w:val="22"/>
              <w:highlight w:val="lightGray"/>
              <w:lang w:val="en-US"/>
            </w:rPr>
            <w:instrText xml:space="preserve"> CITATION 20_0798r4 \l 1033 </w:instrText>
          </w:r>
          <w:r w:rsidR="00EA4495" w:rsidRPr="00582C98">
            <w:rPr>
              <w:szCs w:val="22"/>
              <w:highlight w:val="lightGray"/>
            </w:rPr>
            <w:fldChar w:fldCharType="separate"/>
          </w:r>
          <w:r w:rsidR="005211C8" w:rsidRPr="00582C98">
            <w:rPr>
              <w:noProof/>
              <w:szCs w:val="22"/>
              <w:highlight w:val="lightGray"/>
              <w:lang w:val="en-US"/>
            </w:rPr>
            <w:t>[113]</w:t>
          </w:r>
          <w:r w:rsidR="00EA4495" w:rsidRPr="00582C98">
            <w:rPr>
              <w:szCs w:val="22"/>
              <w:highlight w:val="lightGray"/>
            </w:rPr>
            <w:fldChar w:fldCharType="end"/>
          </w:r>
        </w:sdtContent>
      </w:sdt>
      <w:r w:rsidR="00EA4495" w:rsidRPr="00582C98">
        <w:rPr>
          <w:szCs w:val="22"/>
          <w:highlight w:val="lightGray"/>
        </w:rPr>
        <w:t>]</w:t>
      </w:r>
    </w:p>
    <w:p w14:paraId="38C14638" w14:textId="77777777" w:rsidR="00DA5ACC" w:rsidRPr="00582C98" w:rsidRDefault="00DA5ACC">
      <w:pPr>
        <w:rPr>
          <w:highlight w:val="lightGray"/>
          <w:lang w:val="en-US"/>
        </w:rPr>
      </w:pPr>
      <w:r w:rsidRPr="00582C98">
        <w:rPr>
          <w:highlight w:val="lightGray"/>
          <w:lang w:val="en-US"/>
        </w:rPr>
        <w:br w:type="page"/>
      </w:r>
    </w:p>
    <w:p w14:paraId="7B6030F9" w14:textId="68FFCF51" w:rsidR="00A82B88" w:rsidRPr="00582C98" w:rsidRDefault="00971641" w:rsidP="005B157E">
      <w:pPr>
        <w:jc w:val="both"/>
        <w:rPr>
          <w:highlight w:val="lightGray"/>
          <w:lang w:val="en-US"/>
        </w:rPr>
      </w:pPr>
      <w:r w:rsidRPr="00582C98">
        <w:rPr>
          <w:highlight w:val="lightGray"/>
          <w:lang w:val="en-US"/>
        </w:rPr>
        <w:lastRenderedPageBreak/>
        <w:t xml:space="preserve">The RU Allocation subfield corresponding to RU242 in large-size MRU combinations of 484+242 is set to x (TBD) to indicate the zero users. </w:t>
      </w:r>
    </w:p>
    <w:p w14:paraId="3443B2E0" w14:textId="1D192E7F" w:rsidR="00A82B88" w:rsidRPr="00582C98" w:rsidRDefault="00971641" w:rsidP="00035D4A">
      <w:pPr>
        <w:pStyle w:val="ListParagraph"/>
        <w:numPr>
          <w:ilvl w:val="0"/>
          <w:numId w:val="229"/>
        </w:numPr>
        <w:jc w:val="both"/>
        <w:rPr>
          <w:highlight w:val="lightGray"/>
          <w:lang w:val="en-US"/>
        </w:rPr>
      </w:pPr>
      <w:r w:rsidRPr="00582C98">
        <w:rPr>
          <w:highlight w:val="lightGray"/>
          <w:lang w:val="en-US"/>
        </w:rPr>
        <w:t xml:space="preserve">x is a value corresponding to the entry of </w:t>
      </w:r>
      <w:r w:rsidR="00395011" w:rsidRPr="00582C98">
        <w:rPr>
          <w:highlight w:val="lightGray"/>
          <w:lang w:val="en-US"/>
        </w:rPr>
        <w:t>“</w:t>
      </w:r>
      <w:r w:rsidRPr="00582C98">
        <w:rPr>
          <w:highlight w:val="lightGray"/>
          <w:lang w:val="en-US"/>
        </w:rPr>
        <w:t>242-tone RU; contributes zero User fields to the User Specific field in the same EHT-SIG content channel as this RU Allocation subfield and is not punctured</w:t>
      </w:r>
      <w:r w:rsidR="00395011" w:rsidRPr="00582C98">
        <w:rPr>
          <w:highlight w:val="lightGray"/>
          <w:lang w:val="en-US"/>
        </w:rPr>
        <w:t>”</w:t>
      </w:r>
      <w:r w:rsidRPr="00582C98">
        <w:rPr>
          <w:highlight w:val="lightGray"/>
          <w:lang w:val="en-US"/>
        </w:rPr>
        <w:t xml:space="preserve"> in RU Allocation subfield table.</w:t>
      </w:r>
    </w:p>
    <w:p w14:paraId="2431FCF0" w14:textId="77777777" w:rsidR="00A82B88" w:rsidRPr="00582C98" w:rsidRDefault="00971641" w:rsidP="005B157E">
      <w:pPr>
        <w:jc w:val="both"/>
        <w:rPr>
          <w:highlight w:val="lightGray"/>
          <w:lang w:val="en-US"/>
        </w:rPr>
      </w:pPr>
      <w:r w:rsidRPr="00582C98">
        <w:rPr>
          <w:highlight w:val="lightGray"/>
          <w:lang w:val="en-US"/>
        </w:rPr>
        <w:t xml:space="preserve">The RU Allocation subfield corresponding to RU484 in large-size MRU combinations of 484+242, 996+484, 2×996+484, and 3×996+484 is set to y (TBD) to indicate the zero users. </w:t>
      </w:r>
    </w:p>
    <w:p w14:paraId="2CC15A8E" w14:textId="6C39DF1B" w:rsidR="00A82B88" w:rsidRPr="00582C98" w:rsidRDefault="00971641" w:rsidP="00035D4A">
      <w:pPr>
        <w:pStyle w:val="ListParagraph"/>
        <w:numPr>
          <w:ilvl w:val="0"/>
          <w:numId w:val="229"/>
        </w:numPr>
        <w:jc w:val="both"/>
        <w:rPr>
          <w:highlight w:val="lightGray"/>
          <w:lang w:val="en-US"/>
        </w:rPr>
      </w:pPr>
      <w:r w:rsidRPr="00582C98">
        <w:rPr>
          <w:highlight w:val="lightGray"/>
          <w:lang w:val="en-US"/>
        </w:rPr>
        <w:t xml:space="preserve">y is a value corresponding to the entry of </w:t>
      </w:r>
      <w:r w:rsidR="00395011" w:rsidRPr="00582C98">
        <w:rPr>
          <w:highlight w:val="lightGray"/>
          <w:lang w:val="en-US"/>
        </w:rPr>
        <w:t>“</w:t>
      </w:r>
      <w:r w:rsidRPr="00582C98">
        <w:rPr>
          <w:highlight w:val="lightGray"/>
          <w:lang w:val="en-US"/>
        </w:rPr>
        <w:t>484-tone RU; contributes zero User fields to the User Specific field in the same EHT-SIG content channel as this RU Allocation subfield and is not punctured</w:t>
      </w:r>
      <w:r w:rsidR="00395011" w:rsidRPr="00582C98">
        <w:rPr>
          <w:highlight w:val="lightGray"/>
          <w:lang w:val="en-US"/>
        </w:rPr>
        <w:t>”</w:t>
      </w:r>
      <w:r w:rsidRPr="00582C98">
        <w:rPr>
          <w:highlight w:val="lightGray"/>
          <w:lang w:val="en-US"/>
        </w:rPr>
        <w:t xml:space="preserve"> in RU Allocation subfield table.</w:t>
      </w:r>
    </w:p>
    <w:p w14:paraId="10BBCB7C" w14:textId="77777777" w:rsidR="00A82B88" w:rsidRPr="00582C98" w:rsidRDefault="00971641" w:rsidP="005B157E">
      <w:pPr>
        <w:jc w:val="both"/>
        <w:rPr>
          <w:highlight w:val="lightGray"/>
          <w:lang w:val="en-US"/>
        </w:rPr>
      </w:pPr>
      <w:r w:rsidRPr="00582C98">
        <w:rPr>
          <w:highlight w:val="lightGray"/>
          <w:lang w:val="en-US"/>
        </w:rPr>
        <w:t xml:space="preserve">The RU Allocation subfield corresponding to RU996 in large-size MRU combinations of 996+484, 2×996+484, 3×996+484, 3×996, and 2×996 is set to z to indicate the zero users. </w:t>
      </w:r>
    </w:p>
    <w:p w14:paraId="5F1B3340" w14:textId="38592C41" w:rsidR="0050703C" w:rsidRPr="00582C98" w:rsidRDefault="00971641" w:rsidP="00035D4A">
      <w:pPr>
        <w:pStyle w:val="ListParagraph"/>
        <w:numPr>
          <w:ilvl w:val="0"/>
          <w:numId w:val="229"/>
        </w:numPr>
        <w:jc w:val="both"/>
        <w:rPr>
          <w:highlight w:val="lightGray"/>
          <w:lang w:val="en-US"/>
        </w:rPr>
      </w:pPr>
      <w:r w:rsidRPr="00582C98">
        <w:rPr>
          <w:highlight w:val="lightGray"/>
          <w:lang w:val="en-US"/>
        </w:rPr>
        <w:t xml:space="preserve">z is a value corresponding to the entry of </w:t>
      </w:r>
      <w:r w:rsidR="00395011" w:rsidRPr="00582C98">
        <w:rPr>
          <w:highlight w:val="lightGray"/>
          <w:lang w:val="en-US"/>
        </w:rPr>
        <w:t>“</w:t>
      </w:r>
      <w:r w:rsidRPr="00582C98">
        <w:rPr>
          <w:highlight w:val="lightGray"/>
          <w:lang w:val="en-US"/>
        </w:rPr>
        <w:t>996-tone RU; contributes zero User fields to the User Specific field in the same EHT-SIG content channel as this RU Allocation subfield and is not punctured</w:t>
      </w:r>
      <w:r w:rsidR="00395011" w:rsidRPr="00582C98">
        <w:rPr>
          <w:highlight w:val="lightGray"/>
          <w:lang w:val="en-US"/>
        </w:rPr>
        <w:t>”</w:t>
      </w:r>
      <w:r w:rsidRPr="00582C98">
        <w:rPr>
          <w:highlight w:val="lightGray"/>
          <w:lang w:val="en-US"/>
        </w:rPr>
        <w:t xml:space="preserve"> in RU Allocation subfield table.</w:t>
      </w:r>
      <w:r w:rsidR="00D413C3" w:rsidRPr="00582C98">
        <w:rPr>
          <w:highlight w:val="lightGray"/>
          <w:lang w:val="en-US"/>
        </w:rPr>
        <w:t xml:space="preserve">  </w:t>
      </w:r>
    </w:p>
    <w:p w14:paraId="434F1056" w14:textId="7CFB23D8" w:rsidR="00B57B86" w:rsidRPr="00582C98" w:rsidRDefault="00B57B86" w:rsidP="0050703C">
      <w:pPr>
        <w:jc w:val="both"/>
        <w:rPr>
          <w:highlight w:val="lightGray"/>
        </w:rPr>
      </w:pPr>
      <w:r w:rsidRPr="00582C98">
        <w:rPr>
          <w:szCs w:val="22"/>
          <w:highlight w:val="lightGray"/>
        </w:rPr>
        <w:t xml:space="preserve">[Motion 137, #SP289, </w:t>
      </w:r>
      <w:sdt>
        <w:sdtPr>
          <w:rPr>
            <w:highlight w:val="lightGray"/>
          </w:rPr>
          <w:id w:val="-1767369892"/>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542720241"/>
          <w:citation/>
        </w:sdtPr>
        <w:sdtEndPr/>
        <w:sdtContent>
          <w:r w:rsidR="005B157E" w:rsidRPr="00582C98">
            <w:rPr>
              <w:szCs w:val="22"/>
              <w:highlight w:val="lightGray"/>
            </w:rPr>
            <w:fldChar w:fldCharType="begin"/>
          </w:r>
          <w:r w:rsidR="005B157E" w:rsidRPr="00582C98">
            <w:rPr>
              <w:szCs w:val="22"/>
              <w:highlight w:val="lightGray"/>
              <w:lang w:val="en-US"/>
            </w:rPr>
            <w:instrText xml:space="preserve"> CITATION 20_0985r6 \l 1033 </w:instrText>
          </w:r>
          <w:r w:rsidR="005B157E" w:rsidRPr="00582C98">
            <w:rPr>
              <w:szCs w:val="22"/>
              <w:highlight w:val="lightGray"/>
            </w:rPr>
            <w:fldChar w:fldCharType="separate"/>
          </w:r>
          <w:r w:rsidR="005211C8" w:rsidRPr="00582C98">
            <w:rPr>
              <w:noProof/>
              <w:szCs w:val="22"/>
              <w:highlight w:val="lightGray"/>
              <w:lang w:val="en-US"/>
            </w:rPr>
            <w:t>[112]</w:t>
          </w:r>
          <w:r w:rsidR="005B157E" w:rsidRPr="00582C98">
            <w:rPr>
              <w:szCs w:val="22"/>
              <w:highlight w:val="lightGray"/>
            </w:rPr>
            <w:fldChar w:fldCharType="end"/>
          </w:r>
        </w:sdtContent>
      </w:sdt>
      <w:r w:rsidR="005B157E" w:rsidRPr="00582C98">
        <w:rPr>
          <w:szCs w:val="22"/>
          <w:highlight w:val="lightGray"/>
        </w:rPr>
        <w:t>]</w:t>
      </w:r>
    </w:p>
    <w:p w14:paraId="1AD7CFCF" w14:textId="77777777" w:rsidR="0050703C" w:rsidRPr="00582C98" w:rsidRDefault="0050703C" w:rsidP="00585904">
      <w:pPr>
        <w:rPr>
          <w:highlight w:val="lightGray"/>
        </w:rPr>
      </w:pPr>
    </w:p>
    <w:p w14:paraId="5D5F6B4F" w14:textId="35D2B62D" w:rsidR="005F1FC5" w:rsidRPr="00582C98" w:rsidRDefault="00D00648" w:rsidP="005F1FC5">
      <w:pPr>
        <w:jc w:val="both"/>
        <w:rPr>
          <w:highlight w:val="lightGray"/>
        </w:rPr>
      </w:pPr>
      <w:r w:rsidRPr="00582C98">
        <w:rPr>
          <w:highlight w:val="lightGray"/>
        </w:rPr>
        <w:t xml:space="preserve">802.11be </w:t>
      </w:r>
      <w:r w:rsidR="005F1FC5" w:rsidRPr="00582C98">
        <w:rPr>
          <w:highlight w:val="lightGray"/>
        </w:rPr>
        <w:t>agree</w:t>
      </w:r>
      <w:r w:rsidRPr="00582C98">
        <w:rPr>
          <w:highlight w:val="lightGray"/>
        </w:rPr>
        <w:t>s</w:t>
      </w:r>
      <w:r w:rsidR="005F1FC5" w:rsidRPr="00582C98">
        <w:rPr>
          <w:highlight w:val="lightGray"/>
        </w:rPr>
        <w:t xml:space="preserve"> to the </w:t>
      </w:r>
      <w:r w:rsidRPr="00582C98">
        <w:rPr>
          <w:highlight w:val="lightGray"/>
        </w:rPr>
        <w:t xml:space="preserve">following </w:t>
      </w:r>
      <w:r w:rsidR="005F1FC5" w:rsidRPr="00582C98">
        <w:rPr>
          <w:highlight w:val="lightGray"/>
        </w:rPr>
        <w:t xml:space="preserve">RU table as attached on slide 5 of </w:t>
      </w:r>
      <w:r w:rsidRPr="00582C98">
        <w:rPr>
          <w:highlight w:val="lightGray"/>
        </w:rPr>
        <w:t>20/</w:t>
      </w:r>
      <w:r w:rsidR="004E6CA0" w:rsidRPr="00582C98">
        <w:rPr>
          <w:highlight w:val="lightGray"/>
        </w:rPr>
        <w:t>1138r4.</w:t>
      </w:r>
      <w:r w:rsidR="005F1FC5" w:rsidRPr="00582C98">
        <w:rPr>
          <w:highlight w:val="lightGray"/>
        </w:rPr>
        <w:t xml:space="preserve">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5F1FC5" w:rsidRPr="00582C98" w14:paraId="42490018" w14:textId="77777777" w:rsidTr="00A11EDC">
        <w:trPr>
          <w:trHeight w:val="288"/>
        </w:trPr>
        <w:tc>
          <w:tcPr>
            <w:tcW w:w="907" w:type="dxa"/>
            <w:hideMark/>
          </w:tcPr>
          <w:p w14:paraId="30A4AF4F" w14:textId="77777777" w:rsidR="005F1FC5" w:rsidRPr="00582C98" w:rsidRDefault="005F1FC5" w:rsidP="00A11EDC">
            <w:pPr>
              <w:jc w:val="both"/>
              <w:rPr>
                <w:sz w:val="16"/>
                <w:szCs w:val="16"/>
                <w:highlight w:val="lightGray"/>
                <w:lang w:val="en-US"/>
              </w:rPr>
            </w:pPr>
          </w:p>
        </w:tc>
        <w:tc>
          <w:tcPr>
            <w:tcW w:w="3569" w:type="dxa"/>
            <w:gridSpan w:val="9"/>
            <w:hideMark/>
          </w:tcPr>
          <w:p w14:paraId="38E63BF9" w14:textId="77777777" w:rsidR="005F1FC5" w:rsidRPr="00582C98" w:rsidRDefault="005F1FC5" w:rsidP="00A11EDC">
            <w:pPr>
              <w:jc w:val="both"/>
              <w:rPr>
                <w:b/>
                <w:bCs/>
                <w:sz w:val="16"/>
                <w:szCs w:val="16"/>
                <w:highlight w:val="lightGray"/>
              </w:rPr>
            </w:pPr>
            <w:r w:rsidRPr="00582C98">
              <w:rPr>
                <w:b/>
                <w:bCs/>
                <w:sz w:val="16"/>
                <w:szCs w:val="16"/>
                <w:highlight w:val="lightGray"/>
              </w:rPr>
              <w:t>RU Table Index (9-bits)</w:t>
            </w:r>
          </w:p>
        </w:tc>
        <w:tc>
          <w:tcPr>
            <w:tcW w:w="259" w:type="dxa"/>
            <w:hideMark/>
          </w:tcPr>
          <w:p w14:paraId="739783D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06" w:type="dxa"/>
            <w:gridSpan w:val="9"/>
            <w:hideMark/>
          </w:tcPr>
          <w:p w14:paraId="16AAAF45" w14:textId="77777777" w:rsidR="005F1FC5" w:rsidRPr="00582C98" w:rsidRDefault="005F1FC5" w:rsidP="00A11EDC">
            <w:pPr>
              <w:jc w:val="both"/>
              <w:rPr>
                <w:b/>
                <w:bCs/>
                <w:sz w:val="16"/>
                <w:szCs w:val="16"/>
                <w:highlight w:val="lightGray"/>
              </w:rPr>
            </w:pPr>
            <w:r w:rsidRPr="00582C98">
              <w:rPr>
                <w:b/>
                <w:bCs/>
                <w:sz w:val="16"/>
                <w:szCs w:val="16"/>
                <w:highlight w:val="lightGray"/>
              </w:rPr>
              <w:t>Lowest to highest frequency order</w:t>
            </w:r>
          </w:p>
        </w:tc>
        <w:tc>
          <w:tcPr>
            <w:tcW w:w="709" w:type="dxa"/>
            <w:hideMark/>
          </w:tcPr>
          <w:p w14:paraId="2D12B8D1" w14:textId="77777777" w:rsidR="005F1FC5" w:rsidRPr="00582C98" w:rsidRDefault="005F1FC5" w:rsidP="00A11EDC">
            <w:pPr>
              <w:jc w:val="both"/>
              <w:rPr>
                <w:b/>
                <w:bCs/>
                <w:sz w:val="16"/>
                <w:szCs w:val="16"/>
                <w:highlight w:val="lightGray"/>
              </w:rPr>
            </w:pPr>
          </w:p>
        </w:tc>
      </w:tr>
      <w:tr w:rsidR="005F1FC5" w:rsidRPr="00582C98" w14:paraId="354F9F16" w14:textId="77777777" w:rsidTr="00A11EDC">
        <w:trPr>
          <w:trHeight w:val="300"/>
        </w:trPr>
        <w:tc>
          <w:tcPr>
            <w:tcW w:w="907" w:type="dxa"/>
            <w:hideMark/>
          </w:tcPr>
          <w:p w14:paraId="05956E37" w14:textId="77777777" w:rsidR="005F1FC5" w:rsidRPr="00582C98" w:rsidRDefault="005F1FC5" w:rsidP="00A11EDC">
            <w:pPr>
              <w:jc w:val="both"/>
              <w:rPr>
                <w:b/>
                <w:bCs/>
                <w:sz w:val="16"/>
                <w:szCs w:val="16"/>
                <w:highlight w:val="lightGray"/>
              </w:rPr>
            </w:pPr>
            <w:r w:rsidRPr="00582C98">
              <w:rPr>
                <w:b/>
                <w:bCs/>
                <w:sz w:val="16"/>
                <w:szCs w:val="16"/>
                <w:highlight w:val="lightGray"/>
              </w:rPr>
              <w:t>Category</w:t>
            </w:r>
          </w:p>
        </w:tc>
        <w:tc>
          <w:tcPr>
            <w:tcW w:w="396" w:type="dxa"/>
            <w:hideMark/>
          </w:tcPr>
          <w:p w14:paraId="50B1F11F" w14:textId="77777777" w:rsidR="005F1FC5" w:rsidRPr="00582C98" w:rsidRDefault="005F1FC5" w:rsidP="00A11EDC">
            <w:pPr>
              <w:jc w:val="both"/>
              <w:rPr>
                <w:b/>
                <w:bCs/>
                <w:sz w:val="16"/>
                <w:szCs w:val="16"/>
                <w:highlight w:val="lightGray"/>
              </w:rPr>
            </w:pPr>
            <w:r w:rsidRPr="00582C98">
              <w:rPr>
                <w:b/>
                <w:bCs/>
                <w:sz w:val="16"/>
                <w:szCs w:val="16"/>
                <w:highlight w:val="lightGray"/>
              </w:rPr>
              <w:t>b8</w:t>
            </w:r>
          </w:p>
        </w:tc>
        <w:tc>
          <w:tcPr>
            <w:tcW w:w="396" w:type="dxa"/>
            <w:hideMark/>
          </w:tcPr>
          <w:p w14:paraId="557C147E" w14:textId="77777777" w:rsidR="005F1FC5" w:rsidRPr="00582C98" w:rsidRDefault="005F1FC5" w:rsidP="00A11EDC">
            <w:pPr>
              <w:jc w:val="both"/>
              <w:rPr>
                <w:b/>
                <w:bCs/>
                <w:sz w:val="16"/>
                <w:szCs w:val="16"/>
                <w:highlight w:val="lightGray"/>
              </w:rPr>
            </w:pPr>
            <w:r w:rsidRPr="00582C98">
              <w:rPr>
                <w:b/>
                <w:bCs/>
                <w:sz w:val="16"/>
                <w:szCs w:val="16"/>
                <w:highlight w:val="lightGray"/>
              </w:rPr>
              <w:t>b7</w:t>
            </w:r>
          </w:p>
        </w:tc>
        <w:tc>
          <w:tcPr>
            <w:tcW w:w="396" w:type="dxa"/>
            <w:hideMark/>
          </w:tcPr>
          <w:p w14:paraId="142B04A3" w14:textId="77777777" w:rsidR="005F1FC5" w:rsidRPr="00582C98" w:rsidRDefault="005F1FC5" w:rsidP="00A11EDC">
            <w:pPr>
              <w:jc w:val="both"/>
              <w:rPr>
                <w:b/>
                <w:bCs/>
                <w:sz w:val="16"/>
                <w:szCs w:val="16"/>
                <w:highlight w:val="lightGray"/>
              </w:rPr>
            </w:pPr>
            <w:r w:rsidRPr="00582C98">
              <w:rPr>
                <w:b/>
                <w:bCs/>
                <w:sz w:val="16"/>
                <w:szCs w:val="16"/>
                <w:highlight w:val="lightGray"/>
              </w:rPr>
              <w:t>b6</w:t>
            </w:r>
          </w:p>
        </w:tc>
        <w:tc>
          <w:tcPr>
            <w:tcW w:w="396" w:type="dxa"/>
            <w:hideMark/>
          </w:tcPr>
          <w:p w14:paraId="515D930B" w14:textId="77777777" w:rsidR="005F1FC5" w:rsidRPr="00582C98" w:rsidRDefault="005F1FC5" w:rsidP="00A11EDC">
            <w:pPr>
              <w:jc w:val="both"/>
              <w:rPr>
                <w:b/>
                <w:bCs/>
                <w:sz w:val="16"/>
                <w:szCs w:val="16"/>
                <w:highlight w:val="lightGray"/>
              </w:rPr>
            </w:pPr>
            <w:r w:rsidRPr="00582C98">
              <w:rPr>
                <w:b/>
                <w:bCs/>
                <w:sz w:val="16"/>
                <w:szCs w:val="16"/>
                <w:highlight w:val="lightGray"/>
              </w:rPr>
              <w:t>b5</w:t>
            </w:r>
          </w:p>
        </w:tc>
        <w:tc>
          <w:tcPr>
            <w:tcW w:w="397" w:type="dxa"/>
            <w:hideMark/>
          </w:tcPr>
          <w:p w14:paraId="0DDEDED2" w14:textId="77777777" w:rsidR="005F1FC5" w:rsidRPr="00582C98" w:rsidRDefault="005F1FC5" w:rsidP="00A11EDC">
            <w:pPr>
              <w:jc w:val="both"/>
              <w:rPr>
                <w:b/>
                <w:bCs/>
                <w:sz w:val="16"/>
                <w:szCs w:val="16"/>
                <w:highlight w:val="lightGray"/>
              </w:rPr>
            </w:pPr>
            <w:r w:rsidRPr="00582C98">
              <w:rPr>
                <w:b/>
                <w:bCs/>
                <w:sz w:val="16"/>
                <w:szCs w:val="16"/>
                <w:highlight w:val="lightGray"/>
              </w:rPr>
              <w:t>b4</w:t>
            </w:r>
          </w:p>
        </w:tc>
        <w:tc>
          <w:tcPr>
            <w:tcW w:w="397" w:type="dxa"/>
            <w:hideMark/>
          </w:tcPr>
          <w:p w14:paraId="3A16DF41" w14:textId="77777777" w:rsidR="005F1FC5" w:rsidRPr="00582C98" w:rsidRDefault="005F1FC5" w:rsidP="00A11EDC">
            <w:pPr>
              <w:jc w:val="both"/>
              <w:rPr>
                <w:b/>
                <w:bCs/>
                <w:sz w:val="16"/>
                <w:szCs w:val="16"/>
                <w:highlight w:val="lightGray"/>
              </w:rPr>
            </w:pPr>
            <w:r w:rsidRPr="00582C98">
              <w:rPr>
                <w:b/>
                <w:bCs/>
                <w:sz w:val="16"/>
                <w:szCs w:val="16"/>
                <w:highlight w:val="lightGray"/>
              </w:rPr>
              <w:t>b3</w:t>
            </w:r>
          </w:p>
        </w:tc>
        <w:tc>
          <w:tcPr>
            <w:tcW w:w="397" w:type="dxa"/>
            <w:hideMark/>
          </w:tcPr>
          <w:p w14:paraId="1A7F8699" w14:textId="77777777" w:rsidR="005F1FC5" w:rsidRPr="00582C98" w:rsidRDefault="005F1FC5" w:rsidP="00A11EDC">
            <w:pPr>
              <w:jc w:val="both"/>
              <w:rPr>
                <w:b/>
                <w:bCs/>
                <w:sz w:val="16"/>
                <w:szCs w:val="16"/>
                <w:highlight w:val="lightGray"/>
              </w:rPr>
            </w:pPr>
            <w:r w:rsidRPr="00582C98">
              <w:rPr>
                <w:b/>
                <w:bCs/>
                <w:sz w:val="16"/>
                <w:szCs w:val="16"/>
                <w:highlight w:val="lightGray"/>
              </w:rPr>
              <w:t>b2</w:t>
            </w:r>
          </w:p>
        </w:tc>
        <w:tc>
          <w:tcPr>
            <w:tcW w:w="397" w:type="dxa"/>
            <w:hideMark/>
          </w:tcPr>
          <w:p w14:paraId="295B6816" w14:textId="77777777" w:rsidR="005F1FC5" w:rsidRPr="00582C98" w:rsidRDefault="005F1FC5" w:rsidP="00A11EDC">
            <w:pPr>
              <w:jc w:val="both"/>
              <w:rPr>
                <w:b/>
                <w:bCs/>
                <w:sz w:val="16"/>
                <w:szCs w:val="16"/>
                <w:highlight w:val="lightGray"/>
              </w:rPr>
            </w:pPr>
            <w:r w:rsidRPr="00582C98">
              <w:rPr>
                <w:b/>
                <w:bCs/>
                <w:sz w:val="16"/>
                <w:szCs w:val="16"/>
                <w:highlight w:val="lightGray"/>
              </w:rPr>
              <w:t>b1</w:t>
            </w:r>
          </w:p>
        </w:tc>
        <w:tc>
          <w:tcPr>
            <w:tcW w:w="397" w:type="dxa"/>
            <w:hideMark/>
          </w:tcPr>
          <w:p w14:paraId="32B4D8ED" w14:textId="77777777" w:rsidR="005F1FC5" w:rsidRPr="00582C98" w:rsidRDefault="005F1FC5" w:rsidP="00A11EDC">
            <w:pPr>
              <w:jc w:val="both"/>
              <w:rPr>
                <w:b/>
                <w:bCs/>
                <w:sz w:val="16"/>
                <w:szCs w:val="16"/>
                <w:highlight w:val="lightGray"/>
              </w:rPr>
            </w:pPr>
            <w:r w:rsidRPr="00582C98">
              <w:rPr>
                <w:b/>
                <w:bCs/>
                <w:sz w:val="16"/>
                <w:szCs w:val="16"/>
                <w:highlight w:val="lightGray"/>
              </w:rPr>
              <w:t>b0</w:t>
            </w:r>
          </w:p>
        </w:tc>
        <w:tc>
          <w:tcPr>
            <w:tcW w:w="259" w:type="dxa"/>
            <w:hideMark/>
          </w:tcPr>
          <w:p w14:paraId="5EF2DA22"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419" w:type="dxa"/>
            <w:hideMark/>
          </w:tcPr>
          <w:p w14:paraId="25A7229E" w14:textId="77777777" w:rsidR="005F1FC5" w:rsidRPr="00582C98" w:rsidRDefault="005F1FC5" w:rsidP="00A11EDC">
            <w:pPr>
              <w:jc w:val="both"/>
              <w:rPr>
                <w:b/>
                <w:bCs/>
                <w:sz w:val="16"/>
                <w:szCs w:val="16"/>
                <w:highlight w:val="lightGray"/>
              </w:rPr>
            </w:pPr>
            <w:r w:rsidRPr="00582C98">
              <w:rPr>
                <w:b/>
                <w:bCs/>
                <w:sz w:val="16"/>
                <w:szCs w:val="16"/>
                <w:highlight w:val="lightGray"/>
              </w:rPr>
              <w:t>#1</w:t>
            </w:r>
          </w:p>
        </w:tc>
        <w:tc>
          <w:tcPr>
            <w:tcW w:w="419" w:type="dxa"/>
            <w:hideMark/>
          </w:tcPr>
          <w:p w14:paraId="17E7E031" w14:textId="77777777" w:rsidR="005F1FC5" w:rsidRPr="00582C98" w:rsidRDefault="005F1FC5" w:rsidP="00A11EDC">
            <w:pPr>
              <w:jc w:val="both"/>
              <w:rPr>
                <w:b/>
                <w:bCs/>
                <w:sz w:val="16"/>
                <w:szCs w:val="16"/>
                <w:highlight w:val="lightGray"/>
              </w:rPr>
            </w:pPr>
            <w:r w:rsidRPr="00582C98">
              <w:rPr>
                <w:b/>
                <w:bCs/>
                <w:sz w:val="16"/>
                <w:szCs w:val="16"/>
                <w:highlight w:val="lightGray"/>
              </w:rPr>
              <w:t>#2</w:t>
            </w:r>
          </w:p>
        </w:tc>
        <w:tc>
          <w:tcPr>
            <w:tcW w:w="419" w:type="dxa"/>
            <w:hideMark/>
          </w:tcPr>
          <w:p w14:paraId="359074A5" w14:textId="77777777" w:rsidR="005F1FC5" w:rsidRPr="00582C98" w:rsidRDefault="005F1FC5" w:rsidP="00A11EDC">
            <w:pPr>
              <w:jc w:val="both"/>
              <w:rPr>
                <w:b/>
                <w:bCs/>
                <w:sz w:val="16"/>
                <w:szCs w:val="16"/>
                <w:highlight w:val="lightGray"/>
              </w:rPr>
            </w:pPr>
            <w:r w:rsidRPr="00582C98">
              <w:rPr>
                <w:b/>
                <w:bCs/>
                <w:sz w:val="16"/>
                <w:szCs w:val="16"/>
                <w:highlight w:val="lightGray"/>
              </w:rPr>
              <w:t>#3</w:t>
            </w:r>
          </w:p>
        </w:tc>
        <w:tc>
          <w:tcPr>
            <w:tcW w:w="419" w:type="dxa"/>
            <w:hideMark/>
          </w:tcPr>
          <w:p w14:paraId="01D7A44E" w14:textId="77777777" w:rsidR="005F1FC5" w:rsidRPr="00582C98" w:rsidRDefault="005F1FC5" w:rsidP="00A11EDC">
            <w:pPr>
              <w:jc w:val="both"/>
              <w:rPr>
                <w:b/>
                <w:bCs/>
                <w:sz w:val="16"/>
                <w:szCs w:val="16"/>
                <w:highlight w:val="lightGray"/>
              </w:rPr>
            </w:pPr>
            <w:r w:rsidRPr="00582C98">
              <w:rPr>
                <w:b/>
                <w:bCs/>
                <w:sz w:val="16"/>
                <w:szCs w:val="16"/>
                <w:highlight w:val="lightGray"/>
              </w:rPr>
              <w:t>#4</w:t>
            </w:r>
          </w:p>
        </w:tc>
        <w:tc>
          <w:tcPr>
            <w:tcW w:w="419" w:type="dxa"/>
            <w:hideMark/>
          </w:tcPr>
          <w:p w14:paraId="48C6E6F4" w14:textId="77777777" w:rsidR="005F1FC5" w:rsidRPr="00582C98" w:rsidRDefault="005F1FC5" w:rsidP="00A11EDC">
            <w:pPr>
              <w:jc w:val="both"/>
              <w:rPr>
                <w:b/>
                <w:bCs/>
                <w:sz w:val="16"/>
                <w:szCs w:val="16"/>
                <w:highlight w:val="lightGray"/>
              </w:rPr>
            </w:pPr>
            <w:r w:rsidRPr="00582C98">
              <w:rPr>
                <w:b/>
                <w:bCs/>
                <w:sz w:val="16"/>
                <w:szCs w:val="16"/>
                <w:highlight w:val="lightGray"/>
              </w:rPr>
              <w:t>#5</w:t>
            </w:r>
          </w:p>
        </w:tc>
        <w:tc>
          <w:tcPr>
            <w:tcW w:w="419" w:type="dxa"/>
            <w:hideMark/>
          </w:tcPr>
          <w:p w14:paraId="1196F557" w14:textId="77777777" w:rsidR="005F1FC5" w:rsidRPr="00582C98" w:rsidRDefault="005F1FC5" w:rsidP="00A11EDC">
            <w:pPr>
              <w:jc w:val="both"/>
              <w:rPr>
                <w:b/>
                <w:bCs/>
                <w:sz w:val="16"/>
                <w:szCs w:val="16"/>
                <w:highlight w:val="lightGray"/>
              </w:rPr>
            </w:pPr>
            <w:r w:rsidRPr="00582C98">
              <w:rPr>
                <w:b/>
                <w:bCs/>
                <w:sz w:val="16"/>
                <w:szCs w:val="16"/>
                <w:highlight w:val="lightGray"/>
              </w:rPr>
              <w:t>#6</w:t>
            </w:r>
          </w:p>
        </w:tc>
        <w:tc>
          <w:tcPr>
            <w:tcW w:w="419" w:type="dxa"/>
            <w:hideMark/>
          </w:tcPr>
          <w:p w14:paraId="674EB4CA" w14:textId="77777777" w:rsidR="005F1FC5" w:rsidRPr="00582C98" w:rsidRDefault="005F1FC5" w:rsidP="00A11EDC">
            <w:pPr>
              <w:jc w:val="both"/>
              <w:rPr>
                <w:b/>
                <w:bCs/>
                <w:sz w:val="16"/>
                <w:szCs w:val="16"/>
                <w:highlight w:val="lightGray"/>
              </w:rPr>
            </w:pPr>
            <w:r w:rsidRPr="00582C98">
              <w:rPr>
                <w:b/>
                <w:bCs/>
                <w:sz w:val="16"/>
                <w:szCs w:val="16"/>
                <w:highlight w:val="lightGray"/>
              </w:rPr>
              <w:t>#7</w:t>
            </w:r>
          </w:p>
        </w:tc>
        <w:tc>
          <w:tcPr>
            <w:tcW w:w="419" w:type="dxa"/>
            <w:hideMark/>
          </w:tcPr>
          <w:p w14:paraId="517A8D56" w14:textId="77777777" w:rsidR="005F1FC5" w:rsidRPr="00582C98" w:rsidRDefault="005F1FC5" w:rsidP="00A11EDC">
            <w:pPr>
              <w:jc w:val="both"/>
              <w:rPr>
                <w:b/>
                <w:bCs/>
                <w:sz w:val="16"/>
                <w:szCs w:val="16"/>
                <w:highlight w:val="lightGray"/>
              </w:rPr>
            </w:pPr>
            <w:r w:rsidRPr="00582C98">
              <w:rPr>
                <w:b/>
                <w:bCs/>
                <w:sz w:val="16"/>
                <w:szCs w:val="16"/>
                <w:highlight w:val="lightGray"/>
              </w:rPr>
              <w:t>#8</w:t>
            </w:r>
          </w:p>
        </w:tc>
        <w:tc>
          <w:tcPr>
            <w:tcW w:w="554" w:type="dxa"/>
            <w:hideMark/>
          </w:tcPr>
          <w:p w14:paraId="658D01EB" w14:textId="77777777" w:rsidR="005F1FC5" w:rsidRPr="00582C98" w:rsidRDefault="005F1FC5" w:rsidP="00A11EDC">
            <w:pPr>
              <w:jc w:val="both"/>
              <w:rPr>
                <w:b/>
                <w:bCs/>
                <w:sz w:val="16"/>
                <w:szCs w:val="16"/>
                <w:highlight w:val="lightGray"/>
              </w:rPr>
            </w:pPr>
            <w:r w:rsidRPr="00582C98">
              <w:rPr>
                <w:b/>
                <w:bCs/>
                <w:sz w:val="16"/>
                <w:szCs w:val="16"/>
                <w:highlight w:val="lightGray"/>
              </w:rPr>
              <w:t>#9</w:t>
            </w:r>
          </w:p>
        </w:tc>
        <w:tc>
          <w:tcPr>
            <w:tcW w:w="709" w:type="dxa"/>
            <w:hideMark/>
          </w:tcPr>
          <w:p w14:paraId="6D8F80DD" w14:textId="77777777" w:rsidR="005F1FC5" w:rsidRPr="00582C98" w:rsidRDefault="005F1FC5" w:rsidP="00A11EDC">
            <w:pPr>
              <w:jc w:val="both"/>
              <w:rPr>
                <w:b/>
                <w:bCs/>
                <w:sz w:val="16"/>
                <w:szCs w:val="16"/>
                <w:highlight w:val="lightGray"/>
              </w:rPr>
            </w:pPr>
            <w:r w:rsidRPr="00582C98">
              <w:rPr>
                <w:b/>
                <w:bCs/>
                <w:sz w:val="16"/>
                <w:szCs w:val="16"/>
                <w:highlight w:val="lightGray"/>
              </w:rPr>
              <w:t>No. of entries</w:t>
            </w:r>
          </w:p>
        </w:tc>
      </w:tr>
      <w:tr w:rsidR="005F1FC5" w:rsidRPr="00582C98" w14:paraId="5B26B3E6" w14:textId="77777777" w:rsidTr="00A11EDC">
        <w:trPr>
          <w:trHeight w:val="288"/>
        </w:trPr>
        <w:tc>
          <w:tcPr>
            <w:tcW w:w="907" w:type="dxa"/>
            <w:vMerge w:val="restart"/>
            <w:hideMark/>
          </w:tcPr>
          <w:p w14:paraId="4A96F21F" w14:textId="77777777" w:rsidR="005F1FC5" w:rsidRPr="00582C98" w:rsidRDefault="005F1FC5" w:rsidP="00A11EDC">
            <w:pPr>
              <w:jc w:val="both"/>
              <w:rPr>
                <w:sz w:val="16"/>
                <w:szCs w:val="16"/>
                <w:highlight w:val="lightGray"/>
              </w:rPr>
            </w:pPr>
            <w:r w:rsidRPr="00582C98">
              <w:rPr>
                <w:sz w:val="16"/>
                <w:szCs w:val="16"/>
                <w:highlight w:val="lightGray"/>
              </w:rPr>
              <w:t>Small RU</w:t>
            </w:r>
          </w:p>
        </w:tc>
        <w:tc>
          <w:tcPr>
            <w:tcW w:w="396" w:type="dxa"/>
            <w:hideMark/>
          </w:tcPr>
          <w:p w14:paraId="1BD3750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A3CE78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D8C08E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03E695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55C569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272E85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D48841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2000D1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703281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3F26A492" w14:textId="77777777" w:rsidR="005F1FC5" w:rsidRPr="00582C98" w:rsidRDefault="005F1FC5" w:rsidP="00A11EDC">
            <w:pPr>
              <w:jc w:val="center"/>
              <w:rPr>
                <w:sz w:val="16"/>
                <w:szCs w:val="16"/>
                <w:highlight w:val="lightGray"/>
              </w:rPr>
            </w:pPr>
          </w:p>
        </w:tc>
        <w:tc>
          <w:tcPr>
            <w:tcW w:w="419" w:type="dxa"/>
            <w:hideMark/>
          </w:tcPr>
          <w:p w14:paraId="48844C2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66B641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0EAB47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71A46B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616F21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952CEA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8CF86A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C6DC3A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69F6E73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4010AF6D"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6CFDB0F4" w14:textId="77777777" w:rsidTr="00A11EDC">
        <w:trPr>
          <w:trHeight w:val="288"/>
        </w:trPr>
        <w:tc>
          <w:tcPr>
            <w:tcW w:w="907" w:type="dxa"/>
            <w:vMerge/>
            <w:hideMark/>
          </w:tcPr>
          <w:p w14:paraId="76D06D72" w14:textId="77777777" w:rsidR="005F1FC5" w:rsidRPr="00582C98" w:rsidRDefault="005F1FC5" w:rsidP="00A11EDC">
            <w:pPr>
              <w:jc w:val="both"/>
              <w:rPr>
                <w:sz w:val="16"/>
                <w:szCs w:val="16"/>
                <w:highlight w:val="lightGray"/>
              </w:rPr>
            </w:pPr>
          </w:p>
        </w:tc>
        <w:tc>
          <w:tcPr>
            <w:tcW w:w="396" w:type="dxa"/>
            <w:hideMark/>
          </w:tcPr>
          <w:p w14:paraId="3503A80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851C08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353C66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FEFECB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259B76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6DE7CE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069AAF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0D1914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2BF949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2AB3E3A9" w14:textId="77777777" w:rsidR="005F1FC5" w:rsidRPr="00582C98" w:rsidRDefault="005F1FC5" w:rsidP="00A11EDC">
            <w:pPr>
              <w:jc w:val="center"/>
              <w:rPr>
                <w:sz w:val="16"/>
                <w:szCs w:val="16"/>
                <w:highlight w:val="lightGray"/>
              </w:rPr>
            </w:pPr>
          </w:p>
        </w:tc>
        <w:tc>
          <w:tcPr>
            <w:tcW w:w="419" w:type="dxa"/>
            <w:hideMark/>
          </w:tcPr>
          <w:p w14:paraId="5231817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0409F7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A32DEB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C96F2B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5E92C7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D5BCC0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5AF6A63"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059107C6"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27E3E610"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6B86A9F" w14:textId="77777777" w:rsidTr="00A11EDC">
        <w:trPr>
          <w:trHeight w:val="288"/>
        </w:trPr>
        <w:tc>
          <w:tcPr>
            <w:tcW w:w="907" w:type="dxa"/>
            <w:vMerge/>
            <w:hideMark/>
          </w:tcPr>
          <w:p w14:paraId="5B7A62DF" w14:textId="77777777" w:rsidR="005F1FC5" w:rsidRPr="00582C98" w:rsidRDefault="005F1FC5" w:rsidP="00A11EDC">
            <w:pPr>
              <w:jc w:val="both"/>
              <w:rPr>
                <w:sz w:val="16"/>
                <w:szCs w:val="16"/>
                <w:highlight w:val="lightGray"/>
              </w:rPr>
            </w:pPr>
          </w:p>
        </w:tc>
        <w:tc>
          <w:tcPr>
            <w:tcW w:w="396" w:type="dxa"/>
            <w:hideMark/>
          </w:tcPr>
          <w:p w14:paraId="012FE3F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5489A1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D4B989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2A3F2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7C565F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AE5109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0BB421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AE3F54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6466F9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67343E9C" w14:textId="77777777" w:rsidR="005F1FC5" w:rsidRPr="00582C98" w:rsidRDefault="005F1FC5" w:rsidP="00A11EDC">
            <w:pPr>
              <w:jc w:val="center"/>
              <w:rPr>
                <w:sz w:val="16"/>
                <w:szCs w:val="16"/>
                <w:highlight w:val="lightGray"/>
              </w:rPr>
            </w:pPr>
          </w:p>
        </w:tc>
        <w:tc>
          <w:tcPr>
            <w:tcW w:w="419" w:type="dxa"/>
            <w:hideMark/>
          </w:tcPr>
          <w:p w14:paraId="5A52D47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6ACD0D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ED571A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D75AC1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2657F6C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17A3E779"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05F3CE0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75327C9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2CE2753D"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68542CAD" w14:textId="77777777" w:rsidTr="00A11EDC">
        <w:trPr>
          <w:trHeight w:val="288"/>
        </w:trPr>
        <w:tc>
          <w:tcPr>
            <w:tcW w:w="907" w:type="dxa"/>
            <w:vMerge/>
            <w:hideMark/>
          </w:tcPr>
          <w:p w14:paraId="6BDF17D9" w14:textId="77777777" w:rsidR="005F1FC5" w:rsidRPr="00582C98" w:rsidRDefault="005F1FC5" w:rsidP="00A11EDC">
            <w:pPr>
              <w:jc w:val="both"/>
              <w:rPr>
                <w:sz w:val="16"/>
                <w:szCs w:val="16"/>
                <w:highlight w:val="lightGray"/>
              </w:rPr>
            </w:pPr>
          </w:p>
        </w:tc>
        <w:tc>
          <w:tcPr>
            <w:tcW w:w="396" w:type="dxa"/>
            <w:hideMark/>
          </w:tcPr>
          <w:p w14:paraId="68A2C19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6EA7F8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D2B093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70CDB5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347956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C3CB4B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FECBD6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82AB66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9A3E6F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5FE0FE0D" w14:textId="77777777" w:rsidR="005F1FC5" w:rsidRPr="00582C98" w:rsidRDefault="005F1FC5" w:rsidP="00A11EDC">
            <w:pPr>
              <w:jc w:val="center"/>
              <w:rPr>
                <w:sz w:val="16"/>
                <w:szCs w:val="16"/>
                <w:highlight w:val="lightGray"/>
              </w:rPr>
            </w:pPr>
          </w:p>
        </w:tc>
        <w:tc>
          <w:tcPr>
            <w:tcW w:w="419" w:type="dxa"/>
            <w:hideMark/>
          </w:tcPr>
          <w:p w14:paraId="557F34E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C1C74C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AB7E1D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B60954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34BB54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0A75977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5C409F0D"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362298FF"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76EBE184" w14:textId="77777777" w:rsidTr="00A11EDC">
        <w:trPr>
          <w:trHeight w:val="288"/>
        </w:trPr>
        <w:tc>
          <w:tcPr>
            <w:tcW w:w="907" w:type="dxa"/>
            <w:vMerge/>
            <w:hideMark/>
          </w:tcPr>
          <w:p w14:paraId="0042D1FA" w14:textId="77777777" w:rsidR="005F1FC5" w:rsidRPr="00582C98" w:rsidRDefault="005F1FC5" w:rsidP="00A11EDC">
            <w:pPr>
              <w:jc w:val="both"/>
              <w:rPr>
                <w:sz w:val="16"/>
                <w:szCs w:val="16"/>
                <w:highlight w:val="lightGray"/>
              </w:rPr>
            </w:pPr>
          </w:p>
        </w:tc>
        <w:tc>
          <w:tcPr>
            <w:tcW w:w="396" w:type="dxa"/>
            <w:hideMark/>
          </w:tcPr>
          <w:p w14:paraId="1E7E113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567BAC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77480C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B7D96D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C102DD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3BC51D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A9DC90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23501E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696F34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47FED383" w14:textId="77777777" w:rsidR="005F1FC5" w:rsidRPr="00582C98" w:rsidRDefault="005F1FC5" w:rsidP="00A11EDC">
            <w:pPr>
              <w:jc w:val="center"/>
              <w:rPr>
                <w:sz w:val="16"/>
                <w:szCs w:val="16"/>
                <w:highlight w:val="lightGray"/>
              </w:rPr>
            </w:pPr>
          </w:p>
        </w:tc>
        <w:tc>
          <w:tcPr>
            <w:tcW w:w="419" w:type="dxa"/>
            <w:hideMark/>
          </w:tcPr>
          <w:p w14:paraId="16052CB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F9075E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44087643"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13ADC38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C32EE0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8E36B0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78D9A25"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3E5F7CE5"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704735E7"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3832E80" w14:textId="77777777" w:rsidTr="00A11EDC">
        <w:trPr>
          <w:trHeight w:val="288"/>
        </w:trPr>
        <w:tc>
          <w:tcPr>
            <w:tcW w:w="907" w:type="dxa"/>
            <w:vMerge/>
            <w:hideMark/>
          </w:tcPr>
          <w:p w14:paraId="523775DF" w14:textId="77777777" w:rsidR="005F1FC5" w:rsidRPr="00582C98" w:rsidRDefault="005F1FC5" w:rsidP="00A11EDC">
            <w:pPr>
              <w:jc w:val="both"/>
              <w:rPr>
                <w:sz w:val="16"/>
                <w:szCs w:val="16"/>
                <w:highlight w:val="lightGray"/>
              </w:rPr>
            </w:pPr>
          </w:p>
        </w:tc>
        <w:tc>
          <w:tcPr>
            <w:tcW w:w="396" w:type="dxa"/>
            <w:hideMark/>
          </w:tcPr>
          <w:p w14:paraId="34B1BBA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1791F7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EB895E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A5BCD4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EDF217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114AC8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12C658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F3FD0B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E380E0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577EBF8A" w14:textId="77777777" w:rsidR="005F1FC5" w:rsidRPr="00582C98" w:rsidRDefault="005F1FC5" w:rsidP="00A11EDC">
            <w:pPr>
              <w:jc w:val="center"/>
              <w:rPr>
                <w:sz w:val="16"/>
                <w:szCs w:val="16"/>
                <w:highlight w:val="lightGray"/>
              </w:rPr>
            </w:pPr>
          </w:p>
        </w:tc>
        <w:tc>
          <w:tcPr>
            <w:tcW w:w="419" w:type="dxa"/>
            <w:hideMark/>
          </w:tcPr>
          <w:p w14:paraId="3486F64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8A3309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678C54DE"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0DA0A91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7835BB3"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561D06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0484A1E4"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6F434A38"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74819FA3" w14:textId="77777777" w:rsidTr="00A11EDC">
        <w:trPr>
          <w:trHeight w:val="288"/>
        </w:trPr>
        <w:tc>
          <w:tcPr>
            <w:tcW w:w="907" w:type="dxa"/>
            <w:vMerge/>
            <w:hideMark/>
          </w:tcPr>
          <w:p w14:paraId="5A9B8432" w14:textId="77777777" w:rsidR="005F1FC5" w:rsidRPr="00582C98" w:rsidRDefault="005F1FC5" w:rsidP="00A11EDC">
            <w:pPr>
              <w:jc w:val="both"/>
              <w:rPr>
                <w:sz w:val="16"/>
                <w:szCs w:val="16"/>
                <w:highlight w:val="lightGray"/>
              </w:rPr>
            </w:pPr>
          </w:p>
        </w:tc>
        <w:tc>
          <w:tcPr>
            <w:tcW w:w="396" w:type="dxa"/>
            <w:hideMark/>
          </w:tcPr>
          <w:p w14:paraId="1B2B45A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61B3F0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E4DCDF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9E2DE6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F7A402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FFBD6E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B6F773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E3D4E0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0E71C5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3D3604A0" w14:textId="77777777" w:rsidR="005F1FC5" w:rsidRPr="00582C98" w:rsidRDefault="005F1FC5" w:rsidP="00A11EDC">
            <w:pPr>
              <w:jc w:val="center"/>
              <w:rPr>
                <w:sz w:val="16"/>
                <w:szCs w:val="16"/>
                <w:highlight w:val="lightGray"/>
              </w:rPr>
            </w:pPr>
          </w:p>
        </w:tc>
        <w:tc>
          <w:tcPr>
            <w:tcW w:w="419" w:type="dxa"/>
            <w:hideMark/>
          </w:tcPr>
          <w:p w14:paraId="5C5C469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B0DEE3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4077C2FD"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4D80410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4C4C3ABB"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2375FBD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004A394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3A83FCAF"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3276D16" w14:textId="77777777" w:rsidTr="00A11EDC">
        <w:trPr>
          <w:trHeight w:val="288"/>
        </w:trPr>
        <w:tc>
          <w:tcPr>
            <w:tcW w:w="907" w:type="dxa"/>
            <w:vMerge/>
            <w:hideMark/>
          </w:tcPr>
          <w:p w14:paraId="2BD6252E" w14:textId="77777777" w:rsidR="005F1FC5" w:rsidRPr="00582C98" w:rsidRDefault="005F1FC5" w:rsidP="00A11EDC">
            <w:pPr>
              <w:jc w:val="both"/>
              <w:rPr>
                <w:sz w:val="16"/>
                <w:szCs w:val="16"/>
                <w:highlight w:val="lightGray"/>
              </w:rPr>
            </w:pPr>
          </w:p>
        </w:tc>
        <w:tc>
          <w:tcPr>
            <w:tcW w:w="396" w:type="dxa"/>
            <w:hideMark/>
          </w:tcPr>
          <w:p w14:paraId="515D1E0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C55642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2F0312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39B01F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CA7DF6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F32A83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56B531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1606E5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B76655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481A6AA2" w14:textId="77777777" w:rsidR="005F1FC5" w:rsidRPr="00582C98" w:rsidRDefault="005F1FC5" w:rsidP="00A11EDC">
            <w:pPr>
              <w:jc w:val="center"/>
              <w:rPr>
                <w:sz w:val="16"/>
                <w:szCs w:val="16"/>
                <w:highlight w:val="lightGray"/>
              </w:rPr>
            </w:pPr>
          </w:p>
        </w:tc>
        <w:tc>
          <w:tcPr>
            <w:tcW w:w="419" w:type="dxa"/>
            <w:hideMark/>
          </w:tcPr>
          <w:p w14:paraId="3879B34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2FDE7565"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044A60B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346BEDD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2B9144C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7F07513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56C29DAA"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1C96CB2" w14:textId="77777777" w:rsidTr="00A11EDC">
        <w:trPr>
          <w:trHeight w:val="288"/>
        </w:trPr>
        <w:tc>
          <w:tcPr>
            <w:tcW w:w="907" w:type="dxa"/>
            <w:vMerge/>
            <w:hideMark/>
          </w:tcPr>
          <w:p w14:paraId="1A908ECE" w14:textId="77777777" w:rsidR="005F1FC5" w:rsidRPr="00582C98" w:rsidRDefault="005F1FC5" w:rsidP="00A11EDC">
            <w:pPr>
              <w:jc w:val="both"/>
              <w:rPr>
                <w:sz w:val="16"/>
                <w:szCs w:val="16"/>
                <w:highlight w:val="lightGray"/>
              </w:rPr>
            </w:pPr>
          </w:p>
        </w:tc>
        <w:tc>
          <w:tcPr>
            <w:tcW w:w="396" w:type="dxa"/>
            <w:hideMark/>
          </w:tcPr>
          <w:p w14:paraId="36C335F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9F9963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704041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01D86A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7C3733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028920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F77BA9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F3EF43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D2C0AB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0DA410C9" w14:textId="77777777" w:rsidR="005F1FC5" w:rsidRPr="00582C98" w:rsidRDefault="005F1FC5" w:rsidP="00A11EDC">
            <w:pPr>
              <w:jc w:val="center"/>
              <w:rPr>
                <w:sz w:val="16"/>
                <w:szCs w:val="16"/>
                <w:highlight w:val="lightGray"/>
              </w:rPr>
            </w:pPr>
          </w:p>
        </w:tc>
        <w:tc>
          <w:tcPr>
            <w:tcW w:w="838" w:type="dxa"/>
            <w:gridSpan w:val="2"/>
            <w:hideMark/>
          </w:tcPr>
          <w:p w14:paraId="6A249D9F"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19BFDC3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07002B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42442E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E27627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7F98B8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B6AB68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67E81B0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4E619CCE"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6BE88216" w14:textId="77777777" w:rsidTr="00A11EDC">
        <w:trPr>
          <w:trHeight w:val="288"/>
        </w:trPr>
        <w:tc>
          <w:tcPr>
            <w:tcW w:w="907" w:type="dxa"/>
            <w:vMerge/>
            <w:hideMark/>
          </w:tcPr>
          <w:p w14:paraId="775BA4AE" w14:textId="77777777" w:rsidR="005F1FC5" w:rsidRPr="00582C98" w:rsidRDefault="005F1FC5" w:rsidP="00A11EDC">
            <w:pPr>
              <w:jc w:val="both"/>
              <w:rPr>
                <w:sz w:val="16"/>
                <w:szCs w:val="16"/>
                <w:highlight w:val="lightGray"/>
              </w:rPr>
            </w:pPr>
          </w:p>
        </w:tc>
        <w:tc>
          <w:tcPr>
            <w:tcW w:w="396" w:type="dxa"/>
            <w:hideMark/>
          </w:tcPr>
          <w:p w14:paraId="11C9940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D3FE0A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69B1F6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8112C4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5DD7D6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D20ED2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336BA0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58A5AC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7C8864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22D3A49D" w14:textId="77777777" w:rsidR="005F1FC5" w:rsidRPr="00582C98" w:rsidRDefault="005F1FC5" w:rsidP="00A11EDC">
            <w:pPr>
              <w:jc w:val="center"/>
              <w:rPr>
                <w:sz w:val="16"/>
                <w:szCs w:val="16"/>
                <w:highlight w:val="lightGray"/>
              </w:rPr>
            </w:pPr>
          </w:p>
        </w:tc>
        <w:tc>
          <w:tcPr>
            <w:tcW w:w="838" w:type="dxa"/>
            <w:gridSpan w:val="2"/>
            <w:hideMark/>
          </w:tcPr>
          <w:p w14:paraId="2C5EE092"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4EDA0A1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DC2186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A2E1D0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61C5C9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91854B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15778844"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25B3559F"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4E6CA8F" w14:textId="77777777" w:rsidTr="00A11EDC">
        <w:trPr>
          <w:trHeight w:val="288"/>
        </w:trPr>
        <w:tc>
          <w:tcPr>
            <w:tcW w:w="907" w:type="dxa"/>
            <w:vMerge/>
            <w:hideMark/>
          </w:tcPr>
          <w:p w14:paraId="51D37137" w14:textId="77777777" w:rsidR="005F1FC5" w:rsidRPr="00582C98" w:rsidRDefault="005F1FC5" w:rsidP="00A11EDC">
            <w:pPr>
              <w:jc w:val="both"/>
              <w:rPr>
                <w:sz w:val="16"/>
                <w:szCs w:val="16"/>
                <w:highlight w:val="lightGray"/>
              </w:rPr>
            </w:pPr>
          </w:p>
        </w:tc>
        <w:tc>
          <w:tcPr>
            <w:tcW w:w="396" w:type="dxa"/>
            <w:hideMark/>
          </w:tcPr>
          <w:p w14:paraId="37AB221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B48E29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62A9BB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BA3BC6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37F92D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031DAC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3A33B3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822AF6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5AFCBC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64293E19" w14:textId="77777777" w:rsidR="005F1FC5" w:rsidRPr="00582C98" w:rsidRDefault="005F1FC5" w:rsidP="00A11EDC">
            <w:pPr>
              <w:jc w:val="center"/>
              <w:rPr>
                <w:sz w:val="16"/>
                <w:szCs w:val="16"/>
                <w:highlight w:val="lightGray"/>
              </w:rPr>
            </w:pPr>
          </w:p>
        </w:tc>
        <w:tc>
          <w:tcPr>
            <w:tcW w:w="838" w:type="dxa"/>
            <w:gridSpan w:val="2"/>
            <w:hideMark/>
          </w:tcPr>
          <w:p w14:paraId="1D4036C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43812C4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D8C996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25E5D6B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7D6A08B5"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67DD01B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24987E6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09365851"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ECA3C8A" w14:textId="77777777" w:rsidTr="00A11EDC">
        <w:trPr>
          <w:trHeight w:val="288"/>
        </w:trPr>
        <w:tc>
          <w:tcPr>
            <w:tcW w:w="907" w:type="dxa"/>
            <w:vMerge/>
            <w:hideMark/>
          </w:tcPr>
          <w:p w14:paraId="24F58D18" w14:textId="77777777" w:rsidR="005F1FC5" w:rsidRPr="00582C98" w:rsidRDefault="005F1FC5" w:rsidP="00A11EDC">
            <w:pPr>
              <w:jc w:val="both"/>
              <w:rPr>
                <w:sz w:val="16"/>
                <w:szCs w:val="16"/>
                <w:highlight w:val="lightGray"/>
              </w:rPr>
            </w:pPr>
          </w:p>
        </w:tc>
        <w:tc>
          <w:tcPr>
            <w:tcW w:w="396" w:type="dxa"/>
            <w:hideMark/>
          </w:tcPr>
          <w:p w14:paraId="7B328D9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D6E925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5F15F0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7D7BC0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A5537C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249A1F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DD73DF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570563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1A7512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5AE0CCE2" w14:textId="77777777" w:rsidR="005F1FC5" w:rsidRPr="00582C98" w:rsidRDefault="005F1FC5" w:rsidP="00A11EDC">
            <w:pPr>
              <w:jc w:val="center"/>
              <w:rPr>
                <w:sz w:val="16"/>
                <w:szCs w:val="16"/>
                <w:highlight w:val="lightGray"/>
              </w:rPr>
            </w:pPr>
          </w:p>
        </w:tc>
        <w:tc>
          <w:tcPr>
            <w:tcW w:w="838" w:type="dxa"/>
            <w:gridSpan w:val="2"/>
            <w:hideMark/>
          </w:tcPr>
          <w:p w14:paraId="7D20EF23"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7383074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4BB087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64140D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6061FA2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29C6C04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48CA2A6C"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2652320F" w14:textId="77777777" w:rsidTr="00A11EDC">
        <w:trPr>
          <w:trHeight w:val="288"/>
        </w:trPr>
        <w:tc>
          <w:tcPr>
            <w:tcW w:w="907" w:type="dxa"/>
            <w:vMerge/>
            <w:hideMark/>
          </w:tcPr>
          <w:p w14:paraId="7F8142A9" w14:textId="77777777" w:rsidR="005F1FC5" w:rsidRPr="00582C98" w:rsidRDefault="005F1FC5" w:rsidP="00A11EDC">
            <w:pPr>
              <w:jc w:val="both"/>
              <w:rPr>
                <w:sz w:val="16"/>
                <w:szCs w:val="16"/>
                <w:highlight w:val="lightGray"/>
              </w:rPr>
            </w:pPr>
          </w:p>
        </w:tc>
        <w:tc>
          <w:tcPr>
            <w:tcW w:w="396" w:type="dxa"/>
            <w:hideMark/>
          </w:tcPr>
          <w:p w14:paraId="1CE7470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F9BC3B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5AFE87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771FC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D0B3F1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37FD30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9CFC1E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24EBF9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219DE2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756D2CA7" w14:textId="77777777" w:rsidR="005F1FC5" w:rsidRPr="00582C98" w:rsidRDefault="005F1FC5" w:rsidP="00A11EDC">
            <w:pPr>
              <w:jc w:val="center"/>
              <w:rPr>
                <w:sz w:val="16"/>
                <w:szCs w:val="16"/>
                <w:highlight w:val="lightGray"/>
              </w:rPr>
            </w:pPr>
          </w:p>
        </w:tc>
        <w:tc>
          <w:tcPr>
            <w:tcW w:w="838" w:type="dxa"/>
            <w:gridSpan w:val="2"/>
            <w:hideMark/>
          </w:tcPr>
          <w:p w14:paraId="7856E75E"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38F70626"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77B3A32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187676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297096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74F86B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40F0B27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6CFC4E3B"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F643F92" w14:textId="77777777" w:rsidTr="00A11EDC">
        <w:trPr>
          <w:trHeight w:val="288"/>
        </w:trPr>
        <w:tc>
          <w:tcPr>
            <w:tcW w:w="907" w:type="dxa"/>
            <w:vMerge/>
            <w:hideMark/>
          </w:tcPr>
          <w:p w14:paraId="3A573068" w14:textId="77777777" w:rsidR="005F1FC5" w:rsidRPr="00582C98" w:rsidRDefault="005F1FC5" w:rsidP="00A11EDC">
            <w:pPr>
              <w:jc w:val="both"/>
              <w:rPr>
                <w:sz w:val="16"/>
                <w:szCs w:val="16"/>
                <w:highlight w:val="lightGray"/>
              </w:rPr>
            </w:pPr>
          </w:p>
        </w:tc>
        <w:tc>
          <w:tcPr>
            <w:tcW w:w="396" w:type="dxa"/>
            <w:hideMark/>
          </w:tcPr>
          <w:p w14:paraId="3DE8E02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9EBC78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55268F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591032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731BC1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A09938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C6E4FD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EFA50E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3FED80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62B184A3" w14:textId="77777777" w:rsidR="005F1FC5" w:rsidRPr="00582C98" w:rsidRDefault="005F1FC5" w:rsidP="00A11EDC">
            <w:pPr>
              <w:jc w:val="center"/>
              <w:rPr>
                <w:sz w:val="16"/>
                <w:szCs w:val="16"/>
                <w:highlight w:val="lightGray"/>
              </w:rPr>
            </w:pPr>
          </w:p>
        </w:tc>
        <w:tc>
          <w:tcPr>
            <w:tcW w:w="838" w:type="dxa"/>
            <w:gridSpan w:val="2"/>
            <w:hideMark/>
          </w:tcPr>
          <w:p w14:paraId="4F3A5F1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0D5EFB8E"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0FE5364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760046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995CF9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334A9EF7"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50C136E8"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34FDB3EC" w14:textId="77777777" w:rsidTr="00A11EDC">
        <w:trPr>
          <w:trHeight w:val="288"/>
        </w:trPr>
        <w:tc>
          <w:tcPr>
            <w:tcW w:w="907" w:type="dxa"/>
            <w:vMerge/>
            <w:hideMark/>
          </w:tcPr>
          <w:p w14:paraId="63E77CFC" w14:textId="77777777" w:rsidR="005F1FC5" w:rsidRPr="00582C98" w:rsidRDefault="005F1FC5" w:rsidP="00A11EDC">
            <w:pPr>
              <w:jc w:val="both"/>
              <w:rPr>
                <w:sz w:val="16"/>
                <w:szCs w:val="16"/>
                <w:highlight w:val="lightGray"/>
              </w:rPr>
            </w:pPr>
          </w:p>
        </w:tc>
        <w:tc>
          <w:tcPr>
            <w:tcW w:w="396" w:type="dxa"/>
            <w:hideMark/>
          </w:tcPr>
          <w:p w14:paraId="42B2AB2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B5E098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1A08FF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7C0676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B4B9E6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F07BF6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747069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AD5D5A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8735ED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0D09FD6E" w14:textId="77777777" w:rsidR="005F1FC5" w:rsidRPr="00582C98" w:rsidRDefault="005F1FC5" w:rsidP="00A11EDC">
            <w:pPr>
              <w:jc w:val="center"/>
              <w:rPr>
                <w:sz w:val="16"/>
                <w:szCs w:val="16"/>
                <w:highlight w:val="lightGray"/>
              </w:rPr>
            </w:pPr>
          </w:p>
        </w:tc>
        <w:tc>
          <w:tcPr>
            <w:tcW w:w="838" w:type="dxa"/>
            <w:gridSpan w:val="2"/>
            <w:hideMark/>
          </w:tcPr>
          <w:p w14:paraId="534C1597"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28E51747"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77BAB4F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50BD4E15"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09695A4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29B8A5F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2BC4B919"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06962E9" w14:textId="77777777" w:rsidTr="00A11EDC">
        <w:trPr>
          <w:trHeight w:val="288"/>
        </w:trPr>
        <w:tc>
          <w:tcPr>
            <w:tcW w:w="907" w:type="dxa"/>
            <w:vMerge/>
            <w:hideMark/>
          </w:tcPr>
          <w:p w14:paraId="03EC3549" w14:textId="77777777" w:rsidR="005F1FC5" w:rsidRPr="00582C98" w:rsidRDefault="005F1FC5" w:rsidP="00A11EDC">
            <w:pPr>
              <w:jc w:val="both"/>
              <w:rPr>
                <w:sz w:val="16"/>
                <w:szCs w:val="16"/>
                <w:highlight w:val="lightGray"/>
              </w:rPr>
            </w:pPr>
          </w:p>
        </w:tc>
        <w:tc>
          <w:tcPr>
            <w:tcW w:w="396" w:type="dxa"/>
            <w:hideMark/>
          </w:tcPr>
          <w:p w14:paraId="17C4EF1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915EAD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8DF735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F5837F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6676EB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90E817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C88EA0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B85D7F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8BA1F8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77576184" w14:textId="77777777" w:rsidR="005F1FC5" w:rsidRPr="00582C98" w:rsidRDefault="005F1FC5" w:rsidP="00A11EDC">
            <w:pPr>
              <w:jc w:val="center"/>
              <w:rPr>
                <w:sz w:val="16"/>
                <w:szCs w:val="16"/>
                <w:highlight w:val="lightGray"/>
              </w:rPr>
            </w:pPr>
          </w:p>
        </w:tc>
        <w:tc>
          <w:tcPr>
            <w:tcW w:w="838" w:type="dxa"/>
            <w:gridSpan w:val="2"/>
            <w:hideMark/>
          </w:tcPr>
          <w:p w14:paraId="6E44F3FF"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66515EF7"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5AB5282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72D18A99"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6BBEFF26"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194F407B"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D0DC619" w14:textId="77777777" w:rsidTr="00A11EDC">
        <w:trPr>
          <w:trHeight w:val="288"/>
        </w:trPr>
        <w:tc>
          <w:tcPr>
            <w:tcW w:w="907" w:type="dxa"/>
            <w:hideMark/>
          </w:tcPr>
          <w:p w14:paraId="36044F46" w14:textId="77777777" w:rsidR="005F1FC5" w:rsidRPr="00582C98" w:rsidRDefault="005F1FC5" w:rsidP="00A11EDC">
            <w:pPr>
              <w:jc w:val="both"/>
              <w:rPr>
                <w:sz w:val="16"/>
                <w:szCs w:val="16"/>
                <w:highlight w:val="lightGray"/>
              </w:rPr>
            </w:pPr>
          </w:p>
        </w:tc>
        <w:tc>
          <w:tcPr>
            <w:tcW w:w="396" w:type="dxa"/>
            <w:hideMark/>
          </w:tcPr>
          <w:p w14:paraId="5E6206F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71B2506D" w14:textId="77777777" w:rsidR="005F1FC5" w:rsidRPr="00582C98" w:rsidRDefault="005F1FC5" w:rsidP="00A11EDC">
            <w:pPr>
              <w:jc w:val="both"/>
              <w:rPr>
                <w:sz w:val="16"/>
                <w:szCs w:val="16"/>
                <w:highlight w:val="lightGray"/>
              </w:rPr>
            </w:pPr>
          </w:p>
        </w:tc>
        <w:tc>
          <w:tcPr>
            <w:tcW w:w="396" w:type="dxa"/>
            <w:hideMark/>
          </w:tcPr>
          <w:p w14:paraId="60C45ADC" w14:textId="77777777" w:rsidR="005F1FC5" w:rsidRPr="00582C98" w:rsidRDefault="005F1FC5" w:rsidP="00A11EDC">
            <w:pPr>
              <w:jc w:val="both"/>
              <w:rPr>
                <w:sz w:val="16"/>
                <w:szCs w:val="16"/>
                <w:highlight w:val="lightGray"/>
              </w:rPr>
            </w:pPr>
          </w:p>
        </w:tc>
        <w:tc>
          <w:tcPr>
            <w:tcW w:w="396" w:type="dxa"/>
            <w:hideMark/>
          </w:tcPr>
          <w:p w14:paraId="67DE8E19" w14:textId="77777777" w:rsidR="005F1FC5" w:rsidRPr="00582C98" w:rsidRDefault="005F1FC5" w:rsidP="00A11EDC">
            <w:pPr>
              <w:jc w:val="both"/>
              <w:rPr>
                <w:sz w:val="16"/>
                <w:szCs w:val="16"/>
                <w:highlight w:val="lightGray"/>
              </w:rPr>
            </w:pPr>
          </w:p>
        </w:tc>
        <w:tc>
          <w:tcPr>
            <w:tcW w:w="397" w:type="dxa"/>
            <w:hideMark/>
          </w:tcPr>
          <w:p w14:paraId="5FFE4FAA" w14:textId="77777777" w:rsidR="005F1FC5" w:rsidRPr="00582C98" w:rsidRDefault="005F1FC5" w:rsidP="00A11EDC">
            <w:pPr>
              <w:jc w:val="both"/>
              <w:rPr>
                <w:sz w:val="16"/>
                <w:szCs w:val="16"/>
                <w:highlight w:val="lightGray"/>
              </w:rPr>
            </w:pPr>
          </w:p>
        </w:tc>
        <w:tc>
          <w:tcPr>
            <w:tcW w:w="397" w:type="dxa"/>
            <w:hideMark/>
          </w:tcPr>
          <w:p w14:paraId="3A430CE4" w14:textId="77777777" w:rsidR="005F1FC5" w:rsidRPr="00582C98" w:rsidRDefault="005F1FC5" w:rsidP="00A11EDC">
            <w:pPr>
              <w:jc w:val="both"/>
              <w:rPr>
                <w:sz w:val="16"/>
                <w:szCs w:val="16"/>
                <w:highlight w:val="lightGray"/>
              </w:rPr>
            </w:pPr>
          </w:p>
        </w:tc>
        <w:tc>
          <w:tcPr>
            <w:tcW w:w="397" w:type="dxa"/>
            <w:hideMark/>
          </w:tcPr>
          <w:p w14:paraId="39526264" w14:textId="77777777" w:rsidR="005F1FC5" w:rsidRPr="00582C98" w:rsidRDefault="005F1FC5" w:rsidP="00A11EDC">
            <w:pPr>
              <w:jc w:val="both"/>
              <w:rPr>
                <w:sz w:val="16"/>
                <w:szCs w:val="16"/>
                <w:highlight w:val="lightGray"/>
              </w:rPr>
            </w:pPr>
          </w:p>
        </w:tc>
        <w:tc>
          <w:tcPr>
            <w:tcW w:w="397" w:type="dxa"/>
            <w:hideMark/>
          </w:tcPr>
          <w:p w14:paraId="28956ED2" w14:textId="77777777" w:rsidR="005F1FC5" w:rsidRPr="00582C98" w:rsidRDefault="005F1FC5" w:rsidP="00A11EDC">
            <w:pPr>
              <w:jc w:val="both"/>
              <w:rPr>
                <w:sz w:val="16"/>
                <w:szCs w:val="16"/>
                <w:highlight w:val="lightGray"/>
              </w:rPr>
            </w:pPr>
          </w:p>
        </w:tc>
        <w:tc>
          <w:tcPr>
            <w:tcW w:w="397" w:type="dxa"/>
            <w:hideMark/>
          </w:tcPr>
          <w:p w14:paraId="07C935A0"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4D1AEB9A"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1CCD60CB" w14:textId="77777777" w:rsidR="005F1FC5" w:rsidRPr="00582C98" w:rsidRDefault="005F1FC5" w:rsidP="00A11EDC">
            <w:pPr>
              <w:jc w:val="both"/>
              <w:rPr>
                <w:sz w:val="16"/>
                <w:szCs w:val="16"/>
                <w:highlight w:val="lightGray"/>
              </w:rPr>
            </w:pPr>
          </w:p>
        </w:tc>
        <w:tc>
          <w:tcPr>
            <w:tcW w:w="419" w:type="dxa"/>
            <w:hideMark/>
          </w:tcPr>
          <w:p w14:paraId="0E070A2A" w14:textId="77777777" w:rsidR="005F1FC5" w:rsidRPr="00582C98" w:rsidRDefault="005F1FC5" w:rsidP="00A11EDC">
            <w:pPr>
              <w:jc w:val="both"/>
              <w:rPr>
                <w:sz w:val="16"/>
                <w:szCs w:val="16"/>
                <w:highlight w:val="lightGray"/>
              </w:rPr>
            </w:pPr>
          </w:p>
        </w:tc>
        <w:tc>
          <w:tcPr>
            <w:tcW w:w="419" w:type="dxa"/>
            <w:hideMark/>
          </w:tcPr>
          <w:p w14:paraId="3F1DAC7F" w14:textId="77777777" w:rsidR="005F1FC5" w:rsidRPr="00582C98" w:rsidRDefault="005F1FC5" w:rsidP="00A11EDC">
            <w:pPr>
              <w:jc w:val="both"/>
              <w:rPr>
                <w:sz w:val="16"/>
                <w:szCs w:val="16"/>
                <w:highlight w:val="lightGray"/>
              </w:rPr>
            </w:pPr>
          </w:p>
        </w:tc>
        <w:tc>
          <w:tcPr>
            <w:tcW w:w="419" w:type="dxa"/>
            <w:hideMark/>
          </w:tcPr>
          <w:p w14:paraId="706F69A9" w14:textId="77777777" w:rsidR="005F1FC5" w:rsidRPr="00582C98" w:rsidRDefault="005F1FC5" w:rsidP="00A11EDC">
            <w:pPr>
              <w:jc w:val="both"/>
              <w:rPr>
                <w:sz w:val="16"/>
                <w:szCs w:val="16"/>
                <w:highlight w:val="lightGray"/>
              </w:rPr>
            </w:pPr>
          </w:p>
        </w:tc>
        <w:tc>
          <w:tcPr>
            <w:tcW w:w="419" w:type="dxa"/>
            <w:hideMark/>
          </w:tcPr>
          <w:p w14:paraId="7D357D50" w14:textId="77777777" w:rsidR="005F1FC5" w:rsidRPr="00582C98" w:rsidRDefault="005F1FC5" w:rsidP="00A11EDC">
            <w:pPr>
              <w:jc w:val="both"/>
              <w:rPr>
                <w:sz w:val="16"/>
                <w:szCs w:val="16"/>
                <w:highlight w:val="lightGray"/>
              </w:rPr>
            </w:pPr>
          </w:p>
        </w:tc>
        <w:tc>
          <w:tcPr>
            <w:tcW w:w="419" w:type="dxa"/>
            <w:hideMark/>
          </w:tcPr>
          <w:p w14:paraId="08156F43" w14:textId="77777777" w:rsidR="005F1FC5" w:rsidRPr="00582C98" w:rsidRDefault="005F1FC5" w:rsidP="00A11EDC">
            <w:pPr>
              <w:jc w:val="both"/>
              <w:rPr>
                <w:sz w:val="16"/>
                <w:szCs w:val="16"/>
                <w:highlight w:val="lightGray"/>
              </w:rPr>
            </w:pPr>
          </w:p>
        </w:tc>
        <w:tc>
          <w:tcPr>
            <w:tcW w:w="419" w:type="dxa"/>
            <w:hideMark/>
          </w:tcPr>
          <w:p w14:paraId="395A00EE" w14:textId="77777777" w:rsidR="005F1FC5" w:rsidRPr="00582C98" w:rsidRDefault="005F1FC5" w:rsidP="00A11EDC">
            <w:pPr>
              <w:jc w:val="both"/>
              <w:rPr>
                <w:sz w:val="16"/>
                <w:szCs w:val="16"/>
                <w:highlight w:val="lightGray"/>
              </w:rPr>
            </w:pPr>
          </w:p>
        </w:tc>
        <w:tc>
          <w:tcPr>
            <w:tcW w:w="419" w:type="dxa"/>
            <w:hideMark/>
          </w:tcPr>
          <w:p w14:paraId="4CE28F04" w14:textId="77777777" w:rsidR="005F1FC5" w:rsidRPr="00582C98" w:rsidRDefault="005F1FC5" w:rsidP="00A11EDC">
            <w:pPr>
              <w:jc w:val="both"/>
              <w:rPr>
                <w:sz w:val="16"/>
                <w:szCs w:val="16"/>
                <w:highlight w:val="lightGray"/>
              </w:rPr>
            </w:pPr>
          </w:p>
        </w:tc>
        <w:tc>
          <w:tcPr>
            <w:tcW w:w="554" w:type="dxa"/>
            <w:hideMark/>
          </w:tcPr>
          <w:p w14:paraId="2A955D27"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3F236CB2" w14:textId="77777777" w:rsidR="005F1FC5" w:rsidRPr="00582C98" w:rsidRDefault="005F1FC5" w:rsidP="00A11EDC">
            <w:pPr>
              <w:jc w:val="both"/>
              <w:rPr>
                <w:sz w:val="16"/>
                <w:szCs w:val="16"/>
                <w:highlight w:val="lightGray"/>
              </w:rPr>
            </w:pPr>
          </w:p>
        </w:tc>
      </w:tr>
      <w:tr w:rsidR="005F1FC5" w:rsidRPr="00582C98" w14:paraId="13E2B5A5" w14:textId="77777777" w:rsidTr="00A11EDC">
        <w:trPr>
          <w:trHeight w:val="288"/>
        </w:trPr>
        <w:tc>
          <w:tcPr>
            <w:tcW w:w="907" w:type="dxa"/>
            <w:vMerge w:val="restart"/>
            <w:hideMark/>
          </w:tcPr>
          <w:p w14:paraId="24759A54" w14:textId="77777777" w:rsidR="005F1FC5" w:rsidRPr="00582C98" w:rsidRDefault="005F1FC5" w:rsidP="00A11EDC">
            <w:pPr>
              <w:jc w:val="both"/>
              <w:rPr>
                <w:sz w:val="16"/>
                <w:szCs w:val="16"/>
                <w:highlight w:val="lightGray"/>
              </w:rPr>
            </w:pPr>
            <w:r w:rsidRPr="00582C98">
              <w:rPr>
                <w:sz w:val="16"/>
                <w:szCs w:val="16"/>
                <w:highlight w:val="lightGray"/>
              </w:rPr>
              <w:t>Small RU</w:t>
            </w:r>
          </w:p>
        </w:tc>
        <w:tc>
          <w:tcPr>
            <w:tcW w:w="396" w:type="dxa"/>
            <w:hideMark/>
          </w:tcPr>
          <w:p w14:paraId="4EAE5BE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208D9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89A62B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5CA4DF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D1CDE6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78D1D0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B9FD9A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E6CDCE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162E3C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69C93809" w14:textId="77777777" w:rsidR="005F1FC5" w:rsidRPr="00582C98" w:rsidRDefault="005F1FC5" w:rsidP="00A11EDC">
            <w:pPr>
              <w:jc w:val="center"/>
              <w:rPr>
                <w:sz w:val="16"/>
                <w:szCs w:val="16"/>
                <w:highlight w:val="lightGray"/>
              </w:rPr>
            </w:pPr>
          </w:p>
        </w:tc>
        <w:tc>
          <w:tcPr>
            <w:tcW w:w="419" w:type="dxa"/>
            <w:hideMark/>
          </w:tcPr>
          <w:p w14:paraId="67779CF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2CCA41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2FBEE3D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937637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CF03E3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811" w:type="dxa"/>
            <w:gridSpan w:val="4"/>
            <w:hideMark/>
          </w:tcPr>
          <w:p w14:paraId="5790EB8D"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6DA95304"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1476F29" w14:textId="77777777" w:rsidTr="00A11EDC">
        <w:trPr>
          <w:trHeight w:val="288"/>
        </w:trPr>
        <w:tc>
          <w:tcPr>
            <w:tcW w:w="907" w:type="dxa"/>
            <w:vMerge/>
            <w:hideMark/>
          </w:tcPr>
          <w:p w14:paraId="7B5F31B6" w14:textId="77777777" w:rsidR="005F1FC5" w:rsidRPr="00582C98" w:rsidRDefault="005F1FC5" w:rsidP="00A11EDC">
            <w:pPr>
              <w:jc w:val="both"/>
              <w:rPr>
                <w:sz w:val="16"/>
                <w:szCs w:val="16"/>
                <w:highlight w:val="lightGray"/>
              </w:rPr>
            </w:pPr>
          </w:p>
        </w:tc>
        <w:tc>
          <w:tcPr>
            <w:tcW w:w="396" w:type="dxa"/>
            <w:hideMark/>
          </w:tcPr>
          <w:p w14:paraId="0E030A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5C4313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2A1445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FC8191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A76A26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442161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656A98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5B18D5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787DD0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12384080" w14:textId="77777777" w:rsidR="005F1FC5" w:rsidRPr="00582C98" w:rsidRDefault="005F1FC5" w:rsidP="00A11EDC">
            <w:pPr>
              <w:jc w:val="center"/>
              <w:rPr>
                <w:sz w:val="16"/>
                <w:szCs w:val="16"/>
                <w:highlight w:val="lightGray"/>
              </w:rPr>
            </w:pPr>
          </w:p>
        </w:tc>
        <w:tc>
          <w:tcPr>
            <w:tcW w:w="419" w:type="dxa"/>
            <w:hideMark/>
          </w:tcPr>
          <w:p w14:paraId="130F1CE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5D3CE4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699DAB9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60CCE7B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811" w:type="dxa"/>
            <w:gridSpan w:val="4"/>
            <w:hideMark/>
          </w:tcPr>
          <w:p w14:paraId="2FE16CB5"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76143BCF"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20C87AA0" w14:textId="77777777" w:rsidTr="00A11EDC">
        <w:trPr>
          <w:trHeight w:val="288"/>
        </w:trPr>
        <w:tc>
          <w:tcPr>
            <w:tcW w:w="907" w:type="dxa"/>
            <w:vMerge/>
            <w:hideMark/>
          </w:tcPr>
          <w:p w14:paraId="2C802E38" w14:textId="77777777" w:rsidR="005F1FC5" w:rsidRPr="00582C98" w:rsidRDefault="005F1FC5" w:rsidP="00A11EDC">
            <w:pPr>
              <w:jc w:val="both"/>
              <w:rPr>
                <w:sz w:val="16"/>
                <w:szCs w:val="16"/>
                <w:highlight w:val="lightGray"/>
              </w:rPr>
            </w:pPr>
          </w:p>
        </w:tc>
        <w:tc>
          <w:tcPr>
            <w:tcW w:w="396" w:type="dxa"/>
            <w:hideMark/>
          </w:tcPr>
          <w:p w14:paraId="4C79E84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BD080C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EA705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4E4D69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A08DA3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0A8196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BE3E29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078374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EECC39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3C18E8FA" w14:textId="77777777" w:rsidR="005F1FC5" w:rsidRPr="00582C98" w:rsidRDefault="005F1FC5" w:rsidP="00A11EDC">
            <w:pPr>
              <w:jc w:val="center"/>
              <w:rPr>
                <w:sz w:val="16"/>
                <w:szCs w:val="16"/>
                <w:highlight w:val="lightGray"/>
              </w:rPr>
            </w:pPr>
          </w:p>
        </w:tc>
        <w:tc>
          <w:tcPr>
            <w:tcW w:w="838" w:type="dxa"/>
            <w:gridSpan w:val="2"/>
            <w:hideMark/>
          </w:tcPr>
          <w:p w14:paraId="22AE863B"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1C603CE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30C6D7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ED02D0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811" w:type="dxa"/>
            <w:gridSpan w:val="4"/>
            <w:hideMark/>
          </w:tcPr>
          <w:p w14:paraId="135BFAE7"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4AB51A8D"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5A00EEF2" w14:textId="77777777" w:rsidTr="00A11EDC">
        <w:trPr>
          <w:trHeight w:val="288"/>
        </w:trPr>
        <w:tc>
          <w:tcPr>
            <w:tcW w:w="907" w:type="dxa"/>
            <w:vMerge/>
            <w:hideMark/>
          </w:tcPr>
          <w:p w14:paraId="46151914" w14:textId="77777777" w:rsidR="005F1FC5" w:rsidRPr="00582C98" w:rsidRDefault="005F1FC5" w:rsidP="00A11EDC">
            <w:pPr>
              <w:jc w:val="both"/>
              <w:rPr>
                <w:sz w:val="16"/>
                <w:szCs w:val="16"/>
                <w:highlight w:val="lightGray"/>
              </w:rPr>
            </w:pPr>
          </w:p>
        </w:tc>
        <w:tc>
          <w:tcPr>
            <w:tcW w:w="396" w:type="dxa"/>
            <w:hideMark/>
          </w:tcPr>
          <w:p w14:paraId="326FDCA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70919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18F0E8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82DFAE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6FE8AC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E1E52C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C5B54E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6D4A78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72C248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73818516" w14:textId="77777777" w:rsidR="005F1FC5" w:rsidRPr="00582C98" w:rsidRDefault="005F1FC5" w:rsidP="00A11EDC">
            <w:pPr>
              <w:jc w:val="center"/>
              <w:rPr>
                <w:sz w:val="16"/>
                <w:szCs w:val="16"/>
                <w:highlight w:val="lightGray"/>
              </w:rPr>
            </w:pPr>
          </w:p>
        </w:tc>
        <w:tc>
          <w:tcPr>
            <w:tcW w:w="838" w:type="dxa"/>
            <w:gridSpan w:val="2"/>
            <w:hideMark/>
          </w:tcPr>
          <w:p w14:paraId="4ADB928E"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64922B46"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5693068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811" w:type="dxa"/>
            <w:gridSpan w:val="4"/>
            <w:hideMark/>
          </w:tcPr>
          <w:p w14:paraId="616E4AAC"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5F339C52"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845E6AB" w14:textId="77777777" w:rsidTr="00A11EDC">
        <w:trPr>
          <w:trHeight w:val="288"/>
        </w:trPr>
        <w:tc>
          <w:tcPr>
            <w:tcW w:w="907" w:type="dxa"/>
            <w:vMerge/>
            <w:hideMark/>
          </w:tcPr>
          <w:p w14:paraId="70DBAF19" w14:textId="77777777" w:rsidR="005F1FC5" w:rsidRPr="00582C98" w:rsidRDefault="005F1FC5" w:rsidP="00A11EDC">
            <w:pPr>
              <w:jc w:val="both"/>
              <w:rPr>
                <w:sz w:val="16"/>
                <w:szCs w:val="16"/>
                <w:highlight w:val="lightGray"/>
              </w:rPr>
            </w:pPr>
          </w:p>
        </w:tc>
        <w:tc>
          <w:tcPr>
            <w:tcW w:w="396" w:type="dxa"/>
            <w:hideMark/>
          </w:tcPr>
          <w:p w14:paraId="36D95595" w14:textId="77777777" w:rsidR="005F1FC5" w:rsidRPr="00582C98" w:rsidRDefault="005F1FC5" w:rsidP="00A11EDC">
            <w:pPr>
              <w:jc w:val="center"/>
              <w:rPr>
                <w:sz w:val="16"/>
                <w:szCs w:val="16"/>
                <w:highlight w:val="lightGray"/>
              </w:rPr>
            </w:pPr>
          </w:p>
        </w:tc>
        <w:tc>
          <w:tcPr>
            <w:tcW w:w="396" w:type="dxa"/>
            <w:hideMark/>
          </w:tcPr>
          <w:p w14:paraId="4AB50693" w14:textId="77777777" w:rsidR="005F1FC5" w:rsidRPr="00582C98" w:rsidRDefault="005F1FC5" w:rsidP="00A11EDC">
            <w:pPr>
              <w:jc w:val="center"/>
              <w:rPr>
                <w:sz w:val="16"/>
                <w:szCs w:val="16"/>
                <w:highlight w:val="lightGray"/>
              </w:rPr>
            </w:pPr>
          </w:p>
        </w:tc>
        <w:tc>
          <w:tcPr>
            <w:tcW w:w="396" w:type="dxa"/>
            <w:hideMark/>
          </w:tcPr>
          <w:p w14:paraId="1DCA2041" w14:textId="77777777" w:rsidR="005F1FC5" w:rsidRPr="00582C98" w:rsidRDefault="005F1FC5" w:rsidP="00A11EDC">
            <w:pPr>
              <w:jc w:val="center"/>
              <w:rPr>
                <w:sz w:val="16"/>
                <w:szCs w:val="16"/>
                <w:highlight w:val="lightGray"/>
              </w:rPr>
            </w:pPr>
          </w:p>
        </w:tc>
        <w:tc>
          <w:tcPr>
            <w:tcW w:w="396" w:type="dxa"/>
            <w:hideMark/>
          </w:tcPr>
          <w:p w14:paraId="6E4411D6" w14:textId="77777777" w:rsidR="005F1FC5" w:rsidRPr="00582C98" w:rsidRDefault="005F1FC5" w:rsidP="00A11EDC">
            <w:pPr>
              <w:jc w:val="center"/>
              <w:rPr>
                <w:sz w:val="16"/>
                <w:szCs w:val="16"/>
                <w:highlight w:val="lightGray"/>
              </w:rPr>
            </w:pPr>
          </w:p>
        </w:tc>
        <w:tc>
          <w:tcPr>
            <w:tcW w:w="397" w:type="dxa"/>
            <w:hideMark/>
          </w:tcPr>
          <w:p w14:paraId="446D2FBC" w14:textId="77777777" w:rsidR="005F1FC5" w:rsidRPr="00582C98" w:rsidRDefault="005F1FC5" w:rsidP="00A11EDC">
            <w:pPr>
              <w:jc w:val="center"/>
              <w:rPr>
                <w:sz w:val="16"/>
                <w:szCs w:val="16"/>
                <w:highlight w:val="lightGray"/>
              </w:rPr>
            </w:pPr>
          </w:p>
        </w:tc>
        <w:tc>
          <w:tcPr>
            <w:tcW w:w="397" w:type="dxa"/>
            <w:hideMark/>
          </w:tcPr>
          <w:p w14:paraId="2BCD15D7" w14:textId="77777777" w:rsidR="005F1FC5" w:rsidRPr="00582C98" w:rsidRDefault="005F1FC5" w:rsidP="00A11EDC">
            <w:pPr>
              <w:jc w:val="center"/>
              <w:rPr>
                <w:sz w:val="16"/>
                <w:szCs w:val="16"/>
                <w:highlight w:val="lightGray"/>
              </w:rPr>
            </w:pPr>
          </w:p>
        </w:tc>
        <w:tc>
          <w:tcPr>
            <w:tcW w:w="397" w:type="dxa"/>
            <w:hideMark/>
          </w:tcPr>
          <w:p w14:paraId="75CBAB13" w14:textId="77777777" w:rsidR="005F1FC5" w:rsidRPr="00582C98" w:rsidRDefault="005F1FC5" w:rsidP="00A11EDC">
            <w:pPr>
              <w:jc w:val="center"/>
              <w:rPr>
                <w:sz w:val="16"/>
                <w:szCs w:val="16"/>
                <w:highlight w:val="lightGray"/>
              </w:rPr>
            </w:pPr>
          </w:p>
        </w:tc>
        <w:tc>
          <w:tcPr>
            <w:tcW w:w="397" w:type="dxa"/>
            <w:hideMark/>
          </w:tcPr>
          <w:p w14:paraId="216EED2B" w14:textId="77777777" w:rsidR="005F1FC5" w:rsidRPr="00582C98" w:rsidRDefault="005F1FC5" w:rsidP="00A11EDC">
            <w:pPr>
              <w:jc w:val="center"/>
              <w:rPr>
                <w:sz w:val="16"/>
                <w:szCs w:val="16"/>
                <w:highlight w:val="lightGray"/>
              </w:rPr>
            </w:pPr>
          </w:p>
        </w:tc>
        <w:tc>
          <w:tcPr>
            <w:tcW w:w="397" w:type="dxa"/>
            <w:hideMark/>
          </w:tcPr>
          <w:p w14:paraId="378D4870" w14:textId="77777777" w:rsidR="005F1FC5" w:rsidRPr="00582C98" w:rsidRDefault="005F1FC5" w:rsidP="00A11EDC">
            <w:pPr>
              <w:jc w:val="center"/>
              <w:rPr>
                <w:sz w:val="16"/>
                <w:szCs w:val="16"/>
                <w:highlight w:val="lightGray"/>
              </w:rPr>
            </w:pPr>
          </w:p>
        </w:tc>
        <w:tc>
          <w:tcPr>
            <w:tcW w:w="259" w:type="dxa"/>
            <w:hideMark/>
          </w:tcPr>
          <w:p w14:paraId="4220C4E8" w14:textId="77777777" w:rsidR="005F1FC5" w:rsidRPr="00582C98" w:rsidRDefault="005F1FC5" w:rsidP="00A11EDC">
            <w:pPr>
              <w:jc w:val="center"/>
              <w:rPr>
                <w:sz w:val="16"/>
                <w:szCs w:val="16"/>
                <w:highlight w:val="lightGray"/>
              </w:rPr>
            </w:pPr>
          </w:p>
        </w:tc>
        <w:tc>
          <w:tcPr>
            <w:tcW w:w="419" w:type="dxa"/>
            <w:hideMark/>
          </w:tcPr>
          <w:p w14:paraId="7E2ED869" w14:textId="77777777" w:rsidR="005F1FC5" w:rsidRPr="00582C98" w:rsidRDefault="005F1FC5" w:rsidP="00A11EDC">
            <w:pPr>
              <w:jc w:val="center"/>
              <w:rPr>
                <w:sz w:val="16"/>
                <w:szCs w:val="16"/>
                <w:highlight w:val="lightGray"/>
              </w:rPr>
            </w:pPr>
          </w:p>
        </w:tc>
        <w:tc>
          <w:tcPr>
            <w:tcW w:w="419" w:type="dxa"/>
            <w:hideMark/>
          </w:tcPr>
          <w:p w14:paraId="66313611" w14:textId="77777777" w:rsidR="005F1FC5" w:rsidRPr="00582C98" w:rsidRDefault="005F1FC5" w:rsidP="00A11EDC">
            <w:pPr>
              <w:jc w:val="center"/>
              <w:rPr>
                <w:sz w:val="16"/>
                <w:szCs w:val="16"/>
                <w:highlight w:val="lightGray"/>
              </w:rPr>
            </w:pPr>
          </w:p>
        </w:tc>
        <w:tc>
          <w:tcPr>
            <w:tcW w:w="419" w:type="dxa"/>
            <w:hideMark/>
          </w:tcPr>
          <w:p w14:paraId="08F4292F" w14:textId="77777777" w:rsidR="005F1FC5" w:rsidRPr="00582C98" w:rsidRDefault="005F1FC5" w:rsidP="00A11EDC">
            <w:pPr>
              <w:jc w:val="center"/>
              <w:rPr>
                <w:sz w:val="16"/>
                <w:szCs w:val="16"/>
                <w:highlight w:val="lightGray"/>
              </w:rPr>
            </w:pPr>
          </w:p>
        </w:tc>
        <w:tc>
          <w:tcPr>
            <w:tcW w:w="419" w:type="dxa"/>
            <w:hideMark/>
          </w:tcPr>
          <w:p w14:paraId="19DC9EFB" w14:textId="77777777" w:rsidR="005F1FC5" w:rsidRPr="00582C98" w:rsidRDefault="005F1FC5" w:rsidP="00A11EDC">
            <w:pPr>
              <w:jc w:val="center"/>
              <w:rPr>
                <w:sz w:val="16"/>
                <w:szCs w:val="16"/>
                <w:highlight w:val="lightGray"/>
              </w:rPr>
            </w:pPr>
          </w:p>
        </w:tc>
        <w:tc>
          <w:tcPr>
            <w:tcW w:w="419" w:type="dxa"/>
            <w:hideMark/>
          </w:tcPr>
          <w:p w14:paraId="3FCBD1C9" w14:textId="77777777" w:rsidR="005F1FC5" w:rsidRPr="00582C98" w:rsidRDefault="005F1FC5" w:rsidP="00A11EDC">
            <w:pPr>
              <w:jc w:val="center"/>
              <w:rPr>
                <w:sz w:val="16"/>
                <w:szCs w:val="16"/>
                <w:highlight w:val="lightGray"/>
              </w:rPr>
            </w:pPr>
          </w:p>
        </w:tc>
        <w:tc>
          <w:tcPr>
            <w:tcW w:w="419" w:type="dxa"/>
            <w:hideMark/>
          </w:tcPr>
          <w:p w14:paraId="093BD441" w14:textId="77777777" w:rsidR="005F1FC5" w:rsidRPr="00582C98" w:rsidRDefault="005F1FC5" w:rsidP="00A11EDC">
            <w:pPr>
              <w:jc w:val="center"/>
              <w:rPr>
                <w:sz w:val="16"/>
                <w:szCs w:val="16"/>
                <w:highlight w:val="lightGray"/>
              </w:rPr>
            </w:pPr>
          </w:p>
        </w:tc>
        <w:tc>
          <w:tcPr>
            <w:tcW w:w="419" w:type="dxa"/>
            <w:hideMark/>
          </w:tcPr>
          <w:p w14:paraId="574A78FC" w14:textId="77777777" w:rsidR="005F1FC5" w:rsidRPr="00582C98" w:rsidRDefault="005F1FC5" w:rsidP="00A11EDC">
            <w:pPr>
              <w:jc w:val="center"/>
              <w:rPr>
                <w:sz w:val="16"/>
                <w:szCs w:val="16"/>
                <w:highlight w:val="lightGray"/>
              </w:rPr>
            </w:pPr>
          </w:p>
        </w:tc>
        <w:tc>
          <w:tcPr>
            <w:tcW w:w="419" w:type="dxa"/>
            <w:hideMark/>
          </w:tcPr>
          <w:p w14:paraId="5F103E4D" w14:textId="77777777" w:rsidR="005F1FC5" w:rsidRPr="00582C98" w:rsidRDefault="005F1FC5" w:rsidP="00A11EDC">
            <w:pPr>
              <w:jc w:val="center"/>
              <w:rPr>
                <w:sz w:val="16"/>
                <w:szCs w:val="16"/>
                <w:highlight w:val="lightGray"/>
              </w:rPr>
            </w:pPr>
          </w:p>
        </w:tc>
        <w:tc>
          <w:tcPr>
            <w:tcW w:w="554" w:type="dxa"/>
            <w:hideMark/>
          </w:tcPr>
          <w:p w14:paraId="0D32F940" w14:textId="77777777" w:rsidR="005F1FC5" w:rsidRPr="00582C98" w:rsidRDefault="005F1FC5" w:rsidP="00A11EDC">
            <w:pPr>
              <w:jc w:val="center"/>
              <w:rPr>
                <w:sz w:val="16"/>
                <w:szCs w:val="16"/>
                <w:highlight w:val="lightGray"/>
              </w:rPr>
            </w:pPr>
          </w:p>
        </w:tc>
        <w:tc>
          <w:tcPr>
            <w:tcW w:w="709" w:type="dxa"/>
            <w:hideMark/>
          </w:tcPr>
          <w:p w14:paraId="7790C797" w14:textId="77777777" w:rsidR="005F1FC5" w:rsidRPr="00582C98" w:rsidRDefault="005F1FC5" w:rsidP="00A11EDC">
            <w:pPr>
              <w:jc w:val="both"/>
              <w:rPr>
                <w:sz w:val="16"/>
                <w:szCs w:val="16"/>
                <w:highlight w:val="lightGray"/>
              </w:rPr>
            </w:pPr>
          </w:p>
        </w:tc>
      </w:tr>
      <w:tr w:rsidR="005F1FC5" w:rsidRPr="00582C98" w14:paraId="06A7BF39" w14:textId="77777777" w:rsidTr="00A11EDC">
        <w:trPr>
          <w:trHeight w:val="288"/>
        </w:trPr>
        <w:tc>
          <w:tcPr>
            <w:tcW w:w="907" w:type="dxa"/>
            <w:vMerge/>
            <w:hideMark/>
          </w:tcPr>
          <w:p w14:paraId="7CAED681" w14:textId="77777777" w:rsidR="005F1FC5" w:rsidRPr="00582C98" w:rsidRDefault="005F1FC5" w:rsidP="00A11EDC">
            <w:pPr>
              <w:jc w:val="both"/>
              <w:rPr>
                <w:sz w:val="16"/>
                <w:szCs w:val="16"/>
                <w:highlight w:val="lightGray"/>
              </w:rPr>
            </w:pPr>
          </w:p>
        </w:tc>
        <w:tc>
          <w:tcPr>
            <w:tcW w:w="396" w:type="dxa"/>
            <w:hideMark/>
          </w:tcPr>
          <w:p w14:paraId="5A680F6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5236B5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AD98D5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70F5CC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3671DE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5F2F81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523732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C05640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5DB379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35F1380F" w14:textId="77777777" w:rsidR="005F1FC5" w:rsidRPr="00582C98" w:rsidRDefault="005F1FC5" w:rsidP="00A11EDC">
            <w:pPr>
              <w:jc w:val="center"/>
              <w:rPr>
                <w:sz w:val="16"/>
                <w:szCs w:val="16"/>
                <w:highlight w:val="lightGray"/>
              </w:rPr>
            </w:pPr>
          </w:p>
        </w:tc>
        <w:tc>
          <w:tcPr>
            <w:tcW w:w="1676" w:type="dxa"/>
            <w:gridSpan w:val="4"/>
            <w:hideMark/>
          </w:tcPr>
          <w:p w14:paraId="02006FDE"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419" w:type="dxa"/>
            <w:hideMark/>
          </w:tcPr>
          <w:p w14:paraId="65D05803"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4CD460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205653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4080E6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341D33B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5F5623C9"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3292C4B6" w14:textId="77777777" w:rsidTr="00A11EDC">
        <w:trPr>
          <w:trHeight w:val="288"/>
        </w:trPr>
        <w:tc>
          <w:tcPr>
            <w:tcW w:w="907" w:type="dxa"/>
            <w:vMerge/>
            <w:hideMark/>
          </w:tcPr>
          <w:p w14:paraId="6C5FA214" w14:textId="77777777" w:rsidR="005F1FC5" w:rsidRPr="00582C98" w:rsidRDefault="005F1FC5" w:rsidP="00A11EDC">
            <w:pPr>
              <w:jc w:val="both"/>
              <w:rPr>
                <w:sz w:val="16"/>
                <w:szCs w:val="16"/>
                <w:highlight w:val="lightGray"/>
              </w:rPr>
            </w:pPr>
          </w:p>
        </w:tc>
        <w:tc>
          <w:tcPr>
            <w:tcW w:w="396" w:type="dxa"/>
            <w:hideMark/>
          </w:tcPr>
          <w:p w14:paraId="2BD9D83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F47C49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F4E9BB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5B7BB4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49874C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7C5A66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48E882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B0A110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C3B9FF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4675AF6F" w14:textId="77777777" w:rsidR="005F1FC5" w:rsidRPr="00582C98" w:rsidRDefault="005F1FC5" w:rsidP="00A11EDC">
            <w:pPr>
              <w:jc w:val="center"/>
              <w:rPr>
                <w:sz w:val="16"/>
                <w:szCs w:val="16"/>
                <w:highlight w:val="lightGray"/>
              </w:rPr>
            </w:pPr>
          </w:p>
        </w:tc>
        <w:tc>
          <w:tcPr>
            <w:tcW w:w="1676" w:type="dxa"/>
            <w:gridSpan w:val="4"/>
            <w:hideMark/>
          </w:tcPr>
          <w:p w14:paraId="2BD81F59"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419" w:type="dxa"/>
            <w:hideMark/>
          </w:tcPr>
          <w:p w14:paraId="1D3773F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369CF3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D40033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5BC84DB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2E594AAE"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7CC06AA0" w14:textId="77777777" w:rsidTr="00A11EDC">
        <w:trPr>
          <w:trHeight w:val="288"/>
        </w:trPr>
        <w:tc>
          <w:tcPr>
            <w:tcW w:w="907" w:type="dxa"/>
            <w:vMerge/>
            <w:hideMark/>
          </w:tcPr>
          <w:p w14:paraId="4391493E" w14:textId="77777777" w:rsidR="005F1FC5" w:rsidRPr="00582C98" w:rsidRDefault="005F1FC5" w:rsidP="00A11EDC">
            <w:pPr>
              <w:jc w:val="both"/>
              <w:rPr>
                <w:sz w:val="16"/>
                <w:szCs w:val="16"/>
                <w:highlight w:val="lightGray"/>
              </w:rPr>
            </w:pPr>
          </w:p>
        </w:tc>
        <w:tc>
          <w:tcPr>
            <w:tcW w:w="396" w:type="dxa"/>
            <w:hideMark/>
          </w:tcPr>
          <w:p w14:paraId="37B3A22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16132E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E97A6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0091EF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8F546B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4A6313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6BB9F6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6DE9C0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514136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0E38467C" w14:textId="77777777" w:rsidR="005F1FC5" w:rsidRPr="00582C98" w:rsidRDefault="005F1FC5" w:rsidP="00A11EDC">
            <w:pPr>
              <w:jc w:val="center"/>
              <w:rPr>
                <w:sz w:val="16"/>
                <w:szCs w:val="16"/>
                <w:highlight w:val="lightGray"/>
              </w:rPr>
            </w:pPr>
          </w:p>
        </w:tc>
        <w:tc>
          <w:tcPr>
            <w:tcW w:w="1676" w:type="dxa"/>
            <w:gridSpan w:val="4"/>
            <w:hideMark/>
          </w:tcPr>
          <w:p w14:paraId="1FF4B926"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419" w:type="dxa"/>
            <w:hideMark/>
          </w:tcPr>
          <w:p w14:paraId="0A6F9FD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77534441"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506E735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384AAE1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24055CA8"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200E25A8" w14:textId="77777777" w:rsidTr="00A11EDC">
        <w:trPr>
          <w:trHeight w:val="288"/>
        </w:trPr>
        <w:tc>
          <w:tcPr>
            <w:tcW w:w="907" w:type="dxa"/>
            <w:vMerge/>
            <w:hideMark/>
          </w:tcPr>
          <w:p w14:paraId="7CC774E8" w14:textId="77777777" w:rsidR="005F1FC5" w:rsidRPr="00582C98" w:rsidRDefault="005F1FC5" w:rsidP="00A11EDC">
            <w:pPr>
              <w:jc w:val="both"/>
              <w:rPr>
                <w:sz w:val="16"/>
                <w:szCs w:val="16"/>
                <w:highlight w:val="lightGray"/>
              </w:rPr>
            </w:pPr>
          </w:p>
        </w:tc>
        <w:tc>
          <w:tcPr>
            <w:tcW w:w="396" w:type="dxa"/>
            <w:hideMark/>
          </w:tcPr>
          <w:p w14:paraId="0ADCE0F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6B03BB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1F0250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4C9BBA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A302F3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590F48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501AFD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CC2B76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503838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32DA7F7B" w14:textId="77777777" w:rsidR="005F1FC5" w:rsidRPr="00582C98" w:rsidRDefault="005F1FC5" w:rsidP="00A11EDC">
            <w:pPr>
              <w:jc w:val="center"/>
              <w:rPr>
                <w:sz w:val="16"/>
                <w:szCs w:val="16"/>
                <w:highlight w:val="lightGray"/>
              </w:rPr>
            </w:pPr>
          </w:p>
        </w:tc>
        <w:tc>
          <w:tcPr>
            <w:tcW w:w="1676" w:type="dxa"/>
            <w:gridSpan w:val="4"/>
            <w:hideMark/>
          </w:tcPr>
          <w:p w14:paraId="03596190"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419" w:type="dxa"/>
            <w:hideMark/>
          </w:tcPr>
          <w:p w14:paraId="1700768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07D0E3A1"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73B95A3F"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28C81D06"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3984D9D4" w14:textId="77777777" w:rsidTr="00A11EDC">
        <w:trPr>
          <w:trHeight w:val="288"/>
        </w:trPr>
        <w:tc>
          <w:tcPr>
            <w:tcW w:w="907" w:type="dxa"/>
            <w:hideMark/>
          </w:tcPr>
          <w:p w14:paraId="59C75387"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4EDC566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75EBB0FD" w14:textId="77777777" w:rsidR="005F1FC5" w:rsidRPr="00582C98" w:rsidRDefault="005F1FC5" w:rsidP="00A11EDC">
            <w:pPr>
              <w:jc w:val="both"/>
              <w:rPr>
                <w:sz w:val="16"/>
                <w:szCs w:val="16"/>
                <w:highlight w:val="lightGray"/>
              </w:rPr>
            </w:pPr>
          </w:p>
        </w:tc>
        <w:tc>
          <w:tcPr>
            <w:tcW w:w="396" w:type="dxa"/>
            <w:hideMark/>
          </w:tcPr>
          <w:p w14:paraId="6DF1D89D" w14:textId="77777777" w:rsidR="005F1FC5" w:rsidRPr="00582C98" w:rsidRDefault="005F1FC5" w:rsidP="00A11EDC">
            <w:pPr>
              <w:jc w:val="both"/>
              <w:rPr>
                <w:sz w:val="16"/>
                <w:szCs w:val="16"/>
                <w:highlight w:val="lightGray"/>
              </w:rPr>
            </w:pPr>
          </w:p>
        </w:tc>
        <w:tc>
          <w:tcPr>
            <w:tcW w:w="396" w:type="dxa"/>
            <w:hideMark/>
          </w:tcPr>
          <w:p w14:paraId="720FDEDE" w14:textId="77777777" w:rsidR="005F1FC5" w:rsidRPr="00582C98" w:rsidRDefault="005F1FC5" w:rsidP="00A11EDC">
            <w:pPr>
              <w:jc w:val="both"/>
              <w:rPr>
                <w:sz w:val="16"/>
                <w:szCs w:val="16"/>
                <w:highlight w:val="lightGray"/>
              </w:rPr>
            </w:pPr>
          </w:p>
        </w:tc>
        <w:tc>
          <w:tcPr>
            <w:tcW w:w="397" w:type="dxa"/>
            <w:hideMark/>
          </w:tcPr>
          <w:p w14:paraId="65E5D0C6" w14:textId="77777777" w:rsidR="005F1FC5" w:rsidRPr="00582C98" w:rsidRDefault="005F1FC5" w:rsidP="00A11EDC">
            <w:pPr>
              <w:jc w:val="both"/>
              <w:rPr>
                <w:sz w:val="16"/>
                <w:szCs w:val="16"/>
                <w:highlight w:val="lightGray"/>
              </w:rPr>
            </w:pPr>
          </w:p>
        </w:tc>
        <w:tc>
          <w:tcPr>
            <w:tcW w:w="397" w:type="dxa"/>
            <w:hideMark/>
          </w:tcPr>
          <w:p w14:paraId="3C872BF3" w14:textId="77777777" w:rsidR="005F1FC5" w:rsidRPr="00582C98" w:rsidRDefault="005F1FC5" w:rsidP="00A11EDC">
            <w:pPr>
              <w:jc w:val="both"/>
              <w:rPr>
                <w:sz w:val="16"/>
                <w:szCs w:val="16"/>
                <w:highlight w:val="lightGray"/>
              </w:rPr>
            </w:pPr>
          </w:p>
        </w:tc>
        <w:tc>
          <w:tcPr>
            <w:tcW w:w="397" w:type="dxa"/>
            <w:hideMark/>
          </w:tcPr>
          <w:p w14:paraId="28ADD1F6" w14:textId="77777777" w:rsidR="005F1FC5" w:rsidRPr="00582C98" w:rsidRDefault="005F1FC5" w:rsidP="00A11EDC">
            <w:pPr>
              <w:jc w:val="both"/>
              <w:rPr>
                <w:sz w:val="16"/>
                <w:szCs w:val="16"/>
                <w:highlight w:val="lightGray"/>
              </w:rPr>
            </w:pPr>
          </w:p>
        </w:tc>
        <w:tc>
          <w:tcPr>
            <w:tcW w:w="397" w:type="dxa"/>
            <w:hideMark/>
          </w:tcPr>
          <w:p w14:paraId="2F5C8530" w14:textId="77777777" w:rsidR="005F1FC5" w:rsidRPr="00582C98" w:rsidRDefault="005F1FC5" w:rsidP="00A11EDC">
            <w:pPr>
              <w:jc w:val="both"/>
              <w:rPr>
                <w:sz w:val="16"/>
                <w:szCs w:val="16"/>
                <w:highlight w:val="lightGray"/>
              </w:rPr>
            </w:pPr>
          </w:p>
        </w:tc>
        <w:tc>
          <w:tcPr>
            <w:tcW w:w="397" w:type="dxa"/>
            <w:hideMark/>
          </w:tcPr>
          <w:p w14:paraId="0B6E4C7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21785CC1"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218B24B1" w14:textId="77777777" w:rsidR="005F1FC5" w:rsidRPr="00582C98" w:rsidRDefault="005F1FC5" w:rsidP="00A11EDC">
            <w:pPr>
              <w:jc w:val="both"/>
              <w:rPr>
                <w:sz w:val="16"/>
                <w:szCs w:val="16"/>
                <w:highlight w:val="lightGray"/>
              </w:rPr>
            </w:pPr>
          </w:p>
        </w:tc>
        <w:tc>
          <w:tcPr>
            <w:tcW w:w="419" w:type="dxa"/>
            <w:hideMark/>
          </w:tcPr>
          <w:p w14:paraId="720B6633" w14:textId="77777777" w:rsidR="005F1FC5" w:rsidRPr="00582C98" w:rsidRDefault="005F1FC5" w:rsidP="00A11EDC">
            <w:pPr>
              <w:jc w:val="both"/>
              <w:rPr>
                <w:sz w:val="16"/>
                <w:szCs w:val="16"/>
                <w:highlight w:val="lightGray"/>
              </w:rPr>
            </w:pPr>
          </w:p>
        </w:tc>
        <w:tc>
          <w:tcPr>
            <w:tcW w:w="419" w:type="dxa"/>
            <w:hideMark/>
          </w:tcPr>
          <w:p w14:paraId="3A5CB2CE" w14:textId="77777777" w:rsidR="005F1FC5" w:rsidRPr="00582C98" w:rsidRDefault="005F1FC5" w:rsidP="00A11EDC">
            <w:pPr>
              <w:jc w:val="both"/>
              <w:rPr>
                <w:sz w:val="16"/>
                <w:szCs w:val="16"/>
                <w:highlight w:val="lightGray"/>
              </w:rPr>
            </w:pPr>
          </w:p>
        </w:tc>
        <w:tc>
          <w:tcPr>
            <w:tcW w:w="419" w:type="dxa"/>
            <w:hideMark/>
          </w:tcPr>
          <w:p w14:paraId="1144617B" w14:textId="77777777" w:rsidR="005F1FC5" w:rsidRPr="00582C98" w:rsidRDefault="005F1FC5" w:rsidP="00A11EDC">
            <w:pPr>
              <w:jc w:val="both"/>
              <w:rPr>
                <w:sz w:val="16"/>
                <w:szCs w:val="16"/>
                <w:highlight w:val="lightGray"/>
              </w:rPr>
            </w:pPr>
          </w:p>
        </w:tc>
        <w:tc>
          <w:tcPr>
            <w:tcW w:w="419" w:type="dxa"/>
            <w:hideMark/>
          </w:tcPr>
          <w:p w14:paraId="075C5A98" w14:textId="77777777" w:rsidR="005F1FC5" w:rsidRPr="00582C98" w:rsidRDefault="005F1FC5" w:rsidP="00A11EDC">
            <w:pPr>
              <w:jc w:val="both"/>
              <w:rPr>
                <w:sz w:val="16"/>
                <w:szCs w:val="16"/>
                <w:highlight w:val="lightGray"/>
              </w:rPr>
            </w:pPr>
          </w:p>
        </w:tc>
        <w:tc>
          <w:tcPr>
            <w:tcW w:w="419" w:type="dxa"/>
            <w:hideMark/>
          </w:tcPr>
          <w:p w14:paraId="7D0C2174" w14:textId="77777777" w:rsidR="005F1FC5" w:rsidRPr="00582C98" w:rsidRDefault="005F1FC5" w:rsidP="00A11EDC">
            <w:pPr>
              <w:jc w:val="both"/>
              <w:rPr>
                <w:sz w:val="16"/>
                <w:szCs w:val="16"/>
                <w:highlight w:val="lightGray"/>
              </w:rPr>
            </w:pPr>
          </w:p>
        </w:tc>
        <w:tc>
          <w:tcPr>
            <w:tcW w:w="419" w:type="dxa"/>
            <w:hideMark/>
          </w:tcPr>
          <w:p w14:paraId="556C4DBC" w14:textId="77777777" w:rsidR="005F1FC5" w:rsidRPr="00582C98" w:rsidRDefault="005F1FC5" w:rsidP="00A11EDC">
            <w:pPr>
              <w:jc w:val="both"/>
              <w:rPr>
                <w:sz w:val="16"/>
                <w:szCs w:val="16"/>
                <w:highlight w:val="lightGray"/>
              </w:rPr>
            </w:pPr>
          </w:p>
        </w:tc>
        <w:tc>
          <w:tcPr>
            <w:tcW w:w="419" w:type="dxa"/>
            <w:hideMark/>
          </w:tcPr>
          <w:p w14:paraId="36EF0308" w14:textId="77777777" w:rsidR="005F1FC5" w:rsidRPr="00582C98" w:rsidRDefault="005F1FC5" w:rsidP="00A11EDC">
            <w:pPr>
              <w:jc w:val="both"/>
              <w:rPr>
                <w:sz w:val="16"/>
                <w:szCs w:val="16"/>
                <w:highlight w:val="lightGray"/>
              </w:rPr>
            </w:pPr>
          </w:p>
        </w:tc>
        <w:tc>
          <w:tcPr>
            <w:tcW w:w="554" w:type="dxa"/>
            <w:hideMark/>
          </w:tcPr>
          <w:p w14:paraId="0A542CAA"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5A4238AB" w14:textId="77777777" w:rsidR="005F1FC5" w:rsidRPr="00582C98" w:rsidRDefault="005F1FC5" w:rsidP="00A11EDC">
            <w:pPr>
              <w:jc w:val="both"/>
              <w:rPr>
                <w:sz w:val="16"/>
                <w:szCs w:val="16"/>
                <w:highlight w:val="lightGray"/>
              </w:rPr>
            </w:pPr>
          </w:p>
        </w:tc>
      </w:tr>
      <w:tr w:rsidR="005F1FC5" w:rsidRPr="00582C98" w14:paraId="2DD44122" w14:textId="77777777" w:rsidTr="00A11EDC">
        <w:trPr>
          <w:trHeight w:val="288"/>
        </w:trPr>
        <w:tc>
          <w:tcPr>
            <w:tcW w:w="907" w:type="dxa"/>
            <w:vMerge w:val="restart"/>
            <w:hideMark/>
          </w:tcPr>
          <w:p w14:paraId="38A56E76" w14:textId="77777777" w:rsidR="005F1FC5" w:rsidRPr="00582C98" w:rsidRDefault="005F1FC5" w:rsidP="00A11EDC">
            <w:pPr>
              <w:jc w:val="both"/>
              <w:rPr>
                <w:sz w:val="16"/>
                <w:szCs w:val="16"/>
                <w:highlight w:val="lightGray"/>
              </w:rPr>
            </w:pPr>
            <w:r w:rsidRPr="00582C98">
              <w:rPr>
                <w:sz w:val="16"/>
                <w:szCs w:val="16"/>
                <w:highlight w:val="lightGray"/>
              </w:rPr>
              <w:t>Small RU</w:t>
            </w:r>
          </w:p>
        </w:tc>
        <w:tc>
          <w:tcPr>
            <w:tcW w:w="396" w:type="dxa"/>
            <w:hideMark/>
          </w:tcPr>
          <w:p w14:paraId="3D8B738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9DC6AB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7F6084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4A86EE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CB4397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90E3D8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25AA0E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9DBC7B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F896C7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76128816" w14:textId="77777777" w:rsidR="005F1FC5" w:rsidRPr="00582C98" w:rsidRDefault="005F1FC5" w:rsidP="00A11EDC">
            <w:pPr>
              <w:jc w:val="center"/>
              <w:rPr>
                <w:sz w:val="16"/>
                <w:szCs w:val="16"/>
                <w:highlight w:val="lightGray"/>
              </w:rPr>
            </w:pPr>
          </w:p>
        </w:tc>
        <w:tc>
          <w:tcPr>
            <w:tcW w:w="838" w:type="dxa"/>
            <w:gridSpan w:val="2"/>
            <w:hideMark/>
          </w:tcPr>
          <w:p w14:paraId="3FFBAE0D"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3550FE84"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7F40E6F7" w14:textId="77777777" w:rsidR="005F1FC5" w:rsidRPr="00582C98" w:rsidRDefault="005F1FC5" w:rsidP="00A11EDC">
            <w:pPr>
              <w:jc w:val="center"/>
              <w:rPr>
                <w:sz w:val="16"/>
                <w:szCs w:val="16"/>
                <w:highlight w:val="lightGray"/>
              </w:rPr>
            </w:pPr>
            <w:r w:rsidRPr="00582C98">
              <w:rPr>
                <w:sz w:val="16"/>
                <w:szCs w:val="16"/>
                <w:highlight w:val="lightGray"/>
              </w:rPr>
              <w:t>-</w:t>
            </w:r>
          </w:p>
        </w:tc>
        <w:tc>
          <w:tcPr>
            <w:tcW w:w="838" w:type="dxa"/>
            <w:gridSpan w:val="2"/>
            <w:hideMark/>
          </w:tcPr>
          <w:p w14:paraId="77E989D6"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5559DD8A"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7394C847"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B29556E" w14:textId="77777777" w:rsidTr="00A11EDC">
        <w:trPr>
          <w:trHeight w:val="288"/>
        </w:trPr>
        <w:tc>
          <w:tcPr>
            <w:tcW w:w="907" w:type="dxa"/>
            <w:vMerge/>
            <w:hideMark/>
          </w:tcPr>
          <w:p w14:paraId="42D37A36" w14:textId="77777777" w:rsidR="005F1FC5" w:rsidRPr="00582C98" w:rsidRDefault="005F1FC5" w:rsidP="00A11EDC">
            <w:pPr>
              <w:jc w:val="both"/>
              <w:rPr>
                <w:sz w:val="16"/>
                <w:szCs w:val="16"/>
                <w:highlight w:val="lightGray"/>
              </w:rPr>
            </w:pPr>
          </w:p>
        </w:tc>
        <w:tc>
          <w:tcPr>
            <w:tcW w:w="396" w:type="dxa"/>
            <w:hideMark/>
          </w:tcPr>
          <w:p w14:paraId="460440A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C3255F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21896C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45D5D6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CD4539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896A8C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6D5E8F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756D2D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8E3B29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42460F16" w14:textId="77777777" w:rsidR="005F1FC5" w:rsidRPr="00582C98" w:rsidRDefault="005F1FC5" w:rsidP="00A11EDC">
            <w:pPr>
              <w:jc w:val="center"/>
              <w:rPr>
                <w:sz w:val="16"/>
                <w:szCs w:val="16"/>
                <w:highlight w:val="lightGray"/>
              </w:rPr>
            </w:pPr>
          </w:p>
        </w:tc>
        <w:tc>
          <w:tcPr>
            <w:tcW w:w="1676" w:type="dxa"/>
            <w:gridSpan w:val="4"/>
            <w:hideMark/>
          </w:tcPr>
          <w:p w14:paraId="14BD917E"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419" w:type="dxa"/>
            <w:hideMark/>
          </w:tcPr>
          <w:p w14:paraId="478341B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811" w:type="dxa"/>
            <w:gridSpan w:val="4"/>
            <w:hideMark/>
          </w:tcPr>
          <w:p w14:paraId="117D43D5"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0D9FEBE5"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03C47F2" w14:textId="77777777" w:rsidTr="00A11EDC">
        <w:trPr>
          <w:trHeight w:val="288"/>
        </w:trPr>
        <w:tc>
          <w:tcPr>
            <w:tcW w:w="907" w:type="dxa"/>
            <w:hideMark/>
          </w:tcPr>
          <w:p w14:paraId="0BBF415E" w14:textId="77777777" w:rsidR="005F1FC5" w:rsidRPr="00582C98" w:rsidRDefault="005F1FC5" w:rsidP="00A11EDC">
            <w:pPr>
              <w:jc w:val="both"/>
              <w:rPr>
                <w:sz w:val="16"/>
                <w:szCs w:val="16"/>
                <w:highlight w:val="lightGray"/>
              </w:rPr>
            </w:pPr>
          </w:p>
        </w:tc>
        <w:tc>
          <w:tcPr>
            <w:tcW w:w="396" w:type="dxa"/>
            <w:hideMark/>
          </w:tcPr>
          <w:p w14:paraId="433B75E9"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5B273F6A" w14:textId="77777777" w:rsidR="005F1FC5" w:rsidRPr="00582C98" w:rsidRDefault="005F1FC5" w:rsidP="00A11EDC">
            <w:pPr>
              <w:jc w:val="both"/>
              <w:rPr>
                <w:sz w:val="16"/>
                <w:szCs w:val="16"/>
                <w:highlight w:val="lightGray"/>
              </w:rPr>
            </w:pPr>
          </w:p>
        </w:tc>
        <w:tc>
          <w:tcPr>
            <w:tcW w:w="396" w:type="dxa"/>
            <w:hideMark/>
          </w:tcPr>
          <w:p w14:paraId="0BB8A233" w14:textId="77777777" w:rsidR="005F1FC5" w:rsidRPr="00582C98" w:rsidRDefault="005F1FC5" w:rsidP="00A11EDC">
            <w:pPr>
              <w:jc w:val="both"/>
              <w:rPr>
                <w:sz w:val="16"/>
                <w:szCs w:val="16"/>
                <w:highlight w:val="lightGray"/>
              </w:rPr>
            </w:pPr>
          </w:p>
        </w:tc>
        <w:tc>
          <w:tcPr>
            <w:tcW w:w="396" w:type="dxa"/>
            <w:hideMark/>
          </w:tcPr>
          <w:p w14:paraId="45332617" w14:textId="77777777" w:rsidR="005F1FC5" w:rsidRPr="00582C98" w:rsidRDefault="005F1FC5" w:rsidP="00A11EDC">
            <w:pPr>
              <w:jc w:val="both"/>
              <w:rPr>
                <w:sz w:val="16"/>
                <w:szCs w:val="16"/>
                <w:highlight w:val="lightGray"/>
              </w:rPr>
            </w:pPr>
          </w:p>
        </w:tc>
        <w:tc>
          <w:tcPr>
            <w:tcW w:w="397" w:type="dxa"/>
            <w:hideMark/>
          </w:tcPr>
          <w:p w14:paraId="56491699" w14:textId="77777777" w:rsidR="005F1FC5" w:rsidRPr="00582C98" w:rsidRDefault="005F1FC5" w:rsidP="00A11EDC">
            <w:pPr>
              <w:jc w:val="both"/>
              <w:rPr>
                <w:sz w:val="16"/>
                <w:szCs w:val="16"/>
                <w:highlight w:val="lightGray"/>
              </w:rPr>
            </w:pPr>
          </w:p>
        </w:tc>
        <w:tc>
          <w:tcPr>
            <w:tcW w:w="397" w:type="dxa"/>
            <w:hideMark/>
          </w:tcPr>
          <w:p w14:paraId="4CF4C80B" w14:textId="77777777" w:rsidR="005F1FC5" w:rsidRPr="00582C98" w:rsidRDefault="005F1FC5" w:rsidP="00A11EDC">
            <w:pPr>
              <w:jc w:val="both"/>
              <w:rPr>
                <w:sz w:val="16"/>
                <w:szCs w:val="16"/>
                <w:highlight w:val="lightGray"/>
              </w:rPr>
            </w:pPr>
          </w:p>
        </w:tc>
        <w:tc>
          <w:tcPr>
            <w:tcW w:w="397" w:type="dxa"/>
            <w:hideMark/>
          </w:tcPr>
          <w:p w14:paraId="65AB2D61" w14:textId="77777777" w:rsidR="005F1FC5" w:rsidRPr="00582C98" w:rsidRDefault="005F1FC5" w:rsidP="00A11EDC">
            <w:pPr>
              <w:jc w:val="both"/>
              <w:rPr>
                <w:sz w:val="16"/>
                <w:szCs w:val="16"/>
                <w:highlight w:val="lightGray"/>
              </w:rPr>
            </w:pPr>
          </w:p>
        </w:tc>
        <w:tc>
          <w:tcPr>
            <w:tcW w:w="397" w:type="dxa"/>
            <w:hideMark/>
          </w:tcPr>
          <w:p w14:paraId="72F8C4D7" w14:textId="77777777" w:rsidR="005F1FC5" w:rsidRPr="00582C98" w:rsidRDefault="005F1FC5" w:rsidP="00A11EDC">
            <w:pPr>
              <w:jc w:val="both"/>
              <w:rPr>
                <w:sz w:val="16"/>
                <w:szCs w:val="16"/>
                <w:highlight w:val="lightGray"/>
              </w:rPr>
            </w:pPr>
          </w:p>
        </w:tc>
        <w:tc>
          <w:tcPr>
            <w:tcW w:w="397" w:type="dxa"/>
            <w:hideMark/>
          </w:tcPr>
          <w:p w14:paraId="4CA46DCE"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5B1561DC"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5E580F95" w14:textId="77777777" w:rsidR="005F1FC5" w:rsidRPr="00582C98" w:rsidRDefault="005F1FC5" w:rsidP="00A11EDC">
            <w:pPr>
              <w:jc w:val="both"/>
              <w:rPr>
                <w:sz w:val="16"/>
                <w:szCs w:val="16"/>
                <w:highlight w:val="lightGray"/>
              </w:rPr>
            </w:pPr>
          </w:p>
        </w:tc>
        <w:tc>
          <w:tcPr>
            <w:tcW w:w="419" w:type="dxa"/>
            <w:hideMark/>
          </w:tcPr>
          <w:p w14:paraId="735ABF16" w14:textId="77777777" w:rsidR="005F1FC5" w:rsidRPr="00582C98" w:rsidRDefault="005F1FC5" w:rsidP="00A11EDC">
            <w:pPr>
              <w:jc w:val="both"/>
              <w:rPr>
                <w:sz w:val="16"/>
                <w:szCs w:val="16"/>
                <w:highlight w:val="lightGray"/>
              </w:rPr>
            </w:pPr>
          </w:p>
        </w:tc>
        <w:tc>
          <w:tcPr>
            <w:tcW w:w="419" w:type="dxa"/>
            <w:hideMark/>
          </w:tcPr>
          <w:p w14:paraId="7B61A7C6" w14:textId="77777777" w:rsidR="005F1FC5" w:rsidRPr="00582C98" w:rsidRDefault="005F1FC5" w:rsidP="00A11EDC">
            <w:pPr>
              <w:jc w:val="both"/>
              <w:rPr>
                <w:sz w:val="16"/>
                <w:szCs w:val="16"/>
                <w:highlight w:val="lightGray"/>
              </w:rPr>
            </w:pPr>
          </w:p>
        </w:tc>
        <w:tc>
          <w:tcPr>
            <w:tcW w:w="419" w:type="dxa"/>
            <w:hideMark/>
          </w:tcPr>
          <w:p w14:paraId="6C6E4FA3" w14:textId="77777777" w:rsidR="005F1FC5" w:rsidRPr="00582C98" w:rsidRDefault="005F1FC5" w:rsidP="00A11EDC">
            <w:pPr>
              <w:jc w:val="both"/>
              <w:rPr>
                <w:sz w:val="16"/>
                <w:szCs w:val="16"/>
                <w:highlight w:val="lightGray"/>
              </w:rPr>
            </w:pPr>
          </w:p>
        </w:tc>
        <w:tc>
          <w:tcPr>
            <w:tcW w:w="419" w:type="dxa"/>
            <w:hideMark/>
          </w:tcPr>
          <w:p w14:paraId="5EF21208" w14:textId="77777777" w:rsidR="005F1FC5" w:rsidRPr="00582C98" w:rsidRDefault="005F1FC5" w:rsidP="00A11EDC">
            <w:pPr>
              <w:jc w:val="both"/>
              <w:rPr>
                <w:sz w:val="16"/>
                <w:szCs w:val="16"/>
                <w:highlight w:val="lightGray"/>
              </w:rPr>
            </w:pPr>
          </w:p>
        </w:tc>
        <w:tc>
          <w:tcPr>
            <w:tcW w:w="419" w:type="dxa"/>
            <w:hideMark/>
          </w:tcPr>
          <w:p w14:paraId="07AA9374" w14:textId="77777777" w:rsidR="005F1FC5" w:rsidRPr="00582C98" w:rsidRDefault="005F1FC5" w:rsidP="00A11EDC">
            <w:pPr>
              <w:jc w:val="both"/>
              <w:rPr>
                <w:sz w:val="16"/>
                <w:szCs w:val="16"/>
                <w:highlight w:val="lightGray"/>
              </w:rPr>
            </w:pPr>
          </w:p>
        </w:tc>
        <w:tc>
          <w:tcPr>
            <w:tcW w:w="419" w:type="dxa"/>
            <w:hideMark/>
          </w:tcPr>
          <w:p w14:paraId="35E774C0" w14:textId="77777777" w:rsidR="005F1FC5" w:rsidRPr="00582C98" w:rsidRDefault="005F1FC5" w:rsidP="00A11EDC">
            <w:pPr>
              <w:jc w:val="both"/>
              <w:rPr>
                <w:sz w:val="16"/>
                <w:szCs w:val="16"/>
                <w:highlight w:val="lightGray"/>
              </w:rPr>
            </w:pPr>
          </w:p>
        </w:tc>
        <w:tc>
          <w:tcPr>
            <w:tcW w:w="419" w:type="dxa"/>
            <w:hideMark/>
          </w:tcPr>
          <w:p w14:paraId="0B76B8A7" w14:textId="77777777" w:rsidR="005F1FC5" w:rsidRPr="00582C98" w:rsidRDefault="005F1FC5" w:rsidP="00A11EDC">
            <w:pPr>
              <w:jc w:val="both"/>
              <w:rPr>
                <w:sz w:val="16"/>
                <w:szCs w:val="16"/>
                <w:highlight w:val="lightGray"/>
              </w:rPr>
            </w:pPr>
          </w:p>
        </w:tc>
        <w:tc>
          <w:tcPr>
            <w:tcW w:w="554" w:type="dxa"/>
            <w:hideMark/>
          </w:tcPr>
          <w:p w14:paraId="64969C6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00FB3566" w14:textId="77777777" w:rsidR="005F1FC5" w:rsidRPr="00582C98" w:rsidRDefault="005F1FC5" w:rsidP="00A11EDC">
            <w:pPr>
              <w:jc w:val="both"/>
              <w:rPr>
                <w:sz w:val="16"/>
                <w:szCs w:val="16"/>
                <w:highlight w:val="lightGray"/>
              </w:rPr>
            </w:pPr>
          </w:p>
        </w:tc>
      </w:tr>
      <w:tr w:rsidR="005F1FC5" w:rsidRPr="00582C98" w14:paraId="6857AAAE" w14:textId="77777777" w:rsidTr="00A11EDC">
        <w:trPr>
          <w:trHeight w:val="288"/>
        </w:trPr>
        <w:tc>
          <w:tcPr>
            <w:tcW w:w="907" w:type="dxa"/>
            <w:vMerge w:val="restart"/>
            <w:hideMark/>
          </w:tcPr>
          <w:p w14:paraId="63A0EA1A" w14:textId="77777777" w:rsidR="005F1FC5" w:rsidRPr="00582C98" w:rsidRDefault="005F1FC5" w:rsidP="00A11EDC">
            <w:pPr>
              <w:jc w:val="both"/>
              <w:rPr>
                <w:sz w:val="16"/>
                <w:szCs w:val="16"/>
                <w:highlight w:val="lightGray"/>
              </w:rPr>
            </w:pPr>
            <w:r w:rsidRPr="00582C98">
              <w:rPr>
                <w:sz w:val="16"/>
                <w:szCs w:val="16"/>
                <w:highlight w:val="lightGray"/>
              </w:rPr>
              <w:t>Punctured</w:t>
            </w:r>
            <w:r w:rsidRPr="00582C98">
              <w:rPr>
                <w:sz w:val="16"/>
                <w:szCs w:val="16"/>
                <w:highlight w:val="lightGray"/>
              </w:rPr>
              <w:br/>
              <w:t>/Zero User Field</w:t>
            </w:r>
          </w:p>
        </w:tc>
        <w:tc>
          <w:tcPr>
            <w:tcW w:w="396" w:type="dxa"/>
            <w:hideMark/>
          </w:tcPr>
          <w:p w14:paraId="2F41CEE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AAC07A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4AE7C4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4E30EE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5C0977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87F128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DF7D47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79F7F6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CE74A8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50236BD8" w14:textId="77777777" w:rsidR="005F1FC5" w:rsidRPr="00582C98" w:rsidRDefault="005F1FC5" w:rsidP="00A11EDC">
            <w:pPr>
              <w:jc w:val="center"/>
              <w:rPr>
                <w:sz w:val="16"/>
                <w:szCs w:val="16"/>
                <w:highlight w:val="lightGray"/>
              </w:rPr>
            </w:pPr>
          </w:p>
        </w:tc>
        <w:tc>
          <w:tcPr>
            <w:tcW w:w="3906" w:type="dxa"/>
            <w:gridSpan w:val="9"/>
            <w:hideMark/>
          </w:tcPr>
          <w:p w14:paraId="79ED23E4" w14:textId="77777777" w:rsidR="005F1FC5" w:rsidRPr="00582C98" w:rsidRDefault="005F1FC5" w:rsidP="00A11EDC">
            <w:pPr>
              <w:jc w:val="center"/>
              <w:rPr>
                <w:sz w:val="16"/>
                <w:szCs w:val="16"/>
                <w:highlight w:val="lightGray"/>
              </w:rPr>
            </w:pPr>
          </w:p>
        </w:tc>
        <w:tc>
          <w:tcPr>
            <w:tcW w:w="709" w:type="dxa"/>
            <w:hideMark/>
          </w:tcPr>
          <w:p w14:paraId="1986EDA6"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49B854D" w14:textId="77777777" w:rsidTr="00A11EDC">
        <w:trPr>
          <w:trHeight w:val="900"/>
        </w:trPr>
        <w:tc>
          <w:tcPr>
            <w:tcW w:w="907" w:type="dxa"/>
            <w:vMerge/>
            <w:hideMark/>
          </w:tcPr>
          <w:p w14:paraId="063BC9F4" w14:textId="77777777" w:rsidR="005F1FC5" w:rsidRPr="00582C98" w:rsidRDefault="005F1FC5" w:rsidP="00A11EDC">
            <w:pPr>
              <w:jc w:val="both"/>
              <w:rPr>
                <w:sz w:val="16"/>
                <w:szCs w:val="16"/>
                <w:highlight w:val="lightGray"/>
              </w:rPr>
            </w:pPr>
          </w:p>
        </w:tc>
        <w:tc>
          <w:tcPr>
            <w:tcW w:w="396" w:type="dxa"/>
            <w:hideMark/>
          </w:tcPr>
          <w:p w14:paraId="3EBF48F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B5F15D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9D547A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62A78C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668637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DBC27F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6560BD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E12150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6BD44B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46013F60" w14:textId="77777777" w:rsidR="005F1FC5" w:rsidRPr="00582C98" w:rsidRDefault="005F1FC5" w:rsidP="00A11EDC">
            <w:pPr>
              <w:jc w:val="center"/>
              <w:rPr>
                <w:sz w:val="16"/>
                <w:szCs w:val="16"/>
                <w:highlight w:val="lightGray"/>
              </w:rPr>
            </w:pPr>
          </w:p>
        </w:tc>
        <w:tc>
          <w:tcPr>
            <w:tcW w:w="3906" w:type="dxa"/>
            <w:gridSpan w:val="9"/>
            <w:hideMark/>
          </w:tcPr>
          <w:p w14:paraId="38E91021" w14:textId="77777777" w:rsidR="005F1FC5" w:rsidRPr="00582C98" w:rsidRDefault="005F1FC5" w:rsidP="00A11EDC">
            <w:pPr>
              <w:jc w:val="center"/>
              <w:rPr>
                <w:sz w:val="16"/>
                <w:szCs w:val="16"/>
                <w:highlight w:val="lightGray"/>
              </w:rPr>
            </w:pPr>
          </w:p>
        </w:tc>
        <w:tc>
          <w:tcPr>
            <w:tcW w:w="709" w:type="dxa"/>
            <w:hideMark/>
          </w:tcPr>
          <w:p w14:paraId="601C9C0D"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C5859EE" w14:textId="77777777" w:rsidTr="00A11EDC">
        <w:trPr>
          <w:trHeight w:val="1065"/>
        </w:trPr>
        <w:tc>
          <w:tcPr>
            <w:tcW w:w="907" w:type="dxa"/>
            <w:vMerge/>
            <w:hideMark/>
          </w:tcPr>
          <w:p w14:paraId="1D55A800" w14:textId="77777777" w:rsidR="005F1FC5" w:rsidRPr="00582C98" w:rsidRDefault="005F1FC5" w:rsidP="00A11EDC">
            <w:pPr>
              <w:jc w:val="both"/>
              <w:rPr>
                <w:sz w:val="16"/>
                <w:szCs w:val="16"/>
                <w:highlight w:val="lightGray"/>
              </w:rPr>
            </w:pPr>
          </w:p>
        </w:tc>
        <w:tc>
          <w:tcPr>
            <w:tcW w:w="396" w:type="dxa"/>
            <w:hideMark/>
          </w:tcPr>
          <w:p w14:paraId="7A1AD75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2C458E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192B12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3A2803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C1E1C4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A30405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820197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27D293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6A2238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7539CD01" w14:textId="77777777" w:rsidR="005F1FC5" w:rsidRPr="00582C98" w:rsidRDefault="005F1FC5" w:rsidP="00A11EDC">
            <w:pPr>
              <w:jc w:val="center"/>
              <w:rPr>
                <w:sz w:val="16"/>
                <w:szCs w:val="16"/>
                <w:highlight w:val="lightGray"/>
              </w:rPr>
            </w:pPr>
          </w:p>
        </w:tc>
        <w:tc>
          <w:tcPr>
            <w:tcW w:w="3906" w:type="dxa"/>
            <w:gridSpan w:val="9"/>
            <w:hideMark/>
          </w:tcPr>
          <w:p w14:paraId="457A8CD5" w14:textId="77777777" w:rsidR="005F1FC5" w:rsidRPr="00582C98" w:rsidRDefault="005F1FC5" w:rsidP="00A11EDC">
            <w:pPr>
              <w:jc w:val="center"/>
              <w:rPr>
                <w:sz w:val="16"/>
                <w:szCs w:val="16"/>
                <w:highlight w:val="lightGray"/>
              </w:rPr>
            </w:pPr>
          </w:p>
        </w:tc>
        <w:tc>
          <w:tcPr>
            <w:tcW w:w="709" w:type="dxa"/>
            <w:hideMark/>
          </w:tcPr>
          <w:p w14:paraId="0979AFC2"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7B1BD8A6" w14:textId="77777777" w:rsidTr="00A11EDC">
        <w:trPr>
          <w:trHeight w:val="1020"/>
        </w:trPr>
        <w:tc>
          <w:tcPr>
            <w:tcW w:w="907" w:type="dxa"/>
            <w:vMerge/>
            <w:hideMark/>
          </w:tcPr>
          <w:p w14:paraId="047EB8A3" w14:textId="77777777" w:rsidR="005F1FC5" w:rsidRPr="00582C98" w:rsidRDefault="005F1FC5" w:rsidP="00A11EDC">
            <w:pPr>
              <w:jc w:val="both"/>
              <w:rPr>
                <w:sz w:val="16"/>
                <w:szCs w:val="16"/>
                <w:highlight w:val="lightGray"/>
              </w:rPr>
            </w:pPr>
          </w:p>
        </w:tc>
        <w:tc>
          <w:tcPr>
            <w:tcW w:w="396" w:type="dxa"/>
            <w:hideMark/>
          </w:tcPr>
          <w:p w14:paraId="0C7DE90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561AB0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EEA09B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382E4A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F8BBA1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E6E8D6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234414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9B8060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3CAE80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6A3302BE" w14:textId="77777777" w:rsidR="005F1FC5" w:rsidRPr="00582C98" w:rsidRDefault="005F1FC5" w:rsidP="00A11EDC">
            <w:pPr>
              <w:jc w:val="center"/>
              <w:rPr>
                <w:sz w:val="16"/>
                <w:szCs w:val="16"/>
                <w:highlight w:val="lightGray"/>
              </w:rPr>
            </w:pPr>
          </w:p>
        </w:tc>
        <w:tc>
          <w:tcPr>
            <w:tcW w:w="3906" w:type="dxa"/>
            <w:gridSpan w:val="9"/>
            <w:hideMark/>
          </w:tcPr>
          <w:p w14:paraId="41FD1C73" w14:textId="77777777" w:rsidR="005F1FC5" w:rsidRPr="00582C98" w:rsidRDefault="005F1FC5" w:rsidP="00A11EDC">
            <w:pPr>
              <w:jc w:val="center"/>
              <w:rPr>
                <w:sz w:val="16"/>
                <w:szCs w:val="16"/>
                <w:highlight w:val="lightGray"/>
              </w:rPr>
            </w:pPr>
          </w:p>
        </w:tc>
        <w:tc>
          <w:tcPr>
            <w:tcW w:w="709" w:type="dxa"/>
            <w:hideMark/>
          </w:tcPr>
          <w:p w14:paraId="2639310F"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2A8DD0D" w14:textId="77777777" w:rsidTr="00A11EDC">
        <w:trPr>
          <w:trHeight w:val="579"/>
        </w:trPr>
        <w:tc>
          <w:tcPr>
            <w:tcW w:w="907" w:type="dxa"/>
            <w:hideMark/>
          </w:tcPr>
          <w:p w14:paraId="76534E17" w14:textId="77777777" w:rsidR="005F1FC5" w:rsidRPr="00582C98" w:rsidRDefault="005F1FC5" w:rsidP="00A11EDC">
            <w:pPr>
              <w:jc w:val="both"/>
              <w:rPr>
                <w:sz w:val="16"/>
                <w:szCs w:val="16"/>
                <w:highlight w:val="lightGray"/>
              </w:rPr>
            </w:pPr>
          </w:p>
        </w:tc>
        <w:tc>
          <w:tcPr>
            <w:tcW w:w="396" w:type="dxa"/>
            <w:hideMark/>
          </w:tcPr>
          <w:p w14:paraId="74E7B6D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85F863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3ACD9E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930386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9EFA35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1588" w:type="dxa"/>
            <w:gridSpan w:val="4"/>
            <w:hideMark/>
          </w:tcPr>
          <w:p w14:paraId="295988EF" w14:textId="77777777" w:rsidR="005F1FC5" w:rsidRPr="00582C98" w:rsidRDefault="005F1FC5" w:rsidP="00A11EDC">
            <w:pPr>
              <w:jc w:val="center"/>
              <w:rPr>
                <w:sz w:val="16"/>
                <w:szCs w:val="16"/>
                <w:highlight w:val="lightGray"/>
              </w:rPr>
            </w:pPr>
            <w:r w:rsidRPr="00582C98">
              <w:rPr>
                <w:sz w:val="16"/>
                <w:szCs w:val="16"/>
                <w:highlight w:val="lightGray"/>
              </w:rPr>
              <w:t>1110-1111</w:t>
            </w:r>
          </w:p>
        </w:tc>
        <w:tc>
          <w:tcPr>
            <w:tcW w:w="259" w:type="dxa"/>
            <w:hideMark/>
          </w:tcPr>
          <w:p w14:paraId="6AE7143C" w14:textId="77777777" w:rsidR="005F1FC5" w:rsidRPr="00582C98" w:rsidRDefault="005F1FC5" w:rsidP="00A11EDC">
            <w:pPr>
              <w:jc w:val="center"/>
              <w:rPr>
                <w:b/>
                <w:bCs/>
                <w:sz w:val="16"/>
                <w:szCs w:val="16"/>
                <w:highlight w:val="lightGray"/>
              </w:rPr>
            </w:pPr>
          </w:p>
        </w:tc>
        <w:tc>
          <w:tcPr>
            <w:tcW w:w="3906" w:type="dxa"/>
            <w:gridSpan w:val="9"/>
            <w:hideMark/>
          </w:tcPr>
          <w:p w14:paraId="3E0032B7" w14:textId="77777777" w:rsidR="005F1FC5" w:rsidRPr="00582C98" w:rsidRDefault="005F1FC5" w:rsidP="00A11EDC">
            <w:pPr>
              <w:jc w:val="center"/>
              <w:rPr>
                <w:b/>
                <w:bCs/>
                <w:sz w:val="16"/>
                <w:szCs w:val="16"/>
                <w:highlight w:val="lightGray"/>
              </w:rPr>
            </w:pPr>
            <w:r w:rsidRPr="00582C98">
              <w:rPr>
                <w:b/>
                <w:bCs/>
                <w:sz w:val="16"/>
                <w:szCs w:val="16"/>
                <w:highlight w:val="lightGray"/>
              </w:rPr>
              <w:t>Reserved</w:t>
            </w:r>
          </w:p>
        </w:tc>
        <w:tc>
          <w:tcPr>
            <w:tcW w:w="709" w:type="dxa"/>
            <w:hideMark/>
          </w:tcPr>
          <w:p w14:paraId="28A66622" w14:textId="77777777" w:rsidR="005F1FC5" w:rsidRPr="00582C98" w:rsidRDefault="005F1FC5" w:rsidP="00A11EDC">
            <w:pPr>
              <w:jc w:val="both"/>
              <w:rPr>
                <w:b/>
                <w:bCs/>
                <w:sz w:val="16"/>
                <w:szCs w:val="16"/>
                <w:highlight w:val="lightGray"/>
              </w:rPr>
            </w:pPr>
            <w:r w:rsidRPr="00582C98">
              <w:rPr>
                <w:b/>
                <w:bCs/>
                <w:sz w:val="16"/>
                <w:szCs w:val="16"/>
                <w:highlight w:val="lightGray"/>
              </w:rPr>
              <w:t>2</w:t>
            </w:r>
          </w:p>
        </w:tc>
      </w:tr>
      <w:tr w:rsidR="005F1FC5" w:rsidRPr="00582C98" w14:paraId="50B4D0EE" w14:textId="77777777" w:rsidTr="00A11EDC">
        <w:trPr>
          <w:trHeight w:val="288"/>
        </w:trPr>
        <w:tc>
          <w:tcPr>
            <w:tcW w:w="907" w:type="dxa"/>
            <w:hideMark/>
          </w:tcPr>
          <w:p w14:paraId="73350620" w14:textId="77777777" w:rsidR="005F1FC5" w:rsidRPr="00582C98" w:rsidRDefault="005F1FC5" w:rsidP="00A11EDC">
            <w:pPr>
              <w:jc w:val="both"/>
              <w:rPr>
                <w:b/>
                <w:bCs/>
                <w:sz w:val="16"/>
                <w:szCs w:val="16"/>
                <w:highlight w:val="lightGray"/>
              </w:rPr>
            </w:pPr>
          </w:p>
        </w:tc>
        <w:tc>
          <w:tcPr>
            <w:tcW w:w="396" w:type="dxa"/>
            <w:hideMark/>
          </w:tcPr>
          <w:p w14:paraId="5438E1A0"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25349576" w14:textId="77777777" w:rsidR="005F1FC5" w:rsidRPr="00582C98" w:rsidRDefault="005F1FC5" w:rsidP="00A11EDC">
            <w:pPr>
              <w:jc w:val="both"/>
              <w:rPr>
                <w:sz w:val="16"/>
                <w:szCs w:val="16"/>
                <w:highlight w:val="lightGray"/>
              </w:rPr>
            </w:pPr>
          </w:p>
        </w:tc>
        <w:tc>
          <w:tcPr>
            <w:tcW w:w="396" w:type="dxa"/>
            <w:hideMark/>
          </w:tcPr>
          <w:p w14:paraId="6D569DA4" w14:textId="77777777" w:rsidR="005F1FC5" w:rsidRPr="00582C98" w:rsidRDefault="005F1FC5" w:rsidP="00A11EDC">
            <w:pPr>
              <w:jc w:val="both"/>
              <w:rPr>
                <w:sz w:val="16"/>
                <w:szCs w:val="16"/>
                <w:highlight w:val="lightGray"/>
              </w:rPr>
            </w:pPr>
          </w:p>
        </w:tc>
        <w:tc>
          <w:tcPr>
            <w:tcW w:w="396" w:type="dxa"/>
            <w:hideMark/>
          </w:tcPr>
          <w:p w14:paraId="2EEA8B40" w14:textId="77777777" w:rsidR="005F1FC5" w:rsidRPr="00582C98" w:rsidRDefault="005F1FC5" w:rsidP="00A11EDC">
            <w:pPr>
              <w:jc w:val="both"/>
              <w:rPr>
                <w:sz w:val="16"/>
                <w:szCs w:val="16"/>
                <w:highlight w:val="lightGray"/>
              </w:rPr>
            </w:pPr>
          </w:p>
        </w:tc>
        <w:tc>
          <w:tcPr>
            <w:tcW w:w="397" w:type="dxa"/>
            <w:hideMark/>
          </w:tcPr>
          <w:p w14:paraId="76ECD4AA" w14:textId="77777777" w:rsidR="005F1FC5" w:rsidRPr="00582C98" w:rsidRDefault="005F1FC5" w:rsidP="00A11EDC">
            <w:pPr>
              <w:jc w:val="both"/>
              <w:rPr>
                <w:sz w:val="16"/>
                <w:szCs w:val="16"/>
                <w:highlight w:val="lightGray"/>
              </w:rPr>
            </w:pPr>
          </w:p>
        </w:tc>
        <w:tc>
          <w:tcPr>
            <w:tcW w:w="397" w:type="dxa"/>
            <w:hideMark/>
          </w:tcPr>
          <w:p w14:paraId="76A7635C" w14:textId="77777777" w:rsidR="005F1FC5" w:rsidRPr="00582C98" w:rsidRDefault="005F1FC5" w:rsidP="00A11EDC">
            <w:pPr>
              <w:jc w:val="both"/>
              <w:rPr>
                <w:sz w:val="16"/>
                <w:szCs w:val="16"/>
                <w:highlight w:val="lightGray"/>
              </w:rPr>
            </w:pPr>
          </w:p>
        </w:tc>
        <w:tc>
          <w:tcPr>
            <w:tcW w:w="397" w:type="dxa"/>
            <w:hideMark/>
          </w:tcPr>
          <w:p w14:paraId="0E9BA5F4" w14:textId="77777777" w:rsidR="005F1FC5" w:rsidRPr="00582C98" w:rsidRDefault="005F1FC5" w:rsidP="00A11EDC">
            <w:pPr>
              <w:jc w:val="both"/>
              <w:rPr>
                <w:sz w:val="16"/>
                <w:szCs w:val="16"/>
                <w:highlight w:val="lightGray"/>
              </w:rPr>
            </w:pPr>
          </w:p>
        </w:tc>
        <w:tc>
          <w:tcPr>
            <w:tcW w:w="397" w:type="dxa"/>
            <w:hideMark/>
          </w:tcPr>
          <w:p w14:paraId="043A39EA" w14:textId="77777777" w:rsidR="005F1FC5" w:rsidRPr="00582C98" w:rsidRDefault="005F1FC5" w:rsidP="00A11EDC">
            <w:pPr>
              <w:jc w:val="both"/>
              <w:rPr>
                <w:sz w:val="16"/>
                <w:szCs w:val="16"/>
                <w:highlight w:val="lightGray"/>
              </w:rPr>
            </w:pPr>
          </w:p>
        </w:tc>
        <w:tc>
          <w:tcPr>
            <w:tcW w:w="397" w:type="dxa"/>
            <w:hideMark/>
          </w:tcPr>
          <w:p w14:paraId="48CC894B"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69BBE06E"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419" w:type="dxa"/>
            <w:hideMark/>
          </w:tcPr>
          <w:p w14:paraId="679DC229" w14:textId="77777777" w:rsidR="005F1FC5" w:rsidRPr="00582C98" w:rsidRDefault="005F1FC5" w:rsidP="00A11EDC">
            <w:pPr>
              <w:jc w:val="both"/>
              <w:rPr>
                <w:b/>
                <w:bCs/>
                <w:sz w:val="16"/>
                <w:szCs w:val="16"/>
                <w:highlight w:val="lightGray"/>
              </w:rPr>
            </w:pPr>
          </w:p>
        </w:tc>
        <w:tc>
          <w:tcPr>
            <w:tcW w:w="419" w:type="dxa"/>
            <w:hideMark/>
          </w:tcPr>
          <w:p w14:paraId="2A2E95CF" w14:textId="77777777" w:rsidR="005F1FC5" w:rsidRPr="00582C98" w:rsidRDefault="005F1FC5" w:rsidP="00A11EDC">
            <w:pPr>
              <w:jc w:val="both"/>
              <w:rPr>
                <w:sz w:val="16"/>
                <w:szCs w:val="16"/>
                <w:highlight w:val="lightGray"/>
              </w:rPr>
            </w:pPr>
          </w:p>
        </w:tc>
        <w:tc>
          <w:tcPr>
            <w:tcW w:w="419" w:type="dxa"/>
            <w:hideMark/>
          </w:tcPr>
          <w:p w14:paraId="5835E3CA" w14:textId="77777777" w:rsidR="005F1FC5" w:rsidRPr="00582C98" w:rsidRDefault="005F1FC5" w:rsidP="00A11EDC">
            <w:pPr>
              <w:jc w:val="both"/>
              <w:rPr>
                <w:sz w:val="16"/>
                <w:szCs w:val="16"/>
                <w:highlight w:val="lightGray"/>
              </w:rPr>
            </w:pPr>
          </w:p>
        </w:tc>
        <w:tc>
          <w:tcPr>
            <w:tcW w:w="419" w:type="dxa"/>
            <w:hideMark/>
          </w:tcPr>
          <w:p w14:paraId="2670A210" w14:textId="77777777" w:rsidR="005F1FC5" w:rsidRPr="00582C98" w:rsidRDefault="005F1FC5" w:rsidP="00A11EDC">
            <w:pPr>
              <w:jc w:val="both"/>
              <w:rPr>
                <w:sz w:val="16"/>
                <w:szCs w:val="16"/>
                <w:highlight w:val="lightGray"/>
              </w:rPr>
            </w:pPr>
          </w:p>
        </w:tc>
        <w:tc>
          <w:tcPr>
            <w:tcW w:w="419" w:type="dxa"/>
            <w:hideMark/>
          </w:tcPr>
          <w:p w14:paraId="4A0605F2" w14:textId="77777777" w:rsidR="005F1FC5" w:rsidRPr="00582C98" w:rsidRDefault="005F1FC5" w:rsidP="00A11EDC">
            <w:pPr>
              <w:jc w:val="both"/>
              <w:rPr>
                <w:sz w:val="16"/>
                <w:szCs w:val="16"/>
                <w:highlight w:val="lightGray"/>
              </w:rPr>
            </w:pPr>
          </w:p>
        </w:tc>
        <w:tc>
          <w:tcPr>
            <w:tcW w:w="419" w:type="dxa"/>
            <w:hideMark/>
          </w:tcPr>
          <w:p w14:paraId="641EEF5A" w14:textId="77777777" w:rsidR="005F1FC5" w:rsidRPr="00582C98" w:rsidRDefault="005F1FC5" w:rsidP="00A11EDC">
            <w:pPr>
              <w:jc w:val="both"/>
              <w:rPr>
                <w:sz w:val="16"/>
                <w:szCs w:val="16"/>
                <w:highlight w:val="lightGray"/>
              </w:rPr>
            </w:pPr>
          </w:p>
        </w:tc>
        <w:tc>
          <w:tcPr>
            <w:tcW w:w="419" w:type="dxa"/>
            <w:hideMark/>
          </w:tcPr>
          <w:p w14:paraId="11D132C1" w14:textId="77777777" w:rsidR="005F1FC5" w:rsidRPr="00582C98" w:rsidRDefault="005F1FC5" w:rsidP="00A11EDC">
            <w:pPr>
              <w:jc w:val="both"/>
              <w:rPr>
                <w:sz w:val="16"/>
                <w:szCs w:val="16"/>
                <w:highlight w:val="lightGray"/>
              </w:rPr>
            </w:pPr>
          </w:p>
        </w:tc>
        <w:tc>
          <w:tcPr>
            <w:tcW w:w="419" w:type="dxa"/>
            <w:hideMark/>
          </w:tcPr>
          <w:p w14:paraId="2194CE89" w14:textId="77777777" w:rsidR="005F1FC5" w:rsidRPr="00582C98" w:rsidRDefault="005F1FC5" w:rsidP="00A11EDC">
            <w:pPr>
              <w:jc w:val="both"/>
              <w:rPr>
                <w:sz w:val="16"/>
                <w:szCs w:val="16"/>
                <w:highlight w:val="lightGray"/>
              </w:rPr>
            </w:pPr>
          </w:p>
        </w:tc>
        <w:tc>
          <w:tcPr>
            <w:tcW w:w="554" w:type="dxa"/>
            <w:hideMark/>
          </w:tcPr>
          <w:p w14:paraId="64C42EF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554B9C37" w14:textId="77777777" w:rsidR="005F1FC5" w:rsidRPr="00582C98" w:rsidRDefault="005F1FC5" w:rsidP="00A11EDC">
            <w:pPr>
              <w:jc w:val="both"/>
              <w:rPr>
                <w:sz w:val="16"/>
                <w:szCs w:val="16"/>
                <w:highlight w:val="lightGray"/>
              </w:rPr>
            </w:pPr>
          </w:p>
        </w:tc>
      </w:tr>
      <w:tr w:rsidR="005F1FC5" w:rsidRPr="00582C98" w14:paraId="0C5A9378" w14:textId="77777777" w:rsidTr="00A11EDC">
        <w:trPr>
          <w:trHeight w:val="288"/>
        </w:trPr>
        <w:tc>
          <w:tcPr>
            <w:tcW w:w="907" w:type="dxa"/>
            <w:vMerge w:val="restart"/>
            <w:hideMark/>
          </w:tcPr>
          <w:p w14:paraId="43C02A54" w14:textId="77777777" w:rsidR="005F1FC5" w:rsidRPr="00582C98" w:rsidRDefault="005F1FC5" w:rsidP="00A11EDC">
            <w:pPr>
              <w:jc w:val="both"/>
              <w:rPr>
                <w:sz w:val="16"/>
                <w:szCs w:val="16"/>
                <w:highlight w:val="lightGray"/>
              </w:rPr>
            </w:pPr>
            <w:r w:rsidRPr="00582C98">
              <w:rPr>
                <w:sz w:val="16"/>
                <w:szCs w:val="16"/>
                <w:highlight w:val="lightGray"/>
              </w:rPr>
              <w:t>Small</w:t>
            </w:r>
          </w:p>
          <w:p w14:paraId="3E24B9A0"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21F1F23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9E4E4B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D27330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3DE22C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BE9412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E76321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76D696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B71CA0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760ED3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7C798CC1" w14:textId="77777777" w:rsidR="005F1FC5" w:rsidRPr="00582C98" w:rsidRDefault="005F1FC5" w:rsidP="00A11EDC">
            <w:pPr>
              <w:jc w:val="center"/>
              <w:rPr>
                <w:sz w:val="16"/>
                <w:szCs w:val="16"/>
                <w:highlight w:val="lightGray"/>
              </w:rPr>
            </w:pPr>
          </w:p>
        </w:tc>
        <w:tc>
          <w:tcPr>
            <w:tcW w:w="419" w:type="dxa"/>
            <w:hideMark/>
          </w:tcPr>
          <w:p w14:paraId="5E19BB4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C3273A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68C885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85853C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F935DD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738341A3"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0D7A103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1ECBD296"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A54F348" w14:textId="77777777" w:rsidTr="00A11EDC">
        <w:trPr>
          <w:trHeight w:val="288"/>
        </w:trPr>
        <w:tc>
          <w:tcPr>
            <w:tcW w:w="907" w:type="dxa"/>
            <w:vMerge/>
            <w:hideMark/>
          </w:tcPr>
          <w:p w14:paraId="09D8274E" w14:textId="77777777" w:rsidR="005F1FC5" w:rsidRPr="00582C98" w:rsidRDefault="005F1FC5" w:rsidP="00A11EDC">
            <w:pPr>
              <w:jc w:val="both"/>
              <w:rPr>
                <w:sz w:val="16"/>
                <w:szCs w:val="16"/>
                <w:highlight w:val="lightGray"/>
              </w:rPr>
            </w:pPr>
          </w:p>
        </w:tc>
        <w:tc>
          <w:tcPr>
            <w:tcW w:w="396" w:type="dxa"/>
            <w:hideMark/>
          </w:tcPr>
          <w:p w14:paraId="4468A47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D7A4D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809C89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A61106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8BF77E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467474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927879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C89F9F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44806A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2A32E5F1" w14:textId="77777777" w:rsidR="005F1FC5" w:rsidRPr="00582C98" w:rsidRDefault="005F1FC5" w:rsidP="00A11EDC">
            <w:pPr>
              <w:jc w:val="center"/>
              <w:rPr>
                <w:sz w:val="16"/>
                <w:szCs w:val="16"/>
                <w:highlight w:val="lightGray"/>
              </w:rPr>
            </w:pPr>
          </w:p>
        </w:tc>
        <w:tc>
          <w:tcPr>
            <w:tcW w:w="419" w:type="dxa"/>
            <w:hideMark/>
          </w:tcPr>
          <w:p w14:paraId="7DAC22C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FBEBFB3"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63CD11AA"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4D2B863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19C8D58F"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48B57FC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75F4C5CB"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7DA31DAF" w14:textId="77777777" w:rsidTr="00A11EDC">
        <w:trPr>
          <w:trHeight w:val="288"/>
        </w:trPr>
        <w:tc>
          <w:tcPr>
            <w:tcW w:w="907" w:type="dxa"/>
            <w:vMerge/>
            <w:hideMark/>
          </w:tcPr>
          <w:p w14:paraId="3805F8C8" w14:textId="77777777" w:rsidR="005F1FC5" w:rsidRPr="00582C98" w:rsidRDefault="005F1FC5" w:rsidP="00A11EDC">
            <w:pPr>
              <w:jc w:val="both"/>
              <w:rPr>
                <w:sz w:val="16"/>
                <w:szCs w:val="16"/>
                <w:highlight w:val="lightGray"/>
              </w:rPr>
            </w:pPr>
          </w:p>
        </w:tc>
        <w:tc>
          <w:tcPr>
            <w:tcW w:w="396" w:type="dxa"/>
            <w:hideMark/>
          </w:tcPr>
          <w:p w14:paraId="5825F28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2D56DF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0E8AFE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9B08DC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53BDDD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4BB479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FB56F2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E76E19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1B972A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7270B38E" w14:textId="77777777" w:rsidR="005F1FC5" w:rsidRPr="00582C98" w:rsidRDefault="005F1FC5" w:rsidP="00A11EDC">
            <w:pPr>
              <w:jc w:val="center"/>
              <w:rPr>
                <w:sz w:val="16"/>
                <w:szCs w:val="16"/>
                <w:highlight w:val="lightGray"/>
              </w:rPr>
            </w:pPr>
          </w:p>
        </w:tc>
        <w:tc>
          <w:tcPr>
            <w:tcW w:w="838" w:type="dxa"/>
            <w:gridSpan w:val="2"/>
            <w:hideMark/>
          </w:tcPr>
          <w:p w14:paraId="68A539A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25A1D19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4BF2C62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BA9A64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765BF9C1"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418961C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4E787165"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6715103E" w14:textId="77777777" w:rsidTr="00A11EDC">
        <w:trPr>
          <w:trHeight w:val="288"/>
        </w:trPr>
        <w:tc>
          <w:tcPr>
            <w:tcW w:w="907" w:type="dxa"/>
            <w:vMerge/>
            <w:hideMark/>
          </w:tcPr>
          <w:p w14:paraId="75B6B549" w14:textId="77777777" w:rsidR="005F1FC5" w:rsidRPr="00582C98" w:rsidRDefault="005F1FC5" w:rsidP="00A11EDC">
            <w:pPr>
              <w:jc w:val="both"/>
              <w:rPr>
                <w:sz w:val="16"/>
                <w:szCs w:val="16"/>
                <w:highlight w:val="lightGray"/>
              </w:rPr>
            </w:pPr>
          </w:p>
        </w:tc>
        <w:tc>
          <w:tcPr>
            <w:tcW w:w="396" w:type="dxa"/>
            <w:hideMark/>
          </w:tcPr>
          <w:p w14:paraId="7D55B55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C19D1B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59066D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FC58FB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926F18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60D0C6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DA2B4E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601B1D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A10755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0472B4EC" w14:textId="77777777" w:rsidR="005F1FC5" w:rsidRPr="00582C98" w:rsidRDefault="005F1FC5" w:rsidP="00A11EDC">
            <w:pPr>
              <w:jc w:val="center"/>
              <w:rPr>
                <w:sz w:val="16"/>
                <w:szCs w:val="16"/>
                <w:highlight w:val="lightGray"/>
              </w:rPr>
            </w:pPr>
          </w:p>
        </w:tc>
        <w:tc>
          <w:tcPr>
            <w:tcW w:w="838" w:type="dxa"/>
            <w:gridSpan w:val="2"/>
            <w:hideMark/>
          </w:tcPr>
          <w:p w14:paraId="3F937031"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1643D2F5"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4300BB9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0E29B813"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71875C0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70E39D43"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01A916B3" w14:textId="77777777" w:rsidTr="00A11EDC">
        <w:trPr>
          <w:trHeight w:val="288"/>
        </w:trPr>
        <w:tc>
          <w:tcPr>
            <w:tcW w:w="907" w:type="dxa"/>
            <w:vMerge/>
            <w:hideMark/>
          </w:tcPr>
          <w:p w14:paraId="2E1D12EF" w14:textId="77777777" w:rsidR="005F1FC5" w:rsidRPr="00582C98" w:rsidRDefault="005F1FC5" w:rsidP="00A11EDC">
            <w:pPr>
              <w:jc w:val="both"/>
              <w:rPr>
                <w:sz w:val="16"/>
                <w:szCs w:val="16"/>
                <w:highlight w:val="lightGray"/>
              </w:rPr>
            </w:pPr>
          </w:p>
        </w:tc>
        <w:tc>
          <w:tcPr>
            <w:tcW w:w="396" w:type="dxa"/>
            <w:hideMark/>
          </w:tcPr>
          <w:p w14:paraId="2C6C30B2" w14:textId="77777777" w:rsidR="005F1FC5" w:rsidRPr="00582C98" w:rsidRDefault="005F1FC5" w:rsidP="00A11EDC">
            <w:pPr>
              <w:jc w:val="center"/>
              <w:rPr>
                <w:sz w:val="16"/>
                <w:szCs w:val="16"/>
                <w:highlight w:val="lightGray"/>
              </w:rPr>
            </w:pPr>
          </w:p>
        </w:tc>
        <w:tc>
          <w:tcPr>
            <w:tcW w:w="396" w:type="dxa"/>
            <w:hideMark/>
          </w:tcPr>
          <w:p w14:paraId="4D94D649" w14:textId="77777777" w:rsidR="005F1FC5" w:rsidRPr="00582C98" w:rsidRDefault="005F1FC5" w:rsidP="00A11EDC">
            <w:pPr>
              <w:jc w:val="center"/>
              <w:rPr>
                <w:sz w:val="16"/>
                <w:szCs w:val="16"/>
                <w:highlight w:val="lightGray"/>
              </w:rPr>
            </w:pPr>
          </w:p>
        </w:tc>
        <w:tc>
          <w:tcPr>
            <w:tcW w:w="396" w:type="dxa"/>
            <w:hideMark/>
          </w:tcPr>
          <w:p w14:paraId="61ED7C25" w14:textId="77777777" w:rsidR="005F1FC5" w:rsidRPr="00582C98" w:rsidRDefault="005F1FC5" w:rsidP="00A11EDC">
            <w:pPr>
              <w:jc w:val="center"/>
              <w:rPr>
                <w:sz w:val="16"/>
                <w:szCs w:val="16"/>
                <w:highlight w:val="lightGray"/>
              </w:rPr>
            </w:pPr>
          </w:p>
        </w:tc>
        <w:tc>
          <w:tcPr>
            <w:tcW w:w="396" w:type="dxa"/>
            <w:hideMark/>
          </w:tcPr>
          <w:p w14:paraId="6EC0782C" w14:textId="77777777" w:rsidR="005F1FC5" w:rsidRPr="00582C98" w:rsidRDefault="005F1FC5" w:rsidP="00A11EDC">
            <w:pPr>
              <w:jc w:val="center"/>
              <w:rPr>
                <w:sz w:val="16"/>
                <w:szCs w:val="16"/>
                <w:highlight w:val="lightGray"/>
              </w:rPr>
            </w:pPr>
          </w:p>
        </w:tc>
        <w:tc>
          <w:tcPr>
            <w:tcW w:w="397" w:type="dxa"/>
            <w:hideMark/>
          </w:tcPr>
          <w:p w14:paraId="68CF1CEE" w14:textId="77777777" w:rsidR="005F1FC5" w:rsidRPr="00582C98" w:rsidRDefault="005F1FC5" w:rsidP="00A11EDC">
            <w:pPr>
              <w:jc w:val="center"/>
              <w:rPr>
                <w:sz w:val="16"/>
                <w:szCs w:val="16"/>
                <w:highlight w:val="lightGray"/>
              </w:rPr>
            </w:pPr>
          </w:p>
        </w:tc>
        <w:tc>
          <w:tcPr>
            <w:tcW w:w="397" w:type="dxa"/>
            <w:hideMark/>
          </w:tcPr>
          <w:p w14:paraId="6C95B47E" w14:textId="77777777" w:rsidR="005F1FC5" w:rsidRPr="00582C98" w:rsidRDefault="005F1FC5" w:rsidP="00A11EDC">
            <w:pPr>
              <w:jc w:val="center"/>
              <w:rPr>
                <w:sz w:val="16"/>
                <w:szCs w:val="16"/>
                <w:highlight w:val="lightGray"/>
              </w:rPr>
            </w:pPr>
          </w:p>
        </w:tc>
        <w:tc>
          <w:tcPr>
            <w:tcW w:w="397" w:type="dxa"/>
            <w:hideMark/>
          </w:tcPr>
          <w:p w14:paraId="463A4467" w14:textId="77777777" w:rsidR="005F1FC5" w:rsidRPr="00582C98" w:rsidRDefault="005F1FC5" w:rsidP="00A11EDC">
            <w:pPr>
              <w:jc w:val="center"/>
              <w:rPr>
                <w:sz w:val="16"/>
                <w:szCs w:val="16"/>
                <w:highlight w:val="lightGray"/>
              </w:rPr>
            </w:pPr>
          </w:p>
        </w:tc>
        <w:tc>
          <w:tcPr>
            <w:tcW w:w="397" w:type="dxa"/>
            <w:hideMark/>
          </w:tcPr>
          <w:p w14:paraId="445EFC5C" w14:textId="77777777" w:rsidR="005F1FC5" w:rsidRPr="00582C98" w:rsidRDefault="005F1FC5" w:rsidP="00A11EDC">
            <w:pPr>
              <w:jc w:val="center"/>
              <w:rPr>
                <w:sz w:val="16"/>
                <w:szCs w:val="16"/>
                <w:highlight w:val="lightGray"/>
              </w:rPr>
            </w:pPr>
          </w:p>
        </w:tc>
        <w:tc>
          <w:tcPr>
            <w:tcW w:w="397" w:type="dxa"/>
            <w:hideMark/>
          </w:tcPr>
          <w:p w14:paraId="0B042034" w14:textId="77777777" w:rsidR="005F1FC5" w:rsidRPr="00582C98" w:rsidRDefault="005F1FC5" w:rsidP="00A11EDC">
            <w:pPr>
              <w:jc w:val="center"/>
              <w:rPr>
                <w:sz w:val="16"/>
                <w:szCs w:val="16"/>
                <w:highlight w:val="lightGray"/>
              </w:rPr>
            </w:pPr>
          </w:p>
        </w:tc>
        <w:tc>
          <w:tcPr>
            <w:tcW w:w="259" w:type="dxa"/>
            <w:hideMark/>
          </w:tcPr>
          <w:p w14:paraId="38542902" w14:textId="77777777" w:rsidR="005F1FC5" w:rsidRPr="00582C98" w:rsidRDefault="005F1FC5" w:rsidP="00A11EDC">
            <w:pPr>
              <w:jc w:val="center"/>
              <w:rPr>
                <w:sz w:val="16"/>
                <w:szCs w:val="16"/>
                <w:highlight w:val="lightGray"/>
              </w:rPr>
            </w:pPr>
          </w:p>
        </w:tc>
        <w:tc>
          <w:tcPr>
            <w:tcW w:w="419" w:type="dxa"/>
            <w:hideMark/>
          </w:tcPr>
          <w:p w14:paraId="0FB5FB76" w14:textId="77777777" w:rsidR="005F1FC5" w:rsidRPr="00582C98" w:rsidRDefault="005F1FC5" w:rsidP="00A11EDC">
            <w:pPr>
              <w:jc w:val="center"/>
              <w:rPr>
                <w:sz w:val="16"/>
                <w:szCs w:val="16"/>
                <w:highlight w:val="lightGray"/>
              </w:rPr>
            </w:pPr>
          </w:p>
        </w:tc>
        <w:tc>
          <w:tcPr>
            <w:tcW w:w="419" w:type="dxa"/>
            <w:hideMark/>
          </w:tcPr>
          <w:p w14:paraId="537C8727" w14:textId="77777777" w:rsidR="005F1FC5" w:rsidRPr="00582C98" w:rsidRDefault="005F1FC5" w:rsidP="00A11EDC">
            <w:pPr>
              <w:jc w:val="center"/>
              <w:rPr>
                <w:sz w:val="16"/>
                <w:szCs w:val="16"/>
                <w:highlight w:val="lightGray"/>
              </w:rPr>
            </w:pPr>
          </w:p>
        </w:tc>
        <w:tc>
          <w:tcPr>
            <w:tcW w:w="419" w:type="dxa"/>
            <w:hideMark/>
          </w:tcPr>
          <w:p w14:paraId="6B59C03A" w14:textId="77777777" w:rsidR="005F1FC5" w:rsidRPr="00582C98" w:rsidRDefault="005F1FC5" w:rsidP="00A11EDC">
            <w:pPr>
              <w:jc w:val="center"/>
              <w:rPr>
                <w:sz w:val="16"/>
                <w:szCs w:val="16"/>
                <w:highlight w:val="lightGray"/>
              </w:rPr>
            </w:pPr>
          </w:p>
        </w:tc>
        <w:tc>
          <w:tcPr>
            <w:tcW w:w="419" w:type="dxa"/>
            <w:hideMark/>
          </w:tcPr>
          <w:p w14:paraId="6D3061D6" w14:textId="77777777" w:rsidR="005F1FC5" w:rsidRPr="00582C98" w:rsidRDefault="005F1FC5" w:rsidP="00A11EDC">
            <w:pPr>
              <w:jc w:val="center"/>
              <w:rPr>
                <w:sz w:val="16"/>
                <w:szCs w:val="16"/>
                <w:highlight w:val="lightGray"/>
              </w:rPr>
            </w:pPr>
          </w:p>
        </w:tc>
        <w:tc>
          <w:tcPr>
            <w:tcW w:w="419" w:type="dxa"/>
            <w:hideMark/>
          </w:tcPr>
          <w:p w14:paraId="742636D1" w14:textId="77777777" w:rsidR="005F1FC5" w:rsidRPr="00582C98" w:rsidRDefault="005F1FC5" w:rsidP="00A11EDC">
            <w:pPr>
              <w:jc w:val="center"/>
              <w:rPr>
                <w:sz w:val="16"/>
                <w:szCs w:val="16"/>
                <w:highlight w:val="lightGray"/>
              </w:rPr>
            </w:pPr>
          </w:p>
        </w:tc>
        <w:tc>
          <w:tcPr>
            <w:tcW w:w="419" w:type="dxa"/>
            <w:hideMark/>
          </w:tcPr>
          <w:p w14:paraId="7911D54D" w14:textId="77777777" w:rsidR="005F1FC5" w:rsidRPr="00582C98" w:rsidRDefault="005F1FC5" w:rsidP="00A11EDC">
            <w:pPr>
              <w:jc w:val="center"/>
              <w:rPr>
                <w:sz w:val="16"/>
                <w:szCs w:val="16"/>
                <w:highlight w:val="lightGray"/>
              </w:rPr>
            </w:pPr>
          </w:p>
        </w:tc>
        <w:tc>
          <w:tcPr>
            <w:tcW w:w="419" w:type="dxa"/>
            <w:hideMark/>
          </w:tcPr>
          <w:p w14:paraId="3C30E209" w14:textId="77777777" w:rsidR="005F1FC5" w:rsidRPr="00582C98" w:rsidRDefault="005F1FC5" w:rsidP="00A11EDC">
            <w:pPr>
              <w:jc w:val="center"/>
              <w:rPr>
                <w:sz w:val="16"/>
                <w:szCs w:val="16"/>
                <w:highlight w:val="lightGray"/>
              </w:rPr>
            </w:pPr>
          </w:p>
        </w:tc>
        <w:tc>
          <w:tcPr>
            <w:tcW w:w="419" w:type="dxa"/>
            <w:hideMark/>
          </w:tcPr>
          <w:p w14:paraId="3A5C3EDF" w14:textId="77777777" w:rsidR="005F1FC5" w:rsidRPr="00582C98" w:rsidRDefault="005F1FC5" w:rsidP="00A11EDC">
            <w:pPr>
              <w:jc w:val="center"/>
              <w:rPr>
                <w:sz w:val="16"/>
                <w:szCs w:val="16"/>
                <w:highlight w:val="lightGray"/>
              </w:rPr>
            </w:pPr>
          </w:p>
        </w:tc>
        <w:tc>
          <w:tcPr>
            <w:tcW w:w="554" w:type="dxa"/>
            <w:hideMark/>
          </w:tcPr>
          <w:p w14:paraId="7FE4D569" w14:textId="77777777" w:rsidR="005F1FC5" w:rsidRPr="00582C98" w:rsidRDefault="005F1FC5" w:rsidP="00A11EDC">
            <w:pPr>
              <w:jc w:val="center"/>
              <w:rPr>
                <w:sz w:val="16"/>
                <w:szCs w:val="16"/>
                <w:highlight w:val="lightGray"/>
              </w:rPr>
            </w:pPr>
          </w:p>
        </w:tc>
        <w:tc>
          <w:tcPr>
            <w:tcW w:w="709" w:type="dxa"/>
            <w:hideMark/>
          </w:tcPr>
          <w:p w14:paraId="08DC2CA3" w14:textId="77777777" w:rsidR="005F1FC5" w:rsidRPr="00582C98" w:rsidRDefault="005F1FC5" w:rsidP="00A11EDC">
            <w:pPr>
              <w:jc w:val="both"/>
              <w:rPr>
                <w:sz w:val="16"/>
                <w:szCs w:val="16"/>
                <w:highlight w:val="lightGray"/>
              </w:rPr>
            </w:pPr>
          </w:p>
        </w:tc>
      </w:tr>
      <w:tr w:rsidR="005F1FC5" w:rsidRPr="00582C98" w14:paraId="1F57DCC5" w14:textId="77777777" w:rsidTr="00A11EDC">
        <w:trPr>
          <w:trHeight w:val="288"/>
        </w:trPr>
        <w:tc>
          <w:tcPr>
            <w:tcW w:w="907" w:type="dxa"/>
            <w:vMerge/>
            <w:hideMark/>
          </w:tcPr>
          <w:p w14:paraId="4ED88E51" w14:textId="77777777" w:rsidR="005F1FC5" w:rsidRPr="00582C98" w:rsidRDefault="005F1FC5" w:rsidP="00A11EDC">
            <w:pPr>
              <w:jc w:val="both"/>
              <w:rPr>
                <w:sz w:val="16"/>
                <w:szCs w:val="16"/>
                <w:highlight w:val="lightGray"/>
              </w:rPr>
            </w:pPr>
          </w:p>
        </w:tc>
        <w:tc>
          <w:tcPr>
            <w:tcW w:w="396" w:type="dxa"/>
            <w:hideMark/>
          </w:tcPr>
          <w:p w14:paraId="64D8A99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6EF0E4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C0470E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16BE1A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2BB884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F67B46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880BE7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E18B0E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447728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04023C9B" w14:textId="77777777" w:rsidR="005F1FC5" w:rsidRPr="00582C98" w:rsidRDefault="005F1FC5" w:rsidP="00A11EDC">
            <w:pPr>
              <w:jc w:val="center"/>
              <w:rPr>
                <w:sz w:val="16"/>
                <w:szCs w:val="16"/>
                <w:highlight w:val="lightGray"/>
              </w:rPr>
            </w:pPr>
          </w:p>
        </w:tc>
        <w:tc>
          <w:tcPr>
            <w:tcW w:w="419" w:type="dxa"/>
            <w:hideMark/>
          </w:tcPr>
          <w:p w14:paraId="64DBAE5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5ABB597A"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419" w:type="dxa"/>
            <w:hideMark/>
          </w:tcPr>
          <w:p w14:paraId="6064876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BABF58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EF6235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23B6936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2E41A53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276D18A9"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D6467A2" w14:textId="77777777" w:rsidTr="00A11EDC">
        <w:trPr>
          <w:trHeight w:val="288"/>
        </w:trPr>
        <w:tc>
          <w:tcPr>
            <w:tcW w:w="907" w:type="dxa"/>
            <w:vMerge/>
            <w:hideMark/>
          </w:tcPr>
          <w:p w14:paraId="08BD2F16" w14:textId="77777777" w:rsidR="005F1FC5" w:rsidRPr="00582C98" w:rsidRDefault="005F1FC5" w:rsidP="00A11EDC">
            <w:pPr>
              <w:jc w:val="both"/>
              <w:rPr>
                <w:sz w:val="16"/>
                <w:szCs w:val="16"/>
                <w:highlight w:val="lightGray"/>
              </w:rPr>
            </w:pPr>
          </w:p>
        </w:tc>
        <w:tc>
          <w:tcPr>
            <w:tcW w:w="396" w:type="dxa"/>
            <w:hideMark/>
          </w:tcPr>
          <w:p w14:paraId="5CC4175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9C02E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CD287F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3B7B52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9AC59A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3F82B0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297200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AB3A13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83DFAC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5CC99B3F" w14:textId="77777777" w:rsidR="005F1FC5" w:rsidRPr="00582C98" w:rsidRDefault="005F1FC5" w:rsidP="00A11EDC">
            <w:pPr>
              <w:jc w:val="center"/>
              <w:rPr>
                <w:sz w:val="16"/>
                <w:szCs w:val="16"/>
                <w:highlight w:val="lightGray"/>
              </w:rPr>
            </w:pPr>
          </w:p>
        </w:tc>
        <w:tc>
          <w:tcPr>
            <w:tcW w:w="419" w:type="dxa"/>
            <w:hideMark/>
          </w:tcPr>
          <w:p w14:paraId="3D55B79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1C7232A5"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419" w:type="dxa"/>
            <w:hideMark/>
          </w:tcPr>
          <w:p w14:paraId="640D9C4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9318D2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D0051C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104E2606"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211568DB"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E5AD459" w14:textId="77777777" w:rsidTr="00A11EDC">
        <w:trPr>
          <w:trHeight w:val="288"/>
        </w:trPr>
        <w:tc>
          <w:tcPr>
            <w:tcW w:w="907" w:type="dxa"/>
            <w:vMerge/>
            <w:hideMark/>
          </w:tcPr>
          <w:p w14:paraId="1FE89608" w14:textId="77777777" w:rsidR="005F1FC5" w:rsidRPr="00582C98" w:rsidRDefault="005F1FC5" w:rsidP="00A11EDC">
            <w:pPr>
              <w:jc w:val="both"/>
              <w:rPr>
                <w:sz w:val="16"/>
                <w:szCs w:val="16"/>
                <w:highlight w:val="lightGray"/>
              </w:rPr>
            </w:pPr>
          </w:p>
        </w:tc>
        <w:tc>
          <w:tcPr>
            <w:tcW w:w="396" w:type="dxa"/>
            <w:hideMark/>
          </w:tcPr>
          <w:p w14:paraId="38D0852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28FFCC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8E07A0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6B6AA2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8A954F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32D11D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312795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6C4D6D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872DBB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49639448" w14:textId="77777777" w:rsidR="005F1FC5" w:rsidRPr="00582C98" w:rsidRDefault="005F1FC5" w:rsidP="00A11EDC">
            <w:pPr>
              <w:jc w:val="center"/>
              <w:rPr>
                <w:sz w:val="16"/>
                <w:szCs w:val="16"/>
                <w:highlight w:val="lightGray"/>
              </w:rPr>
            </w:pPr>
          </w:p>
        </w:tc>
        <w:tc>
          <w:tcPr>
            <w:tcW w:w="419" w:type="dxa"/>
            <w:hideMark/>
          </w:tcPr>
          <w:p w14:paraId="0C3C6CB8"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05238B2A"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419" w:type="dxa"/>
            <w:hideMark/>
          </w:tcPr>
          <w:p w14:paraId="3F9E8633"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3F8F385B"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7471CF2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4D23F72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77CEA9F3"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3DD5356A" w14:textId="77777777" w:rsidTr="00A11EDC">
        <w:trPr>
          <w:trHeight w:val="288"/>
        </w:trPr>
        <w:tc>
          <w:tcPr>
            <w:tcW w:w="907" w:type="dxa"/>
            <w:vMerge/>
            <w:hideMark/>
          </w:tcPr>
          <w:p w14:paraId="0D914AF4" w14:textId="77777777" w:rsidR="005F1FC5" w:rsidRPr="00582C98" w:rsidRDefault="005F1FC5" w:rsidP="00A11EDC">
            <w:pPr>
              <w:jc w:val="both"/>
              <w:rPr>
                <w:sz w:val="16"/>
                <w:szCs w:val="16"/>
                <w:highlight w:val="lightGray"/>
              </w:rPr>
            </w:pPr>
          </w:p>
        </w:tc>
        <w:tc>
          <w:tcPr>
            <w:tcW w:w="396" w:type="dxa"/>
            <w:hideMark/>
          </w:tcPr>
          <w:p w14:paraId="19F5265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CCCBE2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5A8DE1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A5D5AC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A71054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CE50F7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A9061A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FFE96A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4E5BEA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3CD126C0" w14:textId="77777777" w:rsidR="005F1FC5" w:rsidRPr="00582C98" w:rsidRDefault="005F1FC5" w:rsidP="00A11EDC">
            <w:pPr>
              <w:jc w:val="center"/>
              <w:rPr>
                <w:sz w:val="16"/>
                <w:szCs w:val="16"/>
                <w:highlight w:val="lightGray"/>
              </w:rPr>
            </w:pPr>
          </w:p>
        </w:tc>
        <w:tc>
          <w:tcPr>
            <w:tcW w:w="419" w:type="dxa"/>
            <w:hideMark/>
          </w:tcPr>
          <w:p w14:paraId="3EC87229"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2AD063A4"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419" w:type="dxa"/>
            <w:hideMark/>
          </w:tcPr>
          <w:p w14:paraId="178B4EC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565973EB"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40C0D97C"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41643F17"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306D6524" w14:textId="77777777" w:rsidTr="00A11EDC">
        <w:trPr>
          <w:trHeight w:val="288"/>
        </w:trPr>
        <w:tc>
          <w:tcPr>
            <w:tcW w:w="907" w:type="dxa"/>
            <w:hideMark/>
          </w:tcPr>
          <w:p w14:paraId="376EF81A" w14:textId="77777777" w:rsidR="005F1FC5" w:rsidRPr="00582C98" w:rsidRDefault="005F1FC5" w:rsidP="00A11EDC">
            <w:pPr>
              <w:jc w:val="both"/>
              <w:rPr>
                <w:sz w:val="16"/>
                <w:szCs w:val="16"/>
                <w:highlight w:val="lightGray"/>
              </w:rPr>
            </w:pPr>
          </w:p>
        </w:tc>
        <w:tc>
          <w:tcPr>
            <w:tcW w:w="396" w:type="dxa"/>
            <w:hideMark/>
          </w:tcPr>
          <w:p w14:paraId="3730DA0F"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682A3867" w14:textId="77777777" w:rsidR="005F1FC5" w:rsidRPr="00582C98" w:rsidRDefault="005F1FC5" w:rsidP="00A11EDC">
            <w:pPr>
              <w:jc w:val="both"/>
              <w:rPr>
                <w:sz w:val="16"/>
                <w:szCs w:val="16"/>
                <w:highlight w:val="lightGray"/>
              </w:rPr>
            </w:pPr>
          </w:p>
        </w:tc>
        <w:tc>
          <w:tcPr>
            <w:tcW w:w="396" w:type="dxa"/>
            <w:hideMark/>
          </w:tcPr>
          <w:p w14:paraId="36C2C825" w14:textId="77777777" w:rsidR="005F1FC5" w:rsidRPr="00582C98" w:rsidRDefault="005F1FC5" w:rsidP="00A11EDC">
            <w:pPr>
              <w:jc w:val="both"/>
              <w:rPr>
                <w:sz w:val="16"/>
                <w:szCs w:val="16"/>
                <w:highlight w:val="lightGray"/>
              </w:rPr>
            </w:pPr>
          </w:p>
        </w:tc>
        <w:tc>
          <w:tcPr>
            <w:tcW w:w="396" w:type="dxa"/>
            <w:hideMark/>
          </w:tcPr>
          <w:p w14:paraId="69850F87" w14:textId="77777777" w:rsidR="005F1FC5" w:rsidRPr="00582C98" w:rsidRDefault="005F1FC5" w:rsidP="00A11EDC">
            <w:pPr>
              <w:jc w:val="both"/>
              <w:rPr>
                <w:sz w:val="16"/>
                <w:szCs w:val="16"/>
                <w:highlight w:val="lightGray"/>
              </w:rPr>
            </w:pPr>
          </w:p>
        </w:tc>
        <w:tc>
          <w:tcPr>
            <w:tcW w:w="397" w:type="dxa"/>
            <w:hideMark/>
          </w:tcPr>
          <w:p w14:paraId="30B190F3" w14:textId="77777777" w:rsidR="005F1FC5" w:rsidRPr="00582C98" w:rsidRDefault="005F1FC5" w:rsidP="00A11EDC">
            <w:pPr>
              <w:jc w:val="both"/>
              <w:rPr>
                <w:sz w:val="16"/>
                <w:szCs w:val="16"/>
                <w:highlight w:val="lightGray"/>
              </w:rPr>
            </w:pPr>
          </w:p>
        </w:tc>
        <w:tc>
          <w:tcPr>
            <w:tcW w:w="397" w:type="dxa"/>
            <w:hideMark/>
          </w:tcPr>
          <w:p w14:paraId="27128B20" w14:textId="77777777" w:rsidR="005F1FC5" w:rsidRPr="00582C98" w:rsidRDefault="005F1FC5" w:rsidP="00A11EDC">
            <w:pPr>
              <w:jc w:val="both"/>
              <w:rPr>
                <w:sz w:val="16"/>
                <w:szCs w:val="16"/>
                <w:highlight w:val="lightGray"/>
              </w:rPr>
            </w:pPr>
          </w:p>
        </w:tc>
        <w:tc>
          <w:tcPr>
            <w:tcW w:w="397" w:type="dxa"/>
            <w:hideMark/>
          </w:tcPr>
          <w:p w14:paraId="0D702418" w14:textId="77777777" w:rsidR="005F1FC5" w:rsidRPr="00582C98" w:rsidRDefault="005F1FC5" w:rsidP="00A11EDC">
            <w:pPr>
              <w:jc w:val="both"/>
              <w:rPr>
                <w:sz w:val="16"/>
                <w:szCs w:val="16"/>
                <w:highlight w:val="lightGray"/>
              </w:rPr>
            </w:pPr>
          </w:p>
        </w:tc>
        <w:tc>
          <w:tcPr>
            <w:tcW w:w="397" w:type="dxa"/>
            <w:hideMark/>
          </w:tcPr>
          <w:p w14:paraId="22255B8D" w14:textId="77777777" w:rsidR="005F1FC5" w:rsidRPr="00582C98" w:rsidRDefault="005F1FC5" w:rsidP="00A11EDC">
            <w:pPr>
              <w:jc w:val="both"/>
              <w:rPr>
                <w:sz w:val="16"/>
                <w:szCs w:val="16"/>
                <w:highlight w:val="lightGray"/>
              </w:rPr>
            </w:pPr>
          </w:p>
        </w:tc>
        <w:tc>
          <w:tcPr>
            <w:tcW w:w="397" w:type="dxa"/>
            <w:hideMark/>
          </w:tcPr>
          <w:p w14:paraId="0E35F7DC"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477258E9"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419" w:type="dxa"/>
            <w:hideMark/>
          </w:tcPr>
          <w:p w14:paraId="08C9C002" w14:textId="77777777" w:rsidR="005F1FC5" w:rsidRPr="00582C98" w:rsidRDefault="005F1FC5" w:rsidP="00A11EDC">
            <w:pPr>
              <w:jc w:val="both"/>
              <w:rPr>
                <w:b/>
                <w:bCs/>
                <w:sz w:val="16"/>
                <w:szCs w:val="16"/>
                <w:highlight w:val="lightGray"/>
              </w:rPr>
            </w:pPr>
          </w:p>
        </w:tc>
        <w:tc>
          <w:tcPr>
            <w:tcW w:w="419" w:type="dxa"/>
            <w:hideMark/>
          </w:tcPr>
          <w:p w14:paraId="3ED7CCA4" w14:textId="77777777" w:rsidR="005F1FC5" w:rsidRPr="00582C98" w:rsidRDefault="005F1FC5" w:rsidP="00A11EDC">
            <w:pPr>
              <w:jc w:val="both"/>
              <w:rPr>
                <w:sz w:val="16"/>
                <w:szCs w:val="16"/>
                <w:highlight w:val="lightGray"/>
              </w:rPr>
            </w:pPr>
          </w:p>
        </w:tc>
        <w:tc>
          <w:tcPr>
            <w:tcW w:w="419" w:type="dxa"/>
            <w:hideMark/>
          </w:tcPr>
          <w:p w14:paraId="77D28717" w14:textId="77777777" w:rsidR="005F1FC5" w:rsidRPr="00582C98" w:rsidRDefault="005F1FC5" w:rsidP="00A11EDC">
            <w:pPr>
              <w:jc w:val="both"/>
              <w:rPr>
                <w:sz w:val="16"/>
                <w:szCs w:val="16"/>
                <w:highlight w:val="lightGray"/>
              </w:rPr>
            </w:pPr>
          </w:p>
        </w:tc>
        <w:tc>
          <w:tcPr>
            <w:tcW w:w="419" w:type="dxa"/>
            <w:hideMark/>
          </w:tcPr>
          <w:p w14:paraId="6295838D" w14:textId="77777777" w:rsidR="005F1FC5" w:rsidRPr="00582C98" w:rsidRDefault="005F1FC5" w:rsidP="00A11EDC">
            <w:pPr>
              <w:jc w:val="both"/>
              <w:rPr>
                <w:sz w:val="16"/>
                <w:szCs w:val="16"/>
                <w:highlight w:val="lightGray"/>
              </w:rPr>
            </w:pPr>
          </w:p>
        </w:tc>
        <w:tc>
          <w:tcPr>
            <w:tcW w:w="419" w:type="dxa"/>
            <w:hideMark/>
          </w:tcPr>
          <w:p w14:paraId="1CE49E5A" w14:textId="77777777" w:rsidR="005F1FC5" w:rsidRPr="00582C98" w:rsidRDefault="005F1FC5" w:rsidP="00A11EDC">
            <w:pPr>
              <w:jc w:val="both"/>
              <w:rPr>
                <w:sz w:val="16"/>
                <w:szCs w:val="16"/>
                <w:highlight w:val="lightGray"/>
              </w:rPr>
            </w:pPr>
          </w:p>
        </w:tc>
        <w:tc>
          <w:tcPr>
            <w:tcW w:w="419" w:type="dxa"/>
            <w:hideMark/>
          </w:tcPr>
          <w:p w14:paraId="099BAC47" w14:textId="77777777" w:rsidR="005F1FC5" w:rsidRPr="00582C98" w:rsidRDefault="005F1FC5" w:rsidP="00A11EDC">
            <w:pPr>
              <w:jc w:val="both"/>
              <w:rPr>
                <w:sz w:val="16"/>
                <w:szCs w:val="16"/>
                <w:highlight w:val="lightGray"/>
              </w:rPr>
            </w:pPr>
          </w:p>
        </w:tc>
        <w:tc>
          <w:tcPr>
            <w:tcW w:w="419" w:type="dxa"/>
            <w:hideMark/>
          </w:tcPr>
          <w:p w14:paraId="342CE182" w14:textId="77777777" w:rsidR="005F1FC5" w:rsidRPr="00582C98" w:rsidRDefault="005F1FC5" w:rsidP="00A11EDC">
            <w:pPr>
              <w:jc w:val="both"/>
              <w:rPr>
                <w:sz w:val="16"/>
                <w:szCs w:val="16"/>
                <w:highlight w:val="lightGray"/>
              </w:rPr>
            </w:pPr>
          </w:p>
        </w:tc>
        <w:tc>
          <w:tcPr>
            <w:tcW w:w="419" w:type="dxa"/>
            <w:hideMark/>
          </w:tcPr>
          <w:p w14:paraId="38D3F72B" w14:textId="77777777" w:rsidR="005F1FC5" w:rsidRPr="00582C98" w:rsidRDefault="005F1FC5" w:rsidP="00A11EDC">
            <w:pPr>
              <w:jc w:val="both"/>
              <w:rPr>
                <w:sz w:val="16"/>
                <w:szCs w:val="16"/>
                <w:highlight w:val="lightGray"/>
              </w:rPr>
            </w:pPr>
          </w:p>
        </w:tc>
        <w:tc>
          <w:tcPr>
            <w:tcW w:w="554" w:type="dxa"/>
            <w:hideMark/>
          </w:tcPr>
          <w:p w14:paraId="36BDF647"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309DCA7A" w14:textId="77777777" w:rsidR="005F1FC5" w:rsidRPr="00582C98" w:rsidRDefault="005F1FC5" w:rsidP="00A11EDC">
            <w:pPr>
              <w:jc w:val="both"/>
              <w:rPr>
                <w:sz w:val="16"/>
                <w:szCs w:val="16"/>
                <w:highlight w:val="lightGray"/>
              </w:rPr>
            </w:pPr>
          </w:p>
        </w:tc>
      </w:tr>
      <w:tr w:rsidR="005F1FC5" w:rsidRPr="00582C98" w14:paraId="4860247A" w14:textId="77777777" w:rsidTr="00A11EDC">
        <w:trPr>
          <w:trHeight w:val="288"/>
        </w:trPr>
        <w:tc>
          <w:tcPr>
            <w:tcW w:w="907" w:type="dxa"/>
            <w:hideMark/>
          </w:tcPr>
          <w:p w14:paraId="6FCDE01B" w14:textId="77777777" w:rsidR="005F1FC5" w:rsidRPr="00582C98" w:rsidRDefault="005F1FC5" w:rsidP="00A11EDC">
            <w:pPr>
              <w:jc w:val="both"/>
              <w:rPr>
                <w:sz w:val="16"/>
                <w:szCs w:val="16"/>
                <w:highlight w:val="lightGray"/>
              </w:rPr>
            </w:pPr>
          </w:p>
        </w:tc>
        <w:tc>
          <w:tcPr>
            <w:tcW w:w="396" w:type="dxa"/>
            <w:hideMark/>
          </w:tcPr>
          <w:p w14:paraId="481B5755"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5BF22487" w14:textId="77777777" w:rsidR="005F1FC5" w:rsidRPr="00582C98" w:rsidRDefault="005F1FC5" w:rsidP="00A11EDC">
            <w:pPr>
              <w:jc w:val="both"/>
              <w:rPr>
                <w:sz w:val="16"/>
                <w:szCs w:val="16"/>
                <w:highlight w:val="lightGray"/>
              </w:rPr>
            </w:pPr>
          </w:p>
        </w:tc>
        <w:tc>
          <w:tcPr>
            <w:tcW w:w="396" w:type="dxa"/>
            <w:hideMark/>
          </w:tcPr>
          <w:p w14:paraId="73704846" w14:textId="77777777" w:rsidR="005F1FC5" w:rsidRPr="00582C98" w:rsidRDefault="005F1FC5" w:rsidP="00A11EDC">
            <w:pPr>
              <w:jc w:val="both"/>
              <w:rPr>
                <w:sz w:val="16"/>
                <w:szCs w:val="16"/>
                <w:highlight w:val="lightGray"/>
              </w:rPr>
            </w:pPr>
          </w:p>
        </w:tc>
        <w:tc>
          <w:tcPr>
            <w:tcW w:w="396" w:type="dxa"/>
            <w:hideMark/>
          </w:tcPr>
          <w:p w14:paraId="3591A196" w14:textId="77777777" w:rsidR="005F1FC5" w:rsidRPr="00582C98" w:rsidRDefault="005F1FC5" w:rsidP="00A11EDC">
            <w:pPr>
              <w:jc w:val="both"/>
              <w:rPr>
                <w:sz w:val="16"/>
                <w:szCs w:val="16"/>
                <w:highlight w:val="lightGray"/>
              </w:rPr>
            </w:pPr>
          </w:p>
        </w:tc>
        <w:tc>
          <w:tcPr>
            <w:tcW w:w="397" w:type="dxa"/>
            <w:hideMark/>
          </w:tcPr>
          <w:p w14:paraId="2EF0D095" w14:textId="77777777" w:rsidR="005F1FC5" w:rsidRPr="00582C98" w:rsidRDefault="005F1FC5" w:rsidP="00A11EDC">
            <w:pPr>
              <w:jc w:val="both"/>
              <w:rPr>
                <w:sz w:val="16"/>
                <w:szCs w:val="16"/>
                <w:highlight w:val="lightGray"/>
              </w:rPr>
            </w:pPr>
          </w:p>
        </w:tc>
        <w:tc>
          <w:tcPr>
            <w:tcW w:w="397" w:type="dxa"/>
            <w:hideMark/>
          </w:tcPr>
          <w:p w14:paraId="677EBCD8" w14:textId="77777777" w:rsidR="005F1FC5" w:rsidRPr="00582C98" w:rsidRDefault="005F1FC5" w:rsidP="00A11EDC">
            <w:pPr>
              <w:jc w:val="both"/>
              <w:rPr>
                <w:sz w:val="16"/>
                <w:szCs w:val="16"/>
                <w:highlight w:val="lightGray"/>
              </w:rPr>
            </w:pPr>
          </w:p>
        </w:tc>
        <w:tc>
          <w:tcPr>
            <w:tcW w:w="397" w:type="dxa"/>
            <w:hideMark/>
          </w:tcPr>
          <w:p w14:paraId="041F86B6" w14:textId="77777777" w:rsidR="005F1FC5" w:rsidRPr="00582C98" w:rsidRDefault="005F1FC5" w:rsidP="00A11EDC">
            <w:pPr>
              <w:jc w:val="both"/>
              <w:rPr>
                <w:sz w:val="16"/>
                <w:szCs w:val="16"/>
                <w:highlight w:val="lightGray"/>
              </w:rPr>
            </w:pPr>
          </w:p>
        </w:tc>
        <w:tc>
          <w:tcPr>
            <w:tcW w:w="397" w:type="dxa"/>
            <w:hideMark/>
          </w:tcPr>
          <w:p w14:paraId="487F983C" w14:textId="77777777" w:rsidR="005F1FC5" w:rsidRPr="00582C98" w:rsidRDefault="005F1FC5" w:rsidP="00A11EDC">
            <w:pPr>
              <w:jc w:val="both"/>
              <w:rPr>
                <w:sz w:val="16"/>
                <w:szCs w:val="16"/>
                <w:highlight w:val="lightGray"/>
              </w:rPr>
            </w:pPr>
          </w:p>
        </w:tc>
        <w:tc>
          <w:tcPr>
            <w:tcW w:w="397" w:type="dxa"/>
            <w:hideMark/>
          </w:tcPr>
          <w:p w14:paraId="61FFFE67"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34CF8FA2"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19C60801" w14:textId="77777777" w:rsidR="005F1FC5" w:rsidRPr="00582C98" w:rsidRDefault="005F1FC5" w:rsidP="00A11EDC">
            <w:pPr>
              <w:jc w:val="both"/>
              <w:rPr>
                <w:sz w:val="16"/>
                <w:szCs w:val="16"/>
                <w:highlight w:val="lightGray"/>
              </w:rPr>
            </w:pPr>
          </w:p>
        </w:tc>
        <w:tc>
          <w:tcPr>
            <w:tcW w:w="419" w:type="dxa"/>
            <w:hideMark/>
          </w:tcPr>
          <w:p w14:paraId="5D2DD325" w14:textId="77777777" w:rsidR="005F1FC5" w:rsidRPr="00582C98" w:rsidRDefault="005F1FC5" w:rsidP="00A11EDC">
            <w:pPr>
              <w:jc w:val="both"/>
              <w:rPr>
                <w:sz w:val="16"/>
                <w:szCs w:val="16"/>
                <w:highlight w:val="lightGray"/>
              </w:rPr>
            </w:pPr>
          </w:p>
        </w:tc>
        <w:tc>
          <w:tcPr>
            <w:tcW w:w="419" w:type="dxa"/>
            <w:hideMark/>
          </w:tcPr>
          <w:p w14:paraId="420A28E7" w14:textId="77777777" w:rsidR="005F1FC5" w:rsidRPr="00582C98" w:rsidRDefault="005F1FC5" w:rsidP="00A11EDC">
            <w:pPr>
              <w:jc w:val="both"/>
              <w:rPr>
                <w:sz w:val="16"/>
                <w:szCs w:val="16"/>
                <w:highlight w:val="lightGray"/>
              </w:rPr>
            </w:pPr>
          </w:p>
        </w:tc>
        <w:tc>
          <w:tcPr>
            <w:tcW w:w="419" w:type="dxa"/>
            <w:hideMark/>
          </w:tcPr>
          <w:p w14:paraId="1AD0066E" w14:textId="77777777" w:rsidR="005F1FC5" w:rsidRPr="00582C98" w:rsidRDefault="005F1FC5" w:rsidP="00A11EDC">
            <w:pPr>
              <w:jc w:val="both"/>
              <w:rPr>
                <w:sz w:val="16"/>
                <w:szCs w:val="16"/>
                <w:highlight w:val="lightGray"/>
              </w:rPr>
            </w:pPr>
          </w:p>
        </w:tc>
        <w:tc>
          <w:tcPr>
            <w:tcW w:w="419" w:type="dxa"/>
            <w:hideMark/>
          </w:tcPr>
          <w:p w14:paraId="39935BA4" w14:textId="77777777" w:rsidR="005F1FC5" w:rsidRPr="00582C98" w:rsidRDefault="005F1FC5" w:rsidP="00A11EDC">
            <w:pPr>
              <w:jc w:val="both"/>
              <w:rPr>
                <w:sz w:val="16"/>
                <w:szCs w:val="16"/>
                <w:highlight w:val="lightGray"/>
              </w:rPr>
            </w:pPr>
          </w:p>
        </w:tc>
        <w:tc>
          <w:tcPr>
            <w:tcW w:w="419" w:type="dxa"/>
            <w:hideMark/>
          </w:tcPr>
          <w:p w14:paraId="652F6676" w14:textId="77777777" w:rsidR="005F1FC5" w:rsidRPr="00582C98" w:rsidRDefault="005F1FC5" w:rsidP="00A11EDC">
            <w:pPr>
              <w:jc w:val="both"/>
              <w:rPr>
                <w:sz w:val="16"/>
                <w:szCs w:val="16"/>
                <w:highlight w:val="lightGray"/>
              </w:rPr>
            </w:pPr>
          </w:p>
        </w:tc>
        <w:tc>
          <w:tcPr>
            <w:tcW w:w="419" w:type="dxa"/>
            <w:hideMark/>
          </w:tcPr>
          <w:p w14:paraId="667AAC6F" w14:textId="77777777" w:rsidR="005F1FC5" w:rsidRPr="00582C98" w:rsidRDefault="005F1FC5" w:rsidP="00A11EDC">
            <w:pPr>
              <w:jc w:val="both"/>
              <w:rPr>
                <w:sz w:val="16"/>
                <w:szCs w:val="16"/>
                <w:highlight w:val="lightGray"/>
              </w:rPr>
            </w:pPr>
          </w:p>
        </w:tc>
        <w:tc>
          <w:tcPr>
            <w:tcW w:w="419" w:type="dxa"/>
            <w:hideMark/>
          </w:tcPr>
          <w:p w14:paraId="0B3609ED" w14:textId="77777777" w:rsidR="005F1FC5" w:rsidRPr="00582C98" w:rsidRDefault="005F1FC5" w:rsidP="00A11EDC">
            <w:pPr>
              <w:jc w:val="both"/>
              <w:rPr>
                <w:sz w:val="16"/>
                <w:szCs w:val="16"/>
                <w:highlight w:val="lightGray"/>
              </w:rPr>
            </w:pPr>
          </w:p>
        </w:tc>
        <w:tc>
          <w:tcPr>
            <w:tcW w:w="554" w:type="dxa"/>
            <w:hideMark/>
          </w:tcPr>
          <w:p w14:paraId="3327764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0BF16FF1" w14:textId="77777777" w:rsidR="005F1FC5" w:rsidRPr="00582C98" w:rsidRDefault="005F1FC5" w:rsidP="00A11EDC">
            <w:pPr>
              <w:jc w:val="both"/>
              <w:rPr>
                <w:sz w:val="16"/>
                <w:szCs w:val="16"/>
                <w:highlight w:val="lightGray"/>
              </w:rPr>
            </w:pPr>
          </w:p>
        </w:tc>
      </w:tr>
      <w:tr w:rsidR="005F1FC5" w:rsidRPr="00582C98" w14:paraId="766DA232" w14:textId="77777777" w:rsidTr="00A11EDC">
        <w:trPr>
          <w:trHeight w:val="288"/>
        </w:trPr>
        <w:tc>
          <w:tcPr>
            <w:tcW w:w="907" w:type="dxa"/>
            <w:vMerge w:val="restart"/>
            <w:hideMark/>
          </w:tcPr>
          <w:p w14:paraId="2B643171" w14:textId="77777777" w:rsidR="005F1FC5" w:rsidRPr="00582C98" w:rsidRDefault="005F1FC5" w:rsidP="00A11EDC">
            <w:pPr>
              <w:jc w:val="both"/>
              <w:rPr>
                <w:sz w:val="16"/>
                <w:szCs w:val="16"/>
                <w:highlight w:val="lightGray"/>
              </w:rPr>
            </w:pPr>
            <w:r w:rsidRPr="00582C98">
              <w:rPr>
                <w:sz w:val="16"/>
                <w:szCs w:val="16"/>
                <w:highlight w:val="lightGray"/>
              </w:rPr>
              <w:t xml:space="preserve">Small </w:t>
            </w:r>
          </w:p>
          <w:p w14:paraId="3DC97CB7"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75C248F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97595A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EFA04F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9E9DB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815C26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5D007D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8C8B65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7070FA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4F0456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60A40C36" w14:textId="77777777" w:rsidR="005F1FC5" w:rsidRPr="00582C98" w:rsidRDefault="005F1FC5" w:rsidP="00A11EDC">
            <w:pPr>
              <w:jc w:val="center"/>
              <w:rPr>
                <w:sz w:val="16"/>
                <w:szCs w:val="16"/>
                <w:highlight w:val="lightGray"/>
              </w:rPr>
            </w:pPr>
          </w:p>
        </w:tc>
        <w:tc>
          <w:tcPr>
            <w:tcW w:w="419" w:type="dxa"/>
            <w:hideMark/>
          </w:tcPr>
          <w:p w14:paraId="1075548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0378706"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6D43A075"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566F99F2"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2230" w:type="dxa"/>
            <w:gridSpan w:val="5"/>
            <w:hideMark/>
          </w:tcPr>
          <w:p w14:paraId="1271C14B"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709" w:type="dxa"/>
            <w:hideMark/>
          </w:tcPr>
          <w:p w14:paraId="31110EB2"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30CC8E4" w14:textId="77777777" w:rsidTr="00A11EDC">
        <w:trPr>
          <w:trHeight w:val="288"/>
        </w:trPr>
        <w:tc>
          <w:tcPr>
            <w:tcW w:w="907" w:type="dxa"/>
            <w:vMerge/>
            <w:hideMark/>
          </w:tcPr>
          <w:p w14:paraId="66F448B4" w14:textId="77777777" w:rsidR="005F1FC5" w:rsidRPr="00582C98" w:rsidRDefault="005F1FC5" w:rsidP="00A11EDC">
            <w:pPr>
              <w:jc w:val="both"/>
              <w:rPr>
                <w:sz w:val="16"/>
                <w:szCs w:val="16"/>
                <w:highlight w:val="lightGray"/>
              </w:rPr>
            </w:pPr>
          </w:p>
        </w:tc>
        <w:tc>
          <w:tcPr>
            <w:tcW w:w="396" w:type="dxa"/>
            <w:hideMark/>
          </w:tcPr>
          <w:p w14:paraId="44961B0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D96A14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6B5BED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56711B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E1FDB5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72DAEF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E9DC2A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541256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F43FA9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7DF15276" w14:textId="77777777" w:rsidR="005F1FC5" w:rsidRPr="00582C98" w:rsidRDefault="005F1FC5" w:rsidP="00A11EDC">
            <w:pPr>
              <w:jc w:val="center"/>
              <w:rPr>
                <w:sz w:val="16"/>
                <w:szCs w:val="16"/>
                <w:highlight w:val="lightGray"/>
              </w:rPr>
            </w:pPr>
          </w:p>
        </w:tc>
        <w:tc>
          <w:tcPr>
            <w:tcW w:w="419" w:type="dxa"/>
            <w:hideMark/>
          </w:tcPr>
          <w:p w14:paraId="2DF5706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BE5084A"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838" w:type="dxa"/>
            <w:gridSpan w:val="2"/>
            <w:hideMark/>
          </w:tcPr>
          <w:p w14:paraId="5C7BCA8F"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2230" w:type="dxa"/>
            <w:gridSpan w:val="5"/>
            <w:hideMark/>
          </w:tcPr>
          <w:p w14:paraId="1416BB53"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709" w:type="dxa"/>
            <w:hideMark/>
          </w:tcPr>
          <w:p w14:paraId="471D1DCB"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8702341" w14:textId="77777777" w:rsidTr="00A11EDC">
        <w:trPr>
          <w:trHeight w:val="288"/>
        </w:trPr>
        <w:tc>
          <w:tcPr>
            <w:tcW w:w="907" w:type="dxa"/>
            <w:vMerge/>
            <w:hideMark/>
          </w:tcPr>
          <w:p w14:paraId="5C83ABFE" w14:textId="77777777" w:rsidR="005F1FC5" w:rsidRPr="00582C98" w:rsidRDefault="005F1FC5" w:rsidP="00A11EDC">
            <w:pPr>
              <w:jc w:val="both"/>
              <w:rPr>
                <w:sz w:val="16"/>
                <w:szCs w:val="16"/>
                <w:highlight w:val="lightGray"/>
              </w:rPr>
            </w:pPr>
          </w:p>
        </w:tc>
        <w:tc>
          <w:tcPr>
            <w:tcW w:w="396" w:type="dxa"/>
            <w:hideMark/>
          </w:tcPr>
          <w:p w14:paraId="426A0EF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9CCA51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AE7611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985810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1B4E90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45C7D7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B45586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E5D470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B7AA8B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2BA65D47" w14:textId="77777777" w:rsidR="005F1FC5" w:rsidRPr="00582C98" w:rsidRDefault="005F1FC5" w:rsidP="00A11EDC">
            <w:pPr>
              <w:jc w:val="center"/>
              <w:rPr>
                <w:sz w:val="16"/>
                <w:szCs w:val="16"/>
                <w:highlight w:val="lightGray"/>
              </w:rPr>
            </w:pPr>
          </w:p>
        </w:tc>
        <w:tc>
          <w:tcPr>
            <w:tcW w:w="838" w:type="dxa"/>
            <w:gridSpan w:val="2"/>
            <w:hideMark/>
          </w:tcPr>
          <w:p w14:paraId="285531A7"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675EAAB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35C8CAA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2230" w:type="dxa"/>
            <w:gridSpan w:val="5"/>
            <w:hideMark/>
          </w:tcPr>
          <w:p w14:paraId="731473FD"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709" w:type="dxa"/>
            <w:hideMark/>
          </w:tcPr>
          <w:p w14:paraId="72B297A2"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6F3A9BB9" w14:textId="77777777" w:rsidTr="00A11EDC">
        <w:trPr>
          <w:trHeight w:val="288"/>
        </w:trPr>
        <w:tc>
          <w:tcPr>
            <w:tcW w:w="907" w:type="dxa"/>
            <w:vMerge/>
            <w:hideMark/>
          </w:tcPr>
          <w:p w14:paraId="110542C4" w14:textId="77777777" w:rsidR="005F1FC5" w:rsidRPr="00582C98" w:rsidRDefault="005F1FC5" w:rsidP="00A11EDC">
            <w:pPr>
              <w:jc w:val="both"/>
              <w:rPr>
                <w:sz w:val="16"/>
                <w:szCs w:val="16"/>
                <w:highlight w:val="lightGray"/>
              </w:rPr>
            </w:pPr>
          </w:p>
        </w:tc>
        <w:tc>
          <w:tcPr>
            <w:tcW w:w="396" w:type="dxa"/>
            <w:hideMark/>
          </w:tcPr>
          <w:p w14:paraId="11DF1DF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78E430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7AD843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6B6C9D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D6A00F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6B4D97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30808E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64AF2E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455E93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7EE13753" w14:textId="77777777" w:rsidR="005F1FC5" w:rsidRPr="00582C98" w:rsidRDefault="005F1FC5" w:rsidP="00A11EDC">
            <w:pPr>
              <w:jc w:val="center"/>
              <w:rPr>
                <w:sz w:val="16"/>
                <w:szCs w:val="16"/>
                <w:highlight w:val="lightGray"/>
              </w:rPr>
            </w:pPr>
          </w:p>
        </w:tc>
        <w:tc>
          <w:tcPr>
            <w:tcW w:w="838" w:type="dxa"/>
            <w:gridSpan w:val="2"/>
            <w:hideMark/>
          </w:tcPr>
          <w:p w14:paraId="21146284"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838" w:type="dxa"/>
            <w:gridSpan w:val="2"/>
            <w:hideMark/>
          </w:tcPr>
          <w:p w14:paraId="26142311"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2230" w:type="dxa"/>
            <w:gridSpan w:val="5"/>
            <w:hideMark/>
          </w:tcPr>
          <w:p w14:paraId="6D921718"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709" w:type="dxa"/>
            <w:hideMark/>
          </w:tcPr>
          <w:p w14:paraId="188CDE58"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340DBA65" w14:textId="77777777" w:rsidTr="00A11EDC">
        <w:trPr>
          <w:trHeight w:val="288"/>
        </w:trPr>
        <w:tc>
          <w:tcPr>
            <w:tcW w:w="907" w:type="dxa"/>
            <w:vMerge/>
            <w:hideMark/>
          </w:tcPr>
          <w:p w14:paraId="36750C88" w14:textId="77777777" w:rsidR="005F1FC5" w:rsidRPr="00582C98" w:rsidRDefault="005F1FC5" w:rsidP="00A11EDC">
            <w:pPr>
              <w:jc w:val="both"/>
              <w:rPr>
                <w:sz w:val="16"/>
                <w:szCs w:val="16"/>
                <w:highlight w:val="lightGray"/>
              </w:rPr>
            </w:pPr>
          </w:p>
        </w:tc>
        <w:tc>
          <w:tcPr>
            <w:tcW w:w="396" w:type="dxa"/>
            <w:hideMark/>
          </w:tcPr>
          <w:p w14:paraId="436E8EDA" w14:textId="77777777" w:rsidR="005F1FC5" w:rsidRPr="00582C98" w:rsidRDefault="005F1FC5" w:rsidP="00A11EDC">
            <w:pPr>
              <w:jc w:val="center"/>
              <w:rPr>
                <w:sz w:val="16"/>
                <w:szCs w:val="16"/>
                <w:highlight w:val="lightGray"/>
              </w:rPr>
            </w:pPr>
          </w:p>
        </w:tc>
        <w:tc>
          <w:tcPr>
            <w:tcW w:w="396" w:type="dxa"/>
            <w:hideMark/>
          </w:tcPr>
          <w:p w14:paraId="036B2C0C" w14:textId="77777777" w:rsidR="005F1FC5" w:rsidRPr="00582C98" w:rsidRDefault="005F1FC5" w:rsidP="00A11EDC">
            <w:pPr>
              <w:jc w:val="center"/>
              <w:rPr>
                <w:sz w:val="16"/>
                <w:szCs w:val="16"/>
                <w:highlight w:val="lightGray"/>
              </w:rPr>
            </w:pPr>
          </w:p>
        </w:tc>
        <w:tc>
          <w:tcPr>
            <w:tcW w:w="396" w:type="dxa"/>
            <w:hideMark/>
          </w:tcPr>
          <w:p w14:paraId="41857C96" w14:textId="77777777" w:rsidR="005F1FC5" w:rsidRPr="00582C98" w:rsidRDefault="005F1FC5" w:rsidP="00A11EDC">
            <w:pPr>
              <w:jc w:val="center"/>
              <w:rPr>
                <w:sz w:val="16"/>
                <w:szCs w:val="16"/>
                <w:highlight w:val="lightGray"/>
              </w:rPr>
            </w:pPr>
          </w:p>
        </w:tc>
        <w:tc>
          <w:tcPr>
            <w:tcW w:w="396" w:type="dxa"/>
            <w:hideMark/>
          </w:tcPr>
          <w:p w14:paraId="3909511F" w14:textId="77777777" w:rsidR="005F1FC5" w:rsidRPr="00582C98" w:rsidRDefault="005F1FC5" w:rsidP="00A11EDC">
            <w:pPr>
              <w:jc w:val="center"/>
              <w:rPr>
                <w:sz w:val="16"/>
                <w:szCs w:val="16"/>
                <w:highlight w:val="lightGray"/>
              </w:rPr>
            </w:pPr>
          </w:p>
        </w:tc>
        <w:tc>
          <w:tcPr>
            <w:tcW w:w="397" w:type="dxa"/>
            <w:hideMark/>
          </w:tcPr>
          <w:p w14:paraId="3579E8CE" w14:textId="77777777" w:rsidR="005F1FC5" w:rsidRPr="00582C98" w:rsidRDefault="005F1FC5" w:rsidP="00A11EDC">
            <w:pPr>
              <w:jc w:val="center"/>
              <w:rPr>
                <w:sz w:val="16"/>
                <w:szCs w:val="16"/>
                <w:highlight w:val="lightGray"/>
              </w:rPr>
            </w:pPr>
          </w:p>
        </w:tc>
        <w:tc>
          <w:tcPr>
            <w:tcW w:w="397" w:type="dxa"/>
            <w:hideMark/>
          </w:tcPr>
          <w:p w14:paraId="20E4F8CF" w14:textId="77777777" w:rsidR="005F1FC5" w:rsidRPr="00582C98" w:rsidRDefault="005F1FC5" w:rsidP="00A11EDC">
            <w:pPr>
              <w:jc w:val="center"/>
              <w:rPr>
                <w:sz w:val="16"/>
                <w:szCs w:val="16"/>
                <w:highlight w:val="lightGray"/>
              </w:rPr>
            </w:pPr>
          </w:p>
        </w:tc>
        <w:tc>
          <w:tcPr>
            <w:tcW w:w="397" w:type="dxa"/>
            <w:hideMark/>
          </w:tcPr>
          <w:p w14:paraId="0B29EC1A" w14:textId="77777777" w:rsidR="005F1FC5" w:rsidRPr="00582C98" w:rsidRDefault="005F1FC5" w:rsidP="00A11EDC">
            <w:pPr>
              <w:jc w:val="center"/>
              <w:rPr>
                <w:sz w:val="16"/>
                <w:szCs w:val="16"/>
                <w:highlight w:val="lightGray"/>
              </w:rPr>
            </w:pPr>
          </w:p>
        </w:tc>
        <w:tc>
          <w:tcPr>
            <w:tcW w:w="397" w:type="dxa"/>
            <w:hideMark/>
          </w:tcPr>
          <w:p w14:paraId="62535F2F" w14:textId="77777777" w:rsidR="005F1FC5" w:rsidRPr="00582C98" w:rsidRDefault="005F1FC5" w:rsidP="00A11EDC">
            <w:pPr>
              <w:jc w:val="center"/>
              <w:rPr>
                <w:sz w:val="16"/>
                <w:szCs w:val="16"/>
                <w:highlight w:val="lightGray"/>
              </w:rPr>
            </w:pPr>
          </w:p>
        </w:tc>
        <w:tc>
          <w:tcPr>
            <w:tcW w:w="397" w:type="dxa"/>
            <w:hideMark/>
          </w:tcPr>
          <w:p w14:paraId="337781B1" w14:textId="77777777" w:rsidR="005F1FC5" w:rsidRPr="00582C98" w:rsidRDefault="005F1FC5" w:rsidP="00A11EDC">
            <w:pPr>
              <w:jc w:val="center"/>
              <w:rPr>
                <w:sz w:val="16"/>
                <w:szCs w:val="16"/>
                <w:highlight w:val="lightGray"/>
              </w:rPr>
            </w:pPr>
          </w:p>
        </w:tc>
        <w:tc>
          <w:tcPr>
            <w:tcW w:w="259" w:type="dxa"/>
            <w:hideMark/>
          </w:tcPr>
          <w:p w14:paraId="0AB72132" w14:textId="77777777" w:rsidR="005F1FC5" w:rsidRPr="00582C98" w:rsidRDefault="005F1FC5" w:rsidP="00A11EDC">
            <w:pPr>
              <w:jc w:val="center"/>
              <w:rPr>
                <w:sz w:val="16"/>
                <w:szCs w:val="16"/>
                <w:highlight w:val="lightGray"/>
              </w:rPr>
            </w:pPr>
          </w:p>
        </w:tc>
        <w:tc>
          <w:tcPr>
            <w:tcW w:w="419" w:type="dxa"/>
            <w:hideMark/>
          </w:tcPr>
          <w:p w14:paraId="2E812FFD" w14:textId="77777777" w:rsidR="005F1FC5" w:rsidRPr="00582C98" w:rsidRDefault="005F1FC5" w:rsidP="00A11EDC">
            <w:pPr>
              <w:jc w:val="center"/>
              <w:rPr>
                <w:sz w:val="16"/>
                <w:szCs w:val="16"/>
                <w:highlight w:val="lightGray"/>
              </w:rPr>
            </w:pPr>
          </w:p>
        </w:tc>
        <w:tc>
          <w:tcPr>
            <w:tcW w:w="419" w:type="dxa"/>
            <w:hideMark/>
          </w:tcPr>
          <w:p w14:paraId="2D1AD8EC" w14:textId="77777777" w:rsidR="005F1FC5" w:rsidRPr="00582C98" w:rsidRDefault="005F1FC5" w:rsidP="00A11EDC">
            <w:pPr>
              <w:jc w:val="center"/>
              <w:rPr>
                <w:sz w:val="16"/>
                <w:szCs w:val="16"/>
                <w:highlight w:val="lightGray"/>
              </w:rPr>
            </w:pPr>
          </w:p>
        </w:tc>
        <w:tc>
          <w:tcPr>
            <w:tcW w:w="419" w:type="dxa"/>
            <w:hideMark/>
          </w:tcPr>
          <w:p w14:paraId="7A00B1AB" w14:textId="77777777" w:rsidR="005F1FC5" w:rsidRPr="00582C98" w:rsidRDefault="005F1FC5" w:rsidP="00A11EDC">
            <w:pPr>
              <w:jc w:val="center"/>
              <w:rPr>
                <w:sz w:val="16"/>
                <w:szCs w:val="16"/>
                <w:highlight w:val="lightGray"/>
              </w:rPr>
            </w:pPr>
          </w:p>
        </w:tc>
        <w:tc>
          <w:tcPr>
            <w:tcW w:w="419" w:type="dxa"/>
            <w:hideMark/>
          </w:tcPr>
          <w:p w14:paraId="07ACE875" w14:textId="77777777" w:rsidR="005F1FC5" w:rsidRPr="00582C98" w:rsidRDefault="005F1FC5" w:rsidP="00A11EDC">
            <w:pPr>
              <w:jc w:val="center"/>
              <w:rPr>
                <w:sz w:val="16"/>
                <w:szCs w:val="16"/>
                <w:highlight w:val="lightGray"/>
              </w:rPr>
            </w:pPr>
          </w:p>
        </w:tc>
        <w:tc>
          <w:tcPr>
            <w:tcW w:w="419" w:type="dxa"/>
            <w:hideMark/>
          </w:tcPr>
          <w:p w14:paraId="0F5E8362" w14:textId="77777777" w:rsidR="005F1FC5" w:rsidRPr="00582C98" w:rsidRDefault="005F1FC5" w:rsidP="00A11EDC">
            <w:pPr>
              <w:jc w:val="center"/>
              <w:rPr>
                <w:sz w:val="16"/>
                <w:szCs w:val="16"/>
                <w:highlight w:val="lightGray"/>
              </w:rPr>
            </w:pPr>
          </w:p>
        </w:tc>
        <w:tc>
          <w:tcPr>
            <w:tcW w:w="419" w:type="dxa"/>
            <w:hideMark/>
          </w:tcPr>
          <w:p w14:paraId="37E306E4" w14:textId="77777777" w:rsidR="005F1FC5" w:rsidRPr="00582C98" w:rsidRDefault="005F1FC5" w:rsidP="00A11EDC">
            <w:pPr>
              <w:jc w:val="center"/>
              <w:rPr>
                <w:sz w:val="16"/>
                <w:szCs w:val="16"/>
                <w:highlight w:val="lightGray"/>
              </w:rPr>
            </w:pPr>
          </w:p>
        </w:tc>
        <w:tc>
          <w:tcPr>
            <w:tcW w:w="419" w:type="dxa"/>
            <w:hideMark/>
          </w:tcPr>
          <w:p w14:paraId="1B8C2CD3" w14:textId="77777777" w:rsidR="005F1FC5" w:rsidRPr="00582C98" w:rsidRDefault="005F1FC5" w:rsidP="00A11EDC">
            <w:pPr>
              <w:jc w:val="center"/>
              <w:rPr>
                <w:sz w:val="16"/>
                <w:szCs w:val="16"/>
                <w:highlight w:val="lightGray"/>
              </w:rPr>
            </w:pPr>
          </w:p>
        </w:tc>
        <w:tc>
          <w:tcPr>
            <w:tcW w:w="419" w:type="dxa"/>
            <w:hideMark/>
          </w:tcPr>
          <w:p w14:paraId="6BA065E1" w14:textId="77777777" w:rsidR="005F1FC5" w:rsidRPr="00582C98" w:rsidRDefault="005F1FC5" w:rsidP="00A11EDC">
            <w:pPr>
              <w:jc w:val="center"/>
              <w:rPr>
                <w:sz w:val="16"/>
                <w:szCs w:val="16"/>
                <w:highlight w:val="lightGray"/>
              </w:rPr>
            </w:pPr>
          </w:p>
        </w:tc>
        <w:tc>
          <w:tcPr>
            <w:tcW w:w="554" w:type="dxa"/>
            <w:hideMark/>
          </w:tcPr>
          <w:p w14:paraId="037150AB" w14:textId="77777777" w:rsidR="005F1FC5" w:rsidRPr="00582C98" w:rsidRDefault="005F1FC5" w:rsidP="00A11EDC">
            <w:pPr>
              <w:jc w:val="center"/>
              <w:rPr>
                <w:sz w:val="16"/>
                <w:szCs w:val="16"/>
                <w:highlight w:val="lightGray"/>
              </w:rPr>
            </w:pPr>
          </w:p>
        </w:tc>
        <w:tc>
          <w:tcPr>
            <w:tcW w:w="709" w:type="dxa"/>
            <w:hideMark/>
          </w:tcPr>
          <w:p w14:paraId="2D306133" w14:textId="77777777" w:rsidR="005F1FC5" w:rsidRPr="00582C98" w:rsidRDefault="005F1FC5" w:rsidP="00A11EDC">
            <w:pPr>
              <w:jc w:val="both"/>
              <w:rPr>
                <w:sz w:val="16"/>
                <w:szCs w:val="16"/>
                <w:highlight w:val="lightGray"/>
              </w:rPr>
            </w:pPr>
          </w:p>
        </w:tc>
      </w:tr>
      <w:tr w:rsidR="005F1FC5" w:rsidRPr="00582C98" w14:paraId="4294578D" w14:textId="77777777" w:rsidTr="00A11EDC">
        <w:trPr>
          <w:trHeight w:val="288"/>
        </w:trPr>
        <w:tc>
          <w:tcPr>
            <w:tcW w:w="907" w:type="dxa"/>
            <w:vMerge/>
            <w:hideMark/>
          </w:tcPr>
          <w:p w14:paraId="0DB47881" w14:textId="77777777" w:rsidR="005F1FC5" w:rsidRPr="00582C98" w:rsidRDefault="005F1FC5" w:rsidP="00A11EDC">
            <w:pPr>
              <w:jc w:val="both"/>
              <w:rPr>
                <w:sz w:val="16"/>
                <w:szCs w:val="16"/>
                <w:highlight w:val="lightGray"/>
              </w:rPr>
            </w:pPr>
          </w:p>
        </w:tc>
        <w:tc>
          <w:tcPr>
            <w:tcW w:w="396" w:type="dxa"/>
            <w:hideMark/>
          </w:tcPr>
          <w:p w14:paraId="5F7FAF1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06D41C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A8228A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E5E0D3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92EF26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916C61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9BB3F2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F733F6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353D95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val="restart"/>
            <w:hideMark/>
          </w:tcPr>
          <w:p w14:paraId="32C4A0D0" w14:textId="77777777" w:rsidR="005F1FC5" w:rsidRPr="00582C98" w:rsidRDefault="005F1FC5" w:rsidP="00A11EDC">
            <w:pPr>
              <w:jc w:val="center"/>
              <w:rPr>
                <w:sz w:val="16"/>
                <w:szCs w:val="16"/>
                <w:highlight w:val="lightGray"/>
              </w:rPr>
            </w:pPr>
          </w:p>
        </w:tc>
        <w:tc>
          <w:tcPr>
            <w:tcW w:w="2095" w:type="dxa"/>
            <w:gridSpan w:val="5"/>
            <w:hideMark/>
          </w:tcPr>
          <w:p w14:paraId="3C5A21BB"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419" w:type="dxa"/>
            <w:hideMark/>
          </w:tcPr>
          <w:p w14:paraId="68CCD86D"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1597B11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777214A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6E900FB4"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27B76B19"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18BCEF3" w14:textId="77777777" w:rsidTr="00A11EDC">
        <w:trPr>
          <w:trHeight w:val="288"/>
        </w:trPr>
        <w:tc>
          <w:tcPr>
            <w:tcW w:w="907" w:type="dxa"/>
            <w:vMerge/>
            <w:hideMark/>
          </w:tcPr>
          <w:p w14:paraId="4FEFA246" w14:textId="77777777" w:rsidR="005F1FC5" w:rsidRPr="00582C98" w:rsidRDefault="005F1FC5" w:rsidP="00A11EDC">
            <w:pPr>
              <w:jc w:val="both"/>
              <w:rPr>
                <w:sz w:val="16"/>
                <w:szCs w:val="16"/>
                <w:highlight w:val="lightGray"/>
              </w:rPr>
            </w:pPr>
          </w:p>
        </w:tc>
        <w:tc>
          <w:tcPr>
            <w:tcW w:w="396" w:type="dxa"/>
            <w:hideMark/>
          </w:tcPr>
          <w:p w14:paraId="3731406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7809B9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BDEBAF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AB762F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85D1B6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6F272E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E2DD77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FAFACC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183F8C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0EEBC3D6" w14:textId="77777777" w:rsidR="005F1FC5" w:rsidRPr="00582C98" w:rsidRDefault="005F1FC5" w:rsidP="00A11EDC">
            <w:pPr>
              <w:jc w:val="center"/>
              <w:rPr>
                <w:sz w:val="16"/>
                <w:szCs w:val="16"/>
                <w:highlight w:val="lightGray"/>
              </w:rPr>
            </w:pPr>
          </w:p>
        </w:tc>
        <w:tc>
          <w:tcPr>
            <w:tcW w:w="2095" w:type="dxa"/>
            <w:gridSpan w:val="5"/>
            <w:hideMark/>
          </w:tcPr>
          <w:p w14:paraId="05C49E8B"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419" w:type="dxa"/>
            <w:hideMark/>
          </w:tcPr>
          <w:p w14:paraId="6302FE0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419" w:type="dxa"/>
            <w:hideMark/>
          </w:tcPr>
          <w:p w14:paraId="04D75F75"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973" w:type="dxa"/>
            <w:gridSpan w:val="2"/>
            <w:hideMark/>
          </w:tcPr>
          <w:p w14:paraId="5575BEFB"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212C74DC"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69382945" w14:textId="77777777" w:rsidTr="00A11EDC">
        <w:trPr>
          <w:trHeight w:val="288"/>
        </w:trPr>
        <w:tc>
          <w:tcPr>
            <w:tcW w:w="907" w:type="dxa"/>
            <w:vMerge/>
            <w:hideMark/>
          </w:tcPr>
          <w:p w14:paraId="2B8F0E81" w14:textId="77777777" w:rsidR="005F1FC5" w:rsidRPr="00582C98" w:rsidRDefault="005F1FC5" w:rsidP="00A11EDC">
            <w:pPr>
              <w:jc w:val="both"/>
              <w:rPr>
                <w:sz w:val="16"/>
                <w:szCs w:val="16"/>
                <w:highlight w:val="lightGray"/>
              </w:rPr>
            </w:pPr>
          </w:p>
        </w:tc>
        <w:tc>
          <w:tcPr>
            <w:tcW w:w="396" w:type="dxa"/>
            <w:hideMark/>
          </w:tcPr>
          <w:p w14:paraId="2A2C369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D38175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BE59EC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3084D1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081883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453E70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1D19AE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12F863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73C320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vMerge/>
            <w:hideMark/>
          </w:tcPr>
          <w:p w14:paraId="0B5959FF" w14:textId="77777777" w:rsidR="005F1FC5" w:rsidRPr="00582C98" w:rsidRDefault="005F1FC5" w:rsidP="00A11EDC">
            <w:pPr>
              <w:jc w:val="center"/>
              <w:rPr>
                <w:sz w:val="16"/>
                <w:szCs w:val="16"/>
                <w:highlight w:val="lightGray"/>
              </w:rPr>
            </w:pPr>
          </w:p>
        </w:tc>
        <w:tc>
          <w:tcPr>
            <w:tcW w:w="2095" w:type="dxa"/>
            <w:gridSpan w:val="5"/>
            <w:hideMark/>
          </w:tcPr>
          <w:p w14:paraId="7DDE385E"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838" w:type="dxa"/>
            <w:gridSpan w:val="2"/>
            <w:hideMark/>
          </w:tcPr>
          <w:p w14:paraId="512558D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419" w:type="dxa"/>
            <w:hideMark/>
          </w:tcPr>
          <w:p w14:paraId="20CE497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554" w:type="dxa"/>
            <w:hideMark/>
          </w:tcPr>
          <w:p w14:paraId="24E5ECE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23BEC92B"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99FE670" w14:textId="77777777" w:rsidTr="00A11EDC">
        <w:trPr>
          <w:trHeight w:val="288"/>
        </w:trPr>
        <w:tc>
          <w:tcPr>
            <w:tcW w:w="907" w:type="dxa"/>
            <w:vMerge/>
            <w:hideMark/>
          </w:tcPr>
          <w:p w14:paraId="2A94342E" w14:textId="77777777" w:rsidR="005F1FC5" w:rsidRPr="00582C98" w:rsidRDefault="005F1FC5" w:rsidP="00A11EDC">
            <w:pPr>
              <w:jc w:val="both"/>
              <w:rPr>
                <w:sz w:val="16"/>
                <w:szCs w:val="16"/>
                <w:highlight w:val="lightGray"/>
              </w:rPr>
            </w:pPr>
          </w:p>
        </w:tc>
        <w:tc>
          <w:tcPr>
            <w:tcW w:w="396" w:type="dxa"/>
            <w:hideMark/>
          </w:tcPr>
          <w:p w14:paraId="12A282B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F7D23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ED57B0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EDE6A2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59C331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45FCA2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9DBE04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33741D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9E64E6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vMerge/>
            <w:hideMark/>
          </w:tcPr>
          <w:p w14:paraId="635A3861" w14:textId="77777777" w:rsidR="005F1FC5" w:rsidRPr="00582C98" w:rsidRDefault="005F1FC5" w:rsidP="00A11EDC">
            <w:pPr>
              <w:jc w:val="center"/>
              <w:rPr>
                <w:sz w:val="16"/>
                <w:szCs w:val="16"/>
                <w:highlight w:val="lightGray"/>
              </w:rPr>
            </w:pPr>
          </w:p>
        </w:tc>
        <w:tc>
          <w:tcPr>
            <w:tcW w:w="2095" w:type="dxa"/>
            <w:gridSpan w:val="5"/>
            <w:hideMark/>
          </w:tcPr>
          <w:p w14:paraId="1731CA37"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838" w:type="dxa"/>
            <w:gridSpan w:val="2"/>
            <w:hideMark/>
          </w:tcPr>
          <w:p w14:paraId="6C2765D0"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3E79C17E"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6000CC06"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52180538" w14:textId="77777777" w:rsidTr="00A11EDC">
        <w:trPr>
          <w:trHeight w:val="288"/>
        </w:trPr>
        <w:tc>
          <w:tcPr>
            <w:tcW w:w="907" w:type="dxa"/>
            <w:hideMark/>
          </w:tcPr>
          <w:p w14:paraId="26580B84" w14:textId="77777777" w:rsidR="005F1FC5" w:rsidRPr="00582C98" w:rsidRDefault="005F1FC5" w:rsidP="00A11EDC">
            <w:pPr>
              <w:jc w:val="both"/>
              <w:rPr>
                <w:sz w:val="16"/>
                <w:szCs w:val="16"/>
                <w:highlight w:val="lightGray"/>
              </w:rPr>
            </w:pPr>
          </w:p>
        </w:tc>
        <w:tc>
          <w:tcPr>
            <w:tcW w:w="396" w:type="dxa"/>
            <w:hideMark/>
          </w:tcPr>
          <w:p w14:paraId="1ABE7C9B"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18BEFBE3" w14:textId="77777777" w:rsidR="005F1FC5" w:rsidRPr="00582C98" w:rsidRDefault="005F1FC5" w:rsidP="00A11EDC">
            <w:pPr>
              <w:jc w:val="both"/>
              <w:rPr>
                <w:sz w:val="16"/>
                <w:szCs w:val="16"/>
                <w:highlight w:val="lightGray"/>
              </w:rPr>
            </w:pPr>
          </w:p>
        </w:tc>
        <w:tc>
          <w:tcPr>
            <w:tcW w:w="396" w:type="dxa"/>
            <w:hideMark/>
          </w:tcPr>
          <w:p w14:paraId="71D1E211" w14:textId="77777777" w:rsidR="005F1FC5" w:rsidRPr="00582C98" w:rsidRDefault="005F1FC5" w:rsidP="00A11EDC">
            <w:pPr>
              <w:jc w:val="both"/>
              <w:rPr>
                <w:sz w:val="16"/>
                <w:szCs w:val="16"/>
                <w:highlight w:val="lightGray"/>
              </w:rPr>
            </w:pPr>
          </w:p>
        </w:tc>
        <w:tc>
          <w:tcPr>
            <w:tcW w:w="396" w:type="dxa"/>
            <w:hideMark/>
          </w:tcPr>
          <w:p w14:paraId="1BDAA5A2" w14:textId="77777777" w:rsidR="005F1FC5" w:rsidRPr="00582C98" w:rsidRDefault="005F1FC5" w:rsidP="00A11EDC">
            <w:pPr>
              <w:jc w:val="both"/>
              <w:rPr>
                <w:sz w:val="16"/>
                <w:szCs w:val="16"/>
                <w:highlight w:val="lightGray"/>
              </w:rPr>
            </w:pPr>
          </w:p>
        </w:tc>
        <w:tc>
          <w:tcPr>
            <w:tcW w:w="397" w:type="dxa"/>
            <w:hideMark/>
          </w:tcPr>
          <w:p w14:paraId="2E10EA48" w14:textId="77777777" w:rsidR="005F1FC5" w:rsidRPr="00582C98" w:rsidRDefault="005F1FC5" w:rsidP="00A11EDC">
            <w:pPr>
              <w:jc w:val="both"/>
              <w:rPr>
                <w:sz w:val="16"/>
                <w:szCs w:val="16"/>
                <w:highlight w:val="lightGray"/>
              </w:rPr>
            </w:pPr>
          </w:p>
        </w:tc>
        <w:tc>
          <w:tcPr>
            <w:tcW w:w="397" w:type="dxa"/>
            <w:hideMark/>
          </w:tcPr>
          <w:p w14:paraId="59F888FF" w14:textId="77777777" w:rsidR="005F1FC5" w:rsidRPr="00582C98" w:rsidRDefault="005F1FC5" w:rsidP="00A11EDC">
            <w:pPr>
              <w:jc w:val="both"/>
              <w:rPr>
                <w:sz w:val="16"/>
                <w:szCs w:val="16"/>
                <w:highlight w:val="lightGray"/>
              </w:rPr>
            </w:pPr>
          </w:p>
        </w:tc>
        <w:tc>
          <w:tcPr>
            <w:tcW w:w="397" w:type="dxa"/>
            <w:hideMark/>
          </w:tcPr>
          <w:p w14:paraId="2EAC8B5C" w14:textId="77777777" w:rsidR="005F1FC5" w:rsidRPr="00582C98" w:rsidRDefault="005F1FC5" w:rsidP="00A11EDC">
            <w:pPr>
              <w:jc w:val="both"/>
              <w:rPr>
                <w:sz w:val="16"/>
                <w:szCs w:val="16"/>
                <w:highlight w:val="lightGray"/>
              </w:rPr>
            </w:pPr>
          </w:p>
        </w:tc>
        <w:tc>
          <w:tcPr>
            <w:tcW w:w="397" w:type="dxa"/>
            <w:hideMark/>
          </w:tcPr>
          <w:p w14:paraId="2C6B1167" w14:textId="77777777" w:rsidR="005F1FC5" w:rsidRPr="00582C98" w:rsidRDefault="005F1FC5" w:rsidP="00A11EDC">
            <w:pPr>
              <w:jc w:val="both"/>
              <w:rPr>
                <w:sz w:val="16"/>
                <w:szCs w:val="16"/>
                <w:highlight w:val="lightGray"/>
              </w:rPr>
            </w:pPr>
          </w:p>
        </w:tc>
        <w:tc>
          <w:tcPr>
            <w:tcW w:w="397" w:type="dxa"/>
            <w:hideMark/>
          </w:tcPr>
          <w:p w14:paraId="2287731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4157D915"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622FC149" w14:textId="77777777" w:rsidR="005F1FC5" w:rsidRPr="00582C98" w:rsidRDefault="005F1FC5" w:rsidP="00A11EDC">
            <w:pPr>
              <w:jc w:val="both"/>
              <w:rPr>
                <w:sz w:val="16"/>
                <w:szCs w:val="16"/>
                <w:highlight w:val="lightGray"/>
              </w:rPr>
            </w:pPr>
          </w:p>
        </w:tc>
        <w:tc>
          <w:tcPr>
            <w:tcW w:w="419" w:type="dxa"/>
            <w:hideMark/>
          </w:tcPr>
          <w:p w14:paraId="5D16F25F" w14:textId="77777777" w:rsidR="005F1FC5" w:rsidRPr="00582C98" w:rsidRDefault="005F1FC5" w:rsidP="00A11EDC">
            <w:pPr>
              <w:jc w:val="both"/>
              <w:rPr>
                <w:sz w:val="16"/>
                <w:szCs w:val="16"/>
                <w:highlight w:val="lightGray"/>
              </w:rPr>
            </w:pPr>
          </w:p>
        </w:tc>
        <w:tc>
          <w:tcPr>
            <w:tcW w:w="419" w:type="dxa"/>
            <w:hideMark/>
          </w:tcPr>
          <w:p w14:paraId="545D1315" w14:textId="77777777" w:rsidR="005F1FC5" w:rsidRPr="00582C98" w:rsidRDefault="005F1FC5" w:rsidP="00A11EDC">
            <w:pPr>
              <w:jc w:val="both"/>
              <w:rPr>
                <w:sz w:val="16"/>
                <w:szCs w:val="16"/>
                <w:highlight w:val="lightGray"/>
              </w:rPr>
            </w:pPr>
          </w:p>
        </w:tc>
        <w:tc>
          <w:tcPr>
            <w:tcW w:w="419" w:type="dxa"/>
            <w:hideMark/>
          </w:tcPr>
          <w:p w14:paraId="11B1EE0A" w14:textId="77777777" w:rsidR="005F1FC5" w:rsidRPr="00582C98" w:rsidRDefault="005F1FC5" w:rsidP="00A11EDC">
            <w:pPr>
              <w:jc w:val="both"/>
              <w:rPr>
                <w:sz w:val="16"/>
                <w:szCs w:val="16"/>
                <w:highlight w:val="lightGray"/>
              </w:rPr>
            </w:pPr>
          </w:p>
        </w:tc>
        <w:tc>
          <w:tcPr>
            <w:tcW w:w="419" w:type="dxa"/>
            <w:hideMark/>
          </w:tcPr>
          <w:p w14:paraId="7205AE33" w14:textId="77777777" w:rsidR="005F1FC5" w:rsidRPr="00582C98" w:rsidRDefault="005F1FC5" w:rsidP="00A11EDC">
            <w:pPr>
              <w:jc w:val="both"/>
              <w:rPr>
                <w:sz w:val="16"/>
                <w:szCs w:val="16"/>
                <w:highlight w:val="lightGray"/>
              </w:rPr>
            </w:pPr>
          </w:p>
        </w:tc>
        <w:tc>
          <w:tcPr>
            <w:tcW w:w="419" w:type="dxa"/>
            <w:hideMark/>
          </w:tcPr>
          <w:p w14:paraId="5EF8E00C" w14:textId="77777777" w:rsidR="005F1FC5" w:rsidRPr="00582C98" w:rsidRDefault="005F1FC5" w:rsidP="00A11EDC">
            <w:pPr>
              <w:jc w:val="both"/>
              <w:rPr>
                <w:sz w:val="16"/>
                <w:szCs w:val="16"/>
                <w:highlight w:val="lightGray"/>
              </w:rPr>
            </w:pPr>
          </w:p>
        </w:tc>
        <w:tc>
          <w:tcPr>
            <w:tcW w:w="419" w:type="dxa"/>
            <w:hideMark/>
          </w:tcPr>
          <w:p w14:paraId="0CB82094" w14:textId="77777777" w:rsidR="005F1FC5" w:rsidRPr="00582C98" w:rsidRDefault="005F1FC5" w:rsidP="00A11EDC">
            <w:pPr>
              <w:jc w:val="both"/>
              <w:rPr>
                <w:sz w:val="16"/>
                <w:szCs w:val="16"/>
                <w:highlight w:val="lightGray"/>
              </w:rPr>
            </w:pPr>
          </w:p>
        </w:tc>
        <w:tc>
          <w:tcPr>
            <w:tcW w:w="419" w:type="dxa"/>
            <w:hideMark/>
          </w:tcPr>
          <w:p w14:paraId="0EC676AE" w14:textId="77777777" w:rsidR="005F1FC5" w:rsidRPr="00582C98" w:rsidRDefault="005F1FC5" w:rsidP="00A11EDC">
            <w:pPr>
              <w:jc w:val="both"/>
              <w:rPr>
                <w:sz w:val="16"/>
                <w:szCs w:val="16"/>
                <w:highlight w:val="lightGray"/>
              </w:rPr>
            </w:pPr>
          </w:p>
        </w:tc>
        <w:tc>
          <w:tcPr>
            <w:tcW w:w="554" w:type="dxa"/>
            <w:hideMark/>
          </w:tcPr>
          <w:p w14:paraId="6EC3AB6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639479F8" w14:textId="77777777" w:rsidR="005F1FC5" w:rsidRPr="00582C98" w:rsidRDefault="005F1FC5" w:rsidP="00A11EDC">
            <w:pPr>
              <w:jc w:val="both"/>
              <w:rPr>
                <w:sz w:val="16"/>
                <w:szCs w:val="16"/>
                <w:highlight w:val="lightGray"/>
              </w:rPr>
            </w:pPr>
          </w:p>
        </w:tc>
      </w:tr>
      <w:tr w:rsidR="005F1FC5" w:rsidRPr="00582C98" w14:paraId="5A3E9AB7" w14:textId="77777777" w:rsidTr="00A11EDC">
        <w:trPr>
          <w:trHeight w:val="288"/>
        </w:trPr>
        <w:tc>
          <w:tcPr>
            <w:tcW w:w="907" w:type="dxa"/>
            <w:vMerge w:val="restart"/>
            <w:hideMark/>
          </w:tcPr>
          <w:p w14:paraId="7E8D2548" w14:textId="77777777" w:rsidR="005F1FC5" w:rsidRPr="00582C98" w:rsidRDefault="005F1FC5" w:rsidP="00A11EDC">
            <w:pPr>
              <w:jc w:val="both"/>
              <w:rPr>
                <w:sz w:val="16"/>
                <w:szCs w:val="16"/>
                <w:highlight w:val="lightGray"/>
              </w:rPr>
            </w:pPr>
            <w:r w:rsidRPr="00582C98">
              <w:rPr>
                <w:sz w:val="16"/>
                <w:szCs w:val="16"/>
                <w:highlight w:val="lightGray"/>
              </w:rPr>
              <w:t xml:space="preserve">Small </w:t>
            </w:r>
          </w:p>
          <w:p w14:paraId="07DC4999"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2900319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77B8B3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99834D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F2EF11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6E4F8C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928747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009878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89FF3C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B5898B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60E7D336" w14:textId="77777777" w:rsidR="005F1FC5" w:rsidRPr="00582C98" w:rsidRDefault="005F1FC5" w:rsidP="00A11EDC">
            <w:pPr>
              <w:jc w:val="center"/>
              <w:rPr>
                <w:sz w:val="16"/>
                <w:szCs w:val="16"/>
                <w:highlight w:val="lightGray"/>
              </w:rPr>
            </w:pPr>
          </w:p>
        </w:tc>
        <w:tc>
          <w:tcPr>
            <w:tcW w:w="2095" w:type="dxa"/>
            <w:gridSpan w:val="5"/>
            <w:hideMark/>
          </w:tcPr>
          <w:p w14:paraId="389EAEEF"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1811" w:type="dxa"/>
            <w:gridSpan w:val="4"/>
            <w:hideMark/>
          </w:tcPr>
          <w:p w14:paraId="3AA9EB61"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23B7B8F0"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51C86A5B" w14:textId="77777777" w:rsidTr="00A11EDC">
        <w:trPr>
          <w:trHeight w:val="288"/>
        </w:trPr>
        <w:tc>
          <w:tcPr>
            <w:tcW w:w="907" w:type="dxa"/>
            <w:vMerge/>
            <w:hideMark/>
          </w:tcPr>
          <w:p w14:paraId="2EC23BEB" w14:textId="77777777" w:rsidR="005F1FC5" w:rsidRPr="00582C98" w:rsidRDefault="005F1FC5" w:rsidP="00A11EDC">
            <w:pPr>
              <w:jc w:val="both"/>
              <w:rPr>
                <w:sz w:val="16"/>
                <w:szCs w:val="16"/>
                <w:highlight w:val="lightGray"/>
              </w:rPr>
            </w:pPr>
          </w:p>
        </w:tc>
        <w:tc>
          <w:tcPr>
            <w:tcW w:w="396" w:type="dxa"/>
            <w:hideMark/>
          </w:tcPr>
          <w:p w14:paraId="6C816D4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C492A0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DDD6F0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2F8893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3B5465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C577FD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3D15DD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208B93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3B59BB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192297B1" w14:textId="77777777" w:rsidR="005F1FC5" w:rsidRPr="00582C98" w:rsidRDefault="005F1FC5" w:rsidP="00A11EDC">
            <w:pPr>
              <w:jc w:val="center"/>
              <w:rPr>
                <w:sz w:val="16"/>
                <w:szCs w:val="16"/>
                <w:highlight w:val="lightGray"/>
              </w:rPr>
            </w:pPr>
          </w:p>
        </w:tc>
        <w:tc>
          <w:tcPr>
            <w:tcW w:w="2095" w:type="dxa"/>
            <w:gridSpan w:val="5"/>
            <w:hideMark/>
          </w:tcPr>
          <w:p w14:paraId="5F221261"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1257" w:type="dxa"/>
            <w:gridSpan w:val="3"/>
            <w:hideMark/>
          </w:tcPr>
          <w:p w14:paraId="3927EC1B"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4B998B9E"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5C8E14FF"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3279EE5" w14:textId="77777777" w:rsidTr="00A11EDC">
        <w:trPr>
          <w:trHeight w:val="288"/>
        </w:trPr>
        <w:tc>
          <w:tcPr>
            <w:tcW w:w="907" w:type="dxa"/>
            <w:vMerge/>
            <w:hideMark/>
          </w:tcPr>
          <w:p w14:paraId="10A4F83B" w14:textId="77777777" w:rsidR="005F1FC5" w:rsidRPr="00582C98" w:rsidRDefault="005F1FC5" w:rsidP="00A11EDC">
            <w:pPr>
              <w:jc w:val="both"/>
              <w:rPr>
                <w:sz w:val="16"/>
                <w:szCs w:val="16"/>
                <w:highlight w:val="lightGray"/>
              </w:rPr>
            </w:pPr>
          </w:p>
        </w:tc>
        <w:tc>
          <w:tcPr>
            <w:tcW w:w="396" w:type="dxa"/>
            <w:hideMark/>
          </w:tcPr>
          <w:p w14:paraId="23D3BAB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CAFAD3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A94040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B6C12A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C13954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651FEF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2AEF21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C8B3F1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4FF44A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6FFA37A0" w14:textId="77777777" w:rsidR="005F1FC5" w:rsidRPr="00582C98" w:rsidRDefault="005F1FC5" w:rsidP="00A11EDC">
            <w:pPr>
              <w:jc w:val="center"/>
              <w:rPr>
                <w:sz w:val="16"/>
                <w:szCs w:val="16"/>
                <w:highlight w:val="lightGray"/>
              </w:rPr>
            </w:pPr>
          </w:p>
        </w:tc>
        <w:tc>
          <w:tcPr>
            <w:tcW w:w="1676" w:type="dxa"/>
            <w:gridSpan w:val="4"/>
            <w:hideMark/>
          </w:tcPr>
          <w:p w14:paraId="6D34D75B"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2230" w:type="dxa"/>
            <w:gridSpan w:val="5"/>
            <w:hideMark/>
          </w:tcPr>
          <w:p w14:paraId="1F369CFF"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709" w:type="dxa"/>
            <w:hideMark/>
          </w:tcPr>
          <w:p w14:paraId="0D319B83"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245B581B" w14:textId="77777777" w:rsidTr="00A11EDC">
        <w:trPr>
          <w:trHeight w:val="288"/>
        </w:trPr>
        <w:tc>
          <w:tcPr>
            <w:tcW w:w="907" w:type="dxa"/>
            <w:vMerge/>
            <w:hideMark/>
          </w:tcPr>
          <w:p w14:paraId="62079AC5" w14:textId="77777777" w:rsidR="005F1FC5" w:rsidRPr="00582C98" w:rsidRDefault="005F1FC5" w:rsidP="00A11EDC">
            <w:pPr>
              <w:jc w:val="both"/>
              <w:rPr>
                <w:sz w:val="16"/>
                <w:szCs w:val="16"/>
                <w:highlight w:val="lightGray"/>
              </w:rPr>
            </w:pPr>
          </w:p>
        </w:tc>
        <w:tc>
          <w:tcPr>
            <w:tcW w:w="396" w:type="dxa"/>
            <w:hideMark/>
          </w:tcPr>
          <w:p w14:paraId="58C960C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09219F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FFA0B1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6894C3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C3D134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E18461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4465B1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A206C2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8E2BB6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7D3B91EA" w14:textId="77777777" w:rsidR="005F1FC5" w:rsidRPr="00582C98" w:rsidRDefault="005F1FC5" w:rsidP="00A11EDC">
            <w:pPr>
              <w:jc w:val="center"/>
              <w:rPr>
                <w:sz w:val="16"/>
                <w:szCs w:val="16"/>
                <w:highlight w:val="lightGray"/>
              </w:rPr>
            </w:pPr>
          </w:p>
        </w:tc>
        <w:tc>
          <w:tcPr>
            <w:tcW w:w="419" w:type="dxa"/>
            <w:hideMark/>
          </w:tcPr>
          <w:p w14:paraId="7159ACC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18452D93"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2230" w:type="dxa"/>
            <w:gridSpan w:val="5"/>
            <w:hideMark/>
          </w:tcPr>
          <w:p w14:paraId="30F22291" w14:textId="77777777" w:rsidR="005F1FC5" w:rsidRPr="00582C98" w:rsidRDefault="005F1FC5" w:rsidP="00A11EDC">
            <w:pPr>
              <w:jc w:val="center"/>
              <w:rPr>
                <w:sz w:val="16"/>
                <w:szCs w:val="16"/>
                <w:highlight w:val="lightGray"/>
              </w:rPr>
            </w:pPr>
            <w:r w:rsidRPr="00582C98">
              <w:rPr>
                <w:sz w:val="16"/>
                <w:szCs w:val="16"/>
                <w:highlight w:val="lightGray"/>
              </w:rPr>
              <w:t>106+26</w:t>
            </w:r>
          </w:p>
        </w:tc>
        <w:tc>
          <w:tcPr>
            <w:tcW w:w="709" w:type="dxa"/>
            <w:hideMark/>
          </w:tcPr>
          <w:p w14:paraId="5424D710"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4DC7F170" w14:textId="77777777" w:rsidTr="00A11EDC">
        <w:trPr>
          <w:trHeight w:val="288"/>
        </w:trPr>
        <w:tc>
          <w:tcPr>
            <w:tcW w:w="907" w:type="dxa"/>
            <w:vMerge/>
            <w:hideMark/>
          </w:tcPr>
          <w:p w14:paraId="5F4FCEBC" w14:textId="77777777" w:rsidR="005F1FC5" w:rsidRPr="00582C98" w:rsidRDefault="005F1FC5" w:rsidP="00A11EDC">
            <w:pPr>
              <w:jc w:val="both"/>
              <w:rPr>
                <w:sz w:val="16"/>
                <w:szCs w:val="16"/>
                <w:highlight w:val="lightGray"/>
              </w:rPr>
            </w:pPr>
          </w:p>
        </w:tc>
        <w:tc>
          <w:tcPr>
            <w:tcW w:w="396" w:type="dxa"/>
            <w:hideMark/>
          </w:tcPr>
          <w:p w14:paraId="13BAF4B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64AD1F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F65E77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36EA2C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6680D4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0D32EB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0B42A5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AC8980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C7E2C1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0F6F95C7" w14:textId="77777777" w:rsidR="005F1FC5" w:rsidRPr="00582C98" w:rsidRDefault="005F1FC5" w:rsidP="00A11EDC">
            <w:pPr>
              <w:jc w:val="center"/>
              <w:rPr>
                <w:sz w:val="16"/>
                <w:szCs w:val="16"/>
                <w:highlight w:val="lightGray"/>
              </w:rPr>
            </w:pPr>
          </w:p>
        </w:tc>
        <w:tc>
          <w:tcPr>
            <w:tcW w:w="1676" w:type="dxa"/>
            <w:gridSpan w:val="4"/>
            <w:hideMark/>
          </w:tcPr>
          <w:p w14:paraId="46D1B827"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419" w:type="dxa"/>
            <w:hideMark/>
          </w:tcPr>
          <w:p w14:paraId="7692873B"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6E5AE52E"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3017149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007CC616"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27BDE5D" w14:textId="77777777" w:rsidTr="00A11EDC">
        <w:trPr>
          <w:trHeight w:val="288"/>
        </w:trPr>
        <w:tc>
          <w:tcPr>
            <w:tcW w:w="907" w:type="dxa"/>
            <w:vMerge/>
            <w:hideMark/>
          </w:tcPr>
          <w:p w14:paraId="0A863F6B" w14:textId="77777777" w:rsidR="005F1FC5" w:rsidRPr="00582C98" w:rsidRDefault="005F1FC5" w:rsidP="00A11EDC">
            <w:pPr>
              <w:jc w:val="both"/>
              <w:rPr>
                <w:sz w:val="16"/>
                <w:szCs w:val="16"/>
                <w:highlight w:val="lightGray"/>
              </w:rPr>
            </w:pPr>
          </w:p>
        </w:tc>
        <w:tc>
          <w:tcPr>
            <w:tcW w:w="396" w:type="dxa"/>
            <w:hideMark/>
          </w:tcPr>
          <w:p w14:paraId="5B3B8FC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70705E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37A558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72EB62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60F389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0FB79D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A7EC7D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CC436B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E735D7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2AD4D840" w14:textId="77777777" w:rsidR="005F1FC5" w:rsidRPr="00582C98" w:rsidRDefault="005F1FC5" w:rsidP="00A11EDC">
            <w:pPr>
              <w:jc w:val="center"/>
              <w:rPr>
                <w:sz w:val="16"/>
                <w:szCs w:val="16"/>
                <w:highlight w:val="lightGray"/>
              </w:rPr>
            </w:pPr>
          </w:p>
        </w:tc>
        <w:tc>
          <w:tcPr>
            <w:tcW w:w="419" w:type="dxa"/>
            <w:hideMark/>
          </w:tcPr>
          <w:p w14:paraId="4278D037"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2FD893F7"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419" w:type="dxa"/>
            <w:hideMark/>
          </w:tcPr>
          <w:p w14:paraId="22B1373C"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811" w:type="dxa"/>
            <w:gridSpan w:val="4"/>
            <w:hideMark/>
          </w:tcPr>
          <w:p w14:paraId="03A0BDBC" w14:textId="77777777" w:rsidR="005F1FC5" w:rsidRPr="00582C98" w:rsidRDefault="005F1FC5" w:rsidP="00A11EDC">
            <w:pPr>
              <w:jc w:val="center"/>
              <w:rPr>
                <w:sz w:val="16"/>
                <w:szCs w:val="16"/>
                <w:highlight w:val="lightGray"/>
              </w:rPr>
            </w:pPr>
            <w:r w:rsidRPr="00582C98">
              <w:rPr>
                <w:sz w:val="16"/>
                <w:szCs w:val="16"/>
                <w:highlight w:val="lightGray"/>
              </w:rPr>
              <w:t>106</w:t>
            </w:r>
          </w:p>
        </w:tc>
        <w:tc>
          <w:tcPr>
            <w:tcW w:w="709" w:type="dxa"/>
            <w:hideMark/>
          </w:tcPr>
          <w:p w14:paraId="489B8CF8"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2B8E9043" w14:textId="77777777" w:rsidTr="00A11EDC">
        <w:trPr>
          <w:trHeight w:val="288"/>
        </w:trPr>
        <w:tc>
          <w:tcPr>
            <w:tcW w:w="907" w:type="dxa"/>
            <w:vMerge/>
            <w:hideMark/>
          </w:tcPr>
          <w:p w14:paraId="350E4837" w14:textId="77777777" w:rsidR="005F1FC5" w:rsidRPr="00582C98" w:rsidRDefault="005F1FC5" w:rsidP="00A11EDC">
            <w:pPr>
              <w:jc w:val="both"/>
              <w:rPr>
                <w:sz w:val="16"/>
                <w:szCs w:val="16"/>
                <w:highlight w:val="lightGray"/>
              </w:rPr>
            </w:pPr>
          </w:p>
        </w:tc>
        <w:tc>
          <w:tcPr>
            <w:tcW w:w="396" w:type="dxa"/>
            <w:hideMark/>
          </w:tcPr>
          <w:p w14:paraId="7FF522D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A45BF0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0BD9F2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58F2C2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09E9D1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FFDD7B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8498F8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914E8A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22EB6C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59" w:type="dxa"/>
            <w:hideMark/>
          </w:tcPr>
          <w:p w14:paraId="35277F4F" w14:textId="77777777" w:rsidR="005F1FC5" w:rsidRPr="00582C98" w:rsidRDefault="005F1FC5" w:rsidP="00A11EDC">
            <w:pPr>
              <w:jc w:val="center"/>
              <w:rPr>
                <w:sz w:val="16"/>
                <w:szCs w:val="16"/>
                <w:highlight w:val="lightGray"/>
              </w:rPr>
            </w:pPr>
          </w:p>
        </w:tc>
        <w:tc>
          <w:tcPr>
            <w:tcW w:w="419" w:type="dxa"/>
            <w:hideMark/>
          </w:tcPr>
          <w:p w14:paraId="474BD350"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42F68731"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419" w:type="dxa"/>
            <w:hideMark/>
          </w:tcPr>
          <w:p w14:paraId="06AD488F"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1257" w:type="dxa"/>
            <w:gridSpan w:val="3"/>
            <w:hideMark/>
          </w:tcPr>
          <w:p w14:paraId="40C53CB0"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554" w:type="dxa"/>
            <w:hideMark/>
          </w:tcPr>
          <w:p w14:paraId="69B60241" w14:textId="77777777" w:rsidR="005F1FC5" w:rsidRPr="00582C98" w:rsidRDefault="005F1FC5" w:rsidP="00A11EDC">
            <w:pPr>
              <w:jc w:val="center"/>
              <w:rPr>
                <w:sz w:val="16"/>
                <w:szCs w:val="16"/>
                <w:highlight w:val="lightGray"/>
              </w:rPr>
            </w:pPr>
            <w:r w:rsidRPr="00582C98">
              <w:rPr>
                <w:sz w:val="16"/>
                <w:szCs w:val="16"/>
                <w:highlight w:val="lightGray"/>
              </w:rPr>
              <w:t>26</w:t>
            </w:r>
          </w:p>
        </w:tc>
        <w:tc>
          <w:tcPr>
            <w:tcW w:w="709" w:type="dxa"/>
            <w:hideMark/>
          </w:tcPr>
          <w:p w14:paraId="06815B0C"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2CF8DAA6" w14:textId="77777777" w:rsidTr="00A11EDC">
        <w:trPr>
          <w:trHeight w:val="288"/>
        </w:trPr>
        <w:tc>
          <w:tcPr>
            <w:tcW w:w="907" w:type="dxa"/>
            <w:vMerge/>
            <w:hideMark/>
          </w:tcPr>
          <w:p w14:paraId="174116F6" w14:textId="77777777" w:rsidR="005F1FC5" w:rsidRPr="00582C98" w:rsidRDefault="005F1FC5" w:rsidP="00A11EDC">
            <w:pPr>
              <w:jc w:val="both"/>
              <w:rPr>
                <w:sz w:val="16"/>
                <w:szCs w:val="16"/>
                <w:highlight w:val="lightGray"/>
              </w:rPr>
            </w:pPr>
          </w:p>
        </w:tc>
        <w:tc>
          <w:tcPr>
            <w:tcW w:w="396" w:type="dxa"/>
            <w:hideMark/>
          </w:tcPr>
          <w:p w14:paraId="371A8CD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09929A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EDF016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C46505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0851E1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DDFC48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C82372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A8B503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D909DC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59" w:type="dxa"/>
            <w:hideMark/>
          </w:tcPr>
          <w:p w14:paraId="7002A32D" w14:textId="77777777" w:rsidR="005F1FC5" w:rsidRPr="00582C98" w:rsidRDefault="005F1FC5" w:rsidP="00A11EDC">
            <w:pPr>
              <w:jc w:val="center"/>
              <w:rPr>
                <w:sz w:val="16"/>
                <w:szCs w:val="16"/>
                <w:highlight w:val="lightGray"/>
              </w:rPr>
            </w:pPr>
          </w:p>
        </w:tc>
        <w:tc>
          <w:tcPr>
            <w:tcW w:w="838" w:type="dxa"/>
            <w:gridSpan w:val="2"/>
            <w:hideMark/>
          </w:tcPr>
          <w:p w14:paraId="303AF028"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1257" w:type="dxa"/>
            <w:gridSpan w:val="3"/>
            <w:hideMark/>
          </w:tcPr>
          <w:p w14:paraId="601BFD47" w14:textId="77777777" w:rsidR="005F1FC5" w:rsidRPr="00582C98" w:rsidRDefault="005F1FC5" w:rsidP="00A11EDC">
            <w:pPr>
              <w:jc w:val="center"/>
              <w:rPr>
                <w:sz w:val="16"/>
                <w:szCs w:val="16"/>
                <w:highlight w:val="lightGray"/>
              </w:rPr>
            </w:pPr>
            <w:r w:rsidRPr="00582C98">
              <w:rPr>
                <w:sz w:val="16"/>
                <w:szCs w:val="16"/>
                <w:highlight w:val="lightGray"/>
              </w:rPr>
              <w:t>52+26</w:t>
            </w:r>
          </w:p>
        </w:tc>
        <w:tc>
          <w:tcPr>
            <w:tcW w:w="838" w:type="dxa"/>
            <w:gridSpan w:val="2"/>
            <w:hideMark/>
          </w:tcPr>
          <w:p w14:paraId="2CD08953"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973" w:type="dxa"/>
            <w:gridSpan w:val="2"/>
            <w:hideMark/>
          </w:tcPr>
          <w:p w14:paraId="57310AA5" w14:textId="77777777" w:rsidR="005F1FC5" w:rsidRPr="00582C98" w:rsidRDefault="005F1FC5" w:rsidP="00A11EDC">
            <w:pPr>
              <w:jc w:val="center"/>
              <w:rPr>
                <w:sz w:val="16"/>
                <w:szCs w:val="16"/>
                <w:highlight w:val="lightGray"/>
              </w:rPr>
            </w:pPr>
            <w:r w:rsidRPr="00582C98">
              <w:rPr>
                <w:sz w:val="16"/>
                <w:szCs w:val="16"/>
                <w:highlight w:val="lightGray"/>
              </w:rPr>
              <w:t>52</w:t>
            </w:r>
          </w:p>
        </w:tc>
        <w:tc>
          <w:tcPr>
            <w:tcW w:w="709" w:type="dxa"/>
            <w:hideMark/>
          </w:tcPr>
          <w:p w14:paraId="0F723F73" w14:textId="77777777" w:rsidR="005F1FC5" w:rsidRPr="00582C98" w:rsidRDefault="005F1FC5" w:rsidP="00A11EDC">
            <w:pPr>
              <w:jc w:val="both"/>
              <w:rPr>
                <w:sz w:val="16"/>
                <w:szCs w:val="16"/>
                <w:highlight w:val="lightGray"/>
              </w:rPr>
            </w:pPr>
            <w:r w:rsidRPr="00582C98">
              <w:rPr>
                <w:sz w:val="16"/>
                <w:szCs w:val="16"/>
                <w:highlight w:val="lightGray"/>
              </w:rPr>
              <w:t>1</w:t>
            </w:r>
          </w:p>
        </w:tc>
      </w:tr>
      <w:tr w:rsidR="005F1FC5" w:rsidRPr="00582C98" w14:paraId="1F5A43D4" w14:textId="77777777" w:rsidTr="00A11EDC">
        <w:trPr>
          <w:trHeight w:val="288"/>
        </w:trPr>
        <w:tc>
          <w:tcPr>
            <w:tcW w:w="907" w:type="dxa"/>
            <w:hideMark/>
          </w:tcPr>
          <w:p w14:paraId="61E8CACD" w14:textId="77777777" w:rsidR="005F1FC5" w:rsidRPr="00582C98" w:rsidRDefault="005F1FC5" w:rsidP="00A11EDC">
            <w:pPr>
              <w:jc w:val="both"/>
              <w:rPr>
                <w:sz w:val="16"/>
                <w:szCs w:val="16"/>
                <w:highlight w:val="lightGray"/>
              </w:rPr>
            </w:pPr>
          </w:p>
        </w:tc>
        <w:tc>
          <w:tcPr>
            <w:tcW w:w="396" w:type="dxa"/>
            <w:hideMark/>
          </w:tcPr>
          <w:p w14:paraId="3AB8F2AA"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64423594" w14:textId="77777777" w:rsidR="005F1FC5" w:rsidRPr="00582C98" w:rsidRDefault="005F1FC5" w:rsidP="00A11EDC">
            <w:pPr>
              <w:jc w:val="both"/>
              <w:rPr>
                <w:sz w:val="16"/>
                <w:szCs w:val="16"/>
                <w:highlight w:val="lightGray"/>
              </w:rPr>
            </w:pPr>
          </w:p>
        </w:tc>
        <w:tc>
          <w:tcPr>
            <w:tcW w:w="396" w:type="dxa"/>
            <w:hideMark/>
          </w:tcPr>
          <w:p w14:paraId="5B0E5617" w14:textId="77777777" w:rsidR="005F1FC5" w:rsidRPr="00582C98" w:rsidRDefault="005F1FC5" w:rsidP="00A11EDC">
            <w:pPr>
              <w:jc w:val="both"/>
              <w:rPr>
                <w:sz w:val="16"/>
                <w:szCs w:val="16"/>
                <w:highlight w:val="lightGray"/>
              </w:rPr>
            </w:pPr>
          </w:p>
        </w:tc>
        <w:tc>
          <w:tcPr>
            <w:tcW w:w="396" w:type="dxa"/>
            <w:hideMark/>
          </w:tcPr>
          <w:p w14:paraId="50099CB3" w14:textId="77777777" w:rsidR="005F1FC5" w:rsidRPr="00582C98" w:rsidRDefault="005F1FC5" w:rsidP="00A11EDC">
            <w:pPr>
              <w:jc w:val="both"/>
              <w:rPr>
                <w:sz w:val="16"/>
                <w:szCs w:val="16"/>
                <w:highlight w:val="lightGray"/>
              </w:rPr>
            </w:pPr>
          </w:p>
        </w:tc>
        <w:tc>
          <w:tcPr>
            <w:tcW w:w="397" w:type="dxa"/>
            <w:hideMark/>
          </w:tcPr>
          <w:p w14:paraId="1BCD71E5" w14:textId="77777777" w:rsidR="005F1FC5" w:rsidRPr="00582C98" w:rsidRDefault="005F1FC5" w:rsidP="00A11EDC">
            <w:pPr>
              <w:jc w:val="both"/>
              <w:rPr>
                <w:sz w:val="16"/>
                <w:szCs w:val="16"/>
                <w:highlight w:val="lightGray"/>
              </w:rPr>
            </w:pPr>
          </w:p>
        </w:tc>
        <w:tc>
          <w:tcPr>
            <w:tcW w:w="397" w:type="dxa"/>
            <w:hideMark/>
          </w:tcPr>
          <w:p w14:paraId="33972320" w14:textId="77777777" w:rsidR="005F1FC5" w:rsidRPr="00582C98" w:rsidRDefault="005F1FC5" w:rsidP="00A11EDC">
            <w:pPr>
              <w:jc w:val="both"/>
              <w:rPr>
                <w:sz w:val="16"/>
                <w:szCs w:val="16"/>
                <w:highlight w:val="lightGray"/>
              </w:rPr>
            </w:pPr>
          </w:p>
        </w:tc>
        <w:tc>
          <w:tcPr>
            <w:tcW w:w="397" w:type="dxa"/>
            <w:hideMark/>
          </w:tcPr>
          <w:p w14:paraId="482B60A9" w14:textId="77777777" w:rsidR="005F1FC5" w:rsidRPr="00582C98" w:rsidRDefault="005F1FC5" w:rsidP="00A11EDC">
            <w:pPr>
              <w:jc w:val="both"/>
              <w:rPr>
                <w:sz w:val="16"/>
                <w:szCs w:val="16"/>
                <w:highlight w:val="lightGray"/>
              </w:rPr>
            </w:pPr>
          </w:p>
        </w:tc>
        <w:tc>
          <w:tcPr>
            <w:tcW w:w="397" w:type="dxa"/>
            <w:hideMark/>
          </w:tcPr>
          <w:p w14:paraId="43280BA9" w14:textId="77777777" w:rsidR="005F1FC5" w:rsidRPr="00582C98" w:rsidRDefault="005F1FC5" w:rsidP="00A11EDC">
            <w:pPr>
              <w:jc w:val="both"/>
              <w:rPr>
                <w:sz w:val="16"/>
                <w:szCs w:val="16"/>
                <w:highlight w:val="lightGray"/>
              </w:rPr>
            </w:pPr>
          </w:p>
        </w:tc>
        <w:tc>
          <w:tcPr>
            <w:tcW w:w="397" w:type="dxa"/>
            <w:hideMark/>
          </w:tcPr>
          <w:p w14:paraId="72542B2F"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22098D4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637DC983" w14:textId="77777777" w:rsidR="005F1FC5" w:rsidRPr="00582C98" w:rsidRDefault="005F1FC5" w:rsidP="00A11EDC">
            <w:pPr>
              <w:jc w:val="both"/>
              <w:rPr>
                <w:sz w:val="16"/>
                <w:szCs w:val="16"/>
                <w:highlight w:val="lightGray"/>
              </w:rPr>
            </w:pPr>
          </w:p>
        </w:tc>
        <w:tc>
          <w:tcPr>
            <w:tcW w:w="419" w:type="dxa"/>
            <w:hideMark/>
          </w:tcPr>
          <w:p w14:paraId="6BA895EE" w14:textId="77777777" w:rsidR="005F1FC5" w:rsidRPr="00582C98" w:rsidRDefault="005F1FC5" w:rsidP="00A11EDC">
            <w:pPr>
              <w:jc w:val="both"/>
              <w:rPr>
                <w:sz w:val="16"/>
                <w:szCs w:val="16"/>
                <w:highlight w:val="lightGray"/>
              </w:rPr>
            </w:pPr>
          </w:p>
        </w:tc>
        <w:tc>
          <w:tcPr>
            <w:tcW w:w="419" w:type="dxa"/>
            <w:hideMark/>
          </w:tcPr>
          <w:p w14:paraId="3D8CC884" w14:textId="77777777" w:rsidR="005F1FC5" w:rsidRPr="00582C98" w:rsidRDefault="005F1FC5" w:rsidP="00A11EDC">
            <w:pPr>
              <w:jc w:val="both"/>
              <w:rPr>
                <w:sz w:val="16"/>
                <w:szCs w:val="16"/>
                <w:highlight w:val="lightGray"/>
              </w:rPr>
            </w:pPr>
          </w:p>
        </w:tc>
        <w:tc>
          <w:tcPr>
            <w:tcW w:w="419" w:type="dxa"/>
            <w:hideMark/>
          </w:tcPr>
          <w:p w14:paraId="5CF54FEF" w14:textId="77777777" w:rsidR="005F1FC5" w:rsidRPr="00582C98" w:rsidRDefault="005F1FC5" w:rsidP="00A11EDC">
            <w:pPr>
              <w:jc w:val="both"/>
              <w:rPr>
                <w:sz w:val="16"/>
                <w:szCs w:val="16"/>
                <w:highlight w:val="lightGray"/>
              </w:rPr>
            </w:pPr>
          </w:p>
        </w:tc>
        <w:tc>
          <w:tcPr>
            <w:tcW w:w="419" w:type="dxa"/>
            <w:hideMark/>
          </w:tcPr>
          <w:p w14:paraId="4A0877D0" w14:textId="77777777" w:rsidR="005F1FC5" w:rsidRPr="00582C98" w:rsidRDefault="005F1FC5" w:rsidP="00A11EDC">
            <w:pPr>
              <w:jc w:val="both"/>
              <w:rPr>
                <w:sz w:val="16"/>
                <w:szCs w:val="16"/>
                <w:highlight w:val="lightGray"/>
              </w:rPr>
            </w:pPr>
          </w:p>
        </w:tc>
        <w:tc>
          <w:tcPr>
            <w:tcW w:w="419" w:type="dxa"/>
            <w:hideMark/>
          </w:tcPr>
          <w:p w14:paraId="41E9474C" w14:textId="77777777" w:rsidR="005F1FC5" w:rsidRPr="00582C98" w:rsidRDefault="005F1FC5" w:rsidP="00A11EDC">
            <w:pPr>
              <w:jc w:val="both"/>
              <w:rPr>
                <w:sz w:val="16"/>
                <w:szCs w:val="16"/>
                <w:highlight w:val="lightGray"/>
              </w:rPr>
            </w:pPr>
          </w:p>
        </w:tc>
        <w:tc>
          <w:tcPr>
            <w:tcW w:w="419" w:type="dxa"/>
            <w:hideMark/>
          </w:tcPr>
          <w:p w14:paraId="2D60F531" w14:textId="77777777" w:rsidR="005F1FC5" w:rsidRPr="00582C98" w:rsidRDefault="005F1FC5" w:rsidP="00A11EDC">
            <w:pPr>
              <w:jc w:val="both"/>
              <w:rPr>
                <w:sz w:val="16"/>
                <w:szCs w:val="16"/>
                <w:highlight w:val="lightGray"/>
              </w:rPr>
            </w:pPr>
          </w:p>
        </w:tc>
        <w:tc>
          <w:tcPr>
            <w:tcW w:w="419" w:type="dxa"/>
            <w:hideMark/>
          </w:tcPr>
          <w:p w14:paraId="7BAB36AF" w14:textId="77777777" w:rsidR="005F1FC5" w:rsidRPr="00582C98" w:rsidRDefault="005F1FC5" w:rsidP="00A11EDC">
            <w:pPr>
              <w:jc w:val="both"/>
              <w:rPr>
                <w:sz w:val="16"/>
                <w:szCs w:val="16"/>
                <w:highlight w:val="lightGray"/>
              </w:rPr>
            </w:pPr>
          </w:p>
        </w:tc>
        <w:tc>
          <w:tcPr>
            <w:tcW w:w="554" w:type="dxa"/>
            <w:hideMark/>
          </w:tcPr>
          <w:p w14:paraId="725DC843"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12D8B9BD" w14:textId="77777777" w:rsidR="005F1FC5" w:rsidRPr="00582C98" w:rsidRDefault="005F1FC5" w:rsidP="00A11EDC">
            <w:pPr>
              <w:jc w:val="both"/>
              <w:rPr>
                <w:sz w:val="16"/>
                <w:szCs w:val="16"/>
                <w:highlight w:val="lightGray"/>
              </w:rPr>
            </w:pPr>
          </w:p>
        </w:tc>
      </w:tr>
      <w:tr w:rsidR="005F1FC5" w:rsidRPr="00582C98" w14:paraId="29390B41" w14:textId="77777777" w:rsidTr="00A11EDC">
        <w:trPr>
          <w:trHeight w:val="288"/>
        </w:trPr>
        <w:tc>
          <w:tcPr>
            <w:tcW w:w="907" w:type="dxa"/>
            <w:hideMark/>
          </w:tcPr>
          <w:p w14:paraId="64E8F062" w14:textId="77777777" w:rsidR="005F1FC5" w:rsidRPr="00582C98" w:rsidRDefault="005F1FC5" w:rsidP="00A11EDC">
            <w:pPr>
              <w:jc w:val="both"/>
              <w:rPr>
                <w:sz w:val="16"/>
                <w:szCs w:val="16"/>
                <w:highlight w:val="lightGray"/>
              </w:rPr>
            </w:pPr>
          </w:p>
        </w:tc>
        <w:tc>
          <w:tcPr>
            <w:tcW w:w="396" w:type="dxa"/>
            <w:hideMark/>
          </w:tcPr>
          <w:p w14:paraId="575ACDA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19112C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58B421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A72B98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E45509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1588" w:type="dxa"/>
            <w:gridSpan w:val="4"/>
            <w:hideMark/>
          </w:tcPr>
          <w:p w14:paraId="74312F5B" w14:textId="77777777" w:rsidR="005F1FC5" w:rsidRPr="00582C98" w:rsidRDefault="005F1FC5" w:rsidP="00A11EDC">
            <w:pPr>
              <w:jc w:val="center"/>
              <w:rPr>
                <w:sz w:val="16"/>
                <w:szCs w:val="16"/>
                <w:highlight w:val="lightGray"/>
              </w:rPr>
            </w:pPr>
            <w:r w:rsidRPr="00582C98">
              <w:rPr>
                <w:sz w:val="16"/>
                <w:szCs w:val="16"/>
                <w:highlight w:val="lightGray"/>
              </w:rPr>
              <w:t>1000-1111</w:t>
            </w:r>
          </w:p>
        </w:tc>
        <w:tc>
          <w:tcPr>
            <w:tcW w:w="259" w:type="dxa"/>
            <w:hideMark/>
          </w:tcPr>
          <w:p w14:paraId="1DF29DFD" w14:textId="77777777" w:rsidR="005F1FC5" w:rsidRPr="00582C98" w:rsidRDefault="005F1FC5" w:rsidP="00A11EDC">
            <w:pPr>
              <w:jc w:val="center"/>
              <w:rPr>
                <w:b/>
                <w:bCs/>
                <w:sz w:val="16"/>
                <w:szCs w:val="16"/>
                <w:highlight w:val="lightGray"/>
              </w:rPr>
            </w:pPr>
          </w:p>
        </w:tc>
        <w:tc>
          <w:tcPr>
            <w:tcW w:w="3906" w:type="dxa"/>
            <w:gridSpan w:val="9"/>
            <w:hideMark/>
          </w:tcPr>
          <w:p w14:paraId="7FA3A3FC" w14:textId="77777777" w:rsidR="005F1FC5" w:rsidRPr="00582C98" w:rsidRDefault="005F1FC5" w:rsidP="00A11EDC">
            <w:pPr>
              <w:jc w:val="center"/>
              <w:rPr>
                <w:b/>
                <w:bCs/>
                <w:sz w:val="16"/>
                <w:szCs w:val="16"/>
                <w:highlight w:val="lightGray"/>
              </w:rPr>
            </w:pPr>
            <w:r w:rsidRPr="00582C98">
              <w:rPr>
                <w:b/>
                <w:bCs/>
                <w:sz w:val="16"/>
                <w:szCs w:val="16"/>
                <w:highlight w:val="lightGray"/>
              </w:rPr>
              <w:t>Reserved</w:t>
            </w:r>
          </w:p>
        </w:tc>
        <w:tc>
          <w:tcPr>
            <w:tcW w:w="709" w:type="dxa"/>
            <w:hideMark/>
          </w:tcPr>
          <w:p w14:paraId="43D6F9C6" w14:textId="77777777" w:rsidR="005F1FC5" w:rsidRPr="00582C98" w:rsidRDefault="005F1FC5" w:rsidP="00A11EDC">
            <w:pPr>
              <w:jc w:val="both"/>
              <w:rPr>
                <w:b/>
                <w:bCs/>
                <w:sz w:val="16"/>
                <w:szCs w:val="16"/>
                <w:highlight w:val="lightGray"/>
              </w:rPr>
            </w:pPr>
            <w:r w:rsidRPr="00582C98">
              <w:rPr>
                <w:b/>
                <w:bCs/>
                <w:sz w:val="16"/>
                <w:szCs w:val="16"/>
                <w:highlight w:val="lightGray"/>
              </w:rPr>
              <w:t>8</w:t>
            </w:r>
          </w:p>
        </w:tc>
      </w:tr>
      <w:tr w:rsidR="005F1FC5" w:rsidRPr="00582C98" w14:paraId="7A884CD4" w14:textId="77777777" w:rsidTr="00A11EDC">
        <w:trPr>
          <w:trHeight w:val="288"/>
        </w:trPr>
        <w:tc>
          <w:tcPr>
            <w:tcW w:w="907" w:type="dxa"/>
            <w:hideMark/>
          </w:tcPr>
          <w:p w14:paraId="0C718CCA" w14:textId="77777777" w:rsidR="005F1FC5" w:rsidRPr="00582C98" w:rsidRDefault="005F1FC5" w:rsidP="00A11EDC">
            <w:pPr>
              <w:jc w:val="both"/>
              <w:rPr>
                <w:b/>
                <w:bCs/>
                <w:sz w:val="16"/>
                <w:szCs w:val="16"/>
                <w:highlight w:val="lightGray"/>
              </w:rPr>
            </w:pPr>
          </w:p>
        </w:tc>
        <w:tc>
          <w:tcPr>
            <w:tcW w:w="396" w:type="dxa"/>
            <w:hideMark/>
          </w:tcPr>
          <w:p w14:paraId="7B32E27E"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6A27F60E" w14:textId="77777777" w:rsidR="005F1FC5" w:rsidRPr="00582C98" w:rsidRDefault="005F1FC5" w:rsidP="00A11EDC">
            <w:pPr>
              <w:jc w:val="both"/>
              <w:rPr>
                <w:sz w:val="16"/>
                <w:szCs w:val="16"/>
                <w:highlight w:val="lightGray"/>
              </w:rPr>
            </w:pPr>
          </w:p>
        </w:tc>
        <w:tc>
          <w:tcPr>
            <w:tcW w:w="396" w:type="dxa"/>
            <w:hideMark/>
          </w:tcPr>
          <w:p w14:paraId="1A1761B6" w14:textId="77777777" w:rsidR="005F1FC5" w:rsidRPr="00582C98" w:rsidRDefault="005F1FC5" w:rsidP="00A11EDC">
            <w:pPr>
              <w:jc w:val="both"/>
              <w:rPr>
                <w:sz w:val="16"/>
                <w:szCs w:val="16"/>
                <w:highlight w:val="lightGray"/>
              </w:rPr>
            </w:pPr>
          </w:p>
        </w:tc>
        <w:tc>
          <w:tcPr>
            <w:tcW w:w="396" w:type="dxa"/>
            <w:hideMark/>
          </w:tcPr>
          <w:p w14:paraId="0E0C48CE" w14:textId="77777777" w:rsidR="005F1FC5" w:rsidRPr="00582C98" w:rsidRDefault="005F1FC5" w:rsidP="00A11EDC">
            <w:pPr>
              <w:jc w:val="both"/>
              <w:rPr>
                <w:sz w:val="16"/>
                <w:szCs w:val="16"/>
                <w:highlight w:val="lightGray"/>
              </w:rPr>
            </w:pPr>
          </w:p>
        </w:tc>
        <w:tc>
          <w:tcPr>
            <w:tcW w:w="397" w:type="dxa"/>
            <w:hideMark/>
          </w:tcPr>
          <w:p w14:paraId="0851B778" w14:textId="77777777" w:rsidR="005F1FC5" w:rsidRPr="00582C98" w:rsidRDefault="005F1FC5" w:rsidP="00A11EDC">
            <w:pPr>
              <w:jc w:val="both"/>
              <w:rPr>
                <w:sz w:val="16"/>
                <w:szCs w:val="16"/>
                <w:highlight w:val="lightGray"/>
              </w:rPr>
            </w:pPr>
          </w:p>
        </w:tc>
        <w:tc>
          <w:tcPr>
            <w:tcW w:w="397" w:type="dxa"/>
            <w:hideMark/>
          </w:tcPr>
          <w:p w14:paraId="41F825A6" w14:textId="77777777" w:rsidR="005F1FC5" w:rsidRPr="00582C98" w:rsidRDefault="005F1FC5" w:rsidP="00A11EDC">
            <w:pPr>
              <w:jc w:val="both"/>
              <w:rPr>
                <w:sz w:val="16"/>
                <w:szCs w:val="16"/>
                <w:highlight w:val="lightGray"/>
              </w:rPr>
            </w:pPr>
          </w:p>
        </w:tc>
        <w:tc>
          <w:tcPr>
            <w:tcW w:w="397" w:type="dxa"/>
            <w:hideMark/>
          </w:tcPr>
          <w:p w14:paraId="67C92DD7" w14:textId="77777777" w:rsidR="005F1FC5" w:rsidRPr="00582C98" w:rsidRDefault="005F1FC5" w:rsidP="00A11EDC">
            <w:pPr>
              <w:jc w:val="both"/>
              <w:rPr>
                <w:sz w:val="16"/>
                <w:szCs w:val="16"/>
                <w:highlight w:val="lightGray"/>
              </w:rPr>
            </w:pPr>
          </w:p>
        </w:tc>
        <w:tc>
          <w:tcPr>
            <w:tcW w:w="397" w:type="dxa"/>
            <w:hideMark/>
          </w:tcPr>
          <w:p w14:paraId="2BF07776" w14:textId="77777777" w:rsidR="005F1FC5" w:rsidRPr="00582C98" w:rsidRDefault="005F1FC5" w:rsidP="00A11EDC">
            <w:pPr>
              <w:jc w:val="both"/>
              <w:rPr>
                <w:sz w:val="16"/>
                <w:szCs w:val="16"/>
                <w:highlight w:val="lightGray"/>
              </w:rPr>
            </w:pPr>
          </w:p>
        </w:tc>
        <w:tc>
          <w:tcPr>
            <w:tcW w:w="397" w:type="dxa"/>
            <w:hideMark/>
          </w:tcPr>
          <w:p w14:paraId="4323A1F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490A429F"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29AAB431" w14:textId="77777777" w:rsidR="005F1FC5" w:rsidRPr="00582C98" w:rsidRDefault="005F1FC5" w:rsidP="00A11EDC">
            <w:pPr>
              <w:jc w:val="both"/>
              <w:rPr>
                <w:sz w:val="16"/>
                <w:szCs w:val="16"/>
                <w:highlight w:val="lightGray"/>
              </w:rPr>
            </w:pPr>
          </w:p>
        </w:tc>
        <w:tc>
          <w:tcPr>
            <w:tcW w:w="419" w:type="dxa"/>
            <w:hideMark/>
          </w:tcPr>
          <w:p w14:paraId="14CF7AE5" w14:textId="77777777" w:rsidR="005F1FC5" w:rsidRPr="00582C98" w:rsidRDefault="005F1FC5" w:rsidP="00A11EDC">
            <w:pPr>
              <w:jc w:val="both"/>
              <w:rPr>
                <w:sz w:val="16"/>
                <w:szCs w:val="16"/>
                <w:highlight w:val="lightGray"/>
              </w:rPr>
            </w:pPr>
          </w:p>
        </w:tc>
        <w:tc>
          <w:tcPr>
            <w:tcW w:w="419" w:type="dxa"/>
            <w:hideMark/>
          </w:tcPr>
          <w:p w14:paraId="76AA546B" w14:textId="77777777" w:rsidR="005F1FC5" w:rsidRPr="00582C98" w:rsidRDefault="005F1FC5" w:rsidP="00A11EDC">
            <w:pPr>
              <w:jc w:val="both"/>
              <w:rPr>
                <w:sz w:val="16"/>
                <w:szCs w:val="16"/>
                <w:highlight w:val="lightGray"/>
              </w:rPr>
            </w:pPr>
          </w:p>
        </w:tc>
        <w:tc>
          <w:tcPr>
            <w:tcW w:w="419" w:type="dxa"/>
            <w:hideMark/>
          </w:tcPr>
          <w:p w14:paraId="7F7573AB" w14:textId="77777777" w:rsidR="005F1FC5" w:rsidRPr="00582C98" w:rsidRDefault="005F1FC5" w:rsidP="00A11EDC">
            <w:pPr>
              <w:jc w:val="both"/>
              <w:rPr>
                <w:sz w:val="16"/>
                <w:szCs w:val="16"/>
                <w:highlight w:val="lightGray"/>
              </w:rPr>
            </w:pPr>
          </w:p>
        </w:tc>
        <w:tc>
          <w:tcPr>
            <w:tcW w:w="419" w:type="dxa"/>
            <w:hideMark/>
          </w:tcPr>
          <w:p w14:paraId="57E36F6A" w14:textId="77777777" w:rsidR="005F1FC5" w:rsidRPr="00582C98" w:rsidRDefault="005F1FC5" w:rsidP="00A11EDC">
            <w:pPr>
              <w:jc w:val="both"/>
              <w:rPr>
                <w:sz w:val="16"/>
                <w:szCs w:val="16"/>
                <w:highlight w:val="lightGray"/>
              </w:rPr>
            </w:pPr>
          </w:p>
        </w:tc>
        <w:tc>
          <w:tcPr>
            <w:tcW w:w="419" w:type="dxa"/>
            <w:hideMark/>
          </w:tcPr>
          <w:p w14:paraId="4B361EEE" w14:textId="77777777" w:rsidR="005F1FC5" w:rsidRPr="00582C98" w:rsidRDefault="005F1FC5" w:rsidP="00A11EDC">
            <w:pPr>
              <w:jc w:val="both"/>
              <w:rPr>
                <w:sz w:val="16"/>
                <w:szCs w:val="16"/>
                <w:highlight w:val="lightGray"/>
              </w:rPr>
            </w:pPr>
          </w:p>
        </w:tc>
        <w:tc>
          <w:tcPr>
            <w:tcW w:w="419" w:type="dxa"/>
            <w:hideMark/>
          </w:tcPr>
          <w:p w14:paraId="764D801A" w14:textId="77777777" w:rsidR="005F1FC5" w:rsidRPr="00582C98" w:rsidRDefault="005F1FC5" w:rsidP="00A11EDC">
            <w:pPr>
              <w:jc w:val="both"/>
              <w:rPr>
                <w:sz w:val="16"/>
                <w:szCs w:val="16"/>
                <w:highlight w:val="lightGray"/>
              </w:rPr>
            </w:pPr>
          </w:p>
        </w:tc>
        <w:tc>
          <w:tcPr>
            <w:tcW w:w="419" w:type="dxa"/>
            <w:hideMark/>
          </w:tcPr>
          <w:p w14:paraId="16385803" w14:textId="77777777" w:rsidR="005F1FC5" w:rsidRPr="00582C98" w:rsidRDefault="005F1FC5" w:rsidP="00A11EDC">
            <w:pPr>
              <w:jc w:val="both"/>
              <w:rPr>
                <w:sz w:val="16"/>
                <w:szCs w:val="16"/>
                <w:highlight w:val="lightGray"/>
              </w:rPr>
            </w:pPr>
          </w:p>
        </w:tc>
        <w:tc>
          <w:tcPr>
            <w:tcW w:w="554" w:type="dxa"/>
            <w:hideMark/>
          </w:tcPr>
          <w:p w14:paraId="0A953A9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19F581FB" w14:textId="77777777" w:rsidR="005F1FC5" w:rsidRPr="00582C98" w:rsidRDefault="005F1FC5" w:rsidP="00A11EDC">
            <w:pPr>
              <w:jc w:val="both"/>
              <w:rPr>
                <w:sz w:val="16"/>
                <w:szCs w:val="16"/>
                <w:highlight w:val="lightGray"/>
              </w:rPr>
            </w:pPr>
          </w:p>
        </w:tc>
      </w:tr>
      <w:tr w:rsidR="005F1FC5" w:rsidRPr="00582C98" w14:paraId="3E341261" w14:textId="77777777" w:rsidTr="00A11EDC">
        <w:trPr>
          <w:trHeight w:val="288"/>
        </w:trPr>
        <w:tc>
          <w:tcPr>
            <w:tcW w:w="907" w:type="dxa"/>
            <w:vMerge w:val="restart"/>
            <w:hideMark/>
          </w:tcPr>
          <w:p w14:paraId="59F84844" w14:textId="77777777" w:rsidR="005F1FC5" w:rsidRPr="00582C98" w:rsidRDefault="005F1FC5" w:rsidP="00A11EDC">
            <w:pPr>
              <w:jc w:val="both"/>
              <w:rPr>
                <w:sz w:val="16"/>
                <w:szCs w:val="16"/>
                <w:highlight w:val="lightGray"/>
              </w:rPr>
            </w:pPr>
            <w:r w:rsidRPr="00582C98">
              <w:rPr>
                <w:sz w:val="16"/>
                <w:szCs w:val="16"/>
                <w:highlight w:val="lightGray"/>
              </w:rPr>
              <w:t>Large RU</w:t>
            </w:r>
          </w:p>
        </w:tc>
        <w:tc>
          <w:tcPr>
            <w:tcW w:w="396" w:type="dxa"/>
            <w:hideMark/>
          </w:tcPr>
          <w:p w14:paraId="24F93E3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8D53BF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76B61F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6D99AFF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BFFBCB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CF8992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818DFC9"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7D4E01B3"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34A42E82"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val="restart"/>
            <w:hideMark/>
          </w:tcPr>
          <w:p w14:paraId="1998FC15" w14:textId="77777777" w:rsidR="005F1FC5" w:rsidRPr="00582C98" w:rsidRDefault="005F1FC5" w:rsidP="00A11EDC">
            <w:pPr>
              <w:jc w:val="center"/>
              <w:rPr>
                <w:sz w:val="16"/>
                <w:szCs w:val="16"/>
                <w:highlight w:val="lightGray"/>
              </w:rPr>
            </w:pPr>
          </w:p>
        </w:tc>
        <w:tc>
          <w:tcPr>
            <w:tcW w:w="3906" w:type="dxa"/>
            <w:gridSpan w:val="9"/>
            <w:noWrap/>
            <w:hideMark/>
          </w:tcPr>
          <w:p w14:paraId="1D0B76B7" w14:textId="77777777" w:rsidR="005F1FC5" w:rsidRPr="00582C98" w:rsidRDefault="005F1FC5" w:rsidP="00A11EDC">
            <w:pPr>
              <w:jc w:val="center"/>
              <w:rPr>
                <w:sz w:val="16"/>
                <w:szCs w:val="16"/>
                <w:highlight w:val="lightGray"/>
              </w:rPr>
            </w:pPr>
            <w:r w:rsidRPr="00582C98">
              <w:rPr>
                <w:sz w:val="16"/>
                <w:szCs w:val="16"/>
                <w:highlight w:val="lightGray"/>
              </w:rPr>
              <w:t>242</w:t>
            </w:r>
          </w:p>
        </w:tc>
        <w:tc>
          <w:tcPr>
            <w:tcW w:w="709" w:type="dxa"/>
            <w:hideMark/>
          </w:tcPr>
          <w:p w14:paraId="5BD61016"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76EEAD86" w14:textId="77777777" w:rsidTr="00A11EDC">
        <w:trPr>
          <w:trHeight w:val="288"/>
        </w:trPr>
        <w:tc>
          <w:tcPr>
            <w:tcW w:w="907" w:type="dxa"/>
            <w:vMerge/>
            <w:hideMark/>
          </w:tcPr>
          <w:p w14:paraId="6EB1ECC6" w14:textId="77777777" w:rsidR="005F1FC5" w:rsidRPr="00582C98" w:rsidRDefault="005F1FC5" w:rsidP="00A11EDC">
            <w:pPr>
              <w:jc w:val="both"/>
              <w:rPr>
                <w:sz w:val="16"/>
                <w:szCs w:val="16"/>
                <w:highlight w:val="lightGray"/>
              </w:rPr>
            </w:pPr>
          </w:p>
        </w:tc>
        <w:tc>
          <w:tcPr>
            <w:tcW w:w="396" w:type="dxa"/>
            <w:hideMark/>
          </w:tcPr>
          <w:p w14:paraId="3AD56A7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861CE2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B2EFBE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64835E5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EC6B54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8261D5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93F9E2A"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18A3A71F"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594F1F76"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4B76CB7B" w14:textId="77777777" w:rsidR="005F1FC5" w:rsidRPr="00582C98" w:rsidRDefault="005F1FC5" w:rsidP="00A11EDC">
            <w:pPr>
              <w:jc w:val="center"/>
              <w:rPr>
                <w:sz w:val="16"/>
                <w:szCs w:val="16"/>
                <w:highlight w:val="lightGray"/>
              </w:rPr>
            </w:pPr>
          </w:p>
        </w:tc>
        <w:tc>
          <w:tcPr>
            <w:tcW w:w="3906" w:type="dxa"/>
            <w:gridSpan w:val="9"/>
            <w:noWrap/>
            <w:hideMark/>
          </w:tcPr>
          <w:p w14:paraId="276910D1" w14:textId="77777777" w:rsidR="005F1FC5" w:rsidRPr="00582C98" w:rsidRDefault="005F1FC5" w:rsidP="00A11EDC">
            <w:pPr>
              <w:jc w:val="center"/>
              <w:rPr>
                <w:sz w:val="16"/>
                <w:szCs w:val="16"/>
                <w:highlight w:val="lightGray"/>
              </w:rPr>
            </w:pPr>
            <w:r w:rsidRPr="00582C98">
              <w:rPr>
                <w:sz w:val="16"/>
                <w:szCs w:val="16"/>
                <w:highlight w:val="lightGray"/>
              </w:rPr>
              <w:t>484</w:t>
            </w:r>
          </w:p>
        </w:tc>
        <w:tc>
          <w:tcPr>
            <w:tcW w:w="709" w:type="dxa"/>
            <w:hideMark/>
          </w:tcPr>
          <w:p w14:paraId="04B6E152"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618D5A43" w14:textId="77777777" w:rsidTr="00A11EDC">
        <w:trPr>
          <w:trHeight w:val="288"/>
        </w:trPr>
        <w:tc>
          <w:tcPr>
            <w:tcW w:w="907" w:type="dxa"/>
            <w:vMerge/>
            <w:hideMark/>
          </w:tcPr>
          <w:p w14:paraId="3D83EA5C" w14:textId="77777777" w:rsidR="005F1FC5" w:rsidRPr="00582C98" w:rsidRDefault="005F1FC5" w:rsidP="00A11EDC">
            <w:pPr>
              <w:jc w:val="both"/>
              <w:rPr>
                <w:sz w:val="16"/>
                <w:szCs w:val="16"/>
                <w:highlight w:val="lightGray"/>
              </w:rPr>
            </w:pPr>
          </w:p>
        </w:tc>
        <w:tc>
          <w:tcPr>
            <w:tcW w:w="396" w:type="dxa"/>
            <w:hideMark/>
          </w:tcPr>
          <w:p w14:paraId="08C2AE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FBABC7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9DCB77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377E7D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A06DEA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4979C0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74AAFB5"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07439EE1"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832D569"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6131F569" w14:textId="77777777" w:rsidR="005F1FC5" w:rsidRPr="00582C98" w:rsidRDefault="005F1FC5" w:rsidP="00A11EDC">
            <w:pPr>
              <w:jc w:val="center"/>
              <w:rPr>
                <w:sz w:val="16"/>
                <w:szCs w:val="16"/>
                <w:highlight w:val="lightGray"/>
              </w:rPr>
            </w:pPr>
          </w:p>
        </w:tc>
        <w:tc>
          <w:tcPr>
            <w:tcW w:w="3906" w:type="dxa"/>
            <w:gridSpan w:val="9"/>
            <w:noWrap/>
            <w:hideMark/>
          </w:tcPr>
          <w:p w14:paraId="54A095EF" w14:textId="77777777" w:rsidR="005F1FC5" w:rsidRPr="00582C98" w:rsidRDefault="005F1FC5" w:rsidP="00A11EDC">
            <w:pPr>
              <w:jc w:val="center"/>
              <w:rPr>
                <w:sz w:val="16"/>
                <w:szCs w:val="16"/>
                <w:highlight w:val="lightGray"/>
              </w:rPr>
            </w:pPr>
            <w:r w:rsidRPr="00582C98">
              <w:rPr>
                <w:sz w:val="16"/>
                <w:szCs w:val="16"/>
                <w:highlight w:val="lightGray"/>
              </w:rPr>
              <w:t>996</w:t>
            </w:r>
          </w:p>
        </w:tc>
        <w:tc>
          <w:tcPr>
            <w:tcW w:w="709" w:type="dxa"/>
            <w:hideMark/>
          </w:tcPr>
          <w:p w14:paraId="2FA4D508"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06F3ADFD" w14:textId="77777777" w:rsidTr="00A11EDC">
        <w:trPr>
          <w:trHeight w:val="288"/>
        </w:trPr>
        <w:tc>
          <w:tcPr>
            <w:tcW w:w="907" w:type="dxa"/>
            <w:vMerge/>
            <w:hideMark/>
          </w:tcPr>
          <w:p w14:paraId="06CCABB0" w14:textId="77777777" w:rsidR="005F1FC5" w:rsidRPr="00582C98" w:rsidRDefault="005F1FC5" w:rsidP="00A11EDC">
            <w:pPr>
              <w:jc w:val="both"/>
              <w:rPr>
                <w:sz w:val="16"/>
                <w:szCs w:val="16"/>
                <w:highlight w:val="lightGray"/>
              </w:rPr>
            </w:pPr>
          </w:p>
        </w:tc>
        <w:tc>
          <w:tcPr>
            <w:tcW w:w="396" w:type="dxa"/>
            <w:hideMark/>
          </w:tcPr>
          <w:p w14:paraId="74E32F4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A99239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FF804B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8D8DF2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2F5C7E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A023EC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33061E5"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722847BC"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0E54E453"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69C7F348" w14:textId="77777777" w:rsidR="005F1FC5" w:rsidRPr="00582C98" w:rsidRDefault="005F1FC5" w:rsidP="00A11EDC">
            <w:pPr>
              <w:jc w:val="center"/>
              <w:rPr>
                <w:sz w:val="16"/>
                <w:szCs w:val="16"/>
                <w:highlight w:val="lightGray"/>
              </w:rPr>
            </w:pPr>
          </w:p>
        </w:tc>
        <w:tc>
          <w:tcPr>
            <w:tcW w:w="3906" w:type="dxa"/>
            <w:gridSpan w:val="9"/>
            <w:noWrap/>
            <w:hideMark/>
          </w:tcPr>
          <w:p w14:paraId="36CCF4A9" w14:textId="77777777" w:rsidR="005F1FC5" w:rsidRPr="00582C98" w:rsidRDefault="005F1FC5" w:rsidP="00A11EDC">
            <w:pPr>
              <w:jc w:val="center"/>
              <w:rPr>
                <w:sz w:val="16"/>
                <w:szCs w:val="16"/>
                <w:highlight w:val="lightGray"/>
              </w:rPr>
            </w:pPr>
            <w:r w:rsidRPr="00582C98">
              <w:rPr>
                <w:sz w:val="16"/>
                <w:szCs w:val="16"/>
                <w:highlight w:val="lightGray"/>
              </w:rPr>
              <w:t>2x996</w:t>
            </w:r>
          </w:p>
        </w:tc>
        <w:tc>
          <w:tcPr>
            <w:tcW w:w="709" w:type="dxa"/>
            <w:hideMark/>
          </w:tcPr>
          <w:p w14:paraId="6FD2D99F"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39225991" w14:textId="77777777" w:rsidTr="00A11EDC">
        <w:trPr>
          <w:trHeight w:val="288"/>
        </w:trPr>
        <w:tc>
          <w:tcPr>
            <w:tcW w:w="907" w:type="dxa"/>
            <w:hideMark/>
          </w:tcPr>
          <w:p w14:paraId="4D6674E3" w14:textId="77777777" w:rsidR="005F1FC5" w:rsidRPr="00582C98" w:rsidRDefault="005F1FC5" w:rsidP="00A11EDC">
            <w:pPr>
              <w:jc w:val="both"/>
              <w:rPr>
                <w:sz w:val="16"/>
                <w:szCs w:val="16"/>
                <w:highlight w:val="lightGray"/>
              </w:rPr>
            </w:pPr>
          </w:p>
        </w:tc>
        <w:tc>
          <w:tcPr>
            <w:tcW w:w="396" w:type="dxa"/>
            <w:hideMark/>
          </w:tcPr>
          <w:p w14:paraId="6E9F0838" w14:textId="77777777" w:rsidR="005F1FC5" w:rsidRPr="00582C98" w:rsidRDefault="005F1FC5" w:rsidP="00A11EDC">
            <w:pPr>
              <w:jc w:val="center"/>
              <w:rPr>
                <w:sz w:val="16"/>
                <w:szCs w:val="16"/>
                <w:highlight w:val="lightGray"/>
              </w:rPr>
            </w:pPr>
          </w:p>
        </w:tc>
        <w:tc>
          <w:tcPr>
            <w:tcW w:w="396" w:type="dxa"/>
            <w:hideMark/>
          </w:tcPr>
          <w:p w14:paraId="660B51CA" w14:textId="77777777" w:rsidR="005F1FC5" w:rsidRPr="00582C98" w:rsidRDefault="005F1FC5" w:rsidP="00A11EDC">
            <w:pPr>
              <w:jc w:val="center"/>
              <w:rPr>
                <w:sz w:val="16"/>
                <w:szCs w:val="16"/>
                <w:highlight w:val="lightGray"/>
              </w:rPr>
            </w:pPr>
          </w:p>
        </w:tc>
        <w:tc>
          <w:tcPr>
            <w:tcW w:w="396" w:type="dxa"/>
            <w:hideMark/>
          </w:tcPr>
          <w:p w14:paraId="5B4D9F8D" w14:textId="77777777" w:rsidR="005F1FC5" w:rsidRPr="00582C98" w:rsidRDefault="005F1FC5" w:rsidP="00A11EDC">
            <w:pPr>
              <w:jc w:val="center"/>
              <w:rPr>
                <w:sz w:val="16"/>
                <w:szCs w:val="16"/>
                <w:highlight w:val="lightGray"/>
              </w:rPr>
            </w:pPr>
          </w:p>
        </w:tc>
        <w:tc>
          <w:tcPr>
            <w:tcW w:w="396" w:type="dxa"/>
            <w:hideMark/>
          </w:tcPr>
          <w:p w14:paraId="4BEED703" w14:textId="77777777" w:rsidR="005F1FC5" w:rsidRPr="00582C98" w:rsidRDefault="005F1FC5" w:rsidP="00A11EDC">
            <w:pPr>
              <w:jc w:val="center"/>
              <w:rPr>
                <w:sz w:val="16"/>
                <w:szCs w:val="16"/>
                <w:highlight w:val="lightGray"/>
              </w:rPr>
            </w:pPr>
          </w:p>
        </w:tc>
        <w:tc>
          <w:tcPr>
            <w:tcW w:w="397" w:type="dxa"/>
            <w:hideMark/>
          </w:tcPr>
          <w:p w14:paraId="24BB726C" w14:textId="77777777" w:rsidR="005F1FC5" w:rsidRPr="00582C98" w:rsidRDefault="005F1FC5" w:rsidP="00A11EDC">
            <w:pPr>
              <w:jc w:val="center"/>
              <w:rPr>
                <w:sz w:val="16"/>
                <w:szCs w:val="16"/>
                <w:highlight w:val="lightGray"/>
              </w:rPr>
            </w:pPr>
          </w:p>
        </w:tc>
        <w:tc>
          <w:tcPr>
            <w:tcW w:w="397" w:type="dxa"/>
            <w:hideMark/>
          </w:tcPr>
          <w:p w14:paraId="46215507" w14:textId="77777777" w:rsidR="005F1FC5" w:rsidRPr="00582C98" w:rsidRDefault="005F1FC5" w:rsidP="00A11EDC">
            <w:pPr>
              <w:jc w:val="center"/>
              <w:rPr>
                <w:sz w:val="16"/>
                <w:szCs w:val="16"/>
                <w:highlight w:val="lightGray"/>
              </w:rPr>
            </w:pPr>
          </w:p>
        </w:tc>
        <w:tc>
          <w:tcPr>
            <w:tcW w:w="397" w:type="dxa"/>
            <w:hideMark/>
          </w:tcPr>
          <w:p w14:paraId="07C7C570" w14:textId="77777777" w:rsidR="005F1FC5" w:rsidRPr="00582C98" w:rsidRDefault="005F1FC5" w:rsidP="00A11EDC">
            <w:pPr>
              <w:jc w:val="center"/>
              <w:rPr>
                <w:sz w:val="16"/>
                <w:szCs w:val="16"/>
                <w:highlight w:val="lightGray"/>
              </w:rPr>
            </w:pPr>
          </w:p>
        </w:tc>
        <w:tc>
          <w:tcPr>
            <w:tcW w:w="397" w:type="dxa"/>
            <w:hideMark/>
          </w:tcPr>
          <w:p w14:paraId="15EE0FA4" w14:textId="77777777" w:rsidR="005F1FC5" w:rsidRPr="00582C98" w:rsidRDefault="005F1FC5" w:rsidP="00A11EDC">
            <w:pPr>
              <w:jc w:val="center"/>
              <w:rPr>
                <w:sz w:val="16"/>
                <w:szCs w:val="16"/>
                <w:highlight w:val="lightGray"/>
              </w:rPr>
            </w:pPr>
          </w:p>
        </w:tc>
        <w:tc>
          <w:tcPr>
            <w:tcW w:w="397" w:type="dxa"/>
            <w:hideMark/>
          </w:tcPr>
          <w:p w14:paraId="68DAB1A9" w14:textId="77777777" w:rsidR="005F1FC5" w:rsidRPr="00582C98" w:rsidRDefault="005F1FC5" w:rsidP="00A11EDC">
            <w:pPr>
              <w:jc w:val="center"/>
              <w:rPr>
                <w:sz w:val="16"/>
                <w:szCs w:val="16"/>
                <w:highlight w:val="lightGray"/>
              </w:rPr>
            </w:pPr>
          </w:p>
        </w:tc>
        <w:tc>
          <w:tcPr>
            <w:tcW w:w="259" w:type="dxa"/>
            <w:hideMark/>
          </w:tcPr>
          <w:p w14:paraId="28DE8B3E" w14:textId="77777777" w:rsidR="005F1FC5" w:rsidRPr="00582C98" w:rsidRDefault="005F1FC5" w:rsidP="00A11EDC">
            <w:pPr>
              <w:jc w:val="center"/>
              <w:rPr>
                <w:sz w:val="16"/>
                <w:szCs w:val="16"/>
                <w:highlight w:val="lightGray"/>
              </w:rPr>
            </w:pPr>
          </w:p>
        </w:tc>
        <w:tc>
          <w:tcPr>
            <w:tcW w:w="419" w:type="dxa"/>
            <w:noWrap/>
            <w:hideMark/>
          </w:tcPr>
          <w:p w14:paraId="7C90A41C" w14:textId="77777777" w:rsidR="005F1FC5" w:rsidRPr="00582C98" w:rsidRDefault="005F1FC5" w:rsidP="00A11EDC">
            <w:pPr>
              <w:jc w:val="center"/>
              <w:rPr>
                <w:sz w:val="16"/>
                <w:szCs w:val="16"/>
                <w:highlight w:val="lightGray"/>
              </w:rPr>
            </w:pPr>
          </w:p>
        </w:tc>
        <w:tc>
          <w:tcPr>
            <w:tcW w:w="419" w:type="dxa"/>
            <w:hideMark/>
          </w:tcPr>
          <w:p w14:paraId="53F4B72A" w14:textId="77777777" w:rsidR="005F1FC5" w:rsidRPr="00582C98" w:rsidRDefault="005F1FC5" w:rsidP="00A11EDC">
            <w:pPr>
              <w:jc w:val="center"/>
              <w:rPr>
                <w:sz w:val="16"/>
                <w:szCs w:val="16"/>
                <w:highlight w:val="lightGray"/>
              </w:rPr>
            </w:pPr>
          </w:p>
        </w:tc>
        <w:tc>
          <w:tcPr>
            <w:tcW w:w="419" w:type="dxa"/>
            <w:hideMark/>
          </w:tcPr>
          <w:p w14:paraId="6E239CCC" w14:textId="77777777" w:rsidR="005F1FC5" w:rsidRPr="00582C98" w:rsidRDefault="005F1FC5" w:rsidP="00A11EDC">
            <w:pPr>
              <w:jc w:val="center"/>
              <w:rPr>
                <w:sz w:val="16"/>
                <w:szCs w:val="16"/>
                <w:highlight w:val="lightGray"/>
              </w:rPr>
            </w:pPr>
          </w:p>
        </w:tc>
        <w:tc>
          <w:tcPr>
            <w:tcW w:w="419" w:type="dxa"/>
            <w:hideMark/>
          </w:tcPr>
          <w:p w14:paraId="67433671" w14:textId="77777777" w:rsidR="005F1FC5" w:rsidRPr="00582C98" w:rsidRDefault="005F1FC5" w:rsidP="00A11EDC">
            <w:pPr>
              <w:jc w:val="center"/>
              <w:rPr>
                <w:sz w:val="16"/>
                <w:szCs w:val="16"/>
                <w:highlight w:val="lightGray"/>
              </w:rPr>
            </w:pPr>
          </w:p>
        </w:tc>
        <w:tc>
          <w:tcPr>
            <w:tcW w:w="419" w:type="dxa"/>
            <w:hideMark/>
          </w:tcPr>
          <w:p w14:paraId="188C8277" w14:textId="77777777" w:rsidR="005F1FC5" w:rsidRPr="00582C98" w:rsidRDefault="005F1FC5" w:rsidP="00A11EDC">
            <w:pPr>
              <w:jc w:val="center"/>
              <w:rPr>
                <w:sz w:val="16"/>
                <w:szCs w:val="16"/>
                <w:highlight w:val="lightGray"/>
              </w:rPr>
            </w:pPr>
          </w:p>
        </w:tc>
        <w:tc>
          <w:tcPr>
            <w:tcW w:w="419" w:type="dxa"/>
            <w:hideMark/>
          </w:tcPr>
          <w:p w14:paraId="6175DAE8" w14:textId="77777777" w:rsidR="005F1FC5" w:rsidRPr="00582C98" w:rsidRDefault="005F1FC5" w:rsidP="00A11EDC">
            <w:pPr>
              <w:jc w:val="center"/>
              <w:rPr>
                <w:sz w:val="16"/>
                <w:szCs w:val="16"/>
                <w:highlight w:val="lightGray"/>
              </w:rPr>
            </w:pPr>
          </w:p>
        </w:tc>
        <w:tc>
          <w:tcPr>
            <w:tcW w:w="419" w:type="dxa"/>
            <w:hideMark/>
          </w:tcPr>
          <w:p w14:paraId="015BE1A8" w14:textId="77777777" w:rsidR="005F1FC5" w:rsidRPr="00582C98" w:rsidRDefault="005F1FC5" w:rsidP="00A11EDC">
            <w:pPr>
              <w:jc w:val="center"/>
              <w:rPr>
                <w:sz w:val="16"/>
                <w:szCs w:val="16"/>
                <w:highlight w:val="lightGray"/>
              </w:rPr>
            </w:pPr>
          </w:p>
        </w:tc>
        <w:tc>
          <w:tcPr>
            <w:tcW w:w="419" w:type="dxa"/>
            <w:hideMark/>
          </w:tcPr>
          <w:p w14:paraId="3CECA8AC" w14:textId="77777777" w:rsidR="005F1FC5" w:rsidRPr="00582C98" w:rsidRDefault="005F1FC5" w:rsidP="00A11EDC">
            <w:pPr>
              <w:jc w:val="center"/>
              <w:rPr>
                <w:sz w:val="16"/>
                <w:szCs w:val="16"/>
                <w:highlight w:val="lightGray"/>
              </w:rPr>
            </w:pPr>
          </w:p>
        </w:tc>
        <w:tc>
          <w:tcPr>
            <w:tcW w:w="554" w:type="dxa"/>
            <w:hideMark/>
          </w:tcPr>
          <w:p w14:paraId="5E0FA2A1" w14:textId="77777777" w:rsidR="005F1FC5" w:rsidRPr="00582C98" w:rsidRDefault="005F1FC5" w:rsidP="00A11EDC">
            <w:pPr>
              <w:jc w:val="center"/>
              <w:rPr>
                <w:sz w:val="16"/>
                <w:szCs w:val="16"/>
                <w:highlight w:val="lightGray"/>
              </w:rPr>
            </w:pPr>
          </w:p>
        </w:tc>
        <w:tc>
          <w:tcPr>
            <w:tcW w:w="709" w:type="dxa"/>
            <w:hideMark/>
          </w:tcPr>
          <w:p w14:paraId="18DEDF1F" w14:textId="77777777" w:rsidR="005F1FC5" w:rsidRPr="00582C98" w:rsidRDefault="005F1FC5" w:rsidP="00A11EDC">
            <w:pPr>
              <w:jc w:val="both"/>
              <w:rPr>
                <w:sz w:val="16"/>
                <w:szCs w:val="16"/>
                <w:highlight w:val="lightGray"/>
              </w:rPr>
            </w:pPr>
          </w:p>
        </w:tc>
      </w:tr>
      <w:tr w:rsidR="005F1FC5" w:rsidRPr="00582C98" w14:paraId="0D0FF09B" w14:textId="77777777" w:rsidTr="00A11EDC">
        <w:trPr>
          <w:trHeight w:val="288"/>
        </w:trPr>
        <w:tc>
          <w:tcPr>
            <w:tcW w:w="907" w:type="dxa"/>
            <w:vMerge w:val="restart"/>
            <w:hideMark/>
          </w:tcPr>
          <w:p w14:paraId="75D2D714" w14:textId="77777777" w:rsidR="005F1FC5" w:rsidRPr="00582C98" w:rsidRDefault="005F1FC5" w:rsidP="00A11EDC">
            <w:pPr>
              <w:jc w:val="both"/>
              <w:rPr>
                <w:sz w:val="16"/>
                <w:szCs w:val="16"/>
                <w:highlight w:val="lightGray"/>
              </w:rPr>
            </w:pPr>
            <w:r w:rsidRPr="00582C98">
              <w:rPr>
                <w:sz w:val="16"/>
                <w:szCs w:val="16"/>
                <w:highlight w:val="lightGray"/>
              </w:rPr>
              <w:t xml:space="preserve">Large </w:t>
            </w:r>
          </w:p>
          <w:p w14:paraId="34921E71"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64A6986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631D94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16A1AB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E8EC93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6CA702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F3CE63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E590E0C"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797CA711"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3E2226AB"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val="restart"/>
            <w:hideMark/>
          </w:tcPr>
          <w:p w14:paraId="3F3252C0" w14:textId="77777777" w:rsidR="005F1FC5" w:rsidRPr="00582C98" w:rsidRDefault="005F1FC5" w:rsidP="00A11EDC">
            <w:pPr>
              <w:jc w:val="center"/>
              <w:rPr>
                <w:sz w:val="16"/>
                <w:szCs w:val="16"/>
                <w:highlight w:val="lightGray"/>
              </w:rPr>
            </w:pPr>
          </w:p>
        </w:tc>
        <w:tc>
          <w:tcPr>
            <w:tcW w:w="3906" w:type="dxa"/>
            <w:gridSpan w:val="9"/>
            <w:noWrap/>
            <w:hideMark/>
          </w:tcPr>
          <w:p w14:paraId="089D676B" w14:textId="77777777" w:rsidR="005F1FC5" w:rsidRPr="00582C98" w:rsidRDefault="005F1FC5" w:rsidP="00A11EDC">
            <w:pPr>
              <w:jc w:val="center"/>
              <w:rPr>
                <w:sz w:val="16"/>
                <w:szCs w:val="16"/>
                <w:highlight w:val="lightGray"/>
              </w:rPr>
            </w:pPr>
            <w:r w:rsidRPr="00582C98">
              <w:rPr>
                <w:sz w:val="16"/>
                <w:szCs w:val="16"/>
                <w:highlight w:val="lightGray"/>
              </w:rPr>
              <w:t>[]-242-484</w:t>
            </w:r>
          </w:p>
        </w:tc>
        <w:tc>
          <w:tcPr>
            <w:tcW w:w="709" w:type="dxa"/>
            <w:hideMark/>
          </w:tcPr>
          <w:p w14:paraId="19953B48"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4E4ADC79" w14:textId="77777777" w:rsidTr="00A11EDC">
        <w:trPr>
          <w:trHeight w:val="288"/>
        </w:trPr>
        <w:tc>
          <w:tcPr>
            <w:tcW w:w="907" w:type="dxa"/>
            <w:vMerge/>
            <w:hideMark/>
          </w:tcPr>
          <w:p w14:paraId="378E2DAC" w14:textId="77777777" w:rsidR="005F1FC5" w:rsidRPr="00582C98" w:rsidRDefault="005F1FC5" w:rsidP="00A11EDC">
            <w:pPr>
              <w:jc w:val="both"/>
              <w:rPr>
                <w:sz w:val="16"/>
                <w:szCs w:val="16"/>
                <w:highlight w:val="lightGray"/>
              </w:rPr>
            </w:pPr>
          </w:p>
        </w:tc>
        <w:tc>
          <w:tcPr>
            <w:tcW w:w="396" w:type="dxa"/>
            <w:hideMark/>
          </w:tcPr>
          <w:p w14:paraId="647ADE4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8AE058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716438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C28D90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661A8C4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383619F"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244D999"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265C64FA"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19A8C9C"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61111995" w14:textId="77777777" w:rsidR="005F1FC5" w:rsidRPr="00582C98" w:rsidRDefault="005F1FC5" w:rsidP="00A11EDC">
            <w:pPr>
              <w:jc w:val="center"/>
              <w:rPr>
                <w:sz w:val="16"/>
                <w:szCs w:val="16"/>
                <w:highlight w:val="lightGray"/>
              </w:rPr>
            </w:pPr>
          </w:p>
        </w:tc>
        <w:tc>
          <w:tcPr>
            <w:tcW w:w="3906" w:type="dxa"/>
            <w:gridSpan w:val="9"/>
            <w:noWrap/>
            <w:hideMark/>
          </w:tcPr>
          <w:p w14:paraId="680F4BF5" w14:textId="77777777" w:rsidR="005F1FC5" w:rsidRPr="00582C98" w:rsidRDefault="005F1FC5" w:rsidP="00A11EDC">
            <w:pPr>
              <w:jc w:val="center"/>
              <w:rPr>
                <w:sz w:val="16"/>
                <w:szCs w:val="16"/>
                <w:highlight w:val="lightGray"/>
              </w:rPr>
            </w:pPr>
            <w:r w:rsidRPr="00582C98">
              <w:rPr>
                <w:sz w:val="16"/>
                <w:szCs w:val="16"/>
                <w:highlight w:val="lightGray"/>
              </w:rPr>
              <w:t>242-[]-484</w:t>
            </w:r>
          </w:p>
        </w:tc>
        <w:tc>
          <w:tcPr>
            <w:tcW w:w="709" w:type="dxa"/>
            <w:hideMark/>
          </w:tcPr>
          <w:p w14:paraId="2DE1E63F"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7CFD42CC" w14:textId="77777777" w:rsidTr="00A11EDC">
        <w:trPr>
          <w:trHeight w:val="288"/>
        </w:trPr>
        <w:tc>
          <w:tcPr>
            <w:tcW w:w="907" w:type="dxa"/>
            <w:vMerge/>
            <w:hideMark/>
          </w:tcPr>
          <w:p w14:paraId="28F8E2C7" w14:textId="77777777" w:rsidR="005F1FC5" w:rsidRPr="00582C98" w:rsidRDefault="005F1FC5" w:rsidP="00A11EDC">
            <w:pPr>
              <w:jc w:val="both"/>
              <w:rPr>
                <w:sz w:val="16"/>
                <w:szCs w:val="16"/>
                <w:highlight w:val="lightGray"/>
              </w:rPr>
            </w:pPr>
          </w:p>
        </w:tc>
        <w:tc>
          <w:tcPr>
            <w:tcW w:w="396" w:type="dxa"/>
            <w:hideMark/>
          </w:tcPr>
          <w:p w14:paraId="6F20B77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52A715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84C252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C3A024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875ADE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59DC14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00D71E8"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1ED776F9"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AFBEFF2"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3E30F4F3" w14:textId="77777777" w:rsidR="005F1FC5" w:rsidRPr="00582C98" w:rsidRDefault="005F1FC5" w:rsidP="00A11EDC">
            <w:pPr>
              <w:jc w:val="center"/>
              <w:rPr>
                <w:sz w:val="16"/>
                <w:szCs w:val="16"/>
                <w:highlight w:val="lightGray"/>
              </w:rPr>
            </w:pPr>
          </w:p>
        </w:tc>
        <w:tc>
          <w:tcPr>
            <w:tcW w:w="3906" w:type="dxa"/>
            <w:gridSpan w:val="9"/>
            <w:noWrap/>
            <w:hideMark/>
          </w:tcPr>
          <w:p w14:paraId="7731E68A" w14:textId="77777777" w:rsidR="005F1FC5" w:rsidRPr="00582C98" w:rsidRDefault="005F1FC5" w:rsidP="00A11EDC">
            <w:pPr>
              <w:jc w:val="center"/>
              <w:rPr>
                <w:sz w:val="16"/>
                <w:szCs w:val="16"/>
                <w:highlight w:val="lightGray"/>
              </w:rPr>
            </w:pPr>
            <w:r w:rsidRPr="00582C98">
              <w:rPr>
                <w:sz w:val="16"/>
                <w:szCs w:val="16"/>
                <w:highlight w:val="lightGray"/>
              </w:rPr>
              <w:t>484-[]-242</w:t>
            </w:r>
          </w:p>
        </w:tc>
        <w:tc>
          <w:tcPr>
            <w:tcW w:w="709" w:type="dxa"/>
            <w:hideMark/>
          </w:tcPr>
          <w:p w14:paraId="50663B49"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4D7D6334" w14:textId="77777777" w:rsidTr="00A11EDC">
        <w:trPr>
          <w:trHeight w:val="288"/>
        </w:trPr>
        <w:tc>
          <w:tcPr>
            <w:tcW w:w="907" w:type="dxa"/>
            <w:vMerge/>
            <w:hideMark/>
          </w:tcPr>
          <w:p w14:paraId="1AF87FCD" w14:textId="77777777" w:rsidR="005F1FC5" w:rsidRPr="00582C98" w:rsidRDefault="005F1FC5" w:rsidP="00A11EDC">
            <w:pPr>
              <w:jc w:val="both"/>
              <w:rPr>
                <w:sz w:val="16"/>
                <w:szCs w:val="16"/>
                <w:highlight w:val="lightGray"/>
              </w:rPr>
            </w:pPr>
          </w:p>
        </w:tc>
        <w:tc>
          <w:tcPr>
            <w:tcW w:w="396" w:type="dxa"/>
            <w:hideMark/>
          </w:tcPr>
          <w:p w14:paraId="4A4BA05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252B3F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9CE274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4C68D6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02AF5B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B20624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46691CF"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2DF49A80"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1BD7F459"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46C5B7A0" w14:textId="77777777" w:rsidR="005F1FC5" w:rsidRPr="00582C98" w:rsidRDefault="005F1FC5" w:rsidP="00A11EDC">
            <w:pPr>
              <w:jc w:val="center"/>
              <w:rPr>
                <w:sz w:val="16"/>
                <w:szCs w:val="16"/>
                <w:highlight w:val="lightGray"/>
              </w:rPr>
            </w:pPr>
          </w:p>
        </w:tc>
        <w:tc>
          <w:tcPr>
            <w:tcW w:w="3906" w:type="dxa"/>
            <w:gridSpan w:val="9"/>
            <w:noWrap/>
            <w:hideMark/>
          </w:tcPr>
          <w:p w14:paraId="2A223EEE" w14:textId="77777777" w:rsidR="005F1FC5" w:rsidRPr="00582C98" w:rsidRDefault="005F1FC5" w:rsidP="00A11EDC">
            <w:pPr>
              <w:jc w:val="center"/>
              <w:rPr>
                <w:sz w:val="16"/>
                <w:szCs w:val="16"/>
                <w:highlight w:val="lightGray"/>
              </w:rPr>
            </w:pPr>
            <w:r w:rsidRPr="00582C98">
              <w:rPr>
                <w:sz w:val="16"/>
                <w:szCs w:val="16"/>
                <w:highlight w:val="lightGray"/>
              </w:rPr>
              <w:t>484-242-[]</w:t>
            </w:r>
          </w:p>
        </w:tc>
        <w:tc>
          <w:tcPr>
            <w:tcW w:w="709" w:type="dxa"/>
            <w:hideMark/>
          </w:tcPr>
          <w:p w14:paraId="7ED50713"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06683B3E" w14:textId="77777777" w:rsidTr="00A11EDC">
        <w:trPr>
          <w:trHeight w:val="288"/>
        </w:trPr>
        <w:tc>
          <w:tcPr>
            <w:tcW w:w="907" w:type="dxa"/>
            <w:hideMark/>
          </w:tcPr>
          <w:p w14:paraId="5E53B31B" w14:textId="77777777" w:rsidR="005F1FC5" w:rsidRPr="00582C98" w:rsidRDefault="005F1FC5" w:rsidP="00A11EDC">
            <w:pPr>
              <w:jc w:val="both"/>
              <w:rPr>
                <w:sz w:val="16"/>
                <w:szCs w:val="16"/>
                <w:highlight w:val="lightGray"/>
              </w:rPr>
            </w:pPr>
          </w:p>
        </w:tc>
        <w:tc>
          <w:tcPr>
            <w:tcW w:w="396" w:type="dxa"/>
            <w:hideMark/>
          </w:tcPr>
          <w:p w14:paraId="4C0AFE41" w14:textId="77777777" w:rsidR="005F1FC5" w:rsidRPr="00582C98" w:rsidRDefault="005F1FC5" w:rsidP="00A11EDC">
            <w:pPr>
              <w:jc w:val="center"/>
              <w:rPr>
                <w:sz w:val="16"/>
                <w:szCs w:val="16"/>
                <w:highlight w:val="lightGray"/>
              </w:rPr>
            </w:pPr>
          </w:p>
        </w:tc>
        <w:tc>
          <w:tcPr>
            <w:tcW w:w="396" w:type="dxa"/>
            <w:hideMark/>
          </w:tcPr>
          <w:p w14:paraId="5CC8EF95" w14:textId="77777777" w:rsidR="005F1FC5" w:rsidRPr="00582C98" w:rsidRDefault="005F1FC5" w:rsidP="00A11EDC">
            <w:pPr>
              <w:jc w:val="center"/>
              <w:rPr>
                <w:sz w:val="16"/>
                <w:szCs w:val="16"/>
                <w:highlight w:val="lightGray"/>
              </w:rPr>
            </w:pPr>
          </w:p>
        </w:tc>
        <w:tc>
          <w:tcPr>
            <w:tcW w:w="396" w:type="dxa"/>
            <w:hideMark/>
          </w:tcPr>
          <w:p w14:paraId="239C1D85" w14:textId="77777777" w:rsidR="005F1FC5" w:rsidRPr="00582C98" w:rsidRDefault="005F1FC5" w:rsidP="00A11EDC">
            <w:pPr>
              <w:jc w:val="center"/>
              <w:rPr>
                <w:sz w:val="16"/>
                <w:szCs w:val="16"/>
                <w:highlight w:val="lightGray"/>
              </w:rPr>
            </w:pPr>
          </w:p>
        </w:tc>
        <w:tc>
          <w:tcPr>
            <w:tcW w:w="396" w:type="dxa"/>
            <w:hideMark/>
          </w:tcPr>
          <w:p w14:paraId="37252A7E" w14:textId="77777777" w:rsidR="005F1FC5" w:rsidRPr="00582C98" w:rsidRDefault="005F1FC5" w:rsidP="00A11EDC">
            <w:pPr>
              <w:jc w:val="center"/>
              <w:rPr>
                <w:sz w:val="16"/>
                <w:szCs w:val="16"/>
                <w:highlight w:val="lightGray"/>
              </w:rPr>
            </w:pPr>
          </w:p>
        </w:tc>
        <w:tc>
          <w:tcPr>
            <w:tcW w:w="397" w:type="dxa"/>
            <w:hideMark/>
          </w:tcPr>
          <w:p w14:paraId="27DBFFF0" w14:textId="77777777" w:rsidR="005F1FC5" w:rsidRPr="00582C98" w:rsidRDefault="005F1FC5" w:rsidP="00A11EDC">
            <w:pPr>
              <w:jc w:val="center"/>
              <w:rPr>
                <w:sz w:val="16"/>
                <w:szCs w:val="16"/>
                <w:highlight w:val="lightGray"/>
              </w:rPr>
            </w:pPr>
          </w:p>
        </w:tc>
        <w:tc>
          <w:tcPr>
            <w:tcW w:w="397" w:type="dxa"/>
            <w:hideMark/>
          </w:tcPr>
          <w:p w14:paraId="3DF65DB3" w14:textId="77777777" w:rsidR="005F1FC5" w:rsidRPr="00582C98" w:rsidRDefault="005F1FC5" w:rsidP="00A11EDC">
            <w:pPr>
              <w:jc w:val="center"/>
              <w:rPr>
                <w:sz w:val="16"/>
                <w:szCs w:val="16"/>
                <w:highlight w:val="lightGray"/>
              </w:rPr>
            </w:pPr>
          </w:p>
        </w:tc>
        <w:tc>
          <w:tcPr>
            <w:tcW w:w="397" w:type="dxa"/>
            <w:hideMark/>
          </w:tcPr>
          <w:p w14:paraId="2F7568C1" w14:textId="77777777" w:rsidR="005F1FC5" w:rsidRPr="00582C98" w:rsidRDefault="005F1FC5" w:rsidP="00A11EDC">
            <w:pPr>
              <w:jc w:val="center"/>
              <w:rPr>
                <w:sz w:val="16"/>
                <w:szCs w:val="16"/>
                <w:highlight w:val="lightGray"/>
              </w:rPr>
            </w:pPr>
          </w:p>
        </w:tc>
        <w:tc>
          <w:tcPr>
            <w:tcW w:w="397" w:type="dxa"/>
            <w:hideMark/>
          </w:tcPr>
          <w:p w14:paraId="46408DF4" w14:textId="77777777" w:rsidR="005F1FC5" w:rsidRPr="00582C98" w:rsidRDefault="005F1FC5" w:rsidP="00A11EDC">
            <w:pPr>
              <w:jc w:val="center"/>
              <w:rPr>
                <w:sz w:val="16"/>
                <w:szCs w:val="16"/>
                <w:highlight w:val="lightGray"/>
              </w:rPr>
            </w:pPr>
          </w:p>
        </w:tc>
        <w:tc>
          <w:tcPr>
            <w:tcW w:w="397" w:type="dxa"/>
            <w:hideMark/>
          </w:tcPr>
          <w:p w14:paraId="35929B50" w14:textId="77777777" w:rsidR="005F1FC5" w:rsidRPr="00582C98" w:rsidRDefault="005F1FC5" w:rsidP="00A11EDC">
            <w:pPr>
              <w:jc w:val="center"/>
              <w:rPr>
                <w:sz w:val="16"/>
                <w:szCs w:val="16"/>
                <w:highlight w:val="lightGray"/>
              </w:rPr>
            </w:pPr>
          </w:p>
        </w:tc>
        <w:tc>
          <w:tcPr>
            <w:tcW w:w="259" w:type="dxa"/>
            <w:hideMark/>
          </w:tcPr>
          <w:p w14:paraId="545D2573" w14:textId="77777777" w:rsidR="005F1FC5" w:rsidRPr="00582C98" w:rsidRDefault="005F1FC5" w:rsidP="00A11EDC">
            <w:pPr>
              <w:jc w:val="center"/>
              <w:rPr>
                <w:sz w:val="16"/>
                <w:szCs w:val="16"/>
                <w:highlight w:val="lightGray"/>
              </w:rPr>
            </w:pPr>
          </w:p>
        </w:tc>
        <w:tc>
          <w:tcPr>
            <w:tcW w:w="419" w:type="dxa"/>
            <w:hideMark/>
          </w:tcPr>
          <w:p w14:paraId="1472A15E" w14:textId="77777777" w:rsidR="005F1FC5" w:rsidRPr="00582C98" w:rsidRDefault="005F1FC5" w:rsidP="00A11EDC">
            <w:pPr>
              <w:jc w:val="center"/>
              <w:rPr>
                <w:sz w:val="16"/>
                <w:szCs w:val="16"/>
                <w:highlight w:val="lightGray"/>
              </w:rPr>
            </w:pPr>
          </w:p>
        </w:tc>
        <w:tc>
          <w:tcPr>
            <w:tcW w:w="419" w:type="dxa"/>
            <w:hideMark/>
          </w:tcPr>
          <w:p w14:paraId="0CA55EE8" w14:textId="77777777" w:rsidR="005F1FC5" w:rsidRPr="00582C98" w:rsidRDefault="005F1FC5" w:rsidP="00A11EDC">
            <w:pPr>
              <w:jc w:val="center"/>
              <w:rPr>
                <w:sz w:val="16"/>
                <w:szCs w:val="16"/>
                <w:highlight w:val="lightGray"/>
              </w:rPr>
            </w:pPr>
          </w:p>
        </w:tc>
        <w:tc>
          <w:tcPr>
            <w:tcW w:w="419" w:type="dxa"/>
            <w:hideMark/>
          </w:tcPr>
          <w:p w14:paraId="3F368FE5" w14:textId="77777777" w:rsidR="005F1FC5" w:rsidRPr="00582C98" w:rsidRDefault="005F1FC5" w:rsidP="00A11EDC">
            <w:pPr>
              <w:jc w:val="center"/>
              <w:rPr>
                <w:sz w:val="16"/>
                <w:szCs w:val="16"/>
                <w:highlight w:val="lightGray"/>
              </w:rPr>
            </w:pPr>
          </w:p>
        </w:tc>
        <w:tc>
          <w:tcPr>
            <w:tcW w:w="419" w:type="dxa"/>
            <w:hideMark/>
          </w:tcPr>
          <w:p w14:paraId="2B3B2513" w14:textId="77777777" w:rsidR="005F1FC5" w:rsidRPr="00582C98" w:rsidRDefault="005F1FC5" w:rsidP="00A11EDC">
            <w:pPr>
              <w:jc w:val="center"/>
              <w:rPr>
                <w:sz w:val="16"/>
                <w:szCs w:val="16"/>
                <w:highlight w:val="lightGray"/>
              </w:rPr>
            </w:pPr>
          </w:p>
        </w:tc>
        <w:tc>
          <w:tcPr>
            <w:tcW w:w="419" w:type="dxa"/>
            <w:hideMark/>
          </w:tcPr>
          <w:p w14:paraId="170A1E6D" w14:textId="77777777" w:rsidR="005F1FC5" w:rsidRPr="00582C98" w:rsidRDefault="005F1FC5" w:rsidP="00A11EDC">
            <w:pPr>
              <w:jc w:val="center"/>
              <w:rPr>
                <w:sz w:val="16"/>
                <w:szCs w:val="16"/>
                <w:highlight w:val="lightGray"/>
              </w:rPr>
            </w:pPr>
          </w:p>
        </w:tc>
        <w:tc>
          <w:tcPr>
            <w:tcW w:w="419" w:type="dxa"/>
            <w:hideMark/>
          </w:tcPr>
          <w:p w14:paraId="7A3DEAE0" w14:textId="77777777" w:rsidR="005F1FC5" w:rsidRPr="00582C98" w:rsidRDefault="005F1FC5" w:rsidP="00A11EDC">
            <w:pPr>
              <w:jc w:val="center"/>
              <w:rPr>
                <w:sz w:val="16"/>
                <w:szCs w:val="16"/>
                <w:highlight w:val="lightGray"/>
              </w:rPr>
            </w:pPr>
          </w:p>
        </w:tc>
        <w:tc>
          <w:tcPr>
            <w:tcW w:w="419" w:type="dxa"/>
            <w:hideMark/>
          </w:tcPr>
          <w:p w14:paraId="346884D1" w14:textId="77777777" w:rsidR="005F1FC5" w:rsidRPr="00582C98" w:rsidRDefault="005F1FC5" w:rsidP="00A11EDC">
            <w:pPr>
              <w:jc w:val="center"/>
              <w:rPr>
                <w:sz w:val="16"/>
                <w:szCs w:val="16"/>
                <w:highlight w:val="lightGray"/>
              </w:rPr>
            </w:pPr>
          </w:p>
        </w:tc>
        <w:tc>
          <w:tcPr>
            <w:tcW w:w="419" w:type="dxa"/>
            <w:hideMark/>
          </w:tcPr>
          <w:p w14:paraId="28BC2011" w14:textId="77777777" w:rsidR="005F1FC5" w:rsidRPr="00582C98" w:rsidRDefault="005F1FC5" w:rsidP="00A11EDC">
            <w:pPr>
              <w:jc w:val="center"/>
              <w:rPr>
                <w:sz w:val="16"/>
                <w:szCs w:val="16"/>
                <w:highlight w:val="lightGray"/>
              </w:rPr>
            </w:pPr>
          </w:p>
        </w:tc>
        <w:tc>
          <w:tcPr>
            <w:tcW w:w="554" w:type="dxa"/>
            <w:hideMark/>
          </w:tcPr>
          <w:p w14:paraId="5426F35B" w14:textId="77777777" w:rsidR="005F1FC5" w:rsidRPr="00582C98" w:rsidRDefault="005F1FC5" w:rsidP="00A11EDC">
            <w:pPr>
              <w:jc w:val="center"/>
              <w:rPr>
                <w:sz w:val="16"/>
                <w:szCs w:val="16"/>
                <w:highlight w:val="lightGray"/>
              </w:rPr>
            </w:pPr>
          </w:p>
        </w:tc>
        <w:tc>
          <w:tcPr>
            <w:tcW w:w="709" w:type="dxa"/>
            <w:hideMark/>
          </w:tcPr>
          <w:p w14:paraId="7552D953" w14:textId="77777777" w:rsidR="005F1FC5" w:rsidRPr="00582C98" w:rsidRDefault="005F1FC5" w:rsidP="00A11EDC">
            <w:pPr>
              <w:jc w:val="both"/>
              <w:rPr>
                <w:sz w:val="16"/>
                <w:szCs w:val="16"/>
                <w:highlight w:val="lightGray"/>
              </w:rPr>
            </w:pPr>
          </w:p>
        </w:tc>
      </w:tr>
      <w:tr w:rsidR="005F1FC5" w:rsidRPr="00582C98" w14:paraId="66F85696" w14:textId="77777777" w:rsidTr="00A11EDC">
        <w:trPr>
          <w:trHeight w:val="288"/>
        </w:trPr>
        <w:tc>
          <w:tcPr>
            <w:tcW w:w="907" w:type="dxa"/>
            <w:vMerge w:val="restart"/>
            <w:hideMark/>
          </w:tcPr>
          <w:p w14:paraId="67B57730" w14:textId="77777777" w:rsidR="005F1FC5" w:rsidRPr="00582C98" w:rsidRDefault="005F1FC5" w:rsidP="00A11EDC">
            <w:pPr>
              <w:jc w:val="both"/>
              <w:rPr>
                <w:sz w:val="16"/>
                <w:szCs w:val="16"/>
                <w:highlight w:val="lightGray"/>
              </w:rPr>
            </w:pPr>
            <w:r w:rsidRPr="00582C98">
              <w:rPr>
                <w:sz w:val="16"/>
                <w:szCs w:val="16"/>
                <w:highlight w:val="lightGray"/>
              </w:rPr>
              <w:t xml:space="preserve">Large </w:t>
            </w:r>
          </w:p>
          <w:p w14:paraId="37AA5916"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1D28630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16AF82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6FBFB5E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8B1694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920C26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8CEBBB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E0339B5"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0CC9CEBE"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350CF769"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val="restart"/>
            <w:hideMark/>
          </w:tcPr>
          <w:p w14:paraId="4D7C4D50" w14:textId="77777777" w:rsidR="005F1FC5" w:rsidRPr="00582C98" w:rsidRDefault="005F1FC5" w:rsidP="00A11EDC">
            <w:pPr>
              <w:jc w:val="center"/>
              <w:rPr>
                <w:sz w:val="16"/>
                <w:szCs w:val="16"/>
                <w:highlight w:val="lightGray"/>
              </w:rPr>
            </w:pPr>
          </w:p>
        </w:tc>
        <w:tc>
          <w:tcPr>
            <w:tcW w:w="3906" w:type="dxa"/>
            <w:gridSpan w:val="9"/>
            <w:noWrap/>
            <w:hideMark/>
          </w:tcPr>
          <w:p w14:paraId="34AECB8F" w14:textId="77777777" w:rsidR="005F1FC5" w:rsidRPr="00582C98" w:rsidRDefault="005F1FC5" w:rsidP="00A11EDC">
            <w:pPr>
              <w:jc w:val="center"/>
              <w:rPr>
                <w:sz w:val="16"/>
                <w:szCs w:val="16"/>
                <w:highlight w:val="lightGray"/>
              </w:rPr>
            </w:pPr>
            <w:r w:rsidRPr="00582C98">
              <w:rPr>
                <w:sz w:val="16"/>
                <w:szCs w:val="16"/>
                <w:highlight w:val="lightGray"/>
              </w:rPr>
              <w:t>[]-484-996</w:t>
            </w:r>
          </w:p>
        </w:tc>
        <w:tc>
          <w:tcPr>
            <w:tcW w:w="709" w:type="dxa"/>
            <w:hideMark/>
          </w:tcPr>
          <w:p w14:paraId="30C3EA18"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645FE0AD" w14:textId="77777777" w:rsidTr="00A11EDC">
        <w:trPr>
          <w:trHeight w:val="288"/>
        </w:trPr>
        <w:tc>
          <w:tcPr>
            <w:tcW w:w="907" w:type="dxa"/>
            <w:vMerge/>
            <w:hideMark/>
          </w:tcPr>
          <w:p w14:paraId="601E975A" w14:textId="77777777" w:rsidR="005F1FC5" w:rsidRPr="00582C98" w:rsidRDefault="005F1FC5" w:rsidP="00A11EDC">
            <w:pPr>
              <w:jc w:val="both"/>
              <w:rPr>
                <w:sz w:val="16"/>
                <w:szCs w:val="16"/>
                <w:highlight w:val="lightGray"/>
              </w:rPr>
            </w:pPr>
          </w:p>
        </w:tc>
        <w:tc>
          <w:tcPr>
            <w:tcW w:w="396" w:type="dxa"/>
            <w:hideMark/>
          </w:tcPr>
          <w:p w14:paraId="10A12FE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2B6E94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E207CD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F6256D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AA95C6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E4BACE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834AB3B"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3799A856"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1CDBC409"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35FC4A1D" w14:textId="77777777" w:rsidR="005F1FC5" w:rsidRPr="00582C98" w:rsidRDefault="005F1FC5" w:rsidP="00A11EDC">
            <w:pPr>
              <w:jc w:val="center"/>
              <w:rPr>
                <w:sz w:val="16"/>
                <w:szCs w:val="16"/>
                <w:highlight w:val="lightGray"/>
              </w:rPr>
            </w:pPr>
          </w:p>
        </w:tc>
        <w:tc>
          <w:tcPr>
            <w:tcW w:w="3906" w:type="dxa"/>
            <w:gridSpan w:val="9"/>
            <w:noWrap/>
            <w:hideMark/>
          </w:tcPr>
          <w:p w14:paraId="2AB400E5" w14:textId="77777777" w:rsidR="005F1FC5" w:rsidRPr="00582C98" w:rsidRDefault="005F1FC5" w:rsidP="00A11EDC">
            <w:pPr>
              <w:jc w:val="center"/>
              <w:rPr>
                <w:sz w:val="16"/>
                <w:szCs w:val="16"/>
                <w:highlight w:val="lightGray"/>
              </w:rPr>
            </w:pPr>
            <w:r w:rsidRPr="00582C98">
              <w:rPr>
                <w:sz w:val="16"/>
                <w:szCs w:val="16"/>
                <w:highlight w:val="lightGray"/>
              </w:rPr>
              <w:t>484-[]-996</w:t>
            </w:r>
          </w:p>
        </w:tc>
        <w:tc>
          <w:tcPr>
            <w:tcW w:w="709" w:type="dxa"/>
            <w:hideMark/>
          </w:tcPr>
          <w:p w14:paraId="56931A2C"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4840E05C" w14:textId="77777777" w:rsidTr="00A11EDC">
        <w:trPr>
          <w:trHeight w:val="288"/>
        </w:trPr>
        <w:tc>
          <w:tcPr>
            <w:tcW w:w="907" w:type="dxa"/>
            <w:vMerge/>
            <w:hideMark/>
          </w:tcPr>
          <w:p w14:paraId="4D3B2CC1" w14:textId="77777777" w:rsidR="005F1FC5" w:rsidRPr="00582C98" w:rsidRDefault="005F1FC5" w:rsidP="00A11EDC">
            <w:pPr>
              <w:jc w:val="both"/>
              <w:rPr>
                <w:sz w:val="16"/>
                <w:szCs w:val="16"/>
                <w:highlight w:val="lightGray"/>
              </w:rPr>
            </w:pPr>
          </w:p>
        </w:tc>
        <w:tc>
          <w:tcPr>
            <w:tcW w:w="396" w:type="dxa"/>
            <w:hideMark/>
          </w:tcPr>
          <w:p w14:paraId="7230D52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66D5E3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3CC3DD9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119990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0E10052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7A23C5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5F20F5A"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7243D48C"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2F3DEB6F"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757DBC71" w14:textId="77777777" w:rsidR="005F1FC5" w:rsidRPr="00582C98" w:rsidRDefault="005F1FC5" w:rsidP="00A11EDC">
            <w:pPr>
              <w:jc w:val="center"/>
              <w:rPr>
                <w:sz w:val="16"/>
                <w:szCs w:val="16"/>
                <w:highlight w:val="lightGray"/>
              </w:rPr>
            </w:pPr>
          </w:p>
        </w:tc>
        <w:tc>
          <w:tcPr>
            <w:tcW w:w="3906" w:type="dxa"/>
            <w:gridSpan w:val="9"/>
            <w:noWrap/>
            <w:hideMark/>
          </w:tcPr>
          <w:p w14:paraId="73B320F3" w14:textId="77777777" w:rsidR="005F1FC5" w:rsidRPr="00582C98" w:rsidRDefault="005F1FC5" w:rsidP="00A11EDC">
            <w:pPr>
              <w:jc w:val="center"/>
              <w:rPr>
                <w:sz w:val="16"/>
                <w:szCs w:val="16"/>
                <w:highlight w:val="lightGray"/>
              </w:rPr>
            </w:pPr>
            <w:r w:rsidRPr="00582C98">
              <w:rPr>
                <w:sz w:val="16"/>
                <w:szCs w:val="16"/>
                <w:highlight w:val="lightGray"/>
              </w:rPr>
              <w:t>996-[]-484</w:t>
            </w:r>
          </w:p>
        </w:tc>
        <w:tc>
          <w:tcPr>
            <w:tcW w:w="709" w:type="dxa"/>
            <w:hideMark/>
          </w:tcPr>
          <w:p w14:paraId="3A040BAE"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3587984E" w14:textId="77777777" w:rsidTr="00A11EDC">
        <w:trPr>
          <w:trHeight w:val="288"/>
        </w:trPr>
        <w:tc>
          <w:tcPr>
            <w:tcW w:w="907" w:type="dxa"/>
            <w:vMerge/>
            <w:hideMark/>
          </w:tcPr>
          <w:p w14:paraId="7BEC1491" w14:textId="77777777" w:rsidR="005F1FC5" w:rsidRPr="00582C98" w:rsidRDefault="005F1FC5" w:rsidP="00A11EDC">
            <w:pPr>
              <w:jc w:val="both"/>
              <w:rPr>
                <w:sz w:val="16"/>
                <w:szCs w:val="16"/>
                <w:highlight w:val="lightGray"/>
              </w:rPr>
            </w:pPr>
          </w:p>
        </w:tc>
        <w:tc>
          <w:tcPr>
            <w:tcW w:w="396" w:type="dxa"/>
            <w:hideMark/>
          </w:tcPr>
          <w:p w14:paraId="2ADDF52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2012204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26DE29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C9BAD8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B5CDDB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4B1E4C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7A2B4E2"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28020EFB"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72057498"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5656DB03" w14:textId="77777777" w:rsidR="005F1FC5" w:rsidRPr="00582C98" w:rsidRDefault="005F1FC5" w:rsidP="00A11EDC">
            <w:pPr>
              <w:jc w:val="center"/>
              <w:rPr>
                <w:sz w:val="16"/>
                <w:szCs w:val="16"/>
                <w:highlight w:val="lightGray"/>
              </w:rPr>
            </w:pPr>
          </w:p>
        </w:tc>
        <w:tc>
          <w:tcPr>
            <w:tcW w:w="3906" w:type="dxa"/>
            <w:gridSpan w:val="9"/>
            <w:noWrap/>
            <w:hideMark/>
          </w:tcPr>
          <w:p w14:paraId="5D1CDC3A" w14:textId="77777777" w:rsidR="005F1FC5" w:rsidRPr="00582C98" w:rsidRDefault="005F1FC5" w:rsidP="00A11EDC">
            <w:pPr>
              <w:jc w:val="center"/>
              <w:rPr>
                <w:sz w:val="16"/>
                <w:szCs w:val="16"/>
                <w:highlight w:val="lightGray"/>
              </w:rPr>
            </w:pPr>
            <w:r w:rsidRPr="00582C98">
              <w:rPr>
                <w:sz w:val="16"/>
                <w:szCs w:val="16"/>
                <w:highlight w:val="lightGray"/>
              </w:rPr>
              <w:t>996-484-[]</w:t>
            </w:r>
          </w:p>
        </w:tc>
        <w:tc>
          <w:tcPr>
            <w:tcW w:w="709" w:type="dxa"/>
            <w:hideMark/>
          </w:tcPr>
          <w:p w14:paraId="37398A9E"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047D398A" w14:textId="77777777" w:rsidTr="00A11EDC">
        <w:trPr>
          <w:trHeight w:val="288"/>
        </w:trPr>
        <w:tc>
          <w:tcPr>
            <w:tcW w:w="907" w:type="dxa"/>
            <w:vMerge/>
            <w:hideMark/>
          </w:tcPr>
          <w:p w14:paraId="2DEAB810" w14:textId="77777777" w:rsidR="005F1FC5" w:rsidRPr="00582C98" w:rsidRDefault="005F1FC5" w:rsidP="00A11EDC">
            <w:pPr>
              <w:jc w:val="both"/>
              <w:rPr>
                <w:sz w:val="16"/>
                <w:szCs w:val="16"/>
                <w:highlight w:val="lightGray"/>
              </w:rPr>
            </w:pPr>
          </w:p>
        </w:tc>
        <w:tc>
          <w:tcPr>
            <w:tcW w:w="396" w:type="dxa"/>
            <w:hideMark/>
          </w:tcPr>
          <w:p w14:paraId="20A3FB7B" w14:textId="77777777" w:rsidR="005F1FC5" w:rsidRPr="00582C98" w:rsidRDefault="005F1FC5" w:rsidP="00A11EDC">
            <w:pPr>
              <w:jc w:val="center"/>
              <w:rPr>
                <w:sz w:val="16"/>
                <w:szCs w:val="16"/>
                <w:highlight w:val="lightGray"/>
              </w:rPr>
            </w:pPr>
          </w:p>
        </w:tc>
        <w:tc>
          <w:tcPr>
            <w:tcW w:w="396" w:type="dxa"/>
            <w:hideMark/>
          </w:tcPr>
          <w:p w14:paraId="4DF363F7" w14:textId="77777777" w:rsidR="005F1FC5" w:rsidRPr="00582C98" w:rsidRDefault="005F1FC5" w:rsidP="00A11EDC">
            <w:pPr>
              <w:jc w:val="center"/>
              <w:rPr>
                <w:sz w:val="16"/>
                <w:szCs w:val="16"/>
                <w:highlight w:val="lightGray"/>
              </w:rPr>
            </w:pPr>
          </w:p>
        </w:tc>
        <w:tc>
          <w:tcPr>
            <w:tcW w:w="396" w:type="dxa"/>
            <w:hideMark/>
          </w:tcPr>
          <w:p w14:paraId="0D4EE31C" w14:textId="77777777" w:rsidR="005F1FC5" w:rsidRPr="00582C98" w:rsidRDefault="005F1FC5" w:rsidP="00A11EDC">
            <w:pPr>
              <w:jc w:val="center"/>
              <w:rPr>
                <w:sz w:val="16"/>
                <w:szCs w:val="16"/>
                <w:highlight w:val="lightGray"/>
              </w:rPr>
            </w:pPr>
          </w:p>
        </w:tc>
        <w:tc>
          <w:tcPr>
            <w:tcW w:w="396" w:type="dxa"/>
            <w:hideMark/>
          </w:tcPr>
          <w:p w14:paraId="266B5DA0" w14:textId="77777777" w:rsidR="005F1FC5" w:rsidRPr="00582C98" w:rsidRDefault="005F1FC5" w:rsidP="00A11EDC">
            <w:pPr>
              <w:jc w:val="center"/>
              <w:rPr>
                <w:sz w:val="16"/>
                <w:szCs w:val="16"/>
                <w:highlight w:val="lightGray"/>
              </w:rPr>
            </w:pPr>
          </w:p>
        </w:tc>
        <w:tc>
          <w:tcPr>
            <w:tcW w:w="397" w:type="dxa"/>
            <w:hideMark/>
          </w:tcPr>
          <w:p w14:paraId="7FF37C4B" w14:textId="77777777" w:rsidR="005F1FC5" w:rsidRPr="00582C98" w:rsidRDefault="005F1FC5" w:rsidP="00A11EDC">
            <w:pPr>
              <w:jc w:val="center"/>
              <w:rPr>
                <w:sz w:val="16"/>
                <w:szCs w:val="16"/>
                <w:highlight w:val="lightGray"/>
              </w:rPr>
            </w:pPr>
          </w:p>
        </w:tc>
        <w:tc>
          <w:tcPr>
            <w:tcW w:w="397" w:type="dxa"/>
            <w:hideMark/>
          </w:tcPr>
          <w:p w14:paraId="3AF439CA" w14:textId="77777777" w:rsidR="005F1FC5" w:rsidRPr="00582C98" w:rsidRDefault="005F1FC5" w:rsidP="00A11EDC">
            <w:pPr>
              <w:jc w:val="center"/>
              <w:rPr>
                <w:sz w:val="16"/>
                <w:szCs w:val="16"/>
                <w:highlight w:val="lightGray"/>
              </w:rPr>
            </w:pPr>
          </w:p>
        </w:tc>
        <w:tc>
          <w:tcPr>
            <w:tcW w:w="397" w:type="dxa"/>
            <w:hideMark/>
          </w:tcPr>
          <w:p w14:paraId="4659CDA1" w14:textId="77777777" w:rsidR="005F1FC5" w:rsidRPr="00582C98" w:rsidRDefault="005F1FC5" w:rsidP="00A11EDC">
            <w:pPr>
              <w:jc w:val="center"/>
              <w:rPr>
                <w:sz w:val="16"/>
                <w:szCs w:val="16"/>
                <w:highlight w:val="lightGray"/>
              </w:rPr>
            </w:pPr>
          </w:p>
        </w:tc>
        <w:tc>
          <w:tcPr>
            <w:tcW w:w="397" w:type="dxa"/>
            <w:hideMark/>
          </w:tcPr>
          <w:p w14:paraId="7E326BC2" w14:textId="77777777" w:rsidR="005F1FC5" w:rsidRPr="00582C98" w:rsidRDefault="005F1FC5" w:rsidP="00A11EDC">
            <w:pPr>
              <w:jc w:val="center"/>
              <w:rPr>
                <w:sz w:val="16"/>
                <w:szCs w:val="16"/>
                <w:highlight w:val="lightGray"/>
              </w:rPr>
            </w:pPr>
          </w:p>
        </w:tc>
        <w:tc>
          <w:tcPr>
            <w:tcW w:w="397" w:type="dxa"/>
            <w:hideMark/>
          </w:tcPr>
          <w:p w14:paraId="6F5CDC3F" w14:textId="77777777" w:rsidR="005F1FC5" w:rsidRPr="00582C98" w:rsidRDefault="005F1FC5" w:rsidP="00A11EDC">
            <w:pPr>
              <w:jc w:val="center"/>
              <w:rPr>
                <w:sz w:val="16"/>
                <w:szCs w:val="16"/>
                <w:highlight w:val="lightGray"/>
              </w:rPr>
            </w:pPr>
          </w:p>
        </w:tc>
        <w:tc>
          <w:tcPr>
            <w:tcW w:w="259" w:type="dxa"/>
            <w:hideMark/>
          </w:tcPr>
          <w:p w14:paraId="587A56F2" w14:textId="77777777" w:rsidR="005F1FC5" w:rsidRPr="00582C98" w:rsidRDefault="005F1FC5" w:rsidP="00A11EDC">
            <w:pPr>
              <w:jc w:val="center"/>
              <w:rPr>
                <w:sz w:val="16"/>
                <w:szCs w:val="16"/>
                <w:highlight w:val="lightGray"/>
              </w:rPr>
            </w:pPr>
          </w:p>
        </w:tc>
        <w:tc>
          <w:tcPr>
            <w:tcW w:w="419" w:type="dxa"/>
            <w:hideMark/>
          </w:tcPr>
          <w:p w14:paraId="686657B4" w14:textId="77777777" w:rsidR="005F1FC5" w:rsidRPr="00582C98" w:rsidRDefault="005F1FC5" w:rsidP="00A11EDC">
            <w:pPr>
              <w:jc w:val="center"/>
              <w:rPr>
                <w:sz w:val="16"/>
                <w:szCs w:val="16"/>
                <w:highlight w:val="lightGray"/>
              </w:rPr>
            </w:pPr>
          </w:p>
        </w:tc>
        <w:tc>
          <w:tcPr>
            <w:tcW w:w="419" w:type="dxa"/>
            <w:hideMark/>
          </w:tcPr>
          <w:p w14:paraId="393F93C5" w14:textId="77777777" w:rsidR="005F1FC5" w:rsidRPr="00582C98" w:rsidRDefault="005F1FC5" w:rsidP="00A11EDC">
            <w:pPr>
              <w:jc w:val="center"/>
              <w:rPr>
                <w:sz w:val="16"/>
                <w:szCs w:val="16"/>
                <w:highlight w:val="lightGray"/>
              </w:rPr>
            </w:pPr>
          </w:p>
        </w:tc>
        <w:tc>
          <w:tcPr>
            <w:tcW w:w="419" w:type="dxa"/>
            <w:hideMark/>
          </w:tcPr>
          <w:p w14:paraId="5714BE50" w14:textId="77777777" w:rsidR="005F1FC5" w:rsidRPr="00582C98" w:rsidRDefault="005F1FC5" w:rsidP="00A11EDC">
            <w:pPr>
              <w:jc w:val="center"/>
              <w:rPr>
                <w:sz w:val="16"/>
                <w:szCs w:val="16"/>
                <w:highlight w:val="lightGray"/>
              </w:rPr>
            </w:pPr>
          </w:p>
        </w:tc>
        <w:tc>
          <w:tcPr>
            <w:tcW w:w="419" w:type="dxa"/>
            <w:hideMark/>
          </w:tcPr>
          <w:p w14:paraId="51D5E36B" w14:textId="77777777" w:rsidR="005F1FC5" w:rsidRPr="00582C98" w:rsidRDefault="005F1FC5" w:rsidP="00A11EDC">
            <w:pPr>
              <w:jc w:val="center"/>
              <w:rPr>
                <w:sz w:val="16"/>
                <w:szCs w:val="16"/>
                <w:highlight w:val="lightGray"/>
              </w:rPr>
            </w:pPr>
          </w:p>
        </w:tc>
        <w:tc>
          <w:tcPr>
            <w:tcW w:w="419" w:type="dxa"/>
            <w:hideMark/>
          </w:tcPr>
          <w:p w14:paraId="15827057" w14:textId="77777777" w:rsidR="005F1FC5" w:rsidRPr="00582C98" w:rsidRDefault="005F1FC5" w:rsidP="00A11EDC">
            <w:pPr>
              <w:jc w:val="center"/>
              <w:rPr>
                <w:sz w:val="16"/>
                <w:szCs w:val="16"/>
                <w:highlight w:val="lightGray"/>
              </w:rPr>
            </w:pPr>
          </w:p>
        </w:tc>
        <w:tc>
          <w:tcPr>
            <w:tcW w:w="419" w:type="dxa"/>
            <w:hideMark/>
          </w:tcPr>
          <w:p w14:paraId="481C85BC" w14:textId="77777777" w:rsidR="005F1FC5" w:rsidRPr="00582C98" w:rsidRDefault="005F1FC5" w:rsidP="00A11EDC">
            <w:pPr>
              <w:jc w:val="center"/>
              <w:rPr>
                <w:sz w:val="16"/>
                <w:szCs w:val="16"/>
                <w:highlight w:val="lightGray"/>
              </w:rPr>
            </w:pPr>
          </w:p>
        </w:tc>
        <w:tc>
          <w:tcPr>
            <w:tcW w:w="419" w:type="dxa"/>
            <w:hideMark/>
          </w:tcPr>
          <w:p w14:paraId="094345C2" w14:textId="77777777" w:rsidR="005F1FC5" w:rsidRPr="00582C98" w:rsidRDefault="005F1FC5" w:rsidP="00A11EDC">
            <w:pPr>
              <w:jc w:val="center"/>
              <w:rPr>
                <w:sz w:val="16"/>
                <w:szCs w:val="16"/>
                <w:highlight w:val="lightGray"/>
              </w:rPr>
            </w:pPr>
          </w:p>
        </w:tc>
        <w:tc>
          <w:tcPr>
            <w:tcW w:w="419" w:type="dxa"/>
            <w:hideMark/>
          </w:tcPr>
          <w:p w14:paraId="74D7C963" w14:textId="77777777" w:rsidR="005F1FC5" w:rsidRPr="00582C98" w:rsidRDefault="005F1FC5" w:rsidP="00A11EDC">
            <w:pPr>
              <w:jc w:val="center"/>
              <w:rPr>
                <w:sz w:val="16"/>
                <w:szCs w:val="16"/>
                <w:highlight w:val="lightGray"/>
              </w:rPr>
            </w:pPr>
          </w:p>
        </w:tc>
        <w:tc>
          <w:tcPr>
            <w:tcW w:w="554" w:type="dxa"/>
            <w:hideMark/>
          </w:tcPr>
          <w:p w14:paraId="1555D7B9" w14:textId="77777777" w:rsidR="005F1FC5" w:rsidRPr="00582C98" w:rsidRDefault="005F1FC5" w:rsidP="00A11EDC">
            <w:pPr>
              <w:jc w:val="center"/>
              <w:rPr>
                <w:sz w:val="16"/>
                <w:szCs w:val="16"/>
                <w:highlight w:val="lightGray"/>
              </w:rPr>
            </w:pPr>
          </w:p>
        </w:tc>
        <w:tc>
          <w:tcPr>
            <w:tcW w:w="709" w:type="dxa"/>
            <w:hideMark/>
          </w:tcPr>
          <w:p w14:paraId="19419852" w14:textId="77777777" w:rsidR="005F1FC5" w:rsidRPr="00582C98" w:rsidRDefault="005F1FC5" w:rsidP="00A11EDC">
            <w:pPr>
              <w:jc w:val="both"/>
              <w:rPr>
                <w:sz w:val="16"/>
                <w:szCs w:val="16"/>
                <w:highlight w:val="lightGray"/>
              </w:rPr>
            </w:pPr>
          </w:p>
        </w:tc>
      </w:tr>
      <w:tr w:rsidR="005F1FC5" w:rsidRPr="00582C98" w14:paraId="5A5A16FD" w14:textId="77777777" w:rsidTr="00A11EDC">
        <w:trPr>
          <w:trHeight w:val="288"/>
        </w:trPr>
        <w:tc>
          <w:tcPr>
            <w:tcW w:w="907" w:type="dxa"/>
            <w:vMerge/>
            <w:hideMark/>
          </w:tcPr>
          <w:p w14:paraId="53151C01" w14:textId="77777777" w:rsidR="005F1FC5" w:rsidRPr="00582C98" w:rsidRDefault="005F1FC5" w:rsidP="00A11EDC">
            <w:pPr>
              <w:jc w:val="both"/>
              <w:rPr>
                <w:sz w:val="16"/>
                <w:szCs w:val="16"/>
                <w:highlight w:val="lightGray"/>
              </w:rPr>
            </w:pPr>
          </w:p>
        </w:tc>
        <w:tc>
          <w:tcPr>
            <w:tcW w:w="396" w:type="dxa"/>
            <w:hideMark/>
          </w:tcPr>
          <w:p w14:paraId="6BE0270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146417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4F4B1B5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F63FA8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98DAE9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B6F58C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9AEA60A"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5C2480E2"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7F71413A"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val="restart"/>
            <w:hideMark/>
          </w:tcPr>
          <w:p w14:paraId="36E05A30" w14:textId="77777777" w:rsidR="005F1FC5" w:rsidRPr="00582C98" w:rsidRDefault="005F1FC5" w:rsidP="00A11EDC">
            <w:pPr>
              <w:jc w:val="center"/>
              <w:rPr>
                <w:sz w:val="16"/>
                <w:szCs w:val="16"/>
                <w:highlight w:val="lightGray"/>
              </w:rPr>
            </w:pPr>
          </w:p>
        </w:tc>
        <w:tc>
          <w:tcPr>
            <w:tcW w:w="3906" w:type="dxa"/>
            <w:gridSpan w:val="9"/>
            <w:noWrap/>
            <w:hideMark/>
          </w:tcPr>
          <w:p w14:paraId="57F0B0B0" w14:textId="77777777" w:rsidR="005F1FC5" w:rsidRPr="00582C98" w:rsidRDefault="005F1FC5" w:rsidP="00A11EDC">
            <w:pPr>
              <w:jc w:val="center"/>
              <w:rPr>
                <w:sz w:val="16"/>
                <w:szCs w:val="16"/>
                <w:highlight w:val="lightGray"/>
              </w:rPr>
            </w:pPr>
            <w:r w:rsidRPr="00582C98">
              <w:rPr>
                <w:sz w:val="16"/>
                <w:szCs w:val="16"/>
                <w:highlight w:val="lightGray"/>
              </w:rPr>
              <w:t>[]-996-996-996</w:t>
            </w:r>
          </w:p>
        </w:tc>
        <w:tc>
          <w:tcPr>
            <w:tcW w:w="709" w:type="dxa"/>
            <w:hideMark/>
          </w:tcPr>
          <w:p w14:paraId="47B73431"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0982D69D" w14:textId="77777777" w:rsidTr="00A11EDC">
        <w:trPr>
          <w:trHeight w:val="288"/>
        </w:trPr>
        <w:tc>
          <w:tcPr>
            <w:tcW w:w="907" w:type="dxa"/>
            <w:vMerge/>
            <w:hideMark/>
          </w:tcPr>
          <w:p w14:paraId="4D30C3EC" w14:textId="77777777" w:rsidR="005F1FC5" w:rsidRPr="00582C98" w:rsidRDefault="005F1FC5" w:rsidP="00A11EDC">
            <w:pPr>
              <w:jc w:val="both"/>
              <w:rPr>
                <w:sz w:val="16"/>
                <w:szCs w:val="16"/>
                <w:highlight w:val="lightGray"/>
              </w:rPr>
            </w:pPr>
          </w:p>
        </w:tc>
        <w:tc>
          <w:tcPr>
            <w:tcW w:w="396" w:type="dxa"/>
            <w:hideMark/>
          </w:tcPr>
          <w:p w14:paraId="62D910A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C616B7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0641A3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1B4F222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5DDE80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D1BC6D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DA8D018"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30441165"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3E5C2004"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6F450880" w14:textId="77777777" w:rsidR="005F1FC5" w:rsidRPr="00582C98" w:rsidRDefault="005F1FC5" w:rsidP="00A11EDC">
            <w:pPr>
              <w:jc w:val="center"/>
              <w:rPr>
                <w:sz w:val="16"/>
                <w:szCs w:val="16"/>
                <w:highlight w:val="lightGray"/>
              </w:rPr>
            </w:pPr>
          </w:p>
        </w:tc>
        <w:tc>
          <w:tcPr>
            <w:tcW w:w="3906" w:type="dxa"/>
            <w:gridSpan w:val="9"/>
            <w:noWrap/>
            <w:hideMark/>
          </w:tcPr>
          <w:p w14:paraId="4664088A" w14:textId="77777777" w:rsidR="005F1FC5" w:rsidRPr="00582C98" w:rsidRDefault="005F1FC5" w:rsidP="00A11EDC">
            <w:pPr>
              <w:jc w:val="center"/>
              <w:rPr>
                <w:sz w:val="16"/>
                <w:szCs w:val="16"/>
                <w:highlight w:val="lightGray"/>
              </w:rPr>
            </w:pPr>
            <w:r w:rsidRPr="00582C98">
              <w:rPr>
                <w:sz w:val="16"/>
                <w:szCs w:val="16"/>
                <w:highlight w:val="lightGray"/>
              </w:rPr>
              <w:t>996-[]-996-996</w:t>
            </w:r>
          </w:p>
        </w:tc>
        <w:tc>
          <w:tcPr>
            <w:tcW w:w="709" w:type="dxa"/>
            <w:hideMark/>
          </w:tcPr>
          <w:p w14:paraId="06A881A9"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6FC323C2" w14:textId="77777777" w:rsidTr="00A11EDC">
        <w:trPr>
          <w:trHeight w:val="288"/>
        </w:trPr>
        <w:tc>
          <w:tcPr>
            <w:tcW w:w="907" w:type="dxa"/>
            <w:vMerge/>
            <w:hideMark/>
          </w:tcPr>
          <w:p w14:paraId="7B6FEA92" w14:textId="77777777" w:rsidR="005F1FC5" w:rsidRPr="00582C98" w:rsidRDefault="005F1FC5" w:rsidP="00A11EDC">
            <w:pPr>
              <w:jc w:val="both"/>
              <w:rPr>
                <w:sz w:val="16"/>
                <w:szCs w:val="16"/>
                <w:highlight w:val="lightGray"/>
              </w:rPr>
            </w:pPr>
          </w:p>
        </w:tc>
        <w:tc>
          <w:tcPr>
            <w:tcW w:w="396" w:type="dxa"/>
            <w:hideMark/>
          </w:tcPr>
          <w:p w14:paraId="0F86E35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4CB731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4C0A287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CBE6C0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0429DA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6A8204F"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AEC5988"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1833804A"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0ACD4E1C"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013A36A2" w14:textId="77777777" w:rsidR="005F1FC5" w:rsidRPr="00582C98" w:rsidRDefault="005F1FC5" w:rsidP="00A11EDC">
            <w:pPr>
              <w:jc w:val="center"/>
              <w:rPr>
                <w:sz w:val="16"/>
                <w:szCs w:val="16"/>
                <w:highlight w:val="lightGray"/>
              </w:rPr>
            </w:pPr>
          </w:p>
        </w:tc>
        <w:tc>
          <w:tcPr>
            <w:tcW w:w="3906" w:type="dxa"/>
            <w:gridSpan w:val="9"/>
            <w:noWrap/>
            <w:hideMark/>
          </w:tcPr>
          <w:p w14:paraId="314E89A5" w14:textId="77777777" w:rsidR="005F1FC5" w:rsidRPr="00582C98" w:rsidRDefault="005F1FC5" w:rsidP="00A11EDC">
            <w:pPr>
              <w:jc w:val="center"/>
              <w:rPr>
                <w:sz w:val="16"/>
                <w:szCs w:val="16"/>
                <w:highlight w:val="lightGray"/>
              </w:rPr>
            </w:pPr>
            <w:r w:rsidRPr="00582C98">
              <w:rPr>
                <w:sz w:val="16"/>
                <w:szCs w:val="16"/>
                <w:highlight w:val="lightGray"/>
              </w:rPr>
              <w:t>996-996-[]-996</w:t>
            </w:r>
          </w:p>
        </w:tc>
        <w:tc>
          <w:tcPr>
            <w:tcW w:w="709" w:type="dxa"/>
            <w:hideMark/>
          </w:tcPr>
          <w:p w14:paraId="2D03398A"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54E0350F" w14:textId="77777777" w:rsidTr="00A11EDC">
        <w:trPr>
          <w:trHeight w:val="288"/>
        </w:trPr>
        <w:tc>
          <w:tcPr>
            <w:tcW w:w="907" w:type="dxa"/>
            <w:vMerge/>
            <w:hideMark/>
          </w:tcPr>
          <w:p w14:paraId="2C3FA9A6" w14:textId="77777777" w:rsidR="005F1FC5" w:rsidRPr="00582C98" w:rsidRDefault="005F1FC5" w:rsidP="00A11EDC">
            <w:pPr>
              <w:jc w:val="both"/>
              <w:rPr>
                <w:sz w:val="16"/>
                <w:szCs w:val="16"/>
                <w:highlight w:val="lightGray"/>
              </w:rPr>
            </w:pPr>
          </w:p>
        </w:tc>
        <w:tc>
          <w:tcPr>
            <w:tcW w:w="396" w:type="dxa"/>
            <w:hideMark/>
          </w:tcPr>
          <w:p w14:paraId="215C113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40CF82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6099624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75B799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B55244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C5D59B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4486601"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687DECA2"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1EBEC80"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12DCC8B0" w14:textId="77777777" w:rsidR="005F1FC5" w:rsidRPr="00582C98" w:rsidRDefault="005F1FC5" w:rsidP="00A11EDC">
            <w:pPr>
              <w:jc w:val="center"/>
              <w:rPr>
                <w:sz w:val="16"/>
                <w:szCs w:val="16"/>
                <w:highlight w:val="lightGray"/>
              </w:rPr>
            </w:pPr>
          </w:p>
        </w:tc>
        <w:tc>
          <w:tcPr>
            <w:tcW w:w="3906" w:type="dxa"/>
            <w:gridSpan w:val="9"/>
            <w:noWrap/>
            <w:hideMark/>
          </w:tcPr>
          <w:p w14:paraId="3B0BC7C7" w14:textId="77777777" w:rsidR="005F1FC5" w:rsidRPr="00582C98" w:rsidRDefault="005F1FC5" w:rsidP="00A11EDC">
            <w:pPr>
              <w:jc w:val="center"/>
              <w:rPr>
                <w:sz w:val="16"/>
                <w:szCs w:val="16"/>
                <w:highlight w:val="lightGray"/>
              </w:rPr>
            </w:pPr>
            <w:r w:rsidRPr="00582C98">
              <w:rPr>
                <w:sz w:val="16"/>
                <w:szCs w:val="16"/>
                <w:highlight w:val="lightGray"/>
              </w:rPr>
              <w:t>996-996-996-[]</w:t>
            </w:r>
          </w:p>
        </w:tc>
        <w:tc>
          <w:tcPr>
            <w:tcW w:w="709" w:type="dxa"/>
            <w:hideMark/>
          </w:tcPr>
          <w:p w14:paraId="4DFBEDD7"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2A3EA3BF" w14:textId="77777777" w:rsidTr="00A11EDC">
        <w:trPr>
          <w:trHeight w:val="288"/>
        </w:trPr>
        <w:tc>
          <w:tcPr>
            <w:tcW w:w="907" w:type="dxa"/>
            <w:hideMark/>
          </w:tcPr>
          <w:p w14:paraId="38606621" w14:textId="77777777" w:rsidR="005F1FC5" w:rsidRPr="00582C98" w:rsidRDefault="005F1FC5" w:rsidP="00A11EDC">
            <w:pPr>
              <w:jc w:val="both"/>
              <w:rPr>
                <w:sz w:val="16"/>
                <w:szCs w:val="16"/>
                <w:highlight w:val="lightGray"/>
              </w:rPr>
            </w:pPr>
          </w:p>
        </w:tc>
        <w:tc>
          <w:tcPr>
            <w:tcW w:w="396" w:type="dxa"/>
            <w:hideMark/>
          </w:tcPr>
          <w:p w14:paraId="653AC61F"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1ACF6DB4" w14:textId="77777777" w:rsidR="005F1FC5" w:rsidRPr="00582C98" w:rsidRDefault="005F1FC5" w:rsidP="00A11EDC">
            <w:pPr>
              <w:jc w:val="both"/>
              <w:rPr>
                <w:sz w:val="16"/>
                <w:szCs w:val="16"/>
                <w:highlight w:val="lightGray"/>
              </w:rPr>
            </w:pPr>
          </w:p>
        </w:tc>
        <w:tc>
          <w:tcPr>
            <w:tcW w:w="396" w:type="dxa"/>
            <w:hideMark/>
          </w:tcPr>
          <w:p w14:paraId="22B04F16" w14:textId="77777777" w:rsidR="005F1FC5" w:rsidRPr="00582C98" w:rsidRDefault="005F1FC5" w:rsidP="00A11EDC">
            <w:pPr>
              <w:jc w:val="both"/>
              <w:rPr>
                <w:sz w:val="16"/>
                <w:szCs w:val="16"/>
                <w:highlight w:val="lightGray"/>
              </w:rPr>
            </w:pPr>
          </w:p>
        </w:tc>
        <w:tc>
          <w:tcPr>
            <w:tcW w:w="396" w:type="dxa"/>
            <w:hideMark/>
          </w:tcPr>
          <w:p w14:paraId="60D6B769" w14:textId="77777777" w:rsidR="005F1FC5" w:rsidRPr="00582C98" w:rsidRDefault="005F1FC5" w:rsidP="00A11EDC">
            <w:pPr>
              <w:jc w:val="both"/>
              <w:rPr>
                <w:sz w:val="16"/>
                <w:szCs w:val="16"/>
                <w:highlight w:val="lightGray"/>
              </w:rPr>
            </w:pPr>
          </w:p>
        </w:tc>
        <w:tc>
          <w:tcPr>
            <w:tcW w:w="397" w:type="dxa"/>
            <w:hideMark/>
          </w:tcPr>
          <w:p w14:paraId="28472EBB" w14:textId="77777777" w:rsidR="005F1FC5" w:rsidRPr="00582C98" w:rsidRDefault="005F1FC5" w:rsidP="00A11EDC">
            <w:pPr>
              <w:jc w:val="both"/>
              <w:rPr>
                <w:sz w:val="16"/>
                <w:szCs w:val="16"/>
                <w:highlight w:val="lightGray"/>
              </w:rPr>
            </w:pPr>
          </w:p>
        </w:tc>
        <w:tc>
          <w:tcPr>
            <w:tcW w:w="397" w:type="dxa"/>
            <w:hideMark/>
          </w:tcPr>
          <w:p w14:paraId="4DD891E0" w14:textId="77777777" w:rsidR="005F1FC5" w:rsidRPr="00582C98" w:rsidRDefault="005F1FC5" w:rsidP="00A11EDC">
            <w:pPr>
              <w:jc w:val="both"/>
              <w:rPr>
                <w:sz w:val="16"/>
                <w:szCs w:val="16"/>
                <w:highlight w:val="lightGray"/>
              </w:rPr>
            </w:pPr>
          </w:p>
        </w:tc>
        <w:tc>
          <w:tcPr>
            <w:tcW w:w="397" w:type="dxa"/>
            <w:hideMark/>
          </w:tcPr>
          <w:p w14:paraId="08612555" w14:textId="77777777" w:rsidR="005F1FC5" w:rsidRPr="00582C98" w:rsidRDefault="005F1FC5" w:rsidP="00A11EDC">
            <w:pPr>
              <w:jc w:val="both"/>
              <w:rPr>
                <w:sz w:val="16"/>
                <w:szCs w:val="16"/>
                <w:highlight w:val="lightGray"/>
              </w:rPr>
            </w:pPr>
          </w:p>
        </w:tc>
        <w:tc>
          <w:tcPr>
            <w:tcW w:w="397" w:type="dxa"/>
            <w:hideMark/>
          </w:tcPr>
          <w:p w14:paraId="11E1D106" w14:textId="77777777" w:rsidR="005F1FC5" w:rsidRPr="00582C98" w:rsidRDefault="005F1FC5" w:rsidP="00A11EDC">
            <w:pPr>
              <w:jc w:val="both"/>
              <w:rPr>
                <w:sz w:val="16"/>
                <w:szCs w:val="16"/>
                <w:highlight w:val="lightGray"/>
              </w:rPr>
            </w:pPr>
          </w:p>
        </w:tc>
        <w:tc>
          <w:tcPr>
            <w:tcW w:w="397" w:type="dxa"/>
            <w:hideMark/>
          </w:tcPr>
          <w:p w14:paraId="1F1C8DE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257D8029"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5AAA6E2C" w14:textId="77777777" w:rsidR="005F1FC5" w:rsidRPr="00582C98" w:rsidRDefault="005F1FC5" w:rsidP="00A11EDC">
            <w:pPr>
              <w:jc w:val="both"/>
              <w:rPr>
                <w:sz w:val="16"/>
                <w:szCs w:val="16"/>
                <w:highlight w:val="lightGray"/>
              </w:rPr>
            </w:pPr>
          </w:p>
        </w:tc>
        <w:tc>
          <w:tcPr>
            <w:tcW w:w="419" w:type="dxa"/>
            <w:hideMark/>
          </w:tcPr>
          <w:p w14:paraId="5751808C" w14:textId="77777777" w:rsidR="005F1FC5" w:rsidRPr="00582C98" w:rsidRDefault="005F1FC5" w:rsidP="00A11EDC">
            <w:pPr>
              <w:jc w:val="both"/>
              <w:rPr>
                <w:sz w:val="16"/>
                <w:szCs w:val="16"/>
                <w:highlight w:val="lightGray"/>
              </w:rPr>
            </w:pPr>
          </w:p>
        </w:tc>
        <w:tc>
          <w:tcPr>
            <w:tcW w:w="419" w:type="dxa"/>
            <w:hideMark/>
          </w:tcPr>
          <w:p w14:paraId="6CBD70A5" w14:textId="77777777" w:rsidR="005F1FC5" w:rsidRPr="00582C98" w:rsidRDefault="005F1FC5" w:rsidP="00A11EDC">
            <w:pPr>
              <w:jc w:val="both"/>
              <w:rPr>
                <w:sz w:val="16"/>
                <w:szCs w:val="16"/>
                <w:highlight w:val="lightGray"/>
              </w:rPr>
            </w:pPr>
          </w:p>
        </w:tc>
        <w:tc>
          <w:tcPr>
            <w:tcW w:w="419" w:type="dxa"/>
            <w:hideMark/>
          </w:tcPr>
          <w:p w14:paraId="3A975876" w14:textId="77777777" w:rsidR="005F1FC5" w:rsidRPr="00582C98" w:rsidRDefault="005F1FC5" w:rsidP="00A11EDC">
            <w:pPr>
              <w:jc w:val="both"/>
              <w:rPr>
                <w:sz w:val="16"/>
                <w:szCs w:val="16"/>
                <w:highlight w:val="lightGray"/>
              </w:rPr>
            </w:pPr>
          </w:p>
        </w:tc>
        <w:tc>
          <w:tcPr>
            <w:tcW w:w="419" w:type="dxa"/>
            <w:hideMark/>
          </w:tcPr>
          <w:p w14:paraId="5B297DB5" w14:textId="77777777" w:rsidR="005F1FC5" w:rsidRPr="00582C98" w:rsidRDefault="005F1FC5" w:rsidP="00A11EDC">
            <w:pPr>
              <w:jc w:val="both"/>
              <w:rPr>
                <w:sz w:val="16"/>
                <w:szCs w:val="16"/>
                <w:highlight w:val="lightGray"/>
              </w:rPr>
            </w:pPr>
          </w:p>
        </w:tc>
        <w:tc>
          <w:tcPr>
            <w:tcW w:w="419" w:type="dxa"/>
            <w:hideMark/>
          </w:tcPr>
          <w:p w14:paraId="61C87699" w14:textId="77777777" w:rsidR="005F1FC5" w:rsidRPr="00582C98" w:rsidRDefault="005F1FC5" w:rsidP="00A11EDC">
            <w:pPr>
              <w:jc w:val="both"/>
              <w:rPr>
                <w:sz w:val="16"/>
                <w:szCs w:val="16"/>
                <w:highlight w:val="lightGray"/>
              </w:rPr>
            </w:pPr>
          </w:p>
        </w:tc>
        <w:tc>
          <w:tcPr>
            <w:tcW w:w="419" w:type="dxa"/>
            <w:hideMark/>
          </w:tcPr>
          <w:p w14:paraId="627AB05C" w14:textId="77777777" w:rsidR="005F1FC5" w:rsidRPr="00582C98" w:rsidRDefault="005F1FC5" w:rsidP="00A11EDC">
            <w:pPr>
              <w:jc w:val="both"/>
              <w:rPr>
                <w:sz w:val="16"/>
                <w:szCs w:val="16"/>
                <w:highlight w:val="lightGray"/>
              </w:rPr>
            </w:pPr>
          </w:p>
        </w:tc>
        <w:tc>
          <w:tcPr>
            <w:tcW w:w="419" w:type="dxa"/>
            <w:hideMark/>
          </w:tcPr>
          <w:p w14:paraId="17CC9F07" w14:textId="77777777" w:rsidR="005F1FC5" w:rsidRPr="00582C98" w:rsidRDefault="005F1FC5" w:rsidP="00A11EDC">
            <w:pPr>
              <w:jc w:val="both"/>
              <w:rPr>
                <w:sz w:val="16"/>
                <w:szCs w:val="16"/>
                <w:highlight w:val="lightGray"/>
              </w:rPr>
            </w:pPr>
          </w:p>
        </w:tc>
        <w:tc>
          <w:tcPr>
            <w:tcW w:w="554" w:type="dxa"/>
            <w:hideMark/>
          </w:tcPr>
          <w:p w14:paraId="1FFD8EB6"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5D589450" w14:textId="77777777" w:rsidR="005F1FC5" w:rsidRPr="00582C98" w:rsidRDefault="005F1FC5" w:rsidP="00A11EDC">
            <w:pPr>
              <w:jc w:val="both"/>
              <w:rPr>
                <w:sz w:val="16"/>
                <w:szCs w:val="16"/>
                <w:highlight w:val="lightGray"/>
              </w:rPr>
            </w:pPr>
          </w:p>
        </w:tc>
      </w:tr>
      <w:tr w:rsidR="005F1FC5" w:rsidRPr="00582C98" w14:paraId="38C23266" w14:textId="77777777" w:rsidTr="00A11EDC">
        <w:trPr>
          <w:trHeight w:val="288"/>
        </w:trPr>
        <w:tc>
          <w:tcPr>
            <w:tcW w:w="907" w:type="dxa"/>
            <w:vMerge w:val="restart"/>
            <w:hideMark/>
          </w:tcPr>
          <w:p w14:paraId="401C9254" w14:textId="77777777" w:rsidR="005F1FC5" w:rsidRPr="00582C98" w:rsidRDefault="005F1FC5" w:rsidP="00A11EDC">
            <w:pPr>
              <w:jc w:val="both"/>
              <w:rPr>
                <w:sz w:val="16"/>
                <w:szCs w:val="16"/>
                <w:highlight w:val="lightGray"/>
              </w:rPr>
            </w:pPr>
            <w:r w:rsidRPr="00582C98">
              <w:rPr>
                <w:sz w:val="16"/>
                <w:szCs w:val="16"/>
                <w:highlight w:val="lightGray"/>
              </w:rPr>
              <w:t xml:space="preserve">Large </w:t>
            </w:r>
          </w:p>
          <w:p w14:paraId="23268658"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17FCB20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446FBD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4237D7D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35F6B0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E99E04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03E03F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62C1F4F"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25B9F317"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69AF8794"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val="restart"/>
            <w:hideMark/>
          </w:tcPr>
          <w:p w14:paraId="0DF12AE3" w14:textId="77777777" w:rsidR="005F1FC5" w:rsidRPr="00582C98" w:rsidRDefault="005F1FC5" w:rsidP="00A11EDC">
            <w:pPr>
              <w:jc w:val="center"/>
              <w:rPr>
                <w:sz w:val="16"/>
                <w:szCs w:val="16"/>
                <w:highlight w:val="lightGray"/>
              </w:rPr>
            </w:pPr>
          </w:p>
        </w:tc>
        <w:tc>
          <w:tcPr>
            <w:tcW w:w="3906" w:type="dxa"/>
            <w:gridSpan w:val="9"/>
            <w:noWrap/>
            <w:hideMark/>
          </w:tcPr>
          <w:p w14:paraId="7806EC13" w14:textId="77777777" w:rsidR="005F1FC5" w:rsidRPr="00582C98" w:rsidRDefault="005F1FC5" w:rsidP="00A11EDC">
            <w:pPr>
              <w:jc w:val="center"/>
              <w:rPr>
                <w:sz w:val="16"/>
                <w:szCs w:val="16"/>
                <w:highlight w:val="lightGray"/>
              </w:rPr>
            </w:pPr>
            <w:r w:rsidRPr="00582C98">
              <w:rPr>
                <w:sz w:val="16"/>
                <w:szCs w:val="16"/>
                <w:highlight w:val="lightGray"/>
              </w:rPr>
              <w:t>[]-484-996-996-996</w:t>
            </w:r>
          </w:p>
        </w:tc>
        <w:tc>
          <w:tcPr>
            <w:tcW w:w="709" w:type="dxa"/>
            <w:hideMark/>
          </w:tcPr>
          <w:p w14:paraId="3C9B9C26"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5665A565" w14:textId="77777777" w:rsidTr="00A11EDC">
        <w:trPr>
          <w:trHeight w:val="288"/>
        </w:trPr>
        <w:tc>
          <w:tcPr>
            <w:tcW w:w="907" w:type="dxa"/>
            <w:vMerge/>
            <w:hideMark/>
          </w:tcPr>
          <w:p w14:paraId="0D144FAB" w14:textId="77777777" w:rsidR="005F1FC5" w:rsidRPr="00582C98" w:rsidRDefault="005F1FC5" w:rsidP="00A11EDC">
            <w:pPr>
              <w:jc w:val="both"/>
              <w:rPr>
                <w:sz w:val="16"/>
                <w:szCs w:val="16"/>
                <w:highlight w:val="lightGray"/>
              </w:rPr>
            </w:pPr>
          </w:p>
        </w:tc>
        <w:tc>
          <w:tcPr>
            <w:tcW w:w="396" w:type="dxa"/>
            <w:hideMark/>
          </w:tcPr>
          <w:p w14:paraId="5F411A1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F924BA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A6C3B9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536594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10CFC8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A41606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91C0538"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3300F8DB"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757B649"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0AF8E85D" w14:textId="77777777" w:rsidR="005F1FC5" w:rsidRPr="00582C98" w:rsidRDefault="005F1FC5" w:rsidP="00A11EDC">
            <w:pPr>
              <w:jc w:val="center"/>
              <w:rPr>
                <w:sz w:val="16"/>
                <w:szCs w:val="16"/>
                <w:highlight w:val="lightGray"/>
              </w:rPr>
            </w:pPr>
          </w:p>
        </w:tc>
        <w:tc>
          <w:tcPr>
            <w:tcW w:w="3906" w:type="dxa"/>
            <w:gridSpan w:val="9"/>
            <w:noWrap/>
            <w:hideMark/>
          </w:tcPr>
          <w:p w14:paraId="09F6E319" w14:textId="77777777" w:rsidR="005F1FC5" w:rsidRPr="00582C98" w:rsidRDefault="005F1FC5" w:rsidP="00A11EDC">
            <w:pPr>
              <w:jc w:val="center"/>
              <w:rPr>
                <w:sz w:val="16"/>
                <w:szCs w:val="16"/>
                <w:highlight w:val="lightGray"/>
              </w:rPr>
            </w:pPr>
            <w:r w:rsidRPr="00582C98">
              <w:rPr>
                <w:sz w:val="16"/>
                <w:szCs w:val="16"/>
                <w:highlight w:val="lightGray"/>
              </w:rPr>
              <w:t>484-[]-996-996-996</w:t>
            </w:r>
          </w:p>
        </w:tc>
        <w:tc>
          <w:tcPr>
            <w:tcW w:w="709" w:type="dxa"/>
            <w:hideMark/>
          </w:tcPr>
          <w:p w14:paraId="5F72E91B"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70DE82C8" w14:textId="77777777" w:rsidTr="00A11EDC">
        <w:trPr>
          <w:trHeight w:val="288"/>
        </w:trPr>
        <w:tc>
          <w:tcPr>
            <w:tcW w:w="907" w:type="dxa"/>
            <w:vMerge/>
            <w:hideMark/>
          </w:tcPr>
          <w:p w14:paraId="148705CF" w14:textId="77777777" w:rsidR="005F1FC5" w:rsidRPr="00582C98" w:rsidRDefault="005F1FC5" w:rsidP="00A11EDC">
            <w:pPr>
              <w:jc w:val="both"/>
              <w:rPr>
                <w:sz w:val="16"/>
                <w:szCs w:val="16"/>
                <w:highlight w:val="lightGray"/>
              </w:rPr>
            </w:pPr>
          </w:p>
        </w:tc>
        <w:tc>
          <w:tcPr>
            <w:tcW w:w="396" w:type="dxa"/>
            <w:hideMark/>
          </w:tcPr>
          <w:p w14:paraId="1AF6A22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2B8793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A0FA0F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449E864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092809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F5C64DE"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6967914"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05AFEBB5"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8F2208C"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0BD771A1" w14:textId="77777777" w:rsidR="005F1FC5" w:rsidRPr="00582C98" w:rsidRDefault="005F1FC5" w:rsidP="00A11EDC">
            <w:pPr>
              <w:jc w:val="center"/>
              <w:rPr>
                <w:sz w:val="16"/>
                <w:szCs w:val="16"/>
                <w:highlight w:val="lightGray"/>
              </w:rPr>
            </w:pPr>
          </w:p>
        </w:tc>
        <w:tc>
          <w:tcPr>
            <w:tcW w:w="3906" w:type="dxa"/>
            <w:gridSpan w:val="9"/>
            <w:noWrap/>
            <w:hideMark/>
          </w:tcPr>
          <w:p w14:paraId="632EEE00" w14:textId="77777777" w:rsidR="005F1FC5" w:rsidRPr="00582C98" w:rsidRDefault="005F1FC5" w:rsidP="00A11EDC">
            <w:pPr>
              <w:jc w:val="center"/>
              <w:rPr>
                <w:sz w:val="16"/>
                <w:szCs w:val="16"/>
                <w:highlight w:val="lightGray"/>
              </w:rPr>
            </w:pPr>
            <w:r w:rsidRPr="00582C98">
              <w:rPr>
                <w:sz w:val="16"/>
                <w:szCs w:val="16"/>
                <w:highlight w:val="lightGray"/>
              </w:rPr>
              <w:t>996-[]-484-996-996</w:t>
            </w:r>
          </w:p>
        </w:tc>
        <w:tc>
          <w:tcPr>
            <w:tcW w:w="709" w:type="dxa"/>
            <w:hideMark/>
          </w:tcPr>
          <w:p w14:paraId="1A6D5EE7"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6D18C2DE" w14:textId="77777777" w:rsidTr="00A11EDC">
        <w:trPr>
          <w:trHeight w:val="288"/>
        </w:trPr>
        <w:tc>
          <w:tcPr>
            <w:tcW w:w="907" w:type="dxa"/>
            <w:vMerge/>
            <w:hideMark/>
          </w:tcPr>
          <w:p w14:paraId="234C1BB5" w14:textId="77777777" w:rsidR="005F1FC5" w:rsidRPr="00582C98" w:rsidRDefault="005F1FC5" w:rsidP="00A11EDC">
            <w:pPr>
              <w:jc w:val="both"/>
              <w:rPr>
                <w:sz w:val="16"/>
                <w:szCs w:val="16"/>
                <w:highlight w:val="lightGray"/>
              </w:rPr>
            </w:pPr>
          </w:p>
        </w:tc>
        <w:tc>
          <w:tcPr>
            <w:tcW w:w="396" w:type="dxa"/>
            <w:hideMark/>
          </w:tcPr>
          <w:p w14:paraId="39CFBBB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7160D72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2B2A1F0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9F503C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79E673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2E9BFB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C6C54BA"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72FB3278"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29CC09B3"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139CE548" w14:textId="77777777" w:rsidR="005F1FC5" w:rsidRPr="00582C98" w:rsidRDefault="005F1FC5" w:rsidP="00A11EDC">
            <w:pPr>
              <w:jc w:val="center"/>
              <w:rPr>
                <w:sz w:val="16"/>
                <w:szCs w:val="16"/>
                <w:highlight w:val="lightGray"/>
              </w:rPr>
            </w:pPr>
          </w:p>
        </w:tc>
        <w:tc>
          <w:tcPr>
            <w:tcW w:w="3906" w:type="dxa"/>
            <w:gridSpan w:val="9"/>
            <w:noWrap/>
            <w:hideMark/>
          </w:tcPr>
          <w:p w14:paraId="0514B90D" w14:textId="77777777" w:rsidR="005F1FC5" w:rsidRPr="00582C98" w:rsidRDefault="005F1FC5" w:rsidP="00A11EDC">
            <w:pPr>
              <w:jc w:val="center"/>
              <w:rPr>
                <w:sz w:val="16"/>
                <w:szCs w:val="16"/>
                <w:highlight w:val="lightGray"/>
              </w:rPr>
            </w:pPr>
            <w:r w:rsidRPr="00582C98">
              <w:rPr>
                <w:sz w:val="16"/>
                <w:szCs w:val="16"/>
                <w:highlight w:val="lightGray"/>
              </w:rPr>
              <w:t>996-484-[]-996-996</w:t>
            </w:r>
          </w:p>
        </w:tc>
        <w:tc>
          <w:tcPr>
            <w:tcW w:w="709" w:type="dxa"/>
            <w:hideMark/>
          </w:tcPr>
          <w:p w14:paraId="070BDC8D"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39BEA547" w14:textId="77777777" w:rsidTr="00A11EDC">
        <w:trPr>
          <w:trHeight w:val="288"/>
        </w:trPr>
        <w:tc>
          <w:tcPr>
            <w:tcW w:w="907" w:type="dxa"/>
            <w:vMerge/>
            <w:hideMark/>
          </w:tcPr>
          <w:p w14:paraId="69F8C0F2" w14:textId="77777777" w:rsidR="005F1FC5" w:rsidRPr="00582C98" w:rsidRDefault="005F1FC5" w:rsidP="00A11EDC">
            <w:pPr>
              <w:jc w:val="both"/>
              <w:rPr>
                <w:sz w:val="16"/>
                <w:szCs w:val="16"/>
                <w:highlight w:val="lightGray"/>
              </w:rPr>
            </w:pPr>
          </w:p>
        </w:tc>
        <w:tc>
          <w:tcPr>
            <w:tcW w:w="396" w:type="dxa"/>
            <w:hideMark/>
          </w:tcPr>
          <w:p w14:paraId="070EFF5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565CCD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D70756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2E55B33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8C8E593"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E1C12C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608C54A"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29858ACA"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032A383C"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05BC08E7" w14:textId="77777777" w:rsidR="005F1FC5" w:rsidRPr="00582C98" w:rsidRDefault="005F1FC5" w:rsidP="00A11EDC">
            <w:pPr>
              <w:jc w:val="center"/>
              <w:rPr>
                <w:sz w:val="16"/>
                <w:szCs w:val="16"/>
                <w:highlight w:val="lightGray"/>
              </w:rPr>
            </w:pPr>
          </w:p>
        </w:tc>
        <w:tc>
          <w:tcPr>
            <w:tcW w:w="3906" w:type="dxa"/>
            <w:gridSpan w:val="9"/>
            <w:noWrap/>
            <w:hideMark/>
          </w:tcPr>
          <w:p w14:paraId="19AE34C1" w14:textId="77777777" w:rsidR="005F1FC5" w:rsidRPr="00582C98" w:rsidRDefault="005F1FC5" w:rsidP="00A11EDC">
            <w:pPr>
              <w:jc w:val="center"/>
              <w:rPr>
                <w:sz w:val="16"/>
                <w:szCs w:val="16"/>
                <w:highlight w:val="lightGray"/>
              </w:rPr>
            </w:pPr>
            <w:r w:rsidRPr="00582C98">
              <w:rPr>
                <w:sz w:val="16"/>
                <w:szCs w:val="16"/>
                <w:highlight w:val="lightGray"/>
              </w:rPr>
              <w:t>996-996-[]-484-996</w:t>
            </w:r>
          </w:p>
        </w:tc>
        <w:tc>
          <w:tcPr>
            <w:tcW w:w="709" w:type="dxa"/>
            <w:hideMark/>
          </w:tcPr>
          <w:p w14:paraId="4B2A8860"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4FC6AF90" w14:textId="77777777" w:rsidTr="00A11EDC">
        <w:trPr>
          <w:trHeight w:val="288"/>
        </w:trPr>
        <w:tc>
          <w:tcPr>
            <w:tcW w:w="907" w:type="dxa"/>
            <w:vMerge/>
            <w:hideMark/>
          </w:tcPr>
          <w:p w14:paraId="61D76138" w14:textId="77777777" w:rsidR="005F1FC5" w:rsidRPr="00582C98" w:rsidRDefault="005F1FC5" w:rsidP="00A11EDC">
            <w:pPr>
              <w:jc w:val="both"/>
              <w:rPr>
                <w:sz w:val="16"/>
                <w:szCs w:val="16"/>
                <w:highlight w:val="lightGray"/>
              </w:rPr>
            </w:pPr>
          </w:p>
        </w:tc>
        <w:tc>
          <w:tcPr>
            <w:tcW w:w="396" w:type="dxa"/>
            <w:hideMark/>
          </w:tcPr>
          <w:p w14:paraId="1EB985A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E49F9A4"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6FAE07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618237E7"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5BA790B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6681A6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2CA5576"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473D5A7F"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17C590AF"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114C3530" w14:textId="77777777" w:rsidR="005F1FC5" w:rsidRPr="00582C98" w:rsidRDefault="005F1FC5" w:rsidP="00A11EDC">
            <w:pPr>
              <w:jc w:val="center"/>
              <w:rPr>
                <w:sz w:val="16"/>
                <w:szCs w:val="16"/>
                <w:highlight w:val="lightGray"/>
              </w:rPr>
            </w:pPr>
          </w:p>
        </w:tc>
        <w:tc>
          <w:tcPr>
            <w:tcW w:w="3906" w:type="dxa"/>
            <w:gridSpan w:val="9"/>
            <w:noWrap/>
            <w:hideMark/>
          </w:tcPr>
          <w:p w14:paraId="33A11AFA" w14:textId="77777777" w:rsidR="005F1FC5" w:rsidRPr="00582C98" w:rsidRDefault="005F1FC5" w:rsidP="00A11EDC">
            <w:pPr>
              <w:jc w:val="center"/>
              <w:rPr>
                <w:sz w:val="16"/>
                <w:szCs w:val="16"/>
                <w:highlight w:val="lightGray"/>
              </w:rPr>
            </w:pPr>
            <w:r w:rsidRPr="00582C98">
              <w:rPr>
                <w:sz w:val="16"/>
                <w:szCs w:val="16"/>
                <w:highlight w:val="lightGray"/>
              </w:rPr>
              <w:t>996-996-484-[]-996</w:t>
            </w:r>
          </w:p>
        </w:tc>
        <w:tc>
          <w:tcPr>
            <w:tcW w:w="709" w:type="dxa"/>
            <w:hideMark/>
          </w:tcPr>
          <w:p w14:paraId="4694A690"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74794740" w14:textId="77777777" w:rsidTr="00A11EDC">
        <w:trPr>
          <w:trHeight w:val="288"/>
        </w:trPr>
        <w:tc>
          <w:tcPr>
            <w:tcW w:w="907" w:type="dxa"/>
            <w:vMerge/>
            <w:hideMark/>
          </w:tcPr>
          <w:p w14:paraId="144A0B92" w14:textId="77777777" w:rsidR="005F1FC5" w:rsidRPr="00582C98" w:rsidRDefault="005F1FC5" w:rsidP="00A11EDC">
            <w:pPr>
              <w:jc w:val="both"/>
              <w:rPr>
                <w:sz w:val="16"/>
                <w:szCs w:val="16"/>
                <w:highlight w:val="lightGray"/>
              </w:rPr>
            </w:pPr>
          </w:p>
        </w:tc>
        <w:tc>
          <w:tcPr>
            <w:tcW w:w="396" w:type="dxa"/>
            <w:hideMark/>
          </w:tcPr>
          <w:p w14:paraId="77AA94D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61DBE4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E1A458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0EAE0D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DBFFE1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9842A99"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E6312DC"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69D7759C"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09C7CCE6"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510C4442" w14:textId="77777777" w:rsidR="005F1FC5" w:rsidRPr="00582C98" w:rsidRDefault="005F1FC5" w:rsidP="00A11EDC">
            <w:pPr>
              <w:jc w:val="center"/>
              <w:rPr>
                <w:sz w:val="16"/>
                <w:szCs w:val="16"/>
                <w:highlight w:val="lightGray"/>
              </w:rPr>
            </w:pPr>
          </w:p>
        </w:tc>
        <w:tc>
          <w:tcPr>
            <w:tcW w:w="3906" w:type="dxa"/>
            <w:gridSpan w:val="9"/>
            <w:noWrap/>
            <w:hideMark/>
          </w:tcPr>
          <w:p w14:paraId="5EA3745D" w14:textId="77777777" w:rsidR="005F1FC5" w:rsidRPr="00582C98" w:rsidRDefault="005F1FC5" w:rsidP="00A11EDC">
            <w:pPr>
              <w:jc w:val="center"/>
              <w:rPr>
                <w:sz w:val="16"/>
                <w:szCs w:val="16"/>
                <w:highlight w:val="lightGray"/>
              </w:rPr>
            </w:pPr>
            <w:r w:rsidRPr="00582C98">
              <w:rPr>
                <w:sz w:val="16"/>
                <w:szCs w:val="16"/>
                <w:highlight w:val="lightGray"/>
              </w:rPr>
              <w:t>996-996-996-[]-484</w:t>
            </w:r>
          </w:p>
        </w:tc>
        <w:tc>
          <w:tcPr>
            <w:tcW w:w="709" w:type="dxa"/>
            <w:hideMark/>
          </w:tcPr>
          <w:p w14:paraId="3FB3EC33"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740DE131" w14:textId="77777777" w:rsidTr="00A11EDC">
        <w:trPr>
          <w:trHeight w:val="288"/>
        </w:trPr>
        <w:tc>
          <w:tcPr>
            <w:tcW w:w="907" w:type="dxa"/>
            <w:vMerge/>
            <w:hideMark/>
          </w:tcPr>
          <w:p w14:paraId="6BAF6393" w14:textId="77777777" w:rsidR="005F1FC5" w:rsidRPr="00582C98" w:rsidRDefault="005F1FC5" w:rsidP="00A11EDC">
            <w:pPr>
              <w:jc w:val="both"/>
              <w:rPr>
                <w:sz w:val="16"/>
                <w:szCs w:val="16"/>
                <w:highlight w:val="lightGray"/>
              </w:rPr>
            </w:pPr>
          </w:p>
        </w:tc>
        <w:tc>
          <w:tcPr>
            <w:tcW w:w="396" w:type="dxa"/>
            <w:hideMark/>
          </w:tcPr>
          <w:p w14:paraId="428BEC06"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CEA722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9292E9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5BEC043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86B34F0"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13DA851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412FF1FC"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67632058"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60DCBAF7"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0EFD7E42" w14:textId="77777777" w:rsidR="005F1FC5" w:rsidRPr="00582C98" w:rsidRDefault="005F1FC5" w:rsidP="00A11EDC">
            <w:pPr>
              <w:jc w:val="center"/>
              <w:rPr>
                <w:sz w:val="16"/>
                <w:szCs w:val="16"/>
                <w:highlight w:val="lightGray"/>
              </w:rPr>
            </w:pPr>
          </w:p>
        </w:tc>
        <w:tc>
          <w:tcPr>
            <w:tcW w:w="3906" w:type="dxa"/>
            <w:gridSpan w:val="9"/>
            <w:noWrap/>
            <w:hideMark/>
          </w:tcPr>
          <w:p w14:paraId="2DE16C5D" w14:textId="77777777" w:rsidR="005F1FC5" w:rsidRPr="00582C98" w:rsidRDefault="005F1FC5" w:rsidP="00A11EDC">
            <w:pPr>
              <w:jc w:val="center"/>
              <w:rPr>
                <w:sz w:val="16"/>
                <w:szCs w:val="16"/>
                <w:highlight w:val="lightGray"/>
              </w:rPr>
            </w:pPr>
            <w:r w:rsidRPr="00582C98">
              <w:rPr>
                <w:sz w:val="16"/>
                <w:szCs w:val="16"/>
                <w:highlight w:val="lightGray"/>
              </w:rPr>
              <w:t>996-996-996-484-[]</w:t>
            </w:r>
          </w:p>
        </w:tc>
        <w:tc>
          <w:tcPr>
            <w:tcW w:w="709" w:type="dxa"/>
            <w:hideMark/>
          </w:tcPr>
          <w:p w14:paraId="3C070314"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6AC3DA9E" w14:textId="77777777" w:rsidTr="00A11EDC">
        <w:trPr>
          <w:trHeight w:val="288"/>
        </w:trPr>
        <w:tc>
          <w:tcPr>
            <w:tcW w:w="907" w:type="dxa"/>
            <w:hideMark/>
          </w:tcPr>
          <w:p w14:paraId="53850737" w14:textId="77777777" w:rsidR="005F1FC5" w:rsidRPr="00582C98" w:rsidRDefault="005F1FC5" w:rsidP="00A11EDC">
            <w:pPr>
              <w:jc w:val="both"/>
              <w:rPr>
                <w:sz w:val="16"/>
                <w:szCs w:val="16"/>
                <w:highlight w:val="lightGray"/>
              </w:rPr>
            </w:pPr>
          </w:p>
        </w:tc>
        <w:tc>
          <w:tcPr>
            <w:tcW w:w="396" w:type="dxa"/>
            <w:hideMark/>
          </w:tcPr>
          <w:p w14:paraId="3172B0E8" w14:textId="77777777" w:rsidR="005F1FC5" w:rsidRPr="00582C98" w:rsidRDefault="005F1FC5" w:rsidP="00A11EDC">
            <w:pPr>
              <w:jc w:val="center"/>
              <w:rPr>
                <w:sz w:val="16"/>
                <w:szCs w:val="16"/>
                <w:highlight w:val="lightGray"/>
              </w:rPr>
            </w:pPr>
          </w:p>
        </w:tc>
        <w:tc>
          <w:tcPr>
            <w:tcW w:w="396" w:type="dxa"/>
            <w:hideMark/>
          </w:tcPr>
          <w:p w14:paraId="17F98BA7" w14:textId="77777777" w:rsidR="005F1FC5" w:rsidRPr="00582C98" w:rsidRDefault="005F1FC5" w:rsidP="00A11EDC">
            <w:pPr>
              <w:jc w:val="center"/>
              <w:rPr>
                <w:sz w:val="16"/>
                <w:szCs w:val="16"/>
                <w:highlight w:val="lightGray"/>
              </w:rPr>
            </w:pPr>
          </w:p>
        </w:tc>
        <w:tc>
          <w:tcPr>
            <w:tcW w:w="396" w:type="dxa"/>
            <w:hideMark/>
          </w:tcPr>
          <w:p w14:paraId="5B6F3133" w14:textId="77777777" w:rsidR="005F1FC5" w:rsidRPr="00582C98" w:rsidRDefault="005F1FC5" w:rsidP="00A11EDC">
            <w:pPr>
              <w:jc w:val="center"/>
              <w:rPr>
                <w:sz w:val="16"/>
                <w:szCs w:val="16"/>
                <w:highlight w:val="lightGray"/>
              </w:rPr>
            </w:pPr>
          </w:p>
        </w:tc>
        <w:tc>
          <w:tcPr>
            <w:tcW w:w="396" w:type="dxa"/>
            <w:hideMark/>
          </w:tcPr>
          <w:p w14:paraId="53BF5FD2" w14:textId="77777777" w:rsidR="005F1FC5" w:rsidRPr="00582C98" w:rsidRDefault="005F1FC5" w:rsidP="00A11EDC">
            <w:pPr>
              <w:jc w:val="center"/>
              <w:rPr>
                <w:sz w:val="16"/>
                <w:szCs w:val="16"/>
                <w:highlight w:val="lightGray"/>
              </w:rPr>
            </w:pPr>
          </w:p>
        </w:tc>
        <w:tc>
          <w:tcPr>
            <w:tcW w:w="397" w:type="dxa"/>
            <w:hideMark/>
          </w:tcPr>
          <w:p w14:paraId="6FCBE383" w14:textId="77777777" w:rsidR="005F1FC5" w:rsidRPr="00582C98" w:rsidRDefault="005F1FC5" w:rsidP="00A11EDC">
            <w:pPr>
              <w:jc w:val="center"/>
              <w:rPr>
                <w:sz w:val="16"/>
                <w:szCs w:val="16"/>
                <w:highlight w:val="lightGray"/>
              </w:rPr>
            </w:pPr>
          </w:p>
        </w:tc>
        <w:tc>
          <w:tcPr>
            <w:tcW w:w="397" w:type="dxa"/>
            <w:hideMark/>
          </w:tcPr>
          <w:p w14:paraId="7BE40BD4" w14:textId="77777777" w:rsidR="005F1FC5" w:rsidRPr="00582C98" w:rsidRDefault="005F1FC5" w:rsidP="00A11EDC">
            <w:pPr>
              <w:jc w:val="center"/>
              <w:rPr>
                <w:sz w:val="16"/>
                <w:szCs w:val="16"/>
                <w:highlight w:val="lightGray"/>
              </w:rPr>
            </w:pPr>
          </w:p>
        </w:tc>
        <w:tc>
          <w:tcPr>
            <w:tcW w:w="397" w:type="dxa"/>
            <w:hideMark/>
          </w:tcPr>
          <w:p w14:paraId="76A6ABF0" w14:textId="77777777" w:rsidR="005F1FC5" w:rsidRPr="00582C98" w:rsidRDefault="005F1FC5" w:rsidP="00A11EDC">
            <w:pPr>
              <w:jc w:val="center"/>
              <w:rPr>
                <w:sz w:val="16"/>
                <w:szCs w:val="16"/>
                <w:highlight w:val="lightGray"/>
              </w:rPr>
            </w:pPr>
          </w:p>
        </w:tc>
        <w:tc>
          <w:tcPr>
            <w:tcW w:w="397" w:type="dxa"/>
            <w:hideMark/>
          </w:tcPr>
          <w:p w14:paraId="731F13FD" w14:textId="77777777" w:rsidR="005F1FC5" w:rsidRPr="00582C98" w:rsidRDefault="005F1FC5" w:rsidP="00A11EDC">
            <w:pPr>
              <w:jc w:val="center"/>
              <w:rPr>
                <w:sz w:val="16"/>
                <w:szCs w:val="16"/>
                <w:highlight w:val="lightGray"/>
              </w:rPr>
            </w:pPr>
          </w:p>
        </w:tc>
        <w:tc>
          <w:tcPr>
            <w:tcW w:w="397" w:type="dxa"/>
            <w:hideMark/>
          </w:tcPr>
          <w:p w14:paraId="0A4ED038" w14:textId="77777777" w:rsidR="005F1FC5" w:rsidRPr="00582C98" w:rsidRDefault="005F1FC5" w:rsidP="00A11EDC">
            <w:pPr>
              <w:jc w:val="center"/>
              <w:rPr>
                <w:sz w:val="16"/>
                <w:szCs w:val="16"/>
                <w:highlight w:val="lightGray"/>
              </w:rPr>
            </w:pPr>
          </w:p>
        </w:tc>
        <w:tc>
          <w:tcPr>
            <w:tcW w:w="259" w:type="dxa"/>
            <w:hideMark/>
          </w:tcPr>
          <w:p w14:paraId="0C9698D6" w14:textId="77777777" w:rsidR="005F1FC5" w:rsidRPr="00582C98" w:rsidRDefault="005F1FC5" w:rsidP="00A11EDC">
            <w:pPr>
              <w:jc w:val="center"/>
              <w:rPr>
                <w:sz w:val="16"/>
                <w:szCs w:val="16"/>
                <w:highlight w:val="lightGray"/>
              </w:rPr>
            </w:pPr>
          </w:p>
        </w:tc>
        <w:tc>
          <w:tcPr>
            <w:tcW w:w="419" w:type="dxa"/>
            <w:hideMark/>
          </w:tcPr>
          <w:p w14:paraId="08720ED4" w14:textId="77777777" w:rsidR="005F1FC5" w:rsidRPr="00582C98" w:rsidRDefault="005F1FC5" w:rsidP="00A11EDC">
            <w:pPr>
              <w:jc w:val="center"/>
              <w:rPr>
                <w:sz w:val="16"/>
                <w:szCs w:val="16"/>
                <w:highlight w:val="lightGray"/>
              </w:rPr>
            </w:pPr>
          </w:p>
        </w:tc>
        <w:tc>
          <w:tcPr>
            <w:tcW w:w="419" w:type="dxa"/>
            <w:hideMark/>
          </w:tcPr>
          <w:p w14:paraId="1AAFA0A0" w14:textId="77777777" w:rsidR="005F1FC5" w:rsidRPr="00582C98" w:rsidRDefault="005F1FC5" w:rsidP="00A11EDC">
            <w:pPr>
              <w:jc w:val="center"/>
              <w:rPr>
                <w:sz w:val="16"/>
                <w:szCs w:val="16"/>
                <w:highlight w:val="lightGray"/>
              </w:rPr>
            </w:pPr>
          </w:p>
        </w:tc>
        <w:tc>
          <w:tcPr>
            <w:tcW w:w="419" w:type="dxa"/>
            <w:hideMark/>
          </w:tcPr>
          <w:p w14:paraId="5EB1EA26" w14:textId="77777777" w:rsidR="005F1FC5" w:rsidRPr="00582C98" w:rsidRDefault="005F1FC5" w:rsidP="00A11EDC">
            <w:pPr>
              <w:jc w:val="center"/>
              <w:rPr>
                <w:sz w:val="16"/>
                <w:szCs w:val="16"/>
                <w:highlight w:val="lightGray"/>
              </w:rPr>
            </w:pPr>
          </w:p>
        </w:tc>
        <w:tc>
          <w:tcPr>
            <w:tcW w:w="419" w:type="dxa"/>
            <w:hideMark/>
          </w:tcPr>
          <w:p w14:paraId="6A708D57" w14:textId="77777777" w:rsidR="005F1FC5" w:rsidRPr="00582C98" w:rsidRDefault="005F1FC5" w:rsidP="00A11EDC">
            <w:pPr>
              <w:jc w:val="center"/>
              <w:rPr>
                <w:sz w:val="16"/>
                <w:szCs w:val="16"/>
                <w:highlight w:val="lightGray"/>
              </w:rPr>
            </w:pPr>
          </w:p>
        </w:tc>
        <w:tc>
          <w:tcPr>
            <w:tcW w:w="419" w:type="dxa"/>
            <w:hideMark/>
          </w:tcPr>
          <w:p w14:paraId="7AEB4521" w14:textId="77777777" w:rsidR="005F1FC5" w:rsidRPr="00582C98" w:rsidRDefault="005F1FC5" w:rsidP="00A11EDC">
            <w:pPr>
              <w:jc w:val="center"/>
              <w:rPr>
                <w:sz w:val="16"/>
                <w:szCs w:val="16"/>
                <w:highlight w:val="lightGray"/>
              </w:rPr>
            </w:pPr>
          </w:p>
        </w:tc>
        <w:tc>
          <w:tcPr>
            <w:tcW w:w="419" w:type="dxa"/>
            <w:hideMark/>
          </w:tcPr>
          <w:p w14:paraId="2EC7ECDD" w14:textId="77777777" w:rsidR="005F1FC5" w:rsidRPr="00582C98" w:rsidRDefault="005F1FC5" w:rsidP="00A11EDC">
            <w:pPr>
              <w:jc w:val="center"/>
              <w:rPr>
                <w:sz w:val="16"/>
                <w:szCs w:val="16"/>
                <w:highlight w:val="lightGray"/>
              </w:rPr>
            </w:pPr>
          </w:p>
        </w:tc>
        <w:tc>
          <w:tcPr>
            <w:tcW w:w="419" w:type="dxa"/>
            <w:hideMark/>
          </w:tcPr>
          <w:p w14:paraId="46D6A716" w14:textId="77777777" w:rsidR="005F1FC5" w:rsidRPr="00582C98" w:rsidRDefault="005F1FC5" w:rsidP="00A11EDC">
            <w:pPr>
              <w:jc w:val="center"/>
              <w:rPr>
                <w:sz w:val="16"/>
                <w:szCs w:val="16"/>
                <w:highlight w:val="lightGray"/>
              </w:rPr>
            </w:pPr>
          </w:p>
        </w:tc>
        <w:tc>
          <w:tcPr>
            <w:tcW w:w="419" w:type="dxa"/>
            <w:hideMark/>
          </w:tcPr>
          <w:p w14:paraId="33D4D7CD" w14:textId="77777777" w:rsidR="005F1FC5" w:rsidRPr="00582C98" w:rsidRDefault="005F1FC5" w:rsidP="00A11EDC">
            <w:pPr>
              <w:jc w:val="center"/>
              <w:rPr>
                <w:sz w:val="16"/>
                <w:szCs w:val="16"/>
                <w:highlight w:val="lightGray"/>
              </w:rPr>
            </w:pPr>
          </w:p>
        </w:tc>
        <w:tc>
          <w:tcPr>
            <w:tcW w:w="554" w:type="dxa"/>
            <w:hideMark/>
          </w:tcPr>
          <w:p w14:paraId="0767A107" w14:textId="77777777" w:rsidR="005F1FC5" w:rsidRPr="00582C98" w:rsidRDefault="005F1FC5" w:rsidP="00A11EDC">
            <w:pPr>
              <w:jc w:val="center"/>
              <w:rPr>
                <w:sz w:val="16"/>
                <w:szCs w:val="16"/>
                <w:highlight w:val="lightGray"/>
              </w:rPr>
            </w:pPr>
          </w:p>
        </w:tc>
        <w:tc>
          <w:tcPr>
            <w:tcW w:w="709" w:type="dxa"/>
            <w:hideMark/>
          </w:tcPr>
          <w:p w14:paraId="2D993CF2" w14:textId="77777777" w:rsidR="005F1FC5" w:rsidRPr="00582C98" w:rsidRDefault="005F1FC5" w:rsidP="00A11EDC">
            <w:pPr>
              <w:jc w:val="both"/>
              <w:rPr>
                <w:sz w:val="16"/>
                <w:szCs w:val="16"/>
                <w:highlight w:val="lightGray"/>
              </w:rPr>
            </w:pPr>
          </w:p>
        </w:tc>
      </w:tr>
      <w:tr w:rsidR="005F1FC5" w:rsidRPr="00582C98" w14:paraId="02EBE7E9" w14:textId="77777777" w:rsidTr="00A11EDC">
        <w:trPr>
          <w:trHeight w:val="288"/>
        </w:trPr>
        <w:tc>
          <w:tcPr>
            <w:tcW w:w="907" w:type="dxa"/>
            <w:vMerge w:val="restart"/>
            <w:hideMark/>
          </w:tcPr>
          <w:p w14:paraId="76A6BCE8" w14:textId="77777777" w:rsidR="005F1FC5" w:rsidRPr="00582C98" w:rsidRDefault="005F1FC5" w:rsidP="00A11EDC">
            <w:pPr>
              <w:jc w:val="both"/>
              <w:rPr>
                <w:sz w:val="16"/>
                <w:szCs w:val="16"/>
                <w:highlight w:val="lightGray"/>
              </w:rPr>
            </w:pPr>
            <w:r w:rsidRPr="00582C98">
              <w:rPr>
                <w:sz w:val="16"/>
                <w:szCs w:val="16"/>
                <w:highlight w:val="lightGray"/>
              </w:rPr>
              <w:t xml:space="preserve">Large </w:t>
            </w:r>
          </w:p>
          <w:p w14:paraId="75AA047E" w14:textId="77777777" w:rsidR="005F1FC5" w:rsidRPr="00582C98" w:rsidRDefault="005F1FC5" w:rsidP="00A11EDC">
            <w:pPr>
              <w:jc w:val="both"/>
              <w:rPr>
                <w:sz w:val="16"/>
                <w:szCs w:val="16"/>
                <w:highlight w:val="lightGray"/>
              </w:rPr>
            </w:pPr>
            <w:r w:rsidRPr="00582C98">
              <w:rPr>
                <w:sz w:val="16"/>
                <w:szCs w:val="16"/>
                <w:highlight w:val="lightGray"/>
              </w:rPr>
              <w:t>M-RU</w:t>
            </w:r>
          </w:p>
        </w:tc>
        <w:tc>
          <w:tcPr>
            <w:tcW w:w="396" w:type="dxa"/>
            <w:hideMark/>
          </w:tcPr>
          <w:p w14:paraId="167B4B7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30BBBA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42B975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759C6F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A339E5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94E65E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FA8BAF1"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37188FD6"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452C7F4"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val="restart"/>
            <w:hideMark/>
          </w:tcPr>
          <w:p w14:paraId="36CDB2DC" w14:textId="77777777" w:rsidR="005F1FC5" w:rsidRPr="00582C98" w:rsidRDefault="005F1FC5" w:rsidP="00A11EDC">
            <w:pPr>
              <w:jc w:val="center"/>
              <w:rPr>
                <w:sz w:val="16"/>
                <w:szCs w:val="16"/>
                <w:highlight w:val="lightGray"/>
              </w:rPr>
            </w:pPr>
          </w:p>
        </w:tc>
        <w:tc>
          <w:tcPr>
            <w:tcW w:w="3906" w:type="dxa"/>
            <w:gridSpan w:val="9"/>
            <w:noWrap/>
            <w:hideMark/>
          </w:tcPr>
          <w:p w14:paraId="0C5365E3" w14:textId="77777777" w:rsidR="005F1FC5" w:rsidRPr="00582C98" w:rsidRDefault="005F1FC5" w:rsidP="00A11EDC">
            <w:pPr>
              <w:jc w:val="center"/>
              <w:rPr>
                <w:sz w:val="16"/>
                <w:szCs w:val="16"/>
                <w:highlight w:val="lightGray"/>
              </w:rPr>
            </w:pPr>
            <w:r w:rsidRPr="00582C98">
              <w:rPr>
                <w:sz w:val="16"/>
                <w:szCs w:val="16"/>
                <w:highlight w:val="lightGray"/>
              </w:rPr>
              <w:t>[]-484-996-996</w:t>
            </w:r>
          </w:p>
        </w:tc>
        <w:tc>
          <w:tcPr>
            <w:tcW w:w="709" w:type="dxa"/>
            <w:hideMark/>
          </w:tcPr>
          <w:p w14:paraId="76785F46"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5B2EA2AE" w14:textId="77777777" w:rsidTr="00A11EDC">
        <w:trPr>
          <w:trHeight w:val="288"/>
        </w:trPr>
        <w:tc>
          <w:tcPr>
            <w:tcW w:w="907" w:type="dxa"/>
            <w:vMerge/>
            <w:hideMark/>
          </w:tcPr>
          <w:p w14:paraId="2F2C8347" w14:textId="77777777" w:rsidR="005F1FC5" w:rsidRPr="00582C98" w:rsidRDefault="005F1FC5" w:rsidP="00A11EDC">
            <w:pPr>
              <w:jc w:val="both"/>
              <w:rPr>
                <w:sz w:val="16"/>
                <w:szCs w:val="16"/>
                <w:highlight w:val="lightGray"/>
              </w:rPr>
            </w:pPr>
          </w:p>
        </w:tc>
        <w:tc>
          <w:tcPr>
            <w:tcW w:w="396" w:type="dxa"/>
            <w:hideMark/>
          </w:tcPr>
          <w:p w14:paraId="59B50606"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0B4ECC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7EB29B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3AB17A8"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35B7764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5A405681"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1438A39"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471A941C"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61B0C31F"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553A6B01" w14:textId="77777777" w:rsidR="005F1FC5" w:rsidRPr="00582C98" w:rsidRDefault="005F1FC5" w:rsidP="00A11EDC">
            <w:pPr>
              <w:jc w:val="center"/>
              <w:rPr>
                <w:sz w:val="16"/>
                <w:szCs w:val="16"/>
                <w:highlight w:val="lightGray"/>
              </w:rPr>
            </w:pPr>
          </w:p>
        </w:tc>
        <w:tc>
          <w:tcPr>
            <w:tcW w:w="3906" w:type="dxa"/>
            <w:gridSpan w:val="9"/>
            <w:noWrap/>
            <w:hideMark/>
          </w:tcPr>
          <w:p w14:paraId="3D27F109" w14:textId="77777777" w:rsidR="005F1FC5" w:rsidRPr="00582C98" w:rsidRDefault="005F1FC5" w:rsidP="00A11EDC">
            <w:pPr>
              <w:jc w:val="center"/>
              <w:rPr>
                <w:sz w:val="16"/>
                <w:szCs w:val="16"/>
                <w:highlight w:val="lightGray"/>
              </w:rPr>
            </w:pPr>
            <w:r w:rsidRPr="00582C98">
              <w:rPr>
                <w:sz w:val="16"/>
                <w:szCs w:val="16"/>
                <w:highlight w:val="lightGray"/>
              </w:rPr>
              <w:t>484-[]-996-996</w:t>
            </w:r>
          </w:p>
        </w:tc>
        <w:tc>
          <w:tcPr>
            <w:tcW w:w="709" w:type="dxa"/>
            <w:hideMark/>
          </w:tcPr>
          <w:p w14:paraId="4056C0C9"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7E6CA2C4" w14:textId="77777777" w:rsidTr="00A11EDC">
        <w:trPr>
          <w:trHeight w:val="288"/>
        </w:trPr>
        <w:tc>
          <w:tcPr>
            <w:tcW w:w="907" w:type="dxa"/>
            <w:vMerge/>
            <w:hideMark/>
          </w:tcPr>
          <w:p w14:paraId="2723C7E0" w14:textId="77777777" w:rsidR="005F1FC5" w:rsidRPr="00582C98" w:rsidRDefault="005F1FC5" w:rsidP="00A11EDC">
            <w:pPr>
              <w:jc w:val="both"/>
              <w:rPr>
                <w:sz w:val="16"/>
                <w:szCs w:val="16"/>
                <w:highlight w:val="lightGray"/>
              </w:rPr>
            </w:pPr>
          </w:p>
        </w:tc>
        <w:tc>
          <w:tcPr>
            <w:tcW w:w="396" w:type="dxa"/>
            <w:hideMark/>
          </w:tcPr>
          <w:p w14:paraId="22B7ADF9"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B99FBE0"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D60B91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2A94C7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13E687E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DF7B41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72C542D4"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14A1A2C0"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17ED4A3D"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0545B944" w14:textId="77777777" w:rsidR="005F1FC5" w:rsidRPr="00582C98" w:rsidRDefault="005F1FC5" w:rsidP="00A11EDC">
            <w:pPr>
              <w:jc w:val="center"/>
              <w:rPr>
                <w:sz w:val="16"/>
                <w:szCs w:val="16"/>
                <w:highlight w:val="lightGray"/>
              </w:rPr>
            </w:pPr>
          </w:p>
        </w:tc>
        <w:tc>
          <w:tcPr>
            <w:tcW w:w="3906" w:type="dxa"/>
            <w:gridSpan w:val="9"/>
            <w:noWrap/>
            <w:hideMark/>
          </w:tcPr>
          <w:p w14:paraId="5EE11488" w14:textId="77777777" w:rsidR="005F1FC5" w:rsidRPr="00582C98" w:rsidRDefault="005F1FC5" w:rsidP="00A11EDC">
            <w:pPr>
              <w:jc w:val="center"/>
              <w:rPr>
                <w:sz w:val="16"/>
                <w:szCs w:val="16"/>
                <w:highlight w:val="lightGray"/>
              </w:rPr>
            </w:pPr>
            <w:r w:rsidRPr="00582C98">
              <w:rPr>
                <w:sz w:val="16"/>
                <w:szCs w:val="16"/>
                <w:highlight w:val="lightGray"/>
              </w:rPr>
              <w:t>996-[]-484-996</w:t>
            </w:r>
          </w:p>
        </w:tc>
        <w:tc>
          <w:tcPr>
            <w:tcW w:w="709" w:type="dxa"/>
            <w:hideMark/>
          </w:tcPr>
          <w:p w14:paraId="7BDD9366"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4F4ECEBF" w14:textId="77777777" w:rsidTr="00A11EDC">
        <w:trPr>
          <w:trHeight w:val="288"/>
        </w:trPr>
        <w:tc>
          <w:tcPr>
            <w:tcW w:w="907" w:type="dxa"/>
            <w:vMerge/>
            <w:hideMark/>
          </w:tcPr>
          <w:p w14:paraId="28AD3D01" w14:textId="77777777" w:rsidR="005F1FC5" w:rsidRPr="00582C98" w:rsidRDefault="005F1FC5" w:rsidP="00A11EDC">
            <w:pPr>
              <w:jc w:val="both"/>
              <w:rPr>
                <w:sz w:val="16"/>
                <w:szCs w:val="16"/>
                <w:highlight w:val="lightGray"/>
              </w:rPr>
            </w:pPr>
          </w:p>
        </w:tc>
        <w:tc>
          <w:tcPr>
            <w:tcW w:w="396" w:type="dxa"/>
            <w:hideMark/>
          </w:tcPr>
          <w:p w14:paraId="190A165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33072227"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33B60E4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6A4DB684"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425FDD2A"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72B46DB8"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EE22767"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150E6221"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63D738F2"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52B07527" w14:textId="77777777" w:rsidR="005F1FC5" w:rsidRPr="00582C98" w:rsidRDefault="005F1FC5" w:rsidP="00A11EDC">
            <w:pPr>
              <w:jc w:val="center"/>
              <w:rPr>
                <w:sz w:val="16"/>
                <w:szCs w:val="16"/>
                <w:highlight w:val="lightGray"/>
              </w:rPr>
            </w:pPr>
          </w:p>
        </w:tc>
        <w:tc>
          <w:tcPr>
            <w:tcW w:w="3906" w:type="dxa"/>
            <w:gridSpan w:val="9"/>
            <w:noWrap/>
            <w:hideMark/>
          </w:tcPr>
          <w:p w14:paraId="568B3FD2" w14:textId="77777777" w:rsidR="005F1FC5" w:rsidRPr="00582C98" w:rsidRDefault="005F1FC5" w:rsidP="00A11EDC">
            <w:pPr>
              <w:jc w:val="center"/>
              <w:rPr>
                <w:sz w:val="16"/>
                <w:szCs w:val="16"/>
                <w:highlight w:val="lightGray"/>
              </w:rPr>
            </w:pPr>
            <w:r w:rsidRPr="00582C98">
              <w:rPr>
                <w:sz w:val="16"/>
                <w:szCs w:val="16"/>
                <w:highlight w:val="lightGray"/>
              </w:rPr>
              <w:t>996-484-[]-996</w:t>
            </w:r>
          </w:p>
        </w:tc>
        <w:tc>
          <w:tcPr>
            <w:tcW w:w="709" w:type="dxa"/>
            <w:hideMark/>
          </w:tcPr>
          <w:p w14:paraId="371C2F49"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620B62C1" w14:textId="77777777" w:rsidTr="00A11EDC">
        <w:trPr>
          <w:trHeight w:val="288"/>
        </w:trPr>
        <w:tc>
          <w:tcPr>
            <w:tcW w:w="907" w:type="dxa"/>
            <w:vMerge/>
            <w:hideMark/>
          </w:tcPr>
          <w:p w14:paraId="1D5E5D51" w14:textId="77777777" w:rsidR="005F1FC5" w:rsidRPr="00582C98" w:rsidRDefault="005F1FC5" w:rsidP="00A11EDC">
            <w:pPr>
              <w:jc w:val="both"/>
              <w:rPr>
                <w:sz w:val="16"/>
                <w:szCs w:val="16"/>
                <w:highlight w:val="lightGray"/>
              </w:rPr>
            </w:pPr>
          </w:p>
        </w:tc>
        <w:tc>
          <w:tcPr>
            <w:tcW w:w="396" w:type="dxa"/>
            <w:hideMark/>
          </w:tcPr>
          <w:p w14:paraId="482E9D6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3F5A56D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7C2FDDB"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E917C6B"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0E5F081D"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EC701F2"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63A290B5"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6E9649E4"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169D9D60"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37AB34EE" w14:textId="77777777" w:rsidR="005F1FC5" w:rsidRPr="00582C98" w:rsidRDefault="005F1FC5" w:rsidP="00A11EDC">
            <w:pPr>
              <w:jc w:val="center"/>
              <w:rPr>
                <w:sz w:val="16"/>
                <w:szCs w:val="16"/>
                <w:highlight w:val="lightGray"/>
              </w:rPr>
            </w:pPr>
          </w:p>
        </w:tc>
        <w:tc>
          <w:tcPr>
            <w:tcW w:w="3906" w:type="dxa"/>
            <w:gridSpan w:val="9"/>
            <w:noWrap/>
            <w:hideMark/>
          </w:tcPr>
          <w:p w14:paraId="3E1A6C1F" w14:textId="77777777" w:rsidR="005F1FC5" w:rsidRPr="00582C98" w:rsidRDefault="005F1FC5" w:rsidP="00A11EDC">
            <w:pPr>
              <w:jc w:val="center"/>
              <w:rPr>
                <w:sz w:val="16"/>
                <w:szCs w:val="16"/>
                <w:highlight w:val="lightGray"/>
              </w:rPr>
            </w:pPr>
            <w:r w:rsidRPr="00582C98">
              <w:rPr>
                <w:sz w:val="16"/>
                <w:szCs w:val="16"/>
                <w:highlight w:val="lightGray"/>
              </w:rPr>
              <w:t>996-996-[]-484</w:t>
            </w:r>
          </w:p>
        </w:tc>
        <w:tc>
          <w:tcPr>
            <w:tcW w:w="709" w:type="dxa"/>
            <w:hideMark/>
          </w:tcPr>
          <w:p w14:paraId="16B2BD0D"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36335FA0" w14:textId="77777777" w:rsidTr="00A11EDC">
        <w:trPr>
          <w:trHeight w:val="288"/>
        </w:trPr>
        <w:tc>
          <w:tcPr>
            <w:tcW w:w="907" w:type="dxa"/>
            <w:vMerge/>
            <w:hideMark/>
          </w:tcPr>
          <w:p w14:paraId="69D86771" w14:textId="77777777" w:rsidR="005F1FC5" w:rsidRPr="00582C98" w:rsidRDefault="005F1FC5" w:rsidP="00A11EDC">
            <w:pPr>
              <w:jc w:val="both"/>
              <w:rPr>
                <w:sz w:val="16"/>
                <w:szCs w:val="16"/>
                <w:highlight w:val="lightGray"/>
              </w:rPr>
            </w:pPr>
          </w:p>
        </w:tc>
        <w:tc>
          <w:tcPr>
            <w:tcW w:w="396" w:type="dxa"/>
            <w:hideMark/>
          </w:tcPr>
          <w:p w14:paraId="2E055862"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1E1C648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42490FA5"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07E9F1CE"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34EE1C8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7" w:type="dxa"/>
            <w:hideMark/>
          </w:tcPr>
          <w:p w14:paraId="2DC9B68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7" w:type="dxa"/>
            <w:hideMark/>
          </w:tcPr>
          <w:p w14:paraId="2E6BE4BC" w14:textId="77777777" w:rsidR="005F1FC5" w:rsidRPr="00582C98" w:rsidRDefault="005F1FC5" w:rsidP="00A11EDC">
            <w:pPr>
              <w:jc w:val="center"/>
              <w:rPr>
                <w:sz w:val="16"/>
                <w:szCs w:val="16"/>
                <w:highlight w:val="lightGray"/>
              </w:rPr>
            </w:pPr>
            <w:r w:rsidRPr="00582C98">
              <w:rPr>
                <w:sz w:val="16"/>
                <w:szCs w:val="16"/>
                <w:highlight w:val="lightGray"/>
              </w:rPr>
              <w:t>y2</w:t>
            </w:r>
          </w:p>
        </w:tc>
        <w:tc>
          <w:tcPr>
            <w:tcW w:w="397" w:type="dxa"/>
            <w:hideMark/>
          </w:tcPr>
          <w:p w14:paraId="7C32C0A8" w14:textId="77777777" w:rsidR="005F1FC5" w:rsidRPr="00582C98" w:rsidRDefault="005F1FC5" w:rsidP="00A11EDC">
            <w:pPr>
              <w:jc w:val="center"/>
              <w:rPr>
                <w:sz w:val="16"/>
                <w:szCs w:val="16"/>
                <w:highlight w:val="lightGray"/>
              </w:rPr>
            </w:pPr>
            <w:r w:rsidRPr="00582C98">
              <w:rPr>
                <w:sz w:val="16"/>
                <w:szCs w:val="16"/>
                <w:highlight w:val="lightGray"/>
              </w:rPr>
              <w:t>y1</w:t>
            </w:r>
          </w:p>
        </w:tc>
        <w:tc>
          <w:tcPr>
            <w:tcW w:w="397" w:type="dxa"/>
            <w:hideMark/>
          </w:tcPr>
          <w:p w14:paraId="4215EE5C" w14:textId="77777777" w:rsidR="005F1FC5" w:rsidRPr="00582C98" w:rsidRDefault="005F1FC5" w:rsidP="00A11EDC">
            <w:pPr>
              <w:jc w:val="center"/>
              <w:rPr>
                <w:sz w:val="16"/>
                <w:szCs w:val="16"/>
                <w:highlight w:val="lightGray"/>
              </w:rPr>
            </w:pPr>
            <w:r w:rsidRPr="00582C98">
              <w:rPr>
                <w:sz w:val="16"/>
                <w:szCs w:val="16"/>
                <w:highlight w:val="lightGray"/>
              </w:rPr>
              <w:t>y0</w:t>
            </w:r>
          </w:p>
        </w:tc>
        <w:tc>
          <w:tcPr>
            <w:tcW w:w="259" w:type="dxa"/>
            <w:vMerge/>
            <w:hideMark/>
          </w:tcPr>
          <w:p w14:paraId="5E6606AD" w14:textId="77777777" w:rsidR="005F1FC5" w:rsidRPr="00582C98" w:rsidRDefault="005F1FC5" w:rsidP="00A11EDC">
            <w:pPr>
              <w:jc w:val="center"/>
              <w:rPr>
                <w:sz w:val="16"/>
                <w:szCs w:val="16"/>
                <w:highlight w:val="lightGray"/>
              </w:rPr>
            </w:pPr>
          </w:p>
        </w:tc>
        <w:tc>
          <w:tcPr>
            <w:tcW w:w="3906" w:type="dxa"/>
            <w:gridSpan w:val="9"/>
            <w:noWrap/>
            <w:hideMark/>
          </w:tcPr>
          <w:p w14:paraId="0B1B1117" w14:textId="77777777" w:rsidR="005F1FC5" w:rsidRPr="00582C98" w:rsidRDefault="005F1FC5" w:rsidP="00A11EDC">
            <w:pPr>
              <w:jc w:val="center"/>
              <w:rPr>
                <w:sz w:val="16"/>
                <w:szCs w:val="16"/>
                <w:highlight w:val="lightGray"/>
              </w:rPr>
            </w:pPr>
            <w:r w:rsidRPr="00582C98">
              <w:rPr>
                <w:sz w:val="16"/>
                <w:szCs w:val="16"/>
                <w:highlight w:val="lightGray"/>
              </w:rPr>
              <w:t>996-996-484-[]</w:t>
            </w:r>
          </w:p>
        </w:tc>
        <w:tc>
          <w:tcPr>
            <w:tcW w:w="709" w:type="dxa"/>
            <w:hideMark/>
          </w:tcPr>
          <w:p w14:paraId="286B4499" w14:textId="77777777" w:rsidR="005F1FC5" w:rsidRPr="00582C98" w:rsidRDefault="005F1FC5" w:rsidP="00A11EDC">
            <w:pPr>
              <w:jc w:val="both"/>
              <w:rPr>
                <w:sz w:val="16"/>
                <w:szCs w:val="16"/>
                <w:highlight w:val="lightGray"/>
              </w:rPr>
            </w:pPr>
            <w:r w:rsidRPr="00582C98">
              <w:rPr>
                <w:sz w:val="16"/>
                <w:szCs w:val="16"/>
                <w:highlight w:val="lightGray"/>
              </w:rPr>
              <w:t>8</w:t>
            </w:r>
          </w:p>
        </w:tc>
      </w:tr>
      <w:tr w:rsidR="005F1FC5" w:rsidRPr="00582C98" w14:paraId="1645B5D9" w14:textId="77777777" w:rsidTr="00A11EDC">
        <w:trPr>
          <w:trHeight w:val="288"/>
        </w:trPr>
        <w:tc>
          <w:tcPr>
            <w:tcW w:w="907" w:type="dxa"/>
            <w:hideMark/>
          </w:tcPr>
          <w:p w14:paraId="6BE83FE2" w14:textId="77777777" w:rsidR="005F1FC5" w:rsidRPr="00582C98" w:rsidRDefault="005F1FC5" w:rsidP="00A11EDC">
            <w:pPr>
              <w:jc w:val="both"/>
              <w:rPr>
                <w:sz w:val="16"/>
                <w:szCs w:val="16"/>
                <w:highlight w:val="lightGray"/>
              </w:rPr>
            </w:pPr>
          </w:p>
        </w:tc>
        <w:tc>
          <w:tcPr>
            <w:tcW w:w="396" w:type="dxa"/>
            <w:hideMark/>
          </w:tcPr>
          <w:p w14:paraId="47E7BB3C" w14:textId="77777777" w:rsidR="005F1FC5" w:rsidRPr="00582C98" w:rsidRDefault="005F1FC5" w:rsidP="00A11EDC">
            <w:pPr>
              <w:jc w:val="center"/>
              <w:rPr>
                <w:sz w:val="16"/>
                <w:szCs w:val="16"/>
                <w:highlight w:val="lightGray"/>
              </w:rPr>
            </w:pPr>
          </w:p>
        </w:tc>
        <w:tc>
          <w:tcPr>
            <w:tcW w:w="396" w:type="dxa"/>
            <w:hideMark/>
          </w:tcPr>
          <w:p w14:paraId="2006C9A3" w14:textId="77777777" w:rsidR="005F1FC5" w:rsidRPr="00582C98" w:rsidRDefault="005F1FC5" w:rsidP="00A11EDC">
            <w:pPr>
              <w:jc w:val="center"/>
              <w:rPr>
                <w:sz w:val="16"/>
                <w:szCs w:val="16"/>
                <w:highlight w:val="lightGray"/>
              </w:rPr>
            </w:pPr>
          </w:p>
        </w:tc>
        <w:tc>
          <w:tcPr>
            <w:tcW w:w="396" w:type="dxa"/>
            <w:hideMark/>
          </w:tcPr>
          <w:p w14:paraId="3F7227B7" w14:textId="77777777" w:rsidR="005F1FC5" w:rsidRPr="00582C98" w:rsidRDefault="005F1FC5" w:rsidP="00A11EDC">
            <w:pPr>
              <w:jc w:val="center"/>
              <w:rPr>
                <w:sz w:val="16"/>
                <w:szCs w:val="16"/>
                <w:highlight w:val="lightGray"/>
              </w:rPr>
            </w:pPr>
          </w:p>
        </w:tc>
        <w:tc>
          <w:tcPr>
            <w:tcW w:w="396" w:type="dxa"/>
            <w:hideMark/>
          </w:tcPr>
          <w:p w14:paraId="196A657C" w14:textId="77777777" w:rsidR="005F1FC5" w:rsidRPr="00582C98" w:rsidRDefault="005F1FC5" w:rsidP="00A11EDC">
            <w:pPr>
              <w:jc w:val="center"/>
              <w:rPr>
                <w:sz w:val="16"/>
                <w:szCs w:val="16"/>
                <w:highlight w:val="lightGray"/>
              </w:rPr>
            </w:pPr>
          </w:p>
        </w:tc>
        <w:tc>
          <w:tcPr>
            <w:tcW w:w="397" w:type="dxa"/>
            <w:hideMark/>
          </w:tcPr>
          <w:p w14:paraId="21C3FCE6" w14:textId="77777777" w:rsidR="005F1FC5" w:rsidRPr="00582C98" w:rsidRDefault="005F1FC5" w:rsidP="00A11EDC">
            <w:pPr>
              <w:jc w:val="center"/>
              <w:rPr>
                <w:sz w:val="16"/>
                <w:szCs w:val="16"/>
                <w:highlight w:val="lightGray"/>
              </w:rPr>
            </w:pPr>
          </w:p>
        </w:tc>
        <w:tc>
          <w:tcPr>
            <w:tcW w:w="397" w:type="dxa"/>
            <w:hideMark/>
          </w:tcPr>
          <w:p w14:paraId="76C9B587" w14:textId="77777777" w:rsidR="005F1FC5" w:rsidRPr="00582C98" w:rsidRDefault="005F1FC5" w:rsidP="00A11EDC">
            <w:pPr>
              <w:jc w:val="center"/>
              <w:rPr>
                <w:sz w:val="16"/>
                <w:szCs w:val="16"/>
                <w:highlight w:val="lightGray"/>
              </w:rPr>
            </w:pPr>
          </w:p>
        </w:tc>
        <w:tc>
          <w:tcPr>
            <w:tcW w:w="397" w:type="dxa"/>
            <w:hideMark/>
          </w:tcPr>
          <w:p w14:paraId="3346022A" w14:textId="77777777" w:rsidR="005F1FC5" w:rsidRPr="00582C98" w:rsidRDefault="005F1FC5" w:rsidP="00A11EDC">
            <w:pPr>
              <w:jc w:val="center"/>
              <w:rPr>
                <w:sz w:val="16"/>
                <w:szCs w:val="16"/>
                <w:highlight w:val="lightGray"/>
              </w:rPr>
            </w:pPr>
          </w:p>
        </w:tc>
        <w:tc>
          <w:tcPr>
            <w:tcW w:w="397" w:type="dxa"/>
            <w:hideMark/>
          </w:tcPr>
          <w:p w14:paraId="1FCDE47E" w14:textId="77777777" w:rsidR="005F1FC5" w:rsidRPr="00582C98" w:rsidRDefault="005F1FC5" w:rsidP="00A11EDC">
            <w:pPr>
              <w:jc w:val="center"/>
              <w:rPr>
                <w:sz w:val="16"/>
                <w:szCs w:val="16"/>
                <w:highlight w:val="lightGray"/>
              </w:rPr>
            </w:pPr>
          </w:p>
        </w:tc>
        <w:tc>
          <w:tcPr>
            <w:tcW w:w="397" w:type="dxa"/>
            <w:hideMark/>
          </w:tcPr>
          <w:p w14:paraId="38C38A71" w14:textId="77777777" w:rsidR="005F1FC5" w:rsidRPr="00582C98" w:rsidRDefault="005F1FC5" w:rsidP="00A11EDC">
            <w:pPr>
              <w:jc w:val="center"/>
              <w:rPr>
                <w:sz w:val="16"/>
                <w:szCs w:val="16"/>
                <w:highlight w:val="lightGray"/>
              </w:rPr>
            </w:pPr>
          </w:p>
        </w:tc>
        <w:tc>
          <w:tcPr>
            <w:tcW w:w="259" w:type="dxa"/>
            <w:hideMark/>
          </w:tcPr>
          <w:p w14:paraId="40A2F4A1" w14:textId="77777777" w:rsidR="005F1FC5" w:rsidRPr="00582C98" w:rsidRDefault="005F1FC5" w:rsidP="00A11EDC">
            <w:pPr>
              <w:jc w:val="center"/>
              <w:rPr>
                <w:sz w:val="16"/>
                <w:szCs w:val="16"/>
                <w:highlight w:val="lightGray"/>
              </w:rPr>
            </w:pPr>
          </w:p>
        </w:tc>
        <w:tc>
          <w:tcPr>
            <w:tcW w:w="419" w:type="dxa"/>
            <w:hideMark/>
          </w:tcPr>
          <w:p w14:paraId="468FADB0" w14:textId="77777777" w:rsidR="005F1FC5" w:rsidRPr="00582C98" w:rsidRDefault="005F1FC5" w:rsidP="00A11EDC">
            <w:pPr>
              <w:jc w:val="center"/>
              <w:rPr>
                <w:sz w:val="16"/>
                <w:szCs w:val="16"/>
                <w:highlight w:val="lightGray"/>
              </w:rPr>
            </w:pPr>
          </w:p>
        </w:tc>
        <w:tc>
          <w:tcPr>
            <w:tcW w:w="419" w:type="dxa"/>
            <w:hideMark/>
          </w:tcPr>
          <w:p w14:paraId="110713AE" w14:textId="77777777" w:rsidR="005F1FC5" w:rsidRPr="00582C98" w:rsidRDefault="005F1FC5" w:rsidP="00A11EDC">
            <w:pPr>
              <w:jc w:val="center"/>
              <w:rPr>
                <w:sz w:val="16"/>
                <w:szCs w:val="16"/>
                <w:highlight w:val="lightGray"/>
              </w:rPr>
            </w:pPr>
          </w:p>
        </w:tc>
        <w:tc>
          <w:tcPr>
            <w:tcW w:w="419" w:type="dxa"/>
            <w:hideMark/>
          </w:tcPr>
          <w:p w14:paraId="578AAC69" w14:textId="77777777" w:rsidR="005F1FC5" w:rsidRPr="00582C98" w:rsidRDefault="005F1FC5" w:rsidP="00A11EDC">
            <w:pPr>
              <w:jc w:val="center"/>
              <w:rPr>
                <w:sz w:val="16"/>
                <w:szCs w:val="16"/>
                <w:highlight w:val="lightGray"/>
              </w:rPr>
            </w:pPr>
          </w:p>
        </w:tc>
        <w:tc>
          <w:tcPr>
            <w:tcW w:w="419" w:type="dxa"/>
            <w:hideMark/>
          </w:tcPr>
          <w:p w14:paraId="7E052CCE" w14:textId="77777777" w:rsidR="005F1FC5" w:rsidRPr="00582C98" w:rsidRDefault="005F1FC5" w:rsidP="00A11EDC">
            <w:pPr>
              <w:jc w:val="center"/>
              <w:rPr>
                <w:sz w:val="16"/>
                <w:szCs w:val="16"/>
                <w:highlight w:val="lightGray"/>
              </w:rPr>
            </w:pPr>
          </w:p>
        </w:tc>
        <w:tc>
          <w:tcPr>
            <w:tcW w:w="419" w:type="dxa"/>
            <w:hideMark/>
          </w:tcPr>
          <w:p w14:paraId="2794D3EC" w14:textId="77777777" w:rsidR="005F1FC5" w:rsidRPr="00582C98" w:rsidRDefault="005F1FC5" w:rsidP="00A11EDC">
            <w:pPr>
              <w:jc w:val="center"/>
              <w:rPr>
                <w:sz w:val="16"/>
                <w:szCs w:val="16"/>
                <w:highlight w:val="lightGray"/>
              </w:rPr>
            </w:pPr>
          </w:p>
        </w:tc>
        <w:tc>
          <w:tcPr>
            <w:tcW w:w="419" w:type="dxa"/>
            <w:hideMark/>
          </w:tcPr>
          <w:p w14:paraId="1392CC98" w14:textId="77777777" w:rsidR="005F1FC5" w:rsidRPr="00582C98" w:rsidRDefault="005F1FC5" w:rsidP="00A11EDC">
            <w:pPr>
              <w:jc w:val="center"/>
              <w:rPr>
                <w:sz w:val="16"/>
                <w:szCs w:val="16"/>
                <w:highlight w:val="lightGray"/>
              </w:rPr>
            </w:pPr>
          </w:p>
        </w:tc>
        <w:tc>
          <w:tcPr>
            <w:tcW w:w="419" w:type="dxa"/>
            <w:hideMark/>
          </w:tcPr>
          <w:p w14:paraId="01BF9E1E" w14:textId="77777777" w:rsidR="005F1FC5" w:rsidRPr="00582C98" w:rsidRDefault="005F1FC5" w:rsidP="00A11EDC">
            <w:pPr>
              <w:jc w:val="center"/>
              <w:rPr>
                <w:sz w:val="16"/>
                <w:szCs w:val="16"/>
                <w:highlight w:val="lightGray"/>
              </w:rPr>
            </w:pPr>
          </w:p>
        </w:tc>
        <w:tc>
          <w:tcPr>
            <w:tcW w:w="419" w:type="dxa"/>
            <w:hideMark/>
          </w:tcPr>
          <w:p w14:paraId="2F218F89" w14:textId="77777777" w:rsidR="005F1FC5" w:rsidRPr="00582C98" w:rsidRDefault="005F1FC5" w:rsidP="00A11EDC">
            <w:pPr>
              <w:jc w:val="center"/>
              <w:rPr>
                <w:sz w:val="16"/>
                <w:szCs w:val="16"/>
                <w:highlight w:val="lightGray"/>
              </w:rPr>
            </w:pPr>
          </w:p>
        </w:tc>
        <w:tc>
          <w:tcPr>
            <w:tcW w:w="554" w:type="dxa"/>
            <w:hideMark/>
          </w:tcPr>
          <w:p w14:paraId="358C3BD0" w14:textId="77777777" w:rsidR="005F1FC5" w:rsidRPr="00582C98" w:rsidRDefault="005F1FC5" w:rsidP="00A11EDC">
            <w:pPr>
              <w:jc w:val="center"/>
              <w:rPr>
                <w:sz w:val="16"/>
                <w:szCs w:val="16"/>
                <w:highlight w:val="lightGray"/>
              </w:rPr>
            </w:pPr>
          </w:p>
        </w:tc>
        <w:tc>
          <w:tcPr>
            <w:tcW w:w="709" w:type="dxa"/>
            <w:hideMark/>
          </w:tcPr>
          <w:p w14:paraId="5FDF5827" w14:textId="77777777" w:rsidR="005F1FC5" w:rsidRPr="00582C98" w:rsidRDefault="005F1FC5" w:rsidP="00A11EDC">
            <w:pPr>
              <w:jc w:val="both"/>
              <w:rPr>
                <w:sz w:val="16"/>
                <w:szCs w:val="16"/>
                <w:highlight w:val="lightGray"/>
              </w:rPr>
            </w:pPr>
          </w:p>
        </w:tc>
      </w:tr>
      <w:tr w:rsidR="005F1FC5" w:rsidRPr="00582C98" w14:paraId="54F29223" w14:textId="77777777" w:rsidTr="00A11EDC">
        <w:trPr>
          <w:trHeight w:val="288"/>
        </w:trPr>
        <w:tc>
          <w:tcPr>
            <w:tcW w:w="907" w:type="dxa"/>
            <w:hideMark/>
          </w:tcPr>
          <w:p w14:paraId="0B5E0BF8" w14:textId="77777777" w:rsidR="005F1FC5" w:rsidRPr="00582C98" w:rsidRDefault="005F1FC5" w:rsidP="00A11EDC">
            <w:pPr>
              <w:jc w:val="both"/>
              <w:rPr>
                <w:sz w:val="16"/>
                <w:szCs w:val="16"/>
                <w:highlight w:val="lightGray"/>
              </w:rPr>
            </w:pPr>
          </w:p>
        </w:tc>
        <w:tc>
          <w:tcPr>
            <w:tcW w:w="396" w:type="dxa"/>
            <w:hideMark/>
          </w:tcPr>
          <w:p w14:paraId="31FDDD2C"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731A9DAC"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F1FD4A1"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2381" w:type="dxa"/>
            <w:gridSpan w:val="6"/>
            <w:hideMark/>
          </w:tcPr>
          <w:p w14:paraId="632D1C26" w14:textId="77777777" w:rsidR="005F1FC5" w:rsidRPr="00582C98" w:rsidRDefault="005F1FC5" w:rsidP="00A11EDC">
            <w:pPr>
              <w:jc w:val="center"/>
              <w:rPr>
                <w:sz w:val="16"/>
                <w:szCs w:val="16"/>
                <w:highlight w:val="lightGray"/>
              </w:rPr>
            </w:pPr>
            <w:r w:rsidRPr="00582C98">
              <w:rPr>
                <w:sz w:val="16"/>
                <w:szCs w:val="16"/>
                <w:highlight w:val="lightGray"/>
              </w:rPr>
              <w:t>110 000 - 111 111</w:t>
            </w:r>
          </w:p>
        </w:tc>
        <w:tc>
          <w:tcPr>
            <w:tcW w:w="259" w:type="dxa"/>
            <w:hideMark/>
          </w:tcPr>
          <w:p w14:paraId="549DBAB7" w14:textId="77777777" w:rsidR="005F1FC5" w:rsidRPr="00582C98" w:rsidRDefault="005F1FC5" w:rsidP="00A11EDC">
            <w:pPr>
              <w:jc w:val="center"/>
              <w:rPr>
                <w:b/>
                <w:bCs/>
                <w:sz w:val="16"/>
                <w:szCs w:val="16"/>
                <w:highlight w:val="lightGray"/>
              </w:rPr>
            </w:pPr>
          </w:p>
        </w:tc>
        <w:tc>
          <w:tcPr>
            <w:tcW w:w="3906" w:type="dxa"/>
            <w:gridSpan w:val="9"/>
            <w:hideMark/>
          </w:tcPr>
          <w:p w14:paraId="4210E150" w14:textId="77777777" w:rsidR="005F1FC5" w:rsidRPr="00582C98" w:rsidRDefault="005F1FC5" w:rsidP="00A11EDC">
            <w:pPr>
              <w:jc w:val="center"/>
              <w:rPr>
                <w:b/>
                <w:bCs/>
                <w:sz w:val="16"/>
                <w:szCs w:val="16"/>
                <w:highlight w:val="lightGray"/>
              </w:rPr>
            </w:pPr>
            <w:r w:rsidRPr="00582C98">
              <w:rPr>
                <w:b/>
                <w:bCs/>
                <w:sz w:val="16"/>
                <w:szCs w:val="16"/>
                <w:highlight w:val="lightGray"/>
              </w:rPr>
              <w:t>Reserved</w:t>
            </w:r>
          </w:p>
        </w:tc>
        <w:tc>
          <w:tcPr>
            <w:tcW w:w="709" w:type="dxa"/>
            <w:hideMark/>
          </w:tcPr>
          <w:p w14:paraId="1CA083F2" w14:textId="77777777" w:rsidR="005F1FC5" w:rsidRPr="00582C98" w:rsidRDefault="005F1FC5" w:rsidP="00A11EDC">
            <w:pPr>
              <w:jc w:val="both"/>
              <w:rPr>
                <w:b/>
                <w:bCs/>
                <w:sz w:val="16"/>
                <w:szCs w:val="16"/>
                <w:highlight w:val="lightGray"/>
              </w:rPr>
            </w:pPr>
            <w:r w:rsidRPr="00582C98">
              <w:rPr>
                <w:b/>
                <w:bCs/>
                <w:sz w:val="16"/>
                <w:szCs w:val="16"/>
                <w:highlight w:val="lightGray"/>
              </w:rPr>
              <w:t>16</w:t>
            </w:r>
          </w:p>
        </w:tc>
      </w:tr>
      <w:tr w:rsidR="005F1FC5" w:rsidRPr="00582C98" w14:paraId="39DA5DFD" w14:textId="77777777" w:rsidTr="00A11EDC">
        <w:trPr>
          <w:trHeight w:val="288"/>
        </w:trPr>
        <w:tc>
          <w:tcPr>
            <w:tcW w:w="907" w:type="dxa"/>
            <w:hideMark/>
          </w:tcPr>
          <w:p w14:paraId="78DD1D88" w14:textId="77777777" w:rsidR="005F1FC5" w:rsidRPr="00582C98" w:rsidRDefault="005F1FC5" w:rsidP="00A11EDC">
            <w:pPr>
              <w:jc w:val="both"/>
              <w:rPr>
                <w:b/>
                <w:bCs/>
                <w:sz w:val="16"/>
                <w:szCs w:val="16"/>
                <w:highlight w:val="lightGray"/>
              </w:rPr>
            </w:pPr>
          </w:p>
        </w:tc>
        <w:tc>
          <w:tcPr>
            <w:tcW w:w="396" w:type="dxa"/>
            <w:hideMark/>
          </w:tcPr>
          <w:p w14:paraId="55C2DBEC"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2F7BCDC5" w14:textId="77777777" w:rsidR="005F1FC5" w:rsidRPr="00582C98" w:rsidRDefault="005F1FC5" w:rsidP="00A11EDC">
            <w:pPr>
              <w:jc w:val="both"/>
              <w:rPr>
                <w:sz w:val="16"/>
                <w:szCs w:val="16"/>
                <w:highlight w:val="lightGray"/>
              </w:rPr>
            </w:pPr>
          </w:p>
        </w:tc>
        <w:tc>
          <w:tcPr>
            <w:tcW w:w="396" w:type="dxa"/>
            <w:hideMark/>
          </w:tcPr>
          <w:p w14:paraId="3B91BAA9" w14:textId="77777777" w:rsidR="005F1FC5" w:rsidRPr="00582C98" w:rsidRDefault="005F1FC5" w:rsidP="00A11EDC">
            <w:pPr>
              <w:jc w:val="both"/>
              <w:rPr>
                <w:sz w:val="16"/>
                <w:szCs w:val="16"/>
                <w:highlight w:val="lightGray"/>
              </w:rPr>
            </w:pPr>
          </w:p>
        </w:tc>
        <w:tc>
          <w:tcPr>
            <w:tcW w:w="396" w:type="dxa"/>
            <w:hideMark/>
          </w:tcPr>
          <w:p w14:paraId="60B2B2CB" w14:textId="77777777" w:rsidR="005F1FC5" w:rsidRPr="00582C98" w:rsidRDefault="005F1FC5" w:rsidP="00A11EDC">
            <w:pPr>
              <w:jc w:val="both"/>
              <w:rPr>
                <w:sz w:val="16"/>
                <w:szCs w:val="16"/>
                <w:highlight w:val="lightGray"/>
              </w:rPr>
            </w:pPr>
          </w:p>
        </w:tc>
        <w:tc>
          <w:tcPr>
            <w:tcW w:w="397" w:type="dxa"/>
            <w:hideMark/>
          </w:tcPr>
          <w:p w14:paraId="428207F0" w14:textId="77777777" w:rsidR="005F1FC5" w:rsidRPr="00582C98" w:rsidRDefault="005F1FC5" w:rsidP="00A11EDC">
            <w:pPr>
              <w:jc w:val="both"/>
              <w:rPr>
                <w:sz w:val="16"/>
                <w:szCs w:val="16"/>
                <w:highlight w:val="lightGray"/>
              </w:rPr>
            </w:pPr>
          </w:p>
        </w:tc>
        <w:tc>
          <w:tcPr>
            <w:tcW w:w="397" w:type="dxa"/>
            <w:hideMark/>
          </w:tcPr>
          <w:p w14:paraId="11775523" w14:textId="77777777" w:rsidR="005F1FC5" w:rsidRPr="00582C98" w:rsidRDefault="005F1FC5" w:rsidP="00A11EDC">
            <w:pPr>
              <w:jc w:val="both"/>
              <w:rPr>
                <w:sz w:val="16"/>
                <w:szCs w:val="16"/>
                <w:highlight w:val="lightGray"/>
              </w:rPr>
            </w:pPr>
          </w:p>
        </w:tc>
        <w:tc>
          <w:tcPr>
            <w:tcW w:w="397" w:type="dxa"/>
            <w:hideMark/>
          </w:tcPr>
          <w:p w14:paraId="2A09D61D" w14:textId="77777777" w:rsidR="005F1FC5" w:rsidRPr="00582C98" w:rsidRDefault="005F1FC5" w:rsidP="00A11EDC">
            <w:pPr>
              <w:jc w:val="both"/>
              <w:rPr>
                <w:sz w:val="16"/>
                <w:szCs w:val="16"/>
                <w:highlight w:val="lightGray"/>
              </w:rPr>
            </w:pPr>
          </w:p>
        </w:tc>
        <w:tc>
          <w:tcPr>
            <w:tcW w:w="397" w:type="dxa"/>
            <w:hideMark/>
          </w:tcPr>
          <w:p w14:paraId="5667EB6E" w14:textId="77777777" w:rsidR="005F1FC5" w:rsidRPr="00582C98" w:rsidRDefault="005F1FC5" w:rsidP="00A11EDC">
            <w:pPr>
              <w:jc w:val="both"/>
              <w:rPr>
                <w:sz w:val="16"/>
                <w:szCs w:val="16"/>
                <w:highlight w:val="lightGray"/>
              </w:rPr>
            </w:pPr>
          </w:p>
        </w:tc>
        <w:tc>
          <w:tcPr>
            <w:tcW w:w="397" w:type="dxa"/>
            <w:hideMark/>
          </w:tcPr>
          <w:p w14:paraId="6BBFAD14"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335FDB77"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7F73402A" w14:textId="77777777" w:rsidR="005F1FC5" w:rsidRPr="00582C98" w:rsidRDefault="005F1FC5" w:rsidP="00A11EDC">
            <w:pPr>
              <w:jc w:val="both"/>
              <w:rPr>
                <w:sz w:val="16"/>
                <w:szCs w:val="16"/>
                <w:highlight w:val="lightGray"/>
              </w:rPr>
            </w:pPr>
          </w:p>
        </w:tc>
        <w:tc>
          <w:tcPr>
            <w:tcW w:w="419" w:type="dxa"/>
            <w:hideMark/>
          </w:tcPr>
          <w:p w14:paraId="03718698" w14:textId="77777777" w:rsidR="005F1FC5" w:rsidRPr="00582C98" w:rsidRDefault="005F1FC5" w:rsidP="00A11EDC">
            <w:pPr>
              <w:jc w:val="both"/>
              <w:rPr>
                <w:sz w:val="16"/>
                <w:szCs w:val="16"/>
                <w:highlight w:val="lightGray"/>
              </w:rPr>
            </w:pPr>
          </w:p>
        </w:tc>
        <w:tc>
          <w:tcPr>
            <w:tcW w:w="419" w:type="dxa"/>
            <w:hideMark/>
          </w:tcPr>
          <w:p w14:paraId="35452819" w14:textId="77777777" w:rsidR="005F1FC5" w:rsidRPr="00582C98" w:rsidRDefault="005F1FC5" w:rsidP="00A11EDC">
            <w:pPr>
              <w:jc w:val="both"/>
              <w:rPr>
                <w:sz w:val="16"/>
                <w:szCs w:val="16"/>
                <w:highlight w:val="lightGray"/>
              </w:rPr>
            </w:pPr>
          </w:p>
        </w:tc>
        <w:tc>
          <w:tcPr>
            <w:tcW w:w="419" w:type="dxa"/>
            <w:hideMark/>
          </w:tcPr>
          <w:p w14:paraId="3920075F" w14:textId="77777777" w:rsidR="005F1FC5" w:rsidRPr="00582C98" w:rsidRDefault="005F1FC5" w:rsidP="00A11EDC">
            <w:pPr>
              <w:jc w:val="both"/>
              <w:rPr>
                <w:sz w:val="16"/>
                <w:szCs w:val="16"/>
                <w:highlight w:val="lightGray"/>
              </w:rPr>
            </w:pPr>
          </w:p>
        </w:tc>
        <w:tc>
          <w:tcPr>
            <w:tcW w:w="419" w:type="dxa"/>
            <w:hideMark/>
          </w:tcPr>
          <w:p w14:paraId="1CC79B82" w14:textId="77777777" w:rsidR="005F1FC5" w:rsidRPr="00582C98" w:rsidRDefault="005F1FC5" w:rsidP="00A11EDC">
            <w:pPr>
              <w:jc w:val="both"/>
              <w:rPr>
                <w:sz w:val="16"/>
                <w:szCs w:val="16"/>
                <w:highlight w:val="lightGray"/>
              </w:rPr>
            </w:pPr>
          </w:p>
        </w:tc>
        <w:tc>
          <w:tcPr>
            <w:tcW w:w="419" w:type="dxa"/>
            <w:hideMark/>
          </w:tcPr>
          <w:p w14:paraId="30A59575" w14:textId="77777777" w:rsidR="005F1FC5" w:rsidRPr="00582C98" w:rsidRDefault="005F1FC5" w:rsidP="00A11EDC">
            <w:pPr>
              <w:jc w:val="both"/>
              <w:rPr>
                <w:sz w:val="16"/>
                <w:szCs w:val="16"/>
                <w:highlight w:val="lightGray"/>
              </w:rPr>
            </w:pPr>
          </w:p>
        </w:tc>
        <w:tc>
          <w:tcPr>
            <w:tcW w:w="419" w:type="dxa"/>
            <w:hideMark/>
          </w:tcPr>
          <w:p w14:paraId="5B636B11" w14:textId="77777777" w:rsidR="005F1FC5" w:rsidRPr="00582C98" w:rsidRDefault="005F1FC5" w:rsidP="00A11EDC">
            <w:pPr>
              <w:jc w:val="both"/>
              <w:rPr>
                <w:sz w:val="16"/>
                <w:szCs w:val="16"/>
                <w:highlight w:val="lightGray"/>
              </w:rPr>
            </w:pPr>
          </w:p>
        </w:tc>
        <w:tc>
          <w:tcPr>
            <w:tcW w:w="419" w:type="dxa"/>
            <w:hideMark/>
          </w:tcPr>
          <w:p w14:paraId="100F428C" w14:textId="77777777" w:rsidR="005F1FC5" w:rsidRPr="00582C98" w:rsidRDefault="005F1FC5" w:rsidP="00A11EDC">
            <w:pPr>
              <w:jc w:val="both"/>
              <w:rPr>
                <w:sz w:val="16"/>
                <w:szCs w:val="16"/>
                <w:highlight w:val="lightGray"/>
              </w:rPr>
            </w:pPr>
          </w:p>
        </w:tc>
        <w:tc>
          <w:tcPr>
            <w:tcW w:w="554" w:type="dxa"/>
            <w:hideMark/>
          </w:tcPr>
          <w:p w14:paraId="3478A065"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709" w:type="dxa"/>
            <w:hideMark/>
          </w:tcPr>
          <w:p w14:paraId="12AE0AA0" w14:textId="77777777" w:rsidR="005F1FC5" w:rsidRPr="00582C98" w:rsidRDefault="005F1FC5" w:rsidP="00A11EDC">
            <w:pPr>
              <w:jc w:val="both"/>
              <w:rPr>
                <w:b/>
                <w:bCs/>
                <w:sz w:val="16"/>
                <w:szCs w:val="16"/>
                <w:highlight w:val="lightGray"/>
              </w:rPr>
            </w:pPr>
          </w:p>
        </w:tc>
      </w:tr>
      <w:tr w:rsidR="005F1FC5" w:rsidRPr="00582C98" w14:paraId="5AF1FE26" w14:textId="77777777" w:rsidTr="00A11EDC">
        <w:trPr>
          <w:trHeight w:val="579"/>
        </w:trPr>
        <w:tc>
          <w:tcPr>
            <w:tcW w:w="907" w:type="dxa"/>
            <w:hideMark/>
          </w:tcPr>
          <w:p w14:paraId="09547FCA" w14:textId="77777777" w:rsidR="005F1FC5" w:rsidRPr="00582C98" w:rsidRDefault="005F1FC5" w:rsidP="00A11EDC">
            <w:pPr>
              <w:jc w:val="both"/>
              <w:rPr>
                <w:sz w:val="16"/>
                <w:szCs w:val="16"/>
                <w:highlight w:val="lightGray"/>
              </w:rPr>
            </w:pPr>
          </w:p>
        </w:tc>
        <w:tc>
          <w:tcPr>
            <w:tcW w:w="396" w:type="dxa"/>
            <w:hideMark/>
          </w:tcPr>
          <w:p w14:paraId="09B729CD"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52CB408A" w14:textId="77777777" w:rsidR="005F1FC5" w:rsidRPr="00582C98" w:rsidRDefault="005F1FC5" w:rsidP="00A11EDC">
            <w:pPr>
              <w:jc w:val="center"/>
              <w:rPr>
                <w:sz w:val="16"/>
                <w:szCs w:val="16"/>
                <w:highlight w:val="lightGray"/>
              </w:rPr>
            </w:pPr>
            <w:r w:rsidRPr="00582C98">
              <w:rPr>
                <w:sz w:val="16"/>
                <w:szCs w:val="16"/>
                <w:highlight w:val="lightGray"/>
              </w:rPr>
              <w:t>0</w:t>
            </w:r>
          </w:p>
        </w:tc>
        <w:tc>
          <w:tcPr>
            <w:tcW w:w="396" w:type="dxa"/>
            <w:hideMark/>
          </w:tcPr>
          <w:p w14:paraId="5A77C84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381" w:type="dxa"/>
            <w:gridSpan w:val="6"/>
            <w:hideMark/>
          </w:tcPr>
          <w:p w14:paraId="404AEC9D" w14:textId="77777777" w:rsidR="005F1FC5" w:rsidRPr="00582C98" w:rsidRDefault="005F1FC5" w:rsidP="00A11EDC">
            <w:pPr>
              <w:jc w:val="center"/>
              <w:rPr>
                <w:sz w:val="16"/>
                <w:szCs w:val="16"/>
                <w:highlight w:val="lightGray"/>
              </w:rPr>
            </w:pPr>
            <w:r w:rsidRPr="00582C98">
              <w:rPr>
                <w:sz w:val="16"/>
                <w:szCs w:val="16"/>
                <w:highlight w:val="lightGray"/>
              </w:rPr>
              <w:t>000 000 - 111 111</w:t>
            </w:r>
          </w:p>
        </w:tc>
        <w:tc>
          <w:tcPr>
            <w:tcW w:w="259" w:type="dxa"/>
            <w:hideMark/>
          </w:tcPr>
          <w:p w14:paraId="15640BF1" w14:textId="77777777" w:rsidR="005F1FC5" w:rsidRPr="00582C98" w:rsidRDefault="005F1FC5" w:rsidP="00A11EDC">
            <w:pPr>
              <w:jc w:val="center"/>
              <w:rPr>
                <w:b/>
                <w:bCs/>
                <w:sz w:val="16"/>
                <w:szCs w:val="16"/>
                <w:highlight w:val="lightGray"/>
              </w:rPr>
            </w:pPr>
          </w:p>
        </w:tc>
        <w:tc>
          <w:tcPr>
            <w:tcW w:w="3906" w:type="dxa"/>
            <w:gridSpan w:val="9"/>
            <w:hideMark/>
          </w:tcPr>
          <w:p w14:paraId="3A2AEC46" w14:textId="77777777" w:rsidR="005F1FC5" w:rsidRPr="00582C98" w:rsidRDefault="005F1FC5" w:rsidP="00A11EDC">
            <w:pPr>
              <w:jc w:val="center"/>
              <w:rPr>
                <w:b/>
                <w:bCs/>
                <w:sz w:val="16"/>
                <w:szCs w:val="16"/>
                <w:highlight w:val="lightGray"/>
              </w:rPr>
            </w:pPr>
            <w:r w:rsidRPr="00582C98">
              <w:rPr>
                <w:b/>
                <w:bCs/>
                <w:sz w:val="16"/>
                <w:szCs w:val="16"/>
                <w:highlight w:val="lightGray"/>
              </w:rPr>
              <w:t>Reserved</w:t>
            </w:r>
          </w:p>
        </w:tc>
        <w:tc>
          <w:tcPr>
            <w:tcW w:w="709" w:type="dxa"/>
            <w:hideMark/>
          </w:tcPr>
          <w:p w14:paraId="1BB71D76" w14:textId="77777777" w:rsidR="005F1FC5" w:rsidRPr="00582C98" w:rsidRDefault="005F1FC5" w:rsidP="00A11EDC">
            <w:pPr>
              <w:jc w:val="both"/>
              <w:rPr>
                <w:b/>
                <w:bCs/>
                <w:sz w:val="16"/>
                <w:szCs w:val="16"/>
                <w:highlight w:val="lightGray"/>
              </w:rPr>
            </w:pPr>
            <w:r w:rsidRPr="00582C98">
              <w:rPr>
                <w:b/>
                <w:bCs/>
                <w:sz w:val="16"/>
                <w:szCs w:val="16"/>
                <w:highlight w:val="lightGray"/>
              </w:rPr>
              <w:t>64</w:t>
            </w:r>
          </w:p>
        </w:tc>
      </w:tr>
      <w:tr w:rsidR="005F1FC5" w:rsidRPr="00582C98" w14:paraId="40BAE4D9" w14:textId="77777777" w:rsidTr="00A11EDC">
        <w:trPr>
          <w:trHeight w:val="288"/>
        </w:trPr>
        <w:tc>
          <w:tcPr>
            <w:tcW w:w="907" w:type="dxa"/>
            <w:hideMark/>
          </w:tcPr>
          <w:p w14:paraId="10AFE02F" w14:textId="77777777" w:rsidR="005F1FC5" w:rsidRPr="00582C98" w:rsidRDefault="005F1FC5" w:rsidP="00A11EDC">
            <w:pPr>
              <w:jc w:val="both"/>
              <w:rPr>
                <w:b/>
                <w:bCs/>
                <w:sz w:val="16"/>
                <w:szCs w:val="16"/>
                <w:highlight w:val="lightGray"/>
              </w:rPr>
            </w:pPr>
          </w:p>
        </w:tc>
        <w:tc>
          <w:tcPr>
            <w:tcW w:w="396" w:type="dxa"/>
            <w:hideMark/>
          </w:tcPr>
          <w:p w14:paraId="46381F86" w14:textId="77777777" w:rsidR="005F1FC5" w:rsidRPr="00582C98" w:rsidRDefault="005F1FC5" w:rsidP="00A11EDC">
            <w:pPr>
              <w:jc w:val="center"/>
              <w:rPr>
                <w:sz w:val="16"/>
                <w:szCs w:val="16"/>
                <w:highlight w:val="lightGray"/>
              </w:rPr>
            </w:pPr>
          </w:p>
        </w:tc>
        <w:tc>
          <w:tcPr>
            <w:tcW w:w="396" w:type="dxa"/>
            <w:hideMark/>
          </w:tcPr>
          <w:p w14:paraId="721E3736" w14:textId="77777777" w:rsidR="005F1FC5" w:rsidRPr="00582C98" w:rsidRDefault="005F1FC5" w:rsidP="00A11EDC">
            <w:pPr>
              <w:jc w:val="center"/>
              <w:rPr>
                <w:sz w:val="16"/>
                <w:szCs w:val="16"/>
                <w:highlight w:val="lightGray"/>
              </w:rPr>
            </w:pPr>
          </w:p>
        </w:tc>
        <w:tc>
          <w:tcPr>
            <w:tcW w:w="396" w:type="dxa"/>
            <w:hideMark/>
          </w:tcPr>
          <w:p w14:paraId="0C39032A" w14:textId="77777777" w:rsidR="005F1FC5" w:rsidRPr="00582C98" w:rsidRDefault="005F1FC5" w:rsidP="00A11EDC">
            <w:pPr>
              <w:jc w:val="center"/>
              <w:rPr>
                <w:sz w:val="16"/>
                <w:szCs w:val="16"/>
                <w:highlight w:val="lightGray"/>
              </w:rPr>
            </w:pPr>
          </w:p>
        </w:tc>
        <w:tc>
          <w:tcPr>
            <w:tcW w:w="396" w:type="dxa"/>
            <w:hideMark/>
          </w:tcPr>
          <w:p w14:paraId="023B0F25" w14:textId="77777777" w:rsidR="005F1FC5" w:rsidRPr="00582C98" w:rsidRDefault="005F1FC5" w:rsidP="00A11EDC">
            <w:pPr>
              <w:jc w:val="center"/>
              <w:rPr>
                <w:sz w:val="16"/>
                <w:szCs w:val="16"/>
                <w:highlight w:val="lightGray"/>
              </w:rPr>
            </w:pPr>
          </w:p>
        </w:tc>
        <w:tc>
          <w:tcPr>
            <w:tcW w:w="397" w:type="dxa"/>
            <w:hideMark/>
          </w:tcPr>
          <w:p w14:paraId="2EC0AA5A" w14:textId="77777777" w:rsidR="005F1FC5" w:rsidRPr="00582C98" w:rsidRDefault="005F1FC5" w:rsidP="00A11EDC">
            <w:pPr>
              <w:jc w:val="center"/>
              <w:rPr>
                <w:sz w:val="16"/>
                <w:szCs w:val="16"/>
                <w:highlight w:val="lightGray"/>
              </w:rPr>
            </w:pPr>
          </w:p>
        </w:tc>
        <w:tc>
          <w:tcPr>
            <w:tcW w:w="397" w:type="dxa"/>
            <w:hideMark/>
          </w:tcPr>
          <w:p w14:paraId="3054031C" w14:textId="77777777" w:rsidR="005F1FC5" w:rsidRPr="00582C98" w:rsidRDefault="005F1FC5" w:rsidP="00A11EDC">
            <w:pPr>
              <w:jc w:val="center"/>
              <w:rPr>
                <w:sz w:val="16"/>
                <w:szCs w:val="16"/>
                <w:highlight w:val="lightGray"/>
              </w:rPr>
            </w:pPr>
          </w:p>
        </w:tc>
        <w:tc>
          <w:tcPr>
            <w:tcW w:w="397" w:type="dxa"/>
            <w:hideMark/>
          </w:tcPr>
          <w:p w14:paraId="22080D6F" w14:textId="77777777" w:rsidR="005F1FC5" w:rsidRPr="00582C98" w:rsidRDefault="005F1FC5" w:rsidP="00A11EDC">
            <w:pPr>
              <w:jc w:val="center"/>
              <w:rPr>
                <w:sz w:val="16"/>
                <w:szCs w:val="16"/>
                <w:highlight w:val="lightGray"/>
              </w:rPr>
            </w:pPr>
          </w:p>
        </w:tc>
        <w:tc>
          <w:tcPr>
            <w:tcW w:w="397" w:type="dxa"/>
            <w:hideMark/>
          </w:tcPr>
          <w:p w14:paraId="29F82102" w14:textId="77777777" w:rsidR="005F1FC5" w:rsidRPr="00582C98" w:rsidRDefault="005F1FC5" w:rsidP="00A11EDC">
            <w:pPr>
              <w:jc w:val="center"/>
              <w:rPr>
                <w:sz w:val="16"/>
                <w:szCs w:val="16"/>
                <w:highlight w:val="lightGray"/>
              </w:rPr>
            </w:pPr>
          </w:p>
        </w:tc>
        <w:tc>
          <w:tcPr>
            <w:tcW w:w="397" w:type="dxa"/>
            <w:hideMark/>
          </w:tcPr>
          <w:p w14:paraId="2F1720B8" w14:textId="77777777" w:rsidR="005F1FC5" w:rsidRPr="00582C98" w:rsidRDefault="005F1FC5" w:rsidP="00A11EDC">
            <w:pPr>
              <w:jc w:val="center"/>
              <w:rPr>
                <w:sz w:val="16"/>
                <w:szCs w:val="16"/>
                <w:highlight w:val="lightGray"/>
              </w:rPr>
            </w:pPr>
          </w:p>
        </w:tc>
        <w:tc>
          <w:tcPr>
            <w:tcW w:w="259" w:type="dxa"/>
            <w:hideMark/>
          </w:tcPr>
          <w:p w14:paraId="254F0844" w14:textId="77777777" w:rsidR="005F1FC5" w:rsidRPr="00582C98" w:rsidRDefault="005F1FC5" w:rsidP="00A11EDC">
            <w:pPr>
              <w:jc w:val="center"/>
              <w:rPr>
                <w:sz w:val="16"/>
                <w:szCs w:val="16"/>
                <w:highlight w:val="lightGray"/>
              </w:rPr>
            </w:pPr>
          </w:p>
        </w:tc>
        <w:tc>
          <w:tcPr>
            <w:tcW w:w="419" w:type="dxa"/>
            <w:hideMark/>
          </w:tcPr>
          <w:p w14:paraId="63FCCEE0" w14:textId="77777777" w:rsidR="005F1FC5" w:rsidRPr="00582C98" w:rsidRDefault="005F1FC5" w:rsidP="00A11EDC">
            <w:pPr>
              <w:jc w:val="center"/>
              <w:rPr>
                <w:sz w:val="16"/>
                <w:szCs w:val="16"/>
                <w:highlight w:val="lightGray"/>
              </w:rPr>
            </w:pPr>
          </w:p>
        </w:tc>
        <w:tc>
          <w:tcPr>
            <w:tcW w:w="419" w:type="dxa"/>
            <w:hideMark/>
          </w:tcPr>
          <w:p w14:paraId="74994DB9" w14:textId="77777777" w:rsidR="005F1FC5" w:rsidRPr="00582C98" w:rsidRDefault="005F1FC5" w:rsidP="00A11EDC">
            <w:pPr>
              <w:jc w:val="center"/>
              <w:rPr>
                <w:sz w:val="16"/>
                <w:szCs w:val="16"/>
                <w:highlight w:val="lightGray"/>
              </w:rPr>
            </w:pPr>
          </w:p>
        </w:tc>
        <w:tc>
          <w:tcPr>
            <w:tcW w:w="419" w:type="dxa"/>
            <w:hideMark/>
          </w:tcPr>
          <w:p w14:paraId="3847B70E" w14:textId="77777777" w:rsidR="005F1FC5" w:rsidRPr="00582C98" w:rsidRDefault="005F1FC5" w:rsidP="00A11EDC">
            <w:pPr>
              <w:jc w:val="center"/>
              <w:rPr>
                <w:sz w:val="16"/>
                <w:szCs w:val="16"/>
                <w:highlight w:val="lightGray"/>
              </w:rPr>
            </w:pPr>
          </w:p>
        </w:tc>
        <w:tc>
          <w:tcPr>
            <w:tcW w:w="419" w:type="dxa"/>
            <w:hideMark/>
          </w:tcPr>
          <w:p w14:paraId="32466FE0" w14:textId="77777777" w:rsidR="005F1FC5" w:rsidRPr="00582C98" w:rsidRDefault="005F1FC5" w:rsidP="00A11EDC">
            <w:pPr>
              <w:jc w:val="center"/>
              <w:rPr>
                <w:sz w:val="16"/>
                <w:szCs w:val="16"/>
                <w:highlight w:val="lightGray"/>
              </w:rPr>
            </w:pPr>
          </w:p>
        </w:tc>
        <w:tc>
          <w:tcPr>
            <w:tcW w:w="419" w:type="dxa"/>
            <w:hideMark/>
          </w:tcPr>
          <w:p w14:paraId="533EAB68" w14:textId="77777777" w:rsidR="005F1FC5" w:rsidRPr="00582C98" w:rsidRDefault="005F1FC5" w:rsidP="00A11EDC">
            <w:pPr>
              <w:jc w:val="center"/>
              <w:rPr>
                <w:sz w:val="16"/>
                <w:szCs w:val="16"/>
                <w:highlight w:val="lightGray"/>
              </w:rPr>
            </w:pPr>
          </w:p>
        </w:tc>
        <w:tc>
          <w:tcPr>
            <w:tcW w:w="419" w:type="dxa"/>
            <w:hideMark/>
          </w:tcPr>
          <w:p w14:paraId="2642961D" w14:textId="77777777" w:rsidR="005F1FC5" w:rsidRPr="00582C98" w:rsidRDefault="005F1FC5" w:rsidP="00A11EDC">
            <w:pPr>
              <w:jc w:val="center"/>
              <w:rPr>
                <w:sz w:val="16"/>
                <w:szCs w:val="16"/>
                <w:highlight w:val="lightGray"/>
              </w:rPr>
            </w:pPr>
          </w:p>
        </w:tc>
        <w:tc>
          <w:tcPr>
            <w:tcW w:w="419" w:type="dxa"/>
            <w:hideMark/>
          </w:tcPr>
          <w:p w14:paraId="6385AE80" w14:textId="77777777" w:rsidR="005F1FC5" w:rsidRPr="00582C98" w:rsidRDefault="005F1FC5" w:rsidP="00A11EDC">
            <w:pPr>
              <w:jc w:val="center"/>
              <w:rPr>
                <w:sz w:val="16"/>
                <w:szCs w:val="16"/>
                <w:highlight w:val="lightGray"/>
              </w:rPr>
            </w:pPr>
          </w:p>
        </w:tc>
        <w:tc>
          <w:tcPr>
            <w:tcW w:w="419" w:type="dxa"/>
            <w:hideMark/>
          </w:tcPr>
          <w:p w14:paraId="1A8447C8" w14:textId="77777777" w:rsidR="005F1FC5" w:rsidRPr="00582C98" w:rsidRDefault="005F1FC5" w:rsidP="00A11EDC">
            <w:pPr>
              <w:jc w:val="center"/>
              <w:rPr>
                <w:sz w:val="16"/>
                <w:szCs w:val="16"/>
                <w:highlight w:val="lightGray"/>
              </w:rPr>
            </w:pPr>
          </w:p>
        </w:tc>
        <w:tc>
          <w:tcPr>
            <w:tcW w:w="554" w:type="dxa"/>
            <w:hideMark/>
          </w:tcPr>
          <w:p w14:paraId="5FC290FB" w14:textId="77777777" w:rsidR="005F1FC5" w:rsidRPr="00582C98" w:rsidRDefault="005F1FC5" w:rsidP="00A11EDC">
            <w:pPr>
              <w:jc w:val="center"/>
              <w:rPr>
                <w:b/>
                <w:bCs/>
                <w:sz w:val="16"/>
                <w:szCs w:val="16"/>
                <w:highlight w:val="lightGray"/>
              </w:rPr>
            </w:pPr>
          </w:p>
        </w:tc>
        <w:tc>
          <w:tcPr>
            <w:tcW w:w="709" w:type="dxa"/>
            <w:hideMark/>
          </w:tcPr>
          <w:p w14:paraId="4640D868" w14:textId="77777777" w:rsidR="005F1FC5" w:rsidRPr="00582C98" w:rsidRDefault="005F1FC5" w:rsidP="00A11EDC">
            <w:pPr>
              <w:jc w:val="both"/>
              <w:rPr>
                <w:b/>
                <w:bCs/>
                <w:sz w:val="16"/>
                <w:szCs w:val="16"/>
                <w:highlight w:val="lightGray"/>
              </w:rPr>
            </w:pPr>
          </w:p>
        </w:tc>
      </w:tr>
      <w:tr w:rsidR="005F1FC5" w:rsidRPr="00582C98" w14:paraId="00F3AA2D" w14:textId="77777777" w:rsidTr="00A11EDC">
        <w:trPr>
          <w:trHeight w:val="579"/>
        </w:trPr>
        <w:tc>
          <w:tcPr>
            <w:tcW w:w="907" w:type="dxa"/>
            <w:hideMark/>
          </w:tcPr>
          <w:p w14:paraId="5CEA3538" w14:textId="77777777" w:rsidR="005F1FC5" w:rsidRPr="00582C98" w:rsidRDefault="005F1FC5" w:rsidP="00A11EDC">
            <w:pPr>
              <w:jc w:val="both"/>
              <w:rPr>
                <w:sz w:val="16"/>
                <w:szCs w:val="16"/>
                <w:highlight w:val="lightGray"/>
              </w:rPr>
            </w:pPr>
          </w:p>
        </w:tc>
        <w:tc>
          <w:tcPr>
            <w:tcW w:w="396" w:type="dxa"/>
            <w:hideMark/>
          </w:tcPr>
          <w:p w14:paraId="20087DC3"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396" w:type="dxa"/>
            <w:hideMark/>
          </w:tcPr>
          <w:p w14:paraId="00CD6235" w14:textId="77777777" w:rsidR="005F1FC5" w:rsidRPr="00582C98" w:rsidRDefault="005F1FC5" w:rsidP="00A11EDC">
            <w:pPr>
              <w:jc w:val="center"/>
              <w:rPr>
                <w:sz w:val="16"/>
                <w:szCs w:val="16"/>
                <w:highlight w:val="lightGray"/>
              </w:rPr>
            </w:pPr>
            <w:r w:rsidRPr="00582C98">
              <w:rPr>
                <w:sz w:val="16"/>
                <w:szCs w:val="16"/>
                <w:highlight w:val="lightGray"/>
              </w:rPr>
              <w:t>1</w:t>
            </w:r>
          </w:p>
        </w:tc>
        <w:tc>
          <w:tcPr>
            <w:tcW w:w="2777" w:type="dxa"/>
            <w:gridSpan w:val="7"/>
            <w:hideMark/>
          </w:tcPr>
          <w:p w14:paraId="623D3FDA" w14:textId="77777777" w:rsidR="005F1FC5" w:rsidRPr="00582C98" w:rsidRDefault="005F1FC5" w:rsidP="00A11EDC">
            <w:pPr>
              <w:jc w:val="center"/>
              <w:rPr>
                <w:sz w:val="16"/>
                <w:szCs w:val="16"/>
                <w:highlight w:val="lightGray"/>
              </w:rPr>
            </w:pPr>
            <w:r w:rsidRPr="00582C98">
              <w:rPr>
                <w:sz w:val="16"/>
                <w:szCs w:val="16"/>
                <w:highlight w:val="lightGray"/>
              </w:rPr>
              <w:t>000 0000 - 111 1111</w:t>
            </w:r>
          </w:p>
        </w:tc>
        <w:tc>
          <w:tcPr>
            <w:tcW w:w="259" w:type="dxa"/>
            <w:hideMark/>
          </w:tcPr>
          <w:p w14:paraId="62C77BAA" w14:textId="77777777" w:rsidR="005F1FC5" w:rsidRPr="00582C98" w:rsidRDefault="005F1FC5" w:rsidP="00A11EDC">
            <w:pPr>
              <w:jc w:val="center"/>
              <w:rPr>
                <w:b/>
                <w:bCs/>
                <w:sz w:val="16"/>
                <w:szCs w:val="16"/>
                <w:highlight w:val="lightGray"/>
              </w:rPr>
            </w:pPr>
          </w:p>
        </w:tc>
        <w:tc>
          <w:tcPr>
            <w:tcW w:w="3906" w:type="dxa"/>
            <w:gridSpan w:val="9"/>
            <w:hideMark/>
          </w:tcPr>
          <w:p w14:paraId="19E01C86" w14:textId="77777777" w:rsidR="005F1FC5" w:rsidRPr="00582C98" w:rsidRDefault="005F1FC5" w:rsidP="00A11EDC">
            <w:pPr>
              <w:jc w:val="center"/>
              <w:rPr>
                <w:b/>
                <w:bCs/>
                <w:sz w:val="16"/>
                <w:szCs w:val="16"/>
                <w:highlight w:val="lightGray"/>
              </w:rPr>
            </w:pPr>
            <w:r w:rsidRPr="00582C98">
              <w:rPr>
                <w:b/>
                <w:bCs/>
                <w:sz w:val="16"/>
                <w:szCs w:val="16"/>
                <w:highlight w:val="lightGray"/>
              </w:rPr>
              <w:t>Reserved</w:t>
            </w:r>
          </w:p>
        </w:tc>
        <w:tc>
          <w:tcPr>
            <w:tcW w:w="709" w:type="dxa"/>
            <w:hideMark/>
          </w:tcPr>
          <w:p w14:paraId="45B30C82" w14:textId="77777777" w:rsidR="005F1FC5" w:rsidRPr="00582C98" w:rsidRDefault="005F1FC5" w:rsidP="00A11EDC">
            <w:pPr>
              <w:jc w:val="both"/>
              <w:rPr>
                <w:b/>
                <w:bCs/>
                <w:sz w:val="16"/>
                <w:szCs w:val="16"/>
                <w:highlight w:val="lightGray"/>
              </w:rPr>
            </w:pPr>
            <w:r w:rsidRPr="00582C98">
              <w:rPr>
                <w:b/>
                <w:bCs/>
                <w:sz w:val="16"/>
                <w:szCs w:val="16"/>
                <w:highlight w:val="lightGray"/>
              </w:rPr>
              <w:t>128</w:t>
            </w:r>
          </w:p>
        </w:tc>
      </w:tr>
      <w:tr w:rsidR="005F1FC5" w:rsidRPr="00582C98" w14:paraId="0E650056" w14:textId="77777777" w:rsidTr="00A11EDC">
        <w:trPr>
          <w:trHeight w:val="288"/>
        </w:trPr>
        <w:tc>
          <w:tcPr>
            <w:tcW w:w="907" w:type="dxa"/>
            <w:hideMark/>
          </w:tcPr>
          <w:p w14:paraId="1ED436BF" w14:textId="77777777" w:rsidR="005F1FC5" w:rsidRPr="00582C98" w:rsidRDefault="005F1FC5" w:rsidP="00A11EDC">
            <w:pPr>
              <w:jc w:val="both"/>
              <w:rPr>
                <w:b/>
                <w:bCs/>
                <w:sz w:val="16"/>
                <w:szCs w:val="16"/>
                <w:highlight w:val="lightGray"/>
              </w:rPr>
            </w:pPr>
          </w:p>
        </w:tc>
        <w:tc>
          <w:tcPr>
            <w:tcW w:w="396" w:type="dxa"/>
            <w:hideMark/>
          </w:tcPr>
          <w:p w14:paraId="4E451248"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4ADB31C7" w14:textId="77777777" w:rsidR="005F1FC5" w:rsidRPr="00582C98" w:rsidRDefault="005F1FC5" w:rsidP="00A11EDC">
            <w:pPr>
              <w:jc w:val="both"/>
              <w:rPr>
                <w:sz w:val="16"/>
                <w:szCs w:val="16"/>
                <w:highlight w:val="lightGray"/>
              </w:rPr>
            </w:pPr>
          </w:p>
        </w:tc>
        <w:tc>
          <w:tcPr>
            <w:tcW w:w="396" w:type="dxa"/>
            <w:hideMark/>
          </w:tcPr>
          <w:p w14:paraId="56118ABD" w14:textId="77777777" w:rsidR="005F1FC5" w:rsidRPr="00582C98" w:rsidRDefault="005F1FC5" w:rsidP="00A11EDC">
            <w:pPr>
              <w:jc w:val="both"/>
              <w:rPr>
                <w:sz w:val="16"/>
                <w:szCs w:val="16"/>
                <w:highlight w:val="lightGray"/>
              </w:rPr>
            </w:pPr>
          </w:p>
        </w:tc>
        <w:tc>
          <w:tcPr>
            <w:tcW w:w="396" w:type="dxa"/>
            <w:hideMark/>
          </w:tcPr>
          <w:p w14:paraId="7A0460A1" w14:textId="77777777" w:rsidR="005F1FC5" w:rsidRPr="00582C98" w:rsidRDefault="005F1FC5" w:rsidP="00A11EDC">
            <w:pPr>
              <w:jc w:val="both"/>
              <w:rPr>
                <w:sz w:val="16"/>
                <w:szCs w:val="16"/>
                <w:highlight w:val="lightGray"/>
              </w:rPr>
            </w:pPr>
          </w:p>
        </w:tc>
        <w:tc>
          <w:tcPr>
            <w:tcW w:w="397" w:type="dxa"/>
            <w:hideMark/>
          </w:tcPr>
          <w:p w14:paraId="14FBF6E1" w14:textId="77777777" w:rsidR="005F1FC5" w:rsidRPr="00582C98" w:rsidRDefault="005F1FC5" w:rsidP="00A11EDC">
            <w:pPr>
              <w:jc w:val="both"/>
              <w:rPr>
                <w:sz w:val="16"/>
                <w:szCs w:val="16"/>
                <w:highlight w:val="lightGray"/>
              </w:rPr>
            </w:pPr>
          </w:p>
        </w:tc>
        <w:tc>
          <w:tcPr>
            <w:tcW w:w="397" w:type="dxa"/>
            <w:hideMark/>
          </w:tcPr>
          <w:p w14:paraId="213AC8EB" w14:textId="77777777" w:rsidR="005F1FC5" w:rsidRPr="00582C98" w:rsidRDefault="005F1FC5" w:rsidP="00A11EDC">
            <w:pPr>
              <w:jc w:val="both"/>
              <w:rPr>
                <w:sz w:val="16"/>
                <w:szCs w:val="16"/>
                <w:highlight w:val="lightGray"/>
              </w:rPr>
            </w:pPr>
          </w:p>
        </w:tc>
        <w:tc>
          <w:tcPr>
            <w:tcW w:w="397" w:type="dxa"/>
            <w:hideMark/>
          </w:tcPr>
          <w:p w14:paraId="673A952B" w14:textId="77777777" w:rsidR="005F1FC5" w:rsidRPr="00582C98" w:rsidRDefault="005F1FC5" w:rsidP="00A11EDC">
            <w:pPr>
              <w:jc w:val="both"/>
              <w:rPr>
                <w:sz w:val="16"/>
                <w:szCs w:val="16"/>
                <w:highlight w:val="lightGray"/>
              </w:rPr>
            </w:pPr>
          </w:p>
        </w:tc>
        <w:tc>
          <w:tcPr>
            <w:tcW w:w="397" w:type="dxa"/>
            <w:hideMark/>
          </w:tcPr>
          <w:p w14:paraId="4D797C7F" w14:textId="77777777" w:rsidR="005F1FC5" w:rsidRPr="00582C98" w:rsidRDefault="005F1FC5" w:rsidP="00A11EDC">
            <w:pPr>
              <w:jc w:val="both"/>
              <w:rPr>
                <w:sz w:val="16"/>
                <w:szCs w:val="16"/>
                <w:highlight w:val="lightGray"/>
              </w:rPr>
            </w:pPr>
          </w:p>
        </w:tc>
        <w:tc>
          <w:tcPr>
            <w:tcW w:w="397" w:type="dxa"/>
            <w:hideMark/>
          </w:tcPr>
          <w:p w14:paraId="48A9E0DD"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38245820"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6555954B" w14:textId="77777777" w:rsidR="005F1FC5" w:rsidRPr="00582C98" w:rsidRDefault="005F1FC5" w:rsidP="00A11EDC">
            <w:pPr>
              <w:jc w:val="both"/>
              <w:rPr>
                <w:sz w:val="16"/>
                <w:szCs w:val="16"/>
                <w:highlight w:val="lightGray"/>
              </w:rPr>
            </w:pPr>
          </w:p>
        </w:tc>
        <w:tc>
          <w:tcPr>
            <w:tcW w:w="419" w:type="dxa"/>
            <w:hideMark/>
          </w:tcPr>
          <w:p w14:paraId="1F4D5E00" w14:textId="77777777" w:rsidR="005F1FC5" w:rsidRPr="00582C98" w:rsidRDefault="005F1FC5" w:rsidP="00A11EDC">
            <w:pPr>
              <w:jc w:val="both"/>
              <w:rPr>
                <w:sz w:val="16"/>
                <w:szCs w:val="16"/>
                <w:highlight w:val="lightGray"/>
              </w:rPr>
            </w:pPr>
          </w:p>
        </w:tc>
        <w:tc>
          <w:tcPr>
            <w:tcW w:w="419" w:type="dxa"/>
            <w:hideMark/>
          </w:tcPr>
          <w:p w14:paraId="761BF439" w14:textId="77777777" w:rsidR="005F1FC5" w:rsidRPr="00582C98" w:rsidRDefault="005F1FC5" w:rsidP="00A11EDC">
            <w:pPr>
              <w:jc w:val="both"/>
              <w:rPr>
                <w:sz w:val="16"/>
                <w:szCs w:val="16"/>
                <w:highlight w:val="lightGray"/>
              </w:rPr>
            </w:pPr>
          </w:p>
        </w:tc>
        <w:tc>
          <w:tcPr>
            <w:tcW w:w="419" w:type="dxa"/>
            <w:hideMark/>
          </w:tcPr>
          <w:p w14:paraId="297520D3" w14:textId="77777777" w:rsidR="005F1FC5" w:rsidRPr="00582C98" w:rsidRDefault="005F1FC5" w:rsidP="00A11EDC">
            <w:pPr>
              <w:jc w:val="both"/>
              <w:rPr>
                <w:sz w:val="16"/>
                <w:szCs w:val="16"/>
                <w:highlight w:val="lightGray"/>
              </w:rPr>
            </w:pPr>
          </w:p>
        </w:tc>
        <w:tc>
          <w:tcPr>
            <w:tcW w:w="419" w:type="dxa"/>
            <w:hideMark/>
          </w:tcPr>
          <w:p w14:paraId="0D790AB5" w14:textId="77777777" w:rsidR="005F1FC5" w:rsidRPr="00582C98" w:rsidRDefault="005F1FC5" w:rsidP="00A11EDC">
            <w:pPr>
              <w:jc w:val="both"/>
              <w:rPr>
                <w:sz w:val="16"/>
                <w:szCs w:val="16"/>
                <w:highlight w:val="lightGray"/>
              </w:rPr>
            </w:pPr>
          </w:p>
        </w:tc>
        <w:tc>
          <w:tcPr>
            <w:tcW w:w="419" w:type="dxa"/>
            <w:hideMark/>
          </w:tcPr>
          <w:p w14:paraId="779C833D" w14:textId="77777777" w:rsidR="005F1FC5" w:rsidRPr="00582C98" w:rsidRDefault="005F1FC5" w:rsidP="00A11EDC">
            <w:pPr>
              <w:jc w:val="both"/>
              <w:rPr>
                <w:sz w:val="16"/>
                <w:szCs w:val="16"/>
                <w:highlight w:val="lightGray"/>
              </w:rPr>
            </w:pPr>
          </w:p>
        </w:tc>
        <w:tc>
          <w:tcPr>
            <w:tcW w:w="419" w:type="dxa"/>
            <w:hideMark/>
          </w:tcPr>
          <w:p w14:paraId="4A63B1EC" w14:textId="77777777" w:rsidR="005F1FC5" w:rsidRPr="00582C98" w:rsidRDefault="005F1FC5" w:rsidP="00A11EDC">
            <w:pPr>
              <w:jc w:val="both"/>
              <w:rPr>
                <w:sz w:val="16"/>
                <w:szCs w:val="16"/>
                <w:highlight w:val="lightGray"/>
              </w:rPr>
            </w:pPr>
          </w:p>
        </w:tc>
        <w:tc>
          <w:tcPr>
            <w:tcW w:w="419" w:type="dxa"/>
            <w:hideMark/>
          </w:tcPr>
          <w:p w14:paraId="6DAD80D3" w14:textId="77777777" w:rsidR="005F1FC5" w:rsidRPr="00582C98" w:rsidRDefault="005F1FC5" w:rsidP="00A11EDC">
            <w:pPr>
              <w:jc w:val="both"/>
              <w:rPr>
                <w:sz w:val="16"/>
                <w:szCs w:val="16"/>
                <w:highlight w:val="lightGray"/>
              </w:rPr>
            </w:pPr>
          </w:p>
        </w:tc>
        <w:tc>
          <w:tcPr>
            <w:tcW w:w="554" w:type="dxa"/>
            <w:hideMark/>
          </w:tcPr>
          <w:p w14:paraId="3434138B"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4CDE7CC2" w14:textId="77777777" w:rsidR="005F1FC5" w:rsidRPr="00582C98" w:rsidRDefault="005F1FC5" w:rsidP="00A11EDC">
            <w:pPr>
              <w:jc w:val="both"/>
              <w:rPr>
                <w:sz w:val="16"/>
                <w:szCs w:val="16"/>
                <w:highlight w:val="lightGray"/>
              </w:rPr>
            </w:pPr>
          </w:p>
        </w:tc>
      </w:tr>
      <w:tr w:rsidR="005F1FC5" w:rsidRPr="00582C98" w14:paraId="79C18848" w14:textId="77777777" w:rsidTr="00A11EDC">
        <w:trPr>
          <w:trHeight w:val="288"/>
        </w:trPr>
        <w:tc>
          <w:tcPr>
            <w:tcW w:w="907" w:type="dxa"/>
            <w:hideMark/>
          </w:tcPr>
          <w:p w14:paraId="53CA9F42" w14:textId="77777777" w:rsidR="005F1FC5" w:rsidRPr="00582C98" w:rsidRDefault="005F1FC5" w:rsidP="00A11EDC">
            <w:pPr>
              <w:jc w:val="both"/>
              <w:rPr>
                <w:sz w:val="16"/>
                <w:szCs w:val="16"/>
                <w:highlight w:val="lightGray"/>
              </w:rPr>
            </w:pPr>
          </w:p>
        </w:tc>
        <w:tc>
          <w:tcPr>
            <w:tcW w:w="396" w:type="dxa"/>
            <w:hideMark/>
          </w:tcPr>
          <w:p w14:paraId="1F4C93C6"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57CDE2E1" w14:textId="77777777" w:rsidR="005F1FC5" w:rsidRPr="00582C98" w:rsidRDefault="005F1FC5" w:rsidP="00A11EDC">
            <w:pPr>
              <w:jc w:val="both"/>
              <w:rPr>
                <w:sz w:val="16"/>
                <w:szCs w:val="16"/>
                <w:highlight w:val="lightGray"/>
              </w:rPr>
            </w:pPr>
          </w:p>
        </w:tc>
        <w:tc>
          <w:tcPr>
            <w:tcW w:w="396" w:type="dxa"/>
            <w:hideMark/>
          </w:tcPr>
          <w:p w14:paraId="1085A450" w14:textId="77777777" w:rsidR="005F1FC5" w:rsidRPr="00582C98" w:rsidRDefault="005F1FC5" w:rsidP="00A11EDC">
            <w:pPr>
              <w:jc w:val="both"/>
              <w:rPr>
                <w:sz w:val="16"/>
                <w:szCs w:val="16"/>
                <w:highlight w:val="lightGray"/>
              </w:rPr>
            </w:pPr>
          </w:p>
        </w:tc>
        <w:tc>
          <w:tcPr>
            <w:tcW w:w="396" w:type="dxa"/>
            <w:hideMark/>
          </w:tcPr>
          <w:p w14:paraId="71FD4AFB" w14:textId="77777777" w:rsidR="005F1FC5" w:rsidRPr="00582C98" w:rsidRDefault="005F1FC5" w:rsidP="00A11EDC">
            <w:pPr>
              <w:jc w:val="both"/>
              <w:rPr>
                <w:sz w:val="16"/>
                <w:szCs w:val="16"/>
                <w:highlight w:val="lightGray"/>
              </w:rPr>
            </w:pPr>
          </w:p>
        </w:tc>
        <w:tc>
          <w:tcPr>
            <w:tcW w:w="397" w:type="dxa"/>
            <w:hideMark/>
          </w:tcPr>
          <w:p w14:paraId="1D3268AF" w14:textId="77777777" w:rsidR="005F1FC5" w:rsidRPr="00582C98" w:rsidRDefault="005F1FC5" w:rsidP="00A11EDC">
            <w:pPr>
              <w:jc w:val="both"/>
              <w:rPr>
                <w:sz w:val="16"/>
                <w:szCs w:val="16"/>
                <w:highlight w:val="lightGray"/>
              </w:rPr>
            </w:pPr>
          </w:p>
        </w:tc>
        <w:tc>
          <w:tcPr>
            <w:tcW w:w="397" w:type="dxa"/>
            <w:hideMark/>
          </w:tcPr>
          <w:p w14:paraId="31E6D1D3" w14:textId="77777777" w:rsidR="005F1FC5" w:rsidRPr="00582C98" w:rsidRDefault="005F1FC5" w:rsidP="00A11EDC">
            <w:pPr>
              <w:jc w:val="both"/>
              <w:rPr>
                <w:sz w:val="16"/>
                <w:szCs w:val="16"/>
                <w:highlight w:val="lightGray"/>
              </w:rPr>
            </w:pPr>
          </w:p>
        </w:tc>
        <w:tc>
          <w:tcPr>
            <w:tcW w:w="397" w:type="dxa"/>
            <w:hideMark/>
          </w:tcPr>
          <w:p w14:paraId="7F0C53BB" w14:textId="77777777" w:rsidR="005F1FC5" w:rsidRPr="00582C98" w:rsidRDefault="005F1FC5" w:rsidP="00A11EDC">
            <w:pPr>
              <w:jc w:val="both"/>
              <w:rPr>
                <w:sz w:val="16"/>
                <w:szCs w:val="16"/>
                <w:highlight w:val="lightGray"/>
              </w:rPr>
            </w:pPr>
          </w:p>
        </w:tc>
        <w:tc>
          <w:tcPr>
            <w:tcW w:w="397" w:type="dxa"/>
            <w:hideMark/>
          </w:tcPr>
          <w:p w14:paraId="16F52319" w14:textId="77777777" w:rsidR="005F1FC5" w:rsidRPr="00582C98" w:rsidRDefault="005F1FC5" w:rsidP="00A11EDC">
            <w:pPr>
              <w:jc w:val="both"/>
              <w:rPr>
                <w:sz w:val="16"/>
                <w:szCs w:val="16"/>
                <w:highlight w:val="lightGray"/>
              </w:rPr>
            </w:pPr>
          </w:p>
        </w:tc>
        <w:tc>
          <w:tcPr>
            <w:tcW w:w="397" w:type="dxa"/>
            <w:hideMark/>
          </w:tcPr>
          <w:p w14:paraId="55503ACA"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01EC46E1"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419" w:type="dxa"/>
            <w:hideMark/>
          </w:tcPr>
          <w:p w14:paraId="6067E401" w14:textId="77777777" w:rsidR="005F1FC5" w:rsidRPr="00582C98" w:rsidRDefault="005F1FC5" w:rsidP="00A11EDC">
            <w:pPr>
              <w:jc w:val="both"/>
              <w:rPr>
                <w:sz w:val="16"/>
                <w:szCs w:val="16"/>
                <w:highlight w:val="lightGray"/>
              </w:rPr>
            </w:pPr>
          </w:p>
        </w:tc>
        <w:tc>
          <w:tcPr>
            <w:tcW w:w="419" w:type="dxa"/>
            <w:hideMark/>
          </w:tcPr>
          <w:p w14:paraId="0CA2D209" w14:textId="77777777" w:rsidR="005F1FC5" w:rsidRPr="00582C98" w:rsidRDefault="005F1FC5" w:rsidP="00A11EDC">
            <w:pPr>
              <w:jc w:val="both"/>
              <w:rPr>
                <w:sz w:val="16"/>
                <w:szCs w:val="16"/>
                <w:highlight w:val="lightGray"/>
              </w:rPr>
            </w:pPr>
          </w:p>
        </w:tc>
        <w:tc>
          <w:tcPr>
            <w:tcW w:w="419" w:type="dxa"/>
            <w:hideMark/>
          </w:tcPr>
          <w:p w14:paraId="5D605B50" w14:textId="77777777" w:rsidR="005F1FC5" w:rsidRPr="00582C98" w:rsidRDefault="005F1FC5" w:rsidP="00A11EDC">
            <w:pPr>
              <w:jc w:val="both"/>
              <w:rPr>
                <w:sz w:val="16"/>
                <w:szCs w:val="16"/>
                <w:highlight w:val="lightGray"/>
              </w:rPr>
            </w:pPr>
          </w:p>
        </w:tc>
        <w:tc>
          <w:tcPr>
            <w:tcW w:w="419" w:type="dxa"/>
            <w:hideMark/>
          </w:tcPr>
          <w:p w14:paraId="549C072B" w14:textId="77777777" w:rsidR="005F1FC5" w:rsidRPr="00582C98" w:rsidRDefault="005F1FC5" w:rsidP="00A11EDC">
            <w:pPr>
              <w:jc w:val="both"/>
              <w:rPr>
                <w:sz w:val="16"/>
                <w:szCs w:val="16"/>
                <w:highlight w:val="lightGray"/>
              </w:rPr>
            </w:pPr>
          </w:p>
        </w:tc>
        <w:tc>
          <w:tcPr>
            <w:tcW w:w="419" w:type="dxa"/>
            <w:hideMark/>
          </w:tcPr>
          <w:p w14:paraId="00CBE72C" w14:textId="77777777" w:rsidR="005F1FC5" w:rsidRPr="00582C98" w:rsidRDefault="005F1FC5" w:rsidP="00A11EDC">
            <w:pPr>
              <w:jc w:val="both"/>
              <w:rPr>
                <w:sz w:val="16"/>
                <w:szCs w:val="16"/>
                <w:highlight w:val="lightGray"/>
              </w:rPr>
            </w:pPr>
          </w:p>
        </w:tc>
        <w:tc>
          <w:tcPr>
            <w:tcW w:w="419" w:type="dxa"/>
            <w:hideMark/>
          </w:tcPr>
          <w:p w14:paraId="297041B3" w14:textId="77777777" w:rsidR="005F1FC5" w:rsidRPr="00582C98" w:rsidRDefault="005F1FC5" w:rsidP="00A11EDC">
            <w:pPr>
              <w:jc w:val="both"/>
              <w:rPr>
                <w:sz w:val="16"/>
                <w:szCs w:val="16"/>
                <w:highlight w:val="lightGray"/>
              </w:rPr>
            </w:pPr>
          </w:p>
        </w:tc>
        <w:tc>
          <w:tcPr>
            <w:tcW w:w="419" w:type="dxa"/>
            <w:hideMark/>
          </w:tcPr>
          <w:p w14:paraId="52954B24" w14:textId="77777777" w:rsidR="005F1FC5" w:rsidRPr="00582C98" w:rsidRDefault="005F1FC5" w:rsidP="00A11EDC">
            <w:pPr>
              <w:jc w:val="both"/>
              <w:rPr>
                <w:sz w:val="16"/>
                <w:szCs w:val="16"/>
                <w:highlight w:val="lightGray"/>
              </w:rPr>
            </w:pPr>
          </w:p>
        </w:tc>
        <w:tc>
          <w:tcPr>
            <w:tcW w:w="419" w:type="dxa"/>
            <w:hideMark/>
          </w:tcPr>
          <w:p w14:paraId="447084A0" w14:textId="77777777" w:rsidR="005F1FC5" w:rsidRPr="00582C98" w:rsidRDefault="005F1FC5" w:rsidP="00A11EDC">
            <w:pPr>
              <w:jc w:val="both"/>
              <w:rPr>
                <w:sz w:val="16"/>
                <w:szCs w:val="16"/>
                <w:highlight w:val="lightGray"/>
              </w:rPr>
            </w:pPr>
          </w:p>
        </w:tc>
        <w:tc>
          <w:tcPr>
            <w:tcW w:w="554" w:type="dxa"/>
            <w:hideMark/>
          </w:tcPr>
          <w:p w14:paraId="2B9CB682"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709" w:type="dxa"/>
            <w:hideMark/>
          </w:tcPr>
          <w:p w14:paraId="36125E89" w14:textId="77777777" w:rsidR="005F1FC5" w:rsidRPr="00582C98" w:rsidRDefault="005F1FC5" w:rsidP="00A11EDC">
            <w:pPr>
              <w:jc w:val="both"/>
              <w:rPr>
                <w:sz w:val="16"/>
                <w:szCs w:val="16"/>
                <w:highlight w:val="lightGray"/>
              </w:rPr>
            </w:pPr>
          </w:p>
        </w:tc>
      </w:tr>
      <w:tr w:rsidR="005F1FC5" w:rsidRPr="00582C98" w14:paraId="6C946219" w14:textId="77777777" w:rsidTr="00A11EDC">
        <w:trPr>
          <w:trHeight w:val="288"/>
        </w:trPr>
        <w:tc>
          <w:tcPr>
            <w:tcW w:w="907" w:type="dxa"/>
            <w:hideMark/>
          </w:tcPr>
          <w:p w14:paraId="10961C2F" w14:textId="77777777" w:rsidR="005F1FC5" w:rsidRPr="00582C98" w:rsidRDefault="005F1FC5" w:rsidP="00A11EDC">
            <w:pPr>
              <w:jc w:val="both"/>
              <w:rPr>
                <w:sz w:val="16"/>
                <w:szCs w:val="16"/>
                <w:highlight w:val="lightGray"/>
              </w:rPr>
            </w:pPr>
          </w:p>
        </w:tc>
        <w:tc>
          <w:tcPr>
            <w:tcW w:w="396" w:type="dxa"/>
            <w:hideMark/>
          </w:tcPr>
          <w:p w14:paraId="69C3EB72"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1C2C7358" w14:textId="77777777" w:rsidR="005F1FC5" w:rsidRPr="00582C98" w:rsidRDefault="005F1FC5" w:rsidP="00A11EDC">
            <w:pPr>
              <w:jc w:val="both"/>
              <w:rPr>
                <w:sz w:val="16"/>
                <w:szCs w:val="16"/>
                <w:highlight w:val="lightGray"/>
              </w:rPr>
            </w:pPr>
          </w:p>
        </w:tc>
        <w:tc>
          <w:tcPr>
            <w:tcW w:w="396" w:type="dxa"/>
            <w:hideMark/>
          </w:tcPr>
          <w:p w14:paraId="7051C544" w14:textId="77777777" w:rsidR="005F1FC5" w:rsidRPr="00582C98" w:rsidRDefault="005F1FC5" w:rsidP="00A11EDC">
            <w:pPr>
              <w:jc w:val="both"/>
              <w:rPr>
                <w:sz w:val="16"/>
                <w:szCs w:val="16"/>
                <w:highlight w:val="lightGray"/>
              </w:rPr>
            </w:pPr>
          </w:p>
        </w:tc>
        <w:tc>
          <w:tcPr>
            <w:tcW w:w="396" w:type="dxa"/>
            <w:hideMark/>
          </w:tcPr>
          <w:p w14:paraId="0C09BACA" w14:textId="77777777" w:rsidR="005F1FC5" w:rsidRPr="00582C98" w:rsidRDefault="005F1FC5" w:rsidP="00A11EDC">
            <w:pPr>
              <w:jc w:val="both"/>
              <w:rPr>
                <w:sz w:val="16"/>
                <w:szCs w:val="16"/>
                <w:highlight w:val="lightGray"/>
              </w:rPr>
            </w:pPr>
          </w:p>
        </w:tc>
        <w:tc>
          <w:tcPr>
            <w:tcW w:w="397" w:type="dxa"/>
            <w:hideMark/>
          </w:tcPr>
          <w:p w14:paraId="6C4F9F3D" w14:textId="77777777" w:rsidR="005F1FC5" w:rsidRPr="00582C98" w:rsidRDefault="005F1FC5" w:rsidP="00A11EDC">
            <w:pPr>
              <w:jc w:val="both"/>
              <w:rPr>
                <w:sz w:val="16"/>
                <w:szCs w:val="16"/>
                <w:highlight w:val="lightGray"/>
              </w:rPr>
            </w:pPr>
          </w:p>
        </w:tc>
        <w:tc>
          <w:tcPr>
            <w:tcW w:w="397" w:type="dxa"/>
            <w:hideMark/>
          </w:tcPr>
          <w:p w14:paraId="459CC86B" w14:textId="77777777" w:rsidR="005F1FC5" w:rsidRPr="00582C98" w:rsidRDefault="005F1FC5" w:rsidP="00A11EDC">
            <w:pPr>
              <w:jc w:val="both"/>
              <w:rPr>
                <w:sz w:val="16"/>
                <w:szCs w:val="16"/>
                <w:highlight w:val="lightGray"/>
              </w:rPr>
            </w:pPr>
          </w:p>
        </w:tc>
        <w:tc>
          <w:tcPr>
            <w:tcW w:w="397" w:type="dxa"/>
            <w:hideMark/>
          </w:tcPr>
          <w:p w14:paraId="2AC18205" w14:textId="77777777" w:rsidR="005F1FC5" w:rsidRPr="00582C98" w:rsidRDefault="005F1FC5" w:rsidP="00A11EDC">
            <w:pPr>
              <w:jc w:val="both"/>
              <w:rPr>
                <w:sz w:val="16"/>
                <w:szCs w:val="16"/>
                <w:highlight w:val="lightGray"/>
              </w:rPr>
            </w:pPr>
          </w:p>
        </w:tc>
        <w:tc>
          <w:tcPr>
            <w:tcW w:w="397" w:type="dxa"/>
            <w:hideMark/>
          </w:tcPr>
          <w:p w14:paraId="5CA5C8CA" w14:textId="77777777" w:rsidR="005F1FC5" w:rsidRPr="00582C98" w:rsidRDefault="005F1FC5" w:rsidP="00A11EDC">
            <w:pPr>
              <w:jc w:val="both"/>
              <w:rPr>
                <w:sz w:val="16"/>
                <w:szCs w:val="16"/>
                <w:highlight w:val="lightGray"/>
              </w:rPr>
            </w:pPr>
          </w:p>
        </w:tc>
        <w:tc>
          <w:tcPr>
            <w:tcW w:w="397" w:type="dxa"/>
            <w:hideMark/>
          </w:tcPr>
          <w:p w14:paraId="5F14D874"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3DC0C9A2"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06" w:type="dxa"/>
            <w:gridSpan w:val="9"/>
            <w:hideMark/>
          </w:tcPr>
          <w:p w14:paraId="2804307B" w14:textId="77777777" w:rsidR="005F1FC5" w:rsidRPr="00582C98" w:rsidRDefault="005F1FC5" w:rsidP="00A11EDC">
            <w:pPr>
              <w:jc w:val="both"/>
              <w:rPr>
                <w:sz w:val="16"/>
                <w:szCs w:val="16"/>
                <w:highlight w:val="lightGray"/>
              </w:rPr>
            </w:pPr>
            <w:r w:rsidRPr="00582C98">
              <w:rPr>
                <w:sz w:val="16"/>
                <w:szCs w:val="16"/>
                <w:highlight w:val="lightGray"/>
              </w:rPr>
              <w:t>Note: 'y2y1y0'  - Number of MU-MIMO users</w:t>
            </w:r>
          </w:p>
        </w:tc>
        <w:tc>
          <w:tcPr>
            <w:tcW w:w="709" w:type="dxa"/>
            <w:hideMark/>
          </w:tcPr>
          <w:p w14:paraId="43C4B65A" w14:textId="77777777" w:rsidR="005F1FC5" w:rsidRPr="00582C98" w:rsidRDefault="005F1FC5" w:rsidP="00A11EDC">
            <w:pPr>
              <w:jc w:val="both"/>
              <w:rPr>
                <w:sz w:val="16"/>
                <w:szCs w:val="16"/>
                <w:highlight w:val="lightGray"/>
              </w:rPr>
            </w:pPr>
          </w:p>
        </w:tc>
      </w:tr>
      <w:tr w:rsidR="005F1FC5" w:rsidRPr="00582C98" w14:paraId="05208D4C" w14:textId="77777777" w:rsidTr="00A11EDC">
        <w:trPr>
          <w:trHeight w:val="288"/>
        </w:trPr>
        <w:tc>
          <w:tcPr>
            <w:tcW w:w="907" w:type="dxa"/>
            <w:hideMark/>
          </w:tcPr>
          <w:p w14:paraId="13845D42" w14:textId="77777777" w:rsidR="005F1FC5" w:rsidRPr="00582C98" w:rsidRDefault="005F1FC5" w:rsidP="00A11EDC">
            <w:pPr>
              <w:jc w:val="both"/>
              <w:rPr>
                <w:sz w:val="16"/>
                <w:szCs w:val="16"/>
                <w:highlight w:val="lightGray"/>
              </w:rPr>
            </w:pPr>
          </w:p>
        </w:tc>
        <w:tc>
          <w:tcPr>
            <w:tcW w:w="396" w:type="dxa"/>
            <w:hideMark/>
          </w:tcPr>
          <w:p w14:paraId="57FA7056"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3DB47865" w14:textId="77777777" w:rsidR="005F1FC5" w:rsidRPr="00582C98" w:rsidRDefault="005F1FC5" w:rsidP="00A11EDC">
            <w:pPr>
              <w:jc w:val="both"/>
              <w:rPr>
                <w:sz w:val="16"/>
                <w:szCs w:val="16"/>
                <w:highlight w:val="lightGray"/>
              </w:rPr>
            </w:pPr>
          </w:p>
        </w:tc>
        <w:tc>
          <w:tcPr>
            <w:tcW w:w="396" w:type="dxa"/>
            <w:hideMark/>
          </w:tcPr>
          <w:p w14:paraId="4F7B9CC6" w14:textId="77777777" w:rsidR="005F1FC5" w:rsidRPr="00582C98" w:rsidRDefault="005F1FC5" w:rsidP="00A11EDC">
            <w:pPr>
              <w:jc w:val="both"/>
              <w:rPr>
                <w:sz w:val="16"/>
                <w:szCs w:val="16"/>
                <w:highlight w:val="lightGray"/>
              </w:rPr>
            </w:pPr>
          </w:p>
        </w:tc>
        <w:tc>
          <w:tcPr>
            <w:tcW w:w="396" w:type="dxa"/>
            <w:hideMark/>
          </w:tcPr>
          <w:p w14:paraId="543A28DA" w14:textId="77777777" w:rsidR="005F1FC5" w:rsidRPr="00582C98" w:rsidRDefault="005F1FC5" w:rsidP="00A11EDC">
            <w:pPr>
              <w:jc w:val="both"/>
              <w:rPr>
                <w:sz w:val="16"/>
                <w:szCs w:val="16"/>
                <w:highlight w:val="lightGray"/>
              </w:rPr>
            </w:pPr>
          </w:p>
        </w:tc>
        <w:tc>
          <w:tcPr>
            <w:tcW w:w="397" w:type="dxa"/>
            <w:hideMark/>
          </w:tcPr>
          <w:p w14:paraId="563E13A1" w14:textId="77777777" w:rsidR="005F1FC5" w:rsidRPr="00582C98" w:rsidRDefault="005F1FC5" w:rsidP="00A11EDC">
            <w:pPr>
              <w:jc w:val="both"/>
              <w:rPr>
                <w:sz w:val="16"/>
                <w:szCs w:val="16"/>
                <w:highlight w:val="lightGray"/>
              </w:rPr>
            </w:pPr>
          </w:p>
        </w:tc>
        <w:tc>
          <w:tcPr>
            <w:tcW w:w="397" w:type="dxa"/>
            <w:hideMark/>
          </w:tcPr>
          <w:p w14:paraId="2683D890" w14:textId="77777777" w:rsidR="005F1FC5" w:rsidRPr="00582C98" w:rsidRDefault="005F1FC5" w:rsidP="00A11EDC">
            <w:pPr>
              <w:jc w:val="both"/>
              <w:rPr>
                <w:sz w:val="16"/>
                <w:szCs w:val="16"/>
                <w:highlight w:val="lightGray"/>
              </w:rPr>
            </w:pPr>
          </w:p>
        </w:tc>
        <w:tc>
          <w:tcPr>
            <w:tcW w:w="397" w:type="dxa"/>
            <w:hideMark/>
          </w:tcPr>
          <w:p w14:paraId="2B17D452" w14:textId="77777777" w:rsidR="005F1FC5" w:rsidRPr="00582C98" w:rsidRDefault="005F1FC5" w:rsidP="00A11EDC">
            <w:pPr>
              <w:jc w:val="both"/>
              <w:rPr>
                <w:sz w:val="16"/>
                <w:szCs w:val="16"/>
                <w:highlight w:val="lightGray"/>
              </w:rPr>
            </w:pPr>
          </w:p>
        </w:tc>
        <w:tc>
          <w:tcPr>
            <w:tcW w:w="397" w:type="dxa"/>
            <w:hideMark/>
          </w:tcPr>
          <w:p w14:paraId="4C39169E" w14:textId="77777777" w:rsidR="005F1FC5" w:rsidRPr="00582C98" w:rsidRDefault="005F1FC5" w:rsidP="00A11EDC">
            <w:pPr>
              <w:jc w:val="both"/>
              <w:rPr>
                <w:sz w:val="16"/>
                <w:szCs w:val="16"/>
                <w:highlight w:val="lightGray"/>
              </w:rPr>
            </w:pPr>
          </w:p>
        </w:tc>
        <w:tc>
          <w:tcPr>
            <w:tcW w:w="397" w:type="dxa"/>
            <w:hideMark/>
          </w:tcPr>
          <w:p w14:paraId="45259A84"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4EA5A21A"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3906" w:type="dxa"/>
            <w:gridSpan w:val="9"/>
            <w:hideMark/>
          </w:tcPr>
          <w:p w14:paraId="4348ABB8" w14:textId="77777777" w:rsidR="005F1FC5" w:rsidRPr="00582C98" w:rsidRDefault="005F1FC5" w:rsidP="00A11EDC">
            <w:pPr>
              <w:jc w:val="both"/>
              <w:rPr>
                <w:b/>
                <w:bCs/>
                <w:sz w:val="16"/>
                <w:szCs w:val="16"/>
                <w:highlight w:val="lightGray"/>
              </w:rPr>
            </w:pPr>
            <w:r w:rsidRPr="00582C98">
              <w:rPr>
                <w:b/>
                <w:bCs/>
                <w:sz w:val="16"/>
                <w:szCs w:val="16"/>
                <w:highlight w:val="lightGray"/>
              </w:rPr>
              <w:t>Table size</w:t>
            </w:r>
          </w:p>
        </w:tc>
        <w:tc>
          <w:tcPr>
            <w:tcW w:w="709" w:type="dxa"/>
            <w:hideMark/>
          </w:tcPr>
          <w:p w14:paraId="55F07760" w14:textId="77777777" w:rsidR="005F1FC5" w:rsidRPr="00582C98" w:rsidRDefault="005F1FC5" w:rsidP="00A11EDC">
            <w:pPr>
              <w:jc w:val="both"/>
              <w:rPr>
                <w:b/>
                <w:bCs/>
                <w:sz w:val="16"/>
                <w:szCs w:val="16"/>
                <w:highlight w:val="lightGray"/>
              </w:rPr>
            </w:pPr>
            <w:r w:rsidRPr="00582C98">
              <w:rPr>
                <w:b/>
                <w:bCs/>
                <w:sz w:val="16"/>
                <w:szCs w:val="16"/>
                <w:highlight w:val="lightGray"/>
              </w:rPr>
              <w:t>512</w:t>
            </w:r>
          </w:p>
        </w:tc>
      </w:tr>
      <w:tr w:rsidR="005F1FC5" w:rsidRPr="00582C98" w14:paraId="1E59ECF1" w14:textId="77777777" w:rsidTr="00A11EDC">
        <w:trPr>
          <w:trHeight w:val="288"/>
        </w:trPr>
        <w:tc>
          <w:tcPr>
            <w:tcW w:w="907" w:type="dxa"/>
            <w:hideMark/>
          </w:tcPr>
          <w:p w14:paraId="4CD953E8" w14:textId="77777777" w:rsidR="005F1FC5" w:rsidRPr="00582C98" w:rsidRDefault="005F1FC5" w:rsidP="00A11EDC">
            <w:pPr>
              <w:jc w:val="both"/>
              <w:rPr>
                <w:b/>
                <w:bCs/>
                <w:sz w:val="16"/>
                <w:szCs w:val="16"/>
                <w:highlight w:val="lightGray"/>
              </w:rPr>
            </w:pPr>
          </w:p>
        </w:tc>
        <w:tc>
          <w:tcPr>
            <w:tcW w:w="396" w:type="dxa"/>
            <w:hideMark/>
          </w:tcPr>
          <w:p w14:paraId="4874C711"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4305C492" w14:textId="77777777" w:rsidR="005F1FC5" w:rsidRPr="00582C98" w:rsidRDefault="005F1FC5" w:rsidP="00A11EDC">
            <w:pPr>
              <w:jc w:val="both"/>
              <w:rPr>
                <w:sz w:val="16"/>
                <w:szCs w:val="16"/>
                <w:highlight w:val="lightGray"/>
              </w:rPr>
            </w:pPr>
          </w:p>
        </w:tc>
        <w:tc>
          <w:tcPr>
            <w:tcW w:w="396" w:type="dxa"/>
            <w:hideMark/>
          </w:tcPr>
          <w:p w14:paraId="4F52F65F" w14:textId="77777777" w:rsidR="005F1FC5" w:rsidRPr="00582C98" w:rsidRDefault="005F1FC5" w:rsidP="00A11EDC">
            <w:pPr>
              <w:jc w:val="both"/>
              <w:rPr>
                <w:sz w:val="16"/>
                <w:szCs w:val="16"/>
                <w:highlight w:val="lightGray"/>
              </w:rPr>
            </w:pPr>
          </w:p>
        </w:tc>
        <w:tc>
          <w:tcPr>
            <w:tcW w:w="396" w:type="dxa"/>
            <w:hideMark/>
          </w:tcPr>
          <w:p w14:paraId="3CC2727A" w14:textId="77777777" w:rsidR="005F1FC5" w:rsidRPr="00582C98" w:rsidRDefault="005F1FC5" w:rsidP="00A11EDC">
            <w:pPr>
              <w:jc w:val="both"/>
              <w:rPr>
                <w:sz w:val="16"/>
                <w:szCs w:val="16"/>
                <w:highlight w:val="lightGray"/>
              </w:rPr>
            </w:pPr>
          </w:p>
        </w:tc>
        <w:tc>
          <w:tcPr>
            <w:tcW w:w="397" w:type="dxa"/>
            <w:hideMark/>
          </w:tcPr>
          <w:p w14:paraId="0AAE959B" w14:textId="77777777" w:rsidR="005F1FC5" w:rsidRPr="00582C98" w:rsidRDefault="005F1FC5" w:rsidP="00A11EDC">
            <w:pPr>
              <w:jc w:val="both"/>
              <w:rPr>
                <w:sz w:val="16"/>
                <w:szCs w:val="16"/>
                <w:highlight w:val="lightGray"/>
              </w:rPr>
            </w:pPr>
          </w:p>
        </w:tc>
        <w:tc>
          <w:tcPr>
            <w:tcW w:w="397" w:type="dxa"/>
            <w:hideMark/>
          </w:tcPr>
          <w:p w14:paraId="66AE0245" w14:textId="77777777" w:rsidR="005F1FC5" w:rsidRPr="00582C98" w:rsidRDefault="005F1FC5" w:rsidP="00A11EDC">
            <w:pPr>
              <w:jc w:val="both"/>
              <w:rPr>
                <w:sz w:val="16"/>
                <w:szCs w:val="16"/>
                <w:highlight w:val="lightGray"/>
              </w:rPr>
            </w:pPr>
          </w:p>
        </w:tc>
        <w:tc>
          <w:tcPr>
            <w:tcW w:w="397" w:type="dxa"/>
            <w:hideMark/>
          </w:tcPr>
          <w:p w14:paraId="3C99FC4A" w14:textId="77777777" w:rsidR="005F1FC5" w:rsidRPr="00582C98" w:rsidRDefault="005F1FC5" w:rsidP="00A11EDC">
            <w:pPr>
              <w:jc w:val="both"/>
              <w:rPr>
                <w:sz w:val="16"/>
                <w:szCs w:val="16"/>
                <w:highlight w:val="lightGray"/>
              </w:rPr>
            </w:pPr>
          </w:p>
        </w:tc>
        <w:tc>
          <w:tcPr>
            <w:tcW w:w="397" w:type="dxa"/>
            <w:hideMark/>
          </w:tcPr>
          <w:p w14:paraId="7A7079F2" w14:textId="77777777" w:rsidR="005F1FC5" w:rsidRPr="00582C98" w:rsidRDefault="005F1FC5" w:rsidP="00A11EDC">
            <w:pPr>
              <w:jc w:val="both"/>
              <w:rPr>
                <w:sz w:val="16"/>
                <w:szCs w:val="16"/>
                <w:highlight w:val="lightGray"/>
              </w:rPr>
            </w:pPr>
          </w:p>
        </w:tc>
        <w:tc>
          <w:tcPr>
            <w:tcW w:w="397" w:type="dxa"/>
            <w:hideMark/>
          </w:tcPr>
          <w:p w14:paraId="48033BAA"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3F14C140"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3906" w:type="dxa"/>
            <w:gridSpan w:val="9"/>
            <w:hideMark/>
          </w:tcPr>
          <w:p w14:paraId="1A467B96" w14:textId="77777777" w:rsidR="005F1FC5" w:rsidRPr="00582C98" w:rsidRDefault="005F1FC5" w:rsidP="00A11EDC">
            <w:pPr>
              <w:jc w:val="both"/>
              <w:rPr>
                <w:b/>
                <w:bCs/>
                <w:sz w:val="16"/>
                <w:szCs w:val="16"/>
                <w:highlight w:val="lightGray"/>
              </w:rPr>
            </w:pPr>
            <w:r w:rsidRPr="00582C98">
              <w:rPr>
                <w:b/>
                <w:bCs/>
                <w:sz w:val="16"/>
                <w:szCs w:val="16"/>
                <w:highlight w:val="lightGray"/>
              </w:rPr>
              <w:t>Reserved entries</w:t>
            </w:r>
          </w:p>
        </w:tc>
        <w:tc>
          <w:tcPr>
            <w:tcW w:w="709" w:type="dxa"/>
            <w:hideMark/>
          </w:tcPr>
          <w:p w14:paraId="1CFFD9F9" w14:textId="77777777" w:rsidR="005F1FC5" w:rsidRPr="00582C98" w:rsidRDefault="005F1FC5" w:rsidP="00A11EDC">
            <w:pPr>
              <w:jc w:val="both"/>
              <w:rPr>
                <w:b/>
                <w:bCs/>
                <w:sz w:val="16"/>
                <w:szCs w:val="16"/>
                <w:highlight w:val="lightGray"/>
              </w:rPr>
            </w:pPr>
            <w:r w:rsidRPr="00582C98">
              <w:rPr>
                <w:b/>
                <w:bCs/>
                <w:sz w:val="16"/>
                <w:szCs w:val="16"/>
                <w:highlight w:val="lightGray"/>
              </w:rPr>
              <w:t>218</w:t>
            </w:r>
          </w:p>
        </w:tc>
      </w:tr>
      <w:tr w:rsidR="005F1FC5" w:rsidRPr="00582C98" w14:paraId="64270B70" w14:textId="77777777" w:rsidTr="00A11EDC">
        <w:trPr>
          <w:trHeight w:val="288"/>
        </w:trPr>
        <w:tc>
          <w:tcPr>
            <w:tcW w:w="907" w:type="dxa"/>
            <w:hideMark/>
          </w:tcPr>
          <w:p w14:paraId="7AE397F6" w14:textId="77777777" w:rsidR="005F1FC5" w:rsidRPr="00582C98" w:rsidRDefault="005F1FC5" w:rsidP="00A11EDC">
            <w:pPr>
              <w:jc w:val="both"/>
              <w:rPr>
                <w:b/>
                <w:bCs/>
                <w:sz w:val="16"/>
                <w:szCs w:val="16"/>
                <w:highlight w:val="lightGray"/>
              </w:rPr>
            </w:pPr>
          </w:p>
        </w:tc>
        <w:tc>
          <w:tcPr>
            <w:tcW w:w="396" w:type="dxa"/>
            <w:hideMark/>
          </w:tcPr>
          <w:p w14:paraId="0849C456"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396" w:type="dxa"/>
            <w:hideMark/>
          </w:tcPr>
          <w:p w14:paraId="10FDD669" w14:textId="77777777" w:rsidR="005F1FC5" w:rsidRPr="00582C98" w:rsidRDefault="005F1FC5" w:rsidP="00A11EDC">
            <w:pPr>
              <w:jc w:val="both"/>
              <w:rPr>
                <w:sz w:val="16"/>
                <w:szCs w:val="16"/>
                <w:highlight w:val="lightGray"/>
              </w:rPr>
            </w:pPr>
          </w:p>
        </w:tc>
        <w:tc>
          <w:tcPr>
            <w:tcW w:w="396" w:type="dxa"/>
            <w:hideMark/>
          </w:tcPr>
          <w:p w14:paraId="75173256" w14:textId="77777777" w:rsidR="005F1FC5" w:rsidRPr="00582C98" w:rsidRDefault="005F1FC5" w:rsidP="00A11EDC">
            <w:pPr>
              <w:jc w:val="both"/>
              <w:rPr>
                <w:sz w:val="16"/>
                <w:szCs w:val="16"/>
                <w:highlight w:val="lightGray"/>
              </w:rPr>
            </w:pPr>
          </w:p>
        </w:tc>
        <w:tc>
          <w:tcPr>
            <w:tcW w:w="396" w:type="dxa"/>
            <w:hideMark/>
          </w:tcPr>
          <w:p w14:paraId="15F3164A" w14:textId="77777777" w:rsidR="005F1FC5" w:rsidRPr="00582C98" w:rsidRDefault="005F1FC5" w:rsidP="00A11EDC">
            <w:pPr>
              <w:jc w:val="both"/>
              <w:rPr>
                <w:sz w:val="16"/>
                <w:szCs w:val="16"/>
                <w:highlight w:val="lightGray"/>
              </w:rPr>
            </w:pPr>
          </w:p>
        </w:tc>
        <w:tc>
          <w:tcPr>
            <w:tcW w:w="397" w:type="dxa"/>
            <w:hideMark/>
          </w:tcPr>
          <w:p w14:paraId="29AAD0E7" w14:textId="77777777" w:rsidR="005F1FC5" w:rsidRPr="00582C98" w:rsidRDefault="005F1FC5" w:rsidP="00A11EDC">
            <w:pPr>
              <w:jc w:val="both"/>
              <w:rPr>
                <w:sz w:val="16"/>
                <w:szCs w:val="16"/>
                <w:highlight w:val="lightGray"/>
              </w:rPr>
            </w:pPr>
          </w:p>
        </w:tc>
        <w:tc>
          <w:tcPr>
            <w:tcW w:w="397" w:type="dxa"/>
            <w:hideMark/>
          </w:tcPr>
          <w:p w14:paraId="191CF45A" w14:textId="77777777" w:rsidR="005F1FC5" w:rsidRPr="00582C98" w:rsidRDefault="005F1FC5" w:rsidP="00A11EDC">
            <w:pPr>
              <w:jc w:val="both"/>
              <w:rPr>
                <w:sz w:val="16"/>
                <w:szCs w:val="16"/>
                <w:highlight w:val="lightGray"/>
              </w:rPr>
            </w:pPr>
          </w:p>
        </w:tc>
        <w:tc>
          <w:tcPr>
            <w:tcW w:w="397" w:type="dxa"/>
            <w:hideMark/>
          </w:tcPr>
          <w:p w14:paraId="06D6F0A6" w14:textId="77777777" w:rsidR="005F1FC5" w:rsidRPr="00582C98" w:rsidRDefault="005F1FC5" w:rsidP="00A11EDC">
            <w:pPr>
              <w:jc w:val="both"/>
              <w:rPr>
                <w:sz w:val="16"/>
                <w:szCs w:val="16"/>
                <w:highlight w:val="lightGray"/>
              </w:rPr>
            </w:pPr>
          </w:p>
        </w:tc>
        <w:tc>
          <w:tcPr>
            <w:tcW w:w="397" w:type="dxa"/>
            <w:hideMark/>
          </w:tcPr>
          <w:p w14:paraId="7EDABC82" w14:textId="77777777" w:rsidR="005F1FC5" w:rsidRPr="00582C98" w:rsidRDefault="005F1FC5" w:rsidP="00A11EDC">
            <w:pPr>
              <w:jc w:val="both"/>
              <w:rPr>
                <w:sz w:val="16"/>
                <w:szCs w:val="16"/>
                <w:highlight w:val="lightGray"/>
              </w:rPr>
            </w:pPr>
          </w:p>
        </w:tc>
        <w:tc>
          <w:tcPr>
            <w:tcW w:w="397" w:type="dxa"/>
            <w:hideMark/>
          </w:tcPr>
          <w:p w14:paraId="287ECDE0" w14:textId="77777777" w:rsidR="005F1FC5" w:rsidRPr="00582C98" w:rsidRDefault="005F1FC5" w:rsidP="00A11EDC">
            <w:pPr>
              <w:jc w:val="both"/>
              <w:rPr>
                <w:sz w:val="16"/>
                <w:szCs w:val="16"/>
                <w:highlight w:val="lightGray"/>
              </w:rPr>
            </w:pPr>
            <w:r w:rsidRPr="00582C98">
              <w:rPr>
                <w:sz w:val="16"/>
                <w:szCs w:val="16"/>
                <w:highlight w:val="lightGray"/>
              </w:rPr>
              <w:t> </w:t>
            </w:r>
          </w:p>
        </w:tc>
        <w:tc>
          <w:tcPr>
            <w:tcW w:w="259" w:type="dxa"/>
            <w:hideMark/>
          </w:tcPr>
          <w:p w14:paraId="23ACCD96" w14:textId="77777777" w:rsidR="005F1FC5" w:rsidRPr="00582C98" w:rsidRDefault="005F1FC5" w:rsidP="00A11EDC">
            <w:pPr>
              <w:jc w:val="both"/>
              <w:rPr>
                <w:b/>
                <w:bCs/>
                <w:sz w:val="16"/>
                <w:szCs w:val="16"/>
                <w:highlight w:val="lightGray"/>
              </w:rPr>
            </w:pPr>
            <w:r w:rsidRPr="00582C98">
              <w:rPr>
                <w:b/>
                <w:bCs/>
                <w:sz w:val="16"/>
                <w:szCs w:val="16"/>
                <w:highlight w:val="lightGray"/>
              </w:rPr>
              <w:t> </w:t>
            </w:r>
          </w:p>
        </w:tc>
        <w:tc>
          <w:tcPr>
            <w:tcW w:w="3906" w:type="dxa"/>
            <w:gridSpan w:val="9"/>
            <w:hideMark/>
          </w:tcPr>
          <w:p w14:paraId="3757CAB6" w14:textId="77777777" w:rsidR="005F1FC5" w:rsidRPr="00582C98" w:rsidRDefault="005F1FC5" w:rsidP="00A11EDC">
            <w:pPr>
              <w:jc w:val="both"/>
              <w:rPr>
                <w:b/>
                <w:bCs/>
                <w:sz w:val="16"/>
                <w:szCs w:val="16"/>
                <w:highlight w:val="lightGray"/>
              </w:rPr>
            </w:pPr>
            <w:r w:rsidRPr="00582C98">
              <w:rPr>
                <w:b/>
                <w:bCs/>
                <w:sz w:val="16"/>
                <w:szCs w:val="16"/>
                <w:highlight w:val="lightGray"/>
              </w:rPr>
              <w:t>Total entries used</w:t>
            </w:r>
          </w:p>
        </w:tc>
        <w:tc>
          <w:tcPr>
            <w:tcW w:w="709" w:type="dxa"/>
            <w:hideMark/>
          </w:tcPr>
          <w:p w14:paraId="3E086C14" w14:textId="77777777" w:rsidR="005F1FC5" w:rsidRPr="00582C98" w:rsidRDefault="005F1FC5" w:rsidP="00A11EDC">
            <w:pPr>
              <w:jc w:val="both"/>
              <w:rPr>
                <w:b/>
                <w:bCs/>
                <w:sz w:val="16"/>
                <w:szCs w:val="16"/>
                <w:highlight w:val="lightGray"/>
              </w:rPr>
            </w:pPr>
            <w:r w:rsidRPr="00582C98">
              <w:rPr>
                <w:b/>
                <w:bCs/>
                <w:sz w:val="16"/>
                <w:szCs w:val="16"/>
                <w:highlight w:val="lightGray"/>
              </w:rPr>
              <w:t>294</w:t>
            </w:r>
          </w:p>
        </w:tc>
      </w:tr>
    </w:tbl>
    <w:p w14:paraId="47744591" w14:textId="2EF886FA" w:rsidR="00103885" w:rsidRPr="00582C98" w:rsidRDefault="00103885" w:rsidP="00103885">
      <w:pPr>
        <w:jc w:val="both"/>
        <w:rPr>
          <w:highlight w:val="lightGray"/>
        </w:rPr>
      </w:pPr>
      <w:r w:rsidRPr="00582C98">
        <w:rPr>
          <w:szCs w:val="22"/>
          <w:highlight w:val="lightGray"/>
        </w:rPr>
        <w:t xml:space="preserve">[Motion 139, #SP175, </w:t>
      </w:r>
      <w:sdt>
        <w:sdtPr>
          <w:rPr>
            <w:highlight w:val="lightGray"/>
          </w:rPr>
          <w:id w:val="921608296"/>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622136619"/>
          <w:citation/>
        </w:sdtPr>
        <w:sdtEndPr/>
        <w:sdtContent>
          <w:r w:rsidR="00D00648" w:rsidRPr="00582C98">
            <w:rPr>
              <w:szCs w:val="22"/>
              <w:highlight w:val="lightGray"/>
            </w:rPr>
            <w:fldChar w:fldCharType="begin"/>
          </w:r>
          <w:r w:rsidR="00D00648" w:rsidRPr="00582C98">
            <w:rPr>
              <w:szCs w:val="22"/>
              <w:highlight w:val="lightGray"/>
              <w:lang w:val="en-US"/>
            </w:rPr>
            <w:instrText xml:space="preserve"> CITATION 20_1138r4 \l 1033 </w:instrText>
          </w:r>
          <w:r w:rsidR="00D00648" w:rsidRPr="00582C98">
            <w:rPr>
              <w:szCs w:val="22"/>
              <w:highlight w:val="lightGray"/>
            </w:rPr>
            <w:fldChar w:fldCharType="separate"/>
          </w:r>
          <w:r w:rsidR="005211C8" w:rsidRPr="00582C98">
            <w:rPr>
              <w:noProof/>
              <w:szCs w:val="22"/>
              <w:highlight w:val="lightGray"/>
              <w:lang w:val="en-US"/>
            </w:rPr>
            <w:t>[114]</w:t>
          </w:r>
          <w:r w:rsidR="00D00648" w:rsidRPr="00582C98">
            <w:rPr>
              <w:szCs w:val="22"/>
              <w:highlight w:val="lightGray"/>
            </w:rPr>
            <w:fldChar w:fldCharType="end"/>
          </w:r>
        </w:sdtContent>
      </w:sdt>
      <w:r w:rsidR="00D00648" w:rsidRPr="00582C98">
        <w:rPr>
          <w:szCs w:val="22"/>
          <w:highlight w:val="lightGray"/>
        </w:rPr>
        <w:t>]</w:t>
      </w:r>
    </w:p>
    <w:p w14:paraId="63155C2D" w14:textId="77777777" w:rsidR="005F1FC5" w:rsidRPr="00582C98" w:rsidRDefault="005F1FC5" w:rsidP="00585904">
      <w:pPr>
        <w:rPr>
          <w:highlight w:val="lightGray"/>
        </w:rPr>
      </w:pPr>
    </w:p>
    <w:p w14:paraId="24F54BFE" w14:textId="670DC040" w:rsidR="009E479C" w:rsidRPr="00582C98" w:rsidRDefault="009E479C" w:rsidP="00585904">
      <w:pPr>
        <w:rPr>
          <w:highlight w:val="lightGray"/>
          <w:lang w:val="en-US"/>
        </w:rPr>
      </w:pPr>
      <w:r w:rsidRPr="00582C98">
        <w:rPr>
          <w:highlight w:val="lightGray"/>
          <w:lang w:val="en-US"/>
        </w:rPr>
        <w:t>For the PPDU transmitted to MU, the User field having TBD bits is contained in the user-specific field of EHT-SIG</w:t>
      </w:r>
      <w:r w:rsidR="00DD7D62" w:rsidRPr="00582C98">
        <w:rPr>
          <w:highlight w:val="lightGray"/>
          <w:lang w:val="en-US"/>
        </w:rPr>
        <w:t>.</w:t>
      </w:r>
    </w:p>
    <w:p w14:paraId="7171104F" w14:textId="77777777" w:rsidR="009E479C" w:rsidRPr="00582C98" w:rsidRDefault="009E479C" w:rsidP="009E479C">
      <w:pPr>
        <w:pStyle w:val="ListParagraph"/>
        <w:numPr>
          <w:ilvl w:val="0"/>
          <w:numId w:val="18"/>
        </w:numPr>
        <w:jc w:val="both"/>
        <w:rPr>
          <w:highlight w:val="lightGray"/>
          <w:lang w:val="en-US"/>
        </w:rPr>
      </w:pPr>
      <w:r w:rsidRPr="00582C98">
        <w:rPr>
          <w:highlight w:val="lightGray"/>
          <w:lang w:val="en-US"/>
        </w:rPr>
        <w:t>The User field indicates user information assigned to each RU similar to that used in HE MU PPDU.</w:t>
      </w:r>
    </w:p>
    <w:p w14:paraId="198B9A04" w14:textId="77777777" w:rsidR="009E479C" w:rsidRPr="00582C98" w:rsidRDefault="009E479C" w:rsidP="009E479C">
      <w:pPr>
        <w:pStyle w:val="ListParagraph"/>
        <w:numPr>
          <w:ilvl w:val="0"/>
          <w:numId w:val="18"/>
        </w:numPr>
        <w:jc w:val="both"/>
        <w:rPr>
          <w:highlight w:val="lightGray"/>
          <w:lang w:val="en-US"/>
        </w:rPr>
      </w:pPr>
      <w:r w:rsidRPr="00582C98">
        <w:rPr>
          <w:highlight w:val="lightGray"/>
          <w:lang w:val="en-US"/>
        </w:rPr>
        <w:t>Detailed descriptions are TBD.</w:t>
      </w:r>
    </w:p>
    <w:p w14:paraId="70BFDDEB" w14:textId="27491D64" w:rsidR="009E479C" w:rsidRPr="00582C98" w:rsidRDefault="009E479C" w:rsidP="009E479C">
      <w:pPr>
        <w:jc w:val="both"/>
        <w:rPr>
          <w:highlight w:val="lightGray"/>
          <w:lang w:val="en-US"/>
        </w:rPr>
      </w:pPr>
      <w:r w:rsidRPr="00582C98">
        <w:rPr>
          <w:highlight w:val="lightGray"/>
          <w:lang w:val="en-US"/>
        </w:rPr>
        <w:t xml:space="preserve">[Motion 85, </w:t>
      </w:r>
      <w:sdt>
        <w:sdtPr>
          <w:rPr>
            <w:highlight w:val="lightGray"/>
            <w:lang w:val="en-US"/>
          </w:rPr>
          <w:id w:val="592905631"/>
          <w:citation/>
        </w:sdtPr>
        <w:sdtEndPr/>
        <w:sdtContent>
          <w:r w:rsidRPr="00582C98">
            <w:rPr>
              <w:highlight w:val="lightGray"/>
              <w:lang w:val="en-US"/>
            </w:rPr>
            <w:fldChar w:fldCharType="begin"/>
          </w:r>
          <w:r w:rsidRPr="00582C98">
            <w:rPr>
              <w:highlight w:val="lightGray"/>
              <w:lang w:val="en-US"/>
            </w:rPr>
            <w:instrText xml:space="preserve"> CITATION 19_1755r2 \l 1033 </w:instrText>
          </w:r>
          <w:r w:rsidRPr="00582C98">
            <w:rPr>
              <w:highlight w:val="lightGray"/>
              <w:lang w:val="en-US"/>
            </w:rPr>
            <w:fldChar w:fldCharType="separate"/>
          </w:r>
          <w:r w:rsidR="005211C8" w:rsidRPr="00582C98">
            <w:rPr>
              <w:noProof/>
              <w:highlight w:val="lightGray"/>
              <w:lang w:val="en-US"/>
            </w:rPr>
            <w:t>[35]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755791598"/>
          <w:citation/>
        </w:sdtPr>
        <w:sdtEndPr/>
        <w:sdtContent>
          <w:r w:rsidRPr="00582C98">
            <w:rPr>
              <w:highlight w:val="lightGray"/>
              <w:lang w:val="en-US"/>
            </w:rPr>
            <w:fldChar w:fldCharType="begin"/>
          </w:r>
          <w:r w:rsidRPr="00582C98">
            <w:rPr>
              <w:highlight w:val="lightGray"/>
              <w:lang w:val="en-US"/>
            </w:rPr>
            <w:instrText xml:space="preserve"> CITATION 20_0022r1 \l 1033 </w:instrText>
          </w:r>
          <w:r w:rsidRPr="00582C98">
            <w:rPr>
              <w:highlight w:val="lightGray"/>
              <w:lang w:val="en-US"/>
            </w:rPr>
            <w:fldChar w:fldCharType="separate"/>
          </w:r>
          <w:r w:rsidR="005211C8" w:rsidRPr="00582C98">
            <w:rPr>
              <w:noProof/>
              <w:highlight w:val="lightGray"/>
              <w:lang w:val="en-US"/>
            </w:rPr>
            <w:t>[115]</w:t>
          </w:r>
          <w:r w:rsidRPr="00582C98">
            <w:rPr>
              <w:highlight w:val="lightGray"/>
              <w:lang w:val="en-US"/>
            </w:rPr>
            <w:fldChar w:fldCharType="end"/>
          </w:r>
        </w:sdtContent>
      </w:sdt>
      <w:r w:rsidRPr="00582C98">
        <w:rPr>
          <w:highlight w:val="lightGray"/>
          <w:lang w:val="en-US"/>
        </w:rPr>
        <w:t>]</w:t>
      </w:r>
    </w:p>
    <w:p w14:paraId="65FBD406" w14:textId="77777777" w:rsidR="00482742" w:rsidRPr="00582C98" w:rsidRDefault="00482742" w:rsidP="009E479C">
      <w:pPr>
        <w:tabs>
          <w:tab w:val="left" w:pos="7075"/>
        </w:tabs>
        <w:jc w:val="both"/>
        <w:rPr>
          <w:rFonts w:eastAsiaTheme="minorEastAsia"/>
          <w:bCs/>
          <w:highlight w:val="lightGray"/>
        </w:rPr>
      </w:pPr>
    </w:p>
    <w:p w14:paraId="0BB17D21" w14:textId="187171CA" w:rsidR="009E479C" w:rsidRPr="00582C98" w:rsidRDefault="009E479C" w:rsidP="009E479C">
      <w:pPr>
        <w:tabs>
          <w:tab w:val="left" w:pos="7075"/>
        </w:tabs>
        <w:jc w:val="both"/>
        <w:rPr>
          <w:rFonts w:eastAsiaTheme="minorEastAsia"/>
          <w:bCs/>
          <w:highlight w:val="lightGray"/>
        </w:rPr>
      </w:pPr>
      <w:r w:rsidRPr="00582C98">
        <w:rPr>
          <w:rFonts w:eastAsiaTheme="minorEastAsia"/>
          <w:bCs/>
          <w:highlight w:val="lightGray"/>
        </w:rPr>
        <w:t xml:space="preserve">In BW </w:t>
      </w:r>
      <w:r w:rsidRPr="00582C98">
        <w:rPr>
          <w:rFonts w:eastAsiaTheme="minorEastAsia" w:hint="eastAsia"/>
          <w:bCs/>
          <w:highlight w:val="lightGray"/>
        </w:rPr>
        <w:t>≤</w:t>
      </w:r>
      <w:r w:rsidRPr="00582C98">
        <w:rPr>
          <w:rFonts w:eastAsiaTheme="minorEastAsia" w:hint="eastAsia"/>
          <w:bCs/>
          <w:highlight w:val="lightGray"/>
        </w:rPr>
        <w:t xml:space="preserve"> </w:t>
      </w:r>
      <w:r w:rsidRPr="00582C98">
        <w:rPr>
          <w:rFonts w:eastAsiaTheme="minorEastAsia"/>
          <w:bCs/>
          <w:highlight w:val="lightGray"/>
        </w:rPr>
        <w:t>160 MHz, the EHT-SIG content channel for multiple user transmission is configured as follows:</w:t>
      </w:r>
    </w:p>
    <w:p w14:paraId="331A1F19" w14:textId="77777777" w:rsidR="009E479C" w:rsidRPr="00582C98" w:rsidRDefault="009E479C" w:rsidP="009E479C">
      <w:pPr>
        <w:pStyle w:val="ListParagraph"/>
        <w:numPr>
          <w:ilvl w:val="0"/>
          <w:numId w:val="47"/>
        </w:numPr>
        <w:tabs>
          <w:tab w:val="left" w:pos="7075"/>
        </w:tabs>
        <w:jc w:val="both"/>
        <w:rPr>
          <w:rFonts w:eastAsiaTheme="minorEastAsia"/>
          <w:bCs/>
          <w:highlight w:val="lightGray"/>
        </w:rPr>
      </w:pPr>
      <w:r w:rsidRPr="00582C98">
        <w:rPr>
          <w:rFonts w:eastAsiaTheme="minorEastAsia"/>
          <w:bCs/>
          <w:highlight w:val="lightGray"/>
        </w:rPr>
        <w:t>An EHT-SIG content channel is composed of a 20 MHz frequency segment.</w:t>
      </w:r>
    </w:p>
    <w:p w14:paraId="0C27E032" w14:textId="77777777" w:rsidR="009E479C" w:rsidRPr="00582C98" w:rsidRDefault="009E479C" w:rsidP="009E479C">
      <w:pPr>
        <w:pStyle w:val="ListParagraph"/>
        <w:numPr>
          <w:ilvl w:val="0"/>
          <w:numId w:val="47"/>
        </w:numPr>
        <w:tabs>
          <w:tab w:val="left" w:pos="7075"/>
        </w:tabs>
        <w:jc w:val="both"/>
        <w:rPr>
          <w:rFonts w:eastAsiaTheme="minorEastAsia"/>
          <w:bCs/>
          <w:highlight w:val="lightGray"/>
        </w:rPr>
      </w:pPr>
      <w:r w:rsidRPr="00582C98">
        <w:rPr>
          <w:rFonts w:eastAsiaTheme="minorEastAsia"/>
          <w:bCs/>
          <w:highlight w:val="lightGray"/>
        </w:rPr>
        <w:t>EHT-SIG content channels carry EHT-SIG common information and user-specific information.</w:t>
      </w:r>
    </w:p>
    <w:p w14:paraId="70D09708" w14:textId="77777777" w:rsidR="009E479C" w:rsidRPr="00582C98" w:rsidRDefault="009E479C" w:rsidP="009E479C">
      <w:pPr>
        <w:pStyle w:val="ListParagraph"/>
        <w:numPr>
          <w:ilvl w:val="0"/>
          <w:numId w:val="47"/>
        </w:numPr>
        <w:tabs>
          <w:tab w:val="left" w:pos="7075"/>
        </w:tabs>
        <w:jc w:val="both"/>
        <w:rPr>
          <w:rFonts w:eastAsiaTheme="minorEastAsia"/>
          <w:bCs/>
          <w:highlight w:val="lightGray"/>
        </w:rPr>
      </w:pPr>
      <w:r w:rsidRPr="00582C98">
        <w:rPr>
          <w:rFonts w:eastAsiaTheme="minorEastAsia"/>
          <w:bCs/>
          <w:highlight w:val="lightGray"/>
        </w:rPr>
        <w:t>The EHT-SIG field consists of two EHT-SIG content channels in each 80 MHz.</w:t>
      </w:r>
    </w:p>
    <w:p w14:paraId="0D3F08F1" w14:textId="77777777" w:rsidR="009E479C" w:rsidRPr="00582C98" w:rsidRDefault="009E479C" w:rsidP="009E479C">
      <w:pPr>
        <w:tabs>
          <w:tab w:val="left" w:pos="7075"/>
        </w:tabs>
        <w:ind w:left="720"/>
        <w:jc w:val="both"/>
        <w:rPr>
          <w:rFonts w:eastAsiaTheme="minorEastAsia"/>
          <w:bCs/>
          <w:highlight w:val="lightGray"/>
        </w:rPr>
      </w:pPr>
      <w:r w:rsidRPr="00582C98">
        <w:rPr>
          <w:rFonts w:eastAsiaTheme="minorEastAsia"/>
          <w:bCs/>
          <w:highlight w:val="lightGray"/>
        </w:rPr>
        <w:t>The content channels (i.e., CC1 and CC2) per each 80 MHz may carry different information.</w:t>
      </w:r>
    </w:p>
    <w:p w14:paraId="4646C2EB" w14:textId="77777777" w:rsidR="009E479C" w:rsidRPr="00582C98" w:rsidRDefault="009E479C" w:rsidP="009E479C">
      <w:pPr>
        <w:pStyle w:val="ListParagraph"/>
        <w:numPr>
          <w:ilvl w:val="1"/>
          <w:numId w:val="47"/>
        </w:numPr>
        <w:tabs>
          <w:tab w:val="left" w:pos="7075"/>
        </w:tabs>
        <w:jc w:val="both"/>
        <w:rPr>
          <w:rFonts w:eastAsiaTheme="minorEastAsia"/>
          <w:bCs/>
          <w:highlight w:val="lightGray"/>
        </w:rPr>
      </w:pPr>
      <w:r w:rsidRPr="00582C98">
        <w:rPr>
          <w:rFonts w:eastAsiaTheme="minorEastAsia"/>
          <w:bCs/>
          <w:highlight w:val="lightGray"/>
        </w:rPr>
        <w:t xml:space="preserve">Where, SST operation using TWT is one potential applicable scenario, other scenarios are TBD. </w:t>
      </w:r>
    </w:p>
    <w:p w14:paraId="23B08225" w14:textId="77777777" w:rsidR="009E479C" w:rsidRPr="00582C98" w:rsidRDefault="009E479C" w:rsidP="009E479C">
      <w:pPr>
        <w:jc w:val="both"/>
        <w:rPr>
          <w:highlight w:val="lightGray"/>
        </w:rPr>
      </w:pPr>
      <w:r w:rsidRPr="00582C98">
        <w:rPr>
          <w:highlight w:val="lightGray"/>
        </w:rPr>
        <w:t xml:space="preserve">[Motion 111, #SP0611-17, </w:t>
      </w:r>
      <w:sdt>
        <w:sdtPr>
          <w:rPr>
            <w:highlight w:val="lightGray"/>
          </w:rPr>
          <w:id w:val="-2119134843"/>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1183118217"/>
          <w:citation/>
        </w:sdtPr>
        <w:sdtEndPr/>
        <w:sdtContent>
          <w:r w:rsidRPr="00582C98">
            <w:rPr>
              <w:highlight w:val="lightGray"/>
            </w:rPr>
            <w:fldChar w:fldCharType="begin"/>
          </w:r>
          <w:r w:rsidRPr="00582C98">
            <w:rPr>
              <w:highlight w:val="lightGray"/>
              <w:lang w:val="en-US"/>
            </w:rPr>
            <w:instrText xml:space="preserve"> CITATION 20_0020r3 \l 1033 </w:instrText>
          </w:r>
          <w:r w:rsidRPr="00582C98">
            <w:rPr>
              <w:highlight w:val="lightGray"/>
            </w:rPr>
            <w:fldChar w:fldCharType="separate"/>
          </w:r>
          <w:r w:rsidR="005211C8" w:rsidRPr="00582C98">
            <w:rPr>
              <w:noProof/>
              <w:highlight w:val="lightGray"/>
              <w:lang w:val="en-US"/>
            </w:rPr>
            <w:t>[88]</w:t>
          </w:r>
          <w:r w:rsidRPr="00582C98">
            <w:rPr>
              <w:highlight w:val="lightGray"/>
            </w:rPr>
            <w:fldChar w:fldCharType="end"/>
          </w:r>
        </w:sdtContent>
      </w:sdt>
      <w:r w:rsidRPr="00582C98">
        <w:rPr>
          <w:highlight w:val="lightGray"/>
        </w:rPr>
        <w:t>]</w:t>
      </w:r>
    </w:p>
    <w:p w14:paraId="457D97F0" w14:textId="77777777" w:rsidR="009E479C" w:rsidRPr="00582C98" w:rsidRDefault="009E479C" w:rsidP="009E479C">
      <w:pPr>
        <w:jc w:val="both"/>
        <w:rPr>
          <w:rFonts w:eastAsiaTheme="minorEastAsia"/>
          <w:bCs/>
          <w:highlight w:val="lightGray"/>
        </w:rPr>
      </w:pPr>
    </w:p>
    <w:p w14:paraId="2A69BE31" w14:textId="77777777" w:rsidR="009E479C" w:rsidRPr="00582C98" w:rsidRDefault="009E479C" w:rsidP="009E479C">
      <w:pPr>
        <w:jc w:val="both"/>
        <w:rPr>
          <w:highlight w:val="lightGray"/>
        </w:rPr>
      </w:pPr>
      <w:r w:rsidRPr="00582C98">
        <w:rPr>
          <w:highlight w:val="lightGray"/>
        </w:rPr>
        <w:t>EHT-SIG may carry different content in each 80 MHz.</w:t>
      </w:r>
    </w:p>
    <w:p w14:paraId="35B217B9" w14:textId="77777777" w:rsidR="009E479C" w:rsidRPr="00582C98" w:rsidRDefault="009E479C" w:rsidP="009E479C">
      <w:pPr>
        <w:pStyle w:val="ListParagraph"/>
        <w:numPr>
          <w:ilvl w:val="0"/>
          <w:numId w:val="51"/>
        </w:numPr>
        <w:jc w:val="both"/>
        <w:rPr>
          <w:highlight w:val="lightGray"/>
        </w:rPr>
      </w:pPr>
      <w:r w:rsidRPr="00582C98">
        <w:rPr>
          <w:highlight w:val="lightGray"/>
        </w:rPr>
        <w:t>For PPDU BW larger than 80 MHz.</w:t>
      </w:r>
    </w:p>
    <w:p w14:paraId="0C44D759" w14:textId="77777777" w:rsidR="009E479C" w:rsidRPr="00582C98" w:rsidRDefault="009E479C" w:rsidP="009E479C">
      <w:pPr>
        <w:pStyle w:val="ListParagraph"/>
        <w:numPr>
          <w:ilvl w:val="0"/>
          <w:numId w:val="51"/>
        </w:numPr>
        <w:jc w:val="both"/>
        <w:rPr>
          <w:highlight w:val="lightGray"/>
        </w:rPr>
      </w:pPr>
      <w:r w:rsidRPr="00582C98">
        <w:rPr>
          <w:highlight w:val="lightGray"/>
        </w:rPr>
        <w:t>SST operation using TWT is one applicable scenario, other scenarios are TBD.</w:t>
      </w:r>
    </w:p>
    <w:p w14:paraId="48061B37" w14:textId="77777777" w:rsidR="009E479C" w:rsidRPr="00DB1420" w:rsidRDefault="009E479C" w:rsidP="009E479C">
      <w:pPr>
        <w:jc w:val="both"/>
      </w:pPr>
      <w:r w:rsidRPr="00582C98">
        <w:rPr>
          <w:highlight w:val="lightGray"/>
        </w:rPr>
        <w:t xml:space="preserve">[Motion 112, #SP1, </w:t>
      </w:r>
      <w:sdt>
        <w:sdtPr>
          <w:rPr>
            <w:highlight w:val="lightGray"/>
          </w:rPr>
          <w:id w:val="634831374"/>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1952853804"/>
          <w:citation/>
        </w:sdtPr>
        <w:sdtEndPr/>
        <w:sdtContent>
          <w:r w:rsidRPr="00582C98">
            <w:rPr>
              <w:highlight w:val="lightGray"/>
            </w:rPr>
            <w:fldChar w:fldCharType="begin"/>
          </w:r>
          <w:r w:rsidRPr="00582C98">
            <w:rPr>
              <w:highlight w:val="lightGray"/>
              <w:lang w:val="en-US"/>
            </w:rPr>
            <w:instrText xml:space="preserve"> CITATION 20_0605r0 \l 1033 </w:instrText>
          </w:r>
          <w:r w:rsidRPr="00582C98">
            <w:rPr>
              <w:highlight w:val="lightGray"/>
            </w:rPr>
            <w:fldChar w:fldCharType="separate"/>
          </w:r>
          <w:r w:rsidR="005211C8" w:rsidRPr="00582C98">
            <w:rPr>
              <w:noProof/>
              <w:highlight w:val="lightGray"/>
              <w:lang w:val="en-US"/>
            </w:rPr>
            <w:t>[116]</w:t>
          </w:r>
          <w:r w:rsidRPr="00582C98">
            <w:rPr>
              <w:highlight w:val="lightGray"/>
            </w:rPr>
            <w:fldChar w:fldCharType="end"/>
          </w:r>
        </w:sdtContent>
      </w:sdt>
      <w:r w:rsidRPr="00582C98">
        <w:rPr>
          <w:highlight w:val="lightGray"/>
        </w:rPr>
        <w:t>]</w:t>
      </w:r>
    </w:p>
    <w:p w14:paraId="373DBC7A" w14:textId="5898A096" w:rsidR="00554B47" w:rsidRPr="00DB1420" w:rsidRDefault="009E479C" w:rsidP="009E479C">
      <w:pPr>
        <w:pStyle w:val="Heading3"/>
      </w:pPr>
      <w:bookmarkStart w:id="560" w:name="_Toc58177871"/>
      <w:r w:rsidRPr="00DB1420">
        <w:t>STF</w:t>
      </w:r>
      <w:bookmarkEnd w:id="560"/>
    </w:p>
    <w:p w14:paraId="29FEC2CB" w14:textId="77777777" w:rsidR="009E479C" w:rsidRPr="00582C98" w:rsidRDefault="009E479C" w:rsidP="009E479C">
      <w:pPr>
        <w:jc w:val="both"/>
        <w:rPr>
          <w:highlight w:val="lightGray"/>
        </w:rPr>
      </w:pPr>
      <w:r w:rsidRPr="00582C98">
        <w:rPr>
          <w:highlight w:val="lightGray"/>
        </w:rPr>
        <w:t>EHT PPDU has EHT-STF immediately after EHT-SIG.</w:t>
      </w:r>
    </w:p>
    <w:p w14:paraId="2D83AB81" w14:textId="77777777" w:rsidR="009E479C" w:rsidRPr="00582C98" w:rsidRDefault="009E479C" w:rsidP="009E479C">
      <w:pPr>
        <w:pStyle w:val="ListParagraph"/>
        <w:numPr>
          <w:ilvl w:val="0"/>
          <w:numId w:val="55"/>
        </w:numPr>
        <w:jc w:val="both"/>
        <w:rPr>
          <w:highlight w:val="lightGray"/>
        </w:rPr>
      </w:pPr>
      <w:r w:rsidRPr="00582C98">
        <w:rPr>
          <w:highlight w:val="lightGray"/>
        </w:rPr>
        <w:t xml:space="preserve">If EHT PPDU does not have EHT-SIG, EHT-STF is positioned immediately after U-SIG. </w:t>
      </w:r>
    </w:p>
    <w:p w14:paraId="43EADCF3" w14:textId="1CAEAED3" w:rsidR="009E479C" w:rsidRPr="00582C98" w:rsidRDefault="009E479C" w:rsidP="009E479C">
      <w:pPr>
        <w:jc w:val="both"/>
        <w:rPr>
          <w:highlight w:val="lightGray"/>
        </w:rPr>
      </w:pPr>
      <w:r w:rsidRPr="00582C98">
        <w:rPr>
          <w:highlight w:val="lightGray"/>
        </w:rPr>
        <w:t xml:space="preserve">[Motion 112, #SP8, </w:t>
      </w:r>
      <w:sdt>
        <w:sdtPr>
          <w:rPr>
            <w:highlight w:val="lightGray"/>
          </w:rPr>
          <w:id w:val="-1142656190"/>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698048565"/>
          <w:citation/>
        </w:sdtPr>
        <w:sdtEndPr/>
        <w:sdtContent>
          <w:r w:rsidRPr="00582C98">
            <w:rPr>
              <w:highlight w:val="lightGray"/>
            </w:rPr>
            <w:fldChar w:fldCharType="begin"/>
          </w:r>
          <w:r w:rsidRPr="00582C98">
            <w:rPr>
              <w:highlight w:val="lightGray"/>
              <w:lang w:val="en-US"/>
            </w:rPr>
            <w:instrText xml:space="preserve"> CITATION 20_0585r0 \l 1033 </w:instrText>
          </w:r>
          <w:r w:rsidRPr="00582C98">
            <w:rPr>
              <w:highlight w:val="lightGray"/>
            </w:rPr>
            <w:fldChar w:fldCharType="separate"/>
          </w:r>
          <w:r w:rsidR="005211C8" w:rsidRPr="00582C98">
            <w:rPr>
              <w:noProof/>
              <w:highlight w:val="lightGray"/>
              <w:lang w:val="en-US"/>
            </w:rPr>
            <w:t>[117]</w:t>
          </w:r>
          <w:r w:rsidRPr="00582C98">
            <w:rPr>
              <w:highlight w:val="lightGray"/>
            </w:rPr>
            <w:fldChar w:fldCharType="end"/>
          </w:r>
        </w:sdtContent>
      </w:sdt>
      <w:r w:rsidRPr="00582C98">
        <w:rPr>
          <w:highlight w:val="lightGray"/>
        </w:rPr>
        <w:t>]</w:t>
      </w:r>
    </w:p>
    <w:p w14:paraId="49E54BF7" w14:textId="77777777" w:rsidR="00FC6D89" w:rsidRPr="00582C98" w:rsidRDefault="00FC6D89" w:rsidP="009E479C">
      <w:pPr>
        <w:rPr>
          <w:szCs w:val="22"/>
          <w:highlight w:val="lightGray"/>
        </w:rPr>
      </w:pPr>
    </w:p>
    <w:p w14:paraId="242B3331" w14:textId="24A21EA5" w:rsidR="009E479C" w:rsidRPr="00582C98" w:rsidRDefault="009E479C" w:rsidP="009E479C">
      <w:pPr>
        <w:rPr>
          <w:szCs w:val="22"/>
          <w:highlight w:val="lightGray"/>
        </w:rPr>
      </w:pPr>
      <w:r w:rsidRPr="00582C98">
        <w:rPr>
          <w:szCs w:val="22"/>
          <w:highlight w:val="lightGray"/>
        </w:rPr>
        <w:t>802.11be supports 1</w:t>
      </w:r>
      <w:r w:rsidR="0077520B" w:rsidRPr="00582C98">
        <w:rPr>
          <w:szCs w:val="22"/>
          <w:highlight w:val="lightGray"/>
        </w:rPr>
        <w:t>×</w:t>
      </w:r>
      <w:r w:rsidRPr="00582C98">
        <w:rPr>
          <w:szCs w:val="22"/>
          <w:highlight w:val="lightGray"/>
        </w:rPr>
        <w:t xml:space="preserve"> EHT-STF and 2</w:t>
      </w:r>
      <w:r w:rsidR="0077520B" w:rsidRPr="00582C98">
        <w:rPr>
          <w:szCs w:val="22"/>
          <w:highlight w:val="lightGray"/>
        </w:rPr>
        <w:t>×</w:t>
      </w:r>
      <w:r w:rsidRPr="00582C98">
        <w:rPr>
          <w:szCs w:val="22"/>
          <w:highlight w:val="lightGray"/>
        </w:rPr>
        <w:t xml:space="preserve"> EHT-STF:</w:t>
      </w:r>
    </w:p>
    <w:p w14:paraId="28579B45" w14:textId="58B9A695" w:rsidR="009E479C" w:rsidRPr="00582C98" w:rsidRDefault="009E479C" w:rsidP="009E479C">
      <w:pPr>
        <w:pStyle w:val="ListParagraph"/>
        <w:numPr>
          <w:ilvl w:val="0"/>
          <w:numId w:val="55"/>
        </w:numPr>
        <w:rPr>
          <w:szCs w:val="22"/>
          <w:highlight w:val="lightGray"/>
        </w:rPr>
      </w:pPr>
      <w:r w:rsidRPr="00582C98">
        <w:rPr>
          <w:szCs w:val="22"/>
          <w:highlight w:val="lightGray"/>
        </w:rPr>
        <w:t>1</w:t>
      </w:r>
      <w:r w:rsidR="0077520B" w:rsidRPr="00582C98">
        <w:rPr>
          <w:szCs w:val="22"/>
          <w:highlight w:val="lightGray"/>
        </w:rPr>
        <w:t>×</w:t>
      </w:r>
      <w:r w:rsidRPr="00582C98">
        <w:rPr>
          <w:szCs w:val="22"/>
          <w:highlight w:val="lightGray"/>
        </w:rPr>
        <w:t xml:space="preserve"> EHT-STF is used in EHT SU/MU PPDU.</w:t>
      </w:r>
    </w:p>
    <w:p w14:paraId="43EC6FF2" w14:textId="77777777" w:rsidR="009E479C" w:rsidRPr="00582C98" w:rsidRDefault="009E479C" w:rsidP="009E479C">
      <w:pPr>
        <w:pStyle w:val="ListParagraph"/>
        <w:numPr>
          <w:ilvl w:val="1"/>
          <w:numId w:val="55"/>
        </w:numPr>
        <w:rPr>
          <w:szCs w:val="22"/>
          <w:highlight w:val="lightGray"/>
        </w:rPr>
      </w:pPr>
      <w:r w:rsidRPr="00582C98">
        <w:rPr>
          <w:szCs w:val="22"/>
          <w:highlight w:val="lightGray"/>
        </w:rPr>
        <w:t>Whether SU and MU PPDU format is the same is TBD.</w:t>
      </w:r>
    </w:p>
    <w:p w14:paraId="608F747F" w14:textId="60CA8BD1" w:rsidR="009E479C" w:rsidRPr="00582C98" w:rsidRDefault="009E479C" w:rsidP="009E479C">
      <w:pPr>
        <w:pStyle w:val="ListParagraph"/>
        <w:numPr>
          <w:ilvl w:val="0"/>
          <w:numId w:val="55"/>
        </w:numPr>
        <w:rPr>
          <w:szCs w:val="22"/>
          <w:highlight w:val="lightGray"/>
        </w:rPr>
      </w:pPr>
      <w:r w:rsidRPr="00582C98">
        <w:rPr>
          <w:szCs w:val="22"/>
          <w:highlight w:val="lightGray"/>
        </w:rPr>
        <w:t>2</w:t>
      </w:r>
      <w:r w:rsidR="0077520B" w:rsidRPr="00582C98">
        <w:rPr>
          <w:szCs w:val="22"/>
          <w:highlight w:val="lightGray"/>
        </w:rPr>
        <w:t>×</w:t>
      </w:r>
      <w:r w:rsidRPr="00582C98">
        <w:rPr>
          <w:szCs w:val="22"/>
          <w:highlight w:val="lightGray"/>
        </w:rPr>
        <w:t xml:space="preserve"> EHT-STF is used in EHT TB PPDU.</w:t>
      </w:r>
    </w:p>
    <w:p w14:paraId="7A752751" w14:textId="5BDC3207" w:rsidR="009E479C" w:rsidRPr="00582C98" w:rsidRDefault="009E479C" w:rsidP="009E479C">
      <w:pPr>
        <w:pStyle w:val="ListParagraph"/>
        <w:numPr>
          <w:ilvl w:val="0"/>
          <w:numId w:val="55"/>
        </w:numPr>
        <w:rPr>
          <w:szCs w:val="22"/>
          <w:highlight w:val="lightGray"/>
        </w:rPr>
      </w:pPr>
      <w:r w:rsidRPr="00582C98">
        <w:rPr>
          <w:szCs w:val="22"/>
          <w:highlight w:val="lightGray"/>
        </w:rPr>
        <w:t>TBD for any new EHT PPDU format</w:t>
      </w:r>
      <w:r w:rsidR="0077520B" w:rsidRPr="00582C98">
        <w:rPr>
          <w:szCs w:val="22"/>
          <w:highlight w:val="lightGray"/>
        </w:rPr>
        <w:t>s.</w:t>
      </w:r>
      <w:r w:rsidRPr="00582C98">
        <w:rPr>
          <w:szCs w:val="22"/>
          <w:highlight w:val="lightGray"/>
        </w:rPr>
        <w:t xml:space="preserve"> </w:t>
      </w:r>
      <w:r w:rsidRPr="00582C98">
        <w:rPr>
          <w:highlight w:val="lightGray"/>
        </w:rPr>
        <w:t xml:space="preserve"> </w:t>
      </w:r>
    </w:p>
    <w:p w14:paraId="7B723FF0" w14:textId="77777777" w:rsidR="009E479C" w:rsidRPr="00582C98" w:rsidRDefault="009E479C" w:rsidP="009E479C">
      <w:pPr>
        <w:jc w:val="both"/>
        <w:rPr>
          <w:highlight w:val="lightGray"/>
        </w:rPr>
      </w:pPr>
      <w:r w:rsidRPr="00582C98">
        <w:rPr>
          <w:highlight w:val="lightGray"/>
        </w:rPr>
        <w:t xml:space="preserve">[Motion 112, #SP9, </w:t>
      </w:r>
      <w:sdt>
        <w:sdtPr>
          <w:rPr>
            <w:highlight w:val="lightGray"/>
          </w:rPr>
          <w:id w:val="-2104106212"/>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494081323"/>
          <w:citation/>
        </w:sdtPr>
        <w:sdtEndPr/>
        <w:sdtContent>
          <w:r w:rsidRPr="00582C98">
            <w:rPr>
              <w:highlight w:val="lightGray"/>
            </w:rPr>
            <w:fldChar w:fldCharType="begin"/>
          </w:r>
          <w:r w:rsidRPr="00582C98">
            <w:rPr>
              <w:highlight w:val="lightGray"/>
              <w:lang w:val="en-US"/>
            </w:rPr>
            <w:instrText xml:space="preserve"> CITATION 20_0585r0 \l 1033 </w:instrText>
          </w:r>
          <w:r w:rsidRPr="00582C98">
            <w:rPr>
              <w:highlight w:val="lightGray"/>
            </w:rPr>
            <w:fldChar w:fldCharType="separate"/>
          </w:r>
          <w:r w:rsidR="005211C8" w:rsidRPr="00582C98">
            <w:rPr>
              <w:noProof/>
              <w:highlight w:val="lightGray"/>
              <w:lang w:val="en-US"/>
            </w:rPr>
            <w:t>[117]</w:t>
          </w:r>
          <w:r w:rsidRPr="00582C98">
            <w:rPr>
              <w:highlight w:val="lightGray"/>
            </w:rPr>
            <w:fldChar w:fldCharType="end"/>
          </w:r>
        </w:sdtContent>
      </w:sdt>
      <w:r w:rsidRPr="00582C98">
        <w:rPr>
          <w:highlight w:val="lightGray"/>
        </w:rPr>
        <w:t>]</w:t>
      </w:r>
    </w:p>
    <w:p w14:paraId="690BE195" w14:textId="77777777" w:rsidR="009E479C" w:rsidRPr="00582C98" w:rsidRDefault="009E479C" w:rsidP="009E479C">
      <w:pPr>
        <w:jc w:val="both"/>
        <w:rPr>
          <w:b/>
          <w:highlight w:val="lightGray"/>
        </w:rPr>
      </w:pPr>
    </w:p>
    <w:p w14:paraId="07D9F3AA" w14:textId="3DFEF2A1" w:rsidR="009E479C" w:rsidRPr="00582C98" w:rsidRDefault="009E479C" w:rsidP="009E479C">
      <w:pPr>
        <w:jc w:val="both"/>
        <w:rPr>
          <w:highlight w:val="lightGray"/>
        </w:rPr>
      </w:pPr>
      <w:r w:rsidRPr="00582C98">
        <w:rPr>
          <w:bCs/>
          <w:szCs w:val="22"/>
          <w:highlight w:val="lightGray"/>
        </w:rPr>
        <w:t>802.11be reuses 1</w:t>
      </w:r>
      <w:r w:rsidR="0077520B" w:rsidRPr="00582C98">
        <w:rPr>
          <w:szCs w:val="22"/>
          <w:highlight w:val="lightGray"/>
        </w:rPr>
        <w:t>×</w:t>
      </w:r>
      <w:r w:rsidRPr="00582C98">
        <w:rPr>
          <w:bCs/>
          <w:szCs w:val="22"/>
          <w:highlight w:val="lightGray"/>
        </w:rPr>
        <w:t xml:space="preserve"> HE-STF and 2</w:t>
      </w:r>
      <w:r w:rsidR="0077520B" w:rsidRPr="00582C98">
        <w:rPr>
          <w:szCs w:val="22"/>
          <w:highlight w:val="lightGray"/>
        </w:rPr>
        <w:t>×</w:t>
      </w:r>
      <w:r w:rsidRPr="00582C98">
        <w:rPr>
          <w:bCs/>
          <w:szCs w:val="22"/>
          <w:highlight w:val="lightGray"/>
        </w:rPr>
        <w:t xml:space="preserve"> HE-STF in 20/40/80/160/80+80 MHz PPDU. </w:t>
      </w:r>
      <w:r w:rsidRPr="00582C98">
        <w:rPr>
          <w:highlight w:val="lightGray"/>
        </w:rPr>
        <w:t xml:space="preserve"> </w:t>
      </w:r>
    </w:p>
    <w:p w14:paraId="4F656EC3" w14:textId="77777777" w:rsidR="009E479C" w:rsidRPr="00582C98" w:rsidRDefault="009E479C" w:rsidP="009E479C">
      <w:pPr>
        <w:jc w:val="both"/>
        <w:rPr>
          <w:highlight w:val="lightGray"/>
        </w:rPr>
      </w:pPr>
      <w:r w:rsidRPr="00582C98">
        <w:rPr>
          <w:highlight w:val="lightGray"/>
        </w:rPr>
        <w:t xml:space="preserve">[Motion 112, #SP10, </w:t>
      </w:r>
      <w:sdt>
        <w:sdtPr>
          <w:rPr>
            <w:highlight w:val="lightGray"/>
          </w:rPr>
          <w:id w:val="1205830539"/>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743186888"/>
          <w:citation/>
        </w:sdtPr>
        <w:sdtEndPr/>
        <w:sdtContent>
          <w:r w:rsidRPr="00582C98">
            <w:rPr>
              <w:highlight w:val="lightGray"/>
            </w:rPr>
            <w:fldChar w:fldCharType="begin"/>
          </w:r>
          <w:r w:rsidRPr="00582C98">
            <w:rPr>
              <w:highlight w:val="lightGray"/>
              <w:lang w:val="en-US"/>
            </w:rPr>
            <w:instrText xml:space="preserve"> CITATION 20_0585r0 \l 1033 </w:instrText>
          </w:r>
          <w:r w:rsidRPr="00582C98">
            <w:rPr>
              <w:highlight w:val="lightGray"/>
            </w:rPr>
            <w:fldChar w:fldCharType="separate"/>
          </w:r>
          <w:r w:rsidR="005211C8" w:rsidRPr="00582C98">
            <w:rPr>
              <w:noProof/>
              <w:highlight w:val="lightGray"/>
              <w:lang w:val="en-US"/>
            </w:rPr>
            <w:t>[117]</w:t>
          </w:r>
          <w:r w:rsidRPr="00582C98">
            <w:rPr>
              <w:highlight w:val="lightGray"/>
            </w:rPr>
            <w:fldChar w:fldCharType="end"/>
          </w:r>
        </w:sdtContent>
      </w:sdt>
      <w:r w:rsidRPr="00582C98">
        <w:rPr>
          <w:highlight w:val="lightGray"/>
        </w:rPr>
        <w:t>]</w:t>
      </w:r>
    </w:p>
    <w:p w14:paraId="01571CEA" w14:textId="77777777" w:rsidR="009E479C" w:rsidRPr="00582C98" w:rsidRDefault="009E479C" w:rsidP="009E479C">
      <w:pPr>
        <w:rPr>
          <w:highlight w:val="lightGray"/>
        </w:rPr>
      </w:pPr>
    </w:p>
    <w:p w14:paraId="05FCE9F8" w14:textId="236AE4FF" w:rsidR="009E479C" w:rsidRPr="00582C98" w:rsidRDefault="009E479C" w:rsidP="009E479C">
      <w:pPr>
        <w:jc w:val="both"/>
        <w:rPr>
          <w:szCs w:val="22"/>
          <w:highlight w:val="lightGray"/>
        </w:rPr>
      </w:pPr>
      <w:r w:rsidRPr="00582C98">
        <w:rPr>
          <w:szCs w:val="22"/>
          <w:highlight w:val="lightGray"/>
        </w:rPr>
        <w:t>1</w:t>
      </w:r>
      <w:r w:rsidR="0077520B" w:rsidRPr="00582C98">
        <w:rPr>
          <w:szCs w:val="22"/>
          <w:highlight w:val="lightGray"/>
        </w:rPr>
        <w:t>×</w:t>
      </w:r>
      <w:r w:rsidRPr="00582C98">
        <w:rPr>
          <w:szCs w:val="22"/>
          <w:highlight w:val="lightGray"/>
        </w:rPr>
        <w:t xml:space="preserve"> and 2</w:t>
      </w:r>
      <w:r w:rsidR="0077520B" w:rsidRPr="00582C98">
        <w:rPr>
          <w:szCs w:val="22"/>
          <w:highlight w:val="lightGray"/>
        </w:rPr>
        <w:t>×</w:t>
      </w:r>
      <w:r w:rsidRPr="00582C98">
        <w:rPr>
          <w:szCs w:val="22"/>
          <w:highlight w:val="lightGray"/>
        </w:rPr>
        <w:t xml:space="preserve"> 320/160+160 MHz EHT-STF sequences are designed by repeating 1</w:t>
      </w:r>
      <w:r w:rsidR="0077520B" w:rsidRPr="00582C98">
        <w:rPr>
          <w:szCs w:val="22"/>
          <w:highlight w:val="lightGray"/>
        </w:rPr>
        <w:t>×</w:t>
      </w:r>
      <w:r w:rsidRPr="00582C98">
        <w:rPr>
          <w:szCs w:val="22"/>
          <w:highlight w:val="lightGray"/>
        </w:rPr>
        <w:t xml:space="preserve"> and 2</w:t>
      </w:r>
      <w:r w:rsidR="0077520B" w:rsidRPr="00582C98">
        <w:rPr>
          <w:szCs w:val="22"/>
          <w:highlight w:val="lightGray"/>
        </w:rPr>
        <w:t>×</w:t>
      </w:r>
      <w:r w:rsidRPr="00582C98">
        <w:rPr>
          <w:szCs w:val="22"/>
          <w:highlight w:val="lightGray"/>
        </w:rPr>
        <w:t xml:space="preserve"> 80 MHz HE-STF sequences, respectively.</w:t>
      </w:r>
    </w:p>
    <w:p w14:paraId="52A881F8" w14:textId="77777777" w:rsidR="009E479C" w:rsidRPr="00582C98" w:rsidRDefault="009E479C" w:rsidP="009E479C">
      <w:pPr>
        <w:pStyle w:val="ListParagraph"/>
        <w:numPr>
          <w:ilvl w:val="0"/>
          <w:numId w:val="70"/>
        </w:numPr>
        <w:jc w:val="both"/>
        <w:rPr>
          <w:szCs w:val="22"/>
          <w:highlight w:val="lightGray"/>
        </w:rPr>
      </w:pPr>
      <w:r w:rsidRPr="00582C98">
        <w:rPr>
          <w:szCs w:val="22"/>
          <w:highlight w:val="lightGray"/>
        </w:rPr>
        <w:t xml:space="preserve">Additional coefficients for phase rotation are TBD. </w:t>
      </w:r>
    </w:p>
    <w:p w14:paraId="258EF93F" w14:textId="77777777" w:rsidR="009E479C" w:rsidRPr="00DB1420" w:rsidRDefault="009E479C" w:rsidP="009E479C">
      <w:pPr>
        <w:jc w:val="both"/>
        <w:rPr>
          <w:szCs w:val="22"/>
        </w:rPr>
      </w:pPr>
      <w:r w:rsidRPr="00582C98">
        <w:rPr>
          <w:szCs w:val="22"/>
          <w:highlight w:val="lightGray"/>
        </w:rPr>
        <w:t xml:space="preserve">[Motion 115, #SP56, </w:t>
      </w:r>
      <w:sdt>
        <w:sdtPr>
          <w:rPr>
            <w:szCs w:val="22"/>
            <w:highlight w:val="lightGray"/>
          </w:rPr>
          <w:id w:val="-939066231"/>
          <w:citation/>
        </w:sdtPr>
        <w:sdtEnd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753389734"/>
          <w:citation/>
        </w:sdtPr>
        <w:sdtEndPr/>
        <w:sdtContent>
          <w:r w:rsidRPr="00582C98">
            <w:rPr>
              <w:szCs w:val="22"/>
              <w:highlight w:val="lightGray"/>
            </w:rPr>
            <w:fldChar w:fldCharType="begin"/>
          </w:r>
          <w:r w:rsidRPr="00582C98">
            <w:rPr>
              <w:szCs w:val="22"/>
              <w:highlight w:val="lightGray"/>
              <w:lang w:val="en-US"/>
            </w:rPr>
            <w:instrText xml:space="preserve"> CITATION 20_0782r2 \l 1033 </w:instrText>
          </w:r>
          <w:r w:rsidRPr="00582C98">
            <w:rPr>
              <w:szCs w:val="22"/>
              <w:highlight w:val="lightGray"/>
            </w:rPr>
            <w:fldChar w:fldCharType="separate"/>
          </w:r>
          <w:r w:rsidR="005211C8" w:rsidRPr="00582C98">
            <w:rPr>
              <w:noProof/>
              <w:szCs w:val="22"/>
              <w:highlight w:val="lightGray"/>
              <w:lang w:val="en-US"/>
            </w:rPr>
            <w:t>[118]</w:t>
          </w:r>
          <w:r w:rsidRPr="00582C98">
            <w:rPr>
              <w:szCs w:val="22"/>
              <w:highlight w:val="lightGray"/>
            </w:rPr>
            <w:fldChar w:fldCharType="end"/>
          </w:r>
        </w:sdtContent>
      </w:sdt>
      <w:r w:rsidRPr="00582C98">
        <w:rPr>
          <w:szCs w:val="22"/>
          <w:highlight w:val="lightGray"/>
        </w:rPr>
        <w:t>]</w:t>
      </w:r>
    </w:p>
    <w:p w14:paraId="0165D2FF" w14:textId="77777777" w:rsidR="00DA5ACC" w:rsidRDefault="00DA5ACC">
      <w:pPr>
        <w:rPr>
          <w:szCs w:val="22"/>
          <w:highlight w:val="lightGray"/>
        </w:rPr>
      </w:pPr>
      <w:r>
        <w:rPr>
          <w:szCs w:val="22"/>
          <w:highlight w:val="lightGray"/>
        </w:rPr>
        <w:br w:type="page"/>
      </w:r>
    </w:p>
    <w:p w14:paraId="0DC25464" w14:textId="62B2D36C" w:rsidR="009E479C" w:rsidRPr="00582C98" w:rsidRDefault="009E479C" w:rsidP="009E479C">
      <w:pPr>
        <w:jc w:val="both"/>
        <w:rPr>
          <w:szCs w:val="22"/>
          <w:highlight w:val="lightGray"/>
        </w:rPr>
      </w:pPr>
      <w:r w:rsidRPr="00582C98">
        <w:rPr>
          <w:szCs w:val="22"/>
          <w:highlight w:val="lightGray"/>
        </w:rPr>
        <w:lastRenderedPageBreak/>
        <w:t>1</w:t>
      </w:r>
      <w:r w:rsidR="0077520B" w:rsidRPr="00582C98">
        <w:rPr>
          <w:szCs w:val="22"/>
          <w:highlight w:val="lightGray"/>
        </w:rPr>
        <w:t>×</w:t>
      </w:r>
      <w:r w:rsidRPr="00582C98">
        <w:rPr>
          <w:szCs w:val="22"/>
          <w:highlight w:val="lightGray"/>
        </w:rPr>
        <w:t xml:space="preserve"> EHT-STF sequence for contiguous 320 MHz PPDU</w:t>
      </w:r>
    </w:p>
    <w:p w14:paraId="732C3E4B" w14:textId="7CD67834" w:rsidR="009E479C" w:rsidRPr="00582C98" w:rsidRDefault="009E479C" w:rsidP="009E479C">
      <w:pPr>
        <w:pStyle w:val="ListParagraph"/>
        <w:numPr>
          <w:ilvl w:val="0"/>
          <w:numId w:val="83"/>
        </w:numPr>
        <w:jc w:val="both"/>
        <w:rPr>
          <w:szCs w:val="22"/>
          <w:highlight w:val="lightGray"/>
        </w:rPr>
      </w:pPr>
      <w:r w:rsidRPr="00582C98">
        <w:rPr>
          <w:i/>
          <w:szCs w:val="22"/>
          <w:highlight w:val="lightGray"/>
        </w:rPr>
        <w:t>EHTS</w:t>
      </w:r>
      <w:r w:rsidRPr="00582C98">
        <w:rPr>
          <w:szCs w:val="22"/>
          <w:highlight w:val="lightGray"/>
          <w:vertAlign w:val="subscript"/>
        </w:rPr>
        <w:t>-2032:16:2032</w:t>
      </w:r>
      <w:r w:rsidRPr="00582C98">
        <w:rPr>
          <w:szCs w:val="22"/>
          <w:highlight w:val="lightGray"/>
        </w:rPr>
        <w:t xml:space="preserve"> =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w:t>
      </w:r>
      <w:r w:rsidR="000351DB" w:rsidRPr="00582C98">
        <w:rPr>
          <w:szCs w:val="22"/>
          <w:highlight w:val="lightGray"/>
        </w:rPr>
        <w:t>×</w:t>
      </w:r>
      <w:r w:rsidRPr="00582C98">
        <w:rPr>
          <w:szCs w:val="22"/>
          <w:highlight w:val="lightGray"/>
        </w:rPr>
        <w:t xml:space="preserve">(0,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  -1</w:t>
      </w:r>
      <w:r w:rsidR="000351DB" w:rsidRPr="00582C98">
        <w:rPr>
          <w:szCs w:val="22"/>
          <w:highlight w:val="lightGray"/>
        </w:rPr>
        <w:t>×</w:t>
      </w:r>
      <w:r w:rsidRPr="00582C98">
        <w:rPr>
          <w:szCs w:val="22"/>
          <w:highlight w:val="lightGray"/>
        </w:rPr>
        <w:t xml:space="preserve">(0,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w:t>
      </w:r>
      <w:r w:rsidR="000351DB" w:rsidRPr="00582C98">
        <w:rPr>
          <w:szCs w:val="22"/>
          <w:highlight w:val="lightGray"/>
        </w:rPr>
        <w:t>×</w:t>
      </w:r>
      <w:r w:rsidRPr="00582C98">
        <w:rPr>
          <w:szCs w:val="22"/>
          <w:highlight w:val="lightGray"/>
        </w:rPr>
        <w:t xml:space="preserve">(0,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w:t>
      </w:r>
      <w:r w:rsidR="000351DB" w:rsidRPr="00582C98">
        <w:rPr>
          <w:szCs w:val="22"/>
          <w:highlight w:val="lightGray"/>
        </w:rPr>
        <w:t>×</w:t>
      </w:r>
      <w:r w:rsidRPr="00582C98">
        <w:rPr>
          <w:szCs w:val="22"/>
          <w:highlight w:val="lightGray"/>
        </w:rPr>
        <w:t xml:space="preserve"> (1+j) / sqrt(2)</w:t>
      </w:r>
    </w:p>
    <w:p w14:paraId="035EA568" w14:textId="5067B819" w:rsidR="009E479C" w:rsidRPr="00582C98" w:rsidRDefault="009E479C" w:rsidP="009E479C">
      <w:pPr>
        <w:jc w:val="both"/>
        <w:rPr>
          <w:szCs w:val="22"/>
          <w:highlight w:val="lightGray"/>
        </w:rPr>
      </w:pPr>
      <w:r w:rsidRPr="00582C98">
        <w:rPr>
          <w:szCs w:val="22"/>
          <w:highlight w:val="lightGray"/>
        </w:rPr>
        <w:t>1</w:t>
      </w:r>
      <w:r w:rsidR="0077520B" w:rsidRPr="00582C98">
        <w:rPr>
          <w:szCs w:val="22"/>
          <w:highlight w:val="lightGray"/>
        </w:rPr>
        <w:t>×</w:t>
      </w:r>
      <w:r w:rsidRPr="00582C98">
        <w:rPr>
          <w:szCs w:val="22"/>
          <w:highlight w:val="lightGray"/>
        </w:rPr>
        <w:t xml:space="preserve"> EHT-STF sequence for non-contiguous 160+160 MHz PPDU</w:t>
      </w:r>
    </w:p>
    <w:p w14:paraId="60FC3875" w14:textId="5988B70E" w:rsidR="009E479C" w:rsidRPr="00582C98" w:rsidRDefault="009E479C" w:rsidP="009E479C">
      <w:pPr>
        <w:pStyle w:val="ListParagraph"/>
        <w:numPr>
          <w:ilvl w:val="0"/>
          <w:numId w:val="83"/>
        </w:numPr>
        <w:jc w:val="both"/>
        <w:rPr>
          <w:szCs w:val="22"/>
          <w:highlight w:val="lightGray"/>
        </w:rPr>
      </w:pPr>
      <w:r w:rsidRPr="00582C98">
        <w:rPr>
          <w:szCs w:val="22"/>
          <w:highlight w:val="lightGray"/>
        </w:rPr>
        <w:t xml:space="preserve">Low 160 MHz: </w:t>
      </w:r>
      <w:r w:rsidRPr="00582C98">
        <w:rPr>
          <w:i/>
          <w:szCs w:val="22"/>
          <w:highlight w:val="lightGray"/>
        </w:rPr>
        <w:t>EHTS</w:t>
      </w:r>
      <w:r w:rsidRPr="00582C98">
        <w:rPr>
          <w:szCs w:val="22"/>
          <w:highlight w:val="lightGray"/>
          <w:vertAlign w:val="subscript"/>
        </w:rPr>
        <w:t>-1008:16:1008</w:t>
      </w:r>
      <w:r w:rsidRPr="00582C98">
        <w:rPr>
          <w:szCs w:val="22"/>
          <w:highlight w:val="lightGray"/>
        </w:rPr>
        <w:t xml:space="preserve"> =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004E7BE7" w:rsidRPr="00582C98">
        <w:rPr>
          <w:szCs w:val="22"/>
          <w:highlight w:val="lightGray"/>
        </w:rPr>
        <w:t xml:space="preserve"> }</w:t>
      </w:r>
      <w:r w:rsidR="000351DB" w:rsidRPr="00582C98">
        <w:rPr>
          <w:szCs w:val="22"/>
          <w:highlight w:val="lightGray"/>
        </w:rPr>
        <w:t>×</w:t>
      </w:r>
      <w:r w:rsidRPr="00582C98">
        <w:rPr>
          <w:szCs w:val="22"/>
          <w:highlight w:val="lightGray"/>
        </w:rPr>
        <w:t>(1+j) / sqrt(2)</w:t>
      </w:r>
    </w:p>
    <w:p w14:paraId="470ECAC1" w14:textId="0B6D481F" w:rsidR="009E479C" w:rsidRPr="00582C98" w:rsidRDefault="009E479C" w:rsidP="009E479C">
      <w:pPr>
        <w:pStyle w:val="ListParagraph"/>
        <w:numPr>
          <w:ilvl w:val="0"/>
          <w:numId w:val="83"/>
        </w:numPr>
        <w:jc w:val="both"/>
        <w:rPr>
          <w:szCs w:val="22"/>
          <w:highlight w:val="lightGray"/>
        </w:rPr>
      </w:pPr>
      <w:r w:rsidRPr="00582C98">
        <w:rPr>
          <w:szCs w:val="22"/>
          <w:highlight w:val="lightGray"/>
        </w:rPr>
        <w:t xml:space="preserve">High 160 MHz: </w:t>
      </w:r>
      <w:r w:rsidRPr="00582C98">
        <w:rPr>
          <w:i/>
          <w:szCs w:val="22"/>
          <w:highlight w:val="lightGray"/>
        </w:rPr>
        <w:t>EHTS</w:t>
      </w:r>
      <w:r w:rsidRPr="00582C98">
        <w:rPr>
          <w:szCs w:val="22"/>
          <w:highlight w:val="lightGray"/>
          <w:vertAlign w:val="subscript"/>
        </w:rPr>
        <w:t>-1008:16:1008</w:t>
      </w:r>
      <w:r w:rsidRPr="00582C98">
        <w:rPr>
          <w:szCs w:val="22"/>
          <w:highlight w:val="lightGray"/>
        </w:rPr>
        <w:t xml:space="preserve"> =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xml:space="preserve">,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xml:space="preserve">, 0, </w:t>
      </w:r>
      <w:r w:rsidRPr="00582C98">
        <w:rPr>
          <w:i/>
          <w:szCs w:val="22"/>
          <w:highlight w:val="lightGray"/>
        </w:rPr>
        <w:t>M</w:t>
      </w:r>
      <w:r w:rsidRPr="00582C98">
        <w:rPr>
          <w:szCs w:val="22"/>
          <w:highlight w:val="lightGray"/>
        </w:rPr>
        <w:t xml:space="preserve">, -1, </w:t>
      </w:r>
      <w:r w:rsidRPr="00582C98">
        <w:rPr>
          <w:i/>
          <w:szCs w:val="22"/>
          <w:highlight w:val="lightGray"/>
        </w:rPr>
        <w:t>M</w:t>
      </w:r>
      <w:r w:rsidR="004E7BE7" w:rsidRPr="00582C98">
        <w:rPr>
          <w:szCs w:val="22"/>
          <w:highlight w:val="lightGray"/>
        </w:rPr>
        <w:t xml:space="preserve"> }</w:t>
      </w:r>
      <w:r w:rsidR="000351DB" w:rsidRPr="00582C98">
        <w:rPr>
          <w:szCs w:val="22"/>
          <w:highlight w:val="lightGray"/>
        </w:rPr>
        <w:t>×</w:t>
      </w:r>
      <w:r w:rsidRPr="00582C98">
        <w:rPr>
          <w:szCs w:val="22"/>
          <w:highlight w:val="lightGray"/>
        </w:rPr>
        <w:t>(1+j) / sqrt(2)</w:t>
      </w:r>
    </w:p>
    <w:p w14:paraId="1D851752" w14:textId="24A40438" w:rsidR="009E479C" w:rsidRPr="00582C98" w:rsidRDefault="009E479C" w:rsidP="009E479C">
      <w:pPr>
        <w:jc w:val="both"/>
        <w:rPr>
          <w:szCs w:val="22"/>
          <w:highlight w:val="lightGray"/>
        </w:rPr>
      </w:pPr>
      <w:r w:rsidRPr="00582C98">
        <w:rPr>
          <w:szCs w:val="22"/>
          <w:highlight w:val="lightGray"/>
        </w:rPr>
        <w:t xml:space="preserve">where </w:t>
      </w:r>
      <w:r w:rsidRPr="00582C98">
        <w:rPr>
          <w:i/>
          <w:szCs w:val="22"/>
          <w:highlight w:val="lightGray"/>
        </w:rPr>
        <w:t>M</w:t>
      </w:r>
      <w:r w:rsidRPr="00582C98">
        <w:rPr>
          <w:szCs w:val="22"/>
          <w:highlight w:val="lightGray"/>
        </w:rPr>
        <w:t xml:space="preserve"> = {-1, -1, -1, +1, +1, +1, -1, +1, +1, +1, -1, +1, +1, -1, +1}</w:t>
      </w:r>
      <w:r w:rsidR="00B750FE" w:rsidRPr="00582C98">
        <w:rPr>
          <w:szCs w:val="22"/>
          <w:highlight w:val="lightGray"/>
        </w:rPr>
        <w:t>.</w:t>
      </w:r>
    </w:p>
    <w:p w14:paraId="4E8ECB05" w14:textId="1143053F" w:rsidR="00585904" w:rsidRPr="00582C98" w:rsidRDefault="009E479C" w:rsidP="00FC6D89">
      <w:pPr>
        <w:jc w:val="both"/>
        <w:rPr>
          <w:szCs w:val="22"/>
          <w:highlight w:val="lightGray"/>
        </w:rPr>
      </w:pPr>
      <w:r w:rsidRPr="00582C98">
        <w:rPr>
          <w:szCs w:val="22"/>
          <w:highlight w:val="lightGray"/>
        </w:rPr>
        <w:t xml:space="preserve">[Motion 115, #SP82, </w:t>
      </w:r>
      <w:sdt>
        <w:sdtPr>
          <w:rPr>
            <w:szCs w:val="22"/>
            <w:highlight w:val="lightGray"/>
          </w:rPr>
          <w:id w:val="743537615"/>
          <w:citation/>
        </w:sdtPr>
        <w:sdtEnd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96904577"/>
          <w:citation/>
        </w:sdtPr>
        <w:sdtEndPr/>
        <w:sdtContent>
          <w:r w:rsidRPr="00582C98">
            <w:rPr>
              <w:szCs w:val="22"/>
              <w:highlight w:val="lightGray"/>
            </w:rPr>
            <w:fldChar w:fldCharType="begin"/>
          </w:r>
          <w:r w:rsidRPr="00582C98">
            <w:rPr>
              <w:szCs w:val="22"/>
              <w:highlight w:val="lightGray"/>
              <w:lang w:val="en-US"/>
            </w:rPr>
            <w:instrText xml:space="preserve"> CITATION 20_0782r2 \l 1033 </w:instrText>
          </w:r>
          <w:r w:rsidRPr="00582C98">
            <w:rPr>
              <w:szCs w:val="22"/>
              <w:highlight w:val="lightGray"/>
            </w:rPr>
            <w:fldChar w:fldCharType="separate"/>
          </w:r>
          <w:r w:rsidR="005211C8" w:rsidRPr="00582C98">
            <w:rPr>
              <w:noProof/>
              <w:szCs w:val="22"/>
              <w:highlight w:val="lightGray"/>
              <w:lang w:val="en-US"/>
            </w:rPr>
            <w:t>[118]</w:t>
          </w:r>
          <w:r w:rsidRPr="00582C98">
            <w:rPr>
              <w:szCs w:val="22"/>
              <w:highlight w:val="lightGray"/>
            </w:rPr>
            <w:fldChar w:fldCharType="end"/>
          </w:r>
        </w:sdtContent>
      </w:sdt>
      <w:r w:rsidRPr="00582C98">
        <w:rPr>
          <w:szCs w:val="22"/>
          <w:highlight w:val="lightGray"/>
        </w:rPr>
        <w:t>]</w:t>
      </w:r>
    </w:p>
    <w:p w14:paraId="16A61F8D" w14:textId="77777777" w:rsidR="005F25CB" w:rsidRPr="00582C98" w:rsidRDefault="005F25CB" w:rsidP="00585904">
      <w:pPr>
        <w:rPr>
          <w:szCs w:val="22"/>
          <w:highlight w:val="lightGray"/>
        </w:rPr>
      </w:pPr>
    </w:p>
    <w:p w14:paraId="72EC1659" w14:textId="4984E999" w:rsidR="009E479C" w:rsidRPr="00582C98" w:rsidRDefault="009E479C" w:rsidP="00585904">
      <w:pPr>
        <w:rPr>
          <w:szCs w:val="22"/>
          <w:highlight w:val="lightGray"/>
        </w:rPr>
      </w:pPr>
      <w:r w:rsidRPr="00582C98">
        <w:rPr>
          <w:szCs w:val="22"/>
          <w:highlight w:val="lightGray"/>
        </w:rPr>
        <w:t>2</w:t>
      </w:r>
      <w:r w:rsidR="0077520B" w:rsidRPr="00582C98">
        <w:rPr>
          <w:szCs w:val="22"/>
          <w:highlight w:val="lightGray"/>
        </w:rPr>
        <w:t>×</w:t>
      </w:r>
      <w:r w:rsidRPr="00582C98">
        <w:rPr>
          <w:szCs w:val="22"/>
          <w:highlight w:val="lightGray"/>
        </w:rPr>
        <w:t xml:space="preserve"> EHT-STF sequence for contiguous 320 MHz PPDU</w:t>
      </w:r>
    </w:p>
    <w:p w14:paraId="662254FB" w14:textId="47C80CF6" w:rsidR="009E479C" w:rsidRPr="00582C98" w:rsidRDefault="009E479C" w:rsidP="009E479C">
      <w:pPr>
        <w:pStyle w:val="ListParagraph"/>
        <w:numPr>
          <w:ilvl w:val="0"/>
          <w:numId w:val="84"/>
        </w:numPr>
        <w:jc w:val="both"/>
        <w:rPr>
          <w:szCs w:val="22"/>
          <w:highlight w:val="lightGray"/>
        </w:rPr>
      </w:pPr>
      <w:r w:rsidRPr="00582C98">
        <w:rPr>
          <w:i/>
          <w:szCs w:val="22"/>
          <w:highlight w:val="lightGray"/>
        </w:rPr>
        <w:t>EHTS</w:t>
      </w:r>
      <w:r w:rsidRPr="00582C98">
        <w:rPr>
          <w:szCs w:val="22"/>
          <w:highlight w:val="lightGray"/>
          <w:vertAlign w:val="subscript"/>
        </w:rPr>
        <w:t>-2040:8:2040</w:t>
      </w:r>
      <w:r w:rsidRPr="00582C98">
        <w:rPr>
          <w:szCs w:val="22"/>
          <w:highlight w:val="lightGray"/>
        </w:rPr>
        <w:t xml:space="preserve"> =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w:t>
      </w:r>
      <w:r w:rsidR="005509D5" w:rsidRPr="00582C98">
        <w:rPr>
          <w:highlight w:val="lightGray"/>
        </w:rPr>
        <w:t>×</w:t>
      </w:r>
      <w:r w:rsidRPr="00582C98">
        <w:rPr>
          <w:szCs w:val="22"/>
          <w:highlight w:val="lightGray"/>
        </w:rPr>
        <w:t xml:space="preserve">(0,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w:t>
      </w:r>
      <w:r w:rsidR="000351DB" w:rsidRPr="00582C98">
        <w:rPr>
          <w:szCs w:val="22"/>
          <w:highlight w:val="lightGray"/>
        </w:rPr>
        <w:t>×</w:t>
      </w:r>
      <w:r w:rsidRPr="00582C98">
        <w:rPr>
          <w:szCs w:val="22"/>
          <w:highlight w:val="lightGray"/>
        </w:rPr>
        <w:t xml:space="preserve">(0,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w:t>
      </w:r>
      <w:r w:rsidR="005509D5" w:rsidRPr="00582C98">
        <w:rPr>
          <w:highlight w:val="lightGray"/>
        </w:rPr>
        <w:t>×</w:t>
      </w:r>
      <w:r w:rsidRPr="00582C98">
        <w:rPr>
          <w:szCs w:val="22"/>
          <w:highlight w:val="lightGray"/>
        </w:rPr>
        <w:t xml:space="preserve">(0,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 -</w:t>
      </w:r>
      <w:r w:rsidRPr="00582C98">
        <w:rPr>
          <w:i/>
          <w:szCs w:val="22"/>
          <w:highlight w:val="lightGray"/>
        </w:rPr>
        <w:t>M</w:t>
      </w:r>
      <w:r w:rsidR="004E7BE7" w:rsidRPr="00582C98">
        <w:rPr>
          <w:szCs w:val="22"/>
          <w:highlight w:val="lightGray"/>
        </w:rPr>
        <w:t>)}</w:t>
      </w:r>
      <w:r w:rsidR="005509D5" w:rsidRPr="00582C98">
        <w:rPr>
          <w:highlight w:val="lightGray"/>
        </w:rPr>
        <w:t>×</w:t>
      </w:r>
      <w:r w:rsidRPr="00582C98">
        <w:rPr>
          <w:szCs w:val="22"/>
          <w:highlight w:val="lightGray"/>
        </w:rPr>
        <w:t>(1+j) / sqrt(2)</w:t>
      </w:r>
    </w:p>
    <w:p w14:paraId="4E231CBD" w14:textId="77777777" w:rsidR="009E479C" w:rsidRPr="00582C98" w:rsidRDefault="009E479C" w:rsidP="009E479C">
      <w:pPr>
        <w:pStyle w:val="ListParagraph"/>
        <w:numPr>
          <w:ilvl w:val="1"/>
          <w:numId w:val="84"/>
        </w:numPr>
        <w:jc w:val="both"/>
        <w:rPr>
          <w:szCs w:val="22"/>
          <w:highlight w:val="lightGray"/>
        </w:rPr>
      </w:pPr>
      <w:r w:rsidRPr="00582C98">
        <w:rPr>
          <w:i/>
          <w:szCs w:val="22"/>
          <w:highlight w:val="lightGray"/>
        </w:rPr>
        <w:t>EHTS</w:t>
      </w:r>
      <w:r w:rsidRPr="00582C98">
        <w:rPr>
          <w:szCs w:val="22"/>
          <w:highlight w:val="lightGray"/>
          <w:vertAlign w:val="subscript"/>
        </w:rPr>
        <w:t>-2040</w:t>
      </w:r>
      <w:r w:rsidRPr="00582C98">
        <w:rPr>
          <w:szCs w:val="22"/>
          <w:highlight w:val="lightGray"/>
        </w:rPr>
        <w:t xml:space="preserve"> = </w:t>
      </w:r>
      <w:r w:rsidRPr="00582C98">
        <w:rPr>
          <w:i/>
          <w:szCs w:val="22"/>
          <w:highlight w:val="lightGray"/>
        </w:rPr>
        <w:t>EHTS</w:t>
      </w:r>
      <w:r w:rsidRPr="00582C98">
        <w:rPr>
          <w:szCs w:val="22"/>
          <w:highlight w:val="lightGray"/>
          <w:vertAlign w:val="subscript"/>
        </w:rPr>
        <w:t>-1032</w:t>
      </w:r>
      <w:r w:rsidRPr="00582C98">
        <w:rPr>
          <w:szCs w:val="22"/>
          <w:highlight w:val="lightGray"/>
        </w:rPr>
        <w:t xml:space="preserve"> = </w:t>
      </w:r>
      <w:r w:rsidRPr="00582C98">
        <w:rPr>
          <w:i/>
          <w:szCs w:val="22"/>
          <w:highlight w:val="lightGray"/>
        </w:rPr>
        <w:t>EHTS</w:t>
      </w:r>
      <w:r w:rsidRPr="00582C98">
        <w:rPr>
          <w:szCs w:val="22"/>
          <w:highlight w:val="lightGray"/>
          <w:vertAlign w:val="subscript"/>
        </w:rPr>
        <w:t>-1016</w:t>
      </w:r>
      <w:r w:rsidRPr="00582C98">
        <w:rPr>
          <w:szCs w:val="22"/>
          <w:highlight w:val="lightGray"/>
        </w:rPr>
        <w:t xml:space="preserve"> = </w:t>
      </w:r>
      <w:r w:rsidRPr="00582C98">
        <w:rPr>
          <w:i/>
          <w:szCs w:val="22"/>
          <w:highlight w:val="lightGray"/>
        </w:rPr>
        <w:t>EHTS</w:t>
      </w:r>
      <w:r w:rsidRPr="00582C98">
        <w:rPr>
          <w:szCs w:val="22"/>
          <w:highlight w:val="lightGray"/>
          <w:vertAlign w:val="subscript"/>
        </w:rPr>
        <w:t>-8</w:t>
      </w:r>
      <w:r w:rsidRPr="00582C98">
        <w:rPr>
          <w:szCs w:val="22"/>
          <w:highlight w:val="lightGray"/>
        </w:rPr>
        <w:t xml:space="preserve"> = </w:t>
      </w:r>
      <w:r w:rsidRPr="00582C98">
        <w:rPr>
          <w:i/>
          <w:szCs w:val="22"/>
          <w:highlight w:val="lightGray"/>
        </w:rPr>
        <w:t>EHTS</w:t>
      </w:r>
      <w:r w:rsidRPr="00582C98">
        <w:rPr>
          <w:szCs w:val="22"/>
          <w:highlight w:val="lightGray"/>
          <w:vertAlign w:val="subscript"/>
        </w:rPr>
        <w:t>8</w:t>
      </w:r>
      <w:r w:rsidRPr="00582C98">
        <w:rPr>
          <w:szCs w:val="22"/>
          <w:highlight w:val="lightGray"/>
        </w:rPr>
        <w:t xml:space="preserve"> = </w:t>
      </w:r>
      <w:r w:rsidRPr="00582C98">
        <w:rPr>
          <w:i/>
          <w:szCs w:val="22"/>
          <w:highlight w:val="lightGray"/>
        </w:rPr>
        <w:t>EHTS</w:t>
      </w:r>
      <w:r w:rsidRPr="00582C98">
        <w:rPr>
          <w:szCs w:val="22"/>
          <w:highlight w:val="lightGray"/>
          <w:vertAlign w:val="subscript"/>
        </w:rPr>
        <w:t>1016</w:t>
      </w:r>
      <w:r w:rsidRPr="00582C98">
        <w:rPr>
          <w:szCs w:val="22"/>
          <w:highlight w:val="lightGray"/>
        </w:rPr>
        <w:t xml:space="preserve"> = </w:t>
      </w:r>
      <w:r w:rsidRPr="00582C98">
        <w:rPr>
          <w:i/>
          <w:szCs w:val="22"/>
          <w:highlight w:val="lightGray"/>
        </w:rPr>
        <w:t>EHTS</w:t>
      </w:r>
      <w:r w:rsidRPr="00582C98">
        <w:rPr>
          <w:szCs w:val="22"/>
          <w:highlight w:val="lightGray"/>
          <w:vertAlign w:val="subscript"/>
        </w:rPr>
        <w:t>1032</w:t>
      </w:r>
      <w:r w:rsidRPr="00582C98">
        <w:rPr>
          <w:szCs w:val="22"/>
          <w:highlight w:val="lightGray"/>
        </w:rPr>
        <w:t xml:space="preserve"> = </w:t>
      </w:r>
      <w:r w:rsidRPr="00582C98">
        <w:rPr>
          <w:i/>
          <w:szCs w:val="22"/>
          <w:highlight w:val="lightGray"/>
        </w:rPr>
        <w:t>EHTS</w:t>
      </w:r>
      <w:r w:rsidRPr="00582C98">
        <w:rPr>
          <w:szCs w:val="22"/>
          <w:highlight w:val="lightGray"/>
          <w:vertAlign w:val="subscript"/>
        </w:rPr>
        <w:t>2040</w:t>
      </w:r>
      <w:r w:rsidRPr="00582C98">
        <w:rPr>
          <w:szCs w:val="22"/>
          <w:highlight w:val="lightGray"/>
        </w:rPr>
        <w:t xml:space="preserve"> = 0</w:t>
      </w:r>
    </w:p>
    <w:p w14:paraId="34126CA8" w14:textId="06F45892" w:rsidR="009E479C" w:rsidRPr="00582C98" w:rsidRDefault="009E479C" w:rsidP="009E479C">
      <w:pPr>
        <w:jc w:val="both"/>
        <w:rPr>
          <w:szCs w:val="22"/>
          <w:highlight w:val="lightGray"/>
        </w:rPr>
      </w:pPr>
      <w:r w:rsidRPr="00582C98">
        <w:rPr>
          <w:szCs w:val="22"/>
          <w:highlight w:val="lightGray"/>
        </w:rPr>
        <w:t>2</w:t>
      </w:r>
      <w:r w:rsidR="0077520B" w:rsidRPr="00582C98">
        <w:rPr>
          <w:szCs w:val="22"/>
          <w:highlight w:val="lightGray"/>
        </w:rPr>
        <w:t>×</w:t>
      </w:r>
      <w:r w:rsidRPr="00582C98">
        <w:rPr>
          <w:szCs w:val="22"/>
          <w:highlight w:val="lightGray"/>
        </w:rPr>
        <w:t xml:space="preserve"> EHT-STF sequence for non-contiguous 160+160 MHz PPDU</w:t>
      </w:r>
    </w:p>
    <w:p w14:paraId="41DF3562" w14:textId="5B83F2AA" w:rsidR="009E479C" w:rsidRPr="00582C98" w:rsidRDefault="009E479C" w:rsidP="009E479C">
      <w:pPr>
        <w:pStyle w:val="ListParagraph"/>
        <w:numPr>
          <w:ilvl w:val="0"/>
          <w:numId w:val="84"/>
        </w:numPr>
        <w:jc w:val="both"/>
        <w:rPr>
          <w:szCs w:val="22"/>
          <w:highlight w:val="lightGray"/>
        </w:rPr>
      </w:pPr>
      <w:r w:rsidRPr="00582C98">
        <w:rPr>
          <w:szCs w:val="22"/>
          <w:highlight w:val="lightGray"/>
        </w:rPr>
        <w:t xml:space="preserve">Low 160 MHz:  </w:t>
      </w:r>
      <w:r w:rsidRPr="00582C98">
        <w:rPr>
          <w:i/>
          <w:szCs w:val="22"/>
          <w:highlight w:val="lightGray"/>
        </w:rPr>
        <w:t>EHTS</w:t>
      </w:r>
      <w:r w:rsidRPr="00582C98">
        <w:rPr>
          <w:szCs w:val="22"/>
          <w:highlight w:val="lightGray"/>
          <w:vertAlign w:val="subscript"/>
        </w:rPr>
        <w:t>-1016:8:1016</w:t>
      </w:r>
      <w:r w:rsidRPr="00582C98">
        <w:rPr>
          <w:szCs w:val="22"/>
          <w:highlight w:val="lightGray"/>
        </w:rPr>
        <w:t xml:space="preserve"> =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1, -</w:t>
      </w:r>
      <w:r w:rsidRPr="00582C98">
        <w:rPr>
          <w:i/>
          <w:szCs w:val="22"/>
          <w:highlight w:val="lightGray"/>
        </w:rPr>
        <w:t>M</w:t>
      </w:r>
      <w:r w:rsidR="004E7BE7" w:rsidRPr="00582C98">
        <w:rPr>
          <w:szCs w:val="22"/>
          <w:highlight w:val="lightGray"/>
        </w:rPr>
        <w:t xml:space="preserve"> }</w:t>
      </w:r>
      <w:r w:rsidR="000351DB" w:rsidRPr="00582C98">
        <w:rPr>
          <w:szCs w:val="22"/>
          <w:highlight w:val="lightGray"/>
        </w:rPr>
        <w:t>×</w:t>
      </w:r>
      <w:r w:rsidRPr="00582C98">
        <w:rPr>
          <w:szCs w:val="22"/>
          <w:highlight w:val="lightGray"/>
        </w:rPr>
        <w:t>(1+j) / sqrt(2)</w:t>
      </w:r>
    </w:p>
    <w:p w14:paraId="2B0FCDF7" w14:textId="77777777" w:rsidR="009E479C" w:rsidRPr="00582C98" w:rsidRDefault="009E479C" w:rsidP="009E479C">
      <w:pPr>
        <w:pStyle w:val="ListParagraph"/>
        <w:numPr>
          <w:ilvl w:val="1"/>
          <w:numId w:val="84"/>
        </w:numPr>
        <w:jc w:val="both"/>
        <w:rPr>
          <w:szCs w:val="22"/>
          <w:highlight w:val="lightGray"/>
        </w:rPr>
      </w:pPr>
      <w:r w:rsidRPr="00582C98">
        <w:rPr>
          <w:i/>
          <w:szCs w:val="22"/>
          <w:highlight w:val="lightGray"/>
        </w:rPr>
        <w:t>EHTS</w:t>
      </w:r>
      <w:r w:rsidRPr="00582C98">
        <w:rPr>
          <w:szCs w:val="22"/>
          <w:highlight w:val="lightGray"/>
          <w:vertAlign w:val="subscript"/>
        </w:rPr>
        <w:t>-1016</w:t>
      </w:r>
      <w:r w:rsidRPr="00582C98">
        <w:rPr>
          <w:szCs w:val="22"/>
          <w:highlight w:val="lightGray"/>
        </w:rPr>
        <w:t xml:space="preserve"> = </w:t>
      </w:r>
      <w:r w:rsidRPr="00582C98">
        <w:rPr>
          <w:i/>
          <w:szCs w:val="22"/>
          <w:highlight w:val="lightGray"/>
        </w:rPr>
        <w:t>EHTS</w:t>
      </w:r>
      <w:r w:rsidRPr="00582C98">
        <w:rPr>
          <w:szCs w:val="22"/>
          <w:highlight w:val="lightGray"/>
          <w:vertAlign w:val="subscript"/>
        </w:rPr>
        <w:t>-8</w:t>
      </w:r>
      <w:r w:rsidRPr="00582C98">
        <w:rPr>
          <w:szCs w:val="22"/>
          <w:highlight w:val="lightGray"/>
        </w:rPr>
        <w:t xml:space="preserve"> = </w:t>
      </w:r>
      <w:r w:rsidRPr="00582C98">
        <w:rPr>
          <w:i/>
          <w:szCs w:val="22"/>
          <w:highlight w:val="lightGray"/>
        </w:rPr>
        <w:t>EHTS</w:t>
      </w:r>
      <w:r w:rsidRPr="00582C98">
        <w:rPr>
          <w:szCs w:val="22"/>
          <w:highlight w:val="lightGray"/>
          <w:vertAlign w:val="subscript"/>
        </w:rPr>
        <w:t>8</w:t>
      </w:r>
      <w:r w:rsidRPr="00582C98">
        <w:rPr>
          <w:szCs w:val="22"/>
          <w:highlight w:val="lightGray"/>
        </w:rPr>
        <w:t xml:space="preserve"> = </w:t>
      </w:r>
      <w:r w:rsidRPr="00582C98">
        <w:rPr>
          <w:i/>
          <w:szCs w:val="22"/>
          <w:highlight w:val="lightGray"/>
        </w:rPr>
        <w:t>EHTS</w:t>
      </w:r>
      <w:r w:rsidRPr="00582C98">
        <w:rPr>
          <w:szCs w:val="22"/>
          <w:highlight w:val="lightGray"/>
          <w:vertAlign w:val="subscript"/>
        </w:rPr>
        <w:t>1016</w:t>
      </w:r>
      <w:r w:rsidRPr="00582C98">
        <w:rPr>
          <w:szCs w:val="22"/>
          <w:highlight w:val="lightGray"/>
        </w:rPr>
        <w:t xml:space="preserve"> = 0</w:t>
      </w:r>
    </w:p>
    <w:p w14:paraId="185D3CA6" w14:textId="276C458A" w:rsidR="009E479C" w:rsidRPr="00582C98" w:rsidRDefault="009E479C" w:rsidP="009E479C">
      <w:pPr>
        <w:pStyle w:val="ListParagraph"/>
        <w:numPr>
          <w:ilvl w:val="0"/>
          <w:numId w:val="84"/>
        </w:numPr>
        <w:jc w:val="both"/>
        <w:rPr>
          <w:szCs w:val="22"/>
          <w:highlight w:val="lightGray"/>
        </w:rPr>
      </w:pPr>
      <w:r w:rsidRPr="00582C98">
        <w:rPr>
          <w:szCs w:val="22"/>
          <w:highlight w:val="lightGray"/>
        </w:rPr>
        <w:t xml:space="preserve">High 160 MHz:  </w:t>
      </w:r>
      <w:r w:rsidRPr="00582C98">
        <w:rPr>
          <w:i/>
          <w:szCs w:val="22"/>
          <w:highlight w:val="lightGray"/>
        </w:rPr>
        <w:t>EHTS</w:t>
      </w:r>
      <w:r w:rsidRPr="00582C98">
        <w:rPr>
          <w:szCs w:val="22"/>
          <w:highlight w:val="lightGray"/>
          <w:vertAlign w:val="subscript"/>
        </w:rPr>
        <w:t>-1016:8:1016</w:t>
      </w:r>
      <w:r w:rsidRPr="00582C98">
        <w:rPr>
          <w:szCs w:val="22"/>
          <w:highlight w:val="lightGray"/>
        </w:rPr>
        <w:t xml:space="preserve"> =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0, </w:t>
      </w:r>
      <w:r w:rsidRPr="00582C98">
        <w:rPr>
          <w:i/>
          <w:szCs w:val="22"/>
          <w:highlight w:val="lightGray"/>
        </w:rPr>
        <w:t>M</w:t>
      </w:r>
      <w:r w:rsidRPr="00582C98">
        <w:rPr>
          <w:szCs w:val="22"/>
          <w:highlight w:val="lightGray"/>
        </w:rPr>
        <w:t>, -1, -</w:t>
      </w:r>
      <w:r w:rsidRPr="00582C98">
        <w:rPr>
          <w:i/>
          <w:szCs w:val="22"/>
          <w:highlight w:val="lightGray"/>
        </w:rPr>
        <w:t>M</w:t>
      </w:r>
      <w:r w:rsidRPr="00582C98">
        <w:rPr>
          <w:szCs w:val="22"/>
          <w:highlight w:val="lightGray"/>
        </w:rPr>
        <w:t xml:space="preserve">, -1, </w:t>
      </w:r>
      <w:r w:rsidRPr="00582C98">
        <w:rPr>
          <w:i/>
          <w:szCs w:val="22"/>
          <w:highlight w:val="lightGray"/>
        </w:rPr>
        <w:t>M</w:t>
      </w:r>
      <w:r w:rsidRPr="00582C98">
        <w:rPr>
          <w:szCs w:val="22"/>
          <w:highlight w:val="lightGray"/>
        </w:rPr>
        <w:t xml:space="preserve">, -1, </w:t>
      </w:r>
      <w:r w:rsidRPr="00582C98">
        <w:rPr>
          <w:i/>
          <w:szCs w:val="22"/>
          <w:highlight w:val="lightGray"/>
        </w:rPr>
        <w:t>M</w:t>
      </w:r>
      <w:r w:rsidR="004E7BE7" w:rsidRPr="00582C98">
        <w:rPr>
          <w:szCs w:val="22"/>
          <w:highlight w:val="lightGray"/>
        </w:rPr>
        <w:t>}</w:t>
      </w:r>
      <w:r w:rsidR="000351DB" w:rsidRPr="00582C98">
        <w:rPr>
          <w:szCs w:val="22"/>
          <w:highlight w:val="lightGray"/>
        </w:rPr>
        <w:t>×</w:t>
      </w:r>
      <w:r w:rsidRPr="00582C98">
        <w:rPr>
          <w:szCs w:val="22"/>
          <w:highlight w:val="lightGray"/>
        </w:rPr>
        <w:t>(1+j) / sqrt(2)</w:t>
      </w:r>
    </w:p>
    <w:p w14:paraId="4BEC5D75" w14:textId="77777777" w:rsidR="009E479C" w:rsidRPr="00582C98" w:rsidRDefault="009E479C" w:rsidP="009E479C">
      <w:pPr>
        <w:pStyle w:val="ListParagraph"/>
        <w:numPr>
          <w:ilvl w:val="1"/>
          <w:numId w:val="84"/>
        </w:numPr>
        <w:jc w:val="both"/>
        <w:rPr>
          <w:szCs w:val="22"/>
          <w:highlight w:val="lightGray"/>
        </w:rPr>
      </w:pPr>
      <w:r w:rsidRPr="00582C98">
        <w:rPr>
          <w:i/>
          <w:szCs w:val="22"/>
          <w:highlight w:val="lightGray"/>
        </w:rPr>
        <w:t>EHTS</w:t>
      </w:r>
      <w:r w:rsidRPr="00582C98">
        <w:rPr>
          <w:szCs w:val="22"/>
          <w:highlight w:val="lightGray"/>
          <w:vertAlign w:val="subscript"/>
        </w:rPr>
        <w:t>-1016</w:t>
      </w:r>
      <w:r w:rsidRPr="00582C98">
        <w:rPr>
          <w:szCs w:val="22"/>
          <w:highlight w:val="lightGray"/>
        </w:rPr>
        <w:t xml:space="preserve"> = </w:t>
      </w:r>
      <w:r w:rsidRPr="00582C98">
        <w:rPr>
          <w:i/>
          <w:szCs w:val="22"/>
          <w:highlight w:val="lightGray"/>
        </w:rPr>
        <w:t>EHTS</w:t>
      </w:r>
      <w:r w:rsidRPr="00582C98">
        <w:rPr>
          <w:szCs w:val="22"/>
          <w:highlight w:val="lightGray"/>
          <w:vertAlign w:val="subscript"/>
        </w:rPr>
        <w:t>-8</w:t>
      </w:r>
      <w:r w:rsidRPr="00582C98">
        <w:rPr>
          <w:szCs w:val="22"/>
          <w:highlight w:val="lightGray"/>
        </w:rPr>
        <w:t xml:space="preserve"> = </w:t>
      </w:r>
      <w:r w:rsidRPr="00582C98">
        <w:rPr>
          <w:i/>
          <w:szCs w:val="22"/>
          <w:highlight w:val="lightGray"/>
        </w:rPr>
        <w:t>EHTS</w:t>
      </w:r>
      <w:r w:rsidRPr="00582C98">
        <w:rPr>
          <w:szCs w:val="22"/>
          <w:highlight w:val="lightGray"/>
          <w:vertAlign w:val="subscript"/>
        </w:rPr>
        <w:t>8</w:t>
      </w:r>
      <w:r w:rsidRPr="00582C98">
        <w:rPr>
          <w:szCs w:val="22"/>
          <w:highlight w:val="lightGray"/>
        </w:rPr>
        <w:t xml:space="preserve"> = </w:t>
      </w:r>
      <w:r w:rsidRPr="00582C98">
        <w:rPr>
          <w:i/>
          <w:szCs w:val="22"/>
          <w:highlight w:val="lightGray"/>
        </w:rPr>
        <w:t>EHTS</w:t>
      </w:r>
      <w:r w:rsidRPr="00582C98">
        <w:rPr>
          <w:szCs w:val="22"/>
          <w:highlight w:val="lightGray"/>
          <w:vertAlign w:val="subscript"/>
        </w:rPr>
        <w:t>1016</w:t>
      </w:r>
      <w:r w:rsidRPr="00582C98">
        <w:rPr>
          <w:szCs w:val="22"/>
          <w:highlight w:val="lightGray"/>
        </w:rPr>
        <w:t xml:space="preserve"> = 0</w:t>
      </w:r>
    </w:p>
    <w:p w14:paraId="45CA3156" w14:textId="77777777" w:rsidR="009E479C" w:rsidRPr="00582C98" w:rsidRDefault="009E479C" w:rsidP="009E479C">
      <w:pPr>
        <w:jc w:val="both"/>
        <w:rPr>
          <w:szCs w:val="22"/>
          <w:highlight w:val="lightGray"/>
        </w:rPr>
      </w:pPr>
      <w:r w:rsidRPr="00582C98">
        <w:rPr>
          <w:szCs w:val="22"/>
          <w:highlight w:val="lightGray"/>
        </w:rPr>
        <w:t xml:space="preserve">where </w:t>
      </w:r>
      <w:r w:rsidRPr="00582C98">
        <w:rPr>
          <w:i/>
          <w:szCs w:val="22"/>
          <w:highlight w:val="lightGray"/>
        </w:rPr>
        <w:t>M</w:t>
      </w:r>
      <w:r w:rsidRPr="00582C98">
        <w:rPr>
          <w:szCs w:val="22"/>
          <w:highlight w:val="lightGray"/>
        </w:rPr>
        <w:t xml:space="preserve"> = {-1, -1, -1, +1, +1, +1, -1, +1, +1, +1, -1, +1, +1, -1, +1}  </w:t>
      </w:r>
    </w:p>
    <w:p w14:paraId="78D3964B" w14:textId="77777777" w:rsidR="009E479C" w:rsidRPr="003E3642" w:rsidRDefault="009E479C" w:rsidP="009E479C">
      <w:pPr>
        <w:jc w:val="both"/>
        <w:rPr>
          <w:szCs w:val="22"/>
        </w:rPr>
      </w:pPr>
      <w:r w:rsidRPr="00582C98">
        <w:rPr>
          <w:szCs w:val="22"/>
          <w:highlight w:val="lightGray"/>
        </w:rPr>
        <w:t xml:space="preserve">[Motion 115, #SP83, </w:t>
      </w:r>
      <w:sdt>
        <w:sdtPr>
          <w:rPr>
            <w:szCs w:val="22"/>
            <w:highlight w:val="lightGray"/>
          </w:rPr>
          <w:id w:val="-1799057790"/>
          <w:citation/>
        </w:sdtPr>
        <w:sdtEnd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617954476"/>
          <w:citation/>
        </w:sdtPr>
        <w:sdtEndPr/>
        <w:sdtContent>
          <w:r w:rsidRPr="00582C98">
            <w:rPr>
              <w:szCs w:val="22"/>
              <w:highlight w:val="lightGray"/>
            </w:rPr>
            <w:fldChar w:fldCharType="begin"/>
          </w:r>
          <w:r w:rsidRPr="00582C98">
            <w:rPr>
              <w:szCs w:val="22"/>
              <w:highlight w:val="lightGray"/>
              <w:lang w:val="en-US"/>
            </w:rPr>
            <w:instrText xml:space="preserve"> CITATION 20_0782r2 \l 1033 </w:instrText>
          </w:r>
          <w:r w:rsidRPr="00582C98">
            <w:rPr>
              <w:szCs w:val="22"/>
              <w:highlight w:val="lightGray"/>
            </w:rPr>
            <w:fldChar w:fldCharType="separate"/>
          </w:r>
          <w:r w:rsidR="005211C8" w:rsidRPr="00582C98">
            <w:rPr>
              <w:noProof/>
              <w:szCs w:val="22"/>
              <w:highlight w:val="lightGray"/>
              <w:lang w:val="en-US"/>
            </w:rPr>
            <w:t>[118]</w:t>
          </w:r>
          <w:r w:rsidRPr="00582C98">
            <w:rPr>
              <w:szCs w:val="22"/>
              <w:highlight w:val="lightGray"/>
            </w:rPr>
            <w:fldChar w:fldCharType="end"/>
          </w:r>
        </w:sdtContent>
      </w:sdt>
      <w:r w:rsidRPr="00582C98">
        <w:rPr>
          <w:szCs w:val="22"/>
          <w:highlight w:val="lightGray"/>
        </w:rPr>
        <w:t>]</w:t>
      </w:r>
    </w:p>
    <w:p w14:paraId="2D9E850A" w14:textId="1BF68744" w:rsidR="009E479C" w:rsidRDefault="009E479C" w:rsidP="009E479C">
      <w:pPr>
        <w:pStyle w:val="Heading3"/>
      </w:pPr>
      <w:bookmarkStart w:id="561" w:name="_Toc58177872"/>
      <w:r>
        <w:t>LTF</w:t>
      </w:r>
      <w:bookmarkEnd w:id="561"/>
    </w:p>
    <w:p w14:paraId="17B52128" w14:textId="2588F709" w:rsidR="002326E1" w:rsidRPr="00582C98" w:rsidRDefault="002326E1" w:rsidP="002326E1">
      <w:pPr>
        <w:rPr>
          <w:highlight w:val="lightGray"/>
          <w:lang w:val="en-US"/>
        </w:rPr>
      </w:pPr>
      <w:r w:rsidRPr="00582C98">
        <w:rPr>
          <w:highlight w:val="lightGray"/>
          <w:lang w:val="en-US"/>
        </w:rPr>
        <w:t>802.11be shall include 1</w:t>
      </w:r>
      <w:r w:rsidR="004E7BE7" w:rsidRPr="00582C98">
        <w:rPr>
          <w:szCs w:val="22"/>
          <w:highlight w:val="lightGray"/>
        </w:rPr>
        <w:t>×</w:t>
      </w:r>
      <w:r w:rsidRPr="00582C98">
        <w:rPr>
          <w:highlight w:val="lightGray"/>
          <w:lang w:val="en-US"/>
        </w:rPr>
        <w:t xml:space="preserve"> EHT-LTF and 2</w:t>
      </w:r>
      <w:r w:rsidR="004E7BE7" w:rsidRPr="00582C98">
        <w:rPr>
          <w:szCs w:val="22"/>
          <w:highlight w:val="lightGray"/>
        </w:rPr>
        <w:t>×</w:t>
      </w:r>
      <w:r w:rsidRPr="00582C98">
        <w:rPr>
          <w:highlight w:val="lightGray"/>
          <w:lang w:val="en-US"/>
        </w:rPr>
        <w:t xml:space="preserve"> EHT-LTF.</w:t>
      </w:r>
    </w:p>
    <w:p w14:paraId="1AC5C723" w14:textId="77777777" w:rsidR="002326E1" w:rsidRPr="00582C98" w:rsidRDefault="002326E1" w:rsidP="002326E1">
      <w:pPr>
        <w:rPr>
          <w:highlight w:val="lightGray"/>
          <w:lang w:val="en-US"/>
        </w:rPr>
      </w:pPr>
      <w:r w:rsidRPr="00582C98">
        <w:rPr>
          <w:highlight w:val="lightGray"/>
          <w:lang w:val="en-US"/>
        </w:rPr>
        <w:t xml:space="preserve">[Motion 74, </w:t>
      </w:r>
      <w:sdt>
        <w:sdtPr>
          <w:rPr>
            <w:highlight w:val="lightGray"/>
            <w:lang w:val="en-US"/>
          </w:rPr>
          <w:id w:val="208920200"/>
          <w:citation/>
        </w:sdtPr>
        <w:sdtEndPr/>
        <w:sdtContent>
          <w:r w:rsidRPr="00582C98">
            <w:rPr>
              <w:highlight w:val="lightGray"/>
              <w:lang w:val="en-US"/>
            </w:rPr>
            <w:fldChar w:fldCharType="begin"/>
          </w:r>
          <w:r w:rsidRPr="00582C98">
            <w:rPr>
              <w:highlight w:val="lightGray"/>
              <w:lang w:val="en-US"/>
            </w:rPr>
            <w:instrText xml:space="preserve"> CITATION 19_1755r2 \l 1033 </w:instrText>
          </w:r>
          <w:r w:rsidRPr="00582C98">
            <w:rPr>
              <w:highlight w:val="lightGray"/>
              <w:lang w:val="en-US"/>
            </w:rPr>
            <w:fldChar w:fldCharType="separate"/>
          </w:r>
          <w:r w:rsidR="005211C8" w:rsidRPr="00582C98">
            <w:rPr>
              <w:noProof/>
              <w:highlight w:val="lightGray"/>
              <w:lang w:val="en-US"/>
            </w:rPr>
            <w:t>[35]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317572414"/>
          <w:citation/>
        </w:sdtPr>
        <w:sdtEndPr/>
        <w:sdtContent>
          <w:r w:rsidRPr="00582C98">
            <w:rPr>
              <w:highlight w:val="lightGray"/>
              <w:lang w:val="en-US"/>
            </w:rPr>
            <w:fldChar w:fldCharType="begin"/>
          </w:r>
          <w:r w:rsidRPr="00582C98">
            <w:rPr>
              <w:highlight w:val="lightGray"/>
              <w:lang w:val="en-US"/>
            </w:rPr>
            <w:instrText xml:space="preserve"> CITATION 19_1980r2 \l 1033 </w:instrText>
          </w:r>
          <w:r w:rsidRPr="00582C98">
            <w:rPr>
              <w:highlight w:val="lightGray"/>
              <w:lang w:val="en-US"/>
            </w:rPr>
            <w:fldChar w:fldCharType="separate"/>
          </w:r>
          <w:r w:rsidR="005211C8" w:rsidRPr="00582C98">
            <w:rPr>
              <w:noProof/>
              <w:highlight w:val="lightGray"/>
              <w:lang w:val="en-US"/>
            </w:rPr>
            <w:t>[119]</w:t>
          </w:r>
          <w:r w:rsidRPr="00582C98">
            <w:rPr>
              <w:highlight w:val="lightGray"/>
              <w:lang w:val="en-US"/>
            </w:rPr>
            <w:fldChar w:fldCharType="end"/>
          </w:r>
        </w:sdtContent>
      </w:sdt>
      <w:r w:rsidRPr="00582C98">
        <w:rPr>
          <w:highlight w:val="lightGray"/>
          <w:lang w:val="en-US"/>
        </w:rPr>
        <w:t>]</w:t>
      </w:r>
    </w:p>
    <w:p w14:paraId="307547C2" w14:textId="77777777" w:rsidR="002326E1" w:rsidRPr="00582C98" w:rsidRDefault="002326E1" w:rsidP="002326E1">
      <w:pPr>
        <w:jc w:val="both"/>
        <w:rPr>
          <w:highlight w:val="lightGray"/>
          <w:lang w:val="en-US"/>
        </w:rPr>
      </w:pPr>
    </w:p>
    <w:p w14:paraId="1E4EA03D" w14:textId="66510961" w:rsidR="002326E1" w:rsidRPr="00582C98" w:rsidRDefault="002326E1" w:rsidP="002326E1">
      <w:pPr>
        <w:jc w:val="both"/>
        <w:rPr>
          <w:highlight w:val="lightGray"/>
          <w:lang w:val="en-US"/>
        </w:rPr>
      </w:pPr>
      <w:r w:rsidRPr="00582C98">
        <w:rPr>
          <w:highlight w:val="lightGray"/>
          <w:lang w:val="en-US"/>
        </w:rPr>
        <w:t>802.11be shall include 4</w:t>
      </w:r>
      <w:r w:rsidR="004E7BE7" w:rsidRPr="00582C98">
        <w:rPr>
          <w:szCs w:val="22"/>
          <w:highlight w:val="lightGray"/>
        </w:rPr>
        <w:t>×</w:t>
      </w:r>
      <w:r w:rsidRPr="00582C98">
        <w:rPr>
          <w:highlight w:val="lightGray"/>
          <w:lang w:val="en-US"/>
        </w:rPr>
        <w:t xml:space="preserve"> EHT-LTF.</w:t>
      </w:r>
    </w:p>
    <w:p w14:paraId="496617EE" w14:textId="77777777" w:rsidR="002326E1" w:rsidRPr="00582C98" w:rsidRDefault="002326E1" w:rsidP="002326E1">
      <w:pPr>
        <w:jc w:val="both"/>
        <w:rPr>
          <w:highlight w:val="lightGray"/>
          <w:lang w:val="en-US"/>
        </w:rPr>
      </w:pPr>
      <w:r w:rsidRPr="00582C98">
        <w:rPr>
          <w:highlight w:val="lightGray"/>
          <w:lang w:val="en-US"/>
        </w:rPr>
        <w:t xml:space="preserve">[Motion 75, </w:t>
      </w:r>
      <w:sdt>
        <w:sdtPr>
          <w:rPr>
            <w:highlight w:val="lightGray"/>
            <w:lang w:val="en-US"/>
          </w:rPr>
          <w:id w:val="594520236"/>
          <w:citation/>
        </w:sdtPr>
        <w:sdtEndPr/>
        <w:sdtContent>
          <w:r w:rsidRPr="00582C98">
            <w:rPr>
              <w:highlight w:val="lightGray"/>
              <w:lang w:val="en-US"/>
            </w:rPr>
            <w:fldChar w:fldCharType="begin"/>
          </w:r>
          <w:r w:rsidRPr="00582C98">
            <w:rPr>
              <w:highlight w:val="lightGray"/>
              <w:lang w:val="en-US"/>
            </w:rPr>
            <w:instrText xml:space="preserve"> CITATION 19_1755r2 \l 1033 </w:instrText>
          </w:r>
          <w:r w:rsidRPr="00582C98">
            <w:rPr>
              <w:highlight w:val="lightGray"/>
              <w:lang w:val="en-US"/>
            </w:rPr>
            <w:fldChar w:fldCharType="separate"/>
          </w:r>
          <w:r w:rsidR="005211C8" w:rsidRPr="00582C98">
            <w:rPr>
              <w:noProof/>
              <w:highlight w:val="lightGray"/>
              <w:lang w:val="en-US"/>
            </w:rPr>
            <w:t>[35]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225386574"/>
          <w:citation/>
        </w:sdtPr>
        <w:sdtEndPr/>
        <w:sdtContent>
          <w:r w:rsidRPr="00582C98">
            <w:rPr>
              <w:highlight w:val="lightGray"/>
              <w:lang w:val="en-US"/>
            </w:rPr>
            <w:fldChar w:fldCharType="begin"/>
          </w:r>
          <w:r w:rsidRPr="00582C98">
            <w:rPr>
              <w:highlight w:val="lightGray"/>
              <w:lang w:val="en-US"/>
            </w:rPr>
            <w:instrText xml:space="preserve"> CITATION 20_0117r1 \l 1033 </w:instrText>
          </w:r>
          <w:r w:rsidRPr="00582C98">
            <w:rPr>
              <w:highlight w:val="lightGray"/>
              <w:lang w:val="en-US"/>
            </w:rPr>
            <w:fldChar w:fldCharType="separate"/>
          </w:r>
          <w:r w:rsidR="005211C8" w:rsidRPr="00582C98">
            <w:rPr>
              <w:noProof/>
              <w:highlight w:val="lightGray"/>
              <w:lang w:val="en-US"/>
            </w:rPr>
            <w:t>[120]</w:t>
          </w:r>
          <w:r w:rsidRPr="00582C98">
            <w:rPr>
              <w:highlight w:val="lightGray"/>
              <w:lang w:val="en-US"/>
            </w:rPr>
            <w:fldChar w:fldCharType="end"/>
          </w:r>
        </w:sdtContent>
      </w:sdt>
      <w:r w:rsidRPr="00582C98">
        <w:rPr>
          <w:highlight w:val="lightGray"/>
          <w:lang w:val="en-US"/>
        </w:rPr>
        <w:t>]</w:t>
      </w:r>
    </w:p>
    <w:p w14:paraId="08662BC1" w14:textId="77777777" w:rsidR="002326E1" w:rsidRPr="00582C98" w:rsidRDefault="002326E1" w:rsidP="002326E1">
      <w:pPr>
        <w:rPr>
          <w:highlight w:val="lightGray"/>
        </w:rPr>
      </w:pPr>
    </w:p>
    <w:p w14:paraId="420C669A" w14:textId="77777777" w:rsidR="002326E1" w:rsidRPr="00582C98" w:rsidRDefault="002326E1" w:rsidP="002326E1">
      <w:pPr>
        <w:jc w:val="both"/>
        <w:rPr>
          <w:highlight w:val="lightGray"/>
          <w:lang w:val="en-US"/>
        </w:rPr>
      </w:pPr>
      <w:r w:rsidRPr="00582C98">
        <w:rPr>
          <w:highlight w:val="lightGray"/>
          <w:lang w:val="en-US"/>
        </w:rPr>
        <w:t>802.11be supports EHT-LTF for 16 spatial streams.</w:t>
      </w:r>
    </w:p>
    <w:p w14:paraId="70C8F723" w14:textId="77777777" w:rsidR="002326E1" w:rsidRPr="00582C98" w:rsidRDefault="002326E1" w:rsidP="002326E1">
      <w:pPr>
        <w:jc w:val="both"/>
        <w:rPr>
          <w:highlight w:val="lightGray"/>
          <w:lang w:val="en-US"/>
        </w:rPr>
      </w:pPr>
      <w:r w:rsidRPr="00582C98">
        <w:rPr>
          <w:highlight w:val="lightGray"/>
          <w:lang w:val="en-US"/>
        </w:rPr>
        <w:t xml:space="preserve">[Motion 83, </w:t>
      </w:r>
      <w:sdt>
        <w:sdtPr>
          <w:rPr>
            <w:highlight w:val="lightGray"/>
            <w:lang w:val="en-US"/>
          </w:rPr>
          <w:id w:val="-1248031566"/>
          <w:citation/>
        </w:sdtPr>
        <w:sdtEndPr/>
        <w:sdtContent>
          <w:r w:rsidRPr="00582C98">
            <w:rPr>
              <w:highlight w:val="lightGray"/>
              <w:lang w:val="en-US"/>
            </w:rPr>
            <w:fldChar w:fldCharType="begin"/>
          </w:r>
          <w:r w:rsidRPr="00582C98">
            <w:rPr>
              <w:highlight w:val="lightGray"/>
              <w:lang w:val="en-US"/>
            </w:rPr>
            <w:instrText xml:space="preserve"> CITATION 19_1755r2 \l 1033 </w:instrText>
          </w:r>
          <w:r w:rsidRPr="00582C98">
            <w:rPr>
              <w:highlight w:val="lightGray"/>
              <w:lang w:val="en-US"/>
            </w:rPr>
            <w:fldChar w:fldCharType="separate"/>
          </w:r>
          <w:r w:rsidR="005211C8" w:rsidRPr="00582C98">
            <w:rPr>
              <w:noProof/>
              <w:highlight w:val="lightGray"/>
              <w:lang w:val="en-US"/>
            </w:rPr>
            <w:t>[35]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1145274936"/>
          <w:citation/>
        </w:sdtPr>
        <w:sdtEndPr/>
        <w:sdtContent>
          <w:r w:rsidRPr="00582C98">
            <w:rPr>
              <w:highlight w:val="lightGray"/>
              <w:lang w:val="en-US"/>
            </w:rPr>
            <w:fldChar w:fldCharType="begin"/>
          </w:r>
          <w:r w:rsidRPr="00582C98">
            <w:rPr>
              <w:highlight w:val="lightGray"/>
              <w:lang w:val="en-US"/>
            </w:rPr>
            <w:instrText xml:space="preserve">CITATION 19_1925r2 \l 1033 </w:instrText>
          </w:r>
          <w:r w:rsidRPr="00582C98">
            <w:rPr>
              <w:highlight w:val="lightGray"/>
              <w:lang w:val="en-US"/>
            </w:rPr>
            <w:fldChar w:fldCharType="separate"/>
          </w:r>
          <w:r w:rsidR="005211C8" w:rsidRPr="00582C98">
            <w:rPr>
              <w:noProof/>
              <w:highlight w:val="lightGray"/>
              <w:lang w:val="en-US"/>
            </w:rPr>
            <w:t>[121]</w:t>
          </w:r>
          <w:r w:rsidRPr="00582C98">
            <w:rPr>
              <w:highlight w:val="lightGray"/>
              <w:lang w:val="en-US"/>
            </w:rPr>
            <w:fldChar w:fldCharType="end"/>
          </w:r>
        </w:sdtContent>
      </w:sdt>
      <w:r w:rsidRPr="00582C98">
        <w:rPr>
          <w:highlight w:val="lightGray"/>
          <w:lang w:val="en-US"/>
        </w:rPr>
        <w:t>]</w:t>
      </w:r>
    </w:p>
    <w:p w14:paraId="68BDE7B5" w14:textId="77777777" w:rsidR="002326E1" w:rsidRPr="00582C98" w:rsidRDefault="002326E1" w:rsidP="002326E1">
      <w:pPr>
        <w:jc w:val="both"/>
        <w:rPr>
          <w:highlight w:val="lightGray"/>
          <w:lang w:val="en-US"/>
        </w:rPr>
      </w:pPr>
    </w:p>
    <w:p w14:paraId="586EFD78" w14:textId="7C6971A2" w:rsidR="002326E1" w:rsidRPr="00582C98" w:rsidRDefault="002326E1" w:rsidP="002326E1">
      <w:pPr>
        <w:jc w:val="both"/>
        <w:rPr>
          <w:szCs w:val="22"/>
          <w:highlight w:val="lightGray"/>
        </w:rPr>
      </w:pPr>
      <w:r w:rsidRPr="00582C98">
        <w:rPr>
          <w:szCs w:val="22"/>
          <w:highlight w:val="lightGray"/>
        </w:rPr>
        <w:t>802.11be supports reusing 1/2/4</w:t>
      </w:r>
      <w:r w:rsidR="004E7BE7" w:rsidRPr="00582C98">
        <w:rPr>
          <w:szCs w:val="22"/>
          <w:highlight w:val="lightGray"/>
        </w:rPr>
        <w:t>×</w:t>
      </w:r>
      <w:r w:rsidRPr="00582C98">
        <w:rPr>
          <w:szCs w:val="22"/>
          <w:highlight w:val="lightGray"/>
        </w:rPr>
        <w:t xml:space="preserve"> HE-LTF sequences for 1/2/4</w:t>
      </w:r>
      <w:r w:rsidR="004E7BE7" w:rsidRPr="00582C98">
        <w:rPr>
          <w:szCs w:val="22"/>
          <w:highlight w:val="lightGray"/>
        </w:rPr>
        <w:t>×</w:t>
      </w:r>
      <w:r w:rsidRPr="00582C98">
        <w:rPr>
          <w:szCs w:val="22"/>
          <w:highlight w:val="lightGray"/>
        </w:rPr>
        <w:t xml:space="preserve"> EHT-LTF sequences in 20/40/80 MHz PPDU transmission. </w:t>
      </w:r>
    </w:p>
    <w:p w14:paraId="34FEC1F5" w14:textId="77777777" w:rsidR="002326E1" w:rsidRPr="00582C98" w:rsidRDefault="002326E1" w:rsidP="002326E1">
      <w:pPr>
        <w:jc w:val="both"/>
        <w:rPr>
          <w:szCs w:val="22"/>
          <w:highlight w:val="lightGray"/>
        </w:rPr>
      </w:pPr>
      <w:r w:rsidRPr="00582C98">
        <w:rPr>
          <w:highlight w:val="lightGray"/>
        </w:rPr>
        <w:t xml:space="preserve">[Motion 112, #SP11, </w:t>
      </w:r>
      <w:sdt>
        <w:sdtPr>
          <w:rPr>
            <w:highlight w:val="lightGray"/>
          </w:rPr>
          <w:id w:val="-1280338676"/>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924175730"/>
          <w:citation/>
        </w:sdtPr>
        <w:sdtEndPr/>
        <w:sdtContent>
          <w:r w:rsidRPr="00582C98">
            <w:rPr>
              <w:highlight w:val="lightGray"/>
            </w:rPr>
            <w:fldChar w:fldCharType="begin"/>
          </w:r>
          <w:r w:rsidRPr="00582C98">
            <w:rPr>
              <w:highlight w:val="lightGray"/>
              <w:lang w:val="en-US"/>
            </w:rPr>
            <w:instrText xml:space="preserve"> CITATION 20_0608r0 \l 1033 </w:instrText>
          </w:r>
          <w:r w:rsidRPr="00582C98">
            <w:rPr>
              <w:highlight w:val="lightGray"/>
            </w:rPr>
            <w:fldChar w:fldCharType="separate"/>
          </w:r>
          <w:r w:rsidR="005211C8" w:rsidRPr="00582C98">
            <w:rPr>
              <w:noProof/>
              <w:highlight w:val="lightGray"/>
              <w:lang w:val="en-US"/>
            </w:rPr>
            <w:t>[122]</w:t>
          </w:r>
          <w:r w:rsidRPr="00582C98">
            <w:rPr>
              <w:highlight w:val="lightGray"/>
            </w:rPr>
            <w:fldChar w:fldCharType="end"/>
          </w:r>
        </w:sdtContent>
      </w:sdt>
      <w:r w:rsidRPr="00582C98">
        <w:rPr>
          <w:highlight w:val="lightGray"/>
        </w:rPr>
        <w:t>]</w:t>
      </w:r>
    </w:p>
    <w:p w14:paraId="2C6393EB" w14:textId="77777777" w:rsidR="002326E1" w:rsidRPr="00582C98" w:rsidRDefault="002326E1" w:rsidP="002326E1">
      <w:pPr>
        <w:jc w:val="both"/>
        <w:rPr>
          <w:highlight w:val="lightGray"/>
          <w:lang w:val="en-US"/>
        </w:rPr>
      </w:pPr>
    </w:p>
    <w:p w14:paraId="032E75E4" w14:textId="2012EB1B" w:rsidR="002326E1" w:rsidRPr="00582C98" w:rsidRDefault="002326E1" w:rsidP="002326E1">
      <w:pPr>
        <w:jc w:val="both"/>
        <w:rPr>
          <w:szCs w:val="22"/>
          <w:highlight w:val="lightGray"/>
        </w:rPr>
      </w:pPr>
      <w:r w:rsidRPr="00582C98">
        <w:rPr>
          <w:szCs w:val="22"/>
          <w:highlight w:val="lightGray"/>
        </w:rPr>
        <w:t>802.11be supports reusing 1/2/4</w:t>
      </w:r>
      <w:r w:rsidR="004E7BE7" w:rsidRPr="00582C98">
        <w:rPr>
          <w:szCs w:val="22"/>
          <w:highlight w:val="lightGray"/>
        </w:rPr>
        <w:t>×</w:t>
      </w:r>
      <w:r w:rsidRPr="00582C98">
        <w:rPr>
          <w:szCs w:val="22"/>
          <w:highlight w:val="lightGray"/>
        </w:rPr>
        <w:t xml:space="preserve"> HE-LTF sequences for 1/2/4</w:t>
      </w:r>
      <w:r w:rsidR="004E7BE7" w:rsidRPr="00582C98">
        <w:rPr>
          <w:szCs w:val="22"/>
          <w:highlight w:val="lightGray"/>
        </w:rPr>
        <w:t>×</w:t>
      </w:r>
      <w:r w:rsidRPr="00582C98">
        <w:rPr>
          <w:szCs w:val="22"/>
          <w:highlight w:val="lightGray"/>
        </w:rPr>
        <w:t xml:space="preserve"> EHT-LTF sequences in 80+80/160 MHz. </w:t>
      </w:r>
    </w:p>
    <w:p w14:paraId="286D654D" w14:textId="77777777" w:rsidR="002326E1" w:rsidRPr="00582C98" w:rsidRDefault="002326E1" w:rsidP="002326E1">
      <w:pPr>
        <w:jc w:val="both"/>
        <w:rPr>
          <w:szCs w:val="22"/>
          <w:highlight w:val="lightGray"/>
        </w:rPr>
      </w:pPr>
      <w:r w:rsidRPr="00582C98">
        <w:rPr>
          <w:highlight w:val="lightGray"/>
        </w:rPr>
        <w:t xml:space="preserve">[Motion 112, #SP41, </w:t>
      </w:r>
      <w:sdt>
        <w:sdtPr>
          <w:rPr>
            <w:highlight w:val="lightGray"/>
          </w:rPr>
          <w:id w:val="837577429"/>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1237088499"/>
          <w:citation/>
        </w:sdtPr>
        <w:sdtEndPr/>
        <w:sdtContent>
          <w:r w:rsidRPr="00582C98">
            <w:rPr>
              <w:highlight w:val="lightGray"/>
            </w:rPr>
            <w:fldChar w:fldCharType="begin"/>
          </w:r>
          <w:r w:rsidRPr="00582C98">
            <w:rPr>
              <w:highlight w:val="lightGray"/>
              <w:lang w:val="en-US"/>
            </w:rPr>
            <w:instrText xml:space="preserve"> CITATION 20_0608r0 \l 1033 </w:instrText>
          </w:r>
          <w:r w:rsidRPr="00582C98">
            <w:rPr>
              <w:highlight w:val="lightGray"/>
            </w:rPr>
            <w:fldChar w:fldCharType="separate"/>
          </w:r>
          <w:r w:rsidR="005211C8" w:rsidRPr="00582C98">
            <w:rPr>
              <w:noProof/>
              <w:highlight w:val="lightGray"/>
              <w:lang w:val="en-US"/>
            </w:rPr>
            <w:t>[122]</w:t>
          </w:r>
          <w:r w:rsidRPr="00582C98">
            <w:rPr>
              <w:highlight w:val="lightGray"/>
            </w:rPr>
            <w:fldChar w:fldCharType="end"/>
          </w:r>
        </w:sdtContent>
      </w:sdt>
      <w:r w:rsidRPr="00582C98">
        <w:rPr>
          <w:highlight w:val="lightGray"/>
        </w:rPr>
        <w:t>]</w:t>
      </w:r>
    </w:p>
    <w:p w14:paraId="07D3FAAB" w14:textId="77777777" w:rsidR="002326E1" w:rsidRPr="00582C98" w:rsidRDefault="002326E1" w:rsidP="002326E1">
      <w:pPr>
        <w:jc w:val="both"/>
        <w:rPr>
          <w:szCs w:val="22"/>
          <w:highlight w:val="lightGray"/>
          <w:lang w:val="en-US"/>
        </w:rPr>
      </w:pPr>
    </w:p>
    <w:p w14:paraId="6A44255F" w14:textId="5E8724F8" w:rsidR="002326E1" w:rsidRPr="00582C98" w:rsidRDefault="002326E1" w:rsidP="002326E1">
      <w:pPr>
        <w:jc w:val="both"/>
        <w:rPr>
          <w:szCs w:val="22"/>
          <w:highlight w:val="lightGray"/>
          <w:lang w:val="en-US"/>
        </w:rPr>
      </w:pPr>
      <w:r w:rsidRPr="00582C98">
        <w:rPr>
          <w:szCs w:val="22"/>
          <w:highlight w:val="lightGray"/>
          <w:lang w:val="en-US"/>
        </w:rPr>
        <w:t>P-matrix based modulation of EHT-LTFs is adopted for all spatial multiplexing modes (both UL and DL) defined in EHT.</w:t>
      </w:r>
    </w:p>
    <w:p w14:paraId="535A90A4" w14:textId="77777777" w:rsidR="002326E1" w:rsidRPr="00582C98" w:rsidRDefault="002326E1" w:rsidP="002326E1">
      <w:pPr>
        <w:pStyle w:val="ListParagraph"/>
        <w:numPr>
          <w:ilvl w:val="0"/>
          <w:numId w:val="29"/>
        </w:numPr>
        <w:jc w:val="both"/>
        <w:rPr>
          <w:szCs w:val="22"/>
          <w:highlight w:val="lightGray"/>
          <w:lang w:val="en-US"/>
        </w:rPr>
      </w:pPr>
      <w:r w:rsidRPr="00582C98">
        <w:rPr>
          <w:szCs w:val="22"/>
          <w:highlight w:val="lightGray"/>
          <w:lang w:val="en-US"/>
        </w:rPr>
        <w:t>All spatial streams are active during EHT-LTFs on every non-zero LTF tone.</w:t>
      </w:r>
    </w:p>
    <w:p w14:paraId="546BC954" w14:textId="77777777" w:rsidR="002326E1" w:rsidRPr="00582C98" w:rsidRDefault="002326E1" w:rsidP="002326E1">
      <w:pPr>
        <w:pStyle w:val="ListParagraph"/>
        <w:numPr>
          <w:ilvl w:val="0"/>
          <w:numId w:val="29"/>
        </w:numPr>
        <w:jc w:val="both"/>
        <w:rPr>
          <w:szCs w:val="22"/>
          <w:highlight w:val="lightGray"/>
          <w:lang w:val="en-US"/>
        </w:rPr>
      </w:pPr>
      <w:r w:rsidRPr="00582C98">
        <w:rPr>
          <w:szCs w:val="22"/>
          <w:highlight w:val="lightGray"/>
          <w:lang w:val="en-US"/>
        </w:rPr>
        <w:t>Applicable to multi-AP transmission modes as well.</w:t>
      </w:r>
    </w:p>
    <w:p w14:paraId="46178EFB" w14:textId="77777777" w:rsidR="002326E1" w:rsidRPr="00582C98" w:rsidRDefault="002326E1" w:rsidP="002326E1">
      <w:pPr>
        <w:jc w:val="both"/>
        <w:rPr>
          <w:highlight w:val="lightGray"/>
        </w:rPr>
      </w:pPr>
      <w:r w:rsidRPr="00582C98">
        <w:rPr>
          <w:highlight w:val="lightGray"/>
        </w:rPr>
        <w:t xml:space="preserve">[Motion 111, #SP0611-20, </w:t>
      </w:r>
      <w:sdt>
        <w:sdtPr>
          <w:rPr>
            <w:highlight w:val="lightGray"/>
          </w:rPr>
          <w:id w:val="592827502"/>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1415692212"/>
          <w:citation/>
        </w:sdtPr>
        <w:sdtEndPr/>
        <w:sdtContent>
          <w:r w:rsidRPr="00582C98">
            <w:rPr>
              <w:highlight w:val="lightGray"/>
            </w:rPr>
            <w:fldChar w:fldCharType="begin"/>
          </w:r>
          <w:r w:rsidRPr="00582C98">
            <w:rPr>
              <w:highlight w:val="lightGray"/>
              <w:lang w:val="en-US"/>
            </w:rPr>
            <w:instrText xml:space="preserve"> CITATION 20_0382r0 \l 1033 </w:instrText>
          </w:r>
          <w:r w:rsidRPr="00582C98">
            <w:rPr>
              <w:highlight w:val="lightGray"/>
            </w:rPr>
            <w:fldChar w:fldCharType="separate"/>
          </w:r>
          <w:r w:rsidR="005211C8" w:rsidRPr="00582C98">
            <w:rPr>
              <w:noProof/>
              <w:highlight w:val="lightGray"/>
              <w:lang w:val="en-US"/>
            </w:rPr>
            <w:t>[123]</w:t>
          </w:r>
          <w:r w:rsidRPr="00582C98">
            <w:rPr>
              <w:highlight w:val="lightGray"/>
            </w:rPr>
            <w:fldChar w:fldCharType="end"/>
          </w:r>
        </w:sdtContent>
      </w:sdt>
      <w:r w:rsidRPr="00582C98">
        <w:rPr>
          <w:highlight w:val="lightGray"/>
        </w:rPr>
        <w:t>]</w:t>
      </w:r>
    </w:p>
    <w:p w14:paraId="635E5ABB" w14:textId="77777777" w:rsidR="00DA5ACC" w:rsidRPr="00582C98" w:rsidRDefault="00DA5ACC">
      <w:pPr>
        <w:rPr>
          <w:highlight w:val="lightGray"/>
        </w:rPr>
      </w:pPr>
      <w:r w:rsidRPr="00582C98">
        <w:rPr>
          <w:highlight w:val="lightGray"/>
        </w:rPr>
        <w:br w:type="page"/>
      </w:r>
    </w:p>
    <w:p w14:paraId="05727331" w14:textId="49191C45" w:rsidR="002326E1" w:rsidRPr="00582C98" w:rsidRDefault="002326E1" w:rsidP="004C25A2">
      <w:pPr>
        <w:ind w:left="360" w:hanging="360"/>
        <w:jc w:val="both"/>
        <w:rPr>
          <w:highlight w:val="lightGray"/>
        </w:rPr>
      </w:pPr>
      <w:r w:rsidRPr="00582C98">
        <w:rPr>
          <w:highlight w:val="lightGray"/>
        </w:rPr>
        <w:lastRenderedPageBreak/>
        <w:t>In a 320</w:t>
      </w:r>
      <w:r w:rsidR="00D22AF4" w:rsidRPr="00582C98">
        <w:rPr>
          <w:highlight w:val="lightGray"/>
        </w:rPr>
        <w:t xml:space="preserve"> </w:t>
      </w:r>
      <w:r w:rsidRPr="00582C98">
        <w:rPr>
          <w:highlight w:val="lightGray"/>
        </w:rPr>
        <w:t>MHz transmission using 1</w:t>
      </w:r>
      <w:r w:rsidR="00D22AF4" w:rsidRPr="00582C98">
        <w:rPr>
          <w:highlight w:val="lightGray"/>
        </w:rPr>
        <w:t>×</w:t>
      </w:r>
      <w:r w:rsidRPr="00582C98">
        <w:rPr>
          <w:highlight w:val="lightGray"/>
        </w:rPr>
        <w:t xml:space="preserve"> EHT-LTF, the 1</w:t>
      </w:r>
      <w:r w:rsidR="00D22AF4" w:rsidRPr="00582C98">
        <w:rPr>
          <w:highlight w:val="lightGray"/>
        </w:rPr>
        <w:t>×</w:t>
      </w:r>
      <w:r w:rsidRPr="00582C98">
        <w:rPr>
          <w:highlight w:val="lightGray"/>
        </w:rPr>
        <w:t xml:space="preserve"> EHT-LTF sequence is given as below.</w:t>
      </w:r>
    </w:p>
    <w:p w14:paraId="12B9D055" w14:textId="77777777" w:rsidR="002326E1" w:rsidRPr="00582C98" w:rsidRDefault="002326E1" w:rsidP="004C25A2">
      <w:pPr>
        <w:ind w:left="360"/>
        <w:jc w:val="both"/>
        <w:rPr>
          <w:highlight w:val="lightGray"/>
        </w:rPr>
      </w:pPr>
      <w:r w:rsidRPr="00582C98">
        <w:rPr>
          <w:i/>
          <w:highlight w:val="lightGray"/>
        </w:rPr>
        <w:t>EHTLTF</w:t>
      </w:r>
      <w:r w:rsidRPr="00582C98">
        <w:rPr>
          <w:highlight w:val="lightGray"/>
          <w:vertAlign w:val="subscript"/>
        </w:rPr>
        <w:t>-2036,2036</w:t>
      </w:r>
      <w:r w:rsidRPr="00582C98">
        <w:rPr>
          <w:highlight w:val="lightGray"/>
        </w:rPr>
        <w:t>= {</w:t>
      </w:r>
      <w:r w:rsidRPr="00582C98">
        <w:rPr>
          <w:i/>
          <w:highlight w:val="lightGray"/>
        </w:rPr>
        <w:t>LTF</w:t>
      </w:r>
      <w:r w:rsidRPr="00582C98">
        <w:rPr>
          <w:highlight w:val="lightGray"/>
          <w:vertAlign w:val="subscript"/>
        </w:rPr>
        <w:t>80MHz_1st_1x</w:t>
      </w:r>
      <w:r w:rsidRPr="00582C98">
        <w:rPr>
          <w:highlight w:val="lightGray"/>
        </w:rPr>
        <w:t xml:space="preserve">, 0, 0, 0, 0, 0, 0, 0, 0, 0, 0, 0, 0, 0, 0, 0, 0, 0, 0, 0, 0, 0, 0, 0, </w:t>
      </w:r>
      <w:r w:rsidRPr="00582C98">
        <w:rPr>
          <w:i/>
          <w:highlight w:val="lightGray"/>
        </w:rPr>
        <w:t>LTF</w:t>
      </w:r>
      <w:r w:rsidRPr="00582C98">
        <w:rPr>
          <w:highlight w:val="lightGray"/>
          <w:vertAlign w:val="subscript"/>
        </w:rPr>
        <w:t>80MHz_2nd_1x</w:t>
      </w:r>
      <w:r w:rsidRPr="00582C98">
        <w:rPr>
          <w:highlight w:val="lightGray"/>
        </w:rPr>
        <w:t xml:space="preserve">, 0, 0, 0, 0, 0, 0, 0, 0, 0, 0, 0, 0, 0, 0, 0, 0, 0, 0, 0, 0, 0, 0, 0, </w:t>
      </w:r>
      <w:r w:rsidRPr="00582C98">
        <w:rPr>
          <w:i/>
          <w:highlight w:val="lightGray"/>
        </w:rPr>
        <w:t>LTF</w:t>
      </w:r>
      <w:r w:rsidRPr="00582C98">
        <w:rPr>
          <w:highlight w:val="lightGray"/>
          <w:vertAlign w:val="subscript"/>
        </w:rPr>
        <w:t>80MHz_3rd_1x</w:t>
      </w:r>
      <w:r w:rsidRPr="00582C98">
        <w:rPr>
          <w:highlight w:val="lightGray"/>
        </w:rPr>
        <w:t xml:space="preserve">, 0, 0, 0, 0, 0, 0, 0, 0, 0, 0, 0, 0, 0, 0, 0, 0, 0, 0, 0, 0, 0, 0, 0, </w:t>
      </w:r>
      <w:r w:rsidRPr="00582C98">
        <w:rPr>
          <w:i/>
          <w:highlight w:val="lightGray"/>
        </w:rPr>
        <w:t>LTF</w:t>
      </w:r>
      <w:r w:rsidRPr="00582C98">
        <w:rPr>
          <w:highlight w:val="lightGray"/>
          <w:vertAlign w:val="subscript"/>
        </w:rPr>
        <w:t>80MHz_4th_1x</w:t>
      </w:r>
      <w:r w:rsidRPr="00582C98">
        <w:rPr>
          <w:highlight w:val="lightGray"/>
        </w:rPr>
        <w:t>}</w:t>
      </w:r>
    </w:p>
    <w:p w14:paraId="7D7A02D3" w14:textId="77777777" w:rsidR="002326E1" w:rsidRPr="00582C98" w:rsidRDefault="002326E1" w:rsidP="004C25A2">
      <w:pPr>
        <w:ind w:left="360"/>
        <w:jc w:val="both"/>
        <w:rPr>
          <w:highlight w:val="lightGray"/>
        </w:rPr>
      </w:pPr>
      <w:r w:rsidRPr="00582C98">
        <w:rPr>
          <w:i/>
          <w:highlight w:val="lightGray"/>
        </w:rPr>
        <w:t>LTF</w:t>
      </w:r>
      <w:r w:rsidRPr="00582C98">
        <w:rPr>
          <w:highlight w:val="lightGray"/>
          <w:vertAlign w:val="subscript"/>
        </w:rPr>
        <w:t>80MHz_1st_1x</w:t>
      </w:r>
      <w:r w:rsidRPr="00582C98">
        <w:rPr>
          <w:highlight w:val="lightGray"/>
        </w:rPr>
        <w:t xml:space="preserve"> = { </w:t>
      </w:r>
      <w:r w:rsidRPr="00582C98">
        <w:rPr>
          <w:i/>
          <w:highlight w:val="lightGray"/>
        </w:rPr>
        <w:t>LTF</w:t>
      </w:r>
      <w:r w:rsidRPr="00582C98">
        <w:rPr>
          <w:highlight w:val="lightGray"/>
          <w:vertAlign w:val="subscript"/>
        </w:rPr>
        <w:t>80MHz_left_1x</w:t>
      </w:r>
      <w:r w:rsidRPr="00582C98">
        <w:rPr>
          <w:highlight w:val="lightGray"/>
        </w:rPr>
        <w:t xml:space="preserve">, 0, </w:t>
      </w:r>
      <w:r w:rsidRPr="00582C98">
        <w:rPr>
          <w:i/>
          <w:highlight w:val="lightGray"/>
        </w:rPr>
        <w:t>LTF</w:t>
      </w:r>
      <w:r w:rsidRPr="00582C98">
        <w:rPr>
          <w:highlight w:val="lightGray"/>
          <w:vertAlign w:val="subscript"/>
        </w:rPr>
        <w:t>80MHz_right_1x</w:t>
      </w:r>
      <w:r w:rsidRPr="00582C98">
        <w:rPr>
          <w:highlight w:val="lightGray"/>
        </w:rPr>
        <w:t>}</w:t>
      </w:r>
    </w:p>
    <w:p w14:paraId="4CCB5076" w14:textId="77777777" w:rsidR="002326E1" w:rsidRPr="00582C98" w:rsidRDefault="002326E1" w:rsidP="004C25A2">
      <w:pPr>
        <w:ind w:left="360"/>
        <w:jc w:val="both"/>
        <w:rPr>
          <w:highlight w:val="lightGray"/>
        </w:rPr>
      </w:pPr>
      <w:r w:rsidRPr="00582C98">
        <w:rPr>
          <w:i/>
          <w:highlight w:val="lightGray"/>
        </w:rPr>
        <w:t>LTF</w:t>
      </w:r>
      <w:r w:rsidRPr="00582C98">
        <w:rPr>
          <w:highlight w:val="lightGray"/>
          <w:vertAlign w:val="subscript"/>
        </w:rPr>
        <w:t>80MHz_2nd_1x</w:t>
      </w:r>
      <w:r w:rsidRPr="00582C98">
        <w:rPr>
          <w:highlight w:val="lightGray"/>
        </w:rPr>
        <w:t xml:space="preserve"> = { </w:t>
      </w:r>
      <w:r w:rsidRPr="00582C98">
        <w:rPr>
          <w:i/>
          <w:highlight w:val="lightGray"/>
        </w:rPr>
        <w:t>LTF</w:t>
      </w:r>
      <w:r w:rsidRPr="00582C98">
        <w:rPr>
          <w:highlight w:val="lightGray"/>
          <w:vertAlign w:val="subscript"/>
        </w:rPr>
        <w:t>80MHz_left_1x</w:t>
      </w:r>
      <w:r w:rsidRPr="00582C98">
        <w:rPr>
          <w:highlight w:val="lightGray"/>
        </w:rPr>
        <w:t xml:space="preserve">, 0, </w:t>
      </w:r>
      <w:r w:rsidRPr="00582C98">
        <w:rPr>
          <w:i/>
          <w:highlight w:val="lightGray"/>
        </w:rPr>
        <w:t>LTF</w:t>
      </w:r>
      <w:r w:rsidRPr="00582C98">
        <w:rPr>
          <w:highlight w:val="lightGray"/>
          <w:vertAlign w:val="subscript"/>
        </w:rPr>
        <w:t>80MHz_right_1x</w:t>
      </w:r>
      <w:r w:rsidRPr="00582C98">
        <w:rPr>
          <w:highlight w:val="lightGray"/>
        </w:rPr>
        <w:t>}</w:t>
      </w:r>
    </w:p>
    <w:p w14:paraId="2EDAA9CB" w14:textId="77777777" w:rsidR="002326E1" w:rsidRPr="00582C98" w:rsidRDefault="002326E1" w:rsidP="004C25A2">
      <w:pPr>
        <w:ind w:left="360"/>
        <w:jc w:val="both"/>
        <w:rPr>
          <w:highlight w:val="lightGray"/>
        </w:rPr>
      </w:pPr>
      <w:r w:rsidRPr="00582C98">
        <w:rPr>
          <w:i/>
          <w:highlight w:val="lightGray"/>
        </w:rPr>
        <w:t>LTF</w:t>
      </w:r>
      <w:r w:rsidRPr="00582C98">
        <w:rPr>
          <w:highlight w:val="lightGray"/>
          <w:vertAlign w:val="subscript"/>
        </w:rPr>
        <w:t>80MHz_3rd_1x</w:t>
      </w:r>
      <w:r w:rsidRPr="00582C98">
        <w:rPr>
          <w:highlight w:val="lightGray"/>
        </w:rPr>
        <w:t xml:space="preserve"> = { -</w:t>
      </w:r>
      <w:r w:rsidRPr="00582C98">
        <w:rPr>
          <w:i/>
          <w:highlight w:val="lightGray"/>
        </w:rPr>
        <w:t>LTF</w:t>
      </w:r>
      <w:r w:rsidRPr="00582C98">
        <w:rPr>
          <w:highlight w:val="lightGray"/>
          <w:vertAlign w:val="subscript"/>
        </w:rPr>
        <w:t>80MHz_left_1x</w:t>
      </w:r>
      <w:r w:rsidRPr="00582C98">
        <w:rPr>
          <w:highlight w:val="lightGray"/>
        </w:rPr>
        <w:t>, 0, -</w:t>
      </w:r>
      <w:r w:rsidRPr="00582C98">
        <w:rPr>
          <w:i/>
          <w:highlight w:val="lightGray"/>
        </w:rPr>
        <w:t>LTF</w:t>
      </w:r>
      <w:r w:rsidRPr="00582C98">
        <w:rPr>
          <w:highlight w:val="lightGray"/>
          <w:vertAlign w:val="subscript"/>
        </w:rPr>
        <w:t>80MHz_right_1x</w:t>
      </w:r>
      <w:r w:rsidRPr="00582C98">
        <w:rPr>
          <w:highlight w:val="lightGray"/>
        </w:rPr>
        <w:t>}</w:t>
      </w:r>
    </w:p>
    <w:p w14:paraId="15B08BF1" w14:textId="77777777" w:rsidR="002326E1" w:rsidRPr="00582C98" w:rsidRDefault="002326E1" w:rsidP="004C25A2">
      <w:pPr>
        <w:ind w:left="360"/>
        <w:jc w:val="both"/>
        <w:rPr>
          <w:highlight w:val="lightGray"/>
        </w:rPr>
      </w:pPr>
      <w:r w:rsidRPr="00582C98">
        <w:rPr>
          <w:i/>
          <w:highlight w:val="lightGray"/>
        </w:rPr>
        <w:t>LTF</w:t>
      </w:r>
      <w:r w:rsidRPr="00582C98">
        <w:rPr>
          <w:highlight w:val="lightGray"/>
          <w:vertAlign w:val="subscript"/>
        </w:rPr>
        <w:t>80MHz_4th_1x</w:t>
      </w:r>
      <w:r w:rsidRPr="00582C98">
        <w:rPr>
          <w:highlight w:val="lightGray"/>
        </w:rPr>
        <w:t xml:space="preserve"> = { -</w:t>
      </w:r>
      <w:r w:rsidRPr="00582C98">
        <w:rPr>
          <w:i/>
          <w:highlight w:val="lightGray"/>
        </w:rPr>
        <w:t>LTF</w:t>
      </w:r>
      <w:r w:rsidRPr="00582C98">
        <w:rPr>
          <w:highlight w:val="lightGray"/>
          <w:vertAlign w:val="subscript"/>
        </w:rPr>
        <w:t>80MHz_left_1x</w:t>
      </w:r>
      <w:r w:rsidRPr="00582C98">
        <w:rPr>
          <w:highlight w:val="lightGray"/>
        </w:rPr>
        <w:t>, 0, -</w:t>
      </w:r>
      <w:r w:rsidRPr="00582C98">
        <w:rPr>
          <w:i/>
          <w:highlight w:val="lightGray"/>
        </w:rPr>
        <w:t>LTF</w:t>
      </w:r>
      <w:r w:rsidRPr="00582C98">
        <w:rPr>
          <w:highlight w:val="lightGray"/>
          <w:vertAlign w:val="subscript"/>
        </w:rPr>
        <w:t>80MHz_right_1x</w:t>
      </w:r>
      <w:r w:rsidRPr="00582C98">
        <w:rPr>
          <w:highlight w:val="lightGray"/>
        </w:rPr>
        <w:t>}</w:t>
      </w:r>
    </w:p>
    <w:p w14:paraId="30F5630F" w14:textId="21E76C8B" w:rsidR="002326E1" w:rsidRPr="00582C98" w:rsidRDefault="002326E1" w:rsidP="004C25A2">
      <w:pPr>
        <w:ind w:left="360"/>
        <w:jc w:val="both"/>
        <w:rPr>
          <w:highlight w:val="lightGray"/>
        </w:rPr>
      </w:pPr>
      <w:r w:rsidRPr="00582C98">
        <w:rPr>
          <w:i/>
          <w:highlight w:val="lightGray"/>
        </w:rPr>
        <w:t>LTF</w:t>
      </w:r>
      <w:r w:rsidRPr="00582C98">
        <w:rPr>
          <w:highlight w:val="lightGray"/>
          <w:vertAlign w:val="subscript"/>
        </w:rPr>
        <w:t>80MHz_left_1x</w:t>
      </w:r>
      <w:r w:rsidRPr="00582C98">
        <w:rPr>
          <w:highlight w:val="lightGray"/>
        </w:rPr>
        <w:t xml:space="preserve"> and </w:t>
      </w:r>
      <w:r w:rsidRPr="00582C98">
        <w:rPr>
          <w:i/>
          <w:highlight w:val="lightGray"/>
        </w:rPr>
        <w:t>LTF</w:t>
      </w:r>
      <w:r w:rsidRPr="00582C98">
        <w:rPr>
          <w:highlight w:val="lightGray"/>
          <w:vertAlign w:val="subscript"/>
        </w:rPr>
        <w:t>80MHz_right_1x</w:t>
      </w:r>
      <w:r w:rsidRPr="00582C98">
        <w:rPr>
          <w:highlight w:val="lightGray"/>
        </w:rPr>
        <w:t xml:space="preserve"> are used as it is in </w:t>
      </w:r>
      <w:r w:rsidR="004A6B5A" w:rsidRPr="00582C98">
        <w:rPr>
          <w:highlight w:val="lightGray"/>
        </w:rPr>
        <w:t>802.</w:t>
      </w:r>
      <w:r w:rsidRPr="00582C98">
        <w:rPr>
          <w:highlight w:val="lightGray"/>
        </w:rPr>
        <w:t xml:space="preserve">11ax.  </w:t>
      </w:r>
    </w:p>
    <w:p w14:paraId="42708A6F" w14:textId="77777777" w:rsidR="00506342" w:rsidRPr="00582C98" w:rsidRDefault="00604420" w:rsidP="00506342">
      <w:pPr>
        <w:jc w:val="both"/>
        <w:rPr>
          <w:szCs w:val="22"/>
          <w:highlight w:val="lightGray"/>
        </w:rPr>
      </w:pPr>
      <w:r w:rsidRPr="00582C98">
        <w:rPr>
          <w:szCs w:val="22"/>
          <w:highlight w:val="lightGray"/>
        </w:rPr>
        <w:t xml:space="preserve">[Motion 122, #SP146, </w:t>
      </w:r>
      <w:sdt>
        <w:sdtPr>
          <w:rPr>
            <w:szCs w:val="22"/>
            <w:highlight w:val="lightGray"/>
          </w:rPr>
          <w:id w:val="-1106731895"/>
          <w:citation/>
        </w:sdtPr>
        <w:sdtEnd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643269120"/>
          <w:citation/>
        </w:sdtPr>
        <w:sdtEndPr/>
        <w:sdtContent>
          <w:r w:rsidR="004C25A2" w:rsidRPr="00582C98">
            <w:rPr>
              <w:szCs w:val="22"/>
              <w:highlight w:val="lightGray"/>
            </w:rPr>
            <w:fldChar w:fldCharType="begin"/>
          </w:r>
          <w:r w:rsidR="004C25A2" w:rsidRPr="00582C98">
            <w:rPr>
              <w:szCs w:val="22"/>
              <w:highlight w:val="lightGray"/>
              <w:lang w:val="en-US"/>
            </w:rPr>
            <w:instrText xml:space="preserve"> CITATION 20_0962r3 \l 1033 </w:instrText>
          </w:r>
          <w:r w:rsidR="004C25A2" w:rsidRPr="00582C98">
            <w:rPr>
              <w:szCs w:val="22"/>
              <w:highlight w:val="lightGray"/>
            </w:rPr>
            <w:fldChar w:fldCharType="separate"/>
          </w:r>
          <w:r w:rsidR="005211C8" w:rsidRPr="00582C98">
            <w:rPr>
              <w:noProof/>
              <w:szCs w:val="22"/>
              <w:highlight w:val="lightGray"/>
              <w:lang w:val="en-US"/>
            </w:rPr>
            <w:t>[124]</w:t>
          </w:r>
          <w:r w:rsidR="004C25A2" w:rsidRPr="00582C98">
            <w:rPr>
              <w:szCs w:val="22"/>
              <w:highlight w:val="lightGray"/>
            </w:rPr>
            <w:fldChar w:fldCharType="end"/>
          </w:r>
        </w:sdtContent>
      </w:sdt>
      <w:r w:rsidR="004C25A2" w:rsidRPr="00582C98">
        <w:rPr>
          <w:szCs w:val="22"/>
          <w:highlight w:val="lightGray"/>
        </w:rPr>
        <w:t>]</w:t>
      </w:r>
    </w:p>
    <w:p w14:paraId="50A463B5" w14:textId="77777777" w:rsidR="00F17C0A" w:rsidRPr="00582C98" w:rsidRDefault="00F17C0A" w:rsidP="007D25EE">
      <w:pPr>
        <w:jc w:val="both"/>
        <w:rPr>
          <w:highlight w:val="lightGray"/>
        </w:rPr>
      </w:pPr>
    </w:p>
    <w:p w14:paraId="581A181B" w14:textId="3555A38F" w:rsidR="007D25EE" w:rsidRPr="00582C98" w:rsidRDefault="00395011" w:rsidP="007D25EE">
      <w:pPr>
        <w:jc w:val="both"/>
        <w:rPr>
          <w:highlight w:val="lightGray"/>
        </w:rPr>
      </w:pPr>
      <w:r w:rsidRPr="00582C98">
        <w:rPr>
          <w:highlight w:val="lightGray"/>
        </w:rPr>
        <w:t>T</w:t>
      </w:r>
      <w:r w:rsidR="00B97315" w:rsidRPr="00582C98">
        <w:rPr>
          <w:highlight w:val="lightGray"/>
        </w:rPr>
        <w:t>he 2</w:t>
      </w:r>
      <w:r w:rsidRPr="00582C98">
        <w:rPr>
          <w:highlight w:val="lightGray"/>
        </w:rPr>
        <w:t>×</w:t>
      </w:r>
      <w:r w:rsidR="00B97315" w:rsidRPr="00582C98">
        <w:rPr>
          <w:highlight w:val="lightGray"/>
        </w:rPr>
        <w:t xml:space="preserve"> 320MHz LTF sequence described in slide 3 in </w:t>
      </w:r>
      <w:r w:rsidRPr="00582C98">
        <w:rPr>
          <w:highlight w:val="lightGray"/>
        </w:rPr>
        <w:t>20/</w:t>
      </w:r>
      <w:r w:rsidR="00B97315" w:rsidRPr="00582C98">
        <w:rPr>
          <w:highlight w:val="lightGray"/>
        </w:rPr>
        <w:t>1311r2</w:t>
      </w:r>
      <w:r w:rsidRPr="00582C98">
        <w:rPr>
          <w:highlight w:val="lightGray"/>
        </w:rPr>
        <w:t xml:space="preserve"> is </w:t>
      </w:r>
      <w:r w:rsidR="00E352B5" w:rsidRPr="00582C98">
        <w:rPr>
          <w:highlight w:val="lightGray"/>
        </w:rPr>
        <w:t>given</w:t>
      </w:r>
      <w:r w:rsidRPr="00582C98">
        <w:rPr>
          <w:highlight w:val="lightGray"/>
        </w:rPr>
        <w:t xml:space="preserve"> as follows.</w:t>
      </w:r>
    </w:p>
    <w:p w14:paraId="2198415D" w14:textId="77777777" w:rsidR="007D25EE" w:rsidRPr="00582C98" w:rsidRDefault="007D25EE" w:rsidP="007D25EE">
      <w:pPr>
        <w:tabs>
          <w:tab w:val="left" w:pos="360"/>
        </w:tabs>
        <w:jc w:val="both"/>
        <w:rPr>
          <w:highlight w:val="lightGray"/>
        </w:rPr>
      </w:pPr>
      <w:r w:rsidRPr="00582C98">
        <w:rPr>
          <w:highlight w:val="lightGray"/>
        </w:rPr>
        <w:tab/>
        <w:t xml:space="preserve">LTF80_2x = [ +1  0 +1  0 +1  0 -1  0 -1  0 +1  0 -1  0 +1  0 +1  0 +1  0 +1  0 -1  0 +1  0 -1  0 +1  0 +1  </w:t>
      </w:r>
      <w:r w:rsidRPr="00582C98">
        <w:rPr>
          <w:highlight w:val="lightGray"/>
        </w:rPr>
        <w:tab/>
        <w:t xml:space="preserve">0 -1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0 </w:t>
      </w:r>
      <w:r w:rsidRPr="00582C98">
        <w:rPr>
          <w:highlight w:val="lightGray"/>
        </w:rPr>
        <w:tab/>
        <w:t xml:space="preserve">-1  0 +1  0 +1  0 -1  0 +1  0 -1  0 -1  0 -1  0 -1  0 +1  0 -1  0 +1  0 +1  0 +1  0 -1  0 -1  0 +1  0 -1  0 -1  0 </w:t>
      </w:r>
      <w:r w:rsidRPr="00582C98">
        <w:rPr>
          <w:highlight w:val="lightGray"/>
        </w:rPr>
        <w:tab/>
        <w:t xml:space="preserve">-1  0 -1  0 -1  0 +1  0 -1  0 +1  0 +1  0 -1  0 -1  0 +1  0  0  0 0 0  0  0 -1  0 -1  0 -1  0 -1  0 -1  0 -1  0 -1  </w:t>
      </w:r>
      <w:r w:rsidRPr="00582C98">
        <w:rPr>
          <w:highlight w:val="lightGray"/>
        </w:rPr>
        <w:tab/>
        <w:t xml:space="preserve">0 +1  0 +1  0 -1  0 +1  0 -1  0 -1  0 -1  0 -1  0 +1  0 -1  0 +1  0 -1  0 -1  0 +1  0 +1  0 -1  0 +1 0 +1  0 +1  </w:t>
      </w:r>
      <w:r w:rsidRPr="00582C98">
        <w:rPr>
          <w:highlight w:val="lightGray"/>
        </w:rPr>
        <w:tab/>
        <w:t xml:space="preserve">0 +1  0 +1  0 -1  0 +1  0 -1  0 +1  0 -1  0 -1  0 +1  0 +1  0 -1  0 +1  0 -1  0 -1  0 -1  0 -1  0 +1  0 -1  0 +1  </w:t>
      </w:r>
      <w:r w:rsidRPr="00582C98">
        <w:rPr>
          <w:highlight w:val="lightGray"/>
        </w:rPr>
        <w:tab/>
        <w:t xml:space="preserve">0 +1  0 +1  0 -1  0 -1 0 +1  0 -1  0 -1  0 -1  0 -1  0 -1  0 +1  0 -1  0 +1  0 -1  0 -1  0 -1  0 -1  0 -1  0 +1  0 </w:t>
      </w:r>
      <w:r w:rsidRPr="00582C98">
        <w:rPr>
          <w:highlight w:val="lightGray"/>
        </w:rPr>
        <w:tab/>
        <w:t xml:space="preserve">-1  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+1  </w:t>
      </w:r>
      <w:r w:rsidRPr="00582C98">
        <w:rPr>
          <w:highlight w:val="lightGray"/>
        </w:rPr>
        <w:tab/>
        <w:t xml:space="preserve">0 -1  0 -1  0 +1  0 -1  0 +1  0 +1  0 +1  0 +1  0 -1  0 +1  0 -1  0 -1  0 -1  0 +1  0 +1  0 -1 0 +1  0 +1  0 </w:t>
      </w:r>
      <w:r w:rsidRPr="00582C98">
        <w:rPr>
          <w:highlight w:val="lightGray"/>
        </w:rPr>
        <w:tab/>
        <w:t xml:space="preserve">+1  0 +1  0 +1  0 -1  0 +1  0 -1  0 +1  0 +1  0 -1  0 -1  0 +1  0 +1  0 +1  0 -1  0 -1  0 -1  0 +1  0 -1  0 +1  </w:t>
      </w:r>
      <w:r w:rsidRPr="00582C98">
        <w:rPr>
          <w:highlight w:val="lightGray"/>
        </w:rPr>
        <w:tab/>
        <w:t xml:space="preserve">0 -1  0 -1  0 -1  0 +1 0 +1  0 -1  0 +1  0 -1  0 -1  0 -1  0 -1  0 +1  0 -1  0 -1  0 -1  0 -1  0 +1  0 +1  0 -1  0 </w:t>
      </w:r>
      <w:r w:rsidRPr="00582C98">
        <w:rPr>
          <w:highlight w:val="lightGray"/>
        </w:rPr>
        <w:tab/>
        <w:t xml:space="preserve">+1  0 +1  0 +1  0 +1  0 +1  0 -1  0 +1  0 +1  0 +1  0 +1 0 +1  0 -1  0 -1  0 +1  0 -1  0 +1  0 +1  0 +1  0 </w:t>
      </w:r>
      <w:r w:rsidRPr="00582C98">
        <w:rPr>
          <w:highlight w:val="lightGray"/>
        </w:rPr>
        <w:tab/>
        <w:t>+1  0 -1  0 +1  0 -1  0 -1  0 -1  0 +1  0 +1  0 -1  0 +1  0 +1  0 +1  0 +1  0 +1  0 -1  0 +1  0 +1];</w:t>
      </w:r>
    </w:p>
    <w:p w14:paraId="284747CF" w14:textId="6F366323" w:rsidR="007D25EE" w:rsidRPr="00582C98" w:rsidRDefault="007D25EE" w:rsidP="007D25EE">
      <w:pPr>
        <w:tabs>
          <w:tab w:val="left" w:pos="360"/>
        </w:tabs>
        <w:jc w:val="both"/>
        <w:rPr>
          <w:highlight w:val="lightGray"/>
        </w:rPr>
      </w:pPr>
      <w:r w:rsidRPr="00582C98">
        <w:rPr>
          <w:highlight w:val="lightGray"/>
        </w:rPr>
        <w:tab/>
        <w:t>LTF320_2x =  [ [C(1)</w:t>
      </w:r>
      <w:r w:rsidR="000351DB" w:rsidRPr="00582C98">
        <w:rPr>
          <w:highlight w:val="lightGray"/>
        </w:rPr>
        <w:t>×</w:t>
      </w:r>
      <w:r w:rsidRPr="00582C98">
        <w:rPr>
          <w:highlight w:val="lightGray"/>
        </w:rPr>
        <w:t>LTF80_2x(1:245), C(2)</w:t>
      </w:r>
      <w:r w:rsidR="000351DB" w:rsidRPr="00582C98">
        <w:rPr>
          <w:highlight w:val="lightGray"/>
        </w:rPr>
        <w:t>×</w:t>
      </w:r>
      <w:r w:rsidRPr="00582C98">
        <w:rPr>
          <w:highlight w:val="lightGray"/>
        </w:rPr>
        <w:t>LTF80_2x(246:500), 0, C(3)</w:t>
      </w:r>
      <w:r w:rsidR="000351DB" w:rsidRPr="00582C98">
        <w:rPr>
          <w:highlight w:val="lightGray"/>
        </w:rPr>
        <w:t>×</w:t>
      </w:r>
      <w:r w:rsidRPr="00582C98">
        <w:rPr>
          <w:highlight w:val="lightGray"/>
        </w:rPr>
        <w:t xml:space="preserve">LTF80_2x(502:756), </w:t>
      </w:r>
      <w:r w:rsidRPr="00582C98">
        <w:rPr>
          <w:highlight w:val="lightGray"/>
        </w:rPr>
        <w:tab/>
        <w:t>C(4)</w:t>
      </w:r>
      <w:r w:rsidR="000351DB" w:rsidRPr="00582C98">
        <w:rPr>
          <w:highlight w:val="lightGray"/>
        </w:rPr>
        <w:t>×</w:t>
      </w:r>
      <w:r w:rsidRPr="00582C98">
        <w:rPr>
          <w:highlight w:val="lightGray"/>
        </w:rPr>
        <w:t>LTF80_2x(757:1001)], zeros(1,23), [C(5)</w:t>
      </w:r>
      <w:r w:rsidR="000351DB" w:rsidRPr="00582C98">
        <w:rPr>
          <w:highlight w:val="lightGray"/>
        </w:rPr>
        <w:t>×</w:t>
      </w:r>
      <w:r w:rsidRPr="00582C98">
        <w:rPr>
          <w:highlight w:val="lightGray"/>
        </w:rPr>
        <w:t>LTF80_2x(1:245), C(6)</w:t>
      </w:r>
      <w:r w:rsidR="000351DB" w:rsidRPr="00582C98">
        <w:rPr>
          <w:highlight w:val="lightGray"/>
        </w:rPr>
        <w:t>×</w:t>
      </w:r>
      <w:r w:rsidRPr="00582C98">
        <w:rPr>
          <w:highlight w:val="lightGray"/>
        </w:rPr>
        <w:t xml:space="preserve">LTF80_2x(246:500), 0, </w:t>
      </w:r>
      <w:r w:rsidRPr="00582C98">
        <w:rPr>
          <w:highlight w:val="lightGray"/>
        </w:rPr>
        <w:tab/>
      </w:r>
      <w:r w:rsidRPr="00582C98">
        <w:rPr>
          <w:highlight w:val="lightGray"/>
        </w:rPr>
        <w:tab/>
        <w:t>C(7)</w:t>
      </w:r>
      <w:r w:rsidR="000351DB" w:rsidRPr="00582C98">
        <w:rPr>
          <w:highlight w:val="lightGray"/>
        </w:rPr>
        <w:t>×</w:t>
      </w:r>
      <w:r w:rsidRPr="00582C98">
        <w:rPr>
          <w:highlight w:val="lightGray"/>
        </w:rPr>
        <w:t>LTF80_2x(502:756), C(8)</w:t>
      </w:r>
      <w:r w:rsidR="000351DB" w:rsidRPr="00582C98">
        <w:rPr>
          <w:highlight w:val="lightGray"/>
        </w:rPr>
        <w:t>×</w:t>
      </w:r>
      <w:r w:rsidRPr="00582C98">
        <w:rPr>
          <w:highlight w:val="lightGray"/>
        </w:rPr>
        <w:t>LTF80_2x(757:1001)], zeros(1,23), [C(9)</w:t>
      </w:r>
      <w:r w:rsidR="000351DB" w:rsidRPr="00582C98">
        <w:rPr>
          <w:highlight w:val="lightGray"/>
        </w:rPr>
        <w:t>×</w:t>
      </w:r>
      <w:r w:rsidRPr="00582C98">
        <w:rPr>
          <w:highlight w:val="lightGray"/>
        </w:rPr>
        <w:t xml:space="preserve">LTF80_2x(1:245), </w:t>
      </w:r>
      <w:r w:rsidRPr="00582C98">
        <w:rPr>
          <w:highlight w:val="lightGray"/>
        </w:rPr>
        <w:tab/>
        <w:t>C(10)</w:t>
      </w:r>
      <w:r w:rsidR="000351DB" w:rsidRPr="00582C98">
        <w:rPr>
          <w:highlight w:val="lightGray"/>
        </w:rPr>
        <w:t>×LTF80_2x(246:500), 0, C(11)×</w:t>
      </w:r>
      <w:r w:rsidRPr="00582C98">
        <w:rPr>
          <w:highlight w:val="lightGray"/>
        </w:rPr>
        <w:t>LTF80_2x(502:756), C(12)</w:t>
      </w:r>
      <w:r w:rsidR="000351DB" w:rsidRPr="00582C98">
        <w:rPr>
          <w:highlight w:val="lightGray"/>
        </w:rPr>
        <w:t>×</w:t>
      </w:r>
      <w:r w:rsidRPr="00582C98">
        <w:rPr>
          <w:highlight w:val="lightGray"/>
        </w:rPr>
        <w:t xml:space="preserve">LTF80_2x(757:1001)], </w:t>
      </w:r>
      <w:r w:rsidRPr="00582C98">
        <w:rPr>
          <w:highlight w:val="lightGray"/>
        </w:rPr>
        <w:tab/>
        <w:t>zeros(1,23), [C(13)</w:t>
      </w:r>
      <w:r w:rsidR="000351DB" w:rsidRPr="00582C98">
        <w:rPr>
          <w:highlight w:val="lightGray"/>
        </w:rPr>
        <w:t>×</w:t>
      </w:r>
      <w:r w:rsidRPr="00582C98">
        <w:rPr>
          <w:highlight w:val="lightGray"/>
        </w:rPr>
        <w:t>LTF80_2x(1:245), C(14)</w:t>
      </w:r>
      <w:r w:rsidR="000351DB" w:rsidRPr="00582C98">
        <w:rPr>
          <w:highlight w:val="lightGray"/>
        </w:rPr>
        <w:t>×</w:t>
      </w:r>
      <w:r w:rsidRPr="00582C98">
        <w:rPr>
          <w:highlight w:val="lightGray"/>
        </w:rPr>
        <w:t>LTF80_2x(246:500), 0, C(15)</w:t>
      </w:r>
      <w:r w:rsidR="000351DB" w:rsidRPr="00582C98">
        <w:rPr>
          <w:highlight w:val="lightGray"/>
        </w:rPr>
        <w:t xml:space="preserve">×LTF80_2x(502:756), </w:t>
      </w:r>
      <w:r w:rsidR="000351DB" w:rsidRPr="00582C98">
        <w:rPr>
          <w:highlight w:val="lightGray"/>
        </w:rPr>
        <w:tab/>
        <w:t>C(16)×</w:t>
      </w:r>
      <w:r w:rsidRPr="00582C98">
        <w:rPr>
          <w:highlight w:val="lightGray"/>
        </w:rPr>
        <w:t>LTF80_2x(757:1001)] ];</w:t>
      </w:r>
    </w:p>
    <w:p w14:paraId="66A63AEA" w14:textId="653D3108" w:rsidR="00B97315" w:rsidRPr="00582C98" w:rsidRDefault="00DE2292" w:rsidP="007D25EE">
      <w:pPr>
        <w:tabs>
          <w:tab w:val="left" w:pos="360"/>
        </w:tabs>
        <w:jc w:val="both"/>
        <w:rPr>
          <w:highlight w:val="lightGray"/>
        </w:rPr>
      </w:pPr>
      <w:r w:rsidRPr="00582C98">
        <w:rPr>
          <w:highlight w:val="lightGray"/>
        </w:rPr>
        <w:tab/>
        <w:t>C = [+1 +1 +1 +1</w:t>
      </w:r>
      <w:r w:rsidR="00811F16" w:rsidRPr="00582C98">
        <w:rPr>
          <w:highlight w:val="lightGray"/>
        </w:rPr>
        <w:t xml:space="preserve"> </w:t>
      </w:r>
      <w:r w:rsidRPr="00582C98">
        <w:rPr>
          <w:highlight w:val="lightGray"/>
        </w:rPr>
        <w:t>+1 -1 +1 -1</w:t>
      </w:r>
      <w:r w:rsidR="004E4EC5" w:rsidRPr="00582C98">
        <w:rPr>
          <w:highlight w:val="lightGray"/>
        </w:rPr>
        <w:t xml:space="preserve"> </w:t>
      </w:r>
      <w:r w:rsidRPr="00582C98">
        <w:rPr>
          <w:highlight w:val="lightGray"/>
        </w:rPr>
        <w:t>+1 -1 -1 +1</w:t>
      </w:r>
      <w:r w:rsidR="004E4EC5" w:rsidRPr="00582C98">
        <w:rPr>
          <w:highlight w:val="lightGray"/>
        </w:rPr>
        <w:t xml:space="preserve"> </w:t>
      </w:r>
      <w:r w:rsidR="007D25EE" w:rsidRPr="00582C98">
        <w:rPr>
          <w:highlight w:val="lightGray"/>
        </w:rPr>
        <w:t>+1 +</w:t>
      </w:r>
      <w:r w:rsidR="001B4EC8" w:rsidRPr="00582C98">
        <w:rPr>
          <w:highlight w:val="lightGray"/>
        </w:rPr>
        <w:t>1 -1 -1].</w:t>
      </w:r>
    </w:p>
    <w:p w14:paraId="74116BFA" w14:textId="00954E00" w:rsidR="00BA314F" w:rsidRPr="00582C98" w:rsidRDefault="00BA314F" w:rsidP="00BA314F">
      <w:pPr>
        <w:jc w:val="both"/>
        <w:rPr>
          <w:highlight w:val="lightGray"/>
        </w:rPr>
      </w:pPr>
      <w:r w:rsidRPr="00582C98">
        <w:rPr>
          <w:szCs w:val="22"/>
          <w:highlight w:val="lightGray"/>
        </w:rPr>
        <w:t xml:space="preserve">[Motion 137, #SP286, </w:t>
      </w:r>
      <w:sdt>
        <w:sdtPr>
          <w:rPr>
            <w:highlight w:val="lightGray"/>
          </w:rPr>
          <w:id w:val="170612227"/>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488523709"/>
          <w:citation/>
        </w:sdtPr>
        <w:sdtEndPr/>
        <w:sdtContent>
          <w:r w:rsidR="001B4EC8" w:rsidRPr="00582C98">
            <w:rPr>
              <w:szCs w:val="22"/>
              <w:highlight w:val="lightGray"/>
            </w:rPr>
            <w:fldChar w:fldCharType="begin"/>
          </w:r>
          <w:r w:rsidR="001B4EC8" w:rsidRPr="00582C98">
            <w:rPr>
              <w:szCs w:val="22"/>
              <w:highlight w:val="lightGray"/>
              <w:lang w:val="en-US"/>
            </w:rPr>
            <w:instrText xml:space="preserve"> CITATION 20_1311r2 \l 1033 </w:instrText>
          </w:r>
          <w:r w:rsidR="001B4EC8" w:rsidRPr="00582C98">
            <w:rPr>
              <w:szCs w:val="22"/>
              <w:highlight w:val="lightGray"/>
            </w:rPr>
            <w:fldChar w:fldCharType="separate"/>
          </w:r>
          <w:r w:rsidR="005211C8" w:rsidRPr="00582C98">
            <w:rPr>
              <w:noProof/>
              <w:szCs w:val="22"/>
              <w:highlight w:val="lightGray"/>
              <w:lang w:val="en-US"/>
            </w:rPr>
            <w:t>[125]</w:t>
          </w:r>
          <w:r w:rsidR="001B4EC8" w:rsidRPr="00582C98">
            <w:rPr>
              <w:szCs w:val="22"/>
              <w:highlight w:val="lightGray"/>
            </w:rPr>
            <w:fldChar w:fldCharType="end"/>
          </w:r>
        </w:sdtContent>
      </w:sdt>
      <w:r w:rsidR="001B4EC8" w:rsidRPr="00582C98">
        <w:rPr>
          <w:szCs w:val="22"/>
          <w:highlight w:val="lightGray"/>
        </w:rPr>
        <w:t>]</w:t>
      </w:r>
    </w:p>
    <w:p w14:paraId="404022B7" w14:textId="77777777" w:rsidR="00DA5ACC" w:rsidRPr="00582C98" w:rsidRDefault="00DA5ACC">
      <w:pPr>
        <w:rPr>
          <w:highlight w:val="lightGray"/>
        </w:rPr>
      </w:pPr>
      <w:r w:rsidRPr="00582C98">
        <w:rPr>
          <w:highlight w:val="lightGray"/>
        </w:rPr>
        <w:br w:type="page"/>
      </w:r>
    </w:p>
    <w:p w14:paraId="5D210346" w14:textId="59F8FE49" w:rsidR="00217621" w:rsidRPr="00582C98" w:rsidRDefault="00E352B5" w:rsidP="00217621">
      <w:pPr>
        <w:jc w:val="both"/>
        <w:rPr>
          <w:highlight w:val="lightGray"/>
        </w:rPr>
      </w:pPr>
      <w:r w:rsidRPr="00582C98">
        <w:rPr>
          <w:highlight w:val="lightGray"/>
        </w:rPr>
        <w:lastRenderedPageBreak/>
        <w:t xml:space="preserve">The </w:t>
      </w:r>
      <w:r w:rsidR="00217621" w:rsidRPr="00582C98">
        <w:rPr>
          <w:highlight w:val="lightGray"/>
        </w:rPr>
        <w:t>4</w:t>
      </w:r>
      <w:r w:rsidRPr="00582C98">
        <w:rPr>
          <w:highlight w:val="lightGray"/>
        </w:rPr>
        <w:t>×</w:t>
      </w:r>
      <w:r w:rsidR="00217621" w:rsidRPr="00582C98">
        <w:rPr>
          <w:highlight w:val="lightGray"/>
        </w:rPr>
        <w:t xml:space="preserve"> </w:t>
      </w:r>
      <w:r w:rsidRPr="00582C98">
        <w:rPr>
          <w:highlight w:val="lightGray"/>
        </w:rPr>
        <w:t xml:space="preserve">320 MHz </w:t>
      </w:r>
      <w:r w:rsidR="00217621" w:rsidRPr="00582C98">
        <w:rPr>
          <w:highlight w:val="lightGray"/>
        </w:rPr>
        <w:t>EHT-LTF sequences</w:t>
      </w:r>
      <w:r w:rsidRPr="00582C98">
        <w:rPr>
          <w:highlight w:val="lightGray"/>
        </w:rPr>
        <w:t xml:space="preserve"> are given as follows.</w:t>
      </w:r>
    </w:p>
    <w:p w14:paraId="46D06BAE" w14:textId="77777777" w:rsidR="00217621" w:rsidRPr="00582C98" w:rsidRDefault="00217621" w:rsidP="00217621">
      <w:pPr>
        <w:ind w:left="360"/>
        <w:jc w:val="both"/>
        <w:rPr>
          <w:highlight w:val="lightGray"/>
        </w:rPr>
      </w:pPr>
      <w:r w:rsidRPr="00582C98">
        <w:rPr>
          <w:highlight w:val="lightGray"/>
        </w:rPr>
        <w:t xml:space="preserve">LTF320M_4x =  </w:t>
      </w:r>
    </w:p>
    <w:p w14:paraId="44BFD7E3" w14:textId="621E8767" w:rsidR="00217621" w:rsidRPr="00582C98" w:rsidRDefault="00217621" w:rsidP="00217621">
      <w:pPr>
        <w:ind w:left="360"/>
        <w:jc w:val="both"/>
        <w:rPr>
          <w:highlight w:val="lightGray"/>
        </w:rPr>
      </w:pPr>
      <w:r w:rsidRPr="00582C98">
        <w:rPr>
          <w:highlight w:val="lightGray"/>
        </w:rPr>
        <w:t>[ C(1)</w:t>
      </w:r>
      <w:r w:rsidR="000351DB" w:rsidRPr="00582C98">
        <w:rPr>
          <w:highlight w:val="lightGray"/>
        </w:rPr>
        <w:t>×</w:t>
      </w:r>
      <w:r w:rsidRPr="00582C98">
        <w:rPr>
          <w:b/>
          <w:highlight w:val="lightGray"/>
        </w:rPr>
        <w:t>LTF80M_4x_left</w:t>
      </w:r>
      <w:r w:rsidRPr="00582C98">
        <w:rPr>
          <w:highlight w:val="lightGray"/>
        </w:rPr>
        <w:t>, zeros(1,5), C(2)</w:t>
      </w:r>
      <w:r w:rsidR="000351DB" w:rsidRPr="00582C98">
        <w:rPr>
          <w:highlight w:val="lightGray"/>
        </w:rPr>
        <w:t>×</w:t>
      </w:r>
      <w:r w:rsidRPr="00582C98">
        <w:rPr>
          <w:b/>
          <w:highlight w:val="lightGray"/>
        </w:rPr>
        <w:t>LTF80M_4x_right</w:t>
      </w:r>
      <w:r w:rsidRPr="00582C98">
        <w:rPr>
          <w:highlight w:val="lightGray"/>
        </w:rPr>
        <w:t>, zeros(1,23), ...</w:t>
      </w:r>
    </w:p>
    <w:p w14:paraId="0ECA0BF7" w14:textId="0E1FFF7F" w:rsidR="00217621" w:rsidRPr="00582C98" w:rsidRDefault="00217621" w:rsidP="00217621">
      <w:pPr>
        <w:ind w:left="360"/>
        <w:jc w:val="both"/>
        <w:rPr>
          <w:highlight w:val="lightGray"/>
        </w:rPr>
      </w:pPr>
      <w:r w:rsidRPr="00582C98">
        <w:rPr>
          <w:highlight w:val="lightGray"/>
        </w:rPr>
        <w:t xml:space="preserve">  C(3)</w:t>
      </w:r>
      <w:r w:rsidR="000351DB" w:rsidRPr="00582C98">
        <w:rPr>
          <w:highlight w:val="lightGray"/>
        </w:rPr>
        <w:t>×</w:t>
      </w:r>
      <w:r w:rsidRPr="00582C98">
        <w:rPr>
          <w:b/>
          <w:highlight w:val="lightGray"/>
        </w:rPr>
        <w:t>LTF80M_4x_left</w:t>
      </w:r>
      <w:r w:rsidRPr="00582C98">
        <w:rPr>
          <w:highlight w:val="lightGray"/>
        </w:rPr>
        <w:t>, zeros(1,5), C(4)</w:t>
      </w:r>
      <w:r w:rsidR="000351DB" w:rsidRPr="00582C98">
        <w:rPr>
          <w:highlight w:val="lightGray"/>
        </w:rPr>
        <w:t>×</w:t>
      </w:r>
      <w:r w:rsidRPr="00582C98">
        <w:rPr>
          <w:b/>
          <w:highlight w:val="lightGray"/>
        </w:rPr>
        <w:t>LTF80M_4x_right</w:t>
      </w:r>
      <w:r w:rsidRPr="00582C98">
        <w:rPr>
          <w:highlight w:val="lightGray"/>
        </w:rPr>
        <w:t>, zeros(1,23), ...</w:t>
      </w:r>
    </w:p>
    <w:p w14:paraId="7839B6CD" w14:textId="583CB0E0" w:rsidR="00217621" w:rsidRPr="00582C98" w:rsidRDefault="00217621" w:rsidP="00217621">
      <w:pPr>
        <w:ind w:left="360"/>
        <w:jc w:val="both"/>
        <w:rPr>
          <w:highlight w:val="lightGray"/>
        </w:rPr>
      </w:pPr>
      <w:r w:rsidRPr="00582C98">
        <w:rPr>
          <w:highlight w:val="lightGray"/>
        </w:rPr>
        <w:t xml:space="preserve">  C(5)</w:t>
      </w:r>
      <w:r w:rsidR="000351DB" w:rsidRPr="00582C98">
        <w:rPr>
          <w:highlight w:val="lightGray"/>
        </w:rPr>
        <w:t>×</w:t>
      </w:r>
      <w:r w:rsidRPr="00582C98">
        <w:rPr>
          <w:b/>
          <w:highlight w:val="lightGray"/>
        </w:rPr>
        <w:t>LTF80M_4x_left</w:t>
      </w:r>
      <w:r w:rsidRPr="00582C98">
        <w:rPr>
          <w:highlight w:val="lightGray"/>
        </w:rPr>
        <w:t>, zeros(1,5), C(6)</w:t>
      </w:r>
      <w:r w:rsidR="000351DB" w:rsidRPr="00582C98">
        <w:rPr>
          <w:highlight w:val="lightGray"/>
        </w:rPr>
        <w:t>×</w:t>
      </w:r>
      <w:r w:rsidRPr="00582C98">
        <w:rPr>
          <w:b/>
          <w:highlight w:val="lightGray"/>
        </w:rPr>
        <w:t>LTF80M_4x_right</w:t>
      </w:r>
      <w:r w:rsidRPr="00582C98">
        <w:rPr>
          <w:highlight w:val="lightGray"/>
        </w:rPr>
        <w:t>, zeros(1,23), ...</w:t>
      </w:r>
    </w:p>
    <w:p w14:paraId="5926DFE4" w14:textId="42C1BF49" w:rsidR="00217621" w:rsidRPr="00582C98" w:rsidRDefault="00217621" w:rsidP="00217621">
      <w:pPr>
        <w:ind w:left="360"/>
        <w:jc w:val="both"/>
        <w:rPr>
          <w:highlight w:val="lightGray"/>
        </w:rPr>
      </w:pPr>
      <w:r w:rsidRPr="00582C98">
        <w:rPr>
          <w:highlight w:val="lightGray"/>
        </w:rPr>
        <w:t xml:space="preserve">  C(7)</w:t>
      </w:r>
      <w:r w:rsidR="000351DB" w:rsidRPr="00582C98">
        <w:rPr>
          <w:highlight w:val="lightGray"/>
        </w:rPr>
        <w:t>×</w:t>
      </w:r>
      <w:r w:rsidRPr="00582C98">
        <w:rPr>
          <w:b/>
          <w:highlight w:val="lightGray"/>
        </w:rPr>
        <w:t>LTF80M_4x_left</w:t>
      </w:r>
      <w:r w:rsidRPr="00582C98">
        <w:rPr>
          <w:highlight w:val="lightGray"/>
        </w:rPr>
        <w:t>, zeros(1,5), C(8)</w:t>
      </w:r>
      <w:r w:rsidR="000351DB" w:rsidRPr="00582C98">
        <w:rPr>
          <w:highlight w:val="lightGray"/>
        </w:rPr>
        <w:t>×</w:t>
      </w:r>
      <w:r w:rsidRPr="00582C98">
        <w:rPr>
          <w:b/>
          <w:highlight w:val="lightGray"/>
        </w:rPr>
        <w:t>LTF80M_4x_right</w:t>
      </w:r>
      <w:r w:rsidRPr="00582C98">
        <w:rPr>
          <w:highlight w:val="lightGray"/>
        </w:rPr>
        <w:t xml:space="preserve"> ]; </w:t>
      </w:r>
    </w:p>
    <w:p w14:paraId="798D427D" w14:textId="77777777" w:rsidR="00217621" w:rsidRPr="00582C98" w:rsidRDefault="00217621" w:rsidP="00217621">
      <w:pPr>
        <w:ind w:left="360"/>
        <w:jc w:val="both"/>
        <w:rPr>
          <w:highlight w:val="lightGray"/>
        </w:rPr>
      </w:pPr>
      <w:r w:rsidRPr="00582C98">
        <w:rPr>
          <w:highlight w:val="lightGray"/>
        </w:rPr>
        <w:t xml:space="preserve">where, </w:t>
      </w:r>
    </w:p>
    <w:p w14:paraId="2755BF71" w14:textId="38203529" w:rsidR="00217621" w:rsidRPr="00582C98" w:rsidRDefault="00217621" w:rsidP="00217621">
      <w:pPr>
        <w:ind w:left="360"/>
        <w:jc w:val="both"/>
        <w:rPr>
          <w:highlight w:val="lightGray"/>
        </w:rPr>
      </w:pPr>
      <w:r w:rsidRPr="00582C98">
        <w:rPr>
          <w:highlight w:val="lightGray"/>
        </w:rPr>
        <w:t>C =</w:t>
      </w:r>
      <w:r w:rsidR="004E4EC5" w:rsidRPr="00582C98">
        <w:rPr>
          <w:highlight w:val="lightGray"/>
        </w:rPr>
        <w:t xml:space="preserve"> [ 1 1 1 -1 -1 -1 -1 </w:t>
      </w:r>
      <w:r w:rsidRPr="00582C98">
        <w:rPr>
          <w:highlight w:val="lightGray"/>
        </w:rPr>
        <w:t>1],</w:t>
      </w:r>
    </w:p>
    <w:p w14:paraId="0AF7851C" w14:textId="0F78F5C7" w:rsidR="00217621" w:rsidRPr="00582C98" w:rsidRDefault="00217621" w:rsidP="00217621">
      <w:pPr>
        <w:ind w:left="360"/>
        <w:jc w:val="both"/>
        <w:rPr>
          <w:highlight w:val="lightGray"/>
        </w:rPr>
      </w:pPr>
      <w:r w:rsidRPr="00582C98">
        <w:rPr>
          <w:b/>
          <w:highlight w:val="lightGray"/>
        </w:rPr>
        <w:t>LTF80M_4x_left</w:t>
      </w:r>
      <w:r w:rsidRPr="00582C98">
        <w:rPr>
          <w:highlight w:val="lightGray"/>
        </w:rPr>
        <w:t xml:space="preserve"> =</w:t>
      </w:r>
      <w:r w:rsidR="004E4EC5" w:rsidRPr="00582C98">
        <w:rPr>
          <w:highlight w:val="lightGray"/>
        </w:rPr>
        <w:t xml:space="preserve"> </w:t>
      </w:r>
      <w:r w:rsidRPr="00582C98">
        <w:rPr>
          <w:highlight w:val="lightGray"/>
        </w:rPr>
        <w:t>[+1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1475B26E" w14:textId="60E54C9D" w:rsidR="00217621" w:rsidRPr="00582C98" w:rsidRDefault="00217621" w:rsidP="00217621">
      <w:pPr>
        <w:ind w:left="360"/>
        <w:jc w:val="both"/>
        <w:rPr>
          <w:highlight w:val="lightGray"/>
        </w:rPr>
      </w:pPr>
      <w:r w:rsidRPr="00582C98">
        <w:rPr>
          <w:b/>
          <w:highlight w:val="lightGray"/>
        </w:rPr>
        <w:t>LTF80M_4x_right</w:t>
      </w:r>
      <w:r w:rsidRPr="00582C98">
        <w:rPr>
          <w:highlight w:val="lightGray"/>
        </w:rPr>
        <w:t xml:space="preserve"> =</w:t>
      </w:r>
      <w:r w:rsidR="007A2A93" w:rsidRPr="00582C98">
        <w:rPr>
          <w:highlight w:val="lightGray"/>
        </w:rPr>
        <w:t xml:space="preserve"> </w:t>
      </w:r>
      <w:r w:rsidRPr="00582C98">
        <w:rPr>
          <w:highlight w:val="lightGray"/>
        </w:rPr>
        <w:t xml:space="preserve">[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  </w:t>
      </w:r>
    </w:p>
    <w:p w14:paraId="23530D09" w14:textId="34C2875D" w:rsidR="00AF18B8" w:rsidRPr="00217621" w:rsidRDefault="00AF18B8" w:rsidP="00217621">
      <w:pPr>
        <w:jc w:val="both"/>
      </w:pPr>
      <w:r w:rsidRPr="00582C98">
        <w:rPr>
          <w:szCs w:val="22"/>
          <w:highlight w:val="lightGray"/>
        </w:rPr>
        <w:t xml:space="preserve">[Motion 137, #SP285, </w:t>
      </w:r>
      <w:sdt>
        <w:sdtPr>
          <w:rPr>
            <w:highlight w:val="lightGray"/>
          </w:rPr>
          <w:id w:val="-835833534"/>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972624465"/>
          <w:citation/>
        </w:sdtPr>
        <w:sdtEndPr/>
        <w:sdtContent>
          <w:r w:rsidR="000C625F" w:rsidRPr="00582C98">
            <w:rPr>
              <w:szCs w:val="22"/>
              <w:highlight w:val="lightGray"/>
            </w:rPr>
            <w:fldChar w:fldCharType="begin"/>
          </w:r>
          <w:r w:rsidR="000C625F" w:rsidRPr="00582C98">
            <w:rPr>
              <w:szCs w:val="22"/>
              <w:highlight w:val="lightGray"/>
              <w:lang w:val="en-US"/>
            </w:rPr>
            <w:instrText xml:space="preserve"> CITATION 20_1073r4 \l 1033 </w:instrText>
          </w:r>
          <w:r w:rsidR="000C625F" w:rsidRPr="00582C98">
            <w:rPr>
              <w:szCs w:val="22"/>
              <w:highlight w:val="lightGray"/>
            </w:rPr>
            <w:fldChar w:fldCharType="separate"/>
          </w:r>
          <w:r w:rsidR="005211C8" w:rsidRPr="00582C98">
            <w:rPr>
              <w:noProof/>
              <w:szCs w:val="22"/>
              <w:highlight w:val="lightGray"/>
              <w:lang w:val="en-US"/>
            </w:rPr>
            <w:t>[126]</w:t>
          </w:r>
          <w:r w:rsidR="000C625F" w:rsidRPr="00582C98">
            <w:rPr>
              <w:szCs w:val="22"/>
              <w:highlight w:val="lightGray"/>
            </w:rPr>
            <w:fldChar w:fldCharType="end"/>
          </w:r>
        </w:sdtContent>
      </w:sdt>
      <w:r w:rsidR="000C625F" w:rsidRPr="00582C98">
        <w:rPr>
          <w:szCs w:val="22"/>
          <w:highlight w:val="lightGray"/>
        </w:rPr>
        <w:t>]</w:t>
      </w:r>
    </w:p>
    <w:p w14:paraId="43D9F771" w14:textId="727B9FBC" w:rsidR="009E479C" w:rsidRDefault="009E479C" w:rsidP="00506342">
      <w:pPr>
        <w:pStyle w:val="Heading3"/>
      </w:pPr>
      <w:bookmarkStart w:id="562" w:name="_Toc58177873"/>
      <w:r>
        <w:t>Preamble puncture</w:t>
      </w:r>
      <w:bookmarkEnd w:id="562"/>
    </w:p>
    <w:p w14:paraId="09788D6C" w14:textId="77777777" w:rsidR="00F20084" w:rsidRPr="00582C98" w:rsidRDefault="00F20084" w:rsidP="00F20084">
      <w:pPr>
        <w:jc w:val="both"/>
        <w:rPr>
          <w:highlight w:val="lightGray"/>
          <w:lang w:val="en-US"/>
        </w:rPr>
      </w:pPr>
      <w:r w:rsidRPr="00582C98">
        <w:rPr>
          <w:highlight w:val="lightGray"/>
          <w:lang w:val="en-US"/>
        </w:rPr>
        <w:t>CCA minimum BW resolution is 20 MHz.</w:t>
      </w:r>
    </w:p>
    <w:p w14:paraId="70D61052" w14:textId="77777777" w:rsidR="00F20084" w:rsidRPr="00582C98" w:rsidRDefault="00F20084" w:rsidP="00F20084">
      <w:pPr>
        <w:jc w:val="both"/>
        <w:rPr>
          <w:highlight w:val="lightGray"/>
          <w:lang w:val="en-US"/>
        </w:rPr>
      </w:pPr>
      <w:r w:rsidRPr="00582C98">
        <w:rPr>
          <w:highlight w:val="lightGray"/>
          <w:lang w:val="en-US"/>
        </w:rPr>
        <w:t>Preamble puncturing resolution is 20 MHz.</w:t>
      </w:r>
    </w:p>
    <w:p w14:paraId="5F3CFA72" w14:textId="77777777" w:rsidR="00F20084" w:rsidRPr="00582C98" w:rsidRDefault="00F20084" w:rsidP="00F20084">
      <w:pPr>
        <w:jc w:val="both"/>
        <w:rPr>
          <w:highlight w:val="lightGray"/>
          <w:lang w:val="en-US"/>
        </w:rPr>
      </w:pPr>
      <w:r w:rsidRPr="00582C98">
        <w:rPr>
          <w:highlight w:val="lightGray"/>
          <w:lang w:val="en-US"/>
        </w:rPr>
        <w:t xml:space="preserve">[Motion 90, </w:t>
      </w:r>
      <w:sdt>
        <w:sdtPr>
          <w:rPr>
            <w:highlight w:val="lightGray"/>
            <w:lang w:val="en-US"/>
          </w:rPr>
          <w:id w:val="1293786627"/>
          <w:citation/>
        </w:sdtPr>
        <w:sdtEndPr/>
        <w:sdtContent>
          <w:r w:rsidRPr="00582C98">
            <w:rPr>
              <w:highlight w:val="lightGray"/>
              <w:lang w:val="en-US"/>
            </w:rPr>
            <w:fldChar w:fldCharType="begin"/>
          </w:r>
          <w:r w:rsidRPr="00582C98">
            <w:rPr>
              <w:highlight w:val="lightGray"/>
              <w:lang w:val="en-US"/>
            </w:rPr>
            <w:instrText xml:space="preserve"> CITATION 19_1755r2 \l 1033 </w:instrText>
          </w:r>
          <w:r w:rsidRPr="00582C98">
            <w:rPr>
              <w:highlight w:val="lightGray"/>
              <w:lang w:val="en-US"/>
            </w:rPr>
            <w:fldChar w:fldCharType="separate"/>
          </w:r>
          <w:r w:rsidR="005211C8" w:rsidRPr="00582C98">
            <w:rPr>
              <w:noProof/>
              <w:highlight w:val="lightGray"/>
              <w:lang w:val="en-US"/>
            </w:rPr>
            <w:t>[35]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844358616"/>
          <w:citation/>
        </w:sdtPr>
        <w:sdtEndPr/>
        <w:sdtContent>
          <w:r w:rsidRPr="00582C98">
            <w:rPr>
              <w:highlight w:val="lightGray"/>
              <w:lang w:val="en-US"/>
            </w:rPr>
            <w:fldChar w:fldCharType="begin"/>
          </w:r>
          <w:r w:rsidRPr="00582C98">
            <w:rPr>
              <w:highlight w:val="lightGray"/>
              <w:lang w:val="en-US"/>
            </w:rPr>
            <w:instrText xml:space="preserve"> CITATION 19_1869r2 \l 1033 </w:instrText>
          </w:r>
          <w:r w:rsidRPr="00582C98">
            <w:rPr>
              <w:highlight w:val="lightGray"/>
              <w:lang w:val="en-US"/>
            </w:rPr>
            <w:fldChar w:fldCharType="separate"/>
          </w:r>
          <w:r w:rsidR="005211C8" w:rsidRPr="00582C98">
            <w:rPr>
              <w:noProof/>
              <w:highlight w:val="lightGray"/>
              <w:lang w:val="en-US"/>
            </w:rPr>
            <w:t>[37]</w:t>
          </w:r>
          <w:r w:rsidRPr="00582C98">
            <w:rPr>
              <w:highlight w:val="lightGray"/>
              <w:lang w:val="en-US"/>
            </w:rPr>
            <w:fldChar w:fldCharType="end"/>
          </w:r>
        </w:sdtContent>
      </w:sdt>
      <w:r w:rsidRPr="00582C98">
        <w:rPr>
          <w:highlight w:val="lightGray"/>
          <w:lang w:val="en-US"/>
        </w:rPr>
        <w:t>]</w:t>
      </w:r>
    </w:p>
    <w:p w14:paraId="11C788C3" w14:textId="77777777" w:rsidR="00DA5ACC" w:rsidRPr="00582C98" w:rsidRDefault="00DA5ACC">
      <w:pPr>
        <w:rPr>
          <w:highlight w:val="lightGray"/>
          <w:lang w:val="en-US"/>
        </w:rPr>
      </w:pPr>
      <w:r w:rsidRPr="00582C98">
        <w:rPr>
          <w:highlight w:val="lightGray"/>
          <w:lang w:val="en-US"/>
        </w:rPr>
        <w:br w:type="page"/>
      </w:r>
    </w:p>
    <w:p w14:paraId="39BA1714" w14:textId="0734DB23" w:rsidR="00F20084" w:rsidRPr="00582C98" w:rsidRDefault="00F20084" w:rsidP="00F20084">
      <w:pPr>
        <w:jc w:val="both"/>
        <w:rPr>
          <w:highlight w:val="lightGray"/>
          <w:lang w:val="en-US"/>
        </w:rPr>
      </w:pPr>
      <w:r w:rsidRPr="00582C98">
        <w:rPr>
          <w:highlight w:val="lightGray"/>
          <w:lang w:val="en-US"/>
        </w:rPr>
        <w:lastRenderedPageBreak/>
        <w:t>The 802.11be amendment shall support a preamble puncture mechanism for an EHT PPDU transmitted to multiple STAs.</w:t>
      </w:r>
    </w:p>
    <w:p w14:paraId="33141BFB" w14:textId="77777777" w:rsidR="00F20084" w:rsidRPr="00582C98" w:rsidRDefault="00F20084" w:rsidP="00F20084">
      <w:pPr>
        <w:jc w:val="both"/>
        <w:rPr>
          <w:highlight w:val="lightGray"/>
          <w:lang w:val="en-US"/>
        </w:rPr>
      </w:pPr>
      <w:r w:rsidRPr="00582C98">
        <w:rPr>
          <w:highlight w:val="lightGray"/>
          <w:lang w:val="en-US"/>
        </w:rPr>
        <w:t xml:space="preserve">[Motion 30, </w:t>
      </w:r>
      <w:sdt>
        <w:sdtPr>
          <w:rPr>
            <w:highlight w:val="lightGray"/>
            <w:lang w:val="en-US"/>
          </w:rPr>
          <w:id w:val="-487316796"/>
          <w:citation/>
        </w:sdtPr>
        <w:sdtEndPr/>
        <w:sdtContent>
          <w:r w:rsidRPr="00582C98">
            <w:rPr>
              <w:highlight w:val="lightGray"/>
              <w:lang w:val="en-US"/>
            </w:rPr>
            <w:fldChar w:fldCharType="begin"/>
          </w:r>
          <w:r w:rsidRPr="00582C98">
            <w:rPr>
              <w:highlight w:val="lightGray"/>
              <w:lang w:val="en-US"/>
            </w:rPr>
            <w:instrText xml:space="preserve"> CITATION 19_1755r1 \l 1033 </w:instrText>
          </w:r>
          <w:r w:rsidRPr="00582C98">
            <w:rPr>
              <w:highlight w:val="lightGray"/>
              <w:lang w:val="en-US"/>
            </w:rPr>
            <w:fldChar w:fldCharType="separate"/>
          </w:r>
          <w:r w:rsidR="005211C8" w:rsidRPr="00582C98">
            <w:rPr>
              <w:noProof/>
              <w:highlight w:val="lightGray"/>
              <w:lang w:val="en-US"/>
            </w:rPr>
            <w:t>[9]</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127678414"/>
          <w:citation/>
        </w:sdtPr>
        <w:sdtEndPr/>
        <w:sdtContent>
          <w:r w:rsidRPr="00582C98">
            <w:rPr>
              <w:highlight w:val="lightGray"/>
              <w:lang w:val="en-US"/>
            </w:rPr>
            <w:fldChar w:fldCharType="begin"/>
          </w:r>
          <w:r w:rsidRPr="00582C98">
            <w:rPr>
              <w:highlight w:val="lightGray"/>
              <w:lang w:val="en-US"/>
            </w:rPr>
            <w:instrText xml:space="preserve"> CITATION 19_1190r3 \l 1033 </w:instrText>
          </w:r>
          <w:r w:rsidRPr="00582C98">
            <w:rPr>
              <w:highlight w:val="lightGray"/>
              <w:lang w:val="en-US"/>
            </w:rPr>
            <w:fldChar w:fldCharType="separate"/>
          </w:r>
          <w:r w:rsidR="005211C8" w:rsidRPr="00582C98">
            <w:rPr>
              <w:noProof/>
              <w:highlight w:val="lightGray"/>
              <w:lang w:val="en-US"/>
            </w:rPr>
            <w:t>[127]</w:t>
          </w:r>
          <w:r w:rsidRPr="00582C98">
            <w:rPr>
              <w:highlight w:val="lightGray"/>
              <w:lang w:val="en-US"/>
            </w:rPr>
            <w:fldChar w:fldCharType="end"/>
          </w:r>
        </w:sdtContent>
      </w:sdt>
      <w:r w:rsidRPr="00582C98">
        <w:rPr>
          <w:highlight w:val="lightGray"/>
          <w:lang w:val="en-US"/>
        </w:rPr>
        <w:t>]</w:t>
      </w:r>
    </w:p>
    <w:p w14:paraId="25822B20" w14:textId="77777777" w:rsidR="00F20084" w:rsidRPr="00582C98" w:rsidRDefault="00F20084" w:rsidP="00F20084">
      <w:pPr>
        <w:jc w:val="both"/>
        <w:rPr>
          <w:highlight w:val="lightGray"/>
          <w:lang w:val="en-US"/>
        </w:rPr>
      </w:pPr>
    </w:p>
    <w:p w14:paraId="0DBD3448" w14:textId="77777777" w:rsidR="00F20084" w:rsidRPr="00582C98" w:rsidRDefault="00F20084" w:rsidP="00F20084">
      <w:pPr>
        <w:jc w:val="both"/>
        <w:rPr>
          <w:highlight w:val="lightGray"/>
          <w:lang w:val="en-US"/>
        </w:rPr>
      </w:pPr>
      <w:r w:rsidRPr="00582C98">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582C98">
        <w:rPr>
          <w:highlight w:val="lightGray"/>
          <w:lang w:val="en-US"/>
        </w:rPr>
        <w:t xml:space="preserve">[Motion 31, </w:t>
      </w:r>
      <w:sdt>
        <w:sdtPr>
          <w:rPr>
            <w:highlight w:val="lightGray"/>
            <w:lang w:val="en-US"/>
          </w:rPr>
          <w:id w:val="581336401"/>
          <w:citation/>
        </w:sdtPr>
        <w:sdtEndPr/>
        <w:sdtContent>
          <w:r w:rsidRPr="00582C98">
            <w:rPr>
              <w:highlight w:val="lightGray"/>
              <w:lang w:val="en-US"/>
            </w:rPr>
            <w:fldChar w:fldCharType="begin"/>
          </w:r>
          <w:r w:rsidRPr="00582C98">
            <w:rPr>
              <w:highlight w:val="lightGray"/>
              <w:lang w:val="en-US"/>
            </w:rPr>
            <w:instrText xml:space="preserve"> CITATION 19_1755r1 \l 1033 </w:instrText>
          </w:r>
          <w:r w:rsidRPr="00582C98">
            <w:rPr>
              <w:highlight w:val="lightGray"/>
              <w:lang w:val="en-US"/>
            </w:rPr>
            <w:fldChar w:fldCharType="separate"/>
          </w:r>
          <w:r w:rsidR="005211C8" w:rsidRPr="00582C98">
            <w:rPr>
              <w:noProof/>
              <w:highlight w:val="lightGray"/>
              <w:lang w:val="en-US"/>
            </w:rPr>
            <w:t>[9]</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522937282"/>
          <w:citation/>
        </w:sdtPr>
        <w:sdtEndPr/>
        <w:sdtContent>
          <w:r w:rsidRPr="00582C98">
            <w:rPr>
              <w:highlight w:val="lightGray"/>
              <w:lang w:val="en-US"/>
            </w:rPr>
            <w:fldChar w:fldCharType="begin"/>
          </w:r>
          <w:r w:rsidRPr="00582C98">
            <w:rPr>
              <w:highlight w:val="lightGray"/>
              <w:lang w:val="en-US"/>
            </w:rPr>
            <w:instrText xml:space="preserve"> CITATION 19_1190r3 \l 1033 </w:instrText>
          </w:r>
          <w:r w:rsidRPr="00582C98">
            <w:rPr>
              <w:highlight w:val="lightGray"/>
              <w:lang w:val="en-US"/>
            </w:rPr>
            <w:fldChar w:fldCharType="separate"/>
          </w:r>
          <w:r w:rsidR="005211C8" w:rsidRPr="00582C98">
            <w:rPr>
              <w:noProof/>
              <w:highlight w:val="lightGray"/>
              <w:lang w:val="en-US"/>
            </w:rPr>
            <w:t>[127]</w:t>
          </w:r>
          <w:r w:rsidRPr="00582C98">
            <w:rPr>
              <w:highlight w:val="lightGray"/>
              <w:lang w:val="en-US"/>
            </w:rPr>
            <w:fldChar w:fldCharType="end"/>
          </w:r>
        </w:sdtContent>
      </w:sdt>
      <w:r w:rsidRPr="00582C98">
        <w:rPr>
          <w:highlight w:val="lightGray"/>
          <w:lang w:val="en-US"/>
        </w:rPr>
        <w:t>]</w:t>
      </w:r>
    </w:p>
    <w:p w14:paraId="13FDA4B7" w14:textId="11D79190" w:rsidR="00807E4E" w:rsidRPr="00716B52" w:rsidRDefault="00807E4E" w:rsidP="00365E0E">
      <w:pPr>
        <w:pStyle w:val="Heading2"/>
        <w:spacing w:after="60"/>
        <w:rPr>
          <w:u w:val="none"/>
        </w:rPr>
      </w:pPr>
      <w:bookmarkStart w:id="563" w:name="_Toc58177874"/>
      <w:r w:rsidRPr="00716B52">
        <w:rPr>
          <w:u w:val="none"/>
        </w:rPr>
        <w:t>Data field</w:t>
      </w:r>
      <w:bookmarkEnd w:id="563"/>
    </w:p>
    <w:p w14:paraId="0EB97AE7" w14:textId="3C595D63" w:rsidR="00D04E9D" w:rsidRPr="00716B52" w:rsidRDefault="00D04E9D" w:rsidP="008E2C5C">
      <w:pPr>
        <w:pStyle w:val="Heading3"/>
      </w:pPr>
      <w:bookmarkStart w:id="564" w:name="_Toc58177875"/>
      <w:r w:rsidRPr="00716B52">
        <w:t>Scrambler</w:t>
      </w:r>
      <w:bookmarkEnd w:id="564"/>
    </w:p>
    <w:p w14:paraId="3C2B801A" w14:textId="77C138CF" w:rsidR="00807E4E" w:rsidRPr="00582C98" w:rsidRDefault="007E6602" w:rsidP="00807E4E">
      <w:pPr>
        <w:jc w:val="both"/>
        <w:rPr>
          <w:highlight w:val="lightGray"/>
        </w:rPr>
      </w:pPr>
      <w:r w:rsidRPr="00582C98">
        <w:rPr>
          <w:highlight w:val="lightGray"/>
        </w:rPr>
        <w:t xml:space="preserve">The </w:t>
      </w:r>
      <w:r w:rsidR="00807E4E" w:rsidRPr="00582C98">
        <w:rPr>
          <w:highlight w:val="lightGray"/>
        </w:rPr>
        <w:t xml:space="preserve">following generator polynomial to generate the PPDU synchronous scrambler </w:t>
      </w:r>
      <w:r w:rsidRPr="00582C98">
        <w:rPr>
          <w:highlight w:val="lightGray"/>
        </w:rPr>
        <w:t xml:space="preserve">is used </w:t>
      </w:r>
      <w:r w:rsidR="00D0459D" w:rsidRPr="00582C98">
        <w:rPr>
          <w:highlight w:val="lightGray"/>
        </w:rPr>
        <w:t>for EHT PPDU:</w:t>
      </w:r>
    </w:p>
    <w:p w14:paraId="6BDE311F" w14:textId="77777777" w:rsidR="00807E4E" w:rsidRPr="00582C98"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E213F17" w:rsidR="00807E4E" w:rsidRPr="00582C98" w:rsidRDefault="00807E4E" w:rsidP="00956F6D">
      <w:pPr>
        <w:pStyle w:val="ListParagraph"/>
        <w:numPr>
          <w:ilvl w:val="0"/>
          <w:numId w:val="220"/>
        </w:numPr>
        <w:ind w:hanging="360"/>
        <w:jc w:val="both"/>
        <w:rPr>
          <w:highlight w:val="lightGray"/>
        </w:rPr>
      </w:pPr>
      <w:r w:rsidRPr="00582C98">
        <w:rPr>
          <w:highlight w:val="lightGray"/>
        </w:rPr>
        <w:t>The 11 bits used for the scrambler initialization are randomly assigned by the transmitter.</w:t>
      </w:r>
    </w:p>
    <w:p w14:paraId="5687F4EE" w14:textId="251AF3C2" w:rsidR="00807E4E" w:rsidRPr="00582C98" w:rsidRDefault="00807E4E" w:rsidP="00956F6D">
      <w:pPr>
        <w:pStyle w:val="ListParagraph"/>
        <w:numPr>
          <w:ilvl w:val="0"/>
          <w:numId w:val="220"/>
        </w:numPr>
        <w:ind w:hanging="360"/>
        <w:jc w:val="both"/>
        <w:rPr>
          <w:highlight w:val="lightGray"/>
        </w:rPr>
      </w:pPr>
      <w:r w:rsidRPr="00582C98">
        <w:rPr>
          <w:highlight w:val="lightGray"/>
        </w:rPr>
        <w:t xml:space="preserve">The polarity of the pilot subcarrier is derived from the same sequence as </w:t>
      </w:r>
      <w:r w:rsidR="004C4816" w:rsidRPr="00582C98">
        <w:rPr>
          <w:highlight w:val="lightGray"/>
        </w:rPr>
        <w:t>802.</w:t>
      </w:r>
      <w:r w:rsidRPr="00582C98">
        <w:rPr>
          <w:highlight w:val="lightGray"/>
        </w:rPr>
        <w:t>11ax.</w:t>
      </w:r>
    </w:p>
    <w:p w14:paraId="1AEF7F13" w14:textId="6DBF2976" w:rsidR="009A5BE6" w:rsidRPr="00582C98" w:rsidRDefault="009A5BE6" w:rsidP="00807E4E">
      <w:pPr>
        <w:jc w:val="both"/>
        <w:rPr>
          <w:highlight w:val="lightGray"/>
        </w:rPr>
      </w:pPr>
      <w:r w:rsidRPr="00582C98">
        <w:rPr>
          <w:highlight w:val="lightGray"/>
        </w:rPr>
        <w:t xml:space="preserve">[Motion 112, #SP16, </w:t>
      </w:r>
      <w:sdt>
        <w:sdtPr>
          <w:rPr>
            <w:highlight w:val="lightGray"/>
          </w:rPr>
          <w:id w:val="-2031015458"/>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w:t>
      </w:r>
      <w:r w:rsidR="000B1BF1" w:rsidRPr="00582C98">
        <w:rPr>
          <w:highlight w:val="lightGray"/>
        </w:rPr>
        <w:t xml:space="preserve"> </w:t>
      </w:r>
      <w:sdt>
        <w:sdtPr>
          <w:rPr>
            <w:highlight w:val="lightGray"/>
          </w:rPr>
          <w:id w:val="1424687398"/>
          <w:citation/>
        </w:sdtPr>
        <w:sdtEndPr/>
        <w:sdtContent>
          <w:r w:rsidR="000B1BF1" w:rsidRPr="00582C98">
            <w:rPr>
              <w:highlight w:val="lightGray"/>
            </w:rPr>
            <w:fldChar w:fldCharType="begin"/>
          </w:r>
          <w:r w:rsidR="000B1BF1" w:rsidRPr="00582C98">
            <w:rPr>
              <w:highlight w:val="lightGray"/>
              <w:lang w:val="en-US"/>
            </w:rPr>
            <w:instrText xml:space="preserve"> CITATION 20_0563r1 \l 1033 </w:instrText>
          </w:r>
          <w:r w:rsidR="000B1BF1" w:rsidRPr="00582C98">
            <w:rPr>
              <w:highlight w:val="lightGray"/>
            </w:rPr>
            <w:fldChar w:fldCharType="separate"/>
          </w:r>
          <w:r w:rsidR="005211C8" w:rsidRPr="00582C98">
            <w:rPr>
              <w:noProof/>
              <w:highlight w:val="lightGray"/>
              <w:lang w:val="en-US"/>
            </w:rPr>
            <w:t>[128]</w:t>
          </w:r>
          <w:r w:rsidR="000B1BF1" w:rsidRPr="00582C98">
            <w:rPr>
              <w:highlight w:val="lightGray"/>
            </w:rPr>
            <w:fldChar w:fldCharType="end"/>
          </w:r>
        </w:sdtContent>
      </w:sdt>
      <w:r w:rsidR="000B1BF1" w:rsidRPr="00582C98">
        <w:rPr>
          <w:highlight w:val="lightGray"/>
        </w:rPr>
        <w:t>]</w:t>
      </w:r>
    </w:p>
    <w:p w14:paraId="5CA14D81" w14:textId="77777777" w:rsidR="00E2349D" w:rsidRPr="00582C98" w:rsidRDefault="00E2349D" w:rsidP="00E2349D">
      <w:pPr>
        <w:rPr>
          <w:highlight w:val="lightGray"/>
        </w:rPr>
      </w:pPr>
    </w:p>
    <w:p w14:paraId="08E991C5" w14:textId="1CFEA2C7" w:rsidR="00F43AA3" w:rsidRPr="00582C98" w:rsidRDefault="009241DA" w:rsidP="00FC6D89">
      <w:pPr>
        <w:jc w:val="both"/>
        <w:rPr>
          <w:highlight w:val="lightGray"/>
        </w:rPr>
      </w:pPr>
      <w:r w:rsidRPr="00582C98">
        <w:rPr>
          <w:highlight w:val="lightGray"/>
        </w:rPr>
        <w:t>802.11be</w:t>
      </w:r>
      <w:r w:rsidR="00F43AA3" w:rsidRPr="00582C98">
        <w:rPr>
          <w:highlight w:val="lightGray"/>
        </w:rPr>
        <w:t xml:space="preserve"> support</w:t>
      </w:r>
      <w:r w:rsidRPr="00582C98">
        <w:rPr>
          <w:highlight w:val="lightGray"/>
        </w:rPr>
        <w:t>s</w:t>
      </w:r>
      <w:r w:rsidR="00F43AA3" w:rsidRPr="00582C98">
        <w:rPr>
          <w:highlight w:val="lightGray"/>
        </w:rPr>
        <w:t xml:space="preserve"> using the first 11 LSB bits in SERVICE field for </w:t>
      </w:r>
      <w:r w:rsidRPr="00582C98">
        <w:rPr>
          <w:highlight w:val="lightGray"/>
        </w:rPr>
        <w:t>802.</w:t>
      </w:r>
      <w:r w:rsidR="00F43AA3" w:rsidRPr="00582C98">
        <w:rPr>
          <w:highlight w:val="lightGray"/>
        </w:rPr>
        <w:t>11be scrambling seed initialization and keeping th</w:t>
      </w:r>
      <w:r w:rsidRPr="00582C98">
        <w:rPr>
          <w:highlight w:val="lightGray"/>
        </w:rPr>
        <w:t>e remaining 5 bits as reserved.</w:t>
      </w:r>
    </w:p>
    <w:p w14:paraId="5CAD04A4" w14:textId="6F0846F5" w:rsidR="00F43AA3" w:rsidRPr="00582C98" w:rsidRDefault="00F43AA3" w:rsidP="00A96D45">
      <w:pPr>
        <w:jc w:val="center"/>
        <w:rPr>
          <w:b/>
          <w:szCs w:val="22"/>
          <w:highlight w:val="lightGray"/>
        </w:rPr>
      </w:pPr>
      <w:r w:rsidRPr="00582C98">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582C98" w:rsidRDefault="001F0860" w:rsidP="001F0860">
      <w:pPr>
        <w:pStyle w:val="Caption"/>
        <w:spacing w:after="0"/>
        <w:jc w:val="center"/>
        <w:rPr>
          <w:highlight w:val="lightGray"/>
          <w:lang w:val="en-US"/>
        </w:rPr>
      </w:pPr>
      <w:bookmarkStart w:id="565" w:name="_Toc57795569"/>
      <w:r w:rsidRPr="00582C98">
        <w:rPr>
          <w:highlight w:val="lightGray"/>
        </w:rPr>
        <w:t xml:space="preserve">Figure </w:t>
      </w:r>
      <w:r w:rsidRPr="00582C98">
        <w:rPr>
          <w:highlight w:val="lightGray"/>
        </w:rPr>
        <w:fldChar w:fldCharType="begin"/>
      </w:r>
      <w:r w:rsidRPr="00582C98">
        <w:rPr>
          <w:highlight w:val="lightGray"/>
        </w:rPr>
        <w:instrText xml:space="preserve"> SEQ Figure \* ARABIC </w:instrText>
      </w:r>
      <w:r w:rsidRPr="00582C98">
        <w:rPr>
          <w:highlight w:val="lightGray"/>
        </w:rPr>
        <w:fldChar w:fldCharType="separate"/>
      </w:r>
      <w:r w:rsidR="005211C8" w:rsidRPr="00582C98">
        <w:rPr>
          <w:noProof/>
          <w:highlight w:val="lightGray"/>
        </w:rPr>
        <w:t>6</w:t>
      </w:r>
      <w:r w:rsidRPr="00582C98">
        <w:rPr>
          <w:highlight w:val="lightGray"/>
        </w:rPr>
        <w:fldChar w:fldCharType="end"/>
      </w:r>
      <w:r w:rsidRPr="00582C98">
        <w:rPr>
          <w:highlight w:val="lightGray"/>
        </w:rPr>
        <w:t xml:space="preserve"> – SERVICE field</w:t>
      </w:r>
      <w:bookmarkEnd w:id="565"/>
    </w:p>
    <w:p w14:paraId="1F055B1C" w14:textId="6EF0F4E2" w:rsidR="009241DA" w:rsidRPr="00582C98" w:rsidRDefault="009241DA" w:rsidP="00F43AA3">
      <w:pPr>
        <w:jc w:val="both"/>
        <w:rPr>
          <w:highlight w:val="lightGray"/>
        </w:rPr>
      </w:pPr>
      <w:r w:rsidRPr="00582C98">
        <w:rPr>
          <w:highlight w:val="lightGray"/>
        </w:rPr>
        <w:t xml:space="preserve">[Motion 124, #SP172, </w:t>
      </w:r>
      <w:sdt>
        <w:sdtPr>
          <w:rPr>
            <w:highlight w:val="lightGray"/>
          </w:rPr>
          <w:id w:val="-763993107"/>
          <w:citation/>
        </w:sdtPr>
        <w:sdtEndPr/>
        <w:sdtContent>
          <w:r w:rsidRPr="00582C98">
            <w:rPr>
              <w:highlight w:val="lightGray"/>
            </w:rPr>
            <w:fldChar w:fldCharType="begin"/>
          </w:r>
          <w:r w:rsidRPr="00582C98">
            <w:rPr>
              <w:highlight w:val="lightGray"/>
              <w:lang w:val="en-US"/>
            </w:rPr>
            <w:instrText xml:space="preserve"> CITATION 19_1755r8 \l 1033 </w:instrText>
          </w:r>
          <w:r w:rsidRPr="00582C98">
            <w:rPr>
              <w:highlight w:val="lightGray"/>
            </w:rPr>
            <w:fldChar w:fldCharType="separate"/>
          </w:r>
          <w:r w:rsidR="005211C8" w:rsidRPr="00582C98">
            <w:rPr>
              <w:noProof/>
              <w:highlight w:val="lightGray"/>
              <w:lang w:val="en-US"/>
            </w:rPr>
            <w:t>[1]</w:t>
          </w:r>
          <w:r w:rsidRPr="00582C98">
            <w:rPr>
              <w:highlight w:val="lightGray"/>
            </w:rPr>
            <w:fldChar w:fldCharType="end"/>
          </w:r>
        </w:sdtContent>
      </w:sdt>
      <w:r w:rsidRPr="00582C98">
        <w:rPr>
          <w:highlight w:val="lightGray"/>
        </w:rPr>
        <w:t xml:space="preserve"> and </w:t>
      </w:r>
      <w:sdt>
        <w:sdtPr>
          <w:rPr>
            <w:highlight w:val="lightGray"/>
          </w:rPr>
          <w:id w:val="146255404"/>
          <w:citation/>
        </w:sdtPr>
        <w:sdtEndPr/>
        <w:sdtContent>
          <w:r w:rsidRPr="00582C98">
            <w:rPr>
              <w:highlight w:val="lightGray"/>
            </w:rPr>
            <w:fldChar w:fldCharType="begin"/>
          </w:r>
          <w:r w:rsidRPr="00582C98">
            <w:rPr>
              <w:highlight w:val="lightGray"/>
              <w:lang w:val="en-US"/>
            </w:rPr>
            <w:instrText xml:space="preserve"> CITATION 20_1107r0 \l 1033 </w:instrText>
          </w:r>
          <w:r w:rsidRPr="00582C98">
            <w:rPr>
              <w:highlight w:val="lightGray"/>
            </w:rPr>
            <w:fldChar w:fldCharType="separate"/>
          </w:r>
          <w:r w:rsidR="005211C8" w:rsidRPr="00582C98">
            <w:rPr>
              <w:noProof/>
              <w:highlight w:val="lightGray"/>
              <w:lang w:val="en-US"/>
            </w:rPr>
            <w:t>[129]</w:t>
          </w:r>
          <w:r w:rsidRPr="00582C98">
            <w:rPr>
              <w:highlight w:val="lightGray"/>
            </w:rPr>
            <w:fldChar w:fldCharType="end"/>
          </w:r>
        </w:sdtContent>
      </w:sdt>
      <w:r w:rsidRPr="00582C98">
        <w:rPr>
          <w:highlight w:val="lightGray"/>
        </w:rPr>
        <w:t>]</w:t>
      </w:r>
    </w:p>
    <w:p w14:paraId="70E1D004" w14:textId="77777777" w:rsidR="00F43AA3" w:rsidRPr="00582C98" w:rsidRDefault="00F43AA3" w:rsidP="00F43AA3">
      <w:pPr>
        <w:jc w:val="both"/>
        <w:rPr>
          <w:highlight w:val="lightGray"/>
        </w:rPr>
      </w:pPr>
    </w:p>
    <w:p w14:paraId="22E055D9" w14:textId="19C3CDC1" w:rsidR="00844CA6" w:rsidRPr="00582C98" w:rsidRDefault="006A04C5" w:rsidP="00844CA6">
      <w:pPr>
        <w:jc w:val="both"/>
        <w:rPr>
          <w:highlight w:val="lightGray"/>
        </w:rPr>
      </w:pPr>
      <w:r w:rsidRPr="00582C98">
        <w:rPr>
          <w:highlight w:val="lightGray"/>
        </w:rPr>
        <w:t>802.11be</w:t>
      </w:r>
      <w:r w:rsidR="00844CA6" w:rsidRPr="00582C98">
        <w:rPr>
          <w:highlight w:val="lightGray"/>
        </w:rPr>
        <w:t xml:space="preserve"> support</w:t>
      </w:r>
      <w:r w:rsidRPr="00582C98">
        <w:rPr>
          <w:highlight w:val="lightGray"/>
        </w:rPr>
        <w:t>s</w:t>
      </w:r>
      <w:r w:rsidR="00844CA6" w:rsidRPr="00582C98">
        <w:rPr>
          <w:highlight w:val="lightGray"/>
        </w:rPr>
        <w:t xml:space="preserve"> using the first 7 LSB bits of the SERVICE field in MU-RTS to scramble the CTS data and fill in the first 7 LSB bits of the SERVICE field of the CTS, when MU-RTS is transmitted using an EHT PPDU</w:t>
      </w:r>
      <w:r w:rsidRPr="00582C98">
        <w:rPr>
          <w:highlight w:val="lightGray"/>
        </w:rPr>
        <w:t>.</w:t>
      </w:r>
    </w:p>
    <w:p w14:paraId="29448E06" w14:textId="07B91FC9" w:rsidR="006A04C5" w:rsidRPr="00582C98" w:rsidRDefault="006A04C5" w:rsidP="006A04C5">
      <w:pPr>
        <w:jc w:val="both"/>
        <w:rPr>
          <w:highlight w:val="lightGray"/>
        </w:rPr>
      </w:pPr>
      <w:r w:rsidRPr="00582C98">
        <w:rPr>
          <w:highlight w:val="lightGray"/>
        </w:rPr>
        <w:t xml:space="preserve">[Motion 124, #SP173, </w:t>
      </w:r>
      <w:sdt>
        <w:sdtPr>
          <w:rPr>
            <w:highlight w:val="lightGray"/>
          </w:rPr>
          <w:id w:val="875591692"/>
          <w:citation/>
        </w:sdtPr>
        <w:sdtEndPr/>
        <w:sdtContent>
          <w:r w:rsidRPr="00582C98">
            <w:rPr>
              <w:highlight w:val="lightGray"/>
            </w:rPr>
            <w:fldChar w:fldCharType="begin"/>
          </w:r>
          <w:r w:rsidRPr="00582C98">
            <w:rPr>
              <w:highlight w:val="lightGray"/>
              <w:lang w:val="en-US"/>
            </w:rPr>
            <w:instrText xml:space="preserve"> CITATION 19_1755r8 \l 1033 </w:instrText>
          </w:r>
          <w:r w:rsidRPr="00582C98">
            <w:rPr>
              <w:highlight w:val="lightGray"/>
            </w:rPr>
            <w:fldChar w:fldCharType="separate"/>
          </w:r>
          <w:r w:rsidR="005211C8" w:rsidRPr="00582C98">
            <w:rPr>
              <w:noProof/>
              <w:highlight w:val="lightGray"/>
              <w:lang w:val="en-US"/>
            </w:rPr>
            <w:t>[1]</w:t>
          </w:r>
          <w:r w:rsidRPr="00582C98">
            <w:rPr>
              <w:highlight w:val="lightGray"/>
            </w:rPr>
            <w:fldChar w:fldCharType="end"/>
          </w:r>
        </w:sdtContent>
      </w:sdt>
      <w:r w:rsidRPr="00582C98">
        <w:rPr>
          <w:highlight w:val="lightGray"/>
        </w:rPr>
        <w:t xml:space="preserve"> and </w:t>
      </w:r>
      <w:sdt>
        <w:sdtPr>
          <w:rPr>
            <w:highlight w:val="lightGray"/>
          </w:rPr>
          <w:id w:val="-1374847086"/>
          <w:citation/>
        </w:sdtPr>
        <w:sdtEndPr/>
        <w:sdtContent>
          <w:r w:rsidRPr="00582C98">
            <w:rPr>
              <w:highlight w:val="lightGray"/>
            </w:rPr>
            <w:fldChar w:fldCharType="begin"/>
          </w:r>
          <w:r w:rsidRPr="00582C98">
            <w:rPr>
              <w:highlight w:val="lightGray"/>
              <w:lang w:val="en-US"/>
            </w:rPr>
            <w:instrText xml:space="preserve"> CITATION 20_1107r0 \l 1033 </w:instrText>
          </w:r>
          <w:r w:rsidRPr="00582C98">
            <w:rPr>
              <w:highlight w:val="lightGray"/>
            </w:rPr>
            <w:fldChar w:fldCharType="separate"/>
          </w:r>
          <w:r w:rsidR="005211C8" w:rsidRPr="00582C98">
            <w:rPr>
              <w:noProof/>
              <w:highlight w:val="lightGray"/>
              <w:lang w:val="en-US"/>
            </w:rPr>
            <w:t>[129]</w:t>
          </w:r>
          <w:r w:rsidRPr="00582C98">
            <w:rPr>
              <w:highlight w:val="lightGray"/>
            </w:rPr>
            <w:fldChar w:fldCharType="end"/>
          </w:r>
        </w:sdtContent>
      </w:sdt>
      <w:r w:rsidRPr="00582C98">
        <w:rPr>
          <w:highlight w:val="lightGray"/>
        </w:rPr>
        <w:t>]</w:t>
      </w:r>
    </w:p>
    <w:p w14:paraId="64A145D5" w14:textId="77777777" w:rsidR="00135FE1" w:rsidRPr="00582C98" w:rsidRDefault="00135FE1" w:rsidP="00844CA6">
      <w:pPr>
        <w:jc w:val="both"/>
        <w:rPr>
          <w:highlight w:val="lightGray"/>
        </w:rPr>
      </w:pPr>
    </w:p>
    <w:p w14:paraId="03C973FF" w14:textId="0823D80D" w:rsidR="00135FE1" w:rsidRPr="00582C98" w:rsidRDefault="006A04C5" w:rsidP="00135FE1">
      <w:pPr>
        <w:jc w:val="both"/>
        <w:rPr>
          <w:highlight w:val="lightGray"/>
        </w:rPr>
      </w:pPr>
      <w:r w:rsidRPr="00582C98">
        <w:rPr>
          <w:highlight w:val="lightGray"/>
        </w:rPr>
        <w:t>802.11be</w:t>
      </w:r>
      <w:r w:rsidR="00135FE1" w:rsidRPr="00582C98">
        <w:rPr>
          <w:highlight w:val="lightGray"/>
        </w:rPr>
        <w:t xml:space="preserve"> support</w:t>
      </w:r>
      <w:r w:rsidRPr="00582C98">
        <w:rPr>
          <w:highlight w:val="lightGray"/>
        </w:rPr>
        <w:t>s</w:t>
      </w:r>
      <w:r w:rsidR="00135FE1" w:rsidRPr="00582C98">
        <w:rPr>
          <w:highlight w:val="lightGray"/>
        </w:rPr>
        <w:t xml:space="preserve"> </w:t>
      </w:r>
      <w:r w:rsidRPr="00582C98">
        <w:rPr>
          <w:highlight w:val="lightGray"/>
        </w:rPr>
        <w:t xml:space="preserve">to </w:t>
      </w:r>
      <w:r w:rsidR="00135FE1" w:rsidRPr="00582C98">
        <w:rPr>
          <w:highlight w:val="lightGray"/>
        </w:rPr>
        <w:t>disallow the 7 LSB bits of the SERVICE field in MU-RTS transmitted using an EHT PPDU to be all zeros</w:t>
      </w:r>
      <w:r w:rsidRPr="00582C98">
        <w:rPr>
          <w:highlight w:val="lightGray"/>
        </w:rPr>
        <w:t>.</w:t>
      </w:r>
    </w:p>
    <w:p w14:paraId="43A5AC67" w14:textId="77777777" w:rsidR="00582C98" w:rsidRDefault="006A04C5" w:rsidP="00582C98">
      <w:pPr>
        <w:jc w:val="both"/>
      </w:pPr>
      <w:r w:rsidRPr="00582C98">
        <w:rPr>
          <w:highlight w:val="lightGray"/>
        </w:rPr>
        <w:t xml:space="preserve">[Motion 124, #SP174, </w:t>
      </w:r>
      <w:sdt>
        <w:sdtPr>
          <w:rPr>
            <w:highlight w:val="lightGray"/>
          </w:rPr>
          <w:id w:val="-717273280"/>
          <w:citation/>
        </w:sdtPr>
        <w:sdtEndPr/>
        <w:sdtContent>
          <w:r w:rsidRPr="00582C98">
            <w:rPr>
              <w:highlight w:val="lightGray"/>
            </w:rPr>
            <w:fldChar w:fldCharType="begin"/>
          </w:r>
          <w:r w:rsidRPr="00582C98">
            <w:rPr>
              <w:highlight w:val="lightGray"/>
              <w:lang w:val="en-US"/>
            </w:rPr>
            <w:instrText xml:space="preserve"> CITATION 19_1755r8 \l 1033 </w:instrText>
          </w:r>
          <w:r w:rsidRPr="00582C98">
            <w:rPr>
              <w:highlight w:val="lightGray"/>
            </w:rPr>
            <w:fldChar w:fldCharType="separate"/>
          </w:r>
          <w:r w:rsidR="005211C8" w:rsidRPr="00582C98">
            <w:rPr>
              <w:noProof/>
              <w:highlight w:val="lightGray"/>
              <w:lang w:val="en-US"/>
            </w:rPr>
            <w:t>[1]</w:t>
          </w:r>
          <w:r w:rsidRPr="00582C98">
            <w:rPr>
              <w:highlight w:val="lightGray"/>
            </w:rPr>
            <w:fldChar w:fldCharType="end"/>
          </w:r>
        </w:sdtContent>
      </w:sdt>
      <w:r w:rsidRPr="00582C98">
        <w:rPr>
          <w:highlight w:val="lightGray"/>
        </w:rPr>
        <w:t xml:space="preserve"> and </w:t>
      </w:r>
      <w:sdt>
        <w:sdtPr>
          <w:rPr>
            <w:highlight w:val="lightGray"/>
          </w:rPr>
          <w:id w:val="-1557619865"/>
          <w:citation/>
        </w:sdtPr>
        <w:sdtEndPr/>
        <w:sdtContent>
          <w:r w:rsidRPr="00582C98">
            <w:rPr>
              <w:highlight w:val="lightGray"/>
            </w:rPr>
            <w:fldChar w:fldCharType="begin"/>
          </w:r>
          <w:r w:rsidRPr="00582C98">
            <w:rPr>
              <w:highlight w:val="lightGray"/>
              <w:lang w:val="en-US"/>
            </w:rPr>
            <w:instrText xml:space="preserve"> CITATION 20_1107r0 \l 1033 </w:instrText>
          </w:r>
          <w:r w:rsidRPr="00582C98">
            <w:rPr>
              <w:highlight w:val="lightGray"/>
            </w:rPr>
            <w:fldChar w:fldCharType="separate"/>
          </w:r>
          <w:r w:rsidR="005211C8" w:rsidRPr="00582C98">
            <w:rPr>
              <w:noProof/>
              <w:highlight w:val="lightGray"/>
              <w:lang w:val="en-US"/>
            </w:rPr>
            <w:t>[129]</w:t>
          </w:r>
          <w:r w:rsidRPr="00582C98">
            <w:rPr>
              <w:highlight w:val="lightGray"/>
            </w:rPr>
            <w:fldChar w:fldCharType="end"/>
          </w:r>
        </w:sdtContent>
      </w:sdt>
      <w:r w:rsidRPr="00582C98">
        <w:rPr>
          <w:highlight w:val="lightGray"/>
        </w:rPr>
        <w:t>]</w:t>
      </w:r>
    </w:p>
    <w:p w14:paraId="67A72EB3" w14:textId="45D3D272" w:rsidR="00D04E9D" w:rsidRPr="009A5BE6" w:rsidRDefault="00D04E9D" w:rsidP="00582C98">
      <w:pPr>
        <w:pStyle w:val="Heading3"/>
      </w:pPr>
      <w:bookmarkStart w:id="566" w:name="_Toc58177876"/>
      <w:r w:rsidRPr="009A5BE6">
        <w:t>Pilot</w:t>
      </w:r>
      <w:r w:rsidR="0008794F" w:rsidRPr="009A5BE6">
        <w:t xml:space="preserve"> subcarriers</w:t>
      </w:r>
      <w:bookmarkEnd w:id="566"/>
    </w:p>
    <w:p w14:paraId="57AB9894" w14:textId="47E67070" w:rsidR="008E4483" w:rsidRPr="00582C98" w:rsidRDefault="006E7A24" w:rsidP="008E4483">
      <w:pPr>
        <w:rPr>
          <w:szCs w:val="22"/>
          <w:highlight w:val="lightGray"/>
        </w:rPr>
      </w:pPr>
      <w:r w:rsidRPr="00582C98">
        <w:rPr>
          <w:szCs w:val="22"/>
          <w:highlight w:val="lightGray"/>
        </w:rPr>
        <w:t>802.11be</w:t>
      </w:r>
      <w:r w:rsidR="008E4483" w:rsidRPr="00582C98">
        <w:rPr>
          <w:szCs w:val="22"/>
          <w:highlight w:val="lightGray"/>
        </w:rPr>
        <w:t xml:space="preserve"> support</w:t>
      </w:r>
      <w:r w:rsidRPr="00582C98">
        <w:rPr>
          <w:szCs w:val="22"/>
          <w:highlight w:val="lightGray"/>
        </w:rPr>
        <w:t>s</w:t>
      </w:r>
      <w:r w:rsidR="008E4483" w:rsidRPr="00582C98">
        <w:rPr>
          <w:szCs w:val="22"/>
          <w:highlight w:val="lightGray"/>
        </w:rPr>
        <w:t xml:space="preserve"> the </w:t>
      </w:r>
      <w:r w:rsidRPr="00582C98">
        <w:rPr>
          <w:szCs w:val="22"/>
          <w:highlight w:val="lightGray"/>
        </w:rPr>
        <w:t>following</w:t>
      </w:r>
      <w:r w:rsidR="008E4483" w:rsidRPr="00582C98">
        <w:rPr>
          <w:szCs w:val="22"/>
          <w:highlight w:val="lightGray"/>
        </w:rPr>
        <w:t xml:space="preserve"> pilot indices for 26/52/106/242/484</w:t>
      </w:r>
      <w:r w:rsidR="004C25A2" w:rsidRPr="00582C98">
        <w:rPr>
          <w:szCs w:val="22"/>
          <w:highlight w:val="lightGray"/>
        </w:rPr>
        <w:t xml:space="preserve"> </w:t>
      </w:r>
      <w:r w:rsidRPr="00582C98">
        <w:rPr>
          <w:szCs w:val="22"/>
          <w:highlight w:val="lightGray"/>
        </w:rPr>
        <w:t>RU in 80/160/320</w:t>
      </w:r>
      <w:r w:rsidR="004C25A2" w:rsidRPr="00582C98">
        <w:rPr>
          <w:szCs w:val="22"/>
          <w:highlight w:val="lightGray"/>
        </w:rPr>
        <w:t xml:space="preserve"> </w:t>
      </w:r>
      <w:r w:rsidRPr="00582C98">
        <w:rPr>
          <w:szCs w:val="22"/>
          <w:highlight w:val="lightGray"/>
        </w:rPr>
        <w:t>MHz PPDU:</w:t>
      </w:r>
    </w:p>
    <w:p w14:paraId="6D094E70" w14:textId="77777777" w:rsidR="008E4483" w:rsidRPr="00582C98" w:rsidRDefault="008E4483" w:rsidP="00DF7E01">
      <w:pPr>
        <w:pStyle w:val="ListParagraph"/>
        <w:numPr>
          <w:ilvl w:val="0"/>
          <w:numId w:val="82"/>
        </w:numPr>
        <w:rPr>
          <w:szCs w:val="22"/>
          <w:highlight w:val="lightGray"/>
        </w:rPr>
      </w:pPr>
      <w:r w:rsidRPr="00582C98">
        <w:rPr>
          <w:szCs w:val="22"/>
          <w:highlight w:val="lightGray"/>
        </w:rPr>
        <w:t>in a OFDMA/non-OFDMA with puncturing 80MHz EHT PPDU</w:t>
      </w:r>
    </w:p>
    <w:p w14:paraId="19131560" w14:textId="1C415619" w:rsidR="008E4483" w:rsidRPr="00582C98" w:rsidRDefault="008E4483" w:rsidP="00DF7E01">
      <w:pPr>
        <w:pStyle w:val="ListParagraph"/>
        <w:numPr>
          <w:ilvl w:val="1"/>
          <w:numId w:val="82"/>
        </w:numPr>
        <w:rPr>
          <w:szCs w:val="22"/>
          <w:highlight w:val="lightGray"/>
        </w:rPr>
      </w:pPr>
      <w:r w:rsidRPr="00582C98">
        <w:rPr>
          <w:szCs w:val="22"/>
          <w:highlight w:val="lightGray"/>
        </w:rPr>
        <w:t>[Pilot indices in 40</w:t>
      </w:r>
      <w:r w:rsidR="004C25A2" w:rsidRPr="00582C98">
        <w:rPr>
          <w:szCs w:val="22"/>
          <w:highlight w:val="lightGray"/>
        </w:rPr>
        <w:t xml:space="preserve"> </w:t>
      </w:r>
      <w:r w:rsidRPr="00582C98">
        <w:rPr>
          <w:szCs w:val="22"/>
          <w:highlight w:val="lightGray"/>
        </w:rPr>
        <w:t>MHz]-256, [Pilot indices in 40</w:t>
      </w:r>
      <w:r w:rsidR="004C25A2" w:rsidRPr="00582C98">
        <w:rPr>
          <w:szCs w:val="22"/>
          <w:highlight w:val="lightGray"/>
        </w:rPr>
        <w:t xml:space="preserve"> </w:t>
      </w:r>
      <w:r w:rsidRPr="00582C98">
        <w:rPr>
          <w:szCs w:val="22"/>
          <w:highlight w:val="lightGray"/>
        </w:rPr>
        <w:t>MHz]+256</w:t>
      </w:r>
    </w:p>
    <w:p w14:paraId="0C27D2EE" w14:textId="77777777" w:rsidR="008E4483" w:rsidRPr="00582C98" w:rsidRDefault="008E4483" w:rsidP="00DF7E01">
      <w:pPr>
        <w:pStyle w:val="ListParagraph"/>
        <w:numPr>
          <w:ilvl w:val="0"/>
          <w:numId w:val="82"/>
        </w:numPr>
        <w:rPr>
          <w:szCs w:val="22"/>
          <w:highlight w:val="lightGray"/>
        </w:rPr>
      </w:pPr>
      <w:r w:rsidRPr="00582C98">
        <w:rPr>
          <w:szCs w:val="22"/>
          <w:highlight w:val="lightGray"/>
        </w:rPr>
        <w:t>in a OFDMA/non-OFDMA with puncturing 160MHz EHT PPDU</w:t>
      </w:r>
    </w:p>
    <w:p w14:paraId="6ED399C6" w14:textId="73E82FEE" w:rsidR="008E4483" w:rsidRPr="00582C98" w:rsidRDefault="008E4483" w:rsidP="00DF7E01">
      <w:pPr>
        <w:pStyle w:val="ListParagraph"/>
        <w:numPr>
          <w:ilvl w:val="1"/>
          <w:numId w:val="82"/>
        </w:numPr>
        <w:rPr>
          <w:szCs w:val="22"/>
          <w:highlight w:val="lightGray"/>
        </w:rPr>
      </w:pPr>
      <w:r w:rsidRPr="00582C98">
        <w:rPr>
          <w:szCs w:val="22"/>
          <w:highlight w:val="lightGray"/>
        </w:rPr>
        <w:t>[Pilot indices in 80</w:t>
      </w:r>
      <w:r w:rsidR="004C25A2" w:rsidRPr="00582C98">
        <w:rPr>
          <w:szCs w:val="22"/>
          <w:highlight w:val="lightGray"/>
        </w:rPr>
        <w:t xml:space="preserve"> </w:t>
      </w:r>
      <w:r w:rsidRPr="00582C98">
        <w:rPr>
          <w:szCs w:val="22"/>
          <w:highlight w:val="lightGray"/>
        </w:rPr>
        <w:t>MHz]-512, [</w:t>
      </w:r>
      <w:r w:rsidR="00DE23EC" w:rsidRPr="00582C98">
        <w:rPr>
          <w:szCs w:val="22"/>
          <w:highlight w:val="lightGray"/>
        </w:rPr>
        <w:t>Pilot indices in 80</w:t>
      </w:r>
      <w:r w:rsidR="004C25A2" w:rsidRPr="00582C98">
        <w:rPr>
          <w:szCs w:val="22"/>
          <w:highlight w:val="lightGray"/>
        </w:rPr>
        <w:t xml:space="preserve"> </w:t>
      </w:r>
      <w:r w:rsidR="00DE23EC" w:rsidRPr="00582C98">
        <w:rPr>
          <w:szCs w:val="22"/>
          <w:highlight w:val="lightGray"/>
        </w:rPr>
        <w:t>MHz]+</w:t>
      </w:r>
      <w:r w:rsidRPr="00582C98">
        <w:rPr>
          <w:szCs w:val="22"/>
          <w:highlight w:val="lightGray"/>
        </w:rPr>
        <w:t>512</w:t>
      </w:r>
    </w:p>
    <w:p w14:paraId="46BF2C4D" w14:textId="77777777" w:rsidR="008E4483" w:rsidRPr="00582C98" w:rsidRDefault="008E4483" w:rsidP="00DF7E01">
      <w:pPr>
        <w:pStyle w:val="ListParagraph"/>
        <w:numPr>
          <w:ilvl w:val="0"/>
          <w:numId w:val="82"/>
        </w:numPr>
        <w:rPr>
          <w:szCs w:val="22"/>
          <w:highlight w:val="lightGray"/>
        </w:rPr>
      </w:pPr>
      <w:r w:rsidRPr="00582C98">
        <w:rPr>
          <w:szCs w:val="22"/>
          <w:highlight w:val="lightGray"/>
        </w:rPr>
        <w:t>in a OFDMA/non-OFDMA with puncturing 320MHz EHT PPDU</w:t>
      </w:r>
    </w:p>
    <w:p w14:paraId="602A2B1B" w14:textId="49BAE1ED" w:rsidR="008E4483" w:rsidRPr="00582C98" w:rsidRDefault="008E4483" w:rsidP="00DF7E01">
      <w:pPr>
        <w:pStyle w:val="ListParagraph"/>
        <w:numPr>
          <w:ilvl w:val="1"/>
          <w:numId w:val="82"/>
        </w:numPr>
        <w:rPr>
          <w:szCs w:val="22"/>
          <w:highlight w:val="lightGray"/>
        </w:rPr>
      </w:pPr>
      <w:r w:rsidRPr="00582C98">
        <w:rPr>
          <w:szCs w:val="22"/>
          <w:highlight w:val="lightGray"/>
        </w:rPr>
        <w:t>[Pilot indices in 160</w:t>
      </w:r>
      <w:r w:rsidR="004C25A2" w:rsidRPr="00582C98">
        <w:rPr>
          <w:szCs w:val="22"/>
          <w:highlight w:val="lightGray"/>
        </w:rPr>
        <w:t xml:space="preserve"> </w:t>
      </w:r>
      <w:r w:rsidRPr="00582C98">
        <w:rPr>
          <w:szCs w:val="22"/>
          <w:highlight w:val="lightGray"/>
        </w:rPr>
        <w:t xml:space="preserve">MHz]-1024, </w:t>
      </w:r>
      <w:r w:rsidR="00DE23EC" w:rsidRPr="00582C98">
        <w:rPr>
          <w:szCs w:val="22"/>
          <w:highlight w:val="lightGray"/>
        </w:rPr>
        <w:t>[Pilot indices in 160</w:t>
      </w:r>
      <w:r w:rsidR="004C25A2" w:rsidRPr="00582C98">
        <w:rPr>
          <w:szCs w:val="22"/>
          <w:highlight w:val="lightGray"/>
        </w:rPr>
        <w:t xml:space="preserve"> </w:t>
      </w:r>
      <w:r w:rsidR="00DE23EC" w:rsidRPr="00582C98">
        <w:rPr>
          <w:szCs w:val="22"/>
          <w:highlight w:val="lightGray"/>
        </w:rPr>
        <w:t xml:space="preserve">MHz]+1024 </w:t>
      </w:r>
    </w:p>
    <w:p w14:paraId="7D589447" w14:textId="67DA503C" w:rsidR="00C620F8" w:rsidRPr="007A2A93" w:rsidRDefault="00B41477" w:rsidP="00582C98">
      <w:pPr>
        <w:rPr>
          <w:szCs w:val="22"/>
        </w:rPr>
      </w:pPr>
      <w:r w:rsidRPr="00582C98">
        <w:rPr>
          <w:szCs w:val="22"/>
          <w:highlight w:val="lightGray"/>
        </w:rPr>
        <w:t xml:space="preserve">[Motion 116, </w:t>
      </w:r>
      <w:sdt>
        <w:sdtPr>
          <w:rPr>
            <w:szCs w:val="22"/>
            <w:highlight w:val="lightGray"/>
          </w:rPr>
          <w:id w:val="-1992782303"/>
          <w:citation/>
        </w:sdtPr>
        <w:sdtEndPr/>
        <w:sdtContent>
          <w:r w:rsidR="00CF4ED0" w:rsidRPr="00582C98">
            <w:rPr>
              <w:szCs w:val="22"/>
              <w:highlight w:val="lightGray"/>
            </w:rPr>
            <w:fldChar w:fldCharType="begin"/>
          </w:r>
          <w:r w:rsidR="00CF4ED0" w:rsidRPr="00582C98">
            <w:rPr>
              <w:szCs w:val="22"/>
              <w:highlight w:val="lightGray"/>
              <w:lang w:val="en-US"/>
            </w:rPr>
            <w:instrText xml:space="preserve"> CITATION 19_1755r5 \l 1033 </w:instrText>
          </w:r>
          <w:r w:rsidR="00CF4ED0" w:rsidRPr="00582C98">
            <w:rPr>
              <w:szCs w:val="22"/>
              <w:highlight w:val="lightGray"/>
            </w:rPr>
            <w:fldChar w:fldCharType="separate"/>
          </w:r>
          <w:r w:rsidR="005211C8" w:rsidRPr="00582C98">
            <w:rPr>
              <w:noProof/>
              <w:szCs w:val="22"/>
              <w:highlight w:val="lightGray"/>
              <w:lang w:val="en-US"/>
            </w:rPr>
            <w:t>[16]</w:t>
          </w:r>
          <w:r w:rsidR="00CF4ED0" w:rsidRPr="00582C98">
            <w:rPr>
              <w:szCs w:val="22"/>
              <w:highlight w:val="lightGray"/>
            </w:rPr>
            <w:fldChar w:fldCharType="end"/>
          </w:r>
        </w:sdtContent>
      </w:sdt>
      <w:r w:rsidR="00CF4ED0" w:rsidRPr="00582C98">
        <w:rPr>
          <w:szCs w:val="22"/>
          <w:highlight w:val="lightGray"/>
        </w:rPr>
        <w:t xml:space="preserve"> and</w:t>
      </w:r>
      <w:r w:rsidR="000E5C00" w:rsidRPr="00582C98">
        <w:rPr>
          <w:szCs w:val="22"/>
          <w:highlight w:val="lightGray"/>
        </w:rPr>
        <w:t xml:space="preserve"> </w:t>
      </w:r>
      <w:sdt>
        <w:sdtPr>
          <w:rPr>
            <w:szCs w:val="22"/>
            <w:highlight w:val="lightGray"/>
          </w:rPr>
          <w:id w:val="303667183"/>
          <w:citation/>
        </w:sdtPr>
        <w:sdtEndPr/>
        <w:sdtContent>
          <w:r w:rsidR="000E5C00" w:rsidRPr="00582C98">
            <w:rPr>
              <w:szCs w:val="22"/>
              <w:highlight w:val="lightGray"/>
            </w:rPr>
            <w:fldChar w:fldCharType="begin"/>
          </w:r>
          <w:r w:rsidR="004E7853" w:rsidRPr="00582C98">
            <w:rPr>
              <w:szCs w:val="22"/>
              <w:highlight w:val="lightGray"/>
              <w:lang w:val="en-US"/>
            </w:rPr>
            <w:instrText xml:space="preserve">CITATION 20_0838r3 \l 1033 </w:instrText>
          </w:r>
          <w:r w:rsidR="000E5C00" w:rsidRPr="00582C98">
            <w:rPr>
              <w:szCs w:val="22"/>
              <w:highlight w:val="lightGray"/>
            </w:rPr>
            <w:fldChar w:fldCharType="separate"/>
          </w:r>
          <w:r w:rsidR="005211C8" w:rsidRPr="00582C98">
            <w:rPr>
              <w:noProof/>
              <w:szCs w:val="22"/>
              <w:highlight w:val="lightGray"/>
              <w:lang w:val="en-US"/>
            </w:rPr>
            <w:t>[130]</w:t>
          </w:r>
          <w:r w:rsidR="000E5C00" w:rsidRPr="00582C98">
            <w:rPr>
              <w:szCs w:val="22"/>
              <w:highlight w:val="lightGray"/>
            </w:rPr>
            <w:fldChar w:fldCharType="end"/>
          </w:r>
        </w:sdtContent>
      </w:sdt>
      <w:r w:rsidR="000E5C00" w:rsidRPr="00582C98">
        <w:rPr>
          <w:szCs w:val="22"/>
          <w:highlight w:val="lightGray"/>
        </w:rPr>
        <w:t>]</w:t>
      </w:r>
    </w:p>
    <w:p w14:paraId="0FCD04AD" w14:textId="77777777" w:rsidR="00582C98" w:rsidRDefault="00582C98">
      <w:pPr>
        <w:rPr>
          <w:szCs w:val="22"/>
        </w:rPr>
      </w:pPr>
      <w:r>
        <w:rPr>
          <w:szCs w:val="22"/>
        </w:rPr>
        <w:br w:type="page"/>
      </w:r>
    </w:p>
    <w:p w14:paraId="7624AEB4" w14:textId="79B42A70" w:rsidR="004F4C0C" w:rsidRPr="00582C98" w:rsidRDefault="007F0D26" w:rsidP="000E0E38">
      <w:pPr>
        <w:jc w:val="both"/>
        <w:rPr>
          <w:szCs w:val="22"/>
          <w:highlight w:val="lightGray"/>
        </w:rPr>
      </w:pPr>
      <w:r w:rsidRPr="00582C98">
        <w:rPr>
          <w:szCs w:val="22"/>
          <w:highlight w:val="lightGray"/>
        </w:rPr>
        <w:lastRenderedPageBreak/>
        <w:t>802.11be</w:t>
      </w:r>
      <w:r w:rsidR="004F4C0C" w:rsidRPr="00582C98">
        <w:rPr>
          <w:szCs w:val="22"/>
          <w:highlight w:val="lightGray"/>
        </w:rPr>
        <w:t xml:space="preserve"> support</w:t>
      </w:r>
      <w:r w:rsidR="00467528" w:rsidRPr="00582C98">
        <w:rPr>
          <w:szCs w:val="22"/>
          <w:highlight w:val="lightGray"/>
        </w:rPr>
        <w:t>s</w:t>
      </w:r>
      <w:r w:rsidR="004F4C0C" w:rsidRPr="00582C98">
        <w:rPr>
          <w:szCs w:val="22"/>
          <w:highlight w:val="lightGray"/>
        </w:rPr>
        <w:t xml:space="preserve"> the </w:t>
      </w:r>
      <w:r w:rsidRPr="00582C98">
        <w:rPr>
          <w:szCs w:val="22"/>
          <w:highlight w:val="lightGray"/>
        </w:rPr>
        <w:t xml:space="preserve">following </w:t>
      </w:r>
      <w:r w:rsidR="004F4C0C" w:rsidRPr="00582C98">
        <w:rPr>
          <w:szCs w:val="22"/>
          <w:highlight w:val="lightGray"/>
        </w:rPr>
        <w:t>pilot indices for n</w:t>
      </w:r>
      <w:r w:rsidR="004C25A2" w:rsidRPr="00582C98">
        <w:rPr>
          <w:szCs w:val="22"/>
          <w:highlight w:val="lightGray"/>
        </w:rPr>
        <w:t>×</w:t>
      </w:r>
      <w:r w:rsidR="004F4C0C" w:rsidRPr="00582C98">
        <w:rPr>
          <w:szCs w:val="22"/>
          <w:highlight w:val="lightGray"/>
        </w:rPr>
        <w:t>996RUs (n ≥ 1)</w:t>
      </w:r>
      <w:r w:rsidRPr="00582C98">
        <w:rPr>
          <w:szCs w:val="22"/>
          <w:highlight w:val="lightGray"/>
        </w:rPr>
        <w:t>:</w:t>
      </w:r>
    </w:p>
    <w:p w14:paraId="784F1B06" w14:textId="46CBD42A" w:rsidR="004F4C0C" w:rsidRPr="00582C98" w:rsidRDefault="004F4C0C" w:rsidP="00DF7E01">
      <w:pPr>
        <w:pStyle w:val="ListParagraph"/>
        <w:numPr>
          <w:ilvl w:val="0"/>
          <w:numId w:val="81"/>
        </w:numPr>
        <w:jc w:val="both"/>
        <w:rPr>
          <w:szCs w:val="22"/>
          <w:highlight w:val="lightGray"/>
        </w:rPr>
      </w:pPr>
      <w:r w:rsidRPr="00582C98">
        <w:rPr>
          <w:szCs w:val="22"/>
          <w:highlight w:val="lightGray"/>
        </w:rPr>
        <w:t>In a OFDMA/non-OFDMA 80</w:t>
      </w:r>
      <w:r w:rsidR="007F0D26" w:rsidRPr="00582C98">
        <w:rPr>
          <w:szCs w:val="22"/>
          <w:highlight w:val="lightGray"/>
        </w:rPr>
        <w:t xml:space="preserve"> </w:t>
      </w:r>
      <w:r w:rsidRPr="00582C98">
        <w:rPr>
          <w:szCs w:val="22"/>
          <w:highlight w:val="lightGray"/>
        </w:rPr>
        <w:t>MHz EHT PPDU</w:t>
      </w:r>
    </w:p>
    <w:p w14:paraId="0DCC9F82" w14:textId="77777777" w:rsidR="004F4C0C" w:rsidRPr="00582C98" w:rsidRDefault="004F4C0C" w:rsidP="00DF7E01">
      <w:pPr>
        <w:pStyle w:val="ListParagraph"/>
        <w:numPr>
          <w:ilvl w:val="1"/>
          <w:numId w:val="81"/>
        </w:numPr>
        <w:jc w:val="both"/>
        <w:rPr>
          <w:szCs w:val="22"/>
          <w:highlight w:val="lightGray"/>
        </w:rPr>
      </w:pPr>
      <w:r w:rsidRPr="00582C98">
        <w:rPr>
          <w:szCs w:val="22"/>
          <w:highlight w:val="lightGray"/>
        </w:rPr>
        <w:t>Pilot indices of 996-tone RU: P996 = {-468, -400, -334, -266, -220, -152, -86, -18, 18, 86, 152, 220, 266, 334, 400, 468}</w:t>
      </w:r>
    </w:p>
    <w:p w14:paraId="7E0FE81C" w14:textId="33202D7F" w:rsidR="004F4C0C" w:rsidRPr="00582C98" w:rsidRDefault="004F4C0C" w:rsidP="00DF7E01">
      <w:pPr>
        <w:pStyle w:val="ListParagraph"/>
        <w:numPr>
          <w:ilvl w:val="0"/>
          <w:numId w:val="81"/>
        </w:numPr>
        <w:jc w:val="both"/>
        <w:rPr>
          <w:szCs w:val="22"/>
          <w:highlight w:val="lightGray"/>
        </w:rPr>
      </w:pPr>
      <w:r w:rsidRPr="00582C98">
        <w:rPr>
          <w:szCs w:val="22"/>
          <w:highlight w:val="lightGray"/>
        </w:rPr>
        <w:t>In a OFDMA/non-OFDMA 160</w:t>
      </w:r>
      <w:r w:rsidR="007F0D26" w:rsidRPr="00582C98">
        <w:rPr>
          <w:szCs w:val="22"/>
          <w:highlight w:val="lightGray"/>
        </w:rPr>
        <w:t xml:space="preserve"> </w:t>
      </w:r>
      <w:r w:rsidRPr="00582C98">
        <w:rPr>
          <w:szCs w:val="22"/>
          <w:highlight w:val="lightGray"/>
        </w:rPr>
        <w:t>MHz EHT PPDU</w:t>
      </w:r>
    </w:p>
    <w:p w14:paraId="4348689E" w14:textId="77777777" w:rsidR="004F4C0C" w:rsidRPr="00582C98" w:rsidRDefault="004F4C0C" w:rsidP="00DF7E01">
      <w:pPr>
        <w:pStyle w:val="ListParagraph"/>
        <w:numPr>
          <w:ilvl w:val="1"/>
          <w:numId w:val="81"/>
        </w:numPr>
        <w:jc w:val="both"/>
        <w:rPr>
          <w:szCs w:val="22"/>
          <w:highlight w:val="lightGray"/>
        </w:rPr>
      </w:pPr>
      <w:r w:rsidRPr="00582C98">
        <w:rPr>
          <w:szCs w:val="22"/>
          <w:highlight w:val="lightGray"/>
        </w:rPr>
        <w:t>Pilot indices of 996-tone RU: {P996 -512}, {P996 + 512}</w:t>
      </w:r>
    </w:p>
    <w:p w14:paraId="4BE24559" w14:textId="3A12D327" w:rsidR="004F4C0C" w:rsidRPr="00582C98" w:rsidRDefault="004F4C0C" w:rsidP="00DF7E01">
      <w:pPr>
        <w:pStyle w:val="ListParagraph"/>
        <w:numPr>
          <w:ilvl w:val="1"/>
          <w:numId w:val="81"/>
        </w:numPr>
        <w:jc w:val="both"/>
        <w:rPr>
          <w:szCs w:val="22"/>
          <w:highlight w:val="lightGray"/>
        </w:rPr>
      </w:pPr>
      <w:r w:rsidRPr="00582C98">
        <w:rPr>
          <w:szCs w:val="22"/>
          <w:highlight w:val="lightGray"/>
        </w:rPr>
        <w:t>Pilot indices of 2</w:t>
      </w:r>
      <w:r w:rsidR="004C25A2" w:rsidRPr="00582C98">
        <w:rPr>
          <w:szCs w:val="22"/>
          <w:highlight w:val="lightGray"/>
        </w:rPr>
        <w:t>×</w:t>
      </w:r>
      <w:r w:rsidRPr="00582C98">
        <w:rPr>
          <w:szCs w:val="22"/>
          <w:highlight w:val="lightGray"/>
        </w:rPr>
        <w:t>996-tone RU: {P996 -512, P996 + 512}</w:t>
      </w:r>
    </w:p>
    <w:p w14:paraId="428B39E7" w14:textId="73F1117C" w:rsidR="004F4C0C" w:rsidRPr="00582C98" w:rsidRDefault="004F4C0C" w:rsidP="00DF7E01">
      <w:pPr>
        <w:pStyle w:val="ListParagraph"/>
        <w:numPr>
          <w:ilvl w:val="0"/>
          <w:numId w:val="81"/>
        </w:numPr>
        <w:jc w:val="both"/>
        <w:rPr>
          <w:szCs w:val="22"/>
          <w:highlight w:val="lightGray"/>
        </w:rPr>
      </w:pPr>
      <w:r w:rsidRPr="00582C98">
        <w:rPr>
          <w:szCs w:val="22"/>
          <w:highlight w:val="lightGray"/>
        </w:rPr>
        <w:t>In a OFDMA/non-OFDMA 320</w:t>
      </w:r>
      <w:r w:rsidR="007F0D26" w:rsidRPr="00582C98">
        <w:rPr>
          <w:szCs w:val="22"/>
          <w:highlight w:val="lightGray"/>
        </w:rPr>
        <w:t xml:space="preserve"> </w:t>
      </w:r>
      <w:r w:rsidRPr="00582C98">
        <w:rPr>
          <w:szCs w:val="22"/>
          <w:highlight w:val="lightGray"/>
        </w:rPr>
        <w:t>MHz EHT PPDU</w:t>
      </w:r>
    </w:p>
    <w:p w14:paraId="72393333" w14:textId="77777777" w:rsidR="004F4C0C" w:rsidRPr="00582C98" w:rsidRDefault="004F4C0C" w:rsidP="00DF7E01">
      <w:pPr>
        <w:pStyle w:val="ListParagraph"/>
        <w:numPr>
          <w:ilvl w:val="1"/>
          <w:numId w:val="81"/>
        </w:numPr>
        <w:jc w:val="both"/>
        <w:rPr>
          <w:szCs w:val="22"/>
          <w:highlight w:val="lightGray"/>
        </w:rPr>
      </w:pPr>
      <w:r w:rsidRPr="00582C98">
        <w:rPr>
          <w:szCs w:val="22"/>
          <w:highlight w:val="lightGray"/>
        </w:rPr>
        <w:t>Pilot indices of 996-tone RU: {P996 -1536}, {P996 -512}, {P996 + 512}, {P996 + 1536}</w:t>
      </w:r>
    </w:p>
    <w:p w14:paraId="176E1507" w14:textId="658434DE" w:rsidR="004F4C0C" w:rsidRPr="00582C98" w:rsidRDefault="004F4C0C" w:rsidP="00DF7E01">
      <w:pPr>
        <w:pStyle w:val="ListParagraph"/>
        <w:numPr>
          <w:ilvl w:val="1"/>
          <w:numId w:val="81"/>
        </w:numPr>
        <w:jc w:val="both"/>
        <w:rPr>
          <w:szCs w:val="22"/>
          <w:highlight w:val="lightGray"/>
        </w:rPr>
      </w:pPr>
      <w:r w:rsidRPr="00582C98">
        <w:rPr>
          <w:szCs w:val="22"/>
          <w:highlight w:val="lightGray"/>
        </w:rPr>
        <w:t>Pilot indices of 2</w:t>
      </w:r>
      <w:r w:rsidR="004C25A2" w:rsidRPr="00582C98">
        <w:rPr>
          <w:szCs w:val="22"/>
          <w:highlight w:val="lightGray"/>
        </w:rPr>
        <w:t>×</w:t>
      </w:r>
      <w:r w:rsidRPr="00582C98">
        <w:rPr>
          <w:szCs w:val="22"/>
          <w:highlight w:val="lightGray"/>
        </w:rPr>
        <w:t>996-tone RU: {P996 -1536, P996 -512}, {P996 + 512, P996 + 1536}</w:t>
      </w:r>
    </w:p>
    <w:p w14:paraId="75297DCA" w14:textId="04409025" w:rsidR="004F4C0C" w:rsidRPr="00582C98" w:rsidRDefault="004F4C0C" w:rsidP="00DF7E01">
      <w:pPr>
        <w:pStyle w:val="ListParagraph"/>
        <w:numPr>
          <w:ilvl w:val="1"/>
          <w:numId w:val="81"/>
        </w:numPr>
        <w:jc w:val="both"/>
        <w:rPr>
          <w:szCs w:val="22"/>
          <w:highlight w:val="lightGray"/>
        </w:rPr>
      </w:pPr>
      <w:r w:rsidRPr="00582C98">
        <w:rPr>
          <w:szCs w:val="22"/>
          <w:highlight w:val="lightGray"/>
        </w:rPr>
        <w:t>Pilot indices of 4</w:t>
      </w:r>
      <w:r w:rsidR="004C25A2" w:rsidRPr="00582C98">
        <w:rPr>
          <w:szCs w:val="22"/>
          <w:highlight w:val="lightGray"/>
        </w:rPr>
        <w:t>×</w:t>
      </w:r>
      <w:r w:rsidRPr="00582C98">
        <w:rPr>
          <w:szCs w:val="22"/>
          <w:highlight w:val="lightGray"/>
        </w:rPr>
        <w:t>996-tone RU: {P996 -1536, P996 -512, P996 + 512, P996 + 1536}</w:t>
      </w:r>
    </w:p>
    <w:p w14:paraId="231A318E" w14:textId="232CFA2D" w:rsidR="003F67D4" w:rsidRPr="00582C98" w:rsidRDefault="003F67D4" w:rsidP="003F67D4">
      <w:pPr>
        <w:rPr>
          <w:szCs w:val="22"/>
          <w:highlight w:val="lightGray"/>
        </w:rPr>
      </w:pPr>
      <w:r w:rsidRPr="00582C98">
        <w:rPr>
          <w:szCs w:val="22"/>
          <w:highlight w:val="lightGray"/>
        </w:rPr>
        <w:t>[Motion 11</w:t>
      </w:r>
      <w:r w:rsidR="00AA2DC6" w:rsidRPr="00582C98">
        <w:rPr>
          <w:szCs w:val="22"/>
          <w:highlight w:val="lightGray"/>
        </w:rPr>
        <w:t>5</w:t>
      </w:r>
      <w:r w:rsidRPr="00582C98">
        <w:rPr>
          <w:szCs w:val="22"/>
          <w:highlight w:val="lightGray"/>
        </w:rPr>
        <w:t xml:space="preserve">, #SP78, </w:t>
      </w:r>
      <w:sdt>
        <w:sdtPr>
          <w:rPr>
            <w:szCs w:val="22"/>
            <w:highlight w:val="lightGray"/>
          </w:rPr>
          <w:id w:val="-1599636124"/>
          <w:citation/>
        </w:sdtPr>
        <w:sdtEnd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w:t>
      </w:r>
      <w:sdt>
        <w:sdtPr>
          <w:rPr>
            <w:szCs w:val="22"/>
            <w:highlight w:val="lightGray"/>
          </w:rPr>
          <w:id w:val="-807705579"/>
          <w:citation/>
        </w:sdtPr>
        <w:sdtEndPr/>
        <w:sdtContent>
          <w:r w:rsidR="00754B88" w:rsidRPr="00582C98">
            <w:rPr>
              <w:szCs w:val="22"/>
              <w:highlight w:val="lightGray"/>
            </w:rPr>
            <w:fldChar w:fldCharType="begin"/>
          </w:r>
          <w:r w:rsidR="00754B88" w:rsidRPr="00582C98">
            <w:rPr>
              <w:szCs w:val="22"/>
              <w:highlight w:val="lightGray"/>
              <w:lang w:val="en-US"/>
            </w:rPr>
            <w:instrText xml:space="preserve"> CITATION 20_0838r2 \l 1033 </w:instrText>
          </w:r>
          <w:r w:rsidR="00754B88" w:rsidRPr="00582C98">
            <w:rPr>
              <w:szCs w:val="22"/>
              <w:highlight w:val="lightGray"/>
            </w:rPr>
            <w:fldChar w:fldCharType="separate"/>
          </w:r>
          <w:r w:rsidR="005211C8" w:rsidRPr="00582C98">
            <w:rPr>
              <w:noProof/>
              <w:szCs w:val="22"/>
              <w:highlight w:val="lightGray"/>
              <w:lang w:val="en-US"/>
            </w:rPr>
            <w:t xml:space="preserve"> [131]</w:t>
          </w:r>
          <w:r w:rsidR="00754B88" w:rsidRPr="00582C98">
            <w:rPr>
              <w:szCs w:val="22"/>
              <w:highlight w:val="lightGray"/>
            </w:rPr>
            <w:fldChar w:fldCharType="end"/>
          </w:r>
        </w:sdtContent>
      </w:sdt>
      <w:r w:rsidRPr="00582C98">
        <w:rPr>
          <w:szCs w:val="22"/>
          <w:highlight w:val="lightGray"/>
        </w:rPr>
        <w:t>]</w:t>
      </w:r>
    </w:p>
    <w:p w14:paraId="47944400" w14:textId="77777777" w:rsidR="00D04E9D" w:rsidRPr="00582C98" w:rsidRDefault="00D04E9D" w:rsidP="00807E4E">
      <w:pPr>
        <w:jc w:val="both"/>
        <w:rPr>
          <w:highlight w:val="lightGray"/>
        </w:rPr>
      </w:pPr>
    </w:p>
    <w:p w14:paraId="4E6F12A6" w14:textId="4CA225DA" w:rsidR="000E0E38" w:rsidRPr="00582C98" w:rsidRDefault="00467528" w:rsidP="000E0E38">
      <w:pPr>
        <w:jc w:val="both"/>
        <w:rPr>
          <w:szCs w:val="22"/>
          <w:highlight w:val="lightGray"/>
        </w:rPr>
      </w:pPr>
      <w:r w:rsidRPr="00582C98">
        <w:rPr>
          <w:szCs w:val="22"/>
          <w:highlight w:val="lightGray"/>
        </w:rPr>
        <w:t xml:space="preserve">802.11be </w:t>
      </w:r>
      <w:r w:rsidR="000E0E38" w:rsidRPr="00582C98">
        <w:rPr>
          <w:szCs w:val="22"/>
          <w:highlight w:val="lightGray"/>
        </w:rPr>
        <w:t>support</w:t>
      </w:r>
      <w:r w:rsidRPr="00582C98">
        <w:rPr>
          <w:szCs w:val="22"/>
          <w:highlight w:val="lightGray"/>
        </w:rPr>
        <w:t>s</w:t>
      </w:r>
      <w:r w:rsidR="000E0E38" w:rsidRPr="00582C98">
        <w:rPr>
          <w:szCs w:val="22"/>
          <w:highlight w:val="lightGray"/>
        </w:rPr>
        <w:t xml:space="preserve"> that pilot subcarriers for small/large RU combinations includes the pilot subcarriers of each RU</w:t>
      </w:r>
      <w:r w:rsidRPr="00582C98">
        <w:rPr>
          <w:szCs w:val="22"/>
          <w:highlight w:val="lightGray"/>
        </w:rPr>
        <w:t>.</w:t>
      </w:r>
      <w:r w:rsidR="000E0E38" w:rsidRPr="00582C98">
        <w:rPr>
          <w:szCs w:val="22"/>
          <w:highlight w:val="lightGray"/>
        </w:rPr>
        <w:t xml:space="preserve"> </w:t>
      </w:r>
    </w:p>
    <w:p w14:paraId="2F7C6D51" w14:textId="66DCE05A" w:rsidR="004E7853" w:rsidRPr="00582C98" w:rsidRDefault="004E7853" w:rsidP="004E7853">
      <w:pPr>
        <w:rPr>
          <w:szCs w:val="22"/>
          <w:highlight w:val="lightGray"/>
        </w:rPr>
      </w:pPr>
      <w:r w:rsidRPr="00582C98">
        <w:rPr>
          <w:szCs w:val="22"/>
          <w:highlight w:val="lightGray"/>
        </w:rPr>
        <w:t>[Motion 11</w:t>
      </w:r>
      <w:r w:rsidR="00AA2DC6" w:rsidRPr="00582C98">
        <w:rPr>
          <w:szCs w:val="22"/>
          <w:highlight w:val="lightGray"/>
        </w:rPr>
        <w:t>5</w:t>
      </w:r>
      <w:r w:rsidRPr="00582C98">
        <w:rPr>
          <w:szCs w:val="22"/>
          <w:highlight w:val="lightGray"/>
        </w:rPr>
        <w:t xml:space="preserve">, #SP80, </w:t>
      </w:r>
      <w:sdt>
        <w:sdtPr>
          <w:rPr>
            <w:szCs w:val="22"/>
            <w:highlight w:val="lightGray"/>
          </w:rPr>
          <w:id w:val="1844668325"/>
          <w:citation/>
        </w:sdtPr>
        <w:sdtEnd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w:t>
      </w:r>
      <w:sdt>
        <w:sdtPr>
          <w:rPr>
            <w:szCs w:val="22"/>
            <w:highlight w:val="lightGray"/>
          </w:rPr>
          <w:id w:val="-2060232864"/>
          <w:citation/>
        </w:sdtPr>
        <w:sdtEndPr/>
        <w:sdtContent>
          <w:r w:rsidRPr="00582C98">
            <w:rPr>
              <w:szCs w:val="22"/>
              <w:highlight w:val="lightGray"/>
            </w:rPr>
            <w:fldChar w:fldCharType="begin"/>
          </w:r>
          <w:r w:rsidRPr="00582C98">
            <w:rPr>
              <w:szCs w:val="22"/>
              <w:highlight w:val="lightGray"/>
              <w:lang w:val="en-US"/>
            </w:rPr>
            <w:instrText xml:space="preserve"> CITATION 20_0838r2 \l 1033 </w:instrText>
          </w:r>
          <w:r w:rsidRPr="00582C98">
            <w:rPr>
              <w:szCs w:val="22"/>
              <w:highlight w:val="lightGray"/>
            </w:rPr>
            <w:fldChar w:fldCharType="separate"/>
          </w:r>
          <w:r w:rsidR="005211C8" w:rsidRPr="00582C98">
            <w:rPr>
              <w:noProof/>
              <w:szCs w:val="22"/>
              <w:highlight w:val="lightGray"/>
              <w:lang w:val="en-US"/>
            </w:rPr>
            <w:t xml:space="preserve"> [131]</w:t>
          </w:r>
          <w:r w:rsidRPr="00582C98">
            <w:rPr>
              <w:szCs w:val="22"/>
              <w:highlight w:val="lightGray"/>
            </w:rPr>
            <w:fldChar w:fldCharType="end"/>
          </w:r>
        </w:sdtContent>
      </w:sdt>
      <w:r w:rsidRPr="00582C98">
        <w:rPr>
          <w:szCs w:val="22"/>
          <w:highlight w:val="lightGray"/>
        </w:rPr>
        <w:t>]</w:t>
      </w:r>
    </w:p>
    <w:p w14:paraId="032314C1" w14:textId="77777777" w:rsidR="009A51A8" w:rsidRPr="00582C98" w:rsidRDefault="009A51A8" w:rsidP="004E7853">
      <w:pPr>
        <w:rPr>
          <w:szCs w:val="22"/>
          <w:highlight w:val="lightGray"/>
        </w:rPr>
      </w:pPr>
    </w:p>
    <w:p w14:paraId="3DE41B18" w14:textId="48342E34" w:rsidR="00722643" w:rsidRPr="00582C98" w:rsidRDefault="00E04080" w:rsidP="00722643">
      <w:pPr>
        <w:jc w:val="both"/>
        <w:rPr>
          <w:highlight w:val="lightGray"/>
        </w:rPr>
      </w:pPr>
      <w:r w:rsidRPr="00582C98">
        <w:rPr>
          <w:highlight w:val="lightGray"/>
        </w:rPr>
        <w:t xml:space="preserve">All </w:t>
      </w:r>
      <w:r w:rsidR="00722643" w:rsidRPr="00582C98">
        <w:rPr>
          <w:highlight w:val="lightGray"/>
        </w:rPr>
        <w:t>802.11be PPDUs use single stream pilots in the data section for SU, DL/UL OFDMA as well as DL/UL MU-MIMO transmissions</w:t>
      </w:r>
      <w:r w:rsidRPr="00582C98">
        <w:rPr>
          <w:highlight w:val="lightGray"/>
        </w:rPr>
        <w:t xml:space="preserve">. </w:t>
      </w:r>
    </w:p>
    <w:p w14:paraId="5CFB2051" w14:textId="5BFDE95D" w:rsidR="004C25A2" w:rsidRPr="00582C98" w:rsidRDefault="004C25A2" w:rsidP="00722643">
      <w:pPr>
        <w:jc w:val="both"/>
        <w:rPr>
          <w:szCs w:val="22"/>
          <w:highlight w:val="lightGray"/>
        </w:rPr>
      </w:pPr>
      <w:r w:rsidRPr="00582C98">
        <w:rPr>
          <w:szCs w:val="22"/>
          <w:highlight w:val="lightGray"/>
        </w:rPr>
        <w:t xml:space="preserve">[Motion 122, #SP143, </w:t>
      </w:r>
      <w:sdt>
        <w:sdtPr>
          <w:rPr>
            <w:szCs w:val="22"/>
            <w:highlight w:val="lightGray"/>
          </w:rPr>
          <w:id w:val="349227703"/>
          <w:citation/>
        </w:sdtPr>
        <w:sdtEnd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202752472"/>
          <w:citation/>
        </w:sdtPr>
        <w:sdtEndPr/>
        <w:sdtContent>
          <w:r w:rsidR="00EB34A3" w:rsidRPr="00582C98">
            <w:rPr>
              <w:szCs w:val="22"/>
              <w:highlight w:val="lightGray"/>
            </w:rPr>
            <w:fldChar w:fldCharType="begin"/>
          </w:r>
          <w:r w:rsidR="00EB34A3" w:rsidRPr="00582C98">
            <w:rPr>
              <w:szCs w:val="22"/>
              <w:highlight w:val="lightGray"/>
              <w:lang w:val="en-US"/>
            </w:rPr>
            <w:instrText xml:space="preserve"> CITATION 20_0961r0 \l 1033 </w:instrText>
          </w:r>
          <w:r w:rsidR="00EB34A3" w:rsidRPr="00582C98">
            <w:rPr>
              <w:szCs w:val="22"/>
              <w:highlight w:val="lightGray"/>
            </w:rPr>
            <w:fldChar w:fldCharType="separate"/>
          </w:r>
          <w:r w:rsidR="005211C8" w:rsidRPr="00582C98">
            <w:rPr>
              <w:noProof/>
              <w:szCs w:val="22"/>
              <w:highlight w:val="lightGray"/>
              <w:lang w:val="en-US"/>
            </w:rPr>
            <w:t>[132]</w:t>
          </w:r>
          <w:r w:rsidR="00EB34A3" w:rsidRPr="00582C98">
            <w:rPr>
              <w:szCs w:val="22"/>
              <w:highlight w:val="lightGray"/>
            </w:rPr>
            <w:fldChar w:fldCharType="end"/>
          </w:r>
        </w:sdtContent>
      </w:sdt>
      <w:r w:rsidR="00EB34A3" w:rsidRPr="00582C98">
        <w:rPr>
          <w:szCs w:val="22"/>
          <w:highlight w:val="lightGray"/>
        </w:rPr>
        <w:t>]</w:t>
      </w:r>
    </w:p>
    <w:p w14:paraId="0874A397" w14:textId="77777777" w:rsidR="00FA0177" w:rsidRPr="00582C98" w:rsidRDefault="00FA0177" w:rsidP="00722643">
      <w:pPr>
        <w:jc w:val="both"/>
        <w:rPr>
          <w:szCs w:val="22"/>
          <w:highlight w:val="lightGray"/>
        </w:rPr>
      </w:pPr>
    </w:p>
    <w:p w14:paraId="69DB927B" w14:textId="3910AA87" w:rsidR="00FA0177" w:rsidRPr="00582C98" w:rsidRDefault="00E04080" w:rsidP="00FA0177">
      <w:pPr>
        <w:jc w:val="both"/>
        <w:rPr>
          <w:bCs/>
          <w:highlight w:val="lightGray"/>
        </w:rPr>
      </w:pPr>
      <w:r w:rsidRPr="00582C98">
        <w:rPr>
          <w:bCs/>
          <w:highlight w:val="lightGray"/>
        </w:rPr>
        <w:t>802.</w:t>
      </w:r>
      <w:r w:rsidR="00FA0177" w:rsidRPr="00582C98">
        <w:rPr>
          <w:bCs/>
          <w:highlight w:val="lightGray"/>
        </w:rPr>
        <w:t xml:space="preserve">11be pilot values are shifted on pilot tones in the data section from symbol to symbol for each RU, </w:t>
      </w:r>
      <w:r w:rsidRPr="00582C98">
        <w:rPr>
          <w:bCs/>
          <w:highlight w:val="lightGray"/>
        </w:rPr>
        <w:t xml:space="preserve">which is the </w:t>
      </w:r>
      <w:r w:rsidR="00FA0177" w:rsidRPr="00582C98">
        <w:rPr>
          <w:bCs/>
          <w:highlight w:val="lightGray"/>
        </w:rPr>
        <w:t xml:space="preserve">same as </w:t>
      </w:r>
      <w:r w:rsidRPr="00582C98">
        <w:rPr>
          <w:bCs/>
          <w:highlight w:val="lightGray"/>
        </w:rPr>
        <w:t>802.</w:t>
      </w:r>
      <w:r w:rsidR="00FA0177" w:rsidRPr="00582C98">
        <w:rPr>
          <w:bCs/>
          <w:highlight w:val="lightGray"/>
        </w:rPr>
        <w:t>11ax</w:t>
      </w:r>
      <w:r w:rsidRPr="00582C98">
        <w:rPr>
          <w:bCs/>
          <w:highlight w:val="lightGray"/>
        </w:rPr>
        <w:t>.</w:t>
      </w:r>
      <w:r w:rsidR="00FA0177" w:rsidRPr="00582C98">
        <w:rPr>
          <w:bCs/>
          <w:highlight w:val="lightGray"/>
        </w:rPr>
        <w:t xml:space="preserve"> </w:t>
      </w:r>
    </w:p>
    <w:p w14:paraId="780D940D" w14:textId="2451BADB" w:rsidR="00806E91" w:rsidRPr="00582C98" w:rsidRDefault="00806E91" w:rsidP="00806E91">
      <w:pPr>
        <w:jc w:val="both"/>
        <w:rPr>
          <w:szCs w:val="22"/>
          <w:highlight w:val="lightGray"/>
        </w:rPr>
      </w:pPr>
      <w:r w:rsidRPr="00582C98">
        <w:rPr>
          <w:szCs w:val="22"/>
          <w:highlight w:val="lightGray"/>
        </w:rPr>
        <w:t xml:space="preserve">[Motion 122, #SP144, </w:t>
      </w:r>
      <w:sdt>
        <w:sdtPr>
          <w:rPr>
            <w:szCs w:val="22"/>
            <w:highlight w:val="lightGray"/>
          </w:rPr>
          <w:id w:val="-991094838"/>
          <w:citation/>
        </w:sdtPr>
        <w:sdtEnd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32814754"/>
          <w:citation/>
        </w:sdtPr>
        <w:sdtEndPr/>
        <w:sdtContent>
          <w:r w:rsidRPr="00582C98">
            <w:rPr>
              <w:szCs w:val="22"/>
              <w:highlight w:val="lightGray"/>
            </w:rPr>
            <w:fldChar w:fldCharType="begin"/>
          </w:r>
          <w:r w:rsidRPr="00582C98">
            <w:rPr>
              <w:szCs w:val="22"/>
              <w:highlight w:val="lightGray"/>
              <w:lang w:val="en-US"/>
            </w:rPr>
            <w:instrText xml:space="preserve"> CITATION 20_0961r0 \l 1033 </w:instrText>
          </w:r>
          <w:r w:rsidRPr="00582C98">
            <w:rPr>
              <w:szCs w:val="22"/>
              <w:highlight w:val="lightGray"/>
            </w:rPr>
            <w:fldChar w:fldCharType="separate"/>
          </w:r>
          <w:r w:rsidR="005211C8" w:rsidRPr="00582C98">
            <w:rPr>
              <w:noProof/>
              <w:szCs w:val="22"/>
              <w:highlight w:val="lightGray"/>
              <w:lang w:val="en-US"/>
            </w:rPr>
            <w:t>[132]</w:t>
          </w:r>
          <w:r w:rsidRPr="00582C98">
            <w:rPr>
              <w:szCs w:val="22"/>
              <w:highlight w:val="lightGray"/>
            </w:rPr>
            <w:fldChar w:fldCharType="end"/>
          </w:r>
        </w:sdtContent>
      </w:sdt>
      <w:r w:rsidRPr="00582C98">
        <w:rPr>
          <w:szCs w:val="22"/>
          <w:highlight w:val="lightGray"/>
        </w:rPr>
        <w:t>]</w:t>
      </w:r>
    </w:p>
    <w:p w14:paraId="178E5310" w14:textId="77777777" w:rsidR="00042DBC" w:rsidRPr="00582C98" w:rsidRDefault="00042DBC" w:rsidP="00FA0177">
      <w:pPr>
        <w:jc w:val="both"/>
        <w:rPr>
          <w:szCs w:val="22"/>
          <w:highlight w:val="lightGray"/>
        </w:rPr>
      </w:pPr>
    </w:p>
    <w:p w14:paraId="771832ED" w14:textId="4108E13E" w:rsidR="00042DBC" w:rsidRPr="00582C98" w:rsidRDefault="00E04080" w:rsidP="00042DBC">
      <w:pPr>
        <w:jc w:val="both"/>
        <w:rPr>
          <w:highlight w:val="lightGray"/>
        </w:rPr>
      </w:pPr>
      <w:r w:rsidRPr="00582C98">
        <w:rPr>
          <w:highlight w:val="lightGray"/>
        </w:rPr>
        <w:t>802.11be</w:t>
      </w:r>
      <w:r w:rsidR="00042DBC" w:rsidRPr="00582C98">
        <w:rPr>
          <w:highlight w:val="lightGray"/>
        </w:rPr>
        <w:t xml:space="preserve"> support</w:t>
      </w:r>
      <w:r w:rsidRPr="00582C98">
        <w:rPr>
          <w:highlight w:val="lightGray"/>
        </w:rPr>
        <w:t>s</w:t>
      </w:r>
      <w:r w:rsidR="00042DBC" w:rsidRPr="00582C98">
        <w:rPr>
          <w:highlight w:val="lightGray"/>
        </w:rPr>
        <w:t xml:space="preserve"> to define </w:t>
      </w:r>
      <w:r w:rsidRPr="00582C98">
        <w:rPr>
          <w:highlight w:val="lightGray"/>
        </w:rPr>
        <w:t xml:space="preserve">the following </w:t>
      </w:r>
      <w:r w:rsidR="00042DBC" w:rsidRPr="00582C98">
        <w:rPr>
          <w:highlight w:val="lightGray"/>
        </w:rPr>
        <w:t>pilot mapping and values</w:t>
      </w:r>
      <w:r w:rsidRPr="00582C98">
        <w:rPr>
          <w:highlight w:val="lightGray"/>
        </w:rPr>
        <w:t>.</w:t>
      </w:r>
    </w:p>
    <w:p w14:paraId="766692CC" w14:textId="09A21EF1" w:rsidR="00042DBC" w:rsidRPr="00582C98" w:rsidRDefault="00042DBC" w:rsidP="00965EAC">
      <w:pPr>
        <w:pStyle w:val="ListParagraph"/>
        <w:numPr>
          <w:ilvl w:val="0"/>
          <w:numId w:val="125"/>
        </w:numPr>
        <w:jc w:val="both"/>
        <w:rPr>
          <w:highlight w:val="lightGray"/>
        </w:rPr>
      </w:pPr>
      <w:r w:rsidRPr="00582C98">
        <w:rPr>
          <w:highlight w:val="lightGray"/>
        </w:rPr>
        <w:t>For all size of RUs under 2</w:t>
      </w:r>
      <w:r w:rsidR="00084454" w:rsidRPr="00582C98">
        <w:rPr>
          <w:highlight w:val="lightGray"/>
        </w:rPr>
        <w:t>×</w:t>
      </w:r>
      <w:r w:rsidRPr="00582C98">
        <w:rPr>
          <w:highlight w:val="lightGray"/>
        </w:rPr>
        <w:t xml:space="preserve">996-tone RU, pilot mapping and values of </w:t>
      </w:r>
      <w:r w:rsidR="00084454" w:rsidRPr="00582C98">
        <w:rPr>
          <w:highlight w:val="lightGray"/>
        </w:rPr>
        <w:t>802.</w:t>
      </w:r>
      <w:r w:rsidRPr="00582C98">
        <w:rPr>
          <w:highlight w:val="lightGray"/>
        </w:rPr>
        <w:t>11ax are reused.</w:t>
      </w:r>
    </w:p>
    <w:p w14:paraId="581AA11B" w14:textId="25C5E11B" w:rsidR="00042DBC" w:rsidRPr="00582C98" w:rsidRDefault="00042DBC" w:rsidP="00965EAC">
      <w:pPr>
        <w:pStyle w:val="ListParagraph"/>
        <w:numPr>
          <w:ilvl w:val="0"/>
          <w:numId w:val="125"/>
        </w:numPr>
        <w:jc w:val="both"/>
        <w:rPr>
          <w:highlight w:val="lightGray"/>
        </w:rPr>
      </w:pPr>
      <w:r w:rsidRPr="00582C98">
        <w:rPr>
          <w:highlight w:val="lightGray"/>
        </w:rPr>
        <w:t>For 3</w:t>
      </w:r>
      <w:r w:rsidR="00084454" w:rsidRPr="00582C98">
        <w:rPr>
          <w:highlight w:val="lightGray"/>
        </w:rPr>
        <w:t>×</w:t>
      </w:r>
      <w:r w:rsidRPr="00582C98">
        <w:rPr>
          <w:highlight w:val="lightGray"/>
        </w:rPr>
        <w:t>996-tone RU, pilot mapping and values for 996-tone RU are triplicated</w:t>
      </w:r>
      <w:r w:rsidR="007A2A93" w:rsidRPr="00582C98">
        <w:rPr>
          <w:highlight w:val="lightGray"/>
        </w:rPr>
        <w:t>.</w:t>
      </w:r>
    </w:p>
    <w:p w14:paraId="10A37289" w14:textId="397857C0" w:rsidR="00042DBC" w:rsidRPr="00582C98" w:rsidRDefault="00042DBC" w:rsidP="00965EAC">
      <w:pPr>
        <w:pStyle w:val="ListParagraph"/>
        <w:numPr>
          <w:ilvl w:val="0"/>
          <w:numId w:val="125"/>
        </w:numPr>
        <w:jc w:val="both"/>
        <w:rPr>
          <w:highlight w:val="lightGray"/>
        </w:rPr>
      </w:pPr>
      <w:r w:rsidRPr="00582C98">
        <w:rPr>
          <w:highlight w:val="lightGray"/>
        </w:rPr>
        <w:t>For 4</w:t>
      </w:r>
      <w:r w:rsidR="00084454" w:rsidRPr="00582C98">
        <w:rPr>
          <w:highlight w:val="lightGray"/>
        </w:rPr>
        <w:t>×</w:t>
      </w:r>
      <w:r w:rsidRPr="00582C98">
        <w:rPr>
          <w:highlight w:val="lightGray"/>
        </w:rPr>
        <w:t>996-tone RU, pilot mapping and values for 2</w:t>
      </w:r>
      <w:r w:rsidR="0066552D" w:rsidRPr="00582C98">
        <w:rPr>
          <w:highlight w:val="lightGray"/>
        </w:rPr>
        <w:t>×</w:t>
      </w:r>
      <w:r w:rsidRPr="00582C98">
        <w:rPr>
          <w:highlight w:val="lightGray"/>
        </w:rPr>
        <w:t>996-tone RU are duplicated</w:t>
      </w:r>
      <w:r w:rsidR="007A2A93" w:rsidRPr="00582C98">
        <w:rPr>
          <w:highlight w:val="lightGray"/>
        </w:rPr>
        <w:t>.</w:t>
      </w:r>
    </w:p>
    <w:p w14:paraId="275AFC73" w14:textId="532A1FBD" w:rsidR="00042DBC" w:rsidRPr="00582C98" w:rsidRDefault="00042DBC" w:rsidP="00965EAC">
      <w:pPr>
        <w:pStyle w:val="ListParagraph"/>
        <w:numPr>
          <w:ilvl w:val="0"/>
          <w:numId w:val="125"/>
        </w:numPr>
        <w:jc w:val="both"/>
        <w:rPr>
          <w:highlight w:val="lightGray"/>
        </w:rPr>
      </w:pPr>
      <w:r w:rsidRPr="00582C98">
        <w:rPr>
          <w:highlight w:val="lightGray"/>
        </w:rPr>
        <w:t xml:space="preserve">Pilot mapping and values of RU combinations follow each RU’s.  </w:t>
      </w:r>
    </w:p>
    <w:p w14:paraId="21EFFBEA" w14:textId="640E6BFF" w:rsidR="00A3245B" w:rsidRPr="00582C98" w:rsidRDefault="00806E91" w:rsidP="00A3245B">
      <w:pPr>
        <w:jc w:val="both"/>
        <w:rPr>
          <w:szCs w:val="22"/>
          <w:highlight w:val="lightGray"/>
        </w:rPr>
      </w:pPr>
      <w:r w:rsidRPr="00582C98">
        <w:rPr>
          <w:szCs w:val="22"/>
          <w:highlight w:val="lightGray"/>
        </w:rPr>
        <w:t xml:space="preserve">[Motion 122, #SP145, </w:t>
      </w:r>
      <w:sdt>
        <w:sdtPr>
          <w:rPr>
            <w:szCs w:val="22"/>
            <w:highlight w:val="lightGray"/>
          </w:rPr>
          <w:id w:val="685555415"/>
          <w:citation/>
        </w:sdtPr>
        <w:sdtEnd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829512414"/>
          <w:citation/>
        </w:sdtPr>
        <w:sdtEndPr/>
        <w:sdtContent>
          <w:r w:rsidRPr="00582C98">
            <w:rPr>
              <w:szCs w:val="22"/>
              <w:highlight w:val="lightGray"/>
            </w:rPr>
            <w:fldChar w:fldCharType="begin"/>
          </w:r>
          <w:r w:rsidRPr="00582C98">
            <w:rPr>
              <w:szCs w:val="22"/>
              <w:highlight w:val="lightGray"/>
              <w:lang w:val="en-US"/>
            </w:rPr>
            <w:instrText xml:space="preserve"> CITATION 20_0961r0 \l 1033 </w:instrText>
          </w:r>
          <w:r w:rsidRPr="00582C98">
            <w:rPr>
              <w:szCs w:val="22"/>
              <w:highlight w:val="lightGray"/>
            </w:rPr>
            <w:fldChar w:fldCharType="separate"/>
          </w:r>
          <w:r w:rsidR="005211C8" w:rsidRPr="00582C98">
            <w:rPr>
              <w:noProof/>
              <w:szCs w:val="22"/>
              <w:highlight w:val="lightGray"/>
              <w:lang w:val="en-US"/>
            </w:rPr>
            <w:t>[132]</w:t>
          </w:r>
          <w:r w:rsidRPr="00582C98">
            <w:rPr>
              <w:szCs w:val="22"/>
              <w:highlight w:val="lightGray"/>
            </w:rPr>
            <w:fldChar w:fldCharType="end"/>
          </w:r>
        </w:sdtContent>
      </w:sdt>
      <w:r w:rsidRPr="00582C98">
        <w:rPr>
          <w:szCs w:val="22"/>
          <w:highlight w:val="lightGray"/>
        </w:rPr>
        <w:t>]</w:t>
      </w:r>
    </w:p>
    <w:p w14:paraId="6D69DB3B" w14:textId="77777777" w:rsidR="00FC6D89" w:rsidRPr="00582C98" w:rsidRDefault="00FC6D89" w:rsidP="00FC6D89">
      <w:pPr>
        <w:rPr>
          <w:b/>
          <w:szCs w:val="22"/>
          <w:highlight w:val="lightGray"/>
        </w:rPr>
      </w:pPr>
    </w:p>
    <w:p w14:paraId="3EAA5B47" w14:textId="48B520DD" w:rsidR="00935C50" w:rsidRPr="00582C98" w:rsidRDefault="00935C50" w:rsidP="00935C50">
      <w:pPr>
        <w:jc w:val="both"/>
        <w:rPr>
          <w:highlight w:val="lightGray"/>
        </w:rPr>
      </w:pPr>
      <w:r w:rsidRPr="00582C98">
        <w:rPr>
          <w:highlight w:val="lightGray"/>
        </w:rPr>
        <w:t>For small multi-RUs 106+26 and 52+26, a modulo 6</w:t>
      </w:r>
      <w:r w:rsidR="00E352B5" w:rsidRPr="00582C98">
        <w:rPr>
          <w:highlight w:val="lightGray"/>
        </w:rPr>
        <w:t xml:space="preserve"> is used</w:t>
      </w:r>
      <w:r w:rsidRPr="00582C98">
        <w:rPr>
          <w:highlight w:val="lightGray"/>
        </w:rPr>
        <w:t xml:space="preserve"> for the pilot polarity rotation</w:t>
      </w:r>
      <w:r w:rsidR="00E352B5" w:rsidRPr="00582C98">
        <w:rPr>
          <w:highlight w:val="lightGray"/>
        </w:rPr>
        <w:t>.</w:t>
      </w:r>
      <w:r w:rsidRPr="00582C98">
        <w:rPr>
          <w:highlight w:val="lightGray"/>
        </w:rPr>
        <w:t xml:space="preserve"> </w:t>
      </w:r>
    </w:p>
    <w:p w14:paraId="116C0884" w14:textId="1C704092" w:rsidR="00935C50" w:rsidRPr="00582C98" w:rsidRDefault="00935C50" w:rsidP="00935C50">
      <w:pPr>
        <w:jc w:val="both"/>
        <w:rPr>
          <w:highlight w:val="lightGray"/>
        </w:rPr>
      </w:pPr>
      <w:r w:rsidRPr="00582C98">
        <w:rPr>
          <w:highlight w:val="lightGray"/>
        </w:rPr>
        <w:t>P</w:t>
      </w:r>
      <w:r w:rsidRPr="00582C98">
        <w:rPr>
          <w:i/>
          <w:highlight w:val="lightGray"/>
          <w:vertAlign w:val="subscript"/>
        </w:rPr>
        <w:t>n</w:t>
      </w:r>
      <w:r w:rsidR="007A2A93" w:rsidRPr="00582C98">
        <w:rPr>
          <w:i/>
          <w:highlight w:val="lightGray"/>
          <w:vertAlign w:val="subscript"/>
        </w:rPr>
        <w:t xml:space="preserve"> </w:t>
      </w:r>
      <w:r w:rsidRPr="00582C98">
        <w:rPr>
          <w:highlight w:val="lightGray"/>
        </w:rPr>
        <w:t>= {Ψ</w:t>
      </w:r>
      <w:r w:rsidRPr="00582C98">
        <w:rPr>
          <w:highlight w:val="lightGray"/>
          <w:vertAlign w:val="subscript"/>
        </w:rPr>
        <w:t>(</w:t>
      </w:r>
      <w:r w:rsidRPr="00582C98">
        <w:rPr>
          <w:i/>
          <w:highlight w:val="lightGray"/>
          <w:vertAlign w:val="subscript"/>
        </w:rPr>
        <w:t>n</w:t>
      </w:r>
      <w:r w:rsidRPr="00582C98">
        <w:rPr>
          <w:highlight w:val="lightGray"/>
          <w:vertAlign w:val="subscript"/>
        </w:rPr>
        <w:t>) mod 6</w:t>
      </w:r>
      <w:r w:rsidRPr="00582C98">
        <w:rPr>
          <w:highlight w:val="lightGray"/>
        </w:rPr>
        <w:t>, Ψ</w:t>
      </w:r>
      <w:r w:rsidRPr="00582C98">
        <w:rPr>
          <w:highlight w:val="lightGray"/>
          <w:vertAlign w:val="subscript"/>
        </w:rPr>
        <w:t>(</w:t>
      </w:r>
      <w:r w:rsidRPr="00582C98">
        <w:rPr>
          <w:i/>
          <w:highlight w:val="lightGray"/>
          <w:vertAlign w:val="subscript"/>
        </w:rPr>
        <w:t>n</w:t>
      </w:r>
      <w:r w:rsidRPr="00582C98">
        <w:rPr>
          <w:highlight w:val="lightGray"/>
          <w:vertAlign w:val="subscript"/>
        </w:rPr>
        <w:t>+1) mod 6</w:t>
      </w:r>
      <w:r w:rsidRPr="00582C98">
        <w:rPr>
          <w:highlight w:val="lightGray"/>
        </w:rPr>
        <w:t>, Ψ</w:t>
      </w:r>
      <w:r w:rsidRPr="00582C98">
        <w:rPr>
          <w:highlight w:val="lightGray"/>
          <w:vertAlign w:val="subscript"/>
        </w:rPr>
        <w:t>(</w:t>
      </w:r>
      <w:r w:rsidRPr="00582C98">
        <w:rPr>
          <w:i/>
          <w:highlight w:val="lightGray"/>
          <w:vertAlign w:val="subscript"/>
        </w:rPr>
        <w:t>n</w:t>
      </w:r>
      <w:r w:rsidRPr="00582C98">
        <w:rPr>
          <w:highlight w:val="lightGray"/>
          <w:vertAlign w:val="subscript"/>
        </w:rPr>
        <w:t>+2) mod 6</w:t>
      </w:r>
      <w:r w:rsidRPr="00582C98">
        <w:rPr>
          <w:highlight w:val="lightGray"/>
        </w:rPr>
        <w:t>, Ψ</w:t>
      </w:r>
      <w:r w:rsidRPr="00582C98">
        <w:rPr>
          <w:highlight w:val="lightGray"/>
          <w:vertAlign w:val="subscript"/>
        </w:rPr>
        <w:t>(</w:t>
      </w:r>
      <w:r w:rsidRPr="00582C98">
        <w:rPr>
          <w:i/>
          <w:highlight w:val="lightGray"/>
          <w:vertAlign w:val="subscript"/>
        </w:rPr>
        <w:t>n</w:t>
      </w:r>
      <w:r w:rsidRPr="00582C98">
        <w:rPr>
          <w:highlight w:val="lightGray"/>
          <w:vertAlign w:val="subscript"/>
        </w:rPr>
        <w:t>+3) mod 6</w:t>
      </w:r>
      <w:r w:rsidRPr="00582C98">
        <w:rPr>
          <w:highlight w:val="lightGray"/>
        </w:rPr>
        <w:t>, Ψ</w:t>
      </w:r>
      <w:r w:rsidRPr="00582C98">
        <w:rPr>
          <w:highlight w:val="lightGray"/>
          <w:vertAlign w:val="subscript"/>
        </w:rPr>
        <w:t>(</w:t>
      </w:r>
      <w:r w:rsidRPr="00582C98">
        <w:rPr>
          <w:i/>
          <w:highlight w:val="lightGray"/>
          <w:vertAlign w:val="subscript"/>
        </w:rPr>
        <w:t>n</w:t>
      </w:r>
      <w:r w:rsidRPr="00582C98">
        <w:rPr>
          <w:highlight w:val="lightGray"/>
          <w:vertAlign w:val="subscript"/>
        </w:rPr>
        <w:t>+4) mod 6</w:t>
      </w:r>
      <w:r w:rsidRPr="00582C98">
        <w:rPr>
          <w:highlight w:val="lightGray"/>
        </w:rPr>
        <w:t>, Ψ</w:t>
      </w:r>
      <w:r w:rsidRPr="00582C98">
        <w:rPr>
          <w:highlight w:val="lightGray"/>
          <w:vertAlign w:val="subscript"/>
        </w:rPr>
        <w:t>(</w:t>
      </w:r>
      <w:r w:rsidRPr="00582C98">
        <w:rPr>
          <w:i/>
          <w:highlight w:val="lightGray"/>
          <w:vertAlign w:val="subscript"/>
        </w:rPr>
        <w:t>n</w:t>
      </w:r>
      <w:r w:rsidRPr="00582C98">
        <w:rPr>
          <w:highlight w:val="lightGray"/>
          <w:vertAlign w:val="subscript"/>
        </w:rPr>
        <w:t>+5) mod 6</w:t>
      </w:r>
      <w:r w:rsidRPr="00582C98">
        <w:rPr>
          <w:highlight w:val="lightGray"/>
        </w:rPr>
        <w:t xml:space="preserve">}  </w:t>
      </w:r>
    </w:p>
    <w:p w14:paraId="289D98FF" w14:textId="5FC6E5F7" w:rsidR="00935C50" w:rsidRPr="00582C98" w:rsidRDefault="001E1AD5" w:rsidP="00935C50">
      <w:pPr>
        <w:jc w:val="both"/>
        <w:rPr>
          <w:highlight w:val="lightGray"/>
        </w:rPr>
      </w:pPr>
      <w:r w:rsidRPr="00582C98">
        <w:rPr>
          <w:szCs w:val="22"/>
          <w:highlight w:val="lightGray"/>
        </w:rPr>
        <w:t xml:space="preserve">[Motion 137, #SP273, </w:t>
      </w:r>
      <w:sdt>
        <w:sdtPr>
          <w:rPr>
            <w:highlight w:val="lightGray"/>
          </w:rPr>
          <w:id w:val="-318961562"/>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600953413"/>
          <w:citation/>
        </w:sdtPr>
        <w:sdtEndPr/>
        <w:sdtContent>
          <w:r w:rsidR="00EC7B6E" w:rsidRPr="00582C98">
            <w:rPr>
              <w:szCs w:val="22"/>
              <w:highlight w:val="lightGray"/>
            </w:rPr>
            <w:fldChar w:fldCharType="begin"/>
          </w:r>
          <w:r w:rsidR="00EC7B6E" w:rsidRPr="00582C98">
            <w:rPr>
              <w:szCs w:val="22"/>
              <w:highlight w:val="lightGray"/>
              <w:lang w:val="en-US"/>
            </w:rPr>
            <w:instrText xml:space="preserve"> CITATION 20_1446r0 \l 1033 </w:instrText>
          </w:r>
          <w:r w:rsidR="00EC7B6E" w:rsidRPr="00582C98">
            <w:rPr>
              <w:szCs w:val="22"/>
              <w:highlight w:val="lightGray"/>
            </w:rPr>
            <w:fldChar w:fldCharType="separate"/>
          </w:r>
          <w:r w:rsidR="005211C8" w:rsidRPr="00582C98">
            <w:rPr>
              <w:noProof/>
              <w:szCs w:val="22"/>
              <w:highlight w:val="lightGray"/>
              <w:lang w:val="en-US"/>
            </w:rPr>
            <w:t>[133]</w:t>
          </w:r>
          <w:r w:rsidR="00EC7B6E" w:rsidRPr="00582C98">
            <w:rPr>
              <w:szCs w:val="22"/>
              <w:highlight w:val="lightGray"/>
            </w:rPr>
            <w:fldChar w:fldCharType="end"/>
          </w:r>
        </w:sdtContent>
      </w:sdt>
      <w:r w:rsidR="00EC7B6E" w:rsidRPr="00582C98">
        <w:rPr>
          <w:szCs w:val="22"/>
          <w:highlight w:val="lightGray"/>
        </w:rPr>
        <w:t>]</w:t>
      </w:r>
    </w:p>
    <w:p w14:paraId="3E8B1E00" w14:textId="77777777" w:rsidR="001E1AD5" w:rsidRPr="00582C98" w:rsidRDefault="001E1AD5" w:rsidP="00935C50">
      <w:pPr>
        <w:jc w:val="both"/>
        <w:rPr>
          <w:highlight w:val="lightGray"/>
        </w:rPr>
      </w:pPr>
    </w:p>
    <w:p w14:paraId="2136668E" w14:textId="56324867" w:rsidR="00935C50" w:rsidRPr="00582C98" w:rsidRDefault="00E352B5" w:rsidP="00935C50">
      <w:pPr>
        <w:jc w:val="both"/>
        <w:rPr>
          <w:highlight w:val="lightGray"/>
        </w:rPr>
      </w:pPr>
      <w:r w:rsidRPr="00582C98">
        <w:rPr>
          <w:highlight w:val="lightGray"/>
        </w:rPr>
        <w:t xml:space="preserve">The </w:t>
      </w:r>
      <w:r w:rsidR="00935C50" w:rsidRPr="00582C98">
        <w:rPr>
          <w:highlight w:val="lightGray"/>
        </w:rPr>
        <w:t>6 initial pilot values for 52+26 and 106+26 multi-RU</w:t>
      </w:r>
      <w:r w:rsidRPr="00582C98">
        <w:rPr>
          <w:highlight w:val="lightGray"/>
        </w:rPr>
        <w:t xml:space="preserve"> are given as follows:</w:t>
      </w:r>
    </w:p>
    <w:p w14:paraId="10C4A5F6" w14:textId="7C18BB23" w:rsidR="00935C50" w:rsidRPr="00582C98" w:rsidRDefault="00935C50" w:rsidP="00935C50">
      <w:pPr>
        <w:jc w:val="both"/>
        <w:rPr>
          <w:highlight w:val="lightGray"/>
        </w:rPr>
      </w:pPr>
      <w:r w:rsidRPr="00582C98">
        <w:rPr>
          <w:highlight w:val="lightGray"/>
        </w:rPr>
        <w:t>ψ</w:t>
      </w:r>
      <w:r w:rsidRPr="00582C98">
        <w:rPr>
          <w:highlight w:val="lightGray"/>
          <w:vertAlign w:val="subscript"/>
        </w:rPr>
        <w:t>0</w:t>
      </w:r>
      <w:r w:rsidRPr="00582C98">
        <w:rPr>
          <w:highlight w:val="lightGray"/>
        </w:rPr>
        <w:t>= 1, ψ</w:t>
      </w:r>
      <w:r w:rsidRPr="00582C98">
        <w:rPr>
          <w:highlight w:val="lightGray"/>
          <w:vertAlign w:val="subscript"/>
        </w:rPr>
        <w:t>1</w:t>
      </w:r>
      <w:r w:rsidRPr="00582C98">
        <w:rPr>
          <w:highlight w:val="lightGray"/>
        </w:rPr>
        <w:t>= 1, ψ</w:t>
      </w:r>
      <w:r w:rsidRPr="00582C98">
        <w:rPr>
          <w:highlight w:val="lightGray"/>
          <w:vertAlign w:val="subscript"/>
        </w:rPr>
        <w:t>2</w:t>
      </w:r>
      <w:r w:rsidRPr="00582C98">
        <w:rPr>
          <w:highlight w:val="lightGray"/>
        </w:rPr>
        <w:t>= 1, ψ</w:t>
      </w:r>
      <w:r w:rsidRPr="00582C98">
        <w:rPr>
          <w:highlight w:val="lightGray"/>
          <w:vertAlign w:val="subscript"/>
        </w:rPr>
        <w:t>3</w:t>
      </w:r>
      <w:r w:rsidRPr="00582C98">
        <w:rPr>
          <w:highlight w:val="lightGray"/>
        </w:rPr>
        <w:t>= -1, ψ</w:t>
      </w:r>
      <w:r w:rsidRPr="00582C98">
        <w:rPr>
          <w:highlight w:val="lightGray"/>
          <w:vertAlign w:val="subscript"/>
        </w:rPr>
        <w:t>4</w:t>
      </w:r>
      <w:r w:rsidRPr="00582C98">
        <w:rPr>
          <w:highlight w:val="lightGray"/>
        </w:rPr>
        <w:t>= -1, ψ</w:t>
      </w:r>
      <w:r w:rsidRPr="00582C98">
        <w:rPr>
          <w:highlight w:val="lightGray"/>
          <w:vertAlign w:val="subscript"/>
        </w:rPr>
        <w:t>5</w:t>
      </w:r>
      <w:r w:rsidRPr="00582C98">
        <w:rPr>
          <w:highlight w:val="lightGray"/>
        </w:rPr>
        <w:t xml:space="preserve">= 1 </w:t>
      </w:r>
    </w:p>
    <w:p w14:paraId="78B596C5" w14:textId="77777777" w:rsidR="00582C98" w:rsidRDefault="00EC7B6E" w:rsidP="00582C98">
      <w:pPr>
        <w:jc w:val="both"/>
      </w:pPr>
      <w:r w:rsidRPr="00582C98">
        <w:rPr>
          <w:szCs w:val="22"/>
          <w:highlight w:val="lightGray"/>
        </w:rPr>
        <w:t xml:space="preserve">[Motion 137, #SP274, </w:t>
      </w:r>
      <w:sdt>
        <w:sdtPr>
          <w:rPr>
            <w:highlight w:val="lightGray"/>
          </w:rPr>
          <w:id w:val="-1124300981"/>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822496243"/>
          <w:citation/>
        </w:sdtPr>
        <w:sdtEndPr/>
        <w:sdtContent>
          <w:r w:rsidRPr="00582C98">
            <w:rPr>
              <w:szCs w:val="22"/>
              <w:highlight w:val="lightGray"/>
            </w:rPr>
            <w:fldChar w:fldCharType="begin"/>
          </w:r>
          <w:r w:rsidRPr="00582C98">
            <w:rPr>
              <w:szCs w:val="22"/>
              <w:highlight w:val="lightGray"/>
              <w:lang w:val="en-US"/>
            </w:rPr>
            <w:instrText xml:space="preserve"> CITATION 20_1446r0 \l 1033 </w:instrText>
          </w:r>
          <w:r w:rsidRPr="00582C98">
            <w:rPr>
              <w:szCs w:val="22"/>
              <w:highlight w:val="lightGray"/>
            </w:rPr>
            <w:fldChar w:fldCharType="separate"/>
          </w:r>
          <w:r w:rsidR="005211C8" w:rsidRPr="00582C98">
            <w:rPr>
              <w:noProof/>
              <w:szCs w:val="22"/>
              <w:highlight w:val="lightGray"/>
              <w:lang w:val="en-US"/>
            </w:rPr>
            <w:t>[133]</w:t>
          </w:r>
          <w:r w:rsidRPr="00582C98">
            <w:rPr>
              <w:szCs w:val="22"/>
              <w:highlight w:val="lightGray"/>
            </w:rPr>
            <w:fldChar w:fldCharType="end"/>
          </w:r>
        </w:sdtContent>
      </w:sdt>
      <w:r w:rsidRPr="00582C98">
        <w:rPr>
          <w:szCs w:val="22"/>
          <w:highlight w:val="lightGray"/>
        </w:rPr>
        <w:t>]</w:t>
      </w:r>
    </w:p>
    <w:p w14:paraId="76B80627" w14:textId="6965FDFF" w:rsidR="00B7666D" w:rsidRDefault="00B7666D" w:rsidP="00582C98">
      <w:pPr>
        <w:pStyle w:val="Heading3"/>
      </w:pPr>
      <w:bookmarkStart w:id="567" w:name="_Toc58177877"/>
      <w:r>
        <w:t>Segment parser</w:t>
      </w:r>
      <w:bookmarkEnd w:id="567"/>
      <w:r>
        <w:t xml:space="preserve"> </w:t>
      </w:r>
    </w:p>
    <w:p w14:paraId="29853E9B" w14:textId="77777777" w:rsidR="00976A3B" w:rsidRPr="00582C98" w:rsidRDefault="00976A3B" w:rsidP="00976A3B">
      <w:pPr>
        <w:jc w:val="both"/>
        <w:rPr>
          <w:szCs w:val="22"/>
          <w:highlight w:val="lightGray"/>
          <w:lang w:val="en-US"/>
        </w:rPr>
      </w:pPr>
      <w:r w:rsidRPr="00582C98">
        <w:rPr>
          <w:szCs w:val="22"/>
          <w:highlight w:val="lightGray"/>
          <w:lang w:val="en-US"/>
        </w:rPr>
        <w:t>802.11be uses 80 MHz segment parser with proportional round robin scheme.</w:t>
      </w:r>
      <w:r w:rsidRPr="00582C98">
        <w:rPr>
          <w:b/>
          <w:i/>
          <w:highlight w:val="lightGray"/>
        </w:rPr>
        <w:t xml:space="preserve"> </w:t>
      </w:r>
    </w:p>
    <w:p w14:paraId="77BF8158" w14:textId="77777777" w:rsidR="00976A3B" w:rsidRPr="007A2A93" w:rsidRDefault="00976A3B" w:rsidP="00976A3B">
      <w:pPr>
        <w:jc w:val="both"/>
        <w:rPr>
          <w:szCs w:val="22"/>
          <w:lang w:val="en-US"/>
        </w:rPr>
      </w:pPr>
      <w:r w:rsidRPr="00582C98">
        <w:rPr>
          <w:szCs w:val="22"/>
          <w:highlight w:val="lightGray"/>
          <w:lang w:val="en-US"/>
        </w:rPr>
        <w:t xml:space="preserve">[Motion 111, #SP0611-07, </w:t>
      </w:r>
      <w:sdt>
        <w:sdtPr>
          <w:rPr>
            <w:szCs w:val="22"/>
            <w:highlight w:val="lightGray"/>
            <w:lang w:val="en-US"/>
          </w:rPr>
          <w:id w:val="1236281828"/>
          <w:citation/>
        </w:sdtPr>
        <w:sdtEndPr/>
        <w:sdtContent>
          <w:r w:rsidRPr="00582C98">
            <w:rPr>
              <w:szCs w:val="22"/>
              <w:highlight w:val="lightGray"/>
              <w:lang w:val="en-US"/>
            </w:rPr>
            <w:fldChar w:fldCharType="begin"/>
          </w:r>
          <w:r w:rsidRPr="00582C98">
            <w:rPr>
              <w:szCs w:val="22"/>
              <w:highlight w:val="lightGray"/>
              <w:lang w:val="en-US"/>
            </w:rPr>
            <w:instrText xml:space="preserve"> CITATION 19_1755r4 \l 1033 </w:instrText>
          </w:r>
          <w:r w:rsidRPr="00582C98">
            <w:rPr>
              <w:szCs w:val="22"/>
              <w:highlight w:val="lightGray"/>
              <w:lang w:val="en-US"/>
            </w:rPr>
            <w:fldChar w:fldCharType="separate"/>
          </w:r>
          <w:r w:rsidR="005211C8" w:rsidRPr="00582C98">
            <w:rPr>
              <w:noProof/>
              <w:szCs w:val="22"/>
              <w:highlight w:val="lightGray"/>
              <w:lang w:val="en-US"/>
            </w:rPr>
            <w:t>[19]</w:t>
          </w:r>
          <w:r w:rsidRPr="00582C98">
            <w:rPr>
              <w:szCs w:val="22"/>
              <w:highlight w:val="lightGray"/>
              <w:lang w:val="en-US"/>
            </w:rPr>
            <w:fldChar w:fldCharType="end"/>
          </w:r>
        </w:sdtContent>
      </w:sdt>
      <w:r w:rsidRPr="00582C98">
        <w:rPr>
          <w:szCs w:val="22"/>
          <w:highlight w:val="lightGray"/>
          <w:lang w:val="en-US"/>
        </w:rPr>
        <w:t xml:space="preserve">, </w:t>
      </w:r>
      <w:sdt>
        <w:sdtPr>
          <w:rPr>
            <w:szCs w:val="22"/>
            <w:highlight w:val="lightGray"/>
            <w:lang w:val="en-US"/>
          </w:rPr>
          <w:id w:val="1397547738"/>
          <w:citation/>
        </w:sdtPr>
        <w:sdtEndPr/>
        <w:sdtContent>
          <w:r w:rsidRPr="00582C98">
            <w:rPr>
              <w:szCs w:val="22"/>
              <w:highlight w:val="lightGray"/>
              <w:lang w:val="en-US"/>
            </w:rPr>
            <w:fldChar w:fldCharType="begin"/>
          </w:r>
          <w:r w:rsidRPr="00582C98">
            <w:rPr>
              <w:szCs w:val="22"/>
              <w:highlight w:val="lightGray"/>
              <w:lang w:val="en-US"/>
            </w:rPr>
            <w:instrText xml:space="preserve">CITATION 20_0440r1 \l 1033 </w:instrText>
          </w:r>
          <w:r w:rsidRPr="00582C98">
            <w:rPr>
              <w:szCs w:val="22"/>
              <w:highlight w:val="lightGray"/>
              <w:lang w:val="en-US"/>
            </w:rPr>
            <w:fldChar w:fldCharType="separate"/>
          </w:r>
          <w:r w:rsidR="005211C8" w:rsidRPr="00582C98">
            <w:rPr>
              <w:noProof/>
              <w:szCs w:val="22"/>
              <w:highlight w:val="lightGray"/>
              <w:lang w:val="en-US"/>
            </w:rPr>
            <w:t>[134]</w:t>
          </w:r>
          <w:r w:rsidRPr="00582C98">
            <w:rPr>
              <w:szCs w:val="22"/>
              <w:highlight w:val="lightGray"/>
              <w:lang w:val="en-US"/>
            </w:rPr>
            <w:fldChar w:fldCharType="end"/>
          </w:r>
        </w:sdtContent>
      </w:sdt>
      <w:r w:rsidRPr="00582C98">
        <w:rPr>
          <w:szCs w:val="22"/>
          <w:highlight w:val="lightGray"/>
          <w:lang w:val="en-US"/>
        </w:rPr>
        <w:t xml:space="preserve">, and </w:t>
      </w:r>
      <w:sdt>
        <w:sdtPr>
          <w:rPr>
            <w:szCs w:val="22"/>
            <w:highlight w:val="lightGray"/>
            <w:lang w:val="en-US"/>
          </w:rPr>
          <w:id w:val="-1975983667"/>
          <w:citation/>
        </w:sdtPr>
        <w:sdtEndPr/>
        <w:sdtContent>
          <w:r w:rsidRPr="00582C98">
            <w:rPr>
              <w:szCs w:val="22"/>
              <w:highlight w:val="lightGray"/>
              <w:lang w:val="en-US"/>
            </w:rPr>
            <w:fldChar w:fldCharType="begin"/>
          </w:r>
          <w:r w:rsidRPr="00582C98">
            <w:rPr>
              <w:szCs w:val="22"/>
              <w:highlight w:val="lightGray"/>
              <w:lang w:val="en-US"/>
            </w:rPr>
            <w:instrText xml:space="preserve"> CITATION 20_0495r1 \l 1033 </w:instrText>
          </w:r>
          <w:r w:rsidRPr="00582C98">
            <w:rPr>
              <w:szCs w:val="22"/>
              <w:highlight w:val="lightGray"/>
              <w:lang w:val="en-US"/>
            </w:rPr>
            <w:fldChar w:fldCharType="separate"/>
          </w:r>
          <w:r w:rsidR="005211C8" w:rsidRPr="00582C98">
            <w:rPr>
              <w:noProof/>
              <w:szCs w:val="22"/>
              <w:highlight w:val="lightGray"/>
              <w:lang w:val="en-US"/>
            </w:rPr>
            <w:t>[135]</w:t>
          </w:r>
          <w:r w:rsidRPr="00582C98">
            <w:rPr>
              <w:szCs w:val="22"/>
              <w:highlight w:val="lightGray"/>
              <w:lang w:val="en-US"/>
            </w:rPr>
            <w:fldChar w:fldCharType="end"/>
          </w:r>
        </w:sdtContent>
      </w:sdt>
      <w:r w:rsidRPr="00582C98">
        <w:rPr>
          <w:szCs w:val="22"/>
          <w:highlight w:val="lightGray"/>
          <w:lang w:val="en-US"/>
        </w:rPr>
        <w:t>]</w:t>
      </w:r>
    </w:p>
    <w:p w14:paraId="77A2695D" w14:textId="77777777" w:rsidR="00582C98" w:rsidRDefault="00582C98">
      <w:r>
        <w:br w:type="page"/>
      </w:r>
    </w:p>
    <w:p w14:paraId="7B61B8F9" w14:textId="33C715F7" w:rsidR="00976A3B" w:rsidRPr="00582C98" w:rsidRDefault="00976A3B" w:rsidP="00506342">
      <w:pPr>
        <w:jc w:val="both"/>
        <w:rPr>
          <w:highlight w:val="lightGray"/>
        </w:rPr>
      </w:pPr>
      <w:r w:rsidRPr="00582C98">
        <w:rPr>
          <w:highlight w:val="lightGray"/>
        </w:rPr>
        <w:lastRenderedPageBreak/>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82C98" w14:paraId="263A442E" w14:textId="77777777" w:rsidTr="001020C0">
        <w:tc>
          <w:tcPr>
            <w:tcW w:w="1795" w:type="dxa"/>
          </w:tcPr>
          <w:p w14:paraId="6F021B18" w14:textId="77777777" w:rsidR="00976A3B" w:rsidRPr="00582C98" w:rsidRDefault="00976A3B" w:rsidP="001020C0">
            <w:pPr>
              <w:jc w:val="both"/>
              <w:rPr>
                <w:b/>
                <w:highlight w:val="lightGray"/>
              </w:rPr>
            </w:pPr>
            <w:r w:rsidRPr="00582C98">
              <w:rPr>
                <w:b/>
                <w:highlight w:val="lightGray"/>
              </w:rPr>
              <w:t>RU Aggregation</w:t>
            </w:r>
          </w:p>
        </w:tc>
        <w:tc>
          <w:tcPr>
            <w:tcW w:w="1170" w:type="dxa"/>
          </w:tcPr>
          <w:p w14:paraId="3ED664A0" w14:textId="77777777" w:rsidR="00976A3B" w:rsidRPr="00582C98" w:rsidRDefault="00976A3B" w:rsidP="001020C0">
            <w:pPr>
              <w:jc w:val="both"/>
              <w:rPr>
                <w:b/>
                <w:highlight w:val="lightGray"/>
              </w:rPr>
            </w:pPr>
            <w:r w:rsidRPr="00582C98">
              <w:rPr>
                <w:b/>
                <w:highlight w:val="lightGray"/>
              </w:rPr>
              <w:t>Nsd_total</w:t>
            </w:r>
          </w:p>
        </w:tc>
        <w:tc>
          <w:tcPr>
            <w:tcW w:w="3600" w:type="dxa"/>
          </w:tcPr>
          <w:p w14:paraId="41DF202C" w14:textId="77777777" w:rsidR="00976A3B" w:rsidRPr="00582C98" w:rsidRDefault="00976A3B" w:rsidP="001020C0">
            <w:pPr>
              <w:jc w:val="both"/>
              <w:rPr>
                <w:b/>
                <w:highlight w:val="lightGray"/>
              </w:rPr>
            </w:pPr>
            <w:r w:rsidRPr="00582C98">
              <w:rPr>
                <w:b/>
                <w:highlight w:val="lightGray"/>
              </w:rPr>
              <w:t>Proportional Ratio (m1:m2:m3:m4)</w:t>
            </w:r>
          </w:p>
        </w:tc>
        <w:tc>
          <w:tcPr>
            <w:tcW w:w="2785" w:type="dxa"/>
          </w:tcPr>
          <w:p w14:paraId="27E20DDB" w14:textId="77777777" w:rsidR="00976A3B" w:rsidRPr="00582C98" w:rsidRDefault="00976A3B" w:rsidP="001020C0">
            <w:pPr>
              <w:jc w:val="both"/>
              <w:rPr>
                <w:b/>
                <w:highlight w:val="lightGray"/>
              </w:rPr>
            </w:pPr>
            <w:r w:rsidRPr="00582C98">
              <w:rPr>
                <w:b/>
                <w:highlight w:val="lightGray"/>
              </w:rPr>
              <w:t>Leftover bits (per symbol)</w:t>
            </w:r>
          </w:p>
        </w:tc>
      </w:tr>
      <w:tr w:rsidR="00976A3B" w:rsidRPr="00582C98" w14:paraId="2AB56DAB" w14:textId="77777777" w:rsidTr="001020C0">
        <w:tc>
          <w:tcPr>
            <w:tcW w:w="1795" w:type="dxa"/>
          </w:tcPr>
          <w:p w14:paraId="24566657" w14:textId="77777777" w:rsidR="00976A3B" w:rsidRPr="00582C98" w:rsidRDefault="00976A3B" w:rsidP="001020C0">
            <w:pPr>
              <w:rPr>
                <w:highlight w:val="lightGray"/>
              </w:rPr>
            </w:pPr>
            <w:r w:rsidRPr="00582C98">
              <w:rPr>
                <w:highlight w:val="lightGray"/>
              </w:rPr>
              <w:t>484+996</w:t>
            </w:r>
          </w:p>
        </w:tc>
        <w:tc>
          <w:tcPr>
            <w:tcW w:w="1170" w:type="dxa"/>
          </w:tcPr>
          <w:p w14:paraId="21A0D1FA" w14:textId="77777777" w:rsidR="00976A3B" w:rsidRPr="00582C98" w:rsidRDefault="00976A3B" w:rsidP="001020C0">
            <w:pPr>
              <w:rPr>
                <w:highlight w:val="lightGray"/>
              </w:rPr>
            </w:pPr>
            <w:r w:rsidRPr="00582C98">
              <w:rPr>
                <w:highlight w:val="lightGray"/>
              </w:rPr>
              <w:t>1448</w:t>
            </w:r>
          </w:p>
        </w:tc>
        <w:tc>
          <w:tcPr>
            <w:tcW w:w="3600" w:type="dxa"/>
          </w:tcPr>
          <w:p w14:paraId="31A42A67" w14:textId="77777777" w:rsidR="00976A3B" w:rsidRPr="00582C98" w:rsidRDefault="00976A3B" w:rsidP="001020C0">
            <w:pPr>
              <w:rPr>
                <w:highlight w:val="lightGray"/>
              </w:rPr>
            </w:pPr>
            <w:r w:rsidRPr="00582C98">
              <w:rPr>
                <w:highlight w:val="lightGray"/>
              </w:rPr>
              <w:t>1s:2s</w:t>
            </w:r>
          </w:p>
        </w:tc>
        <w:tc>
          <w:tcPr>
            <w:tcW w:w="2785" w:type="dxa"/>
          </w:tcPr>
          <w:p w14:paraId="01FB8F4F" w14:textId="47437FF7" w:rsidR="00976A3B" w:rsidRPr="00582C98" w:rsidRDefault="00976A3B" w:rsidP="001020C0">
            <w:pPr>
              <w:rPr>
                <w:highlight w:val="lightGray"/>
              </w:rPr>
            </w:pPr>
            <w:r w:rsidRPr="00582C98">
              <w:rPr>
                <w:highlight w:val="lightGray"/>
              </w:rPr>
              <w:t>44</w:t>
            </w:r>
            <w:r w:rsidR="00806E91" w:rsidRPr="00582C98">
              <w:rPr>
                <w:highlight w:val="lightGray"/>
              </w:rPr>
              <w:t>×</w:t>
            </w:r>
            <w:r w:rsidRPr="00582C98">
              <w:rPr>
                <w:highlight w:val="lightGray"/>
              </w:rPr>
              <w:t>Nbpscs on ru996</w:t>
            </w:r>
          </w:p>
        </w:tc>
      </w:tr>
      <w:tr w:rsidR="00976A3B" w:rsidRPr="00582C98" w14:paraId="1AB7F849" w14:textId="77777777" w:rsidTr="001020C0">
        <w:tc>
          <w:tcPr>
            <w:tcW w:w="1795" w:type="dxa"/>
          </w:tcPr>
          <w:p w14:paraId="0D3CF3CC" w14:textId="511CF979" w:rsidR="00976A3B" w:rsidRPr="00582C98" w:rsidRDefault="00976A3B" w:rsidP="001020C0">
            <w:pPr>
              <w:rPr>
                <w:highlight w:val="lightGray"/>
              </w:rPr>
            </w:pPr>
            <w:r w:rsidRPr="00582C98">
              <w:rPr>
                <w:highlight w:val="lightGray"/>
              </w:rPr>
              <w:t>484+2</w:t>
            </w:r>
            <w:r w:rsidR="005A488D" w:rsidRPr="00582C98">
              <w:rPr>
                <w:highlight w:val="lightGray"/>
              </w:rPr>
              <w:t>×</w:t>
            </w:r>
            <w:r w:rsidRPr="00582C98">
              <w:rPr>
                <w:highlight w:val="lightGray"/>
              </w:rPr>
              <w:t>996</w:t>
            </w:r>
          </w:p>
        </w:tc>
        <w:tc>
          <w:tcPr>
            <w:tcW w:w="1170" w:type="dxa"/>
          </w:tcPr>
          <w:p w14:paraId="766185D7" w14:textId="77777777" w:rsidR="00976A3B" w:rsidRPr="00582C98" w:rsidRDefault="00976A3B" w:rsidP="001020C0">
            <w:pPr>
              <w:rPr>
                <w:highlight w:val="lightGray"/>
              </w:rPr>
            </w:pPr>
            <w:r w:rsidRPr="00582C98">
              <w:rPr>
                <w:highlight w:val="lightGray"/>
              </w:rPr>
              <w:t>2428</w:t>
            </w:r>
          </w:p>
        </w:tc>
        <w:tc>
          <w:tcPr>
            <w:tcW w:w="3600" w:type="dxa"/>
          </w:tcPr>
          <w:p w14:paraId="165873CE" w14:textId="77777777" w:rsidR="00976A3B" w:rsidRPr="00582C98" w:rsidRDefault="00976A3B" w:rsidP="001020C0">
            <w:pPr>
              <w:rPr>
                <w:highlight w:val="lightGray"/>
              </w:rPr>
            </w:pPr>
            <w:r w:rsidRPr="00582C98">
              <w:rPr>
                <w:highlight w:val="lightGray"/>
              </w:rPr>
              <w:t>1s:2s:2s</w:t>
            </w:r>
          </w:p>
        </w:tc>
        <w:tc>
          <w:tcPr>
            <w:tcW w:w="2785" w:type="dxa"/>
          </w:tcPr>
          <w:p w14:paraId="5A5F727C" w14:textId="7072F14C" w:rsidR="00976A3B" w:rsidRPr="00582C98" w:rsidRDefault="00976A3B" w:rsidP="001020C0">
            <w:pPr>
              <w:rPr>
                <w:highlight w:val="lightGray"/>
              </w:rPr>
            </w:pPr>
            <w:r w:rsidRPr="00582C98">
              <w:rPr>
                <w:highlight w:val="lightGray"/>
              </w:rPr>
              <w:t>44</w:t>
            </w:r>
            <w:r w:rsidR="00806E91" w:rsidRPr="00582C98">
              <w:rPr>
                <w:highlight w:val="lightGray"/>
              </w:rPr>
              <w:t>×</w:t>
            </w:r>
            <w:r w:rsidRPr="00582C98">
              <w:rPr>
                <w:highlight w:val="lightGray"/>
              </w:rPr>
              <w:t>Nbpscs on ru996</w:t>
            </w:r>
          </w:p>
        </w:tc>
      </w:tr>
      <w:tr w:rsidR="00976A3B" w:rsidRPr="00582C98" w14:paraId="297FF4F5" w14:textId="77777777" w:rsidTr="001020C0">
        <w:tc>
          <w:tcPr>
            <w:tcW w:w="1795" w:type="dxa"/>
          </w:tcPr>
          <w:p w14:paraId="1EBCB7F4" w14:textId="16CF1F34" w:rsidR="00976A3B" w:rsidRPr="00582C98" w:rsidRDefault="00976A3B" w:rsidP="001020C0">
            <w:pPr>
              <w:rPr>
                <w:highlight w:val="lightGray"/>
              </w:rPr>
            </w:pPr>
            <w:r w:rsidRPr="00582C98">
              <w:rPr>
                <w:highlight w:val="lightGray"/>
              </w:rPr>
              <w:t>484+3</w:t>
            </w:r>
            <w:r w:rsidR="005A488D" w:rsidRPr="00582C98">
              <w:rPr>
                <w:highlight w:val="lightGray"/>
              </w:rPr>
              <w:t>×</w:t>
            </w:r>
            <w:r w:rsidRPr="00582C98">
              <w:rPr>
                <w:highlight w:val="lightGray"/>
              </w:rPr>
              <w:t>996</w:t>
            </w:r>
          </w:p>
        </w:tc>
        <w:tc>
          <w:tcPr>
            <w:tcW w:w="1170" w:type="dxa"/>
          </w:tcPr>
          <w:p w14:paraId="48E9BE4B" w14:textId="77777777" w:rsidR="00976A3B" w:rsidRPr="00582C98" w:rsidRDefault="00976A3B" w:rsidP="001020C0">
            <w:pPr>
              <w:rPr>
                <w:highlight w:val="lightGray"/>
              </w:rPr>
            </w:pPr>
            <w:r w:rsidRPr="00582C98">
              <w:rPr>
                <w:highlight w:val="lightGray"/>
              </w:rPr>
              <w:t>3408</w:t>
            </w:r>
          </w:p>
        </w:tc>
        <w:tc>
          <w:tcPr>
            <w:tcW w:w="3600" w:type="dxa"/>
          </w:tcPr>
          <w:p w14:paraId="4A3614FE" w14:textId="77777777" w:rsidR="00976A3B" w:rsidRPr="00582C98" w:rsidRDefault="00976A3B" w:rsidP="001020C0">
            <w:pPr>
              <w:rPr>
                <w:highlight w:val="lightGray"/>
              </w:rPr>
            </w:pPr>
            <w:r w:rsidRPr="00582C98">
              <w:rPr>
                <w:highlight w:val="lightGray"/>
              </w:rPr>
              <w:t>1s:2s:2s:2s</w:t>
            </w:r>
          </w:p>
        </w:tc>
        <w:tc>
          <w:tcPr>
            <w:tcW w:w="2785" w:type="dxa"/>
          </w:tcPr>
          <w:p w14:paraId="17D034A2" w14:textId="03E3CFF9" w:rsidR="00976A3B" w:rsidRPr="00582C98" w:rsidRDefault="00976A3B" w:rsidP="001020C0">
            <w:pPr>
              <w:rPr>
                <w:highlight w:val="lightGray"/>
              </w:rPr>
            </w:pPr>
            <w:r w:rsidRPr="00582C98">
              <w:rPr>
                <w:highlight w:val="lightGray"/>
              </w:rPr>
              <w:t>44</w:t>
            </w:r>
            <w:r w:rsidR="00806E91" w:rsidRPr="00582C98">
              <w:rPr>
                <w:highlight w:val="lightGray"/>
              </w:rPr>
              <w:t>×</w:t>
            </w:r>
            <w:r w:rsidRPr="00582C98">
              <w:rPr>
                <w:highlight w:val="lightGray"/>
              </w:rPr>
              <w:t>Nbpscs on ru996</w:t>
            </w:r>
          </w:p>
        </w:tc>
      </w:tr>
      <w:tr w:rsidR="00976A3B" w:rsidRPr="00582C98" w14:paraId="09C32643" w14:textId="77777777" w:rsidTr="001020C0">
        <w:tc>
          <w:tcPr>
            <w:tcW w:w="1795" w:type="dxa"/>
          </w:tcPr>
          <w:p w14:paraId="2CE52722" w14:textId="3845C1FF" w:rsidR="00976A3B" w:rsidRPr="00582C98" w:rsidRDefault="00976A3B" w:rsidP="001020C0">
            <w:pPr>
              <w:rPr>
                <w:highlight w:val="lightGray"/>
              </w:rPr>
            </w:pPr>
            <w:r w:rsidRPr="00582C98">
              <w:rPr>
                <w:highlight w:val="lightGray"/>
              </w:rPr>
              <w:t>2</w:t>
            </w:r>
            <w:r w:rsidR="005A488D" w:rsidRPr="00582C98">
              <w:rPr>
                <w:highlight w:val="lightGray"/>
              </w:rPr>
              <w:t>×</w:t>
            </w:r>
            <w:r w:rsidRPr="00582C98">
              <w:rPr>
                <w:highlight w:val="lightGray"/>
              </w:rPr>
              <w:t>996</w:t>
            </w:r>
          </w:p>
        </w:tc>
        <w:tc>
          <w:tcPr>
            <w:tcW w:w="1170" w:type="dxa"/>
          </w:tcPr>
          <w:p w14:paraId="6E1B0BCE" w14:textId="77777777" w:rsidR="00976A3B" w:rsidRPr="00582C98" w:rsidRDefault="00976A3B" w:rsidP="001020C0">
            <w:pPr>
              <w:rPr>
                <w:highlight w:val="lightGray"/>
              </w:rPr>
            </w:pPr>
            <w:r w:rsidRPr="00582C98">
              <w:rPr>
                <w:highlight w:val="lightGray"/>
              </w:rPr>
              <w:t>1960</w:t>
            </w:r>
          </w:p>
        </w:tc>
        <w:tc>
          <w:tcPr>
            <w:tcW w:w="3600" w:type="dxa"/>
          </w:tcPr>
          <w:p w14:paraId="1EA0D07B" w14:textId="77777777" w:rsidR="00976A3B" w:rsidRPr="00582C98" w:rsidRDefault="00976A3B" w:rsidP="001020C0">
            <w:pPr>
              <w:rPr>
                <w:highlight w:val="lightGray"/>
              </w:rPr>
            </w:pPr>
            <w:r w:rsidRPr="00582C98">
              <w:rPr>
                <w:highlight w:val="lightGray"/>
              </w:rPr>
              <w:t>1s:1s</w:t>
            </w:r>
          </w:p>
        </w:tc>
        <w:tc>
          <w:tcPr>
            <w:tcW w:w="2785" w:type="dxa"/>
          </w:tcPr>
          <w:p w14:paraId="1A6AAEDD" w14:textId="77777777" w:rsidR="00976A3B" w:rsidRPr="00582C98" w:rsidRDefault="00976A3B" w:rsidP="001020C0">
            <w:pPr>
              <w:rPr>
                <w:highlight w:val="lightGray"/>
              </w:rPr>
            </w:pPr>
            <w:r w:rsidRPr="00582C98">
              <w:rPr>
                <w:highlight w:val="lightGray"/>
              </w:rPr>
              <w:t>0</w:t>
            </w:r>
          </w:p>
        </w:tc>
      </w:tr>
      <w:tr w:rsidR="00976A3B" w:rsidRPr="00582C98" w14:paraId="04BBB775" w14:textId="77777777" w:rsidTr="001020C0">
        <w:tc>
          <w:tcPr>
            <w:tcW w:w="1795" w:type="dxa"/>
          </w:tcPr>
          <w:p w14:paraId="1E9F80E1" w14:textId="2832C5D8" w:rsidR="00976A3B" w:rsidRPr="00582C98" w:rsidRDefault="00976A3B" w:rsidP="001020C0">
            <w:pPr>
              <w:rPr>
                <w:highlight w:val="lightGray"/>
              </w:rPr>
            </w:pPr>
            <w:r w:rsidRPr="00582C98">
              <w:rPr>
                <w:highlight w:val="lightGray"/>
              </w:rPr>
              <w:t>3</w:t>
            </w:r>
            <w:r w:rsidR="005A488D" w:rsidRPr="00582C98">
              <w:rPr>
                <w:highlight w:val="lightGray"/>
              </w:rPr>
              <w:t>×</w:t>
            </w:r>
            <w:r w:rsidRPr="00582C98">
              <w:rPr>
                <w:highlight w:val="lightGray"/>
              </w:rPr>
              <w:t>996</w:t>
            </w:r>
          </w:p>
        </w:tc>
        <w:tc>
          <w:tcPr>
            <w:tcW w:w="1170" w:type="dxa"/>
          </w:tcPr>
          <w:p w14:paraId="681FF57A" w14:textId="77777777" w:rsidR="00976A3B" w:rsidRPr="00582C98" w:rsidRDefault="00976A3B" w:rsidP="001020C0">
            <w:pPr>
              <w:rPr>
                <w:highlight w:val="lightGray"/>
              </w:rPr>
            </w:pPr>
            <w:r w:rsidRPr="00582C98">
              <w:rPr>
                <w:highlight w:val="lightGray"/>
              </w:rPr>
              <w:t>2940</w:t>
            </w:r>
          </w:p>
        </w:tc>
        <w:tc>
          <w:tcPr>
            <w:tcW w:w="3600" w:type="dxa"/>
          </w:tcPr>
          <w:p w14:paraId="2D193CF0" w14:textId="77777777" w:rsidR="00976A3B" w:rsidRPr="00582C98" w:rsidRDefault="00976A3B" w:rsidP="001020C0">
            <w:pPr>
              <w:rPr>
                <w:highlight w:val="lightGray"/>
              </w:rPr>
            </w:pPr>
            <w:r w:rsidRPr="00582C98">
              <w:rPr>
                <w:highlight w:val="lightGray"/>
              </w:rPr>
              <w:t>1s:1s:1s</w:t>
            </w:r>
          </w:p>
        </w:tc>
        <w:tc>
          <w:tcPr>
            <w:tcW w:w="2785" w:type="dxa"/>
          </w:tcPr>
          <w:p w14:paraId="3C438114" w14:textId="77777777" w:rsidR="00976A3B" w:rsidRPr="00582C98" w:rsidRDefault="00976A3B" w:rsidP="001020C0">
            <w:pPr>
              <w:rPr>
                <w:highlight w:val="lightGray"/>
              </w:rPr>
            </w:pPr>
            <w:r w:rsidRPr="00582C98">
              <w:rPr>
                <w:highlight w:val="lightGray"/>
              </w:rPr>
              <w:t>0</w:t>
            </w:r>
          </w:p>
        </w:tc>
      </w:tr>
      <w:tr w:rsidR="00976A3B" w:rsidRPr="00582C98" w14:paraId="516A1451" w14:textId="77777777" w:rsidTr="001020C0">
        <w:tc>
          <w:tcPr>
            <w:tcW w:w="1795" w:type="dxa"/>
          </w:tcPr>
          <w:p w14:paraId="3079B927" w14:textId="72F1C405" w:rsidR="00976A3B" w:rsidRPr="00582C98" w:rsidRDefault="00976A3B" w:rsidP="001020C0">
            <w:pPr>
              <w:rPr>
                <w:highlight w:val="lightGray"/>
              </w:rPr>
            </w:pPr>
            <w:r w:rsidRPr="00582C98">
              <w:rPr>
                <w:highlight w:val="lightGray"/>
              </w:rPr>
              <w:t>4</w:t>
            </w:r>
            <w:r w:rsidR="005A488D" w:rsidRPr="00582C98">
              <w:rPr>
                <w:highlight w:val="lightGray"/>
              </w:rPr>
              <w:t>×</w:t>
            </w:r>
            <w:r w:rsidRPr="00582C98">
              <w:rPr>
                <w:highlight w:val="lightGray"/>
              </w:rPr>
              <w:t>996</w:t>
            </w:r>
          </w:p>
        </w:tc>
        <w:tc>
          <w:tcPr>
            <w:tcW w:w="1170" w:type="dxa"/>
          </w:tcPr>
          <w:p w14:paraId="48C0E91B" w14:textId="77777777" w:rsidR="00976A3B" w:rsidRPr="00582C98" w:rsidRDefault="00976A3B" w:rsidP="001020C0">
            <w:pPr>
              <w:rPr>
                <w:highlight w:val="lightGray"/>
              </w:rPr>
            </w:pPr>
            <w:r w:rsidRPr="00582C98">
              <w:rPr>
                <w:highlight w:val="lightGray"/>
              </w:rPr>
              <w:t>3920</w:t>
            </w:r>
          </w:p>
        </w:tc>
        <w:tc>
          <w:tcPr>
            <w:tcW w:w="3600" w:type="dxa"/>
          </w:tcPr>
          <w:p w14:paraId="2BBB85C7" w14:textId="77777777" w:rsidR="00976A3B" w:rsidRPr="00582C98" w:rsidRDefault="00976A3B" w:rsidP="001020C0">
            <w:pPr>
              <w:rPr>
                <w:highlight w:val="lightGray"/>
              </w:rPr>
            </w:pPr>
            <w:r w:rsidRPr="00582C98">
              <w:rPr>
                <w:highlight w:val="lightGray"/>
              </w:rPr>
              <w:t>1s:1s:1s:1s</w:t>
            </w:r>
          </w:p>
        </w:tc>
        <w:tc>
          <w:tcPr>
            <w:tcW w:w="2785" w:type="dxa"/>
          </w:tcPr>
          <w:p w14:paraId="5407FC62" w14:textId="77777777" w:rsidR="00976A3B" w:rsidRPr="00582C98" w:rsidRDefault="00976A3B" w:rsidP="001020C0">
            <w:pPr>
              <w:rPr>
                <w:highlight w:val="lightGray"/>
              </w:rPr>
            </w:pPr>
            <w:r w:rsidRPr="00582C98">
              <w:rPr>
                <w:highlight w:val="lightGray"/>
              </w:rPr>
              <w:t>0</w:t>
            </w:r>
          </w:p>
        </w:tc>
      </w:tr>
    </w:tbl>
    <w:p w14:paraId="6D9A43A9" w14:textId="77777777" w:rsidR="00976A3B" w:rsidRPr="00582C98" w:rsidRDefault="00976A3B" w:rsidP="00976A3B">
      <w:pPr>
        <w:jc w:val="both"/>
        <w:rPr>
          <w:highlight w:val="lightGray"/>
        </w:rPr>
      </w:pPr>
      <w:r w:rsidRPr="00582C98">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82C98" w:rsidRDefault="00976A3B" w:rsidP="00976A3B">
      <w:pPr>
        <w:jc w:val="both"/>
        <w:rPr>
          <w:highlight w:val="lightGray"/>
        </w:rPr>
      </w:pPr>
      <w:r w:rsidRPr="00582C98">
        <w:rPr>
          <w:highlight w:val="lightGray"/>
        </w:rPr>
        <w:t xml:space="preserve">[Motion 111, #SP2, </w:t>
      </w:r>
      <w:sdt>
        <w:sdtPr>
          <w:rPr>
            <w:highlight w:val="lightGray"/>
          </w:rPr>
          <w:id w:val="473039329"/>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1145045017"/>
          <w:citation/>
        </w:sdtPr>
        <w:sdtEndPr/>
        <w:sdtContent>
          <w:r w:rsidRPr="00582C98">
            <w:rPr>
              <w:highlight w:val="lightGray"/>
            </w:rPr>
            <w:fldChar w:fldCharType="begin"/>
          </w:r>
          <w:r w:rsidRPr="00582C98">
            <w:rPr>
              <w:highlight w:val="lightGray"/>
              <w:lang w:val="en-US"/>
            </w:rPr>
            <w:instrText xml:space="preserve"> CITATION 20_0579r3 \l 1033 </w:instrText>
          </w:r>
          <w:r w:rsidRPr="00582C98">
            <w:rPr>
              <w:highlight w:val="lightGray"/>
            </w:rPr>
            <w:fldChar w:fldCharType="separate"/>
          </w:r>
          <w:r w:rsidR="005211C8" w:rsidRPr="00582C98">
            <w:rPr>
              <w:noProof/>
              <w:highlight w:val="lightGray"/>
              <w:lang w:val="en-US"/>
            </w:rPr>
            <w:t>[136]</w:t>
          </w:r>
          <w:r w:rsidRPr="00582C98">
            <w:rPr>
              <w:highlight w:val="lightGray"/>
            </w:rPr>
            <w:fldChar w:fldCharType="end"/>
          </w:r>
        </w:sdtContent>
      </w:sdt>
      <w:r w:rsidRPr="00582C98">
        <w:rPr>
          <w:highlight w:val="lightGray"/>
        </w:rPr>
        <w:t>]</w:t>
      </w:r>
    </w:p>
    <w:p w14:paraId="14AA3BEB" w14:textId="77777777" w:rsidR="00976A3B" w:rsidRPr="00582C98" w:rsidRDefault="00976A3B" w:rsidP="00976A3B">
      <w:pPr>
        <w:jc w:val="both"/>
        <w:rPr>
          <w:highlight w:val="lightGray"/>
        </w:rPr>
      </w:pPr>
    </w:p>
    <w:p w14:paraId="61C96828" w14:textId="0EAD84E6" w:rsidR="00976A3B" w:rsidRPr="00582C98" w:rsidRDefault="00976A3B" w:rsidP="00976A3B">
      <w:pPr>
        <w:jc w:val="both"/>
        <w:rPr>
          <w:highlight w:val="lightGray"/>
        </w:rPr>
      </w:pPr>
      <w:r w:rsidRPr="00582C98">
        <w:rPr>
          <w:highlight w:val="lightGray"/>
        </w:rPr>
        <w:t>The same proportional round robin is applied to left-over bits</w:t>
      </w:r>
    </w:p>
    <w:p w14:paraId="06ADB2CE" w14:textId="77777777" w:rsidR="00976A3B" w:rsidRPr="00582C98" w:rsidRDefault="00976A3B" w:rsidP="00976A3B">
      <w:pPr>
        <w:pStyle w:val="ListParagraph"/>
        <w:numPr>
          <w:ilvl w:val="0"/>
          <w:numId w:val="52"/>
        </w:numPr>
        <w:jc w:val="both"/>
        <w:rPr>
          <w:highlight w:val="lightGray"/>
        </w:rPr>
      </w:pPr>
      <w:r w:rsidRPr="00582C98">
        <w:rPr>
          <w:highlight w:val="lightGray"/>
        </w:rPr>
        <w:t>The same ratios are used in the entire segment parsing process except the ratios of those already filled segment becomes 0.</w:t>
      </w:r>
    </w:p>
    <w:p w14:paraId="50B14E5E" w14:textId="77777777" w:rsidR="00976A3B" w:rsidRPr="00582C98" w:rsidRDefault="00976A3B" w:rsidP="00976A3B">
      <w:pPr>
        <w:jc w:val="both"/>
        <w:rPr>
          <w:highlight w:val="lightGray"/>
        </w:rPr>
      </w:pPr>
      <w:r w:rsidRPr="00582C98">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FE7130" w:rsidRDefault="00FE7130"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FE7130" w:rsidRDefault="00FE7130"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FE7130" w:rsidRDefault="00FE7130"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7"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FE7130" w:rsidRDefault="00FE7130"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FE7130" w:rsidRDefault="00FE7130"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FE7130" w:rsidRDefault="00FE7130"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82C98" w:rsidRDefault="00976A3B" w:rsidP="00976A3B">
      <w:pPr>
        <w:jc w:val="both"/>
        <w:rPr>
          <w:highlight w:val="lightGray"/>
        </w:rPr>
      </w:pPr>
    </w:p>
    <w:p w14:paraId="6A7DA755" w14:textId="77777777" w:rsidR="00976A3B" w:rsidRPr="00582C98" w:rsidRDefault="00976A3B" w:rsidP="00976A3B">
      <w:pPr>
        <w:jc w:val="both"/>
        <w:rPr>
          <w:highlight w:val="lightGray"/>
        </w:rPr>
      </w:pPr>
    </w:p>
    <w:p w14:paraId="71896A07" w14:textId="77777777" w:rsidR="00976A3B" w:rsidRPr="00582C98" w:rsidRDefault="00976A3B" w:rsidP="00976A3B">
      <w:pPr>
        <w:jc w:val="both"/>
        <w:rPr>
          <w:highlight w:val="lightGray"/>
        </w:rPr>
      </w:pPr>
    </w:p>
    <w:p w14:paraId="3FB57BF0" w14:textId="77777777" w:rsidR="00976A3B" w:rsidRPr="00582C98" w:rsidRDefault="00976A3B" w:rsidP="00976A3B">
      <w:pPr>
        <w:jc w:val="both"/>
        <w:rPr>
          <w:highlight w:val="lightGray"/>
        </w:rPr>
      </w:pPr>
    </w:p>
    <w:p w14:paraId="30608785" w14:textId="77777777" w:rsidR="00976A3B" w:rsidRPr="00582C98" w:rsidRDefault="00976A3B" w:rsidP="00976A3B">
      <w:pPr>
        <w:jc w:val="both"/>
        <w:rPr>
          <w:highlight w:val="lightGray"/>
        </w:rPr>
      </w:pPr>
    </w:p>
    <w:p w14:paraId="13FDE7A2" w14:textId="1E6505F8" w:rsidR="002E6F53" w:rsidRPr="00582C98" w:rsidRDefault="002E6F53" w:rsidP="002E6F53">
      <w:pPr>
        <w:pStyle w:val="Caption"/>
        <w:spacing w:after="0"/>
        <w:jc w:val="center"/>
        <w:rPr>
          <w:highlight w:val="lightGray"/>
          <w:lang w:val="en-US"/>
        </w:rPr>
      </w:pPr>
      <w:bookmarkStart w:id="568" w:name="_Toc57795570"/>
      <w:r w:rsidRPr="00582C98">
        <w:rPr>
          <w:highlight w:val="lightGray"/>
        </w:rPr>
        <w:t xml:space="preserve">Figure </w:t>
      </w:r>
      <w:r w:rsidRPr="00582C98">
        <w:rPr>
          <w:highlight w:val="lightGray"/>
        </w:rPr>
        <w:fldChar w:fldCharType="begin"/>
      </w:r>
      <w:r w:rsidRPr="00582C98">
        <w:rPr>
          <w:highlight w:val="lightGray"/>
        </w:rPr>
        <w:instrText xml:space="preserve"> SEQ Figure \* ARABIC </w:instrText>
      </w:r>
      <w:r w:rsidRPr="00582C98">
        <w:rPr>
          <w:highlight w:val="lightGray"/>
        </w:rPr>
        <w:fldChar w:fldCharType="separate"/>
      </w:r>
      <w:r w:rsidR="005211C8" w:rsidRPr="00582C98">
        <w:rPr>
          <w:noProof/>
          <w:highlight w:val="lightGray"/>
        </w:rPr>
        <w:t>7</w:t>
      </w:r>
      <w:r w:rsidRPr="00582C98">
        <w:rPr>
          <w:highlight w:val="lightGray"/>
        </w:rPr>
        <w:fldChar w:fldCharType="end"/>
      </w:r>
      <w:r w:rsidRPr="00582C98">
        <w:rPr>
          <w:highlight w:val="lightGray"/>
        </w:rPr>
        <w:t xml:space="preserve"> – Propotional round robin parser</w:t>
      </w:r>
      <w:bookmarkEnd w:id="568"/>
    </w:p>
    <w:p w14:paraId="4BD89A70" w14:textId="3B96FD77" w:rsidR="00976A3B" w:rsidRPr="00582C98" w:rsidRDefault="00976A3B" w:rsidP="00976A3B">
      <w:pPr>
        <w:jc w:val="both"/>
        <w:rPr>
          <w:highlight w:val="lightGray"/>
        </w:rPr>
      </w:pPr>
      <w:r w:rsidRPr="00582C98">
        <w:rPr>
          <w:highlight w:val="lightGray"/>
        </w:rPr>
        <w:t xml:space="preserve">[Motion 111, #SP3, </w:t>
      </w:r>
      <w:sdt>
        <w:sdtPr>
          <w:rPr>
            <w:highlight w:val="lightGray"/>
          </w:rPr>
          <w:id w:val="690580203"/>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240146087"/>
          <w:citation/>
        </w:sdtPr>
        <w:sdtEndPr/>
        <w:sdtContent>
          <w:r w:rsidRPr="00582C98">
            <w:rPr>
              <w:highlight w:val="lightGray"/>
            </w:rPr>
            <w:fldChar w:fldCharType="begin"/>
          </w:r>
          <w:r w:rsidRPr="00582C98">
            <w:rPr>
              <w:highlight w:val="lightGray"/>
              <w:lang w:val="en-US"/>
            </w:rPr>
            <w:instrText xml:space="preserve"> CITATION 20_0579r3 \l 1033 </w:instrText>
          </w:r>
          <w:r w:rsidRPr="00582C98">
            <w:rPr>
              <w:highlight w:val="lightGray"/>
            </w:rPr>
            <w:fldChar w:fldCharType="separate"/>
          </w:r>
          <w:r w:rsidR="005211C8" w:rsidRPr="00582C98">
            <w:rPr>
              <w:noProof/>
              <w:highlight w:val="lightGray"/>
              <w:lang w:val="en-US"/>
            </w:rPr>
            <w:t>[136]</w:t>
          </w:r>
          <w:r w:rsidRPr="00582C98">
            <w:rPr>
              <w:highlight w:val="lightGray"/>
            </w:rPr>
            <w:fldChar w:fldCharType="end"/>
          </w:r>
        </w:sdtContent>
      </w:sdt>
      <w:r w:rsidRPr="00582C98">
        <w:rPr>
          <w:highlight w:val="lightGray"/>
        </w:rPr>
        <w:t>]</w:t>
      </w:r>
    </w:p>
    <w:p w14:paraId="0AE54618" w14:textId="4235A551" w:rsidR="00862DE9" w:rsidRPr="00582C98" w:rsidRDefault="00862DE9" w:rsidP="00976A3B">
      <w:pPr>
        <w:jc w:val="both"/>
        <w:rPr>
          <w:szCs w:val="22"/>
          <w:highlight w:val="lightGray"/>
        </w:rPr>
      </w:pPr>
    </w:p>
    <w:p w14:paraId="4FA98804" w14:textId="18BECC1B" w:rsidR="00976A3B" w:rsidRPr="00582C98" w:rsidRDefault="00976A3B" w:rsidP="00976A3B">
      <w:pPr>
        <w:jc w:val="both"/>
        <w:rPr>
          <w:szCs w:val="22"/>
          <w:highlight w:val="lightGray"/>
        </w:rPr>
      </w:pPr>
      <w:r w:rsidRPr="00582C98">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82C98" w14:paraId="195C3AE5" w14:textId="77777777" w:rsidTr="001020C0">
        <w:tc>
          <w:tcPr>
            <w:tcW w:w="1795" w:type="dxa"/>
          </w:tcPr>
          <w:p w14:paraId="35D3DD51" w14:textId="77777777" w:rsidR="00976A3B" w:rsidRPr="00582C98" w:rsidRDefault="00976A3B" w:rsidP="001020C0">
            <w:pPr>
              <w:jc w:val="both"/>
              <w:rPr>
                <w:b/>
                <w:highlight w:val="lightGray"/>
              </w:rPr>
            </w:pPr>
            <w:r w:rsidRPr="00582C98">
              <w:rPr>
                <w:b/>
                <w:highlight w:val="lightGray"/>
              </w:rPr>
              <w:t>RU Aggregation</w:t>
            </w:r>
          </w:p>
        </w:tc>
        <w:tc>
          <w:tcPr>
            <w:tcW w:w="1170" w:type="dxa"/>
          </w:tcPr>
          <w:p w14:paraId="1BDE3A6E" w14:textId="77777777" w:rsidR="00976A3B" w:rsidRPr="00582C98" w:rsidRDefault="00976A3B" w:rsidP="001020C0">
            <w:pPr>
              <w:jc w:val="both"/>
              <w:rPr>
                <w:b/>
                <w:highlight w:val="lightGray"/>
              </w:rPr>
            </w:pPr>
            <w:r w:rsidRPr="00582C98">
              <w:rPr>
                <w:b/>
                <w:highlight w:val="lightGray"/>
              </w:rPr>
              <w:t>Nsd_total</w:t>
            </w:r>
          </w:p>
        </w:tc>
        <w:tc>
          <w:tcPr>
            <w:tcW w:w="3600" w:type="dxa"/>
          </w:tcPr>
          <w:p w14:paraId="377444CF" w14:textId="77777777" w:rsidR="00976A3B" w:rsidRPr="00582C98" w:rsidRDefault="00976A3B" w:rsidP="001020C0">
            <w:pPr>
              <w:jc w:val="both"/>
              <w:rPr>
                <w:b/>
                <w:highlight w:val="lightGray"/>
              </w:rPr>
            </w:pPr>
            <w:r w:rsidRPr="00582C98">
              <w:rPr>
                <w:b/>
                <w:highlight w:val="lightGray"/>
              </w:rPr>
              <w:t>Proportional Ratio (m1:m2:m3:m4)</w:t>
            </w:r>
          </w:p>
        </w:tc>
        <w:tc>
          <w:tcPr>
            <w:tcW w:w="2785" w:type="dxa"/>
          </w:tcPr>
          <w:p w14:paraId="0280918B" w14:textId="77777777" w:rsidR="00976A3B" w:rsidRPr="00582C98" w:rsidRDefault="00976A3B" w:rsidP="001020C0">
            <w:pPr>
              <w:jc w:val="both"/>
              <w:rPr>
                <w:b/>
                <w:highlight w:val="lightGray"/>
              </w:rPr>
            </w:pPr>
            <w:r w:rsidRPr="00582C98">
              <w:rPr>
                <w:b/>
                <w:highlight w:val="lightGray"/>
              </w:rPr>
              <w:t>Leftover bits (per symbol)</w:t>
            </w:r>
          </w:p>
        </w:tc>
      </w:tr>
      <w:tr w:rsidR="00976A3B" w:rsidRPr="00582C98" w14:paraId="186327AF" w14:textId="77777777" w:rsidTr="001020C0">
        <w:tc>
          <w:tcPr>
            <w:tcW w:w="1795" w:type="dxa"/>
          </w:tcPr>
          <w:p w14:paraId="024C1BEB" w14:textId="77777777" w:rsidR="00976A3B" w:rsidRPr="00582C98" w:rsidRDefault="00976A3B" w:rsidP="001020C0">
            <w:pPr>
              <w:jc w:val="center"/>
              <w:rPr>
                <w:highlight w:val="lightGray"/>
              </w:rPr>
            </w:pPr>
            <w:r w:rsidRPr="00582C98">
              <w:rPr>
                <w:highlight w:val="lightGray"/>
              </w:rPr>
              <w:t>(242+484)+996</w:t>
            </w:r>
          </w:p>
        </w:tc>
        <w:tc>
          <w:tcPr>
            <w:tcW w:w="1170" w:type="dxa"/>
          </w:tcPr>
          <w:p w14:paraId="3CD7BDBE" w14:textId="77777777" w:rsidR="00976A3B" w:rsidRPr="00582C98" w:rsidRDefault="00976A3B" w:rsidP="001020C0">
            <w:pPr>
              <w:jc w:val="center"/>
              <w:rPr>
                <w:highlight w:val="lightGray"/>
              </w:rPr>
            </w:pPr>
            <w:r w:rsidRPr="00582C98">
              <w:rPr>
                <w:highlight w:val="lightGray"/>
              </w:rPr>
              <w:t>1682</w:t>
            </w:r>
          </w:p>
        </w:tc>
        <w:tc>
          <w:tcPr>
            <w:tcW w:w="3600" w:type="dxa"/>
          </w:tcPr>
          <w:p w14:paraId="3B9704C8" w14:textId="77777777" w:rsidR="00976A3B" w:rsidRPr="00582C98" w:rsidRDefault="00976A3B" w:rsidP="001020C0">
            <w:pPr>
              <w:jc w:val="center"/>
              <w:rPr>
                <w:highlight w:val="lightGray"/>
              </w:rPr>
            </w:pPr>
            <w:r w:rsidRPr="00582C98">
              <w:rPr>
                <w:highlight w:val="lightGray"/>
              </w:rPr>
              <w:t>3s:4s</w:t>
            </w:r>
          </w:p>
        </w:tc>
        <w:tc>
          <w:tcPr>
            <w:tcW w:w="2785" w:type="dxa"/>
          </w:tcPr>
          <w:p w14:paraId="2B9F4692" w14:textId="6C17AC02" w:rsidR="00976A3B" w:rsidRPr="00582C98" w:rsidRDefault="00976A3B" w:rsidP="001020C0">
            <w:pPr>
              <w:jc w:val="center"/>
              <w:rPr>
                <w:highlight w:val="lightGray"/>
              </w:rPr>
            </w:pPr>
            <w:r w:rsidRPr="00582C98">
              <w:rPr>
                <w:highlight w:val="lightGray"/>
              </w:rPr>
              <w:t>44</w:t>
            </w:r>
            <w:r w:rsidR="000348A1" w:rsidRPr="00582C98">
              <w:rPr>
                <w:highlight w:val="lightGray"/>
              </w:rPr>
              <w:t>×</w:t>
            </w:r>
            <w:r w:rsidRPr="00582C98">
              <w:rPr>
                <w:highlight w:val="lightGray"/>
              </w:rPr>
              <w:t>Nbpscs on RU996</w:t>
            </w:r>
          </w:p>
        </w:tc>
      </w:tr>
    </w:tbl>
    <w:p w14:paraId="2EF6137B" w14:textId="77777777" w:rsidR="00976A3B" w:rsidRPr="00582C98" w:rsidRDefault="00976A3B" w:rsidP="00976A3B">
      <w:pPr>
        <w:jc w:val="both"/>
        <w:rPr>
          <w:highlight w:val="lightGray"/>
        </w:rPr>
      </w:pPr>
      <w:r w:rsidRPr="00582C98">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Pr="00582C98" w:rsidRDefault="00976A3B" w:rsidP="00976A3B">
      <w:pPr>
        <w:jc w:val="both"/>
        <w:rPr>
          <w:szCs w:val="22"/>
          <w:highlight w:val="lightGray"/>
        </w:rPr>
      </w:pPr>
      <w:r w:rsidRPr="00582C98">
        <w:rPr>
          <w:szCs w:val="22"/>
          <w:highlight w:val="lightGray"/>
        </w:rPr>
        <w:t xml:space="preserve">[Motion 115, #SP70, </w:t>
      </w:r>
      <w:sdt>
        <w:sdtPr>
          <w:rPr>
            <w:szCs w:val="22"/>
            <w:highlight w:val="lightGray"/>
          </w:rPr>
          <w:id w:val="-1285430102"/>
          <w:citation/>
        </w:sdtPr>
        <w:sdtEndPr/>
        <w:sdtContent>
          <w:r w:rsidRPr="00582C98">
            <w:rPr>
              <w:szCs w:val="22"/>
              <w:highlight w:val="lightGray"/>
            </w:rPr>
            <w:fldChar w:fldCharType="begin"/>
          </w:r>
          <w:r w:rsidRPr="00582C98">
            <w:rPr>
              <w:szCs w:val="22"/>
              <w:highlight w:val="lightGray"/>
              <w:lang w:val="en-US"/>
            </w:rPr>
            <w:instrText xml:space="preserve"> CITATION 19_1755r5 \l 1033 </w:instrText>
          </w:r>
          <w:r w:rsidRPr="00582C98">
            <w:rPr>
              <w:szCs w:val="22"/>
              <w:highlight w:val="lightGray"/>
            </w:rPr>
            <w:fldChar w:fldCharType="separate"/>
          </w:r>
          <w:r w:rsidR="005211C8" w:rsidRPr="00582C98">
            <w:rPr>
              <w:noProof/>
              <w:szCs w:val="22"/>
              <w:highlight w:val="lightGray"/>
              <w:lang w:val="en-US"/>
            </w:rPr>
            <w:t>[16]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755891122"/>
          <w:citation/>
        </w:sdtPr>
        <w:sdtEndPr/>
        <w:sdtContent>
          <w:r w:rsidRPr="00582C98">
            <w:rPr>
              <w:szCs w:val="22"/>
              <w:highlight w:val="lightGray"/>
            </w:rPr>
            <w:fldChar w:fldCharType="begin"/>
          </w:r>
          <w:r w:rsidRPr="00582C98">
            <w:rPr>
              <w:szCs w:val="22"/>
              <w:highlight w:val="lightGray"/>
              <w:lang w:val="en-US"/>
            </w:rPr>
            <w:instrText xml:space="preserve"> CITATION 20_0789r1 \l 1033 </w:instrText>
          </w:r>
          <w:r w:rsidRPr="00582C98">
            <w:rPr>
              <w:szCs w:val="22"/>
              <w:highlight w:val="lightGray"/>
            </w:rPr>
            <w:fldChar w:fldCharType="separate"/>
          </w:r>
          <w:r w:rsidR="005211C8" w:rsidRPr="00582C98">
            <w:rPr>
              <w:noProof/>
              <w:szCs w:val="22"/>
              <w:highlight w:val="lightGray"/>
              <w:lang w:val="en-US"/>
            </w:rPr>
            <w:t>[137]</w:t>
          </w:r>
          <w:r w:rsidRPr="00582C98">
            <w:rPr>
              <w:szCs w:val="22"/>
              <w:highlight w:val="lightGray"/>
            </w:rPr>
            <w:fldChar w:fldCharType="end"/>
          </w:r>
        </w:sdtContent>
      </w:sdt>
      <w:r w:rsidRPr="00582C98">
        <w:rPr>
          <w:szCs w:val="22"/>
          <w:highlight w:val="lightGray"/>
        </w:rPr>
        <w:t>]</w:t>
      </w:r>
    </w:p>
    <w:p w14:paraId="201DFB92" w14:textId="77777777" w:rsidR="009A51A8" w:rsidRPr="00582C98" w:rsidRDefault="009A51A8" w:rsidP="00976A3B">
      <w:pPr>
        <w:jc w:val="both"/>
        <w:rPr>
          <w:szCs w:val="22"/>
          <w:highlight w:val="lightGray"/>
        </w:rPr>
      </w:pPr>
    </w:p>
    <w:p w14:paraId="26B7DACE" w14:textId="1D015279" w:rsidR="00976A3B" w:rsidRPr="00582C98" w:rsidRDefault="0066552D" w:rsidP="00976A3B">
      <w:pPr>
        <w:jc w:val="both"/>
        <w:rPr>
          <w:highlight w:val="lightGray"/>
        </w:rPr>
      </w:pPr>
      <w:r w:rsidRPr="00582C98">
        <w:rPr>
          <w:highlight w:val="lightGray"/>
        </w:rPr>
        <w:t>802.11be</w:t>
      </w:r>
      <w:r w:rsidR="00976A3B" w:rsidRPr="00582C98">
        <w:rPr>
          <w:highlight w:val="lightGray"/>
        </w:rPr>
        <w:t xml:space="preserve"> support</w:t>
      </w:r>
      <w:r w:rsidRPr="00582C98">
        <w:rPr>
          <w:highlight w:val="lightGray"/>
        </w:rPr>
        <w:t>s</w:t>
      </w:r>
      <w:r w:rsidR="00976A3B" w:rsidRPr="00582C98">
        <w:rPr>
          <w:highlight w:val="lightGray"/>
        </w:rPr>
        <w:t xml:space="preserve"> the following DCM scheme for RU/M-RU size &gt; 80 MHz</w:t>
      </w:r>
      <w:r w:rsidRPr="00582C98">
        <w:rPr>
          <w:highlight w:val="lightGray"/>
        </w:rPr>
        <w:t>.</w:t>
      </w:r>
    </w:p>
    <w:p w14:paraId="7651D3BE" w14:textId="53950134" w:rsidR="00976A3B" w:rsidRPr="00582C98" w:rsidRDefault="00976A3B" w:rsidP="00976A3B">
      <w:pPr>
        <w:pStyle w:val="ListParagraph"/>
        <w:numPr>
          <w:ilvl w:val="0"/>
          <w:numId w:val="128"/>
        </w:numPr>
        <w:jc w:val="both"/>
        <w:rPr>
          <w:highlight w:val="lightGray"/>
        </w:rPr>
      </w:pPr>
      <w:r w:rsidRPr="00582C98">
        <w:rPr>
          <w:highlight w:val="lightGray"/>
        </w:rPr>
        <w:t>Use segment parser to distribute coded bits to each 80</w:t>
      </w:r>
      <w:r w:rsidR="0066552D" w:rsidRPr="00582C98">
        <w:rPr>
          <w:highlight w:val="lightGray"/>
        </w:rPr>
        <w:t xml:space="preserve"> </w:t>
      </w:r>
      <w:r w:rsidRPr="00582C98">
        <w:rPr>
          <w:highlight w:val="lightGray"/>
        </w:rPr>
        <w:t>MHz segment</w:t>
      </w:r>
      <w:r w:rsidR="0066552D" w:rsidRPr="00582C98">
        <w:rPr>
          <w:highlight w:val="lightGray"/>
        </w:rPr>
        <w:t>.</w:t>
      </w:r>
    </w:p>
    <w:p w14:paraId="3C352818" w14:textId="0ABED922" w:rsidR="00976A3B" w:rsidRPr="00582C98" w:rsidRDefault="00976A3B" w:rsidP="00976A3B">
      <w:pPr>
        <w:pStyle w:val="ListParagraph"/>
        <w:numPr>
          <w:ilvl w:val="0"/>
          <w:numId w:val="128"/>
        </w:numPr>
        <w:jc w:val="both"/>
        <w:rPr>
          <w:highlight w:val="lightGray"/>
        </w:rPr>
      </w:pPr>
      <w:r w:rsidRPr="00582C98">
        <w:rPr>
          <w:highlight w:val="lightGray"/>
        </w:rPr>
        <w:t>Within each 80</w:t>
      </w:r>
      <w:r w:rsidR="0066552D" w:rsidRPr="00582C98">
        <w:rPr>
          <w:highlight w:val="lightGray"/>
        </w:rPr>
        <w:t xml:space="preserve"> </w:t>
      </w:r>
      <w:r w:rsidRPr="00582C98">
        <w:rPr>
          <w:highlight w:val="lightGray"/>
        </w:rPr>
        <w:t>MHz, perform DCM mapping using per 80</w:t>
      </w:r>
      <w:r w:rsidR="00DF3019" w:rsidRPr="00582C98">
        <w:rPr>
          <w:highlight w:val="lightGray"/>
        </w:rPr>
        <w:t xml:space="preserve"> </w:t>
      </w:r>
      <w:r w:rsidRPr="00582C98">
        <w:rPr>
          <w:highlight w:val="lightGray"/>
        </w:rPr>
        <w:t>MHz Nsd_k, k is the index of 80</w:t>
      </w:r>
      <w:r w:rsidR="0066552D" w:rsidRPr="00582C98">
        <w:rPr>
          <w:highlight w:val="lightGray"/>
        </w:rPr>
        <w:t xml:space="preserve"> </w:t>
      </w:r>
      <w:r w:rsidRPr="00582C98">
        <w:rPr>
          <w:highlight w:val="lightGray"/>
        </w:rPr>
        <w:t>MHz segment</w:t>
      </w:r>
      <w:r w:rsidR="0066552D" w:rsidRPr="00582C98">
        <w:rPr>
          <w:highlight w:val="lightGray"/>
        </w:rPr>
        <w:t>.</w:t>
      </w:r>
    </w:p>
    <w:p w14:paraId="5E4FF529" w14:textId="79E36293" w:rsidR="00976A3B" w:rsidRPr="00582C98" w:rsidRDefault="00976A3B" w:rsidP="00976A3B">
      <w:pPr>
        <w:pStyle w:val="ListParagraph"/>
        <w:numPr>
          <w:ilvl w:val="0"/>
          <w:numId w:val="128"/>
        </w:numPr>
        <w:jc w:val="both"/>
        <w:rPr>
          <w:highlight w:val="lightGray"/>
        </w:rPr>
      </w:pPr>
      <w:r w:rsidRPr="00582C98">
        <w:rPr>
          <w:highlight w:val="lightGray"/>
        </w:rPr>
        <w:t>This is for R1</w:t>
      </w:r>
      <w:r w:rsidR="0066552D" w:rsidRPr="00582C98">
        <w:rPr>
          <w:highlight w:val="lightGray"/>
        </w:rPr>
        <w:t>.</w:t>
      </w:r>
      <w:r w:rsidRPr="00582C98">
        <w:rPr>
          <w:highlight w:val="lightGray"/>
        </w:rPr>
        <w:t xml:space="preserve">  </w:t>
      </w:r>
    </w:p>
    <w:p w14:paraId="101BCD23" w14:textId="53141C18" w:rsidR="00262FEB" w:rsidRDefault="00262FEB" w:rsidP="00976A3B">
      <w:pPr>
        <w:jc w:val="both"/>
        <w:rPr>
          <w:szCs w:val="22"/>
        </w:rPr>
      </w:pPr>
      <w:r w:rsidRPr="00582C98">
        <w:rPr>
          <w:szCs w:val="22"/>
          <w:highlight w:val="lightGray"/>
        </w:rPr>
        <w:t xml:space="preserve">[Motion 122, #SP150, </w:t>
      </w:r>
      <w:sdt>
        <w:sdtPr>
          <w:rPr>
            <w:szCs w:val="22"/>
            <w:highlight w:val="lightGray"/>
          </w:rPr>
          <w:id w:val="-843312070"/>
          <w:citation/>
        </w:sdtPr>
        <w:sdtEndPr/>
        <w:sdtContent>
          <w:r w:rsidR="00E952B9" w:rsidRPr="00582C98">
            <w:rPr>
              <w:szCs w:val="22"/>
              <w:highlight w:val="lightGray"/>
            </w:rPr>
            <w:fldChar w:fldCharType="begin"/>
          </w:r>
          <w:r w:rsidR="00E952B9" w:rsidRPr="00582C98">
            <w:rPr>
              <w:szCs w:val="22"/>
              <w:highlight w:val="lightGray"/>
              <w:lang w:val="en-US"/>
            </w:rPr>
            <w:instrText xml:space="preserve"> CITATION 19_1755r7 \l 1033 </w:instrText>
          </w:r>
          <w:r w:rsidR="00E952B9" w:rsidRPr="00582C98">
            <w:rPr>
              <w:szCs w:val="22"/>
              <w:highlight w:val="lightGray"/>
            </w:rPr>
            <w:fldChar w:fldCharType="separate"/>
          </w:r>
          <w:r w:rsidR="005211C8" w:rsidRPr="00582C98">
            <w:rPr>
              <w:noProof/>
              <w:szCs w:val="22"/>
              <w:highlight w:val="lightGray"/>
              <w:lang w:val="en-US"/>
            </w:rPr>
            <w:t>[12]</w:t>
          </w:r>
          <w:r w:rsidR="00E952B9" w:rsidRPr="00582C98">
            <w:rPr>
              <w:szCs w:val="22"/>
              <w:highlight w:val="lightGray"/>
            </w:rPr>
            <w:fldChar w:fldCharType="end"/>
          </w:r>
        </w:sdtContent>
      </w:sdt>
      <w:r w:rsidR="00E952B9" w:rsidRPr="00582C98">
        <w:rPr>
          <w:szCs w:val="22"/>
          <w:highlight w:val="lightGray"/>
        </w:rPr>
        <w:t xml:space="preserve"> and </w:t>
      </w:r>
      <w:sdt>
        <w:sdtPr>
          <w:rPr>
            <w:szCs w:val="22"/>
            <w:highlight w:val="lightGray"/>
          </w:rPr>
          <w:id w:val="2014804092"/>
          <w:citation/>
        </w:sdtPr>
        <w:sdtEndPr/>
        <w:sdtContent>
          <w:r w:rsidR="00DF3019" w:rsidRPr="00582C98">
            <w:rPr>
              <w:szCs w:val="22"/>
              <w:highlight w:val="lightGray"/>
            </w:rPr>
            <w:fldChar w:fldCharType="begin"/>
          </w:r>
          <w:r w:rsidR="00DF3019" w:rsidRPr="00582C98">
            <w:rPr>
              <w:szCs w:val="22"/>
              <w:highlight w:val="lightGray"/>
              <w:lang w:val="en-US"/>
            </w:rPr>
            <w:instrText xml:space="preserve"> CITATION 20_1119r0 \l 1033 </w:instrText>
          </w:r>
          <w:r w:rsidR="00DF3019" w:rsidRPr="00582C98">
            <w:rPr>
              <w:szCs w:val="22"/>
              <w:highlight w:val="lightGray"/>
            </w:rPr>
            <w:fldChar w:fldCharType="separate"/>
          </w:r>
          <w:r w:rsidR="005211C8" w:rsidRPr="00582C98">
            <w:rPr>
              <w:noProof/>
              <w:szCs w:val="22"/>
              <w:highlight w:val="lightGray"/>
              <w:lang w:val="en-US"/>
            </w:rPr>
            <w:t>[138]</w:t>
          </w:r>
          <w:r w:rsidR="00DF3019" w:rsidRPr="00582C98">
            <w:rPr>
              <w:szCs w:val="22"/>
              <w:highlight w:val="lightGray"/>
            </w:rPr>
            <w:fldChar w:fldCharType="end"/>
          </w:r>
        </w:sdtContent>
      </w:sdt>
      <w:r w:rsidR="00DF3019" w:rsidRPr="00582C98">
        <w:rPr>
          <w:szCs w:val="22"/>
          <w:highlight w:val="lightGray"/>
        </w:rPr>
        <w:t>]</w:t>
      </w:r>
    </w:p>
    <w:p w14:paraId="4B609160" w14:textId="77777777" w:rsidR="00B7666D" w:rsidRPr="00422EFC" w:rsidRDefault="00B7666D" w:rsidP="00DA4238">
      <w:pPr>
        <w:pStyle w:val="Heading2"/>
        <w:spacing w:after="60"/>
        <w:rPr>
          <w:u w:val="none"/>
        </w:rPr>
      </w:pPr>
      <w:bookmarkStart w:id="569" w:name="_Toc58177878"/>
      <w:r w:rsidRPr="00422EFC">
        <w:rPr>
          <w:u w:val="none"/>
        </w:rPr>
        <w:t>Coding</w:t>
      </w:r>
      <w:bookmarkEnd w:id="569"/>
    </w:p>
    <w:p w14:paraId="33B5F4AB" w14:textId="255822C2" w:rsidR="00252516" w:rsidRPr="007824E4" w:rsidRDefault="007824E4" w:rsidP="007824E4">
      <w:pPr>
        <w:pStyle w:val="Heading3"/>
      </w:pPr>
      <w:bookmarkStart w:id="570" w:name="_Toc58177879"/>
      <w:r w:rsidRPr="007824E4">
        <w:t>BCC and LDPC coding</w:t>
      </w:r>
      <w:bookmarkEnd w:id="570"/>
    </w:p>
    <w:p w14:paraId="52B5F0D5" w14:textId="77777777" w:rsidR="00B7666D" w:rsidRPr="00582C98" w:rsidRDefault="00B7666D" w:rsidP="00B7666D">
      <w:pPr>
        <w:rPr>
          <w:highlight w:val="lightGray"/>
          <w:lang w:val="en-US"/>
        </w:rPr>
      </w:pPr>
      <w:r w:rsidRPr="00582C98">
        <w:rPr>
          <w:highlight w:val="lightGray"/>
          <w:lang w:val="en-US"/>
        </w:rPr>
        <w:t>In 802.11be, for LDPC encoding each PSDU only uses one encoder.</w:t>
      </w:r>
    </w:p>
    <w:p w14:paraId="28E4F6DE" w14:textId="77777777" w:rsidR="00B7666D" w:rsidRPr="00582C98" w:rsidRDefault="00B7666D" w:rsidP="00B7666D">
      <w:pPr>
        <w:rPr>
          <w:highlight w:val="lightGray"/>
          <w:lang w:val="en-US"/>
        </w:rPr>
      </w:pPr>
      <w:r w:rsidRPr="00582C98">
        <w:rPr>
          <w:highlight w:val="lightGray"/>
          <w:lang w:val="en-US"/>
        </w:rPr>
        <w:t xml:space="preserve">[Motion 92, </w:t>
      </w:r>
      <w:sdt>
        <w:sdtPr>
          <w:rPr>
            <w:highlight w:val="lightGray"/>
            <w:lang w:val="en-US"/>
          </w:rPr>
          <w:id w:val="1273908463"/>
          <w:citation/>
        </w:sdtPr>
        <w:sdtEndPr/>
        <w:sdtContent>
          <w:r w:rsidRPr="00582C98">
            <w:rPr>
              <w:highlight w:val="lightGray"/>
              <w:lang w:val="en-US"/>
            </w:rPr>
            <w:fldChar w:fldCharType="begin"/>
          </w:r>
          <w:r w:rsidRPr="00582C98">
            <w:rPr>
              <w:highlight w:val="lightGray"/>
              <w:lang w:val="en-US"/>
            </w:rPr>
            <w:instrText xml:space="preserve"> CITATION 19_1755r2 \l 1033 </w:instrText>
          </w:r>
          <w:r w:rsidRPr="00582C98">
            <w:rPr>
              <w:highlight w:val="lightGray"/>
              <w:lang w:val="en-US"/>
            </w:rPr>
            <w:fldChar w:fldCharType="separate"/>
          </w:r>
          <w:r w:rsidR="005211C8" w:rsidRPr="00582C98">
            <w:rPr>
              <w:noProof/>
              <w:highlight w:val="lightGray"/>
              <w:lang w:val="en-US"/>
            </w:rPr>
            <w:t>[35]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1135021767"/>
          <w:citation/>
        </w:sdtPr>
        <w:sdtEndPr/>
        <w:sdtContent>
          <w:r w:rsidRPr="00582C98">
            <w:rPr>
              <w:highlight w:val="lightGray"/>
              <w:lang w:val="en-US"/>
            </w:rPr>
            <w:fldChar w:fldCharType="begin"/>
          </w:r>
          <w:r w:rsidRPr="00582C98">
            <w:rPr>
              <w:highlight w:val="lightGray"/>
              <w:lang w:val="en-US"/>
            </w:rPr>
            <w:instrText xml:space="preserve"> CITATION 19_1869r2 \l 1033 </w:instrText>
          </w:r>
          <w:r w:rsidRPr="00582C98">
            <w:rPr>
              <w:highlight w:val="lightGray"/>
              <w:lang w:val="en-US"/>
            </w:rPr>
            <w:fldChar w:fldCharType="separate"/>
          </w:r>
          <w:r w:rsidR="005211C8" w:rsidRPr="00582C98">
            <w:rPr>
              <w:noProof/>
              <w:highlight w:val="lightGray"/>
              <w:lang w:val="en-US"/>
            </w:rPr>
            <w:t>[37]</w:t>
          </w:r>
          <w:r w:rsidRPr="00582C98">
            <w:rPr>
              <w:highlight w:val="lightGray"/>
              <w:lang w:val="en-US"/>
            </w:rPr>
            <w:fldChar w:fldCharType="end"/>
          </w:r>
        </w:sdtContent>
      </w:sdt>
      <w:r w:rsidRPr="00582C98">
        <w:rPr>
          <w:highlight w:val="lightGray"/>
          <w:lang w:val="en-US"/>
        </w:rPr>
        <w:t>]</w:t>
      </w:r>
    </w:p>
    <w:p w14:paraId="611FE8C3" w14:textId="77777777" w:rsidR="00752780" w:rsidRPr="00582C98" w:rsidRDefault="00752780" w:rsidP="00B7666D">
      <w:pPr>
        <w:rPr>
          <w:highlight w:val="lightGray"/>
          <w:lang w:val="en-US"/>
        </w:rPr>
      </w:pPr>
    </w:p>
    <w:p w14:paraId="26B76E61" w14:textId="0514179F" w:rsidR="00752780" w:rsidRPr="00582C98" w:rsidRDefault="001F0860" w:rsidP="00752780">
      <w:pPr>
        <w:jc w:val="both"/>
        <w:rPr>
          <w:highlight w:val="lightGray"/>
        </w:rPr>
      </w:pPr>
      <w:r w:rsidRPr="00582C98">
        <w:rPr>
          <w:highlight w:val="lightGray"/>
          <w:lang w:val="en-US"/>
        </w:rPr>
        <w:t>M</w:t>
      </w:r>
      <w:r w:rsidR="00752780" w:rsidRPr="00582C98">
        <w:rPr>
          <w:highlight w:val="lightGray"/>
        </w:rPr>
        <w:t xml:space="preserve">andatory support requirement of LDPC in </w:t>
      </w:r>
      <w:r w:rsidRPr="00582C98">
        <w:rPr>
          <w:highlight w:val="lightGray"/>
        </w:rPr>
        <w:t>802.</w:t>
      </w:r>
      <w:r w:rsidR="00752780" w:rsidRPr="00582C98">
        <w:rPr>
          <w:highlight w:val="lightGray"/>
        </w:rPr>
        <w:t xml:space="preserve">11be is the same as in </w:t>
      </w:r>
      <w:r w:rsidRPr="00582C98">
        <w:rPr>
          <w:highlight w:val="lightGray"/>
        </w:rPr>
        <w:t>802.</w:t>
      </w:r>
      <w:r w:rsidR="00752780" w:rsidRPr="00582C98">
        <w:rPr>
          <w:highlight w:val="lightGray"/>
        </w:rPr>
        <w:t>11ax</w:t>
      </w:r>
      <w:r w:rsidRPr="00582C98">
        <w:rPr>
          <w:highlight w:val="lightGray"/>
        </w:rPr>
        <w:t>.</w:t>
      </w:r>
    </w:p>
    <w:p w14:paraId="72DF742B" w14:textId="369D7C41" w:rsidR="00B7666D" w:rsidRPr="007A2A93" w:rsidRDefault="001F0860" w:rsidP="00D525E7">
      <w:pPr>
        <w:jc w:val="both"/>
      </w:pPr>
      <w:r w:rsidRPr="00582C98">
        <w:rPr>
          <w:highlight w:val="lightGray"/>
        </w:rPr>
        <w:t xml:space="preserve">[Motion 124, #SP177, </w:t>
      </w:r>
      <w:sdt>
        <w:sdtPr>
          <w:rPr>
            <w:highlight w:val="lightGray"/>
          </w:rPr>
          <w:id w:val="-755978868"/>
          <w:citation/>
        </w:sdtPr>
        <w:sdtEndPr/>
        <w:sdtContent>
          <w:r w:rsidRPr="00582C98">
            <w:rPr>
              <w:highlight w:val="lightGray"/>
            </w:rPr>
            <w:fldChar w:fldCharType="begin"/>
          </w:r>
          <w:r w:rsidRPr="00582C98">
            <w:rPr>
              <w:highlight w:val="lightGray"/>
              <w:lang w:val="en-US"/>
            </w:rPr>
            <w:instrText xml:space="preserve"> CITATION 19_1755r8 \l 1033 </w:instrText>
          </w:r>
          <w:r w:rsidRPr="00582C98">
            <w:rPr>
              <w:highlight w:val="lightGray"/>
            </w:rPr>
            <w:fldChar w:fldCharType="separate"/>
          </w:r>
          <w:r w:rsidR="005211C8" w:rsidRPr="00582C98">
            <w:rPr>
              <w:noProof/>
              <w:highlight w:val="lightGray"/>
              <w:lang w:val="en-US"/>
            </w:rPr>
            <w:t>[1]</w:t>
          </w:r>
          <w:r w:rsidRPr="00582C98">
            <w:rPr>
              <w:highlight w:val="lightGray"/>
            </w:rPr>
            <w:fldChar w:fldCharType="end"/>
          </w:r>
        </w:sdtContent>
      </w:sdt>
      <w:r w:rsidRPr="00582C98">
        <w:rPr>
          <w:highlight w:val="lightGray"/>
        </w:rPr>
        <w:t xml:space="preserve"> and </w:t>
      </w:r>
      <w:sdt>
        <w:sdtPr>
          <w:rPr>
            <w:highlight w:val="lightGray"/>
          </w:rPr>
          <w:id w:val="-458569543"/>
          <w:citation/>
        </w:sdtPr>
        <w:sdtEndPr/>
        <w:sdtContent>
          <w:r w:rsidRPr="00582C98">
            <w:rPr>
              <w:highlight w:val="lightGray"/>
            </w:rPr>
            <w:fldChar w:fldCharType="begin"/>
          </w:r>
          <w:r w:rsidRPr="00582C98">
            <w:rPr>
              <w:highlight w:val="lightGray"/>
              <w:lang w:val="en-US"/>
            </w:rPr>
            <w:instrText xml:space="preserve"> CITATION 20_0975r0 \l 1033 </w:instrText>
          </w:r>
          <w:r w:rsidRPr="00582C98">
            <w:rPr>
              <w:highlight w:val="lightGray"/>
            </w:rPr>
            <w:fldChar w:fldCharType="separate"/>
          </w:r>
          <w:r w:rsidR="005211C8" w:rsidRPr="00582C98">
            <w:rPr>
              <w:noProof/>
              <w:highlight w:val="lightGray"/>
              <w:lang w:val="en-US"/>
            </w:rPr>
            <w:t>[2]</w:t>
          </w:r>
          <w:r w:rsidRPr="00582C98">
            <w:rPr>
              <w:highlight w:val="lightGray"/>
            </w:rPr>
            <w:fldChar w:fldCharType="end"/>
          </w:r>
        </w:sdtContent>
      </w:sdt>
      <w:r w:rsidRPr="00582C98">
        <w:rPr>
          <w:highlight w:val="lightGray"/>
        </w:rPr>
        <w:t>]</w:t>
      </w:r>
    </w:p>
    <w:p w14:paraId="702136B3" w14:textId="77777777" w:rsidR="00D525E7" w:rsidRPr="007A2A93" w:rsidRDefault="00D525E7">
      <w:pPr>
        <w:rPr>
          <w:bCs/>
        </w:rPr>
      </w:pPr>
      <w:r w:rsidRPr="007A2A93">
        <w:rPr>
          <w:bCs/>
        </w:rPr>
        <w:br w:type="page"/>
      </w:r>
    </w:p>
    <w:p w14:paraId="1ED6EA08" w14:textId="3982F5EC" w:rsidR="00890267" w:rsidRPr="00582C98" w:rsidRDefault="00890267" w:rsidP="00890267">
      <w:pPr>
        <w:jc w:val="both"/>
        <w:rPr>
          <w:bCs/>
          <w:highlight w:val="lightGray"/>
        </w:rPr>
      </w:pPr>
      <w:r w:rsidRPr="00582C98">
        <w:rPr>
          <w:bCs/>
          <w:highlight w:val="lightGray"/>
        </w:rPr>
        <w:lastRenderedPageBreak/>
        <w:t>For the combined multiple RU with the combined RU size less than 242 tones, the BCC can be supported.</w:t>
      </w:r>
    </w:p>
    <w:p w14:paraId="35DCEE27" w14:textId="77777777" w:rsidR="00890267" w:rsidRPr="00582C98" w:rsidRDefault="00890267" w:rsidP="00890267">
      <w:pPr>
        <w:pStyle w:val="ListParagraph"/>
        <w:numPr>
          <w:ilvl w:val="0"/>
          <w:numId w:val="57"/>
        </w:numPr>
        <w:rPr>
          <w:bCs/>
          <w:highlight w:val="lightGray"/>
        </w:rPr>
      </w:pPr>
      <w:r w:rsidRPr="00582C98">
        <w:rPr>
          <w:bCs/>
          <w:highlight w:val="lightGray"/>
        </w:rPr>
        <w:t>Mandatory or Optional for BCC, TBD.</w:t>
      </w:r>
    </w:p>
    <w:p w14:paraId="77A91F50" w14:textId="77777777" w:rsidR="00890267" w:rsidRPr="00582C98" w:rsidRDefault="00890267" w:rsidP="00890267">
      <w:pPr>
        <w:pStyle w:val="ListParagraph"/>
        <w:numPr>
          <w:ilvl w:val="0"/>
          <w:numId w:val="57"/>
        </w:numPr>
        <w:rPr>
          <w:bCs/>
          <w:highlight w:val="lightGray"/>
        </w:rPr>
      </w:pPr>
      <w:r w:rsidRPr="00582C98">
        <w:rPr>
          <w:bCs/>
          <w:highlight w:val="lightGray"/>
        </w:rPr>
        <w:t>Only for modulation up to 256 QAM (with or without DCM – if defined in 802.11be).</w:t>
      </w:r>
      <w:r w:rsidRPr="00582C98">
        <w:rPr>
          <w:rFonts w:ascii="SimSun" w:eastAsia="SimSun" w:hAnsi="SimSun" w:cs="SimSun"/>
          <w:bCs/>
          <w:highlight w:val="lightGray"/>
        </w:rPr>
        <w:t xml:space="preserve"> </w:t>
      </w:r>
    </w:p>
    <w:p w14:paraId="2E233567" w14:textId="053EC32D" w:rsidR="00890267" w:rsidRPr="00582C98" w:rsidRDefault="00890267" w:rsidP="00890267">
      <w:pPr>
        <w:pStyle w:val="ListParagraph"/>
        <w:numPr>
          <w:ilvl w:val="0"/>
          <w:numId w:val="57"/>
        </w:numPr>
        <w:rPr>
          <w:bCs/>
          <w:highlight w:val="lightGray"/>
        </w:rPr>
      </w:pPr>
      <w:r w:rsidRPr="00582C98">
        <w:rPr>
          <w:bCs/>
          <w:highlight w:val="lightGray"/>
        </w:rPr>
        <w:t xml:space="preserve">Only for NSS </w:t>
      </w:r>
      <w:r w:rsidR="000351DB" w:rsidRPr="00582C98">
        <w:rPr>
          <w:bCs/>
          <w:highlight w:val="lightGray"/>
        </w:rPr>
        <w:t xml:space="preserve">≤ </w:t>
      </w:r>
      <w:r w:rsidRPr="00582C98">
        <w:rPr>
          <w:bCs/>
          <w:highlight w:val="lightGray"/>
        </w:rPr>
        <w:t>4.</w:t>
      </w:r>
    </w:p>
    <w:p w14:paraId="17C47548" w14:textId="77777777" w:rsidR="00890267" w:rsidRPr="00582C98" w:rsidRDefault="00890267" w:rsidP="00890267">
      <w:pPr>
        <w:tabs>
          <w:tab w:val="left" w:pos="7075"/>
        </w:tabs>
        <w:jc w:val="both"/>
        <w:rPr>
          <w:highlight w:val="lightGray"/>
        </w:rPr>
      </w:pPr>
      <w:r w:rsidRPr="00582C98">
        <w:rPr>
          <w:highlight w:val="lightGray"/>
        </w:rPr>
        <w:t xml:space="preserve">[Motion 112, #SP12, </w:t>
      </w:r>
      <w:sdt>
        <w:sdtPr>
          <w:rPr>
            <w:highlight w:val="lightGray"/>
          </w:rPr>
          <w:id w:val="974338789"/>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447828357"/>
          <w:citation/>
        </w:sdtPr>
        <w:sdtEndPr/>
        <w:sdtContent>
          <w:r w:rsidRPr="00582C98">
            <w:rPr>
              <w:highlight w:val="lightGray"/>
            </w:rPr>
            <w:fldChar w:fldCharType="begin"/>
          </w:r>
          <w:r w:rsidRPr="00582C98">
            <w:rPr>
              <w:highlight w:val="lightGray"/>
              <w:lang w:val="en-US"/>
            </w:rPr>
            <w:instrText xml:space="preserve"> CITATION 20_0470r1 \l 1033 </w:instrText>
          </w:r>
          <w:r w:rsidRPr="00582C98">
            <w:rPr>
              <w:highlight w:val="lightGray"/>
            </w:rPr>
            <w:fldChar w:fldCharType="separate"/>
          </w:r>
          <w:r w:rsidR="005211C8" w:rsidRPr="00582C98">
            <w:rPr>
              <w:noProof/>
              <w:highlight w:val="lightGray"/>
              <w:lang w:val="en-US"/>
            </w:rPr>
            <w:t>[33]</w:t>
          </w:r>
          <w:r w:rsidRPr="00582C98">
            <w:rPr>
              <w:highlight w:val="lightGray"/>
            </w:rPr>
            <w:fldChar w:fldCharType="end"/>
          </w:r>
        </w:sdtContent>
      </w:sdt>
      <w:r w:rsidRPr="00582C98">
        <w:rPr>
          <w:highlight w:val="lightGray"/>
        </w:rPr>
        <w:t>]</w:t>
      </w:r>
    </w:p>
    <w:p w14:paraId="18650BE0" w14:textId="77777777" w:rsidR="00890267" w:rsidRPr="00582C98" w:rsidRDefault="00890267" w:rsidP="00B7666D">
      <w:pPr>
        <w:tabs>
          <w:tab w:val="left" w:pos="7075"/>
        </w:tabs>
        <w:jc w:val="both"/>
        <w:rPr>
          <w:highlight w:val="lightGray"/>
        </w:rPr>
      </w:pPr>
    </w:p>
    <w:p w14:paraId="2EAAE3B0" w14:textId="77777777" w:rsidR="00B7666D" w:rsidRPr="00582C98" w:rsidRDefault="00B7666D" w:rsidP="00B7666D">
      <w:pPr>
        <w:jc w:val="both"/>
        <w:rPr>
          <w:bCs/>
          <w:highlight w:val="lightGray"/>
        </w:rPr>
      </w:pPr>
      <w:r w:rsidRPr="00582C98">
        <w:rPr>
          <w:bCs/>
          <w:highlight w:val="lightGray"/>
          <w:lang w:val="en-CA"/>
        </w:rPr>
        <w:t>In case of small size MRU transmission, 802.11be supports applying a common BCC encoder and joint bit Interleaver for the combined RU.</w:t>
      </w:r>
      <w:r w:rsidRPr="00582C98">
        <w:rPr>
          <w:b/>
          <w:i/>
          <w:highlight w:val="lightGray"/>
        </w:rPr>
        <w:t xml:space="preserve"> </w:t>
      </w:r>
    </w:p>
    <w:p w14:paraId="7677174E" w14:textId="1B1D325E" w:rsidR="00752780" w:rsidRDefault="00B7666D" w:rsidP="00B7666D">
      <w:pPr>
        <w:jc w:val="both"/>
      </w:pPr>
      <w:r w:rsidRPr="00582C98">
        <w:rPr>
          <w:highlight w:val="lightGray"/>
        </w:rPr>
        <w:t xml:space="preserve">[Motion 112, #SP14, </w:t>
      </w:r>
      <w:sdt>
        <w:sdtPr>
          <w:rPr>
            <w:highlight w:val="lightGray"/>
          </w:rPr>
          <w:id w:val="-1713720831"/>
          <w:citation/>
        </w:sdtPr>
        <w:sdtEndPr/>
        <w:sdtContent>
          <w:r w:rsidRPr="00582C98">
            <w:rPr>
              <w:highlight w:val="lightGray"/>
            </w:rPr>
            <w:fldChar w:fldCharType="begin"/>
          </w:r>
          <w:r w:rsidRPr="00582C98">
            <w:rPr>
              <w:highlight w:val="lightGray"/>
              <w:lang w:val="en-US"/>
            </w:rPr>
            <w:instrText xml:space="preserve"> CITATION 19_1755r4 \l 1033 </w:instrText>
          </w:r>
          <w:r w:rsidRPr="00582C98">
            <w:rPr>
              <w:highlight w:val="lightGray"/>
            </w:rPr>
            <w:fldChar w:fldCharType="separate"/>
          </w:r>
          <w:r w:rsidR="005211C8" w:rsidRPr="00582C98">
            <w:rPr>
              <w:noProof/>
              <w:highlight w:val="lightGray"/>
              <w:lang w:val="en-US"/>
            </w:rPr>
            <w:t>[19]</w:t>
          </w:r>
          <w:r w:rsidRPr="00582C98">
            <w:rPr>
              <w:highlight w:val="lightGray"/>
            </w:rPr>
            <w:fldChar w:fldCharType="end"/>
          </w:r>
        </w:sdtContent>
      </w:sdt>
      <w:r w:rsidRPr="00582C98">
        <w:rPr>
          <w:highlight w:val="lightGray"/>
        </w:rPr>
        <w:t xml:space="preserve"> and </w:t>
      </w:r>
      <w:sdt>
        <w:sdtPr>
          <w:rPr>
            <w:highlight w:val="lightGray"/>
          </w:rPr>
          <w:id w:val="697129816"/>
          <w:citation/>
        </w:sdtPr>
        <w:sdtEndPr/>
        <w:sdtContent>
          <w:r w:rsidRPr="00582C98">
            <w:rPr>
              <w:highlight w:val="lightGray"/>
            </w:rPr>
            <w:fldChar w:fldCharType="begin"/>
          </w:r>
          <w:r w:rsidRPr="00582C98">
            <w:rPr>
              <w:highlight w:val="lightGray"/>
              <w:lang w:val="en-US"/>
            </w:rPr>
            <w:instrText xml:space="preserve"> CITATION 20_0470r1 \l 1033 </w:instrText>
          </w:r>
          <w:r w:rsidRPr="00582C98">
            <w:rPr>
              <w:highlight w:val="lightGray"/>
            </w:rPr>
            <w:fldChar w:fldCharType="separate"/>
          </w:r>
          <w:r w:rsidR="005211C8" w:rsidRPr="00582C98">
            <w:rPr>
              <w:noProof/>
              <w:highlight w:val="lightGray"/>
              <w:lang w:val="en-US"/>
            </w:rPr>
            <w:t>[33]</w:t>
          </w:r>
          <w:r w:rsidRPr="00582C98">
            <w:rPr>
              <w:highlight w:val="lightGray"/>
            </w:rPr>
            <w:fldChar w:fldCharType="end"/>
          </w:r>
        </w:sdtContent>
      </w:sdt>
      <w:r w:rsidRPr="00582C98">
        <w:rPr>
          <w:highlight w:val="lightGray"/>
        </w:rPr>
        <w:t>]</w:t>
      </w:r>
    </w:p>
    <w:p w14:paraId="64F82A21" w14:textId="1B5948B7" w:rsidR="007824E4" w:rsidRDefault="007824E4" w:rsidP="007824E4">
      <w:pPr>
        <w:pStyle w:val="Heading3"/>
      </w:pPr>
      <w:bookmarkStart w:id="571" w:name="_Toc58177880"/>
      <w:r>
        <w:t>EHT padding process</w:t>
      </w:r>
      <w:bookmarkEnd w:id="571"/>
    </w:p>
    <w:p w14:paraId="13E26734" w14:textId="10960032" w:rsidR="007824E4" w:rsidRPr="00582C98" w:rsidRDefault="00E352B5" w:rsidP="007824E4">
      <w:pPr>
        <w:jc w:val="both"/>
        <w:rPr>
          <w:highlight w:val="lightGray"/>
        </w:rPr>
      </w:pPr>
      <w:r w:rsidRPr="00582C98">
        <w:rPr>
          <w:highlight w:val="lightGray"/>
        </w:rPr>
        <w:t xml:space="preserve">802.11be </w:t>
      </w:r>
      <w:r w:rsidR="007824E4" w:rsidRPr="00582C98">
        <w:rPr>
          <w:highlight w:val="lightGray"/>
        </w:rPr>
        <w:t xml:space="preserve">uses the same two-step padding procedure as </w:t>
      </w:r>
      <w:r w:rsidR="003F21BA" w:rsidRPr="00582C98">
        <w:rPr>
          <w:highlight w:val="lightGray"/>
        </w:rPr>
        <w:t>in 802.</w:t>
      </w:r>
      <w:r w:rsidR="007824E4" w:rsidRPr="00582C98">
        <w:rPr>
          <w:highlight w:val="lightGray"/>
        </w:rPr>
        <w:t>11ax</w:t>
      </w:r>
      <w:r w:rsidR="003F21BA" w:rsidRPr="00582C98">
        <w:rPr>
          <w:highlight w:val="lightGray"/>
        </w:rPr>
        <w:t xml:space="preserve">, </w:t>
      </w:r>
      <w:r w:rsidR="007824E4" w:rsidRPr="00582C98">
        <w:rPr>
          <w:highlight w:val="lightGray"/>
        </w:rPr>
        <w:t>i.e.</w:t>
      </w:r>
      <w:r w:rsidR="003F21BA" w:rsidRPr="00582C98">
        <w:rPr>
          <w:highlight w:val="lightGray"/>
        </w:rPr>
        <w:t>,</w:t>
      </w:r>
    </w:p>
    <w:p w14:paraId="6F9DE910" w14:textId="1E6C2BD8" w:rsidR="007824E4" w:rsidRPr="00582C98" w:rsidRDefault="003F21BA" w:rsidP="00956F6D">
      <w:pPr>
        <w:pStyle w:val="ListParagraph"/>
        <w:numPr>
          <w:ilvl w:val="0"/>
          <w:numId w:val="198"/>
        </w:numPr>
        <w:jc w:val="both"/>
        <w:rPr>
          <w:highlight w:val="lightGray"/>
        </w:rPr>
      </w:pPr>
      <w:r w:rsidRPr="00582C98">
        <w:rPr>
          <w:highlight w:val="lightGray"/>
        </w:rPr>
        <w:t>Pre</w:t>
      </w:r>
      <w:r w:rsidR="007824E4" w:rsidRPr="00582C98">
        <w:rPr>
          <w:highlight w:val="lightGray"/>
        </w:rPr>
        <w:t>-FEC padding to one of the four pre-FEC padding boundar</w:t>
      </w:r>
      <w:r w:rsidRPr="00582C98">
        <w:rPr>
          <w:highlight w:val="lightGray"/>
        </w:rPr>
        <w:t>ies</w:t>
      </w:r>
      <w:r w:rsidR="007824E4" w:rsidRPr="00582C98">
        <w:rPr>
          <w:highlight w:val="lightGray"/>
        </w:rPr>
        <w:t>.</w:t>
      </w:r>
    </w:p>
    <w:p w14:paraId="18030D57" w14:textId="2446F3B9" w:rsidR="007824E4" w:rsidRPr="00582C98" w:rsidRDefault="007824E4" w:rsidP="00956F6D">
      <w:pPr>
        <w:pStyle w:val="ListParagraph"/>
        <w:numPr>
          <w:ilvl w:val="0"/>
          <w:numId w:val="198"/>
        </w:numPr>
        <w:jc w:val="both"/>
        <w:rPr>
          <w:highlight w:val="lightGray"/>
        </w:rPr>
      </w:pPr>
      <w:r w:rsidRPr="00582C98">
        <w:rPr>
          <w:highlight w:val="lightGray"/>
        </w:rPr>
        <w:t xml:space="preserve">Post-FEC padding to the OFDM symbol boundary. </w:t>
      </w:r>
    </w:p>
    <w:p w14:paraId="360E8338" w14:textId="1B6112BA" w:rsidR="00AA5A3D" w:rsidRPr="00582C98" w:rsidRDefault="00AA5A3D" w:rsidP="00AA5A3D">
      <w:pPr>
        <w:jc w:val="both"/>
        <w:rPr>
          <w:highlight w:val="lightGray"/>
        </w:rPr>
      </w:pPr>
      <w:r w:rsidRPr="00582C98">
        <w:rPr>
          <w:szCs w:val="22"/>
          <w:highlight w:val="lightGray"/>
        </w:rPr>
        <w:t xml:space="preserve">[Motion 137, #SP263, </w:t>
      </w:r>
      <w:sdt>
        <w:sdtPr>
          <w:rPr>
            <w:highlight w:val="lightGray"/>
          </w:rPr>
          <w:id w:val="-802772968"/>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247043174"/>
          <w:citation/>
        </w:sdtPr>
        <w:sdtEndPr/>
        <w:sdtContent>
          <w:r w:rsidR="009B5906" w:rsidRPr="00582C98">
            <w:rPr>
              <w:szCs w:val="22"/>
              <w:highlight w:val="lightGray"/>
            </w:rPr>
            <w:fldChar w:fldCharType="begin"/>
          </w:r>
          <w:r w:rsidR="009B5906" w:rsidRPr="00582C98">
            <w:rPr>
              <w:szCs w:val="22"/>
              <w:highlight w:val="lightGray"/>
              <w:lang w:val="en-US"/>
            </w:rPr>
            <w:instrText xml:space="preserve"> CITATION 20_1331r0 \l 1033 </w:instrText>
          </w:r>
          <w:r w:rsidR="009B5906" w:rsidRPr="00582C98">
            <w:rPr>
              <w:szCs w:val="22"/>
              <w:highlight w:val="lightGray"/>
            </w:rPr>
            <w:fldChar w:fldCharType="separate"/>
          </w:r>
          <w:r w:rsidR="005211C8" w:rsidRPr="00582C98">
            <w:rPr>
              <w:noProof/>
              <w:szCs w:val="22"/>
              <w:highlight w:val="lightGray"/>
              <w:lang w:val="en-US"/>
            </w:rPr>
            <w:t>[139]</w:t>
          </w:r>
          <w:r w:rsidR="009B5906" w:rsidRPr="00582C98">
            <w:rPr>
              <w:szCs w:val="22"/>
              <w:highlight w:val="lightGray"/>
            </w:rPr>
            <w:fldChar w:fldCharType="end"/>
          </w:r>
        </w:sdtContent>
      </w:sdt>
      <w:r w:rsidR="009B5906" w:rsidRPr="00582C98">
        <w:rPr>
          <w:szCs w:val="22"/>
          <w:highlight w:val="lightGray"/>
        </w:rPr>
        <w:t>]</w:t>
      </w:r>
    </w:p>
    <w:p w14:paraId="422A107F" w14:textId="77777777" w:rsidR="00AA5A3D" w:rsidRPr="00582C98" w:rsidRDefault="00AA5A3D" w:rsidP="00E2349D">
      <w:pPr>
        <w:rPr>
          <w:b/>
          <w:szCs w:val="22"/>
          <w:highlight w:val="lightGray"/>
        </w:rPr>
      </w:pPr>
    </w:p>
    <w:p w14:paraId="7748E28F" w14:textId="739E5FDA" w:rsidR="004B0D3E" w:rsidRPr="00582C98" w:rsidRDefault="00D31FFE" w:rsidP="004B0D3E">
      <w:pPr>
        <w:jc w:val="both"/>
        <w:rPr>
          <w:highlight w:val="lightGray"/>
        </w:rPr>
      </w:pPr>
      <w:r w:rsidRPr="00582C98">
        <w:rPr>
          <w:highlight w:val="lightGray"/>
        </w:rPr>
        <w:t>T</w:t>
      </w:r>
      <w:r w:rsidR="004B0D3E" w:rsidRPr="00582C98">
        <w:rPr>
          <w:highlight w:val="lightGray"/>
        </w:rPr>
        <w:t>he N</w:t>
      </w:r>
      <w:r w:rsidR="004B0D3E" w:rsidRPr="00582C98">
        <w:rPr>
          <w:highlight w:val="lightGray"/>
          <w:vertAlign w:val="subscript"/>
        </w:rPr>
        <w:t>SD,short</w:t>
      </w:r>
      <w:r w:rsidR="004B0D3E" w:rsidRPr="00582C98">
        <w:rPr>
          <w:highlight w:val="lightGray"/>
        </w:rPr>
        <w:t xml:space="preserve"> is defined in the following table</w:t>
      </w:r>
      <w:r w:rsidRPr="00582C98">
        <w:rPr>
          <w:highlight w:val="lightGray"/>
        </w:rPr>
        <w:t>.</w:t>
      </w:r>
    </w:p>
    <w:p w14:paraId="422872CC" w14:textId="2A1DCF64" w:rsidR="004B0D3E" w:rsidRPr="00582C98" w:rsidRDefault="004B0D3E" w:rsidP="00956F6D">
      <w:pPr>
        <w:pStyle w:val="ListParagraph"/>
        <w:numPr>
          <w:ilvl w:val="0"/>
          <w:numId w:val="199"/>
        </w:numPr>
        <w:jc w:val="both"/>
        <w:rPr>
          <w:highlight w:val="lightGray"/>
        </w:rPr>
      </w:pPr>
      <w:r w:rsidRPr="00582C98">
        <w:rPr>
          <w:highlight w:val="lightGray"/>
        </w:rPr>
        <w:t xml:space="preserve">For EHT PPDU of X MHz modulated with MCS0+DCM+EHT DUP, uses the </w:t>
      </w:r>
      <w:r w:rsidR="00D31FFE" w:rsidRPr="00582C98">
        <w:rPr>
          <w:highlight w:val="lightGray"/>
        </w:rPr>
        <w:t>N</w:t>
      </w:r>
      <w:r w:rsidR="00D31FFE" w:rsidRPr="00582C98">
        <w:rPr>
          <w:highlight w:val="lightGray"/>
          <w:vertAlign w:val="subscript"/>
        </w:rPr>
        <w:t>SD</w:t>
      </w:r>
      <w:r w:rsidRPr="00582C98">
        <w:rPr>
          <w:highlight w:val="lightGray"/>
          <w:vertAlign w:val="subscript"/>
        </w:rPr>
        <w:t>,short</w:t>
      </w:r>
      <w:r w:rsidRPr="00582C98">
        <w:rPr>
          <w:highlight w:val="lightGray"/>
        </w:rPr>
        <w:t xml:space="preserve"> values for RU size corresponding to X/2 MHz and with DCM</w:t>
      </w:r>
      <w:r w:rsidR="00D31FFE" w:rsidRPr="00582C98">
        <w:rPr>
          <w:highlight w:val="lightGray"/>
        </w:rPr>
        <w:t xml:space="preserve"> </w:t>
      </w:r>
      <w:r w:rsidRPr="00582C98">
        <w:rPr>
          <w:highlight w:val="lightGray"/>
        </w:rPr>
        <w:t>=</w:t>
      </w:r>
      <w:r w:rsidR="00D31FFE" w:rsidRPr="00582C98">
        <w:rPr>
          <w:highlight w:val="lightGray"/>
        </w:rPr>
        <w:t xml:space="preserve"> </w:t>
      </w:r>
      <w:r w:rsidRPr="00582C98">
        <w:rPr>
          <w:highlight w:val="lightGray"/>
        </w:rPr>
        <w:t>1.</w:t>
      </w:r>
    </w:p>
    <w:p w14:paraId="24C8D6D9" w14:textId="75331A45" w:rsidR="004B0D3E" w:rsidRPr="00582C98" w:rsidRDefault="004B0D3E" w:rsidP="00956F6D">
      <w:pPr>
        <w:pStyle w:val="ListParagraph"/>
        <w:numPr>
          <w:ilvl w:val="0"/>
          <w:numId w:val="199"/>
        </w:numPr>
        <w:jc w:val="both"/>
        <w:rPr>
          <w:highlight w:val="lightGray"/>
        </w:rPr>
      </w:pPr>
      <w:r w:rsidRPr="00582C98">
        <w:rPr>
          <w:highlight w:val="lightGray"/>
        </w:rPr>
        <w:t>X = 80</w:t>
      </w:r>
      <w:r w:rsidR="00D31FFE" w:rsidRPr="00582C98">
        <w:rPr>
          <w:highlight w:val="lightGray"/>
        </w:rPr>
        <w:t>,</w:t>
      </w:r>
      <w:r w:rsidR="007A2A93" w:rsidRPr="00582C98">
        <w:rPr>
          <w:highlight w:val="lightGray"/>
        </w:rPr>
        <w:t xml:space="preserve"> </w:t>
      </w:r>
      <w:r w:rsidRPr="00582C98">
        <w:rPr>
          <w:highlight w:val="lightGray"/>
        </w:rPr>
        <w:t>160</w:t>
      </w:r>
      <w:r w:rsidR="00D31FFE" w:rsidRPr="00582C98">
        <w:rPr>
          <w:highlight w:val="lightGray"/>
        </w:rPr>
        <w:t>,</w:t>
      </w:r>
      <w:r w:rsidRPr="00582C98">
        <w:rPr>
          <w:highlight w:val="lightGray"/>
        </w:rPr>
        <w:t xml:space="preserve">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582C98" w14:paraId="581C03C7" w14:textId="77777777" w:rsidTr="00E352B5">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15A3B00D" w:rsidR="004B0D3E" w:rsidRPr="00582C98" w:rsidRDefault="004B0D3E" w:rsidP="00D31FFE">
            <w:pPr>
              <w:jc w:val="center"/>
              <w:rPr>
                <w:szCs w:val="22"/>
                <w:highlight w:val="lightGray"/>
                <w:lang w:val="en-US" w:eastAsia="zh-CN"/>
              </w:rPr>
            </w:pPr>
            <w:r w:rsidRPr="00582C98">
              <w:rPr>
                <w:rFonts w:eastAsia="MS Gothic"/>
                <w:color w:val="000000" w:themeColor="text1"/>
                <w:kern w:val="24"/>
                <w:szCs w:val="22"/>
                <w:highlight w:val="lightGray"/>
                <w:lang w:val="en-US" w:eastAsia="zh-CN"/>
              </w:rPr>
              <w:t xml:space="preserve">RU </w:t>
            </w:r>
            <w:r w:rsidR="00D31FFE" w:rsidRPr="00582C98">
              <w:rPr>
                <w:rFonts w:eastAsia="MS Gothic"/>
                <w:color w:val="000000" w:themeColor="text1"/>
                <w:kern w:val="24"/>
                <w:szCs w:val="22"/>
                <w:highlight w:val="lightGray"/>
                <w:lang w:val="en-US" w:eastAsia="zh-CN"/>
              </w:rPr>
              <w:t>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N</w:t>
            </w:r>
            <w:r w:rsidRPr="00582C98">
              <w:rPr>
                <w:rFonts w:eastAsia="MS Gothic"/>
                <w:color w:val="000000" w:themeColor="text1"/>
                <w:kern w:val="24"/>
                <w:position w:val="-6"/>
                <w:szCs w:val="22"/>
                <w:highlight w:val="lightGray"/>
                <w:vertAlign w:val="subscript"/>
                <w:lang w:val="en-US" w:eastAsia="zh-CN"/>
              </w:rPr>
              <w:t>SD,short</w:t>
            </w:r>
          </w:p>
        </w:tc>
      </w:tr>
      <w:tr w:rsidR="004B0D3E" w:rsidRPr="00582C98" w14:paraId="41ABD27E" w14:textId="77777777" w:rsidTr="00E352B5">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582C98" w:rsidRDefault="004B0D3E" w:rsidP="00FC6D89">
            <w:pPr>
              <w:jc w:val="center"/>
              <w:rPr>
                <w:szCs w:val="22"/>
                <w:highlight w:val="lightGray"/>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4A40560A"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DCM</w:t>
            </w:r>
            <w:r w:rsidR="00D31FFE" w:rsidRPr="00582C98">
              <w:rPr>
                <w:rFonts w:eastAsia="MS Gothic"/>
                <w:color w:val="000000" w:themeColor="text1"/>
                <w:kern w:val="24"/>
                <w:szCs w:val="22"/>
                <w:highlight w:val="lightGray"/>
                <w:lang w:val="en-US" w:eastAsia="zh-CN"/>
              </w:rPr>
              <w:t xml:space="preserve"> </w:t>
            </w:r>
            <w:r w:rsidRPr="00582C98">
              <w:rPr>
                <w:rFonts w:eastAsia="MS Gothic"/>
                <w:color w:val="000000" w:themeColor="text1"/>
                <w:kern w:val="24"/>
                <w:szCs w:val="22"/>
                <w:highlight w:val="lightGray"/>
                <w:lang w:val="en-US" w:eastAsia="zh-CN"/>
              </w:rPr>
              <w:t>=</w:t>
            </w:r>
            <w:r w:rsidR="00D31FFE" w:rsidRPr="00582C98">
              <w:rPr>
                <w:rFonts w:eastAsia="MS Gothic"/>
                <w:color w:val="000000" w:themeColor="text1"/>
                <w:kern w:val="24"/>
                <w:szCs w:val="22"/>
                <w:highlight w:val="lightGray"/>
                <w:lang w:val="en-US" w:eastAsia="zh-CN"/>
              </w:rPr>
              <w:t xml:space="preserve"> </w:t>
            </w:r>
            <w:r w:rsidRPr="00582C98">
              <w:rPr>
                <w:rFonts w:eastAsia="MS Gothic"/>
                <w:color w:val="000000" w:themeColor="text1"/>
                <w:kern w:val="24"/>
                <w:szCs w:val="22"/>
                <w:highlight w:val="lightGray"/>
                <w:lang w:val="en-US" w:eastAsia="zh-C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6A7D480"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DCM</w:t>
            </w:r>
            <w:r w:rsidR="00D31FFE" w:rsidRPr="00582C98">
              <w:rPr>
                <w:rFonts w:eastAsia="MS Gothic"/>
                <w:color w:val="000000" w:themeColor="text1"/>
                <w:kern w:val="24"/>
                <w:szCs w:val="22"/>
                <w:highlight w:val="lightGray"/>
                <w:lang w:val="en-US" w:eastAsia="zh-CN"/>
              </w:rPr>
              <w:t xml:space="preserve"> </w:t>
            </w:r>
            <w:r w:rsidRPr="00582C98">
              <w:rPr>
                <w:rFonts w:eastAsia="MS Gothic"/>
                <w:color w:val="000000" w:themeColor="text1"/>
                <w:kern w:val="24"/>
                <w:szCs w:val="22"/>
                <w:highlight w:val="lightGray"/>
                <w:lang w:val="en-US" w:eastAsia="zh-CN"/>
              </w:rPr>
              <w:t>=</w:t>
            </w:r>
            <w:r w:rsidR="00D31FFE" w:rsidRPr="00582C98">
              <w:rPr>
                <w:rFonts w:eastAsia="MS Gothic"/>
                <w:color w:val="000000" w:themeColor="text1"/>
                <w:kern w:val="24"/>
                <w:szCs w:val="22"/>
                <w:highlight w:val="lightGray"/>
                <w:lang w:val="en-US" w:eastAsia="zh-CN"/>
              </w:rPr>
              <w:t xml:space="preserve"> </w:t>
            </w:r>
            <w:r w:rsidRPr="00582C98">
              <w:rPr>
                <w:rFonts w:eastAsia="MS Gothic"/>
                <w:color w:val="000000" w:themeColor="text1"/>
                <w:kern w:val="24"/>
                <w:szCs w:val="22"/>
                <w:highlight w:val="lightGray"/>
                <w:lang w:val="en-US" w:eastAsia="zh-CN"/>
              </w:rPr>
              <w:t>1</w:t>
            </w:r>
          </w:p>
        </w:tc>
      </w:tr>
      <w:tr w:rsidR="004B0D3E" w:rsidRPr="00582C98" w14:paraId="091288EC"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w:t>
            </w:r>
          </w:p>
        </w:tc>
      </w:tr>
      <w:tr w:rsidR="004B0D3E" w:rsidRPr="00582C98" w14:paraId="7FBF90F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6</w:t>
            </w:r>
          </w:p>
        </w:tc>
      </w:tr>
      <w:tr w:rsidR="004B0D3E" w:rsidRPr="00582C98" w14:paraId="1AC31DA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8</w:t>
            </w:r>
          </w:p>
        </w:tc>
      </w:tr>
      <w:tr w:rsidR="004B0D3E" w:rsidRPr="00582C98" w14:paraId="67CE1C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12</w:t>
            </w:r>
          </w:p>
        </w:tc>
      </w:tr>
      <w:tr w:rsidR="004B0D3E" w:rsidRPr="00582C98" w14:paraId="453876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14</w:t>
            </w:r>
          </w:p>
        </w:tc>
      </w:tr>
      <w:tr w:rsidR="004B0D3E" w:rsidRPr="00582C98" w14:paraId="62BFE7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30</w:t>
            </w:r>
          </w:p>
        </w:tc>
      </w:tr>
      <w:tr w:rsidR="004B0D3E" w:rsidRPr="00582C98" w14:paraId="6E4B80E4"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60</w:t>
            </w:r>
          </w:p>
        </w:tc>
      </w:tr>
      <w:tr w:rsidR="004B0D3E" w:rsidRPr="00582C98" w14:paraId="16D068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90</w:t>
            </w:r>
          </w:p>
        </w:tc>
      </w:tr>
      <w:tr w:rsidR="004B0D3E" w:rsidRPr="00582C98" w14:paraId="55DA270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120</w:t>
            </w:r>
          </w:p>
        </w:tc>
      </w:tr>
      <w:tr w:rsidR="004B0D3E" w:rsidRPr="00582C98" w14:paraId="1FE3D8D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180</w:t>
            </w:r>
          </w:p>
        </w:tc>
      </w:tr>
      <w:tr w:rsidR="004B0D3E" w:rsidRPr="00582C98" w14:paraId="76493BDA"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210</w:t>
            </w:r>
          </w:p>
        </w:tc>
      </w:tr>
      <w:tr w:rsidR="004B0D3E" w:rsidRPr="00582C98" w14:paraId="72B675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150E2897" w:rsidR="004B0D3E" w:rsidRPr="00582C98" w:rsidRDefault="004B0D3E" w:rsidP="00D31FFE">
            <w:pPr>
              <w:jc w:val="center"/>
              <w:rPr>
                <w:szCs w:val="22"/>
                <w:highlight w:val="lightGray"/>
                <w:lang w:val="en-US" w:eastAsia="zh-CN"/>
              </w:rPr>
            </w:pPr>
            <w:r w:rsidRPr="00582C98">
              <w:rPr>
                <w:rFonts w:eastAsia="MS Gothic"/>
                <w:color w:val="000000" w:themeColor="text1"/>
                <w:kern w:val="24"/>
                <w:szCs w:val="22"/>
                <w:highlight w:val="lightGray"/>
                <w:lang w:val="en-US" w:eastAsia="zh-CN"/>
              </w:rPr>
              <w:t>2</w:t>
            </w:r>
            <w:r w:rsidR="00D31FFE" w:rsidRPr="00582C98">
              <w:rPr>
                <w:rFonts w:eastAsia="MS Gothic"/>
                <w:color w:val="000000" w:themeColor="text1"/>
                <w:kern w:val="24"/>
                <w:szCs w:val="22"/>
                <w:highlight w:val="lightGray"/>
                <w:lang w:val="en-US" w:eastAsia="zh-CN"/>
              </w:rPr>
              <w:t>×</w:t>
            </w:r>
            <w:r w:rsidRPr="00582C98">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246</w:t>
            </w:r>
          </w:p>
        </w:tc>
      </w:tr>
      <w:tr w:rsidR="004B0D3E" w:rsidRPr="00582C98" w14:paraId="632059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7B80EA6E"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2</w:t>
            </w:r>
            <w:r w:rsidR="00D31FFE" w:rsidRPr="00582C98">
              <w:rPr>
                <w:rFonts w:eastAsia="MS Gothic"/>
                <w:color w:val="000000" w:themeColor="text1"/>
                <w:kern w:val="24"/>
                <w:szCs w:val="22"/>
                <w:highlight w:val="lightGray"/>
                <w:lang w:val="en-US" w:eastAsia="zh-CN"/>
              </w:rPr>
              <w:t>×</w:t>
            </w:r>
            <w:r w:rsidRPr="00582C98">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w:t>
            </w:r>
          </w:p>
        </w:tc>
      </w:tr>
      <w:tr w:rsidR="004B0D3E" w:rsidRPr="00582C98" w14:paraId="0B1060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373ED950"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3</w:t>
            </w:r>
            <w:r w:rsidR="00D31FFE" w:rsidRPr="00582C98">
              <w:rPr>
                <w:rFonts w:eastAsia="MS Gothic"/>
                <w:color w:val="000000" w:themeColor="text1"/>
                <w:kern w:val="24"/>
                <w:szCs w:val="22"/>
                <w:highlight w:val="lightGray"/>
                <w:lang w:val="en-US" w:eastAsia="zh-CN"/>
              </w:rPr>
              <w:t>×</w:t>
            </w:r>
            <w:r w:rsidRPr="00582C98">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366</w:t>
            </w:r>
          </w:p>
        </w:tc>
      </w:tr>
      <w:tr w:rsidR="004B0D3E" w:rsidRPr="00582C98" w14:paraId="764EDF09"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19ED94E0"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3</w:t>
            </w:r>
            <w:r w:rsidR="00D31FFE" w:rsidRPr="00582C98">
              <w:rPr>
                <w:rFonts w:eastAsia="MS Gothic"/>
                <w:color w:val="000000" w:themeColor="text1"/>
                <w:kern w:val="24"/>
                <w:szCs w:val="22"/>
                <w:highlight w:val="lightGray"/>
                <w:lang w:val="en-US" w:eastAsia="zh-CN"/>
              </w:rPr>
              <w:t>×</w:t>
            </w:r>
            <w:r w:rsidRPr="00582C98">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w:t>
            </w:r>
          </w:p>
        </w:tc>
      </w:tr>
      <w:tr w:rsidR="004B0D3E" w:rsidRPr="00582C98" w14:paraId="2E828DA0"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176D593C"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4</w:t>
            </w:r>
            <w:r w:rsidR="00D31FFE" w:rsidRPr="00582C98">
              <w:rPr>
                <w:rFonts w:eastAsia="MS Gothic"/>
                <w:color w:val="000000" w:themeColor="text1"/>
                <w:kern w:val="24"/>
                <w:szCs w:val="22"/>
                <w:highlight w:val="lightGray"/>
                <w:lang w:val="en-US" w:eastAsia="zh-CN"/>
              </w:rPr>
              <w:t>×</w:t>
            </w:r>
            <w:r w:rsidRPr="00582C98">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582C98" w:rsidRDefault="004B0D3E" w:rsidP="00FC6D89">
            <w:pPr>
              <w:jc w:val="center"/>
              <w:rPr>
                <w:szCs w:val="22"/>
                <w:highlight w:val="lightGray"/>
                <w:lang w:val="en-US" w:eastAsia="zh-CN"/>
              </w:rPr>
            </w:pPr>
            <w:r w:rsidRPr="00582C98">
              <w:rPr>
                <w:rFonts w:eastAsia="MS Gothic"/>
                <w:color w:val="000000" w:themeColor="text1"/>
                <w:kern w:val="24"/>
                <w:szCs w:val="22"/>
                <w:highlight w:val="lightGray"/>
                <w:lang w:val="en-US" w:eastAsia="zh-CN"/>
              </w:rPr>
              <w:t>492</w:t>
            </w:r>
          </w:p>
        </w:tc>
      </w:tr>
    </w:tbl>
    <w:p w14:paraId="45B0656A" w14:textId="51B47892" w:rsidR="009B5906" w:rsidRPr="00582C98" w:rsidRDefault="009B5906" w:rsidP="009B5906">
      <w:pPr>
        <w:jc w:val="both"/>
        <w:rPr>
          <w:highlight w:val="lightGray"/>
        </w:rPr>
      </w:pPr>
      <w:r w:rsidRPr="00582C98">
        <w:rPr>
          <w:szCs w:val="22"/>
          <w:highlight w:val="lightGray"/>
        </w:rPr>
        <w:t xml:space="preserve">[Motion 137, #SP264, </w:t>
      </w:r>
      <w:sdt>
        <w:sdtPr>
          <w:rPr>
            <w:highlight w:val="lightGray"/>
          </w:rPr>
          <w:id w:val="1768043182"/>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840220543"/>
          <w:citation/>
        </w:sdtPr>
        <w:sdtEndPr/>
        <w:sdtContent>
          <w:r w:rsidRPr="00582C98">
            <w:rPr>
              <w:szCs w:val="22"/>
              <w:highlight w:val="lightGray"/>
            </w:rPr>
            <w:fldChar w:fldCharType="begin"/>
          </w:r>
          <w:r w:rsidRPr="00582C98">
            <w:rPr>
              <w:szCs w:val="22"/>
              <w:highlight w:val="lightGray"/>
              <w:lang w:val="en-US"/>
            </w:rPr>
            <w:instrText xml:space="preserve"> CITATION 20_1331r0 \l 1033 </w:instrText>
          </w:r>
          <w:r w:rsidRPr="00582C98">
            <w:rPr>
              <w:szCs w:val="22"/>
              <w:highlight w:val="lightGray"/>
            </w:rPr>
            <w:fldChar w:fldCharType="separate"/>
          </w:r>
          <w:r w:rsidR="005211C8" w:rsidRPr="00582C98">
            <w:rPr>
              <w:noProof/>
              <w:szCs w:val="22"/>
              <w:highlight w:val="lightGray"/>
              <w:lang w:val="en-US"/>
            </w:rPr>
            <w:t>[139]</w:t>
          </w:r>
          <w:r w:rsidRPr="00582C98">
            <w:rPr>
              <w:szCs w:val="22"/>
              <w:highlight w:val="lightGray"/>
            </w:rPr>
            <w:fldChar w:fldCharType="end"/>
          </w:r>
        </w:sdtContent>
      </w:sdt>
      <w:r w:rsidRPr="00582C98">
        <w:rPr>
          <w:szCs w:val="22"/>
          <w:highlight w:val="lightGray"/>
        </w:rPr>
        <w:t>]</w:t>
      </w:r>
    </w:p>
    <w:p w14:paraId="65380D96" w14:textId="77777777" w:rsidR="00D525E7" w:rsidRPr="00582C98" w:rsidRDefault="00D525E7">
      <w:pPr>
        <w:rPr>
          <w:szCs w:val="22"/>
          <w:highlight w:val="lightGray"/>
        </w:rPr>
      </w:pPr>
      <w:r w:rsidRPr="00582C98">
        <w:rPr>
          <w:szCs w:val="22"/>
          <w:highlight w:val="lightGray"/>
        </w:rPr>
        <w:br w:type="page"/>
      </w:r>
    </w:p>
    <w:p w14:paraId="4A404436" w14:textId="2BE7586D" w:rsidR="001D640F" w:rsidRPr="00582C98" w:rsidRDefault="0012772E" w:rsidP="001D640F">
      <w:pPr>
        <w:jc w:val="both"/>
        <w:rPr>
          <w:szCs w:val="22"/>
          <w:highlight w:val="lightGray"/>
        </w:rPr>
      </w:pPr>
      <w:r w:rsidRPr="00582C98">
        <w:rPr>
          <w:szCs w:val="22"/>
          <w:highlight w:val="lightGray"/>
        </w:rPr>
        <w:lastRenderedPageBreak/>
        <w:t>T</w:t>
      </w:r>
      <w:r w:rsidR="001D640F" w:rsidRPr="00582C98">
        <w:rPr>
          <w:szCs w:val="22"/>
          <w:highlight w:val="lightGray"/>
        </w:rPr>
        <w:t>he TPE value for EHT sounding NDP is</w:t>
      </w:r>
      <w:r w:rsidRPr="00582C98">
        <w:rPr>
          <w:szCs w:val="22"/>
          <w:highlight w:val="lightGray"/>
        </w:rPr>
        <w:t xml:space="preserve"> given as follows:</w:t>
      </w:r>
    </w:p>
    <w:p w14:paraId="1E859952" w14:textId="46A164AE" w:rsidR="001D640F" w:rsidRPr="00582C98" w:rsidRDefault="001D640F" w:rsidP="00956F6D">
      <w:pPr>
        <w:pStyle w:val="ListParagraph"/>
        <w:numPr>
          <w:ilvl w:val="0"/>
          <w:numId w:val="200"/>
        </w:numPr>
        <w:jc w:val="both"/>
        <w:rPr>
          <w:szCs w:val="22"/>
          <w:highlight w:val="lightGray"/>
        </w:rPr>
      </w:pPr>
      <w:r w:rsidRPr="00582C98">
        <w:rPr>
          <w:szCs w:val="22"/>
          <w:highlight w:val="lightGray"/>
        </w:rPr>
        <w:t>4</w:t>
      </w:r>
      <w:r w:rsidR="0012772E" w:rsidRPr="00582C98">
        <w:rPr>
          <w:szCs w:val="22"/>
          <w:highlight w:val="lightGray"/>
        </w:rPr>
        <w:t xml:space="preserve"> µ</w:t>
      </w:r>
      <w:r w:rsidRPr="00582C98">
        <w:rPr>
          <w:szCs w:val="22"/>
          <w:highlight w:val="lightGray"/>
        </w:rPr>
        <w:t>s for BW</w:t>
      </w:r>
      <w:r w:rsidR="0012772E" w:rsidRPr="00582C98">
        <w:rPr>
          <w:szCs w:val="22"/>
          <w:highlight w:val="lightGray"/>
        </w:rPr>
        <w:t xml:space="preserve"> ≤ </w:t>
      </w:r>
      <w:r w:rsidRPr="00582C98">
        <w:rPr>
          <w:szCs w:val="22"/>
          <w:highlight w:val="lightGray"/>
        </w:rPr>
        <w:t>160MHz and Nss</w:t>
      </w:r>
      <w:r w:rsidR="0012772E" w:rsidRPr="00582C98">
        <w:rPr>
          <w:szCs w:val="22"/>
          <w:highlight w:val="lightGray"/>
        </w:rPr>
        <w:t xml:space="preserve"> ≤ </w:t>
      </w:r>
      <w:r w:rsidRPr="00582C98">
        <w:rPr>
          <w:szCs w:val="22"/>
          <w:highlight w:val="lightGray"/>
        </w:rPr>
        <w:t>8</w:t>
      </w:r>
      <w:r w:rsidR="0012772E" w:rsidRPr="00582C98">
        <w:rPr>
          <w:szCs w:val="22"/>
          <w:highlight w:val="lightGray"/>
        </w:rPr>
        <w:t>,</w:t>
      </w:r>
    </w:p>
    <w:p w14:paraId="5005F9ED" w14:textId="1B9B8703" w:rsidR="001D640F" w:rsidRPr="00582C98" w:rsidRDefault="001D640F" w:rsidP="00956F6D">
      <w:pPr>
        <w:pStyle w:val="ListParagraph"/>
        <w:numPr>
          <w:ilvl w:val="0"/>
          <w:numId w:val="200"/>
        </w:numPr>
        <w:tabs>
          <w:tab w:val="left" w:pos="1680"/>
        </w:tabs>
        <w:jc w:val="both"/>
        <w:rPr>
          <w:szCs w:val="22"/>
          <w:highlight w:val="lightGray"/>
        </w:rPr>
      </w:pPr>
      <w:r w:rsidRPr="00582C98">
        <w:rPr>
          <w:szCs w:val="22"/>
          <w:highlight w:val="lightGray"/>
        </w:rPr>
        <w:t>8</w:t>
      </w:r>
      <w:r w:rsidR="0012772E" w:rsidRPr="00582C98">
        <w:rPr>
          <w:szCs w:val="22"/>
          <w:highlight w:val="lightGray"/>
        </w:rPr>
        <w:t xml:space="preserve"> µ</w:t>
      </w:r>
      <w:r w:rsidRPr="00582C98">
        <w:rPr>
          <w:szCs w:val="22"/>
          <w:highlight w:val="lightGray"/>
        </w:rPr>
        <w:t>s, otherwise</w:t>
      </w:r>
      <w:r w:rsidR="0012772E" w:rsidRPr="00582C98">
        <w:rPr>
          <w:szCs w:val="22"/>
          <w:highlight w:val="lightGray"/>
        </w:rPr>
        <w:t>.</w:t>
      </w:r>
      <w:r w:rsidR="00FC6D89" w:rsidRPr="00582C98">
        <w:rPr>
          <w:szCs w:val="22"/>
          <w:highlight w:val="lightGray"/>
        </w:rPr>
        <w:t xml:space="preserve">   </w:t>
      </w:r>
    </w:p>
    <w:p w14:paraId="6C0049C2" w14:textId="2A5BB9F9" w:rsidR="00667481" w:rsidRPr="00582C98" w:rsidRDefault="00667481" w:rsidP="00667481">
      <w:pPr>
        <w:jc w:val="both"/>
        <w:rPr>
          <w:highlight w:val="lightGray"/>
        </w:rPr>
      </w:pPr>
      <w:r w:rsidRPr="00582C98">
        <w:rPr>
          <w:szCs w:val="22"/>
          <w:highlight w:val="lightGray"/>
        </w:rPr>
        <w:t xml:space="preserve">[Motion 137, #SP265, </w:t>
      </w:r>
      <w:sdt>
        <w:sdtPr>
          <w:rPr>
            <w:highlight w:val="lightGray"/>
          </w:rPr>
          <w:id w:val="296338934"/>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644195027"/>
          <w:citation/>
        </w:sdtPr>
        <w:sdtEndPr/>
        <w:sdtContent>
          <w:r w:rsidRPr="00582C98">
            <w:rPr>
              <w:szCs w:val="22"/>
              <w:highlight w:val="lightGray"/>
            </w:rPr>
            <w:fldChar w:fldCharType="begin"/>
          </w:r>
          <w:r w:rsidRPr="00582C98">
            <w:rPr>
              <w:szCs w:val="22"/>
              <w:highlight w:val="lightGray"/>
              <w:lang w:val="en-US"/>
            </w:rPr>
            <w:instrText xml:space="preserve"> CITATION 20_1331r0 \l 1033 </w:instrText>
          </w:r>
          <w:r w:rsidRPr="00582C98">
            <w:rPr>
              <w:szCs w:val="22"/>
              <w:highlight w:val="lightGray"/>
            </w:rPr>
            <w:fldChar w:fldCharType="separate"/>
          </w:r>
          <w:r w:rsidR="005211C8" w:rsidRPr="00582C98">
            <w:rPr>
              <w:noProof/>
              <w:szCs w:val="22"/>
              <w:highlight w:val="lightGray"/>
              <w:lang w:val="en-US"/>
            </w:rPr>
            <w:t>[139]</w:t>
          </w:r>
          <w:r w:rsidRPr="00582C98">
            <w:rPr>
              <w:szCs w:val="22"/>
              <w:highlight w:val="lightGray"/>
            </w:rPr>
            <w:fldChar w:fldCharType="end"/>
          </w:r>
        </w:sdtContent>
      </w:sdt>
      <w:r w:rsidRPr="00582C98">
        <w:rPr>
          <w:szCs w:val="22"/>
          <w:highlight w:val="lightGray"/>
        </w:rPr>
        <w:t>]</w:t>
      </w:r>
    </w:p>
    <w:p w14:paraId="5EA465C5" w14:textId="77777777" w:rsidR="00667481" w:rsidRPr="00582C98" w:rsidRDefault="00667481" w:rsidP="00A35A57">
      <w:pPr>
        <w:jc w:val="both"/>
        <w:rPr>
          <w:b/>
          <w:szCs w:val="22"/>
          <w:highlight w:val="lightGray"/>
        </w:rPr>
      </w:pPr>
    </w:p>
    <w:p w14:paraId="3CBDFC36" w14:textId="60333BAF" w:rsidR="00A35A57" w:rsidRPr="00582C98" w:rsidRDefault="0012772E" w:rsidP="00A35A57">
      <w:pPr>
        <w:tabs>
          <w:tab w:val="left" w:pos="945"/>
        </w:tabs>
        <w:jc w:val="both"/>
        <w:rPr>
          <w:highlight w:val="lightGray"/>
        </w:rPr>
      </w:pPr>
      <w:r w:rsidRPr="00582C98">
        <w:rPr>
          <w:highlight w:val="lightGray"/>
        </w:rPr>
        <w:t>T</w:t>
      </w:r>
      <w:r w:rsidR="00A35A57" w:rsidRPr="00582C98">
        <w:rPr>
          <w:highlight w:val="lightGray"/>
        </w:rPr>
        <w:t xml:space="preserve">he duration of </w:t>
      </w:r>
      <w:r w:rsidRPr="00582C98">
        <w:rPr>
          <w:highlight w:val="lightGray"/>
        </w:rPr>
        <w:t xml:space="preserve">the </w:t>
      </w:r>
      <w:r w:rsidR="00A35A57" w:rsidRPr="00582C98">
        <w:rPr>
          <w:highlight w:val="lightGray"/>
        </w:rPr>
        <w:t>PE field in EHT MU PPDU may take value of 20</w:t>
      </w:r>
      <w:r w:rsidRPr="00582C98">
        <w:rPr>
          <w:highlight w:val="lightGray"/>
        </w:rPr>
        <w:t xml:space="preserve"> µ</w:t>
      </w:r>
      <w:r w:rsidR="00A35A57" w:rsidRPr="00582C98">
        <w:rPr>
          <w:highlight w:val="lightGray"/>
        </w:rPr>
        <w:t>s for any modes with constellation</w:t>
      </w:r>
      <w:r w:rsidRPr="00582C98">
        <w:rPr>
          <w:highlight w:val="lightGray"/>
        </w:rPr>
        <w:t xml:space="preserve"> </w:t>
      </w:r>
      <w:r w:rsidR="00A35A57" w:rsidRPr="00582C98">
        <w:rPr>
          <w:highlight w:val="lightGray"/>
        </w:rPr>
        <w:t>&gt;</w:t>
      </w:r>
      <w:r w:rsidRPr="00582C98">
        <w:rPr>
          <w:highlight w:val="lightGray"/>
        </w:rPr>
        <w:t xml:space="preserve"> </w:t>
      </w:r>
      <w:r w:rsidR="00A35A57" w:rsidRPr="00582C98">
        <w:rPr>
          <w:highlight w:val="lightGray"/>
        </w:rPr>
        <w:t>1024 or NSS</w:t>
      </w:r>
      <w:r w:rsidRPr="00582C98">
        <w:rPr>
          <w:highlight w:val="lightGray"/>
        </w:rPr>
        <w:t xml:space="preserve"> </w:t>
      </w:r>
      <w:r w:rsidR="00A35A57" w:rsidRPr="00582C98">
        <w:rPr>
          <w:highlight w:val="lightGray"/>
        </w:rPr>
        <w:t>&gt;</w:t>
      </w:r>
      <w:r w:rsidRPr="00582C98">
        <w:rPr>
          <w:highlight w:val="lightGray"/>
        </w:rPr>
        <w:t xml:space="preserve"> </w:t>
      </w:r>
      <w:r w:rsidR="00A35A57" w:rsidRPr="00582C98">
        <w:rPr>
          <w:highlight w:val="lightGray"/>
        </w:rPr>
        <w:t>8 or RU</w:t>
      </w:r>
      <w:r w:rsidRPr="00582C98">
        <w:rPr>
          <w:highlight w:val="lightGray"/>
        </w:rPr>
        <w:t xml:space="preserve"> </w:t>
      </w:r>
      <w:r w:rsidR="00A35A57" w:rsidRPr="00582C98">
        <w:rPr>
          <w:highlight w:val="lightGray"/>
        </w:rPr>
        <w:t>&gt;</w:t>
      </w:r>
      <w:r w:rsidRPr="00582C98">
        <w:rPr>
          <w:highlight w:val="lightGray"/>
        </w:rPr>
        <w:t xml:space="preserve"> </w:t>
      </w:r>
      <w:r w:rsidR="00FD2EB6" w:rsidRPr="00582C98">
        <w:rPr>
          <w:highlight w:val="lightGray"/>
        </w:rPr>
        <w:t>2×</w:t>
      </w:r>
      <w:r w:rsidR="00A35A57" w:rsidRPr="00582C98">
        <w:rPr>
          <w:highlight w:val="lightGray"/>
        </w:rPr>
        <w:t>996</w:t>
      </w:r>
      <w:r w:rsidR="00FD2EB6" w:rsidRPr="00582C98">
        <w:rPr>
          <w:highlight w:val="lightGray"/>
        </w:rPr>
        <w:t>.</w:t>
      </w:r>
      <w:r w:rsidR="00A35A57" w:rsidRPr="00582C98">
        <w:rPr>
          <w:highlight w:val="lightGray"/>
        </w:rPr>
        <w:t xml:space="preserve">  </w:t>
      </w:r>
    </w:p>
    <w:p w14:paraId="7B6B59FF" w14:textId="306693E6" w:rsidR="00287C75" w:rsidRPr="00582C98" w:rsidRDefault="00287C75" w:rsidP="00287C75">
      <w:pPr>
        <w:jc w:val="both"/>
        <w:rPr>
          <w:highlight w:val="lightGray"/>
        </w:rPr>
      </w:pPr>
      <w:r w:rsidRPr="00582C98">
        <w:rPr>
          <w:szCs w:val="22"/>
          <w:highlight w:val="lightGray"/>
        </w:rPr>
        <w:t xml:space="preserve">[Motion 137, #SP268, </w:t>
      </w:r>
      <w:sdt>
        <w:sdtPr>
          <w:rPr>
            <w:highlight w:val="lightGray"/>
          </w:rPr>
          <w:id w:val="-1591605665"/>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879902325"/>
          <w:citation/>
        </w:sdtPr>
        <w:sdtEndPr/>
        <w:sdtContent>
          <w:r w:rsidRPr="00582C98">
            <w:rPr>
              <w:szCs w:val="22"/>
              <w:highlight w:val="lightGray"/>
            </w:rPr>
            <w:fldChar w:fldCharType="begin"/>
          </w:r>
          <w:r w:rsidRPr="00582C98">
            <w:rPr>
              <w:szCs w:val="22"/>
              <w:highlight w:val="lightGray"/>
              <w:lang w:val="en-US"/>
            </w:rPr>
            <w:instrText xml:space="preserve"> CITATION 20_1331r0 \l 1033 </w:instrText>
          </w:r>
          <w:r w:rsidRPr="00582C98">
            <w:rPr>
              <w:szCs w:val="22"/>
              <w:highlight w:val="lightGray"/>
            </w:rPr>
            <w:fldChar w:fldCharType="separate"/>
          </w:r>
          <w:r w:rsidR="005211C8" w:rsidRPr="00582C98">
            <w:rPr>
              <w:noProof/>
              <w:szCs w:val="22"/>
              <w:highlight w:val="lightGray"/>
              <w:lang w:val="en-US"/>
            </w:rPr>
            <w:t>[139]</w:t>
          </w:r>
          <w:r w:rsidRPr="00582C98">
            <w:rPr>
              <w:szCs w:val="22"/>
              <w:highlight w:val="lightGray"/>
            </w:rPr>
            <w:fldChar w:fldCharType="end"/>
          </w:r>
        </w:sdtContent>
      </w:sdt>
      <w:r w:rsidRPr="00582C98">
        <w:rPr>
          <w:szCs w:val="22"/>
          <w:highlight w:val="lightGray"/>
        </w:rPr>
        <w:t>]</w:t>
      </w:r>
    </w:p>
    <w:p w14:paraId="3699A926" w14:textId="77777777" w:rsidR="00D525E7" w:rsidRPr="00582C98" w:rsidRDefault="00D525E7" w:rsidP="00A35A57">
      <w:pPr>
        <w:tabs>
          <w:tab w:val="left" w:pos="945"/>
        </w:tabs>
        <w:rPr>
          <w:highlight w:val="lightGray"/>
        </w:rPr>
      </w:pPr>
    </w:p>
    <w:p w14:paraId="021DFD75" w14:textId="2DBA0773" w:rsidR="00A35A57" w:rsidRPr="00582C98" w:rsidRDefault="003A161E" w:rsidP="00A35A57">
      <w:pPr>
        <w:tabs>
          <w:tab w:val="left" w:pos="945"/>
        </w:tabs>
        <w:rPr>
          <w:highlight w:val="lightGray"/>
        </w:rPr>
      </w:pPr>
      <w:r w:rsidRPr="00582C98">
        <w:rPr>
          <w:highlight w:val="lightGray"/>
        </w:rPr>
        <w:t xml:space="preserve">The </w:t>
      </w:r>
      <w:r w:rsidR="00A35A57" w:rsidRPr="00582C98">
        <w:rPr>
          <w:highlight w:val="lightGray"/>
        </w:rPr>
        <w:t>EHT Nominal Packet Padding has two capability bits</w:t>
      </w:r>
      <w:r w:rsidRPr="00582C98">
        <w:rPr>
          <w:highlight w:val="lightGray"/>
        </w:rPr>
        <w:t xml:space="preserve"> that are </w:t>
      </w:r>
      <w:r w:rsidR="00A35A57" w:rsidRPr="00582C98">
        <w:rPr>
          <w:highlight w:val="lightGray"/>
        </w:rPr>
        <w:t>defined as follows</w:t>
      </w:r>
      <w:r w:rsidRPr="00582C98">
        <w:rPr>
          <w:highlight w:val="lightGray"/>
        </w:rPr>
        <w:t>.</w:t>
      </w:r>
    </w:p>
    <w:tbl>
      <w:tblPr>
        <w:tblStyle w:val="TableGrid"/>
        <w:tblW w:w="9265" w:type="dxa"/>
        <w:tblLook w:val="0420" w:firstRow="1" w:lastRow="0" w:firstColumn="0" w:lastColumn="0" w:noHBand="0" w:noVBand="1"/>
      </w:tblPr>
      <w:tblGrid>
        <w:gridCol w:w="1885"/>
        <w:gridCol w:w="7380"/>
      </w:tblGrid>
      <w:tr w:rsidR="00A35A57" w:rsidRPr="00582C98" w14:paraId="2F41B183" w14:textId="77777777" w:rsidTr="00E352B5">
        <w:trPr>
          <w:trHeight w:val="199"/>
        </w:trPr>
        <w:tc>
          <w:tcPr>
            <w:tcW w:w="1885" w:type="dxa"/>
            <w:hideMark/>
          </w:tcPr>
          <w:p w14:paraId="53911BB0" w14:textId="77777777" w:rsidR="00A35A57" w:rsidRPr="00582C98" w:rsidRDefault="00A35A57" w:rsidP="00E352B5">
            <w:pPr>
              <w:jc w:val="center"/>
              <w:rPr>
                <w:szCs w:val="22"/>
                <w:highlight w:val="lightGray"/>
                <w:lang w:val="en-US" w:eastAsia="zh-CN"/>
              </w:rPr>
            </w:pPr>
            <w:r w:rsidRPr="00582C98">
              <w:rPr>
                <w:rFonts w:eastAsia="MS Gothic"/>
                <w:b/>
                <w:bCs/>
                <w:kern w:val="24"/>
                <w:szCs w:val="22"/>
                <w:highlight w:val="lightGray"/>
                <w:lang w:val="en-US" w:eastAsia="zh-CN"/>
              </w:rPr>
              <w:t>Nominal Packet Padding</w:t>
            </w:r>
          </w:p>
        </w:tc>
        <w:tc>
          <w:tcPr>
            <w:tcW w:w="7380" w:type="dxa"/>
            <w:hideMark/>
          </w:tcPr>
          <w:p w14:paraId="00E012E6" w14:textId="77777777" w:rsidR="00A35A57" w:rsidRPr="00582C98" w:rsidRDefault="00A35A57" w:rsidP="00E352B5">
            <w:pPr>
              <w:jc w:val="center"/>
              <w:rPr>
                <w:szCs w:val="22"/>
                <w:highlight w:val="lightGray"/>
                <w:lang w:val="en-US" w:eastAsia="zh-CN"/>
              </w:rPr>
            </w:pPr>
            <w:r w:rsidRPr="00582C98">
              <w:rPr>
                <w:rFonts w:eastAsia="MS Gothic"/>
                <w:b/>
                <w:bCs/>
                <w:kern w:val="24"/>
                <w:szCs w:val="22"/>
                <w:highlight w:val="lightGray"/>
                <w:lang w:val="en-US" w:eastAsia="zh-CN"/>
              </w:rPr>
              <w:t>Encoding</w:t>
            </w:r>
          </w:p>
        </w:tc>
      </w:tr>
      <w:tr w:rsidR="00A35A57" w:rsidRPr="00582C98" w14:paraId="14328761" w14:textId="77777777" w:rsidTr="00E352B5">
        <w:trPr>
          <w:trHeight w:val="375"/>
        </w:trPr>
        <w:tc>
          <w:tcPr>
            <w:tcW w:w="1885" w:type="dxa"/>
            <w:hideMark/>
          </w:tcPr>
          <w:p w14:paraId="0643ABA9" w14:textId="77777777" w:rsidR="00A35A57" w:rsidRPr="00582C98" w:rsidRDefault="00A35A57" w:rsidP="00E352B5">
            <w:pPr>
              <w:jc w:val="center"/>
              <w:rPr>
                <w:szCs w:val="22"/>
                <w:highlight w:val="lightGray"/>
                <w:lang w:val="en-US" w:eastAsia="zh-CN"/>
              </w:rPr>
            </w:pPr>
            <w:r w:rsidRPr="00582C98">
              <w:rPr>
                <w:rFonts w:eastAsia="MS Gothic"/>
                <w:kern w:val="24"/>
                <w:szCs w:val="22"/>
                <w:highlight w:val="lightGray"/>
                <w:lang w:val="en-US" w:eastAsia="zh-CN"/>
              </w:rPr>
              <w:t>0</w:t>
            </w:r>
          </w:p>
        </w:tc>
        <w:tc>
          <w:tcPr>
            <w:tcW w:w="7380" w:type="dxa"/>
            <w:hideMark/>
          </w:tcPr>
          <w:p w14:paraId="6D1D32CB" w14:textId="77777777" w:rsidR="00A35A57" w:rsidRPr="00582C98" w:rsidRDefault="00A35A57" w:rsidP="00E352B5">
            <w:pPr>
              <w:rPr>
                <w:szCs w:val="22"/>
                <w:highlight w:val="lightGray"/>
                <w:lang w:val="en-US" w:eastAsia="zh-CN"/>
              </w:rPr>
            </w:pPr>
            <w:r w:rsidRPr="00582C98">
              <w:rPr>
                <w:rFonts w:eastAsiaTheme="minorEastAsia"/>
                <w:kern w:val="24"/>
                <w:szCs w:val="22"/>
                <w:highlight w:val="lightGray"/>
                <w:lang w:val="en-US" w:eastAsia="zh-CN"/>
              </w:rPr>
              <w:t xml:space="preserve">Set to 0 if the nominal packet padding is 0 μs for all constellations, </w:t>
            </w:r>
            <w:r w:rsidRPr="00582C98">
              <w:rPr>
                <w:rFonts w:eastAsiaTheme="minorEastAsia"/>
                <w:i/>
                <w:iCs/>
                <w:kern w:val="24"/>
                <w:szCs w:val="22"/>
                <w:highlight w:val="lightGray"/>
                <w:lang w:val="en-US" w:eastAsia="zh-CN"/>
              </w:rPr>
              <w:t xml:space="preserve">NSS </w:t>
            </w:r>
            <w:r w:rsidRPr="00582C98">
              <w:rPr>
                <w:rFonts w:eastAsiaTheme="minorEastAsia"/>
                <w:kern w:val="24"/>
                <w:szCs w:val="22"/>
                <w:highlight w:val="lightGray"/>
                <w:lang w:val="en-US" w:eastAsia="zh-CN"/>
              </w:rPr>
              <w:t>and RU allocations the STA supports.</w:t>
            </w:r>
          </w:p>
        </w:tc>
      </w:tr>
      <w:tr w:rsidR="00A35A57" w:rsidRPr="00582C98" w14:paraId="1F87B0E5" w14:textId="77777777" w:rsidTr="00E352B5">
        <w:trPr>
          <w:trHeight w:val="375"/>
        </w:trPr>
        <w:tc>
          <w:tcPr>
            <w:tcW w:w="1885" w:type="dxa"/>
            <w:hideMark/>
          </w:tcPr>
          <w:p w14:paraId="71804636" w14:textId="77777777" w:rsidR="00A35A57" w:rsidRPr="00582C98" w:rsidRDefault="00A35A57" w:rsidP="00E352B5">
            <w:pPr>
              <w:jc w:val="center"/>
              <w:rPr>
                <w:szCs w:val="22"/>
                <w:highlight w:val="lightGray"/>
                <w:lang w:val="en-US" w:eastAsia="zh-CN"/>
              </w:rPr>
            </w:pPr>
            <w:r w:rsidRPr="00582C98">
              <w:rPr>
                <w:rFonts w:eastAsia="MS Gothic"/>
                <w:kern w:val="24"/>
                <w:szCs w:val="22"/>
                <w:highlight w:val="lightGray"/>
                <w:lang w:val="en-US" w:eastAsia="zh-CN"/>
              </w:rPr>
              <w:t>1</w:t>
            </w:r>
          </w:p>
        </w:tc>
        <w:tc>
          <w:tcPr>
            <w:tcW w:w="7380" w:type="dxa"/>
            <w:hideMark/>
          </w:tcPr>
          <w:p w14:paraId="61128BBD" w14:textId="77777777" w:rsidR="00A35A57" w:rsidRPr="00582C98" w:rsidRDefault="00A35A57" w:rsidP="00E352B5">
            <w:pPr>
              <w:rPr>
                <w:szCs w:val="22"/>
                <w:highlight w:val="lightGray"/>
                <w:lang w:val="en-US" w:eastAsia="zh-CN"/>
              </w:rPr>
            </w:pPr>
            <w:r w:rsidRPr="00582C98">
              <w:rPr>
                <w:rFonts w:eastAsiaTheme="minorEastAsia"/>
                <w:kern w:val="24"/>
                <w:szCs w:val="22"/>
                <w:highlight w:val="lightGray"/>
                <w:lang w:val="en-US" w:eastAsia="zh-CN"/>
              </w:rPr>
              <w:t xml:space="preserve">Set to 1 if the nominal packet padding is 8 μs for all constellations, </w:t>
            </w:r>
            <w:r w:rsidRPr="00582C98">
              <w:rPr>
                <w:rFonts w:eastAsiaTheme="minorEastAsia"/>
                <w:i/>
                <w:iCs/>
                <w:kern w:val="24"/>
                <w:szCs w:val="22"/>
                <w:highlight w:val="lightGray"/>
                <w:lang w:val="en-US" w:eastAsia="zh-CN"/>
              </w:rPr>
              <w:t xml:space="preserve">NSS </w:t>
            </w:r>
            <w:r w:rsidRPr="00582C98">
              <w:rPr>
                <w:rFonts w:eastAsiaTheme="minorEastAsia"/>
                <w:kern w:val="24"/>
                <w:szCs w:val="22"/>
                <w:highlight w:val="lightGray"/>
                <w:lang w:val="en-US" w:eastAsia="zh-CN"/>
              </w:rPr>
              <w:t>and RU allocations the STA supports.</w:t>
            </w:r>
          </w:p>
        </w:tc>
      </w:tr>
      <w:tr w:rsidR="00A35A57" w:rsidRPr="00582C98" w14:paraId="39C623B3" w14:textId="77777777" w:rsidTr="00FC6D89">
        <w:trPr>
          <w:trHeight w:val="503"/>
        </w:trPr>
        <w:tc>
          <w:tcPr>
            <w:tcW w:w="1885" w:type="dxa"/>
            <w:hideMark/>
          </w:tcPr>
          <w:p w14:paraId="339A15DD" w14:textId="77777777" w:rsidR="00A35A57" w:rsidRPr="00582C98" w:rsidRDefault="00A35A57" w:rsidP="00E352B5">
            <w:pPr>
              <w:jc w:val="center"/>
              <w:rPr>
                <w:szCs w:val="22"/>
                <w:highlight w:val="lightGray"/>
                <w:lang w:val="en-US" w:eastAsia="zh-CN"/>
              </w:rPr>
            </w:pPr>
            <w:r w:rsidRPr="00582C98">
              <w:rPr>
                <w:rFonts w:eastAsia="MS Gothic"/>
                <w:kern w:val="24"/>
                <w:szCs w:val="22"/>
                <w:highlight w:val="lightGray"/>
                <w:lang w:val="en-US" w:eastAsia="zh-CN"/>
              </w:rPr>
              <w:t>2</w:t>
            </w:r>
          </w:p>
        </w:tc>
        <w:tc>
          <w:tcPr>
            <w:tcW w:w="7380" w:type="dxa"/>
            <w:hideMark/>
          </w:tcPr>
          <w:p w14:paraId="39457C81" w14:textId="77777777" w:rsidR="00A35A57" w:rsidRPr="00582C98" w:rsidRDefault="00A35A57" w:rsidP="00E352B5">
            <w:pPr>
              <w:rPr>
                <w:szCs w:val="22"/>
                <w:highlight w:val="lightGray"/>
                <w:lang w:val="en-US" w:eastAsia="zh-CN"/>
              </w:rPr>
            </w:pPr>
            <w:r w:rsidRPr="00582C98">
              <w:rPr>
                <w:rFonts w:eastAsiaTheme="minorEastAsia"/>
                <w:kern w:val="24"/>
                <w:szCs w:val="22"/>
                <w:highlight w:val="lightGray"/>
                <w:lang w:val="en-US" w:eastAsia="zh-CN"/>
              </w:rPr>
              <w:t xml:space="preserve">Set to 2 if the nominal packet padding is 16 μs for all constellations, </w:t>
            </w:r>
            <w:r w:rsidRPr="00582C98">
              <w:rPr>
                <w:rFonts w:eastAsiaTheme="minorEastAsia"/>
                <w:i/>
                <w:iCs/>
                <w:kern w:val="24"/>
                <w:szCs w:val="22"/>
                <w:highlight w:val="lightGray"/>
                <w:lang w:val="en-US" w:eastAsia="zh-CN"/>
              </w:rPr>
              <w:t xml:space="preserve">NSS </w:t>
            </w:r>
            <w:r w:rsidRPr="00582C98">
              <w:rPr>
                <w:rFonts w:eastAsiaTheme="minorEastAsia"/>
                <w:kern w:val="24"/>
                <w:szCs w:val="22"/>
                <w:highlight w:val="lightGray"/>
                <w:lang w:val="en-US" w:eastAsia="zh-CN"/>
              </w:rPr>
              <w:t>and RU allocations the STA supports.</w:t>
            </w:r>
          </w:p>
        </w:tc>
      </w:tr>
      <w:tr w:rsidR="00A35A57" w:rsidRPr="00582C98" w14:paraId="2A666CDF" w14:textId="77777777" w:rsidTr="00E352B5">
        <w:trPr>
          <w:trHeight w:val="288"/>
        </w:trPr>
        <w:tc>
          <w:tcPr>
            <w:tcW w:w="1885" w:type="dxa"/>
            <w:hideMark/>
          </w:tcPr>
          <w:p w14:paraId="015464C5" w14:textId="77777777" w:rsidR="00A35A57" w:rsidRPr="00582C98" w:rsidRDefault="00A35A57" w:rsidP="00E352B5">
            <w:pPr>
              <w:jc w:val="center"/>
              <w:rPr>
                <w:szCs w:val="22"/>
                <w:highlight w:val="lightGray"/>
                <w:lang w:val="en-US" w:eastAsia="zh-CN"/>
              </w:rPr>
            </w:pPr>
            <w:r w:rsidRPr="00582C98">
              <w:rPr>
                <w:rFonts w:eastAsia="MS Gothic"/>
                <w:kern w:val="24"/>
                <w:szCs w:val="22"/>
                <w:highlight w:val="lightGray"/>
                <w:lang w:val="en-US" w:eastAsia="zh-CN"/>
              </w:rPr>
              <w:t>3</w:t>
            </w:r>
          </w:p>
        </w:tc>
        <w:tc>
          <w:tcPr>
            <w:tcW w:w="7380" w:type="dxa"/>
            <w:hideMark/>
          </w:tcPr>
          <w:p w14:paraId="1DAA8BC5" w14:textId="0EC0B7D1" w:rsidR="00A35A57" w:rsidRPr="00582C98" w:rsidRDefault="00A35A57" w:rsidP="00E352B5">
            <w:pPr>
              <w:rPr>
                <w:szCs w:val="22"/>
                <w:highlight w:val="lightGray"/>
                <w:lang w:val="en-US" w:eastAsia="zh-CN"/>
              </w:rPr>
            </w:pPr>
            <w:r w:rsidRPr="00582C98">
              <w:rPr>
                <w:rFonts w:eastAsiaTheme="minorEastAsia"/>
                <w:kern w:val="24"/>
                <w:szCs w:val="22"/>
                <w:highlight w:val="lightGray"/>
                <w:lang w:val="en-US" w:eastAsia="zh-CN"/>
              </w:rPr>
              <w:t>Set to 3 if the nominal packet padding is 16 μs for all modes with constellation</w:t>
            </w:r>
            <w:r w:rsidR="003A161E" w:rsidRPr="00582C98">
              <w:rPr>
                <w:rFonts w:eastAsiaTheme="minorEastAsia"/>
                <w:kern w:val="24"/>
                <w:szCs w:val="22"/>
                <w:highlight w:val="lightGray"/>
                <w:lang w:val="en-US" w:eastAsia="zh-CN"/>
              </w:rPr>
              <w:t xml:space="preserve"> ≤ </w:t>
            </w:r>
            <w:r w:rsidRPr="00582C98">
              <w:rPr>
                <w:rFonts w:eastAsiaTheme="minorEastAsia"/>
                <w:kern w:val="24"/>
                <w:szCs w:val="22"/>
                <w:highlight w:val="lightGray"/>
                <w:lang w:val="en-US" w:eastAsia="zh-CN"/>
              </w:rPr>
              <w:t xml:space="preserve">1024, </w:t>
            </w:r>
            <w:r w:rsidRPr="00582C98">
              <w:rPr>
                <w:rFonts w:eastAsiaTheme="minorEastAsia"/>
                <w:i/>
                <w:iCs/>
                <w:kern w:val="24"/>
                <w:szCs w:val="22"/>
                <w:highlight w:val="lightGray"/>
                <w:lang w:val="en-US" w:eastAsia="zh-CN"/>
              </w:rPr>
              <w:t>NSS</w:t>
            </w:r>
            <w:r w:rsidR="003A161E" w:rsidRPr="00582C98">
              <w:rPr>
                <w:rFonts w:eastAsiaTheme="minorEastAsia"/>
                <w:i/>
                <w:iCs/>
                <w:kern w:val="24"/>
                <w:szCs w:val="22"/>
                <w:highlight w:val="lightGray"/>
                <w:lang w:val="en-US" w:eastAsia="zh-CN"/>
              </w:rPr>
              <w:t xml:space="preserve"> ≤ </w:t>
            </w:r>
            <w:r w:rsidRPr="00582C98">
              <w:rPr>
                <w:rFonts w:eastAsiaTheme="minorEastAsia"/>
                <w:iCs/>
                <w:kern w:val="24"/>
                <w:szCs w:val="22"/>
                <w:highlight w:val="lightGray"/>
                <w:lang w:val="en-US" w:eastAsia="zh-CN"/>
              </w:rPr>
              <w:t>8</w:t>
            </w:r>
            <w:r w:rsidRPr="00582C98">
              <w:rPr>
                <w:rFonts w:eastAsiaTheme="minorEastAsia"/>
                <w:i/>
                <w:iCs/>
                <w:kern w:val="24"/>
                <w:szCs w:val="22"/>
                <w:highlight w:val="lightGray"/>
                <w:lang w:val="en-US" w:eastAsia="zh-CN"/>
              </w:rPr>
              <w:t xml:space="preserve"> </w:t>
            </w:r>
            <w:r w:rsidRPr="00582C98">
              <w:rPr>
                <w:rFonts w:eastAsiaTheme="minorEastAsia"/>
                <w:kern w:val="24"/>
                <w:szCs w:val="22"/>
                <w:highlight w:val="lightGray"/>
                <w:lang w:val="en-US" w:eastAsia="zh-CN"/>
              </w:rPr>
              <w:t>and RU</w:t>
            </w:r>
            <w:r w:rsidR="003A161E" w:rsidRPr="00582C98">
              <w:rPr>
                <w:rFonts w:eastAsiaTheme="minorEastAsia"/>
                <w:kern w:val="24"/>
                <w:szCs w:val="22"/>
                <w:highlight w:val="lightGray"/>
                <w:lang w:val="en-US" w:eastAsia="zh-CN"/>
              </w:rPr>
              <w:t xml:space="preserve"> </w:t>
            </w:r>
            <w:r w:rsidR="000351DB" w:rsidRPr="00582C98">
              <w:rPr>
                <w:bCs/>
                <w:highlight w:val="lightGray"/>
              </w:rPr>
              <w:t xml:space="preserve">≤ </w:t>
            </w:r>
            <w:r w:rsidR="003A161E" w:rsidRPr="00582C98">
              <w:rPr>
                <w:rFonts w:eastAsiaTheme="minorEastAsia"/>
                <w:kern w:val="24"/>
                <w:szCs w:val="22"/>
                <w:highlight w:val="lightGray"/>
                <w:lang w:val="en-US" w:eastAsia="zh-CN"/>
              </w:rPr>
              <w:t>2×</w:t>
            </w:r>
            <w:r w:rsidRPr="00582C98">
              <w:rPr>
                <w:rFonts w:eastAsiaTheme="minorEastAsia"/>
                <w:kern w:val="24"/>
                <w:szCs w:val="22"/>
                <w:highlight w:val="lightGray"/>
                <w:lang w:val="en-US" w:eastAsia="zh-CN"/>
              </w:rPr>
              <w:t>996, and</w:t>
            </w:r>
          </w:p>
          <w:p w14:paraId="32C0D2DE" w14:textId="11ACD894" w:rsidR="00A35A57" w:rsidRPr="00582C98" w:rsidRDefault="00A35A57" w:rsidP="003A161E">
            <w:pPr>
              <w:rPr>
                <w:szCs w:val="22"/>
                <w:highlight w:val="lightGray"/>
                <w:lang w:val="en-US" w:eastAsia="zh-CN"/>
              </w:rPr>
            </w:pPr>
            <w:r w:rsidRPr="00582C98">
              <w:rPr>
                <w:rFonts w:eastAsia="MS Gothic"/>
                <w:kern w:val="24"/>
                <w:szCs w:val="22"/>
                <w:highlight w:val="lightGray"/>
                <w:lang w:val="en-US" w:eastAsia="zh-CN"/>
              </w:rPr>
              <w:t>20</w:t>
            </w:r>
            <w:r w:rsidR="003A161E" w:rsidRPr="00582C98">
              <w:rPr>
                <w:rFonts w:eastAsia="MS Gothic"/>
                <w:kern w:val="24"/>
                <w:szCs w:val="22"/>
                <w:highlight w:val="lightGray"/>
                <w:lang w:val="en-US" w:eastAsia="zh-CN"/>
              </w:rPr>
              <w:t xml:space="preserve"> µ</w:t>
            </w:r>
            <w:r w:rsidRPr="00582C98">
              <w:rPr>
                <w:rFonts w:eastAsia="MS Gothic"/>
                <w:kern w:val="24"/>
                <w:szCs w:val="22"/>
                <w:highlight w:val="lightGray"/>
                <w:lang w:val="en-US" w:eastAsia="zh-CN"/>
              </w:rPr>
              <w:t>s for all other modes the STA supports.</w:t>
            </w:r>
          </w:p>
        </w:tc>
      </w:tr>
    </w:tbl>
    <w:p w14:paraId="6DC8887B" w14:textId="2D3EDD12" w:rsidR="00243545" w:rsidRPr="00BF04C6" w:rsidRDefault="00243545" w:rsidP="00243545">
      <w:pPr>
        <w:jc w:val="both"/>
      </w:pPr>
      <w:r w:rsidRPr="00582C98">
        <w:rPr>
          <w:szCs w:val="22"/>
          <w:highlight w:val="lightGray"/>
        </w:rPr>
        <w:t xml:space="preserve">[Motion 137, #SP269, </w:t>
      </w:r>
      <w:sdt>
        <w:sdtPr>
          <w:rPr>
            <w:highlight w:val="lightGray"/>
          </w:rPr>
          <w:id w:val="-77445952"/>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107121839"/>
          <w:citation/>
        </w:sdtPr>
        <w:sdtEndPr/>
        <w:sdtContent>
          <w:r w:rsidRPr="00582C98">
            <w:rPr>
              <w:szCs w:val="22"/>
              <w:highlight w:val="lightGray"/>
            </w:rPr>
            <w:fldChar w:fldCharType="begin"/>
          </w:r>
          <w:r w:rsidRPr="00582C98">
            <w:rPr>
              <w:szCs w:val="22"/>
              <w:highlight w:val="lightGray"/>
              <w:lang w:val="en-US"/>
            </w:rPr>
            <w:instrText xml:space="preserve"> CITATION 20_1331r0 \l 1033 </w:instrText>
          </w:r>
          <w:r w:rsidRPr="00582C98">
            <w:rPr>
              <w:szCs w:val="22"/>
              <w:highlight w:val="lightGray"/>
            </w:rPr>
            <w:fldChar w:fldCharType="separate"/>
          </w:r>
          <w:r w:rsidR="005211C8" w:rsidRPr="00582C98">
            <w:rPr>
              <w:noProof/>
              <w:szCs w:val="22"/>
              <w:highlight w:val="lightGray"/>
              <w:lang w:val="en-US"/>
            </w:rPr>
            <w:t>[139]</w:t>
          </w:r>
          <w:r w:rsidRPr="00582C98">
            <w:rPr>
              <w:szCs w:val="22"/>
              <w:highlight w:val="lightGray"/>
            </w:rPr>
            <w:fldChar w:fldCharType="end"/>
          </w:r>
        </w:sdtContent>
      </w:sdt>
      <w:r w:rsidRPr="00582C98">
        <w:rPr>
          <w:szCs w:val="22"/>
          <w:highlight w:val="lightGray"/>
        </w:rPr>
        <w:t>]</w:t>
      </w:r>
    </w:p>
    <w:p w14:paraId="5B5377A1" w14:textId="77777777" w:rsidR="001F6D4E" w:rsidRPr="001F6D4E" w:rsidRDefault="001F6D4E" w:rsidP="00582C98">
      <w:pPr>
        <w:pStyle w:val="Heading2"/>
        <w:spacing w:after="60"/>
        <w:rPr>
          <w:u w:val="none"/>
        </w:rPr>
      </w:pPr>
      <w:bookmarkStart w:id="572" w:name="_Toc58177881"/>
      <w:r w:rsidRPr="001F6D4E">
        <w:rPr>
          <w:u w:val="none"/>
        </w:rPr>
        <w:t>Interleaving for RUs and aggregated RUs</w:t>
      </w:r>
      <w:bookmarkEnd w:id="572"/>
    </w:p>
    <w:p w14:paraId="32ADA7F7" w14:textId="77777777" w:rsidR="00FA147E" w:rsidRPr="00582C98" w:rsidRDefault="00FA147E" w:rsidP="00FA147E">
      <w:pPr>
        <w:jc w:val="both"/>
        <w:rPr>
          <w:highlight w:val="lightGray"/>
        </w:rPr>
      </w:pPr>
      <w:r w:rsidRPr="00582C98">
        <w:rPr>
          <w:highlight w:val="lightGray"/>
        </w:rPr>
        <w:t>For LDPC coding, for combined RUs sent to a user with RU size less than 242-tone, a single tone mapper shall be used.</w:t>
      </w:r>
    </w:p>
    <w:p w14:paraId="4B11857F" w14:textId="77777777" w:rsidR="00FA147E" w:rsidRPr="00582C98" w:rsidRDefault="00FA147E" w:rsidP="00FA147E">
      <w:pPr>
        <w:jc w:val="both"/>
        <w:rPr>
          <w:highlight w:val="lightGray"/>
        </w:rPr>
      </w:pPr>
      <w:r w:rsidRPr="00582C98">
        <w:rPr>
          <w:highlight w:val="lightGray"/>
        </w:rPr>
        <w:t xml:space="preserve">[Motion 82, </w:t>
      </w:r>
      <w:sdt>
        <w:sdtPr>
          <w:rPr>
            <w:highlight w:val="lightGray"/>
          </w:rPr>
          <w:id w:val="-32883321"/>
          <w:citation/>
        </w:sdtPr>
        <w:sdtEndPr/>
        <w:sdtContent>
          <w:r w:rsidRPr="00582C98">
            <w:rPr>
              <w:highlight w:val="lightGray"/>
            </w:rPr>
            <w:fldChar w:fldCharType="begin"/>
          </w:r>
          <w:r w:rsidRPr="00582C98">
            <w:rPr>
              <w:highlight w:val="lightGray"/>
              <w:lang w:val="en-US"/>
            </w:rPr>
            <w:instrText xml:space="preserve"> CITATION 19_1755r2 \l 1033 </w:instrText>
          </w:r>
          <w:r w:rsidRPr="00582C98">
            <w:rPr>
              <w:highlight w:val="lightGray"/>
            </w:rPr>
            <w:fldChar w:fldCharType="separate"/>
          </w:r>
          <w:r w:rsidR="005211C8" w:rsidRPr="00582C98">
            <w:rPr>
              <w:noProof/>
              <w:highlight w:val="lightGray"/>
              <w:lang w:val="en-US"/>
            </w:rPr>
            <w:t>[35]</w:t>
          </w:r>
          <w:r w:rsidRPr="00582C98">
            <w:rPr>
              <w:highlight w:val="lightGray"/>
            </w:rPr>
            <w:fldChar w:fldCharType="end"/>
          </w:r>
        </w:sdtContent>
      </w:sdt>
      <w:r w:rsidRPr="00582C98">
        <w:rPr>
          <w:highlight w:val="lightGray"/>
        </w:rPr>
        <w:t xml:space="preserve"> and </w:t>
      </w:r>
      <w:sdt>
        <w:sdtPr>
          <w:rPr>
            <w:highlight w:val="lightGray"/>
          </w:rPr>
          <w:id w:val="343209222"/>
          <w:citation/>
        </w:sdtPr>
        <w:sdtEndPr/>
        <w:sdtContent>
          <w:r w:rsidRPr="00582C98">
            <w:rPr>
              <w:highlight w:val="lightGray"/>
            </w:rPr>
            <w:fldChar w:fldCharType="begin"/>
          </w:r>
          <w:r w:rsidRPr="00582C98">
            <w:rPr>
              <w:highlight w:val="lightGray"/>
              <w:lang w:val="en-US"/>
            </w:rPr>
            <w:instrText xml:space="preserve"> CITATION 19_1914r4 \l 1033 </w:instrText>
          </w:r>
          <w:r w:rsidRPr="00582C98">
            <w:rPr>
              <w:highlight w:val="lightGray"/>
            </w:rPr>
            <w:fldChar w:fldCharType="separate"/>
          </w:r>
          <w:r w:rsidR="005211C8" w:rsidRPr="00582C98">
            <w:rPr>
              <w:noProof/>
              <w:highlight w:val="lightGray"/>
              <w:lang w:val="en-US"/>
            </w:rPr>
            <w:t>[140]</w:t>
          </w:r>
          <w:r w:rsidRPr="00582C98">
            <w:rPr>
              <w:highlight w:val="lightGray"/>
            </w:rPr>
            <w:fldChar w:fldCharType="end"/>
          </w:r>
        </w:sdtContent>
      </w:sdt>
      <w:r w:rsidRPr="00582C98">
        <w:rPr>
          <w:highlight w:val="lightGray"/>
        </w:rPr>
        <w:t>]</w:t>
      </w:r>
    </w:p>
    <w:p w14:paraId="7A3B4003" w14:textId="77777777" w:rsidR="00FA147E" w:rsidRPr="00582C98" w:rsidRDefault="00FA147E" w:rsidP="00FA147E">
      <w:pPr>
        <w:tabs>
          <w:tab w:val="left" w:pos="7075"/>
        </w:tabs>
        <w:jc w:val="both"/>
        <w:rPr>
          <w:highlight w:val="lightGray"/>
        </w:rPr>
      </w:pPr>
    </w:p>
    <w:p w14:paraId="58EDAC49" w14:textId="77777777" w:rsidR="00FA147E" w:rsidRPr="00582C98" w:rsidRDefault="00FA147E" w:rsidP="00FA147E">
      <w:pPr>
        <w:pStyle w:val="ListParagraph"/>
        <w:ind w:left="0"/>
        <w:jc w:val="both"/>
        <w:rPr>
          <w:szCs w:val="22"/>
          <w:highlight w:val="lightGray"/>
          <w:lang w:val="en-US"/>
        </w:rPr>
      </w:pPr>
      <w:r w:rsidRPr="00582C98">
        <w:rPr>
          <w:szCs w:val="22"/>
          <w:highlight w:val="lightGray"/>
          <w:lang w:val="en-US"/>
        </w:rPr>
        <w:t>For aggregated RUs and PPDU BW larger than 80 MHz, a separate LDPC tone mapper is applied in each 80 MHz segment.</w:t>
      </w:r>
      <w:r w:rsidRPr="00582C98">
        <w:rPr>
          <w:b/>
          <w:i/>
          <w:highlight w:val="lightGray"/>
        </w:rPr>
        <w:t xml:space="preserve"> </w:t>
      </w:r>
    </w:p>
    <w:p w14:paraId="0323A4D9" w14:textId="46CF59E0" w:rsidR="00FA147E" w:rsidRPr="00582C98" w:rsidRDefault="00FA147E" w:rsidP="00B7666D">
      <w:pPr>
        <w:jc w:val="both"/>
        <w:rPr>
          <w:szCs w:val="22"/>
          <w:highlight w:val="lightGray"/>
          <w:lang w:val="en-US"/>
        </w:rPr>
      </w:pPr>
      <w:r w:rsidRPr="00582C98">
        <w:rPr>
          <w:szCs w:val="22"/>
          <w:highlight w:val="lightGray"/>
          <w:lang w:val="en-US"/>
        </w:rPr>
        <w:t xml:space="preserve">[Motion 111, #SP0611-06, </w:t>
      </w:r>
      <w:sdt>
        <w:sdtPr>
          <w:rPr>
            <w:szCs w:val="22"/>
            <w:highlight w:val="lightGray"/>
            <w:lang w:val="en-US"/>
          </w:rPr>
          <w:id w:val="1841125307"/>
          <w:citation/>
        </w:sdtPr>
        <w:sdtEndPr/>
        <w:sdtContent>
          <w:r w:rsidRPr="00582C98">
            <w:rPr>
              <w:szCs w:val="22"/>
              <w:highlight w:val="lightGray"/>
              <w:lang w:val="en-US"/>
            </w:rPr>
            <w:fldChar w:fldCharType="begin"/>
          </w:r>
          <w:r w:rsidRPr="00582C98">
            <w:rPr>
              <w:szCs w:val="22"/>
              <w:highlight w:val="lightGray"/>
              <w:lang w:val="en-US"/>
            </w:rPr>
            <w:instrText xml:space="preserve"> CITATION 19_1755r4 \l 1033 </w:instrText>
          </w:r>
          <w:r w:rsidRPr="00582C98">
            <w:rPr>
              <w:szCs w:val="22"/>
              <w:highlight w:val="lightGray"/>
              <w:lang w:val="en-US"/>
            </w:rPr>
            <w:fldChar w:fldCharType="separate"/>
          </w:r>
          <w:r w:rsidR="005211C8" w:rsidRPr="00582C98">
            <w:rPr>
              <w:noProof/>
              <w:szCs w:val="22"/>
              <w:highlight w:val="lightGray"/>
              <w:lang w:val="en-US"/>
            </w:rPr>
            <w:t>[19]</w:t>
          </w:r>
          <w:r w:rsidRPr="00582C98">
            <w:rPr>
              <w:szCs w:val="22"/>
              <w:highlight w:val="lightGray"/>
              <w:lang w:val="en-US"/>
            </w:rPr>
            <w:fldChar w:fldCharType="end"/>
          </w:r>
        </w:sdtContent>
      </w:sdt>
      <w:r w:rsidRPr="00582C98">
        <w:rPr>
          <w:szCs w:val="22"/>
          <w:highlight w:val="lightGray"/>
          <w:lang w:val="en-US"/>
        </w:rPr>
        <w:t xml:space="preserve"> and </w:t>
      </w:r>
      <w:sdt>
        <w:sdtPr>
          <w:rPr>
            <w:szCs w:val="22"/>
            <w:highlight w:val="lightGray"/>
            <w:lang w:val="en-US"/>
          </w:rPr>
          <w:id w:val="-1234705511"/>
          <w:citation/>
        </w:sdtPr>
        <w:sdtEndPr/>
        <w:sdtContent>
          <w:r w:rsidRPr="00582C98">
            <w:rPr>
              <w:szCs w:val="22"/>
              <w:highlight w:val="lightGray"/>
              <w:lang w:val="en-US"/>
            </w:rPr>
            <w:fldChar w:fldCharType="begin"/>
          </w:r>
          <w:r w:rsidRPr="00582C98">
            <w:rPr>
              <w:szCs w:val="22"/>
              <w:highlight w:val="lightGray"/>
              <w:lang w:val="en-US"/>
            </w:rPr>
            <w:instrText xml:space="preserve">CITATION 20_0440r1 \l 1033 </w:instrText>
          </w:r>
          <w:r w:rsidRPr="00582C98">
            <w:rPr>
              <w:szCs w:val="22"/>
              <w:highlight w:val="lightGray"/>
              <w:lang w:val="en-US"/>
            </w:rPr>
            <w:fldChar w:fldCharType="separate"/>
          </w:r>
          <w:r w:rsidR="005211C8" w:rsidRPr="00582C98">
            <w:rPr>
              <w:noProof/>
              <w:szCs w:val="22"/>
              <w:highlight w:val="lightGray"/>
              <w:lang w:val="en-US"/>
            </w:rPr>
            <w:t>[134]</w:t>
          </w:r>
          <w:r w:rsidRPr="00582C98">
            <w:rPr>
              <w:szCs w:val="22"/>
              <w:highlight w:val="lightGray"/>
              <w:lang w:val="en-US"/>
            </w:rPr>
            <w:fldChar w:fldCharType="end"/>
          </w:r>
        </w:sdtContent>
      </w:sdt>
      <w:r w:rsidRPr="00582C98">
        <w:rPr>
          <w:szCs w:val="22"/>
          <w:highlight w:val="lightGray"/>
          <w:lang w:val="en-US"/>
        </w:rPr>
        <w:t>]</w:t>
      </w:r>
    </w:p>
    <w:p w14:paraId="41062BB7" w14:textId="77777777" w:rsidR="00FC6D89" w:rsidRPr="00582C98" w:rsidRDefault="00FC6D89" w:rsidP="00FC6D89">
      <w:pPr>
        <w:rPr>
          <w:szCs w:val="22"/>
          <w:highlight w:val="lightGray"/>
        </w:rPr>
      </w:pPr>
    </w:p>
    <w:p w14:paraId="60A1F084" w14:textId="04F588E7" w:rsidR="00B7666D" w:rsidRPr="00582C98" w:rsidRDefault="00B7666D" w:rsidP="00FC6D89">
      <w:pPr>
        <w:rPr>
          <w:szCs w:val="22"/>
          <w:highlight w:val="lightGray"/>
        </w:rPr>
      </w:pPr>
      <w:r w:rsidRPr="00582C98">
        <w:rPr>
          <w:szCs w:val="22"/>
          <w:highlight w:val="lightGray"/>
        </w:rPr>
        <w:t>802.11be supports the following BCC interleaver parameters for RU78:</w:t>
      </w:r>
    </w:p>
    <w:p w14:paraId="3F94D098" w14:textId="27C3C2B5" w:rsidR="00B7666D" w:rsidRPr="00582C98" w:rsidRDefault="00C31ED4" w:rsidP="00B7666D">
      <w:pPr>
        <w:pStyle w:val="ListParagraph"/>
        <w:numPr>
          <w:ilvl w:val="0"/>
          <w:numId w:val="74"/>
        </w:numPr>
        <w:jc w:val="both"/>
        <w:rPr>
          <w:szCs w:val="22"/>
          <w:highlight w:val="lightGray"/>
        </w:rPr>
      </w:pPr>
      <w:r w:rsidRPr="00582C98">
        <w:rPr>
          <w:highlight w:val="lightGray"/>
        </w:rPr>
        <w:t xml:space="preserve">NOTE – </w:t>
      </w:r>
      <w:r w:rsidRPr="00582C98">
        <w:rPr>
          <w:szCs w:val="22"/>
          <w:highlight w:val="lightGray"/>
        </w:rPr>
        <w:t>T</w:t>
      </w:r>
      <w:r w:rsidR="00B7666D" w:rsidRPr="00582C98">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82C98" w14:paraId="1187E953" w14:textId="77777777" w:rsidTr="001020C0">
        <w:trPr>
          <w:jc w:val="center"/>
        </w:trPr>
        <w:tc>
          <w:tcPr>
            <w:tcW w:w="2605" w:type="dxa"/>
          </w:tcPr>
          <w:p w14:paraId="4B132C7D" w14:textId="77777777" w:rsidR="00B7666D" w:rsidRPr="00582C98" w:rsidRDefault="00B7666D" w:rsidP="001020C0">
            <w:pPr>
              <w:jc w:val="center"/>
              <w:rPr>
                <w:b/>
                <w:highlight w:val="lightGray"/>
              </w:rPr>
            </w:pPr>
            <w:r w:rsidRPr="00582C98">
              <w:rPr>
                <w:b/>
                <w:highlight w:val="lightGray"/>
              </w:rPr>
              <w:t>RU78</w:t>
            </w:r>
          </w:p>
        </w:tc>
        <w:tc>
          <w:tcPr>
            <w:tcW w:w="2790" w:type="dxa"/>
          </w:tcPr>
          <w:p w14:paraId="399E8603" w14:textId="77777777" w:rsidR="00B7666D" w:rsidRPr="00582C98" w:rsidRDefault="00B7666D" w:rsidP="001020C0">
            <w:pPr>
              <w:jc w:val="center"/>
              <w:rPr>
                <w:b/>
                <w:highlight w:val="lightGray"/>
              </w:rPr>
            </w:pPr>
            <w:r w:rsidRPr="00582C98">
              <w:rPr>
                <w:b/>
                <w:highlight w:val="lightGray"/>
              </w:rPr>
              <w:t>Parameters</w:t>
            </w:r>
          </w:p>
        </w:tc>
      </w:tr>
      <w:tr w:rsidR="00B7666D" w:rsidRPr="00582C98" w14:paraId="5CFB7299" w14:textId="77777777" w:rsidTr="001020C0">
        <w:trPr>
          <w:jc w:val="center"/>
        </w:trPr>
        <w:tc>
          <w:tcPr>
            <w:tcW w:w="2605" w:type="dxa"/>
          </w:tcPr>
          <w:p w14:paraId="260ECC87" w14:textId="77777777" w:rsidR="00B7666D" w:rsidRPr="00582C98" w:rsidRDefault="00B7666D" w:rsidP="001020C0">
            <w:pPr>
              <w:jc w:val="center"/>
              <w:rPr>
                <w:highlight w:val="lightGray"/>
              </w:rPr>
            </w:pPr>
            <w:r w:rsidRPr="00582C98">
              <w:rPr>
                <w:highlight w:val="lightGray"/>
              </w:rPr>
              <w:t>Nsd</w:t>
            </w:r>
          </w:p>
        </w:tc>
        <w:tc>
          <w:tcPr>
            <w:tcW w:w="2790" w:type="dxa"/>
          </w:tcPr>
          <w:p w14:paraId="20C91370" w14:textId="77777777" w:rsidR="00B7666D" w:rsidRPr="00582C98" w:rsidRDefault="00B7666D" w:rsidP="001020C0">
            <w:pPr>
              <w:jc w:val="center"/>
              <w:rPr>
                <w:highlight w:val="lightGray"/>
              </w:rPr>
            </w:pPr>
            <w:r w:rsidRPr="00582C98">
              <w:rPr>
                <w:highlight w:val="lightGray"/>
              </w:rPr>
              <w:t>72</w:t>
            </w:r>
          </w:p>
        </w:tc>
      </w:tr>
      <w:tr w:rsidR="00B7666D" w:rsidRPr="00582C98" w14:paraId="67958530" w14:textId="77777777" w:rsidTr="001020C0">
        <w:trPr>
          <w:jc w:val="center"/>
        </w:trPr>
        <w:tc>
          <w:tcPr>
            <w:tcW w:w="2605" w:type="dxa"/>
          </w:tcPr>
          <w:p w14:paraId="3568394A" w14:textId="77777777" w:rsidR="00B7666D" w:rsidRPr="00582C98" w:rsidRDefault="00B7666D" w:rsidP="001020C0">
            <w:pPr>
              <w:jc w:val="center"/>
              <w:rPr>
                <w:highlight w:val="lightGray"/>
              </w:rPr>
            </w:pPr>
            <w:r w:rsidRPr="00582C98">
              <w:rPr>
                <w:highlight w:val="lightGray"/>
              </w:rPr>
              <w:t>Ncol</w:t>
            </w:r>
          </w:p>
        </w:tc>
        <w:tc>
          <w:tcPr>
            <w:tcW w:w="2790" w:type="dxa"/>
          </w:tcPr>
          <w:p w14:paraId="7A6AA053" w14:textId="77777777" w:rsidR="00B7666D" w:rsidRPr="00582C98" w:rsidRDefault="00B7666D" w:rsidP="001020C0">
            <w:pPr>
              <w:jc w:val="center"/>
              <w:rPr>
                <w:highlight w:val="lightGray"/>
              </w:rPr>
            </w:pPr>
            <w:r w:rsidRPr="00582C98">
              <w:rPr>
                <w:highlight w:val="lightGray"/>
              </w:rPr>
              <w:t>18</w:t>
            </w:r>
          </w:p>
        </w:tc>
      </w:tr>
      <w:tr w:rsidR="00B7666D" w:rsidRPr="00582C98" w14:paraId="65034B18" w14:textId="77777777" w:rsidTr="001020C0">
        <w:trPr>
          <w:jc w:val="center"/>
        </w:trPr>
        <w:tc>
          <w:tcPr>
            <w:tcW w:w="2605" w:type="dxa"/>
          </w:tcPr>
          <w:p w14:paraId="6E237826" w14:textId="77777777" w:rsidR="00B7666D" w:rsidRPr="00582C98" w:rsidRDefault="00B7666D" w:rsidP="001020C0">
            <w:pPr>
              <w:jc w:val="center"/>
              <w:rPr>
                <w:highlight w:val="lightGray"/>
              </w:rPr>
            </w:pPr>
            <w:r w:rsidRPr="00582C98">
              <w:rPr>
                <w:highlight w:val="lightGray"/>
              </w:rPr>
              <w:t>Nrow</w:t>
            </w:r>
          </w:p>
        </w:tc>
        <w:tc>
          <w:tcPr>
            <w:tcW w:w="2790" w:type="dxa"/>
          </w:tcPr>
          <w:p w14:paraId="61C5315B" w14:textId="1BE810DC" w:rsidR="00B7666D" w:rsidRPr="00582C98" w:rsidRDefault="00B7666D" w:rsidP="001020C0">
            <w:pPr>
              <w:jc w:val="center"/>
              <w:rPr>
                <w:highlight w:val="lightGray"/>
              </w:rPr>
            </w:pPr>
            <w:r w:rsidRPr="00582C98">
              <w:rPr>
                <w:highlight w:val="lightGray"/>
              </w:rPr>
              <w:t>4</w:t>
            </w:r>
            <w:r w:rsidR="005A488D" w:rsidRPr="00582C98">
              <w:rPr>
                <w:highlight w:val="lightGray"/>
              </w:rPr>
              <w:t>×</w:t>
            </w:r>
            <w:r w:rsidRPr="00582C98">
              <w:rPr>
                <w:highlight w:val="lightGray"/>
              </w:rPr>
              <w:t>Nbpscs</w:t>
            </w:r>
          </w:p>
        </w:tc>
      </w:tr>
    </w:tbl>
    <w:p w14:paraId="4A64CC28" w14:textId="77777777" w:rsidR="00B7666D" w:rsidRPr="00582C98" w:rsidRDefault="00B7666D" w:rsidP="00B7666D">
      <w:pPr>
        <w:tabs>
          <w:tab w:val="left" w:pos="7075"/>
        </w:tabs>
        <w:jc w:val="both"/>
        <w:rPr>
          <w:highlight w:val="lightGray"/>
        </w:rPr>
      </w:pPr>
      <w:r w:rsidRPr="00582C98">
        <w:rPr>
          <w:highlight w:val="lightGray"/>
        </w:rPr>
        <w:t xml:space="preserve">[Motion 115, #SP66, </w:t>
      </w:r>
      <w:sdt>
        <w:sdtPr>
          <w:rPr>
            <w:highlight w:val="lightGray"/>
          </w:rPr>
          <w:id w:val="1529914270"/>
          <w:citation/>
        </w:sdtPr>
        <w:sdtEndPr/>
        <w:sdtContent>
          <w:r w:rsidRPr="00582C98">
            <w:rPr>
              <w:highlight w:val="lightGray"/>
            </w:rPr>
            <w:fldChar w:fldCharType="begin"/>
          </w:r>
          <w:r w:rsidRPr="00582C98">
            <w:rPr>
              <w:highlight w:val="lightGray"/>
              <w:lang w:val="en-US"/>
            </w:rPr>
            <w:instrText xml:space="preserve"> CITATION 19_1755r5 \l 1033 </w:instrText>
          </w:r>
          <w:r w:rsidRPr="00582C98">
            <w:rPr>
              <w:highlight w:val="lightGray"/>
            </w:rPr>
            <w:fldChar w:fldCharType="separate"/>
          </w:r>
          <w:r w:rsidR="005211C8" w:rsidRPr="00582C98">
            <w:rPr>
              <w:noProof/>
              <w:highlight w:val="lightGray"/>
              <w:lang w:val="en-US"/>
            </w:rPr>
            <w:t>[16]</w:t>
          </w:r>
          <w:r w:rsidRPr="00582C98">
            <w:rPr>
              <w:highlight w:val="lightGray"/>
            </w:rPr>
            <w:fldChar w:fldCharType="end"/>
          </w:r>
        </w:sdtContent>
      </w:sdt>
      <w:r w:rsidRPr="00582C98">
        <w:rPr>
          <w:highlight w:val="lightGray"/>
        </w:rPr>
        <w:t xml:space="preserve"> and </w:t>
      </w:r>
      <w:sdt>
        <w:sdtPr>
          <w:rPr>
            <w:highlight w:val="lightGray"/>
          </w:rPr>
          <w:id w:val="-727531016"/>
          <w:citation/>
        </w:sdtPr>
        <w:sdtEndPr/>
        <w:sdtContent>
          <w:r w:rsidRPr="00582C98">
            <w:rPr>
              <w:highlight w:val="lightGray"/>
            </w:rPr>
            <w:fldChar w:fldCharType="begin"/>
          </w:r>
          <w:r w:rsidRPr="00582C98">
            <w:rPr>
              <w:highlight w:val="lightGray"/>
              <w:lang w:val="en-US"/>
            </w:rPr>
            <w:instrText xml:space="preserve"> CITATION 20_0773r2 \l 1033 </w:instrText>
          </w:r>
          <w:r w:rsidRPr="00582C98">
            <w:rPr>
              <w:highlight w:val="lightGray"/>
            </w:rPr>
            <w:fldChar w:fldCharType="separate"/>
          </w:r>
          <w:r w:rsidR="005211C8" w:rsidRPr="00582C98">
            <w:rPr>
              <w:noProof/>
              <w:highlight w:val="lightGray"/>
              <w:lang w:val="en-US"/>
            </w:rPr>
            <w:t>[141]</w:t>
          </w:r>
          <w:r w:rsidRPr="00582C98">
            <w:rPr>
              <w:highlight w:val="lightGray"/>
            </w:rPr>
            <w:fldChar w:fldCharType="end"/>
          </w:r>
        </w:sdtContent>
      </w:sdt>
      <w:r w:rsidRPr="00582C98">
        <w:rPr>
          <w:highlight w:val="lightGray"/>
        </w:rPr>
        <w:t>]</w:t>
      </w:r>
    </w:p>
    <w:p w14:paraId="17F8FEB7" w14:textId="77777777" w:rsidR="00B7666D" w:rsidRPr="00582C98" w:rsidRDefault="00B7666D" w:rsidP="00B7666D">
      <w:pPr>
        <w:rPr>
          <w:szCs w:val="22"/>
          <w:highlight w:val="lightGray"/>
        </w:rPr>
      </w:pPr>
    </w:p>
    <w:p w14:paraId="46506056" w14:textId="09F31CBF" w:rsidR="00B7666D" w:rsidRPr="00582C98" w:rsidRDefault="00B7666D" w:rsidP="00B7666D">
      <w:pPr>
        <w:jc w:val="both"/>
        <w:rPr>
          <w:szCs w:val="22"/>
          <w:highlight w:val="lightGray"/>
        </w:rPr>
      </w:pPr>
      <w:r w:rsidRPr="00582C98">
        <w:rPr>
          <w:szCs w:val="22"/>
          <w:highlight w:val="lightGray"/>
        </w:rPr>
        <w:t>802.11be supports the following BCC interleaver parameters for RU132:</w:t>
      </w:r>
    </w:p>
    <w:p w14:paraId="148CA361" w14:textId="14F9D551" w:rsidR="00B7666D" w:rsidRPr="00582C98" w:rsidRDefault="00C31ED4" w:rsidP="00B7666D">
      <w:pPr>
        <w:pStyle w:val="ListParagraph"/>
        <w:numPr>
          <w:ilvl w:val="0"/>
          <w:numId w:val="74"/>
        </w:numPr>
        <w:jc w:val="both"/>
        <w:rPr>
          <w:szCs w:val="22"/>
          <w:highlight w:val="lightGray"/>
        </w:rPr>
      </w:pPr>
      <w:r w:rsidRPr="00582C98">
        <w:rPr>
          <w:highlight w:val="lightGray"/>
        </w:rPr>
        <w:t xml:space="preserve">NOTE – </w:t>
      </w:r>
      <w:r w:rsidRPr="00582C98">
        <w:rPr>
          <w:szCs w:val="22"/>
          <w:highlight w:val="lightGray"/>
        </w:rPr>
        <w:t>T</w:t>
      </w:r>
      <w:r w:rsidR="00B7666D" w:rsidRPr="00582C98">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82C98" w14:paraId="20FE061F" w14:textId="77777777" w:rsidTr="001020C0">
        <w:trPr>
          <w:jc w:val="center"/>
        </w:trPr>
        <w:tc>
          <w:tcPr>
            <w:tcW w:w="2605" w:type="dxa"/>
          </w:tcPr>
          <w:p w14:paraId="7264756F" w14:textId="77777777" w:rsidR="00B7666D" w:rsidRPr="00582C98" w:rsidRDefault="00B7666D" w:rsidP="001020C0">
            <w:pPr>
              <w:jc w:val="center"/>
              <w:rPr>
                <w:b/>
                <w:highlight w:val="lightGray"/>
              </w:rPr>
            </w:pPr>
            <w:r w:rsidRPr="00582C98">
              <w:rPr>
                <w:b/>
                <w:highlight w:val="lightGray"/>
              </w:rPr>
              <w:t>RU132</w:t>
            </w:r>
          </w:p>
        </w:tc>
        <w:tc>
          <w:tcPr>
            <w:tcW w:w="2790" w:type="dxa"/>
          </w:tcPr>
          <w:p w14:paraId="12FA222E" w14:textId="77777777" w:rsidR="00B7666D" w:rsidRPr="00582C98" w:rsidRDefault="00B7666D" w:rsidP="001020C0">
            <w:pPr>
              <w:jc w:val="center"/>
              <w:rPr>
                <w:b/>
                <w:highlight w:val="lightGray"/>
              </w:rPr>
            </w:pPr>
            <w:r w:rsidRPr="00582C98">
              <w:rPr>
                <w:b/>
                <w:highlight w:val="lightGray"/>
              </w:rPr>
              <w:t>Parameters</w:t>
            </w:r>
          </w:p>
        </w:tc>
      </w:tr>
      <w:tr w:rsidR="00B7666D" w:rsidRPr="00582C98" w14:paraId="2B33CC7A" w14:textId="77777777" w:rsidTr="001020C0">
        <w:trPr>
          <w:jc w:val="center"/>
        </w:trPr>
        <w:tc>
          <w:tcPr>
            <w:tcW w:w="2605" w:type="dxa"/>
          </w:tcPr>
          <w:p w14:paraId="4C3D8AB5" w14:textId="77777777" w:rsidR="00B7666D" w:rsidRPr="00582C98" w:rsidRDefault="00B7666D" w:rsidP="001020C0">
            <w:pPr>
              <w:jc w:val="center"/>
              <w:rPr>
                <w:highlight w:val="lightGray"/>
              </w:rPr>
            </w:pPr>
            <w:r w:rsidRPr="00582C98">
              <w:rPr>
                <w:highlight w:val="lightGray"/>
              </w:rPr>
              <w:t>Nsd</w:t>
            </w:r>
          </w:p>
        </w:tc>
        <w:tc>
          <w:tcPr>
            <w:tcW w:w="2790" w:type="dxa"/>
          </w:tcPr>
          <w:p w14:paraId="6FFF2B7A" w14:textId="77777777" w:rsidR="00B7666D" w:rsidRPr="00582C98" w:rsidRDefault="00B7666D" w:rsidP="001020C0">
            <w:pPr>
              <w:jc w:val="center"/>
              <w:rPr>
                <w:highlight w:val="lightGray"/>
              </w:rPr>
            </w:pPr>
            <w:r w:rsidRPr="00582C98">
              <w:rPr>
                <w:highlight w:val="lightGray"/>
              </w:rPr>
              <w:t>126</w:t>
            </w:r>
          </w:p>
        </w:tc>
      </w:tr>
      <w:tr w:rsidR="00B7666D" w:rsidRPr="00582C98" w14:paraId="0C732BF4" w14:textId="77777777" w:rsidTr="001020C0">
        <w:trPr>
          <w:jc w:val="center"/>
        </w:trPr>
        <w:tc>
          <w:tcPr>
            <w:tcW w:w="2605" w:type="dxa"/>
          </w:tcPr>
          <w:p w14:paraId="7D38202F" w14:textId="77777777" w:rsidR="00B7666D" w:rsidRPr="00582C98" w:rsidRDefault="00B7666D" w:rsidP="001020C0">
            <w:pPr>
              <w:jc w:val="center"/>
              <w:rPr>
                <w:highlight w:val="lightGray"/>
              </w:rPr>
            </w:pPr>
            <w:r w:rsidRPr="00582C98">
              <w:rPr>
                <w:highlight w:val="lightGray"/>
              </w:rPr>
              <w:t>Ncol</w:t>
            </w:r>
          </w:p>
        </w:tc>
        <w:tc>
          <w:tcPr>
            <w:tcW w:w="2790" w:type="dxa"/>
          </w:tcPr>
          <w:p w14:paraId="6D37B04B" w14:textId="77777777" w:rsidR="00B7666D" w:rsidRPr="00582C98" w:rsidRDefault="00B7666D" w:rsidP="001020C0">
            <w:pPr>
              <w:jc w:val="center"/>
              <w:rPr>
                <w:highlight w:val="lightGray"/>
              </w:rPr>
            </w:pPr>
            <w:r w:rsidRPr="00582C98">
              <w:rPr>
                <w:highlight w:val="lightGray"/>
              </w:rPr>
              <w:t>21</w:t>
            </w:r>
          </w:p>
        </w:tc>
      </w:tr>
      <w:tr w:rsidR="00B7666D" w:rsidRPr="00582C98" w14:paraId="16081CAF" w14:textId="77777777" w:rsidTr="001020C0">
        <w:trPr>
          <w:jc w:val="center"/>
        </w:trPr>
        <w:tc>
          <w:tcPr>
            <w:tcW w:w="2605" w:type="dxa"/>
          </w:tcPr>
          <w:p w14:paraId="3969E91D" w14:textId="77777777" w:rsidR="00B7666D" w:rsidRPr="00582C98" w:rsidRDefault="00B7666D" w:rsidP="001020C0">
            <w:pPr>
              <w:jc w:val="center"/>
              <w:rPr>
                <w:highlight w:val="lightGray"/>
              </w:rPr>
            </w:pPr>
            <w:r w:rsidRPr="00582C98">
              <w:rPr>
                <w:highlight w:val="lightGray"/>
              </w:rPr>
              <w:t>Nrow</w:t>
            </w:r>
          </w:p>
        </w:tc>
        <w:tc>
          <w:tcPr>
            <w:tcW w:w="2790" w:type="dxa"/>
          </w:tcPr>
          <w:p w14:paraId="2F20BD3A" w14:textId="00786523" w:rsidR="00B7666D" w:rsidRPr="00582C98" w:rsidRDefault="00B7666D" w:rsidP="001020C0">
            <w:pPr>
              <w:jc w:val="center"/>
              <w:rPr>
                <w:highlight w:val="lightGray"/>
              </w:rPr>
            </w:pPr>
            <w:r w:rsidRPr="00582C98">
              <w:rPr>
                <w:highlight w:val="lightGray"/>
              </w:rPr>
              <w:t>6</w:t>
            </w:r>
            <w:r w:rsidR="005A488D" w:rsidRPr="00582C98">
              <w:rPr>
                <w:highlight w:val="lightGray"/>
              </w:rPr>
              <w:t>×</w:t>
            </w:r>
            <w:r w:rsidRPr="00582C98">
              <w:rPr>
                <w:highlight w:val="lightGray"/>
              </w:rPr>
              <w:t>Nbpscs</w:t>
            </w:r>
          </w:p>
        </w:tc>
      </w:tr>
    </w:tbl>
    <w:p w14:paraId="50412B68" w14:textId="77777777" w:rsidR="00B7666D" w:rsidRPr="002118C3" w:rsidRDefault="00B7666D" w:rsidP="00B7666D">
      <w:pPr>
        <w:tabs>
          <w:tab w:val="left" w:pos="7075"/>
        </w:tabs>
        <w:jc w:val="both"/>
      </w:pPr>
      <w:r w:rsidRPr="00582C98">
        <w:rPr>
          <w:highlight w:val="lightGray"/>
        </w:rPr>
        <w:t xml:space="preserve">[Motion 115, #SP67, </w:t>
      </w:r>
      <w:sdt>
        <w:sdtPr>
          <w:rPr>
            <w:highlight w:val="lightGray"/>
          </w:rPr>
          <w:id w:val="-1145899471"/>
          <w:citation/>
        </w:sdtPr>
        <w:sdtEndPr/>
        <w:sdtContent>
          <w:r w:rsidRPr="00582C98">
            <w:rPr>
              <w:highlight w:val="lightGray"/>
            </w:rPr>
            <w:fldChar w:fldCharType="begin"/>
          </w:r>
          <w:r w:rsidRPr="00582C98">
            <w:rPr>
              <w:highlight w:val="lightGray"/>
              <w:lang w:val="en-US"/>
            </w:rPr>
            <w:instrText xml:space="preserve"> CITATION 19_1755r5 \l 1033 </w:instrText>
          </w:r>
          <w:r w:rsidRPr="00582C98">
            <w:rPr>
              <w:highlight w:val="lightGray"/>
            </w:rPr>
            <w:fldChar w:fldCharType="separate"/>
          </w:r>
          <w:r w:rsidR="005211C8" w:rsidRPr="00582C98">
            <w:rPr>
              <w:noProof/>
              <w:highlight w:val="lightGray"/>
              <w:lang w:val="en-US"/>
            </w:rPr>
            <w:t>[16]</w:t>
          </w:r>
          <w:r w:rsidRPr="00582C98">
            <w:rPr>
              <w:highlight w:val="lightGray"/>
            </w:rPr>
            <w:fldChar w:fldCharType="end"/>
          </w:r>
        </w:sdtContent>
      </w:sdt>
      <w:r w:rsidRPr="00582C98">
        <w:rPr>
          <w:highlight w:val="lightGray"/>
        </w:rPr>
        <w:t xml:space="preserve"> and </w:t>
      </w:r>
      <w:sdt>
        <w:sdtPr>
          <w:rPr>
            <w:highlight w:val="lightGray"/>
          </w:rPr>
          <w:id w:val="354773695"/>
          <w:citation/>
        </w:sdtPr>
        <w:sdtEndPr/>
        <w:sdtContent>
          <w:r w:rsidRPr="00582C98">
            <w:rPr>
              <w:highlight w:val="lightGray"/>
            </w:rPr>
            <w:fldChar w:fldCharType="begin"/>
          </w:r>
          <w:r w:rsidRPr="00582C98">
            <w:rPr>
              <w:highlight w:val="lightGray"/>
              <w:lang w:val="en-US"/>
            </w:rPr>
            <w:instrText xml:space="preserve"> CITATION 20_0773r2 \l 1033 </w:instrText>
          </w:r>
          <w:r w:rsidRPr="00582C98">
            <w:rPr>
              <w:highlight w:val="lightGray"/>
            </w:rPr>
            <w:fldChar w:fldCharType="separate"/>
          </w:r>
          <w:r w:rsidR="005211C8" w:rsidRPr="00582C98">
            <w:rPr>
              <w:noProof/>
              <w:highlight w:val="lightGray"/>
              <w:lang w:val="en-US"/>
            </w:rPr>
            <w:t>[141]</w:t>
          </w:r>
          <w:r w:rsidRPr="00582C98">
            <w:rPr>
              <w:highlight w:val="lightGray"/>
            </w:rPr>
            <w:fldChar w:fldCharType="end"/>
          </w:r>
        </w:sdtContent>
      </w:sdt>
      <w:r w:rsidRPr="00582C98">
        <w:rPr>
          <w:highlight w:val="lightGray"/>
        </w:rPr>
        <w:t>]</w:t>
      </w:r>
    </w:p>
    <w:p w14:paraId="7EBC95FE" w14:textId="77777777" w:rsidR="00FF0A7F" w:rsidRPr="002118C3" w:rsidRDefault="00FF0A7F">
      <w:pPr>
        <w:rPr>
          <w:szCs w:val="22"/>
        </w:rPr>
      </w:pPr>
      <w:r w:rsidRPr="002118C3">
        <w:rPr>
          <w:szCs w:val="22"/>
        </w:rPr>
        <w:br w:type="page"/>
      </w:r>
    </w:p>
    <w:p w14:paraId="6386284B" w14:textId="657CC5C9" w:rsidR="00B7666D" w:rsidRPr="00582C98" w:rsidRDefault="00B7666D" w:rsidP="00B7666D">
      <w:pPr>
        <w:jc w:val="both"/>
        <w:rPr>
          <w:szCs w:val="22"/>
          <w:highlight w:val="lightGray"/>
        </w:rPr>
      </w:pPr>
      <w:r w:rsidRPr="00582C98">
        <w:rPr>
          <w:szCs w:val="22"/>
          <w:highlight w:val="lightGray"/>
        </w:rPr>
        <w:lastRenderedPageBreak/>
        <w:t>802.11be supports the following BCC interleaver parameters for RU52+RU26:</w:t>
      </w:r>
    </w:p>
    <w:p w14:paraId="2CC4A2AF" w14:textId="7DF9B9AB" w:rsidR="00B7666D" w:rsidRPr="00582C98" w:rsidRDefault="00C31ED4" w:rsidP="00B7666D">
      <w:pPr>
        <w:pStyle w:val="ListParagraph"/>
        <w:numPr>
          <w:ilvl w:val="0"/>
          <w:numId w:val="74"/>
        </w:numPr>
        <w:jc w:val="both"/>
        <w:rPr>
          <w:szCs w:val="22"/>
          <w:highlight w:val="lightGray"/>
        </w:rPr>
      </w:pPr>
      <w:r w:rsidRPr="00582C98">
        <w:rPr>
          <w:highlight w:val="lightGray"/>
        </w:rPr>
        <w:t xml:space="preserve">NOTE – </w:t>
      </w:r>
      <w:r w:rsidRPr="00582C98">
        <w:rPr>
          <w:szCs w:val="22"/>
          <w:highlight w:val="lightGray"/>
        </w:rPr>
        <w:t>T</w:t>
      </w:r>
      <w:r w:rsidR="00B7666D" w:rsidRPr="00582C98">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82C98" w14:paraId="17BE90C4" w14:textId="77777777" w:rsidTr="001020C0">
        <w:trPr>
          <w:jc w:val="center"/>
        </w:trPr>
        <w:tc>
          <w:tcPr>
            <w:tcW w:w="2605" w:type="dxa"/>
          </w:tcPr>
          <w:p w14:paraId="0EA1DA76" w14:textId="77777777" w:rsidR="00B7666D" w:rsidRPr="00582C98" w:rsidRDefault="00B7666D" w:rsidP="001020C0">
            <w:pPr>
              <w:jc w:val="center"/>
              <w:rPr>
                <w:b/>
                <w:highlight w:val="lightGray"/>
              </w:rPr>
            </w:pPr>
            <w:r w:rsidRPr="00582C98">
              <w:rPr>
                <w:b/>
                <w:highlight w:val="lightGray"/>
              </w:rPr>
              <w:t>RU52+RU26</w:t>
            </w:r>
          </w:p>
        </w:tc>
        <w:tc>
          <w:tcPr>
            <w:tcW w:w="2790" w:type="dxa"/>
          </w:tcPr>
          <w:p w14:paraId="72468DE5" w14:textId="77777777" w:rsidR="00B7666D" w:rsidRPr="00582C98" w:rsidRDefault="00B7666D" w:rsidP="001020C0">
            <w:pPr>
              <w:jc w:val="center"/>
              <w:rPr>
                <w:b/>
                <w:highlight w:val="lightGray"/>
              </w:rPr>
            </w:pPr>
            <w:r w:rsidRPr="00582C98">
              <w:rPr>
                <w:b/>
                <w:highlight w:val="lightGray"/>
              </w:rPr>
              <w:t>Parameters</w:t>
            </w:r>
          </w:p>
        </w:tc>
      </w:tr>
      <w:tr w:rsidR="00B7666D" w:rsidRPr="00582C98" w14:paraId="0E9A78D0" w14:textId="77777777" w:rsidTr="001020C0">
        <w:trPr>
          <w:jc w:val="center"/>
        </w:trPr>
        <w:tc>
          <w:tcPr>
            <w:tcW w:w="2605" w:type="dxa"/>
          </w:tcPr>
          <w:p w14:paraId="04C46B60" w14:textId="77777777" w:rsidR="00B7666D" w:rsidRPr="00582C98" w:rsidRDefault="00B7666D" w:rsidP="001020C0">
            <w:pPr>
              <w:jc w:val="center"/>
              <w:rPr>
                <w:highlight w:val="lightGray"/>
              </w:rPr>
            </w:pPr>
            <w:r w:rsidRPr="00582C98">
              <w:rPr>
                <w:highlight w:val="lightGray"/>
              </w:rPr>
              <w:t>Nrot</w:t>
            </w:r>
          </w:p>
        </w:tc>
        <w:tc>
          <w:tcPr>
            <w:tcW w:w="2790" w:type="dxa"/>
          </w:tcPr>
          <w:p w14:paraId="7E57EFE1" w14:textId="77777777" w:rsidR="00B7666D" w:rsidRPr="00582C98" w:rsidRDefault="00B7666D" w:rsidP="001020C0">
            <w:pPr>
              <w:jc w:val="center"/>
              <w:rPr>
                <w:highlight w:val="lightGray"/>
              </w:rPr>
            </w:pPr>
            <w:r w:rsidRPr="00582C98">
              <w:rPr>
                <w:highlight w:val="lightGray"/>
              </w:rPr>
              <w:t>18</w:t>
            </w:r>
          </w:p>
        </w:tc>
      </w:tr>
    </w:tbl>
    <w:p w14:paraId="57197098" w14:textId="77777777" w:rsidR="00B7666D" w:rsidRPr="00582C98" w:rsidRDefault="00B7666D" w:rsidP="00B7666D">
      <w:pPr>
        <w:tabs>
          <w:tab w:val="left" w:pos="7075"/>
        </w:tabs>
        <w:jc w:val="both"/>
        <w:rPr>
          <w:highlight w:val="lightGray"/>
        </w:rPr>
      </w:pPr>
      <w:r w:rsidRPr="00582C98">
        <w:rPr>
          <w:highlight w:val="lightGray"/>
        </w:rPr>
        <w:t xml:space="preserve">[Motion 115, #SP68, </w:t>
      </w:r>
      <w:sdt>
        <w:sdtPr>
          <w:rPr>
            <w:highlight w:val="lightGray"/>
          </w:rPr>
          <w:id w:val="1277301259"/>
          <w:citation/>
        </w:sdtPr>
        <w:sdtEndPr/>
        <w:sdtContent>
          <w:r w:rsidRPr="00582C98">
            <w:rPr>
              <w:highlight w:val="lightGray"/>
            </w:rPr>
            <w:fldChar w:fldCharType="begin"/>
          </w:r>
          <w:r w:rsidRPr="00582C98">
            <w:rPr>
              <w:highlight w:val="lightGray"/>
              <w:lang w:val="en-US"/>
            </w:rPr>
            <w:instrText xml:space="preserve"> CITATION 19_1755r5 \l 1033 </w:instrText>
          </w:r>
          <w:r w:rsidRPr="00582C98">
            <w:rPr>
              <w:highlight w:val="lightGray"/>
            </w:rPr>
            <w:fldChar w:fldCharType="separate"/>
          </w:r>
          <w:r w:rsidR="005211C8" w:rsidRPr="00582C98">
            <w:rPr>
              <w:noProof/>
              <w:highlight w:val="lightGray"/>
              <w:lang w:val="en-US"/>
            </w:rPr>
            <w:t>[16]</w:t>
          </w:r>
          <w:r w:rsidRPr="00582C98">
            <w:rPr>
              <w:highlight w:val="lightGray"/>
            </w:rPr>
            <w:fldChar w:fldCharType="end"/>
          </w:r>
        </w:sdtContent>
      </w:sdt>
      <w:r w:rsidRPr="00582C98">
        <w:rPr>
          <w:highlight w:val="lightGray"/>
        </w:rPr>
        <w:t xml:space="preserve"> and </w:t>
      </w:r>
      <w:sdt>
        <w:sdtPr>
          <w:rPr>
            <w:highlight w:val="lightGray"/>
          </w:rPr>
          <w:id w:val="1961751823"/>
          <w:citation/>
        </w:sdtPr>
        <w:sdtEndPr/>
        <w:sdtContent>
          <w:r w:rsidRPr="00582C98">
            <w:rPr>
              <w:highlight w:val="lightGray"/>
            </w:rPr>
            <w:fldChar w:fldCharType="begin"/>
          </w:r>
          <w:r w:rsidRPr="00582C98">
            <w:rPr>
              <w:highlight w:val="lightGray"/>
              <w:lang w:val="en-US"/>
            </w:rPr>
            <w:instrText xml:space="preserve"> CITATION 20_0773r2 \l 1033 </w:instrText>
          </w:r>
          <w:r w:rsidRPr="00582C98">
            <w:rPr>
              <w:highlight w:val="lightGray"/>
            </w:rPr>
            <w:fldChar w:fldCharType="separate"/>
          </w:r>
          <w:r w:rsidR="005211C8" w:rsidRPr="00582C98">
            <w:rPr>
              <w:noProof/>
              <w:highlight w:val="lightGray"/>
              <w:lang w:val="en-US"/>
            </w:rPr>
            <w:t>[141]</w:t>
          </w:r>
          <w:r w:rsidRPr="00582C98">
            <w:rPr>
              <w:highlight w:val="lightGray"/>
            </w:rPr>
            <w:fldChar w:fldCharType="end"/>
          </w:r>
        </w:sdtContent>
      </w:sdt>
      <w:r w:rsidRPr="00582C98">
        <w:rPr>
          <w:highlight w:val="lightGray"/>
        </w:rPr>
        <w:t>]</w:t>
      </w:r>
    </w:p>
    <w:p w14:paraId="5A82A02F" w14:textId="77777777" w:rsidR="00E2349D" w:rsidRPr="00582C98" w:rsidRDefault="00E2349D" w:rsidP="00E2349D">
      <w:pPr>
        <w:rPr>
          <w:szCs w:val="22"/>
          <w:highlight w:val="lightGray"/>
        </w:rPr>
      </w:pPr>
    </w:p>
    <w:p w14:paraId="7C83D320" w14:textId="044C3B54" w:rsidR="00B7666D" w:rsidRPr="00582C98" w:rsidRDefault="00B7666D" w:rsidP="00E2349D">
      <w:pPr>
        <w:rPr>
          <w:szCs w:val="22"/>
          <w:highlight w:val="lightGray"/>
        </w:rPr>
      </w:pPr>
      <w:r w:rsidRPr="00582C98">
        <w:rPr>
          <w:szCs w:val="22"/>
          <w:highlight w:val="lightGray"/>
        </w:rPr>
        <w:t>802.11be supports the following BCC interleaver parameters for RU106+RU26:</w:t>
      </w:r>
    </w:p>
    <w:p w14:paraId="68476D5B" w14:textId="0E1D01BB" w:rsidR="00B7666D" w:rsidRPr="00582C98" w:rsidRDefault="00C31ED4" w:rsidP="00B7666D">
      <w:pPr>
        <w:pStyle w:val="ListParagraph"/>
        <w:numPr>
          <w:ilvl w:val="0"/>
          <w:numId w:val="74"/>
        </w:numPr>
        <w:jc w:val="both"/>
        <w:rPr>
          <w:szCs w:val="22"/>
          <w:highlight w:val="lightGray"/>
        </w:rPr>
      </w:pPr>
      <w:r w:rsidRPr="00582C98">
        <w:rPr>
          <w:highlight w:val="lightGray"/>
        </w:rPr>
        <w:t xml:space="preserve">NOTE – </w:t>
      </w:r>
      <w:r w:rsidRPr="00582C98">
        <w:rPr>
          <w:szCs w:val="22"/>
          <w:highlight w:val="lightGray"/>
        </w:rPr>
        <w:t>T</w:t>
      </w:r>
      <w:r w:rsidR="00B7666D" w:rsidRPr="00582C98">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82C98" w14:paraId="31CE0EB9" w14:textId="77777777" w:rsidTr="001020C0">
        <w:trPr>
          <w:jc w:val="center"/>
        </w:trPr>
        <w:tc>
          <w:tcPr>
            <w:tcW w:w="2605" w:type="dxa"/>
          </w:tcPr>
          <w:p w14:paraId="173B2A48" w14:textId="77777777" w:rsidR="00B7666D" w:rsidRPr="00582C98" w:rsidRDefault="00B7666D" w:rsidP="001020C0">
            <w:pPr>
              <w:jc w:val="center"/>
              <w:rPr>
                <w:b/>
                <w:highlight w:val="lightGray"/>
              </w:rPr>
            </w:pPr>
            <w:r w:rsidRPr="00582C98">
              <w:rPr>
                <w:b/>
                <w:highlight w:val="lightGray"/>
              </w:rPr>
              <w:t>RU106+RU26</w:t>
            </w:r>
          </w:p>
        </w:tc>
        <w:tc>
          <w:tcPr>
            <w:tcW w:w="2790" w:type="dxa"/>
          </w:tcPr>
          <w:p w14:paraId="53D1C70D" w14:textId="77777777" w:rsidR="00B7666D" w:rsidRPr="00582C98" w:rsidRDefault="00B7666D" w:rsidP="001020C0">
            <w:pPr>
              <w:jc w:val="center"/>
              <w:rPr>
                <w:b/>
                <w:highlight w:val="lightGray"/>
              </w:rPr>
            </w:pPr>
            <w:r w:rsidRPr="00582C98">
              <w:rPr>
                <w:b/>
                <w:highlight w:val="lightGray"/>
              </w:rPr>
              <w:t>Parameters</w:t>
            </w:r>
          </w:p>
        </w:tc>
      </w:tr>
      <w:tr w:rsidR="00B7666D" w:rsidRPr="00582C98" w14:paraId="781F397C" w14:textId="77777777" w:rsidTr="001020C0">
        <w:trPr>
          <w:jc w:val="center"/>
        </w:trPr>
        <w:tc>
          <w:tcPr>
            <w:tcW w:w="2605" w:type="dxa"/>
          </w:tcPr>
          <w:p w14:paraId="4917903F" w14:textId="77777777" w:rsidR="00B7666D" w:rsidRPr="00582C98" w:rsidRDefault="00B7666D" w:rsidP="001020C0">
            <w:pPr>
              <w:jc w:val="center"/>
              <w:rPr>
                <w:highlight w:val="lightGray"/>
              </w:rPr>
            </w:pPr>
            <w:r w:rsidRPr="00582C98">
              <w:rPr>
                <w:highlight w:val="lightGray"/>
              </w:rPr>
              <w:t>Nrot</w:t>
            </w:r>
          </w:p>
        </w:tc>
        <w:tc>
          <w:tcPr>
            <w:tcW w:w="2790" w:type="dxa"/>
          </w:tcPr>
          <w:p w14:paraId="28058DD7" w14:textId="77777777" w:rsidR="00B7666D" w:rsidRPr="00582C98" w:rsidRDefault="00B7666D" w:rsidP="001020C0">
            <w:pPr>
              <w:jc w:val="center"/>
              <w:rPr>
                <w:highlight w:val="lightGray"/>
              </w:rPr>
            </w:pPr>
            <w:r w:rsidRPr="00582C98">
              <w:rPr>
                <w:highlight w:val="lightGray"/>
              </w:rPr>
              <w:t>31</w:t>
            </w:r>
          </w:p>
        </w:tc>
      </w:tr>
    </w:tbl>
    <w:p w14:paraId="60ED35B8" w14:textId="77777777" w:rsidR="00B7666D" w:rsidRPr="00582C98" w:rsidRDefault="00B7666D" w:rsidP="00B7666D">
      <w:pPr>
        <w:tabs>
          <w:tab w:val="left" w:pos="7075"/>
        </w:tabs>
        <w:jc w:val="both"/>
        <w:rPr>
          <w:highlight w:val="lightGray"/>
        </w:rPr>
      </w:pPr>
      <w:r w:rsidRPr="00582C98">
        <w:rPr>
          <w:highlight w:val="lightGray"/>
        </w:rPr>
        <w:t xml:space="preserve">[Motion 115, #SP69, </w:t>
      </w:r>
      <w:sdt>
        <w:sdtPr>
          <w:rPr>
            <w:highlight w:val="lightGray"/>
          </w:rPr>
          <w:id w:val="-35429368"/>
          <w:citation/>
        </w:sdtPr>
        <w:sdtEndPr/>
        <w:sdtContent>
          <w:r w:rsidRPr="00582C98">
            <w:rPr>
              <w:highlight w:val="lightGray"/>
            </w:rPr>
            <w:fldChar w:fldCharType="begin"/>
          </w:r>
          <w:r w:rsidRPr="00582C98">
            <w:rPr>
              <w:highlight w:val="lightGray"/>
              <w:lang w:val="en-US"/>
            </w:rPr>
            <w:instrText xml:space="preserve"> CITATION 19_1755r5 \l 1033 </w:instrText>
          </w:r>
          <w:r w:rsidRPr="00582C98">
            <w:rPr>
              <w:highlight w:val="lightGray"/>
            </w:rPr>
            <w:fldChar w:fldCharType="separate"/>
          </w:r>
          <w:r w:rsidR="005211C8" w:rsidRPr="00582C98">
            <w:rPr>
              <w:noProof/>
              <w:highlight w:val="lightGray"/>
              <w:lang w:val="en-US"/>
            </w:rPr>
            <w:t>[16]</w:t>
          </w:r>
          <w:r w:rsidRPr="00582C98">
            <w:rPr>
              <w:highlight w:val="lightGray"/>
            </w:rPr>
            <w:fldChar w:fldCharType="end"/>
          </w:r>
        </w:sdtContent>
      </w:sdt>
      <w:r w:rsidRPr="00582C98">
        <w:rPr>
          <w:highlight w:val="lightGray"/>
        </w:rPr>
        <w:t xml:space="preserve"> and </w:t>
      </w:r>
      <w:sdt>
        <w:sdtPr>
          <w:rPr>
            <w:highlight w:val="lightGray"/>
          </w:rPr>
          <w:id w:val="-679048818"/>
          <w:citation/>
        </w:sdtPr>
        <w:sdtEndPr/>
        <w:sdtContent>
          <w:r w:rsidRPr="00582C98">
            <w:rPr>
              <w:highlight w:val="lightGray"/>
            </w:rPr>
            <w:fldChar w:fldCharType="begin"/>
          </w:r>
          <w:r w:rsidRPr="00582C98">
            <w:rPr>
              <w:highlight w:val="lightGray"/>
              <w:lang w:val="en-US"/>
            </w:rPr>
            <w:instrText xml:space="preserve"> CITATION 20_0773r2 \l 1033 </w:instrText>
          </w:r>
          <w:r w:rsidRPr="00582C98">
            <w:rPr>
              <w:highlight w:val="lightGray"/>
            </w:rPr>
            <w:fldChar w:fldCharType="separate"/>
          </w:r>
          <w:r w:rsidR="005211C8" w:rsidRPr="00582C98">
            <w:rPr>
              <w:noProof/>
              <w:highlight w:val="lightGray"/>
              <w:lang w:val="en-US"/>
            </w:rPr>
            <w:t>[141]</w:t>
          </w:r>
          <w:r w:rsidRPr="00582C98">
            <w:rPr>
              <w:highlight w:val="lightGray"/>
            </w:rPr>
            <w:fldChar w:fldCharType="end"/>
          </w:r>
        </w:sdtContent>
      </w:sdt>
      <w:r w:rsidRPr="00582C98">
        <w:rPr>
          <w:highlight w:val="lightGray"/>
        </w:rPr>
        <w:t>]</w:t>
      </w:r>
    </w:p>
    <w:p w14:paraId="30FEA3EC" w14:textId="77777777" w:rsidR="00D473FA" w:rsidRPr="00582C98" w:rsidRDefault="00D473FA" w:rsidP="00D473FA">
      <w:pPr>
        <w:rPr>
          <w:highlight w:val="lightGray"/>
        </w:rPr>
      </w:pPr>
    </w:p>
    <w:p w14:paraId="362A412F" w14:textId="785094C0" w:rsidR="00B7666D" w:rsidRPr="00582C98" w:rsidRDefault="0066552D" w:rsidP="00D473FA">
      <w:pPr>
        <w:rPr>
          <w:highlight w:val="lightGray"/>
        </w:rPr>
      </w:pPr>
      <w:r w:rsidRPr="00582C98">
        <w:rPr>
          <w:highlight w:val="lightGray"/>
        </w:rPr>
        <w:t>T</w:t>
      </w:r>
      <w:r w:rsidR="00B7666D" w:rsidRPr="00582C98">
        <w:rPr>
          <w:highlight w:val="lightGray"/>
        </w:rPr>
        <w:t xml:space="preserve">he following BCC interleaver and LDPC DTM parameters </w:t>
      </w:r>
      <w:r w:rsidRPr="00582C98">
        <w:rPr>
          <w:highlight w:val="lightGray"/>
        </w:rPr>
        <w:t xml:space="preserve">are defined </w:t>
      </w:r>
      <w:r w:rsidR="00B7666D" w:rsidRPr="00582C98">
        <w:rPr>
          <w:highlight w:val="lightGray"/>
        </w:rPr>
        <w:t>for DCM</w:t>
      </w:r>
      <w:r w:rsidRPr="00582C98">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582C98"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582C98"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582C98" w:rsidRDefault="00B7666D" w:rsidP="001020C0">
            <w:pPr>
              <w:keepNext/>
              <w:tabs>
                <w:tab w:val="left" w:pos="7075"/>
              </w:tabs>
              <w:rPr>
                <w:highlight w:val="lightGray"/>
              </w:rPr>
            </w:pPr>
            <w:r w:rsidRPr="00582C98">
              <w:rPr>
                <w:highlight w:val="lightGray"/>
              </w:rPr>
              <w:t>N</w:t>
            </w:r>
            <w:r w:rsidRPr="00582C98">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582C98" w:rsidRDefault="00B7666D" w:rsidP="001020C0">
            <w:pPr>
              <w:keepNext/>
              <w:tabs>
                <w:tab w:val="left" w:pos="7075"/>
              </w:tabs>
              <w:rPr>
                <w:highlight w:val="lightGray"/>
              </w:rPr>
            </w:pPr>
            <w:r w:rsidRPr="00582C98">
              <w:rPr>
                <w:highlight w:val="lightGray"/>
              </w:rPr>
              <w:t>BCC N</w:t>
            </w:r>
            <w:r w:rsidRPr="00582C98">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582C98" w:rsidRDefault="00B7666D" w:rsidP="001020C0">
            <w:pPr>
              <w:keepNext/>
              <w:tabs>
                <w:tab w:val="left" w:pos="7075"/>
              </w:tabs>
              <w:rPr>
                <w:highlight w:val="lightGray"/>
              </w:rPr>
            </w:pPr>
            <w:r w:rsidRPr="00582C98">
              <w:rPr>
                <w:highlight w:val="lightGray"/>
              </w:rPr>
              <w:t>BCC N</w:t>
            </w:r>
            <w:r w:rsidRPr="00582C98">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582C98" w:rsidRDefault="00B7666D" w:rsidP="001020C0">
            <w:pPr>
              <w:keepNext/>
              <w:tabs>
                <w:tab w:val="left" w:pos="7075"/>
              </w:tabs>
              <w:rPr>
                <w:highlight w:val="lightGray"/>
              </w:rPr>
            </w:pPr>
            <w:r w:rsidRPr="00582C98">
              <w:rPr>
                <w:highlight w:val="lightGray"/>
              </w:rPr>
              <w:t>LDPC D</w:t>
            </w:r>
            <w:r w:rsidRPr="00582C98">
              <w:rPr>
                <w:highlight w:val="lightGray"/>
                <w:vertAlign w:val="subscript"/>
              </w:rPr>
              <w:t>TM</w:t>
            </w:r>
          </w:p>
        </w:tc>
      </w:tr>
      <w:tr w:rsidR="00B7666D" w:rsidRPr="00582C98"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582C98"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582C98" w:rsidRDefault="00B7666D" w:rsidP="001020C0">
            <w:pPr>
              <w:keepNext/>
              <w:tabs>
                <w:tab w:val="left" w:pos="7075"/>
              </w:tabs>
              <w:rPr>
                <w:highlight w:val="lightGray"/>
              </w:rPr>
            </w:pPr>
            <w:r w:rsidRPr="00582C98">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582C98" w:rsidRDefault="00B7666D" w:rsidP="001020C0">
            <w:pPr>
              <w:keepNext/>
              <w:tabs>
                <w:tab w:val="left" w:pos="7075"/>
              </w:tabs>
              <w:rPr>
                <w:highlight w:val="lightGray"/>
              </w:rPr>
            </w:pPr>
            <w:r w:rsidRPr="00582C98">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582C98" w:rsidRDefault="00B7666D" w:rsidP="001020C0">
            <w:pPr>
              <w:keepNext/>
              <w:tabs>
                <w:tab w:val="left" w:pos="7075"/>
              </w:tabs>
              <w:rPr>
                <w:highlight w:val="lightGray"/>
              </w:rPr>
            </w:pPr>
            <w:r w:rsidRPr="00582C98">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582C98" w:rsidRDefault="00B7666D" w:rsidP="001020C0">
            <w:pPr>
              <w:keepNext/>
              <w:tabs>
                <w:tab w:val="left" w:pos="7075"/>
              </w:tabs>
              <w:rPr>
                <w:highlight w:val="lightGray"/>
              </w:rPr>
            </w:pPr>
            <w:r w:rsidRPr="00582C98">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582C98" w:rsidRDefault="00B7666D" w:rsidP="001020C0">
            <w:pPr>
              <w:keepNext/>
              <w:tabs>
                <w:tab w:val="left" w:pos="7075"/>
              </w:tabs>
              <w:rPr>
                <w:highlight w:val="lightGray"/>
              </w:rPr>
            </w:pPr>
            <w:r w:rsidRPr="00582C98">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582C98" w:rsidRDefault="00B7666D" w:rsidP="001020C0">
            <w:pPr>
              <w:keepNext/>
              <w:tabs>
                <w:tab w:val="left" w:pos="7075"/>
              </w:tabs>
              <w:rPr>
                <w:highlight w:val="lightGray"/>
              </w:rPr>
            </w:pPr>
            <w:r w:rsidRPr="00582C98">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582C98" w:rsidRDefault="00B7666D" w:rsidP="001020C0">
            <w:pPr>
              <w:keepNext/>
              <w:tabs>
                <w:tab w:val="left" w:pos="7075"/>
              </w:tabs>
              <w:rPr>
                <w:highlight w:val="lightGray"/>
              </w:rPr>
            </w:pPr>
            <w:r w:rsidRPr="00582C98">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582C98" w:rsidRDefault="00B7666D" w:rsidP="001020C0">
            <w:pPr>
              <w:keepNext/>
              <w:tabs>
                <w:tab w:val="left" w:pos="7075"/>
              </w:tabs>
              <w:rPr>
                <w:highlight w:val="lightGray"/>
              </w:rPr>
            </w:pPr>
            <w:r w:rsidRPr="00582C98">
              <w:rPr>
                <w:highlight w:val="lightGray"/>
              </w:rPr>
              <w:t>DCM</w:t>
            </w:r>
          </w:p>
        </w:tc>
      </w:tr>
      <w:tr w:rsidR="00B7666D" w:rsidRPr="00582C98"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582C98" w:rsidRDefault="00B7666D" w:rsidP="001020C0">
            <w:pPr>
              <w:keepNext/>
              <w:tabs>
                <w:tab w:val="left" w:pos="7075"/>
              </w:tabs>
              <w:rPr>
                <w:highlight w:val="lightGray"/>
              </w:rPr>
            </w:pPr>
            <w:r w:rsidRPr="00582C98">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582C98" w:rsidRDefault="00B7666D" w:rsidP="001020C0">
            <w:pPr>
              <w:keepNext/>
              <w:tabs>
                <w:tab w:val="left" w:pos="7075"/>
              </w:tabs>
              <w:rPr>
                <w:highlight w:val="lightGray"/>
              </w:rPr>
            </w:pPr>
            <w:r w:rsidRPr="00582C98">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582C98" w:rsidRDefault="00B7666D" w:rsidP="001020C0">
            <w:pPr>
              <w:keepNext/>
              <w:tabs>
                <w:tab w:val="left" w:pos="7075"/>
              </w:tabs>
              <w:rPr>
                <w:highlight w:val="lightGray"/>
              </w:rPr>
            </w:pPr>
            <w:r w:rsidRPr="00582C98">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582C98" w:rsidRDefault="00B7666D" w:rsidP="001020C0">
            <w:pPr>
              <w:keepNext/>
              <w:tabs>
                <w:tab w:val="left" w:pos="7075"/>
              </w:tabs>
              <w:rPr>
                <w:highlight w:val="lightGray"/>
              </w:rPr>
            </w:pPr>
            <w:r w:rsidRPr="00582C98">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582C98" w:rsidRDefault="00B7666D" w:rsidP="001020C0">
            <w:pPr>
              <w:keepNext/>
              <w:tabs>
                <w:tab w:val="left" w:pos="7075"/>
              </w:tabs>
              <w:rPr>
                <w:highlight w:val="lightGray"/>
              </w:rPr>
            </w:pPr>
            <w:r w:rsidRPr="00582C98">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582C98" w:rsidRDefault="00B7666D" w:rsidP="001020C0">
            <w:pPr>
              <w:keepNext/>
              <w:tabs>
                <w:tab w:val="left" w:pos="7075"/>
              </w:tabs>
              <w:rPr>
                <w:highlight w:val="lightGray"/>
              </w:rPr>
            </w:pPr>
            <w:r w:rsidRPr="00582C98">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582C98" w:rsidRDefault="00B7666D" w:rsidP="001020C0">
            <w:pPr>
              <w:keepNext/>
              <w:tabs>
                <w:tab w:val="left" w:pos="7075"/>
              </w:tabs>
              <w:rPr>
                <w:highlight w:val="lightGray"/>
              </w:rPr>
            </w:pPr>
            <w:r w:rsidRPr="00582C98">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582C98" w:rsidRDefault="00B7666D" w:rsidP="001020C0">
            <w:pPr>
              <w:keepNext/>
              <w:tabs>
                <w:tab w:val="left" w:pos="7075"/>
              </w:tabs>
              <w:rPr>
                <w:highlight w:val="lightGray"/>
              </w:rPr>
            </w:pPr>
            <w:r w:rsidRPr="00582C98">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582C98" w:rsidRDefault="00B7666D" w:rsidP="001020C0">
            <w:pPr>
              <w:keepNext/>
              <w:tabs>
                <w:tab w:val="left" w:pos="7075"/>
              </w:tabs>
              <w:rPr>
                <w:highlight w:val="lightGray"/>
              </w:rPr>
            </w:pPr>
            <w:r w:rsidRPr="00582C98">
              <w:rPr>
                <w:b/>
                <w:bCs/>
                <w:highlight w:val="lightGray"/>
              </w:rPr>
              <w:t>3</w:t>
            </w:r>
          </w:p>
        </w:tc>
      </w:tr>
      <w:tr w:rsidR="00B7666D" w:rsidRPr="00582C98"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582C98" w:rsidRDefault="00B7666D" w:rsidP="001020C0">
            <w:pPr>
              <w:keepNext/>
              <w:tabs>
                <w:tab w:val="left" w:pos="7075"/>
              </w:tabs>
              <w:rPr>
                <w:highlight w:val="lightGray"/>
              </w:rPr>
            </w:pPr>
            <w:r w:rsidRPr="00582C98">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582C98" w:rsidRDefault="00B7666D" w:rsidP="001020C0">
            <w:pPr>
              <w:keepNext/>
              <w:tabs>
                <w:tab w:val="left" w:pos="7075"/>
              </w:tabs>
              <w:rPr>
                <w:highlight w:val="lightGray"/>
              </w:rPr>
            </w:pPr>
            <w:r w:rsidRPr="00582C98">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582C98" w:rsidRDefault="00B7666D" w:rsidP="001020C0">
            <w:pPr>
              <w:keepNext/>
              <w:tabs>
                <w:tab w:val="left" w:pos="7075"/>
              </w:tabs>
              <w:rPr>
                <w:highlight w:val="lightGray"/>
              </w:rPr>
            </w:pPr>
            <w:r w:rsidRPr="00582C98">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582C98" w:rsidRDefault="00B7666D" w:rsidP="001020C0">
            <w:pPr>
              <w:keepNext/>
              <w:tabs>
                <w:tab w:val="left" w:pos="7075"/>
              </w:tabs>
              <w:rPr>
                <w:highlight w:val="lightGray"/>
              </w:rPr>
            </w:pPr>
            <w:r w:rsidRPr="00582C98">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582C98" w:rsidRDefault="00B7666D" w:rsidP="001020C0">
            <w:pPr>
              <w:keepNext/>
              <w:tabs>
                <w:tab w:val="left" w:pos="7075"/>
              </w:tabs>
              <w:rPr>
                <w:highlight w:val="lightGray"/>
              </w:rPr>
            </w:pPr>
            <w:r w:rsidRPr="00582C98">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582C98" w:rsidRDefault="00B7666D" w:rsidP="001020C0">
            <w:pPr>
              <w:keepNext/>
              <w:tabs>
                <w:tab w:val="left" w:pos="7075"/>
              </w:tabs>
              <w:rPr>
                <w:highlight w:val="lightGray"/>
              </w:rPr>
            </w:pPr>
            <w:r w:rsidRPr="00582C98">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582C98" w:rsidRDefault="00B7666D" w:rsidP="001020C0">
            <w:pPr>
              <w:keepNext/>
              <w:tabs>
                <w:tab w:val="left" w:pos="7075"/>
              </w:tabs>
              <w:rPr>
                <w:highlight w:val="lightGray"/>
              </w:rPr>
            </w:pPr>
            <w:r w:rsidRPr="00582C98">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582C98" w:rsidRDefault="00B7666D" w:rsidP="001020C0">
            <w:pPr>
              <w:keepNext/>
              <w:tabs>
                <w:tab w:val="left" w:pos="7075"/>
              </w:tabs>
              <w:rPr>
                <w:highlight w:val="lightGray"/>
              </w:rPr>
            </w:pPr>
            <w:r w:rsidRPr="00582C98">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582C98" w:rsidRDefault="00B7666D" w:rsidP="001020C0">
            <w:pPr>
              <w:keepNext/>
              <w:tabs>
                <w:tab w:val="left" w:pos="7075"/>
              </w:tabs>
              <w:rPr>
                <w:highlight w:val="lightGray"/>
              </w:rPr>
            </w:pPr>
            <w:r w:rsidRPr="00582C98">
              <w:rPr>
                <w:highlight w:val="lightGray"/>
              </w:rPr>
              <w:t>3</w:t>
            </w:r>
          </w:p>
        </w:tc>
      </w:tr>
      <w:tr w:rsidR="00B7666D" w:rsidRPr="00582C98"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582C98" w:rsidRDefault="00B7666D" w:rsidP="001020C0">
            <w:pPr>
              <w:keepNext/>
              <w:tabs>
                <w:tab w:val="left" w:pos="7075"/>
              </w:tabs>
              <w:rPr>
                <w:highlight w:val="lightGray"/>
              </w:rPr>
            </w:pPr>
            <w:r w:rsidRPr="00582C98">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582C98" w:rsidRDefault="00B7666D" w:rsidP="001020C0">
            <w:pPr>
              <w:keepNext/>
              <w:tabs>
                <w:tab w:val="left" w:pos="7075"/>
              </w:tabs>
              <w:rPr>
                <w:highlight w:val="lightGray"/>
              </w:rPr>
            </w:pPr>
            <w:r w:rsidRPr="00582C98">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582C98" w:rsidRDefault="00B7666D" w:rsidP="001020C0">
            <w:pPr>
              <w:keepNext/>
              <w:tabs>
                <w:tab w:val="left" w:pos="7075"/>
              </w:tabs>
              <w:rPr>
                <w:highlight w:val="lightGray"/>
              </w:rPr>
            </w:pPr>
            <w:r w:rsidRPr="00582C98">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582C98" w:rsidRDefault="00B7666D" w:rsidP="001020C0">
            <w:pPr>
              <w:keepNext/>
              <w:tabs>
                <w:tab w:val="left" w:pos="7075"/>
              </w:tabs>
              <w:rPr>
                <w:highlight w:val="lightGray"/>
              </w:rPr>
            </w:pPr>
            <w:r w:rsidRPr="00582C98">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582C98" w:rsidRDefault="00B7666D" w:rsidP="001020C0">
            <w:pPr>
              <w:keepNext/>
              <w:tabs>
                <w:tab w:val="left" w:pos="7075"/>
              </w:tabs>
              <w:rPr>
                <w:highlight w:val="lightGray"/>
              </w:rPr>
            </w:pPr>
            <w:r w:rsidRPr="00582C98">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582C98" w:rsidRDefault="00B7666D" w:rsidP="001020C0">
            <w:pPr>
              <w:keepNext/>
              <w:tabs>
                <w:tab w:val="left" w:pos="7075"/>
              </w:tabs>
              <w:rPr>
                <w:highlight w:val="lightGray"/>
              </w:rPr>
            </w:pPr>
            <w:r w:rsidRPr="00582C98">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582C98" w:rsidRDefault="00B7666D" w:rsidP="001020C0">
            <w:pPr>
              <w:keepNext/>
              <w:tabs>
                <w:tab w:val="left" w:pos="7075"/>
              </w:tabs>
              <w:rPr>
                <w:highlight w:val="lightGray"/>
              </w:rPr>
            </w:pPr>
            <w:r w:rsidRPr="00582C98">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582C98" w:rsidRDefault="00B7666D" w:rsidP="001020C0">
            <w:pPr>
              <w:keepNext/>
              <w:tabs>
                <w:tab w:val="left" w:pos="7075"/>
              </w:tabs>
              <w:rPr>
                <w:highlight w:val="lightGray"/>
              </w:rPr>
            </w:pPr>
            <w:r w:rsidRPr="00582C98">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582C98" w:rsidRDefault="00B7666D" w:rsidP="001020C0">
            <w:pPr>
              <w:keepNext/>
              <w:tabs>
                <w:tab w:val="left" w:pos="7075"/>
              </w:tabs>
              <w:rPr>
                <w:highlight w:val="lightGray"/>
              </w:rPr>
            </w:pPr>
            <w:r w:rsidRPr="00582C98">
              <w:rPr>
                <w:highlight w:val="lightGray"/>
              </w:rPr>
              <w:t>9</w:t>
            </w:r>
          </w:p>
        </w:tc>
      </w:tr>
    </w:tbl>
    <w:p w14:paraId="36CBE8CC" w14:textId="655E70A1" w:rsidR="00B7666D" w:rsidRPr="00582C98" w:rsidRDefault="00B7666D" w:rsidP="00B7666D">
      <w:pPr>
        <w:pStyle w:val="ListParagraph"/>
        <w:numPr>
          <w:ilvl w:val="0"/>
          <w:numId w:val="128"/>
        </w:numPr>
        <w:jc w:val="both"/>
        <w:rPr>
          <w:highlight w:val="lightGray"/>
        </w:rPr>
      </w:pPr>
      <w:r w:rsidRPr="00582C98">
        <w:rPr>
          <w:highlight w:val="lightGray"/>
        </w:rPr>
        <w:t xml:space="preserve">This is for R1. </w:t>
      </w:r>
    </w:p>
    <w:p w14:paraId="52DD3161" w14:textId="29BAEC3F" w:rsidR="00406E20" w:rsidRPr="00582C98" w:rsidRDefault="00406E20" w:rsidP="00B7666D">
      <w:pPr>
        <w:jc w:val="both"/>
        <w:rPr>
          <w:highlight w:val="lightGray"/>
        </w:rPr>
      </w:pPr>
      <w:r w:rsidRPr="00582C98">
        <w:rPr>
          <w:szCs w:val="22"/>
          <w:highlight w:val="lightGray"/>
        </w:rPr>
        <w:t xml:space="preserve">[Motion 122, #SP149, </w:t>
      </w:r>
      <w:sdt>
        <w:sdtPr>
          <w:rPr>
            <w:szCs w:val="22"/>
            <w:highlight w:val="lightGray"/>
          </w:rPr>
          <w:id w:val="-809715101"/>
          <w:citation/>
        </w:sdtPr>
        <w:sdtEnd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208216648"/>
          <w:citation/>
        </w:sdtPr>
        <w:sdtEndPr/>
        <w:sdtContent>
          <w:r w:rsidRPr="00582C98">
            <w:rPr>
              <w:szCs w:val="22"/>
              <w:highlight w:val="lightGray"/>
            </w:rPr>
            <w:fldChar w:fldCharType="begin"/>
          </w:r>
          <w:r w:rsidRPr="00582C98">
            <w:rPr>
              <w:szCs w:val="22"/>
              <w:highlight w:val="lightGray"/>
              <w:lang w:val="en-US"/>
            </w:rPr>
            <w:instrText xml:space="preserve"> CITATION 20_1119r0 \l 1033 </w:instrText>
          </w:r>
          <w:r w:rsidRPr="00582C98">
            <w:rPr>
              <w:szCs w:val="22"/>
              <w:highlight w:val="lightGray"/>
            </w:rPr>
            <w:fldChar w:fldCharType="separate"/>
          </w:r>
          <w:r w:rsidR="005211C8" w:rsidRPr="00582C98">
            <w:rPr>
              <w:noProof/>
              <w:szCs w:val="22"/>
              <w:highlight w:val="lightGray"/>
              <w:lang w:val="en-US"/>
            </w:rPr>
            <w:t>[138]</w:t>
          </w:r>
          <w:r w:rsidRPr="00582C98">
            <w:rPr>
              <w:szCs w:val="22"/>
              <w:highlight w:val="lightGray"/>
            </w:rPr>
            <w:fldChar w:fldCharType="end"/>
          </w:r>
        </w:sdtContent>
      </w:sdt>
      <w:r w:rsidRPr="00582C98">
        <w:rPr>
          <w:szCs w:val="22"/>
          <w:highlight w:val="lightGray"/>
        </w:rPr>
        <w:t>]</w:t>
      </w:r>
    </w:p>
    <w:p w14:paraId="14EF05E8" w14:textId="77777777" w:rsidR="00B7666D" w:rsidRPr="00582C98" w:rsidRDefault="00B7666D" w:rsidP="00B7666D">
      <w:pPr>
        <w:jc w:val="both"/>
        <w:rPr>
          <w:b/>
          <w:i/>
          <w:color w:val="FF0000"/>
          <w:szCs w:val="22"/>
          <w:highlight w:val="lightGray"/>
        </w:rPr>
      </w:pPr>
    </w:p>
    <w:p w14:paraId="2906654C" w14:textId="75E35C2C" w:rsidR="00B7666D" w:rsidRPr="00582C98" w:rsidRDefault="0066552D" w:rsidP="00B7666D">
      <w:pPr>
        <w:jc w:val="both"/>
        <w:rPr>
          <w:highlight w:val="lightGray"/>
        </w:rPr>
      </w:pPr>
      <w:r w:rsidRPr="00582C98">
        <w:rPr>
          <w:highlight w:val="lightGray"/>
        </w:rPr>
        <w:t>802.11be</w:t>
      </w:r>
      <w:r w:rsidR="00B7666D" w:rsidRPr="00582C98">
        <w:rPr>
          <w:highlight w:val="lightGray"/>
        </w:rPr>
        <w:t xml:space="preserve"> support</w:t>
      </w:r>
      <w:r w:rsidRPr="00582C98">
        <w:rPr>
          <w:highlight w:val="lightGray"/>
        </w:rPr>
        <w:t>s</w:t>
      </w:r>
      <w:r w:rsidR="00B7666D" w:rsidRPr="00582C98">
        <w:rPr>
          <w:highlight w:val="lightGray"/>
        </w:rPr>
        <w:t xml:space="preserve"> one padding bit is added after 2 </w:t>
      </w:r>
      <w:r w:rsidRPr="00582C98">
        <w:rPr>
          <w:highlight w:val="lightGray"/>
        </w:rPr>
        <w:t>×</w:t>
      </w:r>
      <w:r w:rsidR="00B7666D" w:rsidRPr="00582C98">
        <w:rPr>
          <w:highlight w:val="lightGray"/>
        </w:rPr>
        <w:t xml:space="preserve"> N</w:t>
      </w:r>
      <w:r w:rsidR="00B7666D" w:rsidRPr="00582C98">
        <w:rPr>
          <w:highlight w:val="lightGray"/>
          <w:vertAlign w:val="subscript"/>
        </w:rPr>
        <w:t>DBPS</w:t>
      </w:r>
      <w:r w:rsidR="00B7666D" w:rsidRPr="00582C98">
        <w:rPr>
          <w:highlight w:val="lightGray"/>
        </w:rPr>
        <w:t xml:space="preserve"> coded bit when BCC is used for RU132 with DCM</w:t>
      </w:r>
      <w:r w:rsidRPr="00582C98">
        <w:rPr>
          <w:highlight w:val="lightGray"/>
        </w:rPr>
        <w:t>.</w:t>
      </w:r>
    </w:p>
    <w:p w14:paraId="7568D365" w14:textId="1517518B" w:rsidR="00B7666D" w:rsidRPr="00582C98" w:rsidRDefault="00B7666D" w:rsidP="00B7666D">
      <w:pPr>
        <w:pStyle w:val="ListParagraph"/>
        <w:numPr>
          <w:ilvl w:val="0"/>
          <w:numId w:val="129"/>
        </w:numPr>
        <w:jc w:val="both"/>
        <w:rPr>
          <w:highlight w:val="lightGray"/>
        </w:rPr>
      </w:pPr>
      <w:r w:rsidRPr="00582C98">
        <w:rPr>
          <w:highlight w:val="lightGray"/>
        </w:rPr>
        <w:t xml:space="preserve">This is for R1.  </w:t>
      </w:r>
    </w:p>
    <w:p w14:paraId="40585E31" w14:textId="1BF54068" w:rsidR="00406E20" w:rsidRPr="00582C98" w:rsidRDefault="00406E20" w:rsidP="00406E20">
      <w:pPr>
        <w:jc w:val="both"/>
        <w:rPr>
          <w:highlight w:val="lightGray"/>
        </w:rPr>
      </w:pPr>
      <w:r w:rsidRPr="00582C98">
        <w:rPr>
          <w:szCs w:val="22"/>
          <w:highlight w:val="lightGray"/>
        </w:rPr>
        <w:t xml:space="preserve">[Motion 122, #SP151, </w:t>
      </w:r>
      <w:sdt>
        <w:sdtPr>
          <w:rPr>
            <w:szCs w:val="22"/>
            <w:highlight w:val="lightGray"/>
          </w:rPr>
          <w:id w:val="-1971886746"/>
          <w:citation/>
        </w:sdtPr>
        <w:sdtEnd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233740892"/>
          <w:citation/>
        </w:sdtPr>
        <w:sdtEndPr/>
        <w:sdtContent>
          <w:r w:rsidRPr="00582C98">
            <w:rPr>
              <w:szCs w:val="22"/>
              <w:highlight w:val="lightGray"/>
            </w:rPr>
            <w:fldChar w:fldCharType="begin"/>
          </w:r>
          <w:r w:rsidRPr="00582C98">
            <w:rPr>
              <w:szCs w:val="22"/>
              <w:highlight w:val="lightGray"/>
              <w:lang w:val="en-US"/>
            </w:rPr>
            <w:instrText xml:space="preserve"> CITATION 20_1119r0 \l 1033 </w:instrText>
          </w:r>
          <w:r w:rsidRPr="00582C98">
            <w:rPr>
              <w:szCs w:val="22"/>
              <w:highlight w:val="lightGray"/>
            </w:rPr>
            <w:fldChar w:fldCharType="separate"/>
          </w:r>
          <w:r w:rsidR="005211C8" w:rsidRPr="00582C98">
            <w:rPr>
              <w:noProof/>
              <w:szCs w:val="22"/>
              <w:highlight w:val="lightGray"/>
              <w:lang w:val="en-US"/>
            </w:rPr>
            <w:t>[138]</w:t>
          </w:r>
          <w:r w:rsidRPr="00582C98">
            <w:rPr>
              <w:szCs w:val="22"/>
              <w:highlight w:val="lightGray"/>
            </w:rPr>
            <w:fldChar w:fldCharType="end"/>
          </w:r>
        </w:sdtContent>
      </w:sdt>
      <w:r w:rsidRPr="00582C98">
        <w:rPr>
          <w:szCs w:val="22"/>
          <w:highlight w:val="lightGray"/>
        </w:rPr>
        <w:t>]</w:t>
      </w:r>
    </w:p>
    <w:p w14:paraId="6233861E" w14:textId="77777777" w:rsidR="001F6D4E" w:rsidRPr="00582C98" w:rsidRDefault="001F6D4E" w:rsidP="00A861B0">
      <w:pPr>
        <w:jc w:val="both"/>
        <w:rPr>
          <w:highlight w:val="lightGray"/>
        </w:rPr>
      </w:pPr>
    </w:p>
    <w:p w14:paraId="43E31D57" w14:textId="28AA5D79" w:rsidR="00890267" w:rsidRPr="00582C98" w:rsidRDefault="0066552D" w:rsidP="00890267">
      <w:pPr>
        <w:jc w:val="both"/>
        <w:rPr>
          <w:highlight w:val="lightGray"/>
        </w:rPr>
      </w:pPr>
      <w:r w:rsidRPr="00582C98">
        <w:rPr>
          <w:highlight w:val="lightGray"/>
        </w:rPr>
        <w:t>802.11be</w:t>
      </w:r>
      <w:r w:rsidR="00890267" w:rsidRPr="00582C98">
        <w:rPr>
          <w:highlight w:val="lightGray"/>
        </w:rPr>
        <w:t xml:space="preserve"> support</w:t>
      </w:r>
      <w:r w:rsidRPr="00582C98">
        <w:rPr>
          <w:highlight w:val="lightGray"/>
        </w:rPr>
        <w:t>s</w:t>
      </w:r>
      <w:r w:rsidR="00890267" w:rsidRPr="00582C98">
        <w:rPr>
          <w:highlight w:val="lightGray"/>
        </w:rPr>
        <w:t xml:space="preserve"> define DCM for RU/M-RU size </w:t>
      </w:r>
      <w:r w:rsidR="000351DB" w:rsidRPr="00582C98">
        <w:rPr>
          <w:bCs/>
          <w:highlight w:val="lightGray"/>
        </w:rPr>
        <w:t>≤</w:t>
      </w:r>
      <w:r w:rsidR="00890267" w:rsidRPr="00582C98">
        <w:rPr>
          <w:highlight w:val="lightGray"/>
        </w:rPr>
        <w:t xml:space="preserve"> 996</w:t>
      </w:r>
      <w:r w:rsidRPr="00582C98">
        <w:rPr>
          <w:highlight w:val="lightGray"/>
        </w:rPr>
        <w:t>×</w:t>
      </w:r>
      <w:r w:rsidR="00890267" w:rsidRPr="00582C98">
        <w:rPr>
          <w:highlight w:val="lightGray"/>
        </w:rPr>
        <w:t>2 plus RU 996</w:t>
      </w:r>
      <w:r w:rsidRPr="00582C98">
        <w:rPr>
          <w:highlight w:val="lightGray"/>
        </w:rPr>
        <w:t>×</w:t>
      </w:r>
      <w:r w:rsidR="00890267" w:rsidRPr="00582C98">
        <w:rPr>
          <w:highlight w:val="lightGray"/>
        </w:rPr>
        <w:t>3 and 996</w:t>
      </w:r>
      <w:r w:rsidRPr="00582C98">
        <w:rPr>
          <w:highlight w:val="lightGray"/>
        </w:rPr>
        <w:t>×</w:t>
      </w:r>
      <w:r w:rsidR="00890267" w:rsidRPr="00582C98">
        <w:rPr>
          <w:highlight w:val="lightGray"/>
        </w:rPr>
        <w:t>4</w:t>
      </w:r>
      <w:r w:rsidR="00406E20" w:rsidRPr="00582C98">
        <w:rPr>
          <w:highlight w:val="lightGray"/>
        </w:rPr>
        <w:t>.</w:t>
      </w:r>
    </w:p>
    <w:p w14:paraId="76D2DE35" w14:textId="77777777" w:rsidR="00406E20" w:rsidRPr="00582C98" w:rsidRDefault="00890267" w:rsidP="00B018D1">
      <w:pPr>
        <w:pStyle w:val="ListParagraph"/>
        <w:numPr>
          <w:ilvl w:val="0"/>
          <w:numId w:val="127"/>
        </w:numPr>
        <w:jc w:val="both"/>
        <w:rPr>
          <w:highlight w:val="lightGray"/>
        </w:rPr>
      </w:pPr>
      <w:r w:rsidRPr="00582C98">
        <w:rPr>
          <w:highlight w:val="lightGray"/>
        </w:rPr>
        <w:t xml:space="preserve">This is for R1. </w:t>
      </w:r>
    </w:p>
    <w:p w14:paraId="1EE1B0BD" w14:textId="25C8D600" w:rsidR="00406E20" w:rsidRPr="00582C98" w:rsidRDefault="00406E20" w:rsidP="00406E20">
      <w:pPr>
        <w:jc w:val="both"/>
        <w:rPr>
          <w:highlight w:val="lightGray"/>
        </w:rPr>
      </w:pPr>
      <w:r w:rsidRPr="00582C98">
        <w:rPr>
          <w:szCs w:val="22"/>
          <w:highlight w:val="lightGray"/>
        </w:rPr>
        <w:t xml:space="preserve">[Motion 122, #SP148, </w:t>
      </w:r>
      <w:sdt>
        <w:sdtPr>
          <w:rPr>
            <w:szCs w:val="22"/>
            <w:highlight w:val="lightGray"/>
          </w:rPr>
          <w:id w:val="-1355338409"/>
          <w:citation/>
        </w:sdtPr>
        <w:sdtEndPr/>
        <w:sdtContent>
          <w:r w:rsidRPr="00582C98">
            <w:rPr>
              <w:szCs w:val="22"/>
              <w:highlight w:val="lightGray"/>
            </w:rPr>
            <w:fldChar w:fldCharType="begin"/>
          </w:r>
          <w:r w:rsidRPr="00582C98">
            <w:rPr>
              <w:szCs w:val="22"/>
              <w:highlight w:val="lightGray"/>
              <w:lang w:val="en-US"/>
            </w:rPr>
            <w:instrText xml:space="preserve"> CITATION 19_1755r7 \l 1033 </w:instrText>
          </w:r>
          <w:r w:rsidRPr="00582C98">
            <w:rPr>
              <w:szCs w:val="22"/>
              <w:highlight w:val="lightGray"/>
            </w:rPr>
            <w:fldChar w:fldCharType="separate"/>
          </w:r>
          <w:r w:rsidR="005211C8" w:rsidRPr="00582C98">
            <w:rPr>
              <w:noProof/>
              <w:szCs w:val="22"/>
              <w:highlight w:val="lightGray"/>
              <w:lang w:val="en-US"/>
            </w:rPr>
            <w:t>[12]</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470826965"/>
          <w:citation/>
        </w:sdtPr>
        <w:sdtEndPr/>
        <w:sdtContent>
          <w:r w:rsidRPr="00582C98">
            <w:rPr>
              <w:szCs w:val="22"/>
              <w:highlight w:val="lightGray"/>
            </w:rPr>
            <w:fldChar w:fldCharType="begin"/>
          </w:r>
          <w:r w:rsidRPr="00582C98">
            <w:rPr>
              <w:szCs w:val="22"/>
              <w:highlight w:val="lightGray"/>
              <w:lang w:val="en-US"/>
            </w:rPr>
            <w:instrText xml:space="preserve"> CITATION 20_1119r0 \l 1033 </w:instrText>
          </w:r>
          <w:r w:rsidRPr="00582C98">
            <w:rPr>
              <w:szCs w:val="22"/>
              <w:highlight w:val="lightGray"/>
            </w:rPr>
            <w:fldChar w:fldCharType="separate"/>
          </w:r>
          <w:r w:rsidR="005211C8" w:rsidRPr="00582C98">
            <w:rPr>
              <w:noProof/>
              <w:szCs w:val="22"/>
              <w:highlight w:val="lightGray"/>
              <w:lang w:val="en-US"/>
            </w:rPr>
            <w:t>[138]</w:t>
          </w:r>
          <w:r w:rsidRPr="00582C98">
            <w:rPr>
              <w:szCs w:val="22"/>
              <w:highlight w:val="lightGray"/>
            </w:rPr>
            <w:fldChar w:fldCharType="end"/>
          </w:r>
        </w:sdtContent>
      </w:sdt>
      <w:r w:rsidRPr="00582C98">
        <w:rPr>
          <w:szCs w:val="22"/>
          <w:highlight w:val="lightGray"/>
        </w:rPr>
        <w:t>]</w:t>
      </w:r>
    </w:p>
    <w:p w14:paraId="708DB884" w14:textId="77777777" w:rsidR="00890267" w:rsidRPr="00582C98" w:rsidRDefault="00890267" w:rsidP="00B7666D">
      <w:pPr>
        <w:jc w:val="both"/>
        <w:rPr>
          <w:szCs w:val="22"/>
          <w:highlight w:val="lightGray"/>
          <w:lang w:val="en-US"/>
        </w:rPr>
      </w:pPr>
    </w:p>
    <w:p w14:paraId="2B7A4CCE" w14:textId="1BA73FFD" w:rsidR="008316B2" w:rsidRPr="00582C98" w:rsidRDefault="008316B2" w:rsidP="008316B2">
      <w:pPr>
        <w:jc w:val="both"/>
        <w:rPr>
          <w:szCs w:val="22"/>
          <w:highlight w:val="lightGray"/>
          <w:lang w:val="en-US"/>
        </w:rPr>
      </w:pPr>
      <w:r w:rsidRPr="00582C98">
        <w:rPr>
          <w:szCs w:val="22"/>
          <w:highlight w:val="lightGray"/>
          <w:lang w:val="en-US"/>
        </w:rPr>
        <w:t xml:space="preserve">802.11be supports joint interleaving for BCC and joint tone mapper for LDPC for RU and aggregated RU size </w:t>
      </w:r>
      <w:r w:rsidR="000351DB" w:rsidRPr="00582C98">
        <w:rPr>
          <w:bCs/>
          <w:highlight w:val="lightGray"/>
        </w:rPr>
        <w:t>≤</w:t>
      </w:r>
      <w:r w:rsidRPr="00582C98">
        <w:rPr>
          <w:szCs w:val="22"/>
          <w:highlight w:val="lightGray"/>
          <w:lang w:val="en-US"/>
        </w:rPr>
        <w:t xml:space="preserve"> 80 MHz.</w:t>
      </w:r>
    </w:p>
    <w:p w14:paraId="0DE143BF" w14:textId="77777777" w:rsidR="008316B2" w:rsidRPr="00582C98" w:rsidRDefault="008316B2" w:rsidP="008316B2">
      <w:pPr>
        <w:jc w:val="both"/>
        <w:rPr>
          <w:szCs w:val="22"/>
          <w:highlight w:val="lightGray"/>
          <w:lang w:val="en-US"/>
        </w:rPr>
      </w:pPr>
      <w:r w:rsidRPr="00582C98">
        <w:rPr>
          <w:szCs w:val="22"/>
          <w:highlight w:val="lightGray"/>
          <w:lang w:val="en-US"/>
        </w:rPr>
        <w:t xml:space="preserve">[Motion 111, #SP0611-02, </w:t>
      </w:r>
      <w:sdt>
        <w:sdtPr>
          <w:rPr>
            <w:szCs w:val="22"/>
            <w:highlight w:val="lightGray"/>
            <w:lang w:val="en-US"/>
          </w:rPr>
          <w:id w:val="986506494"/>
          <w:citation/>
        </w:sdtPr>
        <w:sdtEndPr/>
        <w:sdtContent>
          <w:r w:rsidRPr="00582C98">
            <w:rPr>
              <w:szCs w:val="22"/>
              <w:highlight w:val="lightGray"/>
              <w:lang w:val="en-US"/>
            </w:rPr>
            <w:fldChar w:fldCharType="begin"/>
          </w:r>
          <w:r w:rsidRPr="00582C98">
            <w:rPr>
              <w:szCs w:val="22"/>
              <w:highlight w:val="lightGray"/>
              <w:lang w:val="en-US"/>
            </w:rPr>
            <w:instrText xml:space="preserve"> CITATION 19_1755r4 \l 1033 </w:instrText>
          </w:r>
          <w:r w:rsidRPr="00582C98">
            <w:rPr>
              <w:szCs w:val="22"/>
              <w:highlight w:val="lightGray"/>
              <w:lang w:val="en-US"/>
            </w:rPr>
            <w:fldChar w:fldCharType="separate"/>
          </w:r>
          <w:r w:rsidR="005211C8" w:rsidRPr="00582C98">
            <w:rPr>
              <w:noProof/>
              <w:szCs w:val="22"/>
              <w:highlight w:val="lightGray"/>
              <w:lang w:val="en-US"/>
            </w:rPr>
            <w:t>[19]</w:t>
          </w:r>
          <w:r w:rsidRPr="00582C98">
            <w:rPr>
              <w:szCs w:val="22"/>
              <w:highlight w:val="lightGray"/>
              <w:lang w:val="en-US"/>
            </w:rPr>
            <w:fldChar w:fldCharType="end"/>
          </w:r>
        </w:sdtContent>
      </w:sdt>
      <w:r w:rsidRPr="00582C98">
        <w:rPr>
          <w:szCs w:val="22"/>
          <w:highlight w:val="lightGray"/>
          <w:lang w:val="en-US"/>
        </w:rPr>
        <w:t xml:space="preserve"> and </w:t>
      </w:r>
      <w:sdt>
        <w:sdtPr>
          <w:rPr>
            <w:szCs w:val="22"/>
            <w:highlight w:val="lightGray"/>
            <w:lang w:val="en-US"/>
          </w:rPr>
          <w:id w:val="-1229921621"/>
          <w:citation/>
        </w:sdtPr>
        <w:sdtEndPr/>
        <w:sdtContent>
          <w:r w:rsidRPr="00582C98">
            <w:rPr>
              <w:szCs w:val="22"/>
              <w:highlight w:val="lightGray"/>
              <w:lang w:val="en-US"/>
            </w:rPr>
            <w:fldChar w:fldCharType="begin"/>
          </w:r>
          <w:r w:rsidRPr="00582C98">
            <w:rPr>
              <w:szCs w:val="22"/>
              <w:highlight w:val="lightGray"/>
              <w:lang w:val="en-US"/>
            </w:rPr>
            <w:instrText xml:space="preserve"> CITATION 20_0394r1 \l 1033 </w:instrText>
          </w:r>
          <w:r w:rsidRPr="00582C98">
            <w:rPr>
              <w:szCs w:val="22"/>
              <w:highlight w:val="lightGray"/>
              <w:lang w:val="en-US"/>
            </w:rPr>
            <w:fldChar w:fldCharType="separate"/>
          </w:r>
          <w:r w:rsidR="005211C8" w:rsidRPr="00582C98">
            <w:rPr>
              <w:noProof/>
              <w:szCs w:val="22"/>
              <w:highlight w:val="lightGray"/>
              <w:lang w:val="en-US"/>
            </w:rPr>
            <w:t>[142]</w:t>
          </w:r>
          <w:r w:rsidRPr="00582C98">
            <w:rPr>
              <w:szCs w:val="22"/>
              <w:highlight w:val="lightGray"/>
              <w:lang w:val="en-US"/>
            </w:rPr>
            <w:fldChar w:fldCharType="end"/>
          </w:r>
        </w:sdtContent>
      </w:sdt>
      <w:r w:rsidRPr="00582C98">
        <w:rPr>
          <w:szCs w:val="22"/>
          <w:highlight w:val="lightGray"/>
          <w:lang w:val="en-US"/>
        </w:rPr>
        <w:t>]</w:t>
      </w:r>
    </w:p>
    <w:p w14:paraId="5492650E" w14:textId="77777777" w:rsidR="008316B2" w:rsidRPr="00582C98" w:rsidRDefault="008316B2" w:rsidP="008316B2">
      <w:pPr>
        <w:jc w:val="both"/>
        <w:rPr>
          <w:szCs w:val="22"/>
          <w:highlight w:val="lightGray"/>
          <w:lang w:val="en-US"/>
        </w:rPr>
      </w:pPr>
    </w:p>
    <w:p w14:paraId="0F3BA700" w14:textId="6E86E70F" w:rsidR="008316B2" w:rsidRPr="00582C98" w:rsidRDefault="008316B2" w:rsidP="008316B2">
      <w:pPr>
        <w:jc w:val="both"/>
        <w:rPr>
          <w:szCs w:val="22"/>
          <w:highlight w:val="lightGray"/>
          <w:lang w:val="en-US"/>
        </w:rPr>
      </w:pPr>
      <w:r w:rsidRPr="00582C98">
        <w:rPr>
          <w:szCs w:val="22"/>
          <w:highlight w:val="lightGray"/>
          <w:lang w:val="en-US"/>
        </w:rPr>
        <w:t>The segment parser bit distribution sequence starts from the lowest frequency location to the highest frequency, just like in 802.11ac/802.11ax.</w:t>
      </w:r>
    </w:p>
    <w:p w14:paraId="7E826777" w14:textId="77777777" w:rsidR="008316B2" w:rsidRPr="00582C98" w:rsidRDefault="008316B2" w:rsidP="008316B2">
      <w:pPr>
        <w:jc w:val="both"/>
        <w:rPr>
          <w:szCs w:val="22"/>
          <w:highlight w:val="lightGray"/>
          <w:lang w:val="en-US"/>
        </w:rPr>
      </w:pPr>
      <w:r w:rsidRPr="00582C98">
        <w:rPr>
          <w:szCs w:val="22"/>
          <w:highlight w:val="lightGray"/>
          <w:lang w:val="en-US"/>
        </w:rPr>
        <w:t xml:space="preserve">[Motion 111, #SP0611-03, </w:t>
      </w:r>
      <w:sdt>
        <w:sdtPr>
          <w:rPr>
            <w:szCs w:val="22"/>
            <w:highlight w:val="lightGray"/>
            <w:lang w:val="en-US"/>
          </w:rPr>
          <w:id w:val="1402102722"/>
          <w:citation/>
        </w:sdtPr>
        <w:sdtEndPr/>
        <w:sdtContent>
          <w:r w:rsidRPr="00582C98">
            <w:rPr>
              <w:szCs w:val="22"/>
              <w:highlight w:val="lightGray"/>
              <w:lang w:val="en-US"/>
            </w:rPr>
            <w:fldChar w:fldCharType="begin"/>
          </w:r>
          <w:r w:rsidRPr="00582C98">
            <w:rPr>
              <w:szCs w:val="22"/>
              <w:highlight w:val="lightGray"/>
              <w:lang w:val="en-US"/>
            </w:rPr>
            <w:instrText xml:space="preserve"> CITATION 19_1755r4 \l 1033 </w:instrText>
          </w:r>
          <w:r w:rsidRPr="00582C98">
            <w:rPr>
              <w:szCs w:val="22"/>
              <w:highlight w:val="lightGray"/>
              <w:lang w:val="en-US"/>
            </w:rPr>
            <w:fldChar w:fldCharType="separate"/>
          </w:r>
          <w:r w:rsidR="005211C8" w:rsidRPr="00582C98">
            <w:rPr>
              <w:noProof/>
              <w:szCs w:val="22"/>
              <w:highlight w:val="lightGray"/>
              <w:lang w:val="en-US"/>
            </w:rPr>
            <w:t>[19]</w:t>
          </w:r>
          <w:r w:rsidRPr="00582C98">
            <w:rPr>
              <w:szCs w:val="22"/>
              <w:highlight w:val="lightGray"/>
              <w:lang w:val="en-US"/>
            </w:rPr>
            <w:fldChar w:fldCharType="end"/>
          </w:r>
        </w:sdtContent>
      </w:sdt>
      <w:r w:rsidRPr="00582C98">
        <w:rPr>
          <w:szCs w:val="22"/>
          <w:highlight w:val="lightGray"/>
          <w:lang w:val="en-US"/>
        </w:rPr>
        <w:t xml:space="preserve"> and </w:t>
      </w:r>
      <w:sdt>
        <w:sdtPr>
          <w:rPr>
            <w:szCs w:val="22"/>
            <w:highlight w:val="lightGray"/>
            <w:lang w:val="en-US"/>
          </w:rPr>
          <w:id w:val="1340896040"/>
          <w:citation/>
        </w:sdtPr>
        <w:sdtEndPr/>
        <w:sdtContent>
          <w:r w:rsidRPr="00582C98">
            <w:rPr>
              <w:szCs w:val="22"/>
              <w:highlight w:val="lightGray"/>
              <w:lang w:val="en-US"/>
            </w:rPr>
            <w:fldChar w:fldCharType="begin"/>
          </w:r>
          <w:r w:rsidRPr="00582C98">
            <w:rPr>
              <w:szCs w:val="22"/>
              <w:highlight w:val="lightGray"/>
              <w:lang w:val="en-US"/>
            </w:rPr>
            <w:instrText xml:space="preserve"> CITATION 20_0394r1 \l 1033 </w:instrText>
          </w:r>
          <w:r w:rsidRPr="00582C98">
            <w:rPr>
              <w:szCs w:val="22"/>
              <w:highlight w:val="lightGray"/>
              <w:lang w:val="en-US"/>
            </w:rPr>
            <w:fldChar w:fldCharType="separate"/>
          </w:r>
          <w:r w:rsidR="005211C8" w:rsidRPr="00582C98">
            <w:rPr>
              <w:noProof/>
              <w:szCs w:val="22"/>
              <w:highlight w:val="lightGray"/>
              <w:lang w:val="en-US"/>
            </w:rPr>
            <w:t>[142]</w:t>
          </w:r>
          <w:r w:rsidRPr="00582C98">
            <w:rPr>
              <w:szCs w:val="22"/>
              <w:highlight w:val="lightGray"/>
              <w:lang w:val="en-US"/>
            </w:rPr>
            <w:fldChar w:fldCharType="end"/>
          </w:r>
        </w:sdtContent>
      </w:sdt>
      <w:r w:rsidRPr="00582C98">
        <w:rPr>
          <w:szCs w:val="22"/>
          <w:highlight w:val="lightGray"/>
          <w:lang w:val="en-US"/>
        </w:rPr>
        <w:t>]</w:t>
      </w:r>
    </w:p>
    <w:p w14:paraId="70E6B3FD" w14:textId="77777777" w:rsidR="008316B2" w:rsidRPr="00582C98" w:rsidRDefault="008316B2" w:rsidP="008316B2">
      <w:pPr>
        <w:jc w:val="both"/>
        <w:rPr>
          <w:szCs w:val="22"/>
          <w:highlight w:val="lightGray"/>
          <w:lang w:val="en-US"/>
        </w:rPr>
      </w:pPr>
    </w:p>
    <w:p w14:paraId="4B2D466A" w14:textId="77777777" w:rsidR="008316B2" w:rsidRPr="00582C98" w:rsidRDefault="008316B2" w:rsidP="008316B2">
      <w:pPr>
        <w:jc w:val="both"/>
        <w:rPr>
          <w:szCs w:val="22"/>
          <w:highlight w:val="lightGray"/>
          <w:lang w:val="en-US"/>
        </w:rPr>
      </w:pPr>
      <w:r w:rsidRPr="00582C98">
        <w:rPr>
          <w:szCs w:val="22"/>
          <w:highlight w:val="lightGray"/>
          <w:lang w:val="en-US"/>
        </w:rPr>
        <w:t xml:space="preserve">802.11be supports the following LDPC tone mapper parameters:  </w:t>
      </w:r>
    </w:p>
    <w:p w14:paraId="22F33D28" w14:textId="67C36C5F" w:rsidR="008316B2" w:rsidRPr="00582C98" w:rsidRDefault="008316B2" w:rsidP="008316B2">
      <w:pPr>
        <w:pStyle w:val="ListParagraph"/>
        <w:numPr>
          <w:ilvl w:val="0"/>
          <w:numId w:val="33"/>
        </w:numPr>
        <w:jc w:val="both"/>
        <w:rPr>
          <w:szCs w:val="22"/>
          <w:highlight w:val="lightGray"/>
          <w:lang w:val="en-US"/>
        </w:rPr>
      </w:pPr>
      <w:r w:rsidRPr="00582C98">
        <w:rPr>
          <w:szCs w:val="22"/>
          <w:highlight w:val="lightGray"/>
          <w:lang w:val="en-US"/>
        </w:rPr>
        <w:t>for RU52+RU26: D_TM = 4</w:t>
      </w:r>
      <w:r w:rsidR="002118C3" w:rsidRPr="00582C98">
        <w:rPr>
          <w:szCs w:val="22"/>
          <w:highlight w:val="lightGray"/>
          <w:lang w:val="en-US"/>
        </w:rPr>
        <w:t>.</w:t>
      </w:r>
    </w:p>
    <w:p w14:paraId="687DE98A" w14:textId="385D9A6B" w:rsidR="008316B2" w:rsidRPr="00582C98" w:rsidRDefault="008316B2" w:rsidP="008316B2">
      <w:pPr>
        <w:pStyle w:val="ListParagraph"/>
        <w:numPr>
          <w:ilvl w:val="0"/>
          <w:numId w:val="33"/>
        </w:numPr>
        <w:jc w:val="both"/>
        <w:rPr>
          <w:szCs w:val="22"/>
          <w:highlight w:val="lightGray"/>
          <w:lang w:val="en-US"/>
        </w:rPr>
      </w:pPr>
      <w:r w:rsidRPr="00582C98">
        <w:rPr>
          <w:szCs w:val="22"/>
          <w:highlight w:val="lightGray"/>
          <w:lang w:val="en-US"/>
        </w:rPr>
        <w:t>for RU106+RU26: D_TM = 6</w:t>
      </w:r>
      <w:r w:rsidR="002118C3" w:rsidRPr="00582C98">
        <w:rPr>
          <w:szCs w:val="22"/>
          <w:highlight w:val="lightGray"/>
          <w:lang w:val="en-US"/>
        </w:rPr>
        <w:t>.</w:t>
      </w:r>
    </w:p>
    <w:p w14:paraId="4175544F" w14:textId="46D73390" w:rsidR="008316B2" w:rsidRPr="00582C98" w:rsidRDefault="008316B2" w:rsidP="008316B2">
      <w:pPr>
        <w:pStyle w:val="ListParagraph"/>
        <w:numPr>
          <w:ilvl w:val="0"/>
          <w:numId w:val="33"/>
        </w:numPr>
        <w:jc w:val="both"/>
        <w:rPr>
          <w:szCs w:val="22"/>
          <w:highlight w:val="lightGray"/>
          <w:lang w:val="en-US"/>
        </w:rPr>
      </w:pPr>
      <w:r w:rsidRPr="00582C98">
        <w:rPr>
          <w:szCs w:val="22"/>
          <w:highlight w:val="lightGray"/>
          <w:lang w:val="en-US"/>
        </w:rPr>
        <w:t>Existing RUs: identical to 802.11ax</w:t>
      </w:r>
      <w:r w:rsidR="002118C3" w:rsidRPr="00582C98">
        <w:rPr>
          <w:szCs w:val="22"/>
          <w:highlight w:val="lightGray"/>
          <w:lang w:val="en-US"/>
        </w:rPr>
        <w:t>.</w:t>
      </w:r>
      <w:r w:rsidRPr="00582C98">
        <w:rPr>
          <w:szCs w:val="22"/>
          <w:highlight w:val="lightGray"/>
          <w:lang w:val="en-US"/>
        </w:rPr>
        <w:t xml:space="preserve"> </w:t>
      </w:r>
    </w:p>
    <w:p w14:paraId="4D303A3B" w14:textId="77777777" w:rsidR="008316B2" w:rsidRPr="00582C98" w:rsidRDefault="008316B2" w:rsidP="008316B2">
      <w:pPr>
        <w:jc w:val="both"/>
        <w:rPr>
          <w:szCs w:val="22"/>
          <w:highlight w:val="lightGray"/>
          <w:lang w:val="en-US"/>
        </w:rPr>
      </w:pPr>
      <w:r w:rsidRPr="00582C98">
        <w:rPr>
          <w:szCs w:val="22"/>
          <w:highlight w:val="lightGray"/>
          <w:lang w:val="en-US"/>
        </w:rPr>
        <w:t xml:space="preserve">[Motion 111, #SP0611-04, </w:t>
      </w:r>
      <w:sdt>
        <w:sdtPr>
          <w:rPr>
            <w:szCs w:val="22"/>
            <w:highlight w:val="lightGray"/>
            <w:lang w:val="en-US"/>
          </w:rPr>
          <w:id w:val="-192766194"/>
          <w:citation/>
        </w:sdtPr>
        <w:sdtEndPr/>
        <w:sdtContent>
          <w:r w:rsidRPr="00582C98">
            <w:rPr>
              <w:szCs w:val="22"/>
              <w:highlight w:val="lightGray"/>
              <w:lang w:val="en-US"/>
            </w:rPr>
            <w:fldChar w:fldCharType="begin"/>
          </w:r>
          <w:r w:rsidRPr="00582C98">
            <w:rPr>
              <w:szCs w:val="22"/>
              <w:highlight w:val="lightGray"/>
              <w:lang w:val="en-US"/>
            </w:rPr>
            <w:instrText xml:space="preserve"> CITATION 19_1755r4 \l 1033 </w:instrText>
          </w:r>
          <w:r w:rsidRPr="00582C98">
            <w:rPr>
              <w:szCs w:val="22"/>
              <w:highlight w:val="lightGray"/>
              <w:lang w:val="en-US"/>
            </w:rPr>
            <w:fldChar w:fldCharType="separate"/>
          </w:r>
          <w:r w:rsidR="005211C8" w:rsidRPr="00582C98">
            <w:rPr>
              <w:noProof/>
              <w:szCs w:val="22"/>
              <w:highlight w:val="lightGray"/>
              <w:lang w:val="en-US"/>
            </w:rPr>
            <w:t>[19]</w:t>
          </w:r>
          <w:r w:rsidRPr="00582C98">
            <w:rPr>
              <w:szCs w:val="22"/>
              <w:highlight w:val="lightGray"/>
              <w:lang w:val="en-US"/>
            </w:rPr>
            <w:fldChar w:fldCharType="end"/>
          </w:r>
        </w:sdtContent>
      </w:sdt>
      <w:r w:rsidRPr="00582C98">
        <w:rPr>
          <w:szCs w:val="22"/>
          <w:highlight w:val="lightGray"/>
          <w:lang w:val="en-US"/>
        </w:rPr>
        <w:t xml:space="preserve"> and </w:t>
      </w:r>
      <w:sdt>
        <w:sdtPr>
          <w:rPr>
            <w:szCs w:val="22"/>
            <w:highlight w:val="lightGray"/>
            <w:lang w:val="en-US"/>
          </w:rPr>
          <w:id w:val="885062673"/>
          <w:citation/>
        </w:sdtPr>
        <w:sdtEndPr/>
        <w:sdtContent>
          <w:r w:rsidRPr="00582C98">
            <w:rPr>
              <w:szCs w:val="22"/>
              <w:highlight w:val="lightGray"/>
              <w:lang w:val="en-US"/>
            </w:rPr>
            <w:fldChar w:fldCharType="begin"/>
          </w:r>
          <w:r w:rsidRPr="00582C98">
            <w:rPr>
              <w:szCs w:val="22"/>
              <w:highlight w:val="lightGray"/>
              <w:lang w:val="en-US"/>
            </w:rPr>
            <w:instrText xml:space="preserve"> CITATION 20_0394r1 \l 1033 </w:instrText>
          </w:r>
          <w:r w:rsidRPr="00582C98">
            <w:rPr>
              <w:szCs w:val="22"/>
              <w:highlight w:val="lightGray"/>
              <w:lang w:val="en-US"/>
            </w:rPr>
            <w:fldChar w:fldCharType="separate"/>
          </w:r>
          <w:r w:rsidR="005211C8" w:rsidRPr="00582C98">
            <w:rPr>
              <w:noProof/>
              <w:szCs w:val="22"/>
              <w:highlight w:val="lightGray"/>
              <w:lang w:val="en-US"/>
            </w:rPr>
            <w:t>[142]</w:t>
          </w:r>
          <w:r w:rsidRPr="00582C98">
            <w:rPr>
              <w:szCs w:val="22"/>
              <w:highlight w:val="lightGray"/>
              <w:lang w:val="en-US"/>
            </w:rPr>
            <w:fldChar w:fldCharType="end"/>
          </w:r>
        </w:sdtContent>
      </w:sdt>
      <w:r w:rsidRPr="00582C98">
        <w:rPr>
          <w:szCs w:val="22"/>
          <w:highlight w:val="lightGray"/>
          <w:lang w:val="en-US"/>
        </w:rPr>
        <w:t>]</w:t>
      </w:r>
    </w:p>
    <w:p w14:paraId="4E36D9FA" w14:textId="77777777" w:rsidR="008316B2" w:rsidRPr="00582C98" w:rsidRDefault="008316B2" w:rsidP="008316B2">
      <w:pPr>
        <w:jc w:val="both"/>
        <w:rPr>
          <w:szCs w:val="22"/>
          <w:highlight w:val="lightGray"/>
          <w:lang w:val="en-US"/>
        </w:rPr>
      </w:pPr>
    </w:p>
    <w:p w14:paraId="29551EEB" w14:textId="77777777" w:rsidR="008316B2" w:rsidRPr="00582C98" w:rsidRDefault="008316B2" w:rsidP="008316B2">
      <w:pPr>
        <w:jc w:val="both"/>
        <w:rPr>
          <w:szCs w:val="22"/>
          <w:highlight w:val="lightGray"/>
          <w:lang w:val="en-US"/>
        </w:rPr>
      </w:pPr>
      <w:r w:rsidRPr="00582C98">
        <w:rPr>
          <w:szCs w:val="22"/>
          <w:highlight w:val="lightGray"/>
          <w:lang w:val="en-US"/>
        </w:rPr>
        <w:t xml:space="preserve">802.11be supports the following LDPC tone mapper parameters:  </w:t>
      </w:r>
    </w:p>
    <w:p w14:paraId="418FE1B5" w14:textId="6AEB2787" w:rsidR="008316B2" w:rsidRPr="00582C98" w:rsidRDefault="002118C3" w:rsidP="008316B2">
      <w:pPr>
        <w:pStyle w:val="ListParagraph"/>
        <w:numPr>
          <w:ilvl w:val="0"/>
          <w:numId w:val="35"/>
        </w:numPr>
        <w:jc w:val="both"/>
        <w:rPr>
          <w:szCs w:val="22"/>
          <w:highlight w:val="lightGray"/>
          <w:lang w:val="en-US"/>
        </w:rPr>
      </w:pPr>
      <w:r w:rsidRPr="00582C98">
        <w:rPr>
          <w:szCs w:val="22"/>
          <w:highlight w:val="lightGray"/>
          <w:lang w:val="en-US"/>
        </w:rPr>
        <w:t>for RU484+RU242: D_TM = 18.</w:t>
      </w:r>
    </w:p>
    <w:p w14:paraId="13416D9A" w14:textId="4DE79C3B" w:rsidR="00800D6F" w:rsidRPr="00800D6F" w:rsidRDefault="008316B2" w:rsidP="00800D6F">
      <w:pPr>
        <w:jc w:val="both"/>
        <w:rPr>
          <w:lang w:val="en-US"/>
        </w:rPr>
      </w:pPr>
      <w:r w:rsidRPr="00582C98">
        <w:rPr>
          <w:szCs w:val="22"/>
          <w:highlight w:val="lightGray"/>
          <w:lang w:val="en-US"/>
        </w:rPr>
        <w:t xml:space="preserve">[Motion 111, #SP0611-05, </w:t>
      </w:r>
      <w:sdt>
        <w:sdtPr>
          <w:rPr>
            <w:szCs w:val="22"/>
            <w:highlight w:val="lightGray"/>
            <w:lang w:val="en-US"/>
          </w:rPr>
          <w:id w:val="-1907061844"/>
          <w:citation/>
        </w:sdtPr>
        <w:sdtEndPr/>
        <w:sdtContent>
          <w:r w:rsidRPr="00582C98">
            <w:rPr>
              <w:szCs w:val="22"/>
              <w:highlight w:val="lightGray"/>
              <w:lang w:val="en-US"/>
            </w:rPr>
            <w:fldChar w:fldCharType="begin"/>
          </w:r>
          <w:r w:rsidRPr="00582C98">
            <w:rPr>
              <w:szCs w:val="22"/>
              <w:highlight w:val="lightGray"/>
              <w:lang w:val="en-US"/>
            </w:rPr>
            <w:instrText xml:space="preserve"> CITATION 19_1755r4 \l 1033 </w:instrText>
          </w:r>
          <w:r w:rsidRPr="00582C98">
            <w:rPr>
              <w:szCs w:val="22"/>
              <w:highlight w:val="lightGray"/>
              <w:lang w:val="en-US"/>
            </w:rPr>
            <w:fldChar w:fldCharType="separate"/>
          </w:r>
          <w:r w:rsidR="005211C8" w:rsidRPr="00582C98">
            <w:rPr>
              <w:noProof/>
              <w:szCs w:val="22"/>
              <w:highlight w:val="lightGray"/>
              <w:lang w:val="en-US"/>
            </w:rPr>
            <w:t>[19]</w:t>
          </w:r>
          <w:r w:rsidRPr="00582C98">
            <w:rPr>
              <w:szCs w:val="22"/>
              <w:highlight w:val="lightGray"/>
              <w:lang w:val="en-US"/>
            </w:rPr>
            <w:fldChar w:fldCharType="end"/>
          </w:r>
        </w:sdtContent>
      </w:sdt>
      <w:r w:rsidRPr="00582C98">
        <w:rPr>
          <w:szCs w:val="22"/>
          <w:highlight w:val="lightGray"/>
          <w:lang w:val="en-US"/>
        </w:rPr>
        <w:t xml:space="preserve"> and </w:t>
      </w:r>
      <w:sdt>
        <w:sdtPr>
          <w:rPr>
            <w:szCs w:val="22"/>
            <w:highlight w:val="lightGray"/>
            <w:lang w:val="en-US"/>
          </w:rPr>
          <w:id w:val="-1450776749"/>
          <w:citation/>
        </w:sdtPr>
        <w:sdtEndPr/>
        <w:sdtContent>
          <w:r w:rsidRPr="00582C98">
            <w:rPr>
              <w:szCs w:val="22"/>
              <w:highlight w:val="lightGray"/>
              <w:lang w:val="en-US"/>
            </w:rPr>
            <w:fldChar w:fldCharType="begin"/>
          </w:r>
          <w:r w:rsidRPr="00582C98">
            <w:rPr>
              <w:szCs w:val="22"/>
              <w:highlight w:val="lightGray"/>
              <w:lang w:val="en-US"/>
            </w:rPr>
            <w:instrText xml:space="preserve"> CITATION 20_0394r1 \l 1033 </w:instrText>
          </w:r>
          <w:r w:rsidRPr="00582C98">
            <w:rPr>
              <w:szCs w:val="22"/>
              <w:highlight w:val="lightGray"/>
              <w:lang w:val="en-US"/>
            </w:rPr>
            <w:fldChar w:fldCharType="separate"/>
          </w:r>
          <w:r w:rsidR="005211C8" w:rsidRPr="00582C98">
            <w:rPr>
              <w:noProof/>
              <w:szCs w:val="22"/>
              <w:highlight w:val="lightGray"/>
              <w:lang w:val="en-US"/>
            </w:rPr>
            <w:t>[142]</w:t>
          </w:r>
          <w:r w:rsidRPr="00582C98">
            <w:rPr>
              <w:szCs w:val="22"/>
              <w:highlight w:val="lightGray"/>
              <w:lang w:val="en-US"/>
            </w:rPr>
            <w:fldChar w:fldCharType="end"/>
          </w:r>
        </w:sdtContent>
      </w:sdt>
      <w:r w:rsidRPr="00582C98">
        <w:rPr>
          <w:szCs w:val="22"/>
          <w:highlight w:val="lightGray"/>
          <w:lang w:val="en-US"/>
        </w:rPr>
        <w:t>]</w:t>
      </w:r>
      <w:r w:rsidR="00800D6F">
        <w:rPr>
          <w:lang w:val="en-US"/>
        </w:rPr>
        <w:br w:type="page"/>
      </w:r>
    </w:p>
    <w:p w14:paraId="0D01127A" w14:textId="55CF7828" w:rsidR="008C1C6A" w:rsidRPr="00154A91" w:rsidRDefault="008C1C6A" w:rsidP="00FC6D89">
      <w:pPr>
        <w:pStyle w:val="Heading2"/>
        <w:spacing w:after="60"/>
        <w:rPr>
          <w:szCs w:val="22"/>
          <w:u w:val="none"/>
          <w:lang w:val="en-US"/>
        </w:rPr>
      </w:pPr>
      <w:bookmarkStart w:id="573" w:name="_Toc58177882"/>
      <w:r w:rsidRPr="00154A91">
        <w:rPr>
          <w:u w:val="none"/>
          <w:lang w:val="en-US"/>
        </w:rPr>
        <w:lastRenderedPageBreak/>
        <w:t>Beamforming</w:t>
      </w:r>
      <w:bookmarkEnd w:id="573"/>
    </w:p>
    <w:p w14:paraId="7D2E808C" w14:textId="79BCF156" w:rsidR="0020199C" w:rsidRPr="00582C98" w:rsidRDefault="00075D22" w:rsidP="0020199C">
      <w:pPr>
        <w:jc w:val="both"/>
        <w:rPr>
          <w:bCs/>
          <w:highlight w:val="lightGray"/>
        </w:rPr>
      </w:pPr>
      <w:r w:rsidRPr="00582C98">
        <w:rPr>
          <w:bCs/>
          <w:highlight w:val="lightGray"/>
        </w:rPr>
        <w:t>802.11be</w:t>
      </w:r>
      <w:r w:rsidR="0020199C" w:rsidRPr="00582C98">
        <w:rPr>
          <w:bCs/>
          <w:highlight w:val="lightGray"/>
        </w:rPr>
        <w:t xml:space="preserve"> support</w:t>
      </w:r>
      <w:r w:rsidRPr="00582C98">
        <w:rPr>
          <w:bCs/>
          <w:highlight w:val="lightGray"/>
        </w:rPr>
        <w:t>s</w:t>
      </w:r>
      <w:r w:rsidR="0020199C" w:rsidRPr="00582C98">
        <w:rPr>
          <w:bCs/>
          <w:highlight w:val="lightGray"/>
        </w:rPr>
        <w:t xml:space="preserve"> defin</w:t>
      </w:r>
      <w:r w:rsidR="00A3279B" w:rsidRPr="00582C98">
        <w:rPr>
          <w:bCs/>
          <w:highlight w:val="lightGray"/>
        </w:rPr>
        <w:t>ing</w:t>
      </w:r>
      <w:r w:rsidR="0020199C" w:rsidRPr="00582C98">
        <w:rPr>
          <w:bCs/>
          <w:highlight w:val="lightGray"/>
        </w:rPr>
        <w:t xml:space="preserve"> a compressed beamforming feedback in </w:t>
      </w:r>
      <w:r w:rsidR="004C4816" w:rsidRPr="00582C98">
        <w:rPr>
          <w:bCs/>
          <w:highlight w:val="lightGray"/>
        </w:rPr>
        <w:t>802.</w:t>
      </w:r>
      <w:r w:rsidR="0020199C" w:rsidRPr="00582C98">
        <w:rPr>
          <w:bCs/>
          <w:highlight w:val="lightGray"/>
        </w:rPr>
        <w:t>11be for following cases</w:t>
      </w:r>
      <w:r w:rsidR="00D05F3F" w:rsidRPr="00582C98">
        <w:rPr>
          <w:bCs/>
          <w:highlight w:val="lightGray"/>
        </w:rPr>
        <w:t>:</w:t>
      </w:r>
    </w:p>
    <w:p w14:paraId="7C067DD5" w14:textId="77777777" w:rsidR="0020199C" w:rsidRPr="00582C98" w:rsidRDefault="0020199C" w:rsidP="00DF7E01">
      <w:pPr>
        <w:pStyle w:val="ListParagraph"/>
        <w:numPr>
          <w:ilvl w:val="0"/>
          <w:numId w:val="45"/>
        </w:numPr>
        <w:jc w:val="both"/>
        <w:rPr>
          <w:bCs/>
          <w:highlight w:val="lightGray"/>
        </w:rPr>
      </w:pPr>
      <w:r w:rsidRPr="00582C98">
        <w:rPr>
          <w:bCs/>
          <w:highlight w:val="lightGray"/>
        </w:rPr>
        <w:t>Number of streams: 1-16</w:t>
      </w:r>
    </w:p>
    <w:p w14:paraId="201641B4" w14:textId="77777777" w:rsidR="0020199C" w:rsidRPr="00582C98" w:rsidRDefault="0020199C" w:rsidP="00DF7E01">
      <w:pPr>
        <w:pStyle w:val="ListParagraph"/>
        <w:numPr>
          <w:ilvl w:val="0"/>
          <w:numId w:val="45"/>
        </w:numPr>
        <w:jc w:val="both"/>
        <w:rPr>
          <w:bCs/>
          <w:highlight w:val="lightGray"/>
        </w:rPr>
      </w:pPr>
      <w:r w:rsidRPr="00582C98">
        <w:rPr>
          <w:bCs/>
          <w:highlight w:val="lightGray"/>
        </w:rPr>
        <w:t>Number of antennas: 2-16</w:t>
      </w:r>
    </w:p>
    <w:p w14:paraId="10E34A78" w14:textId="5098A83A" w:rsidR="0020199C" w:rsidRPr="00582C98" w:rsidRDefault="00C31ED4" w:rsidP="00DF7E01">
      <w:pPr>
        <w:pStyle w:val="ListParagraph"/>
        <w:numPr>
          <w:ilvl w:val="0"/>
          <w:numId w:val="45"/>
        </w:numPr>
        <w:jc w:val="both"/>
        <w:rPr>
          <w:bCs/>
          <w:highlight w:val="lightGray"/>
        </w:rPr>
      </w:pPr>
      <w:r w:rsidRPr="00582C98">
        <w:rPr>
          <w:highlight w:val="lightGray"/>
        </w:rPr>
        <w:t xml:space="preserve">NOTE – </w:t>
      </w:r>
      <w:r w:rsidR="0020199C" w:rsidRPr="00582C98">
        <w:rPr>
          <w:bCs/>
          <w:highlight w:val="lightGray"/>
        </w:rPr>
        <w:t xml:space="preserve">Compressed beamforming feedback is the same as defined in </w:t>
      </w:r>
      <w:r w:rsidR="00BF279D" w:rsidRPr="00582C98">
        <w:rPr>
          <w:bCs/>
          <w:highlight w:val="lightGray"/>
        </w:rPr>
        <w:t>802.</w:t>
      </w:r>
      <w:r w:rsidR="0020199C" w:rsidRPr="00582C98">
        <w:rPr>
          <w:bCs/>
          <w:highlight w:val="lightGray"/>
        </w:rPr>
        <w:t>11ax except for the new parameter values of Nc and Nr.</w:t>
      </w:r>
      <w:r w:rsidR="006B0B22" w:rsidRPr="00582C98">
        <w:rPr>
          <w:bCs/>
          <w:highlight w:val="lightGray"/>
        </w:rPr>
        <w:t xml:space="preserve"> </w:t>
      </w:r>
    </w:p>
    <w:p w14:paraId="1624FE29" w14:textId="77719637" w:rsidR="004301F3" w:rsidRPr="007C02A0" w:rsidRDefault="004301F3" w:rsidP="0020199C">
      <w:pPr>
        <w:jc w:val="both"/>
      </w:pPr>
      <w:r w:rsidRPr="00582C98">
        <w:rPr>
          <w:highlight w:val="lightGray"/>
        </w:rPr>
        <w:t xml:space="preserve">[Motion 111, #SP0611-23, </w:t>
      </w:r>
      <w:sdt>
        <w:sdtPr>
          <w:rPr>
            <w:highlight w:val="lightGray"/>
          </w:rPr>
          <w:id w:val="-1864354663"/>
          <w:citation/>
        </w:sdtPr>
        <w:sdtEndPr/>
        <w:sdtContent>
          <w:r w:rsidR="0093682D" w:rsidRPr="00582C98">
            <w:rPr>
              <w:highlight w:val="lightGray"/>
            </w:rPr>
            <w:fldChar w:fldCharType="begin"/>
          </w:r>
          <w:r w:rsidR="0093682D" w:rsidRPr="00582C98">
            <w:rPr>
              <w:highlight w:val="lightGray"/>
              <w:lang w:val="en-US"/>
            </w:rPr>
            <w:instrText xml:space="preserve"> CITATION 19_1755r4 \l 1033 </w:instrText>
          </w:r>
          <w:r w:rsidR="0093682D" w:rsidRPr="00582C98">
            <w:rPr>
              <w:highlight w:val="lightGray"/>
            </w:rPr>
            <w:fldChar w:fldCharType="separate"/>
          </w:r>
          <w:r w:rsidR="005211C8" w:rsidRPr="00582C98">
            <w:rPr>
              <w:noProof/>
              <w:highlight w:val="lightGray"/>
              <w:lang w:val="en-US"/>
            </w:rPr>
            <w:t>[19]</w:t>
          </w:r>
          <w:r w:rsidR="0093682D" w:rsidRPr="00582C98">
            <w:rPr>
              <w:highlight w:val="lightGray"/>
            </w:rPr>
            <w:fldChar w:fldCharType="end"/>
          </w:r>
        </w:sdtContent>
      </w:sdt>
      <w:r w:rsidR="0093682D" w:rsidRPr="00582C98">
        <w:rPr>
          <w:highlight w:val="lightGray"/>
        </w:rPr>
        <w:t xml:space="preserve"> and </w:t>
      </w:r>
      <w:sdt>
        <w:sdtPr>
          <w:rPr>
            <w:highlight w:val="lightGray"/>
          </w:rPr>
          <w:id w:val="1104547931"/>
          <w:citation/>
        </w:sdtPr>
        <w:sdtEndPr/>
        <w:sdtContent>
          <w:r w:rsidR="0093682D" w:rsidRPr="00582C98">
            <w:rPr>
              <w:highlight w:val="lightGray"/>
            </w:rPr>
            <w:fldChar w:fldCharType="begin"/>
          </w:r>
          <w:r w:rsidR="0093682D" w:rsidRPr="00582C98">
            <w:rPr>
              <w:highlight w:val="lightGray"/>
              <w:lang w:val="en-US"/>
            </w:rPr>
            <w:instrText xml:space="preserve"> CITATION 19_1495r2 \l 1033 </w:instrText>
          </w:r>
          <w:r w:rsidR="0093682D" w:rsidRPr="00582C98">
            <w:rPr>
              <w:highlight w:val="lightGray"/>
            </w:rPr>
            <w:fldChar w:fldCharType="separate"/>
          </w:r>
          <w:r w:rsidR="005211C8" w:rsidRPr="00582C98">
            <w:rPr>
              <w:noProof/>
              <w:highlight w:val="lightGray"/>
              <w:lang w:val="en-US"/>
            </w:rPr>
            <w:t>[143]</w:t>
          </w:r>
          <w:r w:rsidR="0093682D" w:rsidRPr="00582C98">
            <w:rPr>
              <w:highlight w:val="lightGray"/>
            </w:rPr>
            <w:fldChar w:fldCharType="end"/>
          </w:r>
        </w:sdtContent>
      </w:sdt>
      <w:r w:rsidR="0093682D" w:rsidRPr="00582C98">
        <w:rPr>
          <w:highlight w:val="lightGray"/>
        </w:rPr>
        <w:t>]</w:t>
      </w:r>
    </w:p>
    <w:p w14:paraId="552AF730" w14:textId="4675C7E8" w:rsidR="007C7BEA" w:rsidRPr="007C02A0" w:rsidRDefault="007C7BEA" w:rsidP="007C7BEA">
      <w:pPr>
        <w:pStyle w:val="Heading2"/>
        <w:spacing w:after="60"/>
        <w:rPr>
          <w:u w:val="none"/>
          <w:lang w:val="en-US"/>
        </w:rPr>
      </w:pPr>
      <w:bookmarkStart w:id="574" w:name="_Toc58177883"/>
      <w:r w:rsidRPr="007C02A0">
        <w:rPr>
          <w:u w:val="none"/>
          <w:lang w:val="en-US"/>
        </w:rPr>
        <w:t>Sounding feedback</w:t>
      </w:r>
      <w:r w:rsidR="00481691" w:rsidRPr="007C02A0">
        <w:rPr>
          <w:u w:val="none"/>
          <w:lang w:val="en-US"/>
        </w:rPr>
        <w:t xml:space="preserve"> parameters</w:t>
      </w:r>
      <w:bookmarkEnd w:id="574"/>
    </w:p>
    <w:p w14:paraId="0F9AAF16" w14:textId="3AD62FDB" w:rsidR="00A57D6B" w:rsidRPr="00582C98" w:rsidRDefault="007D2FBA" w:rsidP="00A57D6B">
      <w:pPr>
        <w:tabs>
          <w:tab w:val="left" w:pos="945"/>
        </w:tabs>
        <w:rPr>
          <w:highlight w:val="lightGray"/>
        </w:rPr>
      </w:pPr>
      <w:r w:rsidRPr="00582C98">
        <w:rPr>
          <w:highlight w:val="lightGray"/>
        </w:rPr>
        <w:t xml:space="preserve">The </w:t>
      </w:r>
      <w:r w:rsidR="00A57D6B" w:rsidRPr="00582C98">
        <w:rPr>
          <w:highlight w:val="lightGray"/>
        </w:rPr>
        <w:t xml:space="preserve">Ng values </w:t>
      </w:r>
      <w:r w:rsidRPr="00582C98">
        <w:rPr>
          <w:highlight w:val="lightGray"/>
        </w:rPr>
        <w:t xml:space="preserve">are the </w:t>
      </w:r>
      <w:r w:rsidR="00A57D6B" w:rsidRPr="00582C98">
        <w:rPr>
          <w:highlight w:val="lightGray"/>
        </w:rPr>
        <w:t>same as defined in 802.11ax</w:t>
      </w:r>
      <w:r w:rsidRPr="00582C98">
        <w:rPr>
          <w:highlight w:val="lightGray"/>
        </w:rPr>
        <w:t>.</w:t>
      </w:r>
    </w:p>
    <w:p w14:paraId="574BED4A" w14:textId="1D40E70A" w:rsidR="00A57D6B" w:rsidRPr="00582C98" w:rsidRDefault="005E36AF" w:rsidP="00EE6B82">
      <w:pPr>
        <w:pStyle w:val="ListParagraph"/>
        <w:numPr>
          <w:ilvl w:val="0"/>
          <w:numId w:val="182"/>
        </w:numPr>
        <w:tabs>
          <w:tab w:val="left" w:pos="945"/>
        </w:tabs>
        <w:rPr>
          <w:highlight w:val="lightGray"/>
        </w:rPr>
      </w:pPr>
      <w:r w:rsidRPr="00582C98">
        <w:rPr>
          <w:highlight w:val="lightGray"/>
        </w:rPr>
        <w:t>NOTE – T</w:t>
      </w:r>
      <w:r w:rsidR="00A57D6B" w:rsidRPr="00582C98">
        <w:rPr>
          <w:highlight w:val="lightGray"/>
        </w:rPr>
        <w:t>his is for R1</w:t>
      </w:r>
      <w:r w:rsidR="007D2FBA" w:rsidRPr="00582C98">
        <w:rPr>
          <w:highlight w:val="lightGray"/>
        </w:rPr>
        <w:t>.</w:t>
      </w:r>
      <w:r w:rsidR="00A57D6B" w:rsidRPr="00582C98">
        <w:rPr>
          <w:highlight w:val="lightGray"/>
        </w:rPr>
        <w:t xml:space="preserve"> </w:t>
      </w:r>
    </w:p>
    <w:p w14:paraId="5306817D" w14:textId="7EDBC300" w:rsidR="00D860D3" w:rsidRPr="00582C98" w:rsidRDefault="00D860D3" w:rsidP="00D860D3">
      <w:pPr>
        <w:jc w:val="both"/>
        <w:rPr>
          <w:highlight w:val="lightGray"/>
          <w:lang w:val="en-US"/>
        </w:rPr>
      </w:pPr>
      <w:r w:rsidRPr="00582C98">
        <w:rPr>
          <w:highlight w:val="lightGray"/>
          <w:lang w:val="en-US"/>
        </w:rPr>
        <w:t xml:space="preserve">[Motion 135, #SP223, </w:t>
      </w:r>
      <w:sdt>
        <w:sdtPr>
          <w:rPr>
            <w:highlight w:val="lightGray"/>
            <w:lang w:val="en-US"/>
          </w:rPr>
          <w:id w:val="-2740912"/>
          <w:citation/>
        </w:sdtPr>
        <w:sdtEndPr/>
        <w:sdtContent>
          <w:r w:rsidRPr="00582C98">
            <w:rPr>
              <w:highlight w:val="lightGray"/>
              <w:lang w:val="en-US"/>
            </w:rPr>
            <w:fldChar w:fldCharType="begin"/>
          </w:r>
          <w:r w:rsidRPr="00582C98">
            <w:rPr>
              <w:highlight w:val="lightGray"/>
              <w:lang w:val="en-US"/>
            </w:rPr>
            <w:instrText xml:space="preserve"> CITATION 20_1755r10 \l 1033 </w:instrText>
          </w:r>
          <w:r w:rsidRPr="00582C98">
            <w:rPr>
              <w:highlight w:val="lightGray"/>
              <w:lang w:val="en-US"/>
            </w:rPr>
            <w:fldChar w:fldCharType="separate"/>
          </w:r>
          <w:r w:rsidR="005211C8" w:rsidRPr="00582C98">
            <w:rPr>
              <w:noProof/>
              <w:highlight w:val="lightGray"/>
              <w:lang w:val="en-US"/>
            </w:rPr>
            <w:t>[25]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1552888255"/>
          <w:citation/>
        </w:sdtPr>
        <w:sdtEndPr/>
        <w:sdtContent>
          <w:r w:rsidR="00A02E3A" w:rsidRPr="00582C98">
            <w:rPr>
              <w:highlight w:val="lightGray"/>
              <w:lang w:val="en-US"/>
            </w:rPr>
            <w:fldChar w:fldCharType="begin"/>
          </w:r>
          <w:r w:rsidR="00CF3DE5" w:rsidRPr="00582C98">
            <w:rPr>
              <w:highlight w:val="lightGray"/>
              <w:lang w:val="en-US"/>
            </w:rPr>
            <w:instrText xml:space="preserve">CITATION 20_1342r0 \l 1033 </w:instrText>
          </w:r>
          <w:r w:rsidR="00A02E3A" w:rsidRPr="00582C98">
            <w:rPr>
              <w:highlight w:val="lightGray"/>
              <w:lang w:val="en-US"/>
            </w:rPr>
            <w:fldChar w:fldCharType="separate"/>
          </w:r>
          <w:r w:rsidR="005211C8" w:rsidRPr="00582C98">
            <w:rPr>
              <w:noProof/>
              <w:highlight w:val="lightGray"/>
              <w:lang w:val="en-US"/>
            </w:rPr>
            <w:t>[144]</w:t>
          </w:r>
          <w:r w:rsidR="00A02E3A" w:rsidRPr="00582C98">
            <w:rPr>
              <w:highlight w:val="lightGray"/>
              <w:lang w:val="en-US"/>
            </w:rPr>
            <w:fldChar w:fldCharType="end"/>
          </w:r>
        </w:sdtContent>
      </w:sdt>
      <w:r w:rsidR="00A02E3A" w:rsidRPr="00582C98">
        <w:rPr>
          <w:highlight w:val="lightGray"/>
          <w:lang w:val="en-US"/>
        </w:rPr>
        <w:t>]</w:t>
      </w:r>
    </w:p>
    <w:p w14:paraId="245E1D5E" w14:textId="77777777" w:rsidR="00D860D3" w:rsidRPr="00582C98" w:rsidRDefault="00D860D3" w:rsidP="0020199C">
      <w:pPr>
        <w:jc w:val="both"/>
        <w:rPr>
          <w:szCs w:val="22"/>
          <w:highlight w:val="lightGray"/>
        </w:rPr>
      </w:pPr>
    </w:p>
    <w:p w14:paraId="41AD8FAC" w14:textId="02E7AAD3" w:rsidR="00D647B8" w:rsidRPr="00582C98" w:rsidRDefault="006A594E" w:rsidP="00D647B8">
      <w:pPr>
        <w:tabs>
          <w:tab w:val="left" w:pos="945"/>
        </w:tabs>
        <w:rPr>
          <w:highlight w:val="lightGray"/>
        </w:rPr>
      </w:pPr>
      <w:r w:rsidRPr="00582C98">
        <w:rPr>
          <w:highlight w:val="lightGray"/>
        </w:rPr>
        <w:t xml:space="preserve">The </w:t>
      </w:r>
      <w:r w:rsidR="00D647B8" w:rsidRPr="00582C98">
        <w:rPr>
          <w:highlight w:val="lightGray"/>
        </w:rPr>
        <w:t>Ng mandatory/optional support requirement is the same as in 802.11ax</w:t>
      </w:r>
      <w:r w:rsidR="00F767BE" w:rsidRPr="00582C98">
        <w:rPr>
          <w:highlight w:val="lightGray"/>
        </w:rPr>
        <w:t>.</w:t>
      </w:r>
    </w:p>
    <w:p w14:paraId="18D0C414" w14:textId="609D713E" w:rsidR="00D647B8" w:rsidRPr="00582C98" w:rsidRDefault="005E36AF" w:rsidP="00EE6B82">
      <w:pPr>
        <w:pStyle w:val="ListParagraph"/>
        <w:numPr>
          <w:ilvl w:val="0"/>
          <w:numId w:val="182"/>
        </w:numPr>
        <w:tabs>
          <w:tab w:val="left" w:pos="945"/>
        </w:tabs>
        <w:rPr>
          <w:highlight w:val="lightGray"/>
        </w:rPr>
      </w:pPr>
      <w:r w:rsidRPr="00582C98">
        <w:rPr>
          <w:highlight w:val="lightGray"/>
        </w:rPr>
        <w:t>NOTE – T</w:t>
      </w:r>
      <w:r w:rsidR="00D647B8" w:rsidRPr="00582C98">
        <w:rPr>
          <w:highlight w:val="lightGray"/>
        </w:rPr>
        <w:t>his is for R1</w:t>
      </w:r>
      <w:r w:rsidR="00F767BE" w:rsidRPr="00582C98">
        <w:rPr>
          <w:highlight w:val="lightGray"/>
        </w:rPr>
        <w:t>.</w:t>
      </w:r>
      <w:r w:rsidR="00D647B8" w:rsidRPr="00582C98">
        <w:rPr>
          <w:highlight w:val="lightGray"/>
        </w:rPr>
        <w:t xml:space="preserve"> </w:t>
      </w:r>
    </w:p>
    <w:p w14:paraId="24F97A7B" w14:textId="36ECD496" w:rsidR="00D12E01" w:rsidRDefault="00D12E01" w:rsidP="00D647B8">
      <w:pPr>
        <w:jc w:val="both"/>
        <w:rPr>
          <w:lang w:val="en-US"/>
        </w:rPr>
      </w:pPr>
      <w:r w:rsidRPr="00582C98">
        <w:rPr>
          <w:highlight w:val="lightGray"/>
          <w:lang w:val="en-US"/>
        </w:rPr>
        <w:t xml:space="preserve">[Motion 135, #SP224, </w:t>
      </w:r>
      <w:sdt>
        <w:sdtPr>
          <w:rPr>
            <w:highlight w:val="lightGray"/>
            <w:lang w:val="en-US"/>
          </w:rPr>
          <w:id w:val="1973011602"/>
          <w:citation/>
        </w:sdtPr>
        <w:sdtEndPr/>
        <w:sdtContent>
          <w:r w:rsidRPr="00582C98">
            <w:rPr>
              <w:highlight w:val="lightGray"/>
              <w:lang w:val="en-US"/>
            </w:rPr>
            <w:fldChar w:fldCharType="begin"/>
          </w:r>
          <w:r w:rsidRPr="00582C98">
            <w:rPr>
              <w:highlight w:val="lightGray"/>
              <w:lang w:val="en-US"/>
            </w:rPr>
            <w:instrText xml:space="preserve"> CITATION 20_1755r10 \l 1033 </w:instrText>
          </w:r>
          <w:r w:rsidRPr="00582C98">
            <w:rPr>
              <w:highlight w:val="lightGray"/>
              <w:lang w:val="en-US"/>
            </w:rPr>
            <w:fldChar w:fldCharType="separate"/>
          </w:r>
          <w:r w:rsidR="005211C8" w:rsidRPr="00582C98">
            <w:rPr>
              <w:noProof/>
              <w:highlight w:val="lightGray"/>
              <w:lang w:val="en-US"/>
            </w:rPr>
            <w:t>[25]</w:t>
          </w:r>
          <w:r w:rsidRPr="00582C98">
            <w:rPr>
              <w:highlight w:val="lightGray"/>
              <w:lang w:val="en-US"/>
            </w:rPr>
            <w:fldChar w:fldCharType="end"/>
          </w:r>
        </w:sdtContent>
      </w:sdt>
      <w:r w:rsidRPr="00582C98">
        <w:rPr>
          <w:highlight w:val="lightGray"/>
          <w:lang w:val="en-US"/>
        </w:rPr>
        <w:t xml:space="preserve"> and </w:t>
      </w:r>
      <w:sdt>
        <w:sdtPr>
          <w:rPr>
            <w:highlight w:val="lightGray"/>
            <w:lang w:val="en-US"/>
          </w:rPr>
          <w:id w:val="2014645457"/>
          <w:citation/>
        </w:sdtPr>
        <w:sdtEndPr/>
        <w:sdtContent>
          <w:r w:rsidRPr="00582C98">
            <w:rPr>
              <w:highlight w:val="lightGray"/>
              <w:lang w:val="en-US"/>
            </w:rPr>
            <w:fldChar w:fldCharType="begin"/>
          </w:r>
          <w:r w:rsidR="00CF3DE5" w:rsidRPr="00582C98">
            <w:rPr>
              <w:highlight w:val="lightGray"/>
              <w:lang w:val="en-US"/>
            </w:rPr>
            <w:instrText xml:space="preserve">CITATION 20_1342r0 \l 1033 </w:instrText>
          </w:r>
          <w:r w:rsidRPr="00582C98">
            <w:rPr>
              <w:highlight w:val="lightGray"/>
              <w:lang w:val="en-US"/>
            </w:rPr>
            <w:fldChar w:fldCharType="separate"/>
          </w:r>
          <w:r w:rsidR="005211C8" w:rsidRPr="00582C98">
            <w:rPr>
              <w:noProof/>
              <w:highlight w:val="lightGray"/>
              <w:lang w:val="en-US"/>
            </w:rPr>
            <w:t>[144]</w:t>
          </w:r>
          <w:r w:rsidRPr="00582C98">
            <w:rPr>
              <w:highlight w:val="lightGray"/>
              <w:lang w:val="en-US"/>
            </w:rPr>
            <w:fldChar w:fldCharType="end"/>
          </w:r>
        </w:sdtContent>
      </w:sdt>
      <w:r w:rsidRPr="00582C98">
        <w:rPr>
          <w:highlight w:val="lightGray"/>
          <w:lang w:val="en-US"/>
        </w:rPr>
        <w:t>]</w:t>
      </w:r>
    </w:p>
    <w:p w14:paraId="085C7D37" w14:textId="2E030E8D" w:rsidR="00126A6F" w:rsidRPr="008F54B9" w:rsidRDefault="008F54B9" w:rsidP="008F54B9">
      <w:pPr>
        <w:pStyle w:val="Heading2"/>
        <w:spacing w:after="60"/>
        <w:rPr>
          <w:u w:val="none"/>
          <w:lang w:val="en-US"/>
        </w:rPr>
      </w:pPr>
      <w:bookmarkStart w:id="575" w:name="_Toc58177884"/>
      <w:r w:rsidRPr="008F54B9">
        <w:rPr>
          <w:u w:val="none"/>
          <w:lang w:val="en-US"/>
        </w:rPr>
        <w:t>Sounding to mixed bandwidth STAs</w:t>
      </w:r>
      <w:bookmarkEnd w:id="575"/>
    </w:p>
    <w:p w14:paraId="68377FE9" w14:textId="3A0579AB" w:rsidR="00126A6F" w:rsidRPr="00582C98" w:rsidRDefault="008E5E1C" w:rsidP="00126A6F">
      <w:pPr>
        <w:jc w:val="both"/>
        <w:rPr>
          <w:highlight w:val="lightGray"/>
          <w:lang w:val="en-US"/>
        </w:rPr>
      </w:pPr>
      <w:r w:rsidRPr="00582C98">
        <w:rPr>
          <w:highlight w:val="lightGray"/>
          <w:lang w:val="en-US"/>
        </w:rPr>
        <w:t xml:space="preserve">The followings are </w:t>
      </w:r>
      <w:r w:rsidR="00126A6F" w:rsidRPr="00582C98">
        <w:rPr>
          <w:highlight w:val="lightGray"/>
          <w:lang w:val="en-US"/>
        </w:rPr>
        <w:t>define</w:t>
      </w:r>
      <w:r w:rsidRPr="00582C98">
        <w:rPr>
          <w:highlight w:val="lightGray"/>
          <w:lang w:val="en-US"/>
        </w:rPr>
        <w:t>d for the</w:t>
      </w:r>
      <w:r w:rsidR="00126A6F" w:rsidRPr="00582C98">
        <w:rPr>
          <w:highlight w:val="lightGray"/>
          <w:lang w:val="en-US"/>
        </w:rPr>
        <w:t xml:space="preserve"> sounding to STAs of mixed </w:t>
      </w:r>
      <w:r w:rsidRPr="00582C98">
        <w:rPr>
          <w:highlight w:val="lightGray"/>
          <w:lang w:val="en-US"/>
        </w:rPr>
        <w:t>bandwidths.</w:t>
      </w:r>
    </w:p>
    <w:p w14:paraId="34330B13" w14:textId="1D73860F" w:rsidR="00126A6F" w:rsidRPr="00582C98" w:rsidRDefault="00126A6F" w:rsidP="00126A6F">
      <w:pPr>
        <w:pStyle w:val="ListParagraph"/>
        <w:numPr>
          <w:ilvl w:val="0"/>
          <w:numId w:val="241"/>
        </w:numPr>
        <w:jc w:val="both"/>
        <w:rPr>
          <w:highlight w:val="lightGray"/>
          <w:lang w:val="en-US"/>
        </w:rPr>
      </w:pPr>
      <w:r w:rsidRPr="00582C98">
        <w:rPr>
          <w:highlight w:val="lightGray"/>
          <w:lang w:val="en-US"/>
        </w:rPr>
        <w:t xml:space="preserve">Beamformer can group STAs of mixed </w:t>
      </w:r>
      <w:r w:rsidR="008E5E1C" w:rsidRPr="00582C98">
        <w:rPr>
          <w:highlight w:val="lightGray"/>
          <w:lang w:val="en-US"/>
        </w:rPr>
        <w:t xml:space="preserve">bandwidths </w:t>
      </w:r>
      <w:r w:rsidRPr="00582C98">
        <w:rPr>
          <w:highlight w:val="lightGray"/>
          <w:lang w:val="en-US"/>
        </w:rPr>
        <w:t xml:space="preserve">in one NDPA and NDP with NDP </w:t>
      </w:r>
      <w:r w:rsidR="008E5E1C" w:rsidRPr="00582C98">
        <w:rPr>
          <w:highlight w:val="lightGray"/>
          <w:lang w:val="en-US"/>
        </w:rPr>
        <w:t xml:space="preserve">bandwidth </w:t>
      </w:r>
      <w:r w:rsidRPr="00582C98">
        <w:rPr>
          <w:highlight w:val="lightGray"/>
          <w:lang w:val="en-US"/>
        </w:rPr>
        <w:t xml:space="preserve">larger or equal to the STA’s operating </w:t>
      </w:r>
      <w:r w:rsidR="008E5E1C" w:rsidRPr="00582C98">
        <w:rPr>
          <w:highlight w:val="lightGray"/>
          <w:lang w:val="en-US"/>
        </w:rPr>
        <w:t>bandwidth</w:t>
      </w:r>
      <w:r w:rsidRPr="00582C98">
        <w:rPr>
          <w:highlight w:val="lightGray"/>
          <w:lang w:val="en-US"/>
        </w:rPr>
        <w:t>.</w:t>
      </w:r>
    </w:p>
    <w:p w14:paraId="253CB44A" w14:textId="3972C36F" w:rsidR="00126A6F" w:rsidRPr="00582C98" w:rsidRDefault="00126A6F" w:rsidP="00126A6F">
      <w:pPr>
        <w:pStyle w:val="ListParagraph"/>
        <w:numPr>
          <w:ilvl w:val="0"/>
          <w:numId w:val="241"/>
        </w:numPr>
        <w:jc w:val="both"/>
        <w:rPr>
          <w:highlight w:val="lightGray"/>
          <w:lang w:val="en-US"/>
        </w:rPr>
      </w:pPr>
      <w:r w:rsidRPr="00582C98">
        <w:rPr>
          <w:highlight w:val="lightGray"/>
          <w:lang w:val="en-US"/>
        </w:rPr>
        <w:t xml:space="preserve">Beamformee supports receiving NDP of </w:t>
      </w:r>
      <w:r w:rsidR="008E5E1C" w:rsidRPr="00582C98">
        <w:rPr>
          <w:highlight w:val="lightGray"/>
          <w:lang w:val="en-US"/>
        </w:rPr>
        <w:t xml:space="preserve">bandwidth </w:t>
      </w:r>
      <w:r w:rsidRPr="00582C98">
        <w:rPr>
          <w:highlight w:val="lightGray"/>
          <w:lang w:val="en-US"/>
        </w:rPr>
        <w:t xml:space="preserve">wider than its operating </w:t>
      </w:r>
      <w:r w:rsidR="008E5E1C" w:rsidRPr="00582C98">
        <w:rPr>
          <w:highlight w:val="lightGray"/>
          <w:lang w:val="en-US"/>
        </w:rPr>
        <w:t>bandwidth</w:t>
      </w:r>
      <w:r w:rsidRPr="00582C98">
        <w:rPr>
          <w:highlight w:val="lightGray"/>
          <w:lang w:val="en-US"/>
        </w:rPr>
        <w:t xml:space="preserve">. </w:t>
      </w:r>
    </w:p>
    <w:p w14:paraId="24DD534D" w14:textId="228C11B3" w:rsidR="00126A6F" w:rsidRPr="00582C98" w:rsidRDefault="00126A6F" w:rsidP="00126A6F">
      <w:pPr>
        <w:pStyle w:val="ListParagraph"/>
        <w:numPr>
          <w:ilvl w:val="0"/>
          <w:numId w:val="241"/>
        </w:numPr>
        <w:jc w:val="both"/>
        <w:rPr>
          <w:highlight w:val="lightGray"/>
          <w:lang w:val="en-US"/>
        </w:rPr>
      </w:pPr>
      <w:r w:rsidRPr="00582C98">
        <w:rPr>
          <w:highlight w:val="lightGray"/>
          <w:lang w:val="en-US"/>
        </w:rPr>
        <w:t>20</w:t>
      </w:r>
      <w:r w:rsidR="008E5E1C" w:rsidRPr="00582C98">
        <w:rPr>
          <w:highlight w:val="lightGray"/>
          <w:lang w:val="en-US"/>
        </w:rPr>
        <w:t xml:space="preserve"> </w:t>
      </w:r>
      <w:r w:rsidRPr="00582C98">
        <w:rPr>
          <w:highlight w:val="lightGray"/>
          <w:lang w:val="en-US"/>
        </w:rPr>
        <w:t>MHz operating STA participating in 320</w:t>
      </w:r>
      <w:r w:rsidR="008E5E1C" w:rsidRPr="00582C98">
        <w:rPr>
          <w:highlight w:val="lightGray"/>
          <w:lang w:val="en-US"/>
        </w:rPr>
        <w:t xml:space="preserve"> </w:t>
      </w:r>
      <w:r w:rsidRPr="00582C98">
        <w:rPr>
          <w:highlight w:val="lightGray"/>
          <w:lang w:val="en-US"/>
        </w:rPr>
        <w:t xml:space="preserve">MHz NDP is TBD. </w:t>
      </w:r>
    </w:p>
    <w:p w14:paraId="13CE2F27" w14:textId="1B5914C9" w:rsidR="008F54B9" w:rsidRPr="00582C98" w:rsidRDefault="00126A6F" w:rsidP="008F54B9">
      <w:pPr>
        <w:pStyle w:val="ListParagraph"/>
        <w:numPr>
          <w:ilvl w:val="0"/>
          <w:numId w:val="241"/>
        </w:numPr>
        <w:jc w:val="both"/>
        <w:rPr>
          <w:highlight w:val="lightGray"/>
          <w:lang w:val="en-US"/>
        </w:rPr>
      </w:pPr>
      <w:r w:rsidRPr="00582C98">
        <w:rPr>
          <w:highlight w:val="lightGray"/>
          <w:lang w:val="en-US"/>
        </w:rPr>
        <w:t>40</w:t>
      </w:r>
      <w:r w:rsidR="008E5E1C" w:rsidRPr="00582C98">
        <w:rPr>
          <w:highlight w:val="lightGray"/>
          <w:lang w:val="en-US"/>
        </w:rPr>
        <w:t xml:space="preserve"> </w:t>
      </w:r>
      <w:r w:rsidRPr="00582C98">
        <w:rPr>
          <w:highlight w:val="lightGray"/>
          <w:lang w:val="en-US"/>
        </w:rPr>
        <w:t>MHz operating STA is excluded.</w:t>
      </w:r>
      <w:r w:rsidR="008F54B9" w:rsidRPr="00582C98">
        <w:rPr>
          <w:highlight w:val="lightGray"/>
          <w:lang w:val="en-US"/>
        </w:rPr>
        <w:t xml:space="preserve">  </w:t>
      </w:r>
    </w:p>
    <w:p w14:paraId="6A4A124F" w14:textId="5ADAEFC9" w:rsidR="00E0720B" w:rsidRPr="00582C98" w:rsidRDefault="00E0720B" w:rsidP="00126A6F">
      <w:pPr>
        <w:jc w:val="both"/>
        <w:rPr>
          <w:highlight w:val="lightGray"/>
          <w:lang w:val="en-US"/>
        </w:rPr>
      </w:pPr>
      <w:r w:rsidRPr="00582C98">
        <w:rPr>
          <w:szCs w:val="22"/>
          <w:highlight w:val="lightGray"/>
        </w:rPr>
        <w:t xml:space="preserve">[Motion 144, #SP318, </w:t>
      </w:r>
      <w:sdt>
        <w:sdtPr>
          <w:rPr>
            <w:szCs w:val="22"/>
            <w:highlight w:val="lightGray"/>
          </w:rPr>
          <w:id w:val="-773400569"/>
          <w:citation/>
        </w:sdtPr>
        <w:sdtEndPr/>
        <w:sdtContent>
          <w:r w:rsidRPr="00582C98">
            <w:rPr>
              <w:szCs w:val="22"/>
              <w:highlight w:val="lightGray"/>
            </w:rPr>
            <w:fldChar w:fldCharType="begin"/>
          </w:r>
          <w:r w:rsidRPr="00582C98">
            <w:rPr>
              <w:szCs w:val="22"/>
              <w:highlight w:val="lightGray"/>
              <w:lang w:val="en-US"/>
            </w:rPr>
            <w:instrText xml:space="preserve"> CITATION 19_1755r13 \l 1033 </w:instrText>
          </w:r>
          <w:r w:rsidRPr="00582C98">
            <w:rPr>
              <w:szCs w:val="22"/>
              <w:highlight w:val="lightGray"/>
            </w:rPr>
            <w:fldChar w:fldCharType="separate"/>
          </w:r>
          <w:r w:rsidR="005211C8" w:rsidRPr="00582C98">
            <w:rPr>
              <w:noProof/>
              <w:szCs w:val="22"/>
              <w:highlight w:val="lightGray"/>
              <w:lang w:val="en-US"/>
            </w:rPr>
            <w:t>[26]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599134004"/>
          <w:citation/>
        </w:sdtPr>
        <w:sdtEndPr/>
        <w:sdtContent>
          <w:r w:rsidR="00951846" w:rsidRPr="00582C98">
            <w:rPr>
              <w:szCs w:val="22"/>
              <w:highlight w:val="lightGray"/>
            </w:rPr>
            <w:fldChar w:fldCharType="begin"/>
          </w:r>
          <w:r w:rsidR="00951846" w:rsidRPr="00582C98">
            <w:rPr>
              <w:szCs w:val="22"/>
              <w:highlight w:val="lightGray"/>
              <w:lang w:val="en-US"/>
            </w:rPr>
            <w:instrText xml:space="preserve"> CITATION 20_1807r0 \l 1033 </w:instrText>
          </w:r>
          <w:r w:rsidR="00951846" w:rsidRPr="00582C98">
            <w:rPr>
              <w:szCs w:val="22"/>
              <w:highlight w:val="lightGray"/>
            </w:rPr>
            <w:fldChar w:fldCharType="separate"/>
          </w:r>
          <w:r w:rsidR="005211C8" w:rsidRPr="00582C98">
            <w:rPr>
              <w:noProof/>
              <w:szCs w:val="22"/>
              <w:highlight w:val="lightGray"/>
              <w:lang w:val="en-US"/>
            </w:rPr>
            <w:t>[145]</w:t>
          </w:r>
          <w:r w:rsidR="00951846" w:rsidRPr="00582C98">
            <w:rPr>
              <w:szCs w:val="22"/>
              <w:highlight w:val="lightGray"/>
            </w:rPr>
            <w:fldChar w:fldCharType="end"/>
          </w:r>
        </w:sdtContent>
      </w:sdt>
      <w:r w:rsidR="00951846" w:rsidRPr="00582C98">
        <w:rPr>
          <w:szCs w:val="22"/>
          <w:highlight w:val="lightGray"/>
        </w:rPr>
        <w:t>]</w:t>
      </w:r>
    </w:p>
    <w:p w14:paraId="31FD2D9A" w14:textId="77777777" w:rsidR="00126A6F" w:rsidRPr="00582C98" w:rsidRDefault="00126A6F" w:rsidP="00D647B8">
      <w:pPr>
        <w:jc w:val="both"/>
        <w:rPr>
          <w:highlight w:val="lightGray"/>
        </w:rPr>
      </w:pPr>
    </w:p>
    <w:p w14:paraId="4516E1C2" w14:textId="3318204D" w:rsidR="00306DC0" w:rsidRPr="00582C98" w:rsidRDefault="008E5E1C" w:rsidP="00306DC0">
      <w:pPr>
        <w:jc w:val="both"/>
        <w:rPr>
          <w:highlight w:val="lightGray"/>
          <w:lang w:val="en-US"/>
        </w:rPr>
      </w:pPr>
      <w:r w:rsidRPr="00582C98">
        <w:rPr>
          <w:highlight w:val="lightGray"/>
          <w:lang w:val="en-US"/>
        </w:rPr>
        <w:t xml:space="preserve">The </w:t>
      </w:r>
      <w:r w:rsidR="00306DC0" w:rsidRPr="00582C98">
        <w:rPr>
          <w:highlight w:val="lightGray"/>
          <w:lang w:val="en-US"/>
        </w:rPr>
        <w:t xml:space="preserve">beamformee support of receiving NDP with </w:t>
      </w:r>
      <w:r w:rsidRPr="00582C98">
        <w:rPr>
          <w:highlight w:val="lightGray"/>
          <w:lang w:val="en-US"/>
        </w:rPr>
        <w:t xml:space="preserve">bandwidth </w:t>
      </w:r>
      <w:r w:rsidR="00306DC0" w:rsidRPr="00582C98">
        <w:rPr>
          <w:highlight w:val="lightGray"/>
          <w:lang w:val="en-US"/>
        </w:rPr>
        <w:t xml:space="preserve">wider than </w:t>
      </w:r>
      <w:r w:rsidRPr="00582C98">
        <w:rPr>
          <w:highlight w:val="lightGray"/>
          <w:lang w:val="en-US"/>
        </w:rPr>
        <w:t xml:space="preserve">the </w:t>
      </w:r>
      <w:r w:rsidR="00306DC0" w:rsidRPr="00582C98">
        <w:rPr>
          <w:highlight w:val="lightGray"/>
          <w:lang w:val="en-US"/>
        </w:rPr>
        <w:t>STA’s operating BW is</w:t>
      </w:r>
    </w:p>
    <w:p w14:paraId="19DFAD4A" w14:textId="19AF415A" w:rsidR="00306DC0" w:rsidRPr="00582C98" w:rsidRDefault="00306DC0" w:rsidP="00306DC0">
      <w:pPr>
        <w:pStyle w:val="ListParagraph"/>
        <w:numPr>
          <w:ilvl w:val="0"/>
          <w:numId w:val="242"/>
        </w:numPr>
        <w:jc w:val="both"/>
        <w:rPr>
          <w:highlight w:val="lightGray"/>
          <w:lang w:val="en-US"/>
        </w:rPr>
      </w:pPr>
      <w:r w:rsidRPr="00582C98">
        <w:rPr>
          <w:highlight w:val="lightGray"/>
          <w:lang w:val="en-US"/>
        </w:rPr>
        <w:t>mandatory for STAs with operating BW</w:t>
      </w:r>
      <w:r w:rsidR="008E5E1C" w:rsidRPr="00582C98">
        <w:rPr>
          <w:highlight w:val="lightGray"/>
          <w:lang w:val="en-US"/>
        </w:rPr>
        <w:t xml:space="preserve"> ≥ </w:t>
      </w:r>
      <w:r w:rsidRPr="00582C98">
        <w:rPr>
          <w:highlight w:val="lightGray"/>
          <w:lang w:val="en-US"/>
        </w:rPr>
        <w:t>80</w:t>
      </w:r>
      <w:r w:rsidR="008E5E1C" w:rsidRPr="00582C98">
        <w:rPr>
          <w:highlight w:val="lightGray"/>
          <w:lang w:val="en-US"/>
        </w:rPr>
        <w:t xml:space="preserve"> </w:t>
      </w:r>
      <w:r w:rsidRPr="00582C98">
        <w:rPr>
          <w:highlight w:val="lightGray"/>
          <w:lang w:val="en-US"/>
        </w:rPr>
        <w:t>MHz</w:t>
      </w:r>
      <w:r w:rsidR="007C02A0" w:rsidRPr="00582C98">
        <w:rPr>
          <w:highlight w:val="lightGray"/>
          <w:lang w:val="en-US"/>
        </w:rPr>
        <w:t>.</w:t>
      </w:r>
    </w:p>
    <w:p w14:paraId="33E30603" w14:textId="075712A9" w:rsidR="00306DC0" w:rsidRPr="00582C98" w:rsidRDefault="00306DC0" w:rsidP="00306DC0">
      <w:pPr>
        <w:pStyle w:val="ListParagraph"/>
        <w:numPr>
          <w:ilvl w:val="0"/>
          <w:numId w:val="242"/>
        </w:numPr>
        <w:jc w:val="both"/>
        <w:rPr>
          <w:highlight w:val="lightGray"/>
          <w:lang w:val="en-US"/>
        </w:rPr>
      </w:pPr>
      <w:r w:rsidRPr="00582C98">
        <w:rPr>
          <w:highlight w:val="lightGray"/>
          <w:lang w:val="en-US"/>
        </w:rPr>
        <w:t>optional for STAs with operating BW</w:t>
      </w:r>
      <w:r w:rsidR="008E5E1C" w:rsidRPr="00582C98">
        <w:rPr>
          <w:highlight w:val="lightGray"/>
          <w:lang w:val="en-US"/>
        </w:rPr>
        <w:t xml:space="preserve"> </w:t>
      </w:r>
      <w:r w:rsidRPr="00582C98">
        <w:rPr>
          <w:highlight w:val="lightGray"/>
          <w:lang w:val="en-US"/>
        </w:rPr>
        <w:t>=</w:t>
      </w:r>
      <w:r w:rsidR="008E5E1C" w:rsidRPr="00582C98">
        <w:rPr>
          <w:highlight w:val="lightGray"/>
          <w:lang w:val="en-US"/>
        </w:rPr>
        <w:t xml:space="preserve"> </w:t>
      </w:r>
      <w:r w:rsidRPr="00582C98">
        <w:rPr>
          <w:highlight w:val="lightGray"/>
          <w:lang w:val="en-US"/>
        </w:rPr>
        <w:t>20</w:t>
      </w:r>
      <w:r w:rsidR="008E5E1C" w:rsidRPr="00582C98">
        <w:rPr>
          <w:highlight w:val="lightGray"/>
          <w:lang w:val="en-US"/>
        </w:rPr>
        <w:t xml:space="preserve"> </w:t>
      </w:r>
      <w:r w:rsidRPr="00582C98">
        <w:rPr>
          <w:highlight w:val="lightGray"/>
          <w:lang w:val="en-US"/>
        </w:rPr>
        <w:t>MHz</w:t>
      </w:r>
      <w:r w:rsidR="007C02A0" w:rsidRPr="00582C98">
        <w:rPr>
          <w:highlight w:val="lightGray"/>
          <w:lang w:val="en-US"/>
        </w:rPr>
        <w:t>.</w:t>
      </w:r>
      <w:r w:rsidRPr="00582C98">
        <w:rPr>
          <w:highlight w:val="lightGray"/>
          <w:lang w:val="en-US"/>
        </w:rPr>
        <w:t xml:space="preserve">  </w:t>
      </w:r>
    </w:p>
    <w:p w14:paraId="6B5F1AC8" w14:textId="5B5EA8BE" w:rsidR="00951846" w:rsidRPr="00582C98" w:rsidRDefault="00951846" w:rsidP="00306DC0">
      <w:pPr>
        <w:jc w:val="both"/>
        <w:rPr>
          <w:highlight w:val="lightGray"/>
          <w:lang w:val="en-US"/>
        </w:rPr>
      </w:pPr>
      <w:r w:rsidRPr="00582C98">
        <w:rPr>
          <w:szCs w:val="22"/>
          <w:highlight w:val="lightGray"/>
        </w:rPr>
        <w:t xml:space="preserve">[Motion 144, #SP319, </w:t>
      </w:r>
      <w:sdt>
        <w:sdtPr>
          <w:rPr>
            <w:szCs w:val="22"/>
            <w:highlight w:val="lightGray"/>
          </w:rPr>
          <w:id w:val="1957834311"/>
          <w:citation/>
        </w:sdtPr>
        <w:sdtEndPr/>
        <w:sdtContent>
          <w:r w:rsidRPr="00582C98">
            <w:rPr>
              <w:szCs w:val="22"/>
              <w:highlight w:val="lightGray"/>
            </w:rPr>
            <w:fldChar w:fldCharType="begin"/>
          </w:r>
          <w:r w:rsidRPr="00582C98">
            <w:rPr>
              <w:szCs w:val="22"/>
              <w:highlight w:val="lightGray"/>
              <w:lang w:val="en-US"/>
            </w:rPr>
            <w:instrText xml:space="preserve"> CITATION 19_1755r13 \l 1033 </w:instrText>
          </w:r>
          <w:r w:rsidRPr="00582C98">
            <w:rPr>
              <w:szCs w:val="22"/>
              <w:highlight w:val="lightGray"/>
            </w:rPr>
            <w:fldChar w:fldCharType="separate"/>
          </w:r>
          <w:r w:rsidR="005211C8" w:rsidRPr="00582C98">
            <w:rPr>
              <w:noProof/>
              <w:szCs w:val="22"/>
              <w:highlight w:val="lightGray"/>
              <w:lang w:val="en-US"/>
            </w:rPr>
            <w:t>[26]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436896797"/>
          <w:citation/>
        </w:sdtPr>
        <w:sdtEndPr/>
        <w:sdtContent>
          <w:r w:rsidRPr="00582C98">
            <w:rPr>
              <w:szCs w:val="22"/>
              <w:highlight w:val="lightGray"/>
            </w:rPr>
            <w:fldChar w:fldCharType="begin"/>
          </w:r>
          <w:r w:rsidRPr="00582C98">
            <w:rPr>
              <w:szCs w:val="22"/>
              <w:highlight w:val="lightGray"/>
              <w:lang w:val="en-US"/>
            </w:rPr>
            <w:instrText xml:space="preserve"> CITATION 20_1807r0 \l 1033 </w:instrText>
          </w:r>
          <w:r w:rsidRPr="00582C98">
            <w:rPr>
              <w:szCs w:val="22"/>
              <w:highlight w:val="lightGray"/>
            </w:rPr>
            <w:fldChar w:fldCharType="separate"/>
          </w:r>
          <w:r w:rsidR="005211C8" w:rsidRPr="00582C98">
            <w:rPr>
              <w:noProof/>
              <w:szCs w:val="22"/>
              <w:highlight w:val="lightGray"/>
              <w:lang w:val="en-US"/>
            </w:rPr>
            <w:t>[145]</w:t>
          </w:r>
          <w:r w:rsidRPr="00582C98">
            <w:rPr>
              <w:szCs w:val="22"/>
              <w:highlight w:val="lightGray"/>
            </w:rPr>
            <w:fldChar w:fldCharType="end"/>
          </w:r>
        </w:sdtContent>
      </w:sdt>
      <w:r w:rsidRPr="00582C98">
        <w:rPr>
          <w:szCs w:val="22"/>
          <w:highlight w:val="lightGray"/>
        </w:rPr>
        <w:t>]</w:t>
      </w:r>
    </w:p>
    <w:p w14:paraId="665A7EE1" w14:textId="77777777" w:rsidR="001F55AE" w:rsidRPr="00582C98" w:rsidRDefault="001F55AE" w:rsidP="001F55AE">
      <w:pPr>
        <w:jc w:val="both"/>
        <w:rPr>
          <w:b/>
          <w:szCs w:val="22"/>
          <w:highlight w:val="lightGray"/>
        </w:rPr>
      </w:pPr>
    </w:p>
    <w:p w14:paraId="40D77CF8" w14:textId="1EF62726" w:rsidR="001F55AE" w:rsidRPr="00582C98" w:rsidRDefault="00352E2C" w:rsidP="001F55AE">
      <w:pPr>
        <w:jc w:val="both"/>
        <w:rPr>
          <w:highlight w:val="lightGray"/>
          <w:lang w:val="en-US"/>
        </w:rPr>
      </w:pPr>
      <w:r w:rsidRPr="00582C98">
        <w:rPr>
          <w:highlight w:val="lightGray"/>
          <w:lang w:val="en-US"/>
        </w:rPr>
        <w:t xml:space="preserve">It is mandatory for beamformee to </w:t>
      </w:r>
      <w:r w:rsidR="001F55AE" w:rsidRPr="00582C98">
        <w:rPr>
          <w:highlight w:val="lightGray"/>
          <w:lang w:val="en-US"/>
        </w:rPr>
        <w:t xml:space="preserve">support all partial </w:t>
      </w:r>
      <w:r w:rsidRPr="00582C98">
        <w:rPr>
          <w:highlight w:val="lightGray"/>
          <w:lang w:val="en-US"/>
        </w:rPr>
        <w:t xml:space="preserve">bandwidth </w:t>
      </w:r>
      <w:r w:rsidR="001F55AE" w:rsidRPr="00582C98">
        <w:rPr>
          <w:highlight w:val="lightGray"/>
          <w:lang w:val="en-US"/>
        </w:rPr>
        <w:t>feedback modes aligned with the large RU/MRU</w:t>
      </w:r>
      <w:r w:rsidRPr="00582C98">
        <w:rPr>
          <w:highlight w:val="lightGray"/>
          <w:lang w:val="en-US"/>
        </w:rPr>
        <w:t xml:space="preserve">.  </w:t>
      </w:r>
    </w:p>
    <w:p w14:paraId="0E4FE798" w14:textId="17C4A073" w:rsidR="00951846" w:rsidRPr="00951846" w:rsidRDefault="00951846" w:rsidP="00951846">
      <w:pPr>
        <w:jc w:val="both"/>
        <w:rPr>
          <w:lang w:val="en-US"/>
        </w:rPr>
      </w:pPr>
      <w:r w:rsidRPr="00582C98">
        <w:rPr>
          <w:szCs w:val="22"/>
          <w:highlight w:val="lightGray"/>
        </w:rPr>
        <w:t xml:space="preserve">[Motion 144, #SP320, </w:t>
      </w:r>
      <w:sdt>
        <w:sdtPr>
          <w:rPr>
            <w:szCs w:val="22"/>
            <w:highlight w:val="lightGray"/>
          </w:rPr>
          <w:id w:val="-287818546"/>
          <w:citation/>
        </w:sdtPr>
        <w:sdtEndPr/>
        <w:sdtContent>
          <w:r w:rsidRPr="00582C98">
            <w:rPr>
              <w:szCs w:val="22"/>
              <w:highlight w:val="lightGray"/>
            </w:rPr>
            <w:fldChar w:fldCharType="begin"/>
          </w:r>
          <w:r w:rsidRPr="00582C98">
            <w:rPr>
              <w:szCs w:val="22"/>
              <w:highlight w:val="lightGray"/>
              <w:lang w:val="en-US"/>
            </w:rPr>
            <w:instrText xml:space="preserve"> CITATION 19_1755r13 \l 1033 </w:instrText>
          </w:r>
          <w:r w:rsidRPr="00582C98">
            <w:rPr>
              <w:szCs w:val="22"/>
              <w:highlight w:val="lightGray"/>
            </w:rPr>
            <w:fldChar w:fldCharType="separate"/>
          </w:r>
          <w:r w:rsidR="005211C8" w:rsidRPr="00582C98">
            <w:rPr>
              <w:noProof/>
              <w:szCs w:val="22"/>
              <w:highlight w:val="lightGray"/>
              <w:lang w:val="en-US"/>
            </w:rPr>
            <w:t>[26]</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21585301"/>
          <w:citation/>
        </w:sdtPr>
        <w:sdtEndPr/>
        <w:sdtContent>
          <w:r w:rsidRPr="00582C98">
            <w:rPr>
              <w:szCs w:val="22"/>
              <w:highlight w:val="lightGray"/>
            </w:rPr>
            <w:fldChar w:fldCharType="begin"/>
          </w:r>
          <w:r w:rsidRPr="00582C98">
            <w:rPr>
              <w:szCs w:val="22"/>
              <w:highlight w:val="lightGray"/>
              <w:lang w:val="en-US"/>
            </w:rPr>
            <w:instrText xml:space="preserve"> CITATION 20_1807r0 \l 1033 </w:instrText>
          </w:r>
          <w:r w:rsidRPr="00582C98">
            <w:rPr>
              <w:szCs w:val="22"/>
              <w:highlight w:val="lightGray"/>
            </w:rPr>
            <w:fldChar w:fldCharType="separate"/>
          </w:r>
          <w:r w:rsidR="005211C8" w:rsidRPr="00582C98">
            <w:rPr>
              <w:noProof/>
              <w:szCs w:val="22"/>
              <w:highlight w:val="lightGray"/>
              <w:lang w:val="en-US"/>
            </w:rPr>
            <w:t>[145]</w:t>
          </w:r>
          <w:r w:rsidRPr="00582C98">
            <w:rPr>
              <w:szCs w:val="22"/>
              <w:highlight w:val="lightGray"/>
            </w:rPr>
            <w:fldChar w:fldCharType="end"/>
          </w:r>
        </w:sdtContent>
      </w:sdt>
      <w:r w:rsidRPr="00582C98">
        <w:rPr>
          <w:szCs w:val="22"/>
          <w:highlight w:val="lightGray"/>
        </w:rPr>
        <w:t>]</w:t>
      </w:r>
    </w:p>
    <w:p w14:paraId="145D2ADC" w14:textId="0ED473F1" w:rsidR="000B29DE" w:rsidRPr="000B29DE" w:rsidRDefault="000B29DE" w:rsidP="000B29DE">
      <w:pPr>
        <w:jc w:val="both"/>
        <w:rPr>
          <w:szCs w:val="22"/>
        </w:rPr>
      </w:pPr>
      <w:r>
        <w:br w:type="page"/>
      </w:r>
    </w:p>
    <w:p w14:paraId="6A1E57B0" w14:textId="33D8846D" w:rsidR="00555CA0" w:rsidRDefault="00555CA0" w:rsidP="00555CA0">
      <w:pPr>
        <w:pStyle w:val="Heading2"/>
        <w:spacing w:after="60"/>
        <w:rPr>
          <w:u w:val="none"/>
        </w:rPr>
      </w:pPr>
      <w:bookmarkStart w:id="576" w:name="_Toc58177885"/>
      <w:r w:rsidRPr="00555CA0">
        <w:rPr>
          <w:u w:val="none"/>
        </w:rPr>
        <w:lastRenderedPageBreak/>
        <w:t>Spectral mask</w:t>
      </w:r>
      <w:bookmarkEnd w:id="576"/>
    </w:p>
    <w:p w14:paraId="1AFE82BA" w14:textId="7C06F5A0" w:rsidR="00CA2869" w:rsidRPr="00582C98" w:rsidRDefault="00D124D7" w:rsidP="00CA2869">
      <w:pPr>
        <w:jc w:val="both"/>
        <w:rPr>
          <w:highlight w:val="lightGray"/>
        </w:rPr>
      </w:pPr>
      <w:r w:rsidRPr="00582C98">
        <w:rPr>
          <w:highlight w:val="lightGray"/>
        </w:rPr>
        <w:t>T</w:t>
      </w:r>
      <w:r w:rsidR="00CA2869" w:rsidRPr="00582C98">
        <w:rPr>
          <w:highlight w:val="lightGray"/>
        </w:rPr>
        <w:t>he following mask for 320</w:t>
      </w:r>
      <w:r w:rsidRPr="00582C98">
        <w:rPr>
          <w:highlight w:val="lightGray"/>
        </w:rPr>
        <w:t xml:space="preserve"> </w:t>
      </w:r>
      <w:r w:rsidR="00CA2869" w:rsidRPr="00582C98">
        <w:rPr>
          <w:highlight w:val="lightGray"/>
        </w:rPr>
        <w:t xml:space="preserve">MHz transmission </w:t>
      </w:r>
      <w:r w:rsidRPr="00582C98">
        <w:rPr>
          <w:highlight w:val="lightGray"/>
        </w:rPr>
        <w:t xml:space="preserve">is supported </w:t>
      </w:r>
      <w:r w:rsidR="00CA2869" w:rsidRPr="00582C98">
        <w:rPr>
          <w:highlight w:val="lightGray"/>
        </w:rPr>
        <w:t>in EHT PPDU</w:t>
      </w:r>
      <w:r w:rsidRPr="00582C98">
        <w:rPr>
          <w:highlight w:val="lightGray"/>
        </w:rPr>
        <w:t>.</w:t>
      </w: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582C98" w14:paraId="09360268" w14:textId="77777777" w:rsidTr="00B61A69">
        <w:trPr>
          <w:trHeight w:val="305"/>
        </w:trPr>
        <w:tc>
          <w:tcPr>
            <w:tcW w:w="1350" w:type="dxa"/>
            <w:hideMark/>
          </w:tcPr>
          <w:p w14:paraId="16D066FD" w14:textId="77777777" w:rsidR="00CA2869" w:rsidRPr="00582C98" w:rsidRDefault="00CA2869" w:rsidP="00B61A69">
            <w:pPr>
              <w:jc w:val="center"/>
              <w:rPr>
                <w:szCs w:val="22"/>
                <w:highlight w:val="lightGray"/>
                <w:lang w:val="en-US" w:eastAsia="zh-CN"/>
              </w:rPr>
            </w:pPr>
            <w:r w:rsidRPr="00582C98">
              <w:rPr>
                <w:b/>
                <w:bCs/>
                <w:kern w:val="24"/>
                <w:szCs w:val="22"/>
                <w:highlight w:val="lightGray"/>
                <w:lang w:val="en-US" w:eastAsia="zh-CN"/>
              </w:rPr>
              <w:t>BW(MHz)</w:t>
            </w:r>
          </w:p>
        </w:tc>
        <w:tc>
          <w:tcPr>
            <w:tcW w:w="1316" w:type="dxa"/>
            <w:hideMark/>
          </w:tcPr>
          <w:p w14:paraId="540BBE28" w14:textId="364C3C0D" w:rsidR="00CA2869" w:rsidRPr="00582C98" w:rsidRDefault="00CA2869" w:rsidP="00B61A69">
            <w:pPr>
              <w:jc w:val="center"/>
              <w:rPr>
                <w:szCs w:val="22"/>
                <w:highlight w:val="lightGray"/>
                <w:lang w:val="en-US" w:eastAsia="zh-CN"/>
              </w:rPr>
            </w:pPr>
            <w:r w:rsidRPr="00582C98">
              <w:rPr>
                <w:b/>
                <w:bCs/>
                <w:kern w:val="24"/>
                <w:szCs w:val="22"/>
                <w:highlight w:val="lightGray"/>
                <w:lang w:val="en-US" w:eastAsia="zh-CN"/>
              </w:rPr>
              <w:t>0</w:t>
            </w:r>
            <w:r w:rsidR="00D124D7" w:rsidRPr="00582C98">
              <w:rPr>
                <w:b/>
                <w:bCs/>
                <w:kern w:val="24"/>
                <w:szCs w:val="22"/>
                <w:highlight w:val="lightGray"/>
                <w:lang w:val="en-US" w:eastAsia="zh-CN"/>
              </w:rPr>
              <w:t xml:space="preserve"> </w:t>
            </w:r>
            <w:r w:rsidRPr="00582C98">
              <w:rPr>
                <w:b/>
                <w:bCs/>
                <w:kern w:val="24"/>
                <w:szCs w:val="22"/>
                <w:highlight w:val="lightGray"/>
                <w:lang w:val="en-US" w:eastAsia="zh-CN"/>
              </w:rPr>
              <w:t>dBr</w:t>
            </w:r>
          </w:p>
        </w:tc>
        <w:tc>
          <w:tcPr>
            <w:tcW w:w="1424" w:type="dxa"/>
            <w:hideMark/>
          </w:tcPr>
          <w:p w14:paraId="618AD63D" w14:textId="7949D8F7" w:rsidR="00CA2869" w:rsidRPr="00582C98" w:rsidRDefault="00CA2869" w:rsidP="00B61A69">
            <w:pPr>
              <w:jc w:val="center"/>
              <w:rPr>
                <w:szCs w:val="22"/>
                <w:highlight w:val="lightGray"/>
                <w:lang w:val="en-US" w:eastAsia="zh-CN"/>
              </w:rPr>
            </w:pPr>
            <w:r w:rsidRPr="00582C98">
              <w:rPr>
                <w:b/>
                <w:bCs/>
                <w:kern w:val="24"/>
                <w:szCs w:val="22"/>
                <w:highlight w:val="lightGray"/>
                <w:lang w:val="en-US" w:eastAsia="zh-CN"/>
              </w:rPr>
              <w:t>-20</w:t>
            </w:r>
            <w:r w:rsidR="00D124D7" w:rsidRPr="00582C98">
              <w:rPr>
                <w:b/>
                <w:bCs/>
                <w:kern w:val="24"/>
                <w:szCs w:val="22"/>
                <w:highlight w:val="lightGray"/>
                <w:lang w:val="en-US" w:eastAsia="zh-CN"/>
              </w:rPr>
              <w:t xml:space="preserve"> </w:t>
            </w:r>
            <w:r w:rsidRPr="00582C98">
              <w:rPr>
                <w:b/>
                <w:bCs/>
                <w:kern w:val="24"/>
                <w:szCs w:val="22"/>
                <w:highlight w:val="lightGray"/>
                <w:lang w:val="en-US" w:eastAsia="zh-CN"/>
              </w:rPr>
              <w:t>dBr</w:t>
            </w:r>
          </w:p>
        </w:tc>
        <w:tc>
          <w:tcPr>
            <w:tcW w:w="1424" w:type="dxa"/>
            <w:hideMark/>
          </w:tcPr>
          <w:p w14:paraId="2649D241" w14:textId="3D78E964" w:rsidR="00CA2869" w:rsidRPr="00582C98" w:rsidRDefault="00CA2869" w:rsidP="00B61A69">
            <w:pPr>
              <w:jc w:val="center"/>
              <w:rPr>
                <w:szCs w:val="22"/>
                <w:highlight w:val="lightGray"/>
                <w:lang w:val="en-US" w:eastAsia="zh-CN"/>
              </w:rPr>
            </w:pPr>
            <w:r w:rsidRPr="00582C98">
              <w:rPr>
                <w:b/>
                <w:bCs/>
                <w:kern w:val="24"/>
                <w:szCs w:val="22"/>
                <w:highlight w:val="lightGray"/>
                <w:lang w:val="en-US" w:eastAsia="zh-CN"/>
              </w:rPr>
              <w:t>-28</w:t>
            </w:r>
            <w:r w:rsidR="00D124D7" w:rsidRPr="00582C98">
              <w:rPr>
                <w:b/>
                <w:bCs/>
                <w:kern w:val="24"/>
                <w:szCs w:val="22"/>
                <w:highlight w:val="lightGray"/>
                <w:lang w:val="en-US" w:eastAsia="zh-CN"/>
              </w:rPr>
              <w:t xml:space="preserve"> </w:t>
            </w:r>
            <w:r w:rsidRPr="00582C98">
              <w:rPr>
                <w:b/>
                <w:bCs/>
                <w:kern w:val="24"/>
                <w:szCs w:val="22"/>
                <w:highlight w:val="lightGray"/>
                <w:lang w:val="en-US" w:eastAsia="zh-CN"/>
              </w:rPr>
              <w:t>dBr</w:t>
            </w:r>
          </w:p>
        </w:tc>
        <w:tc>
          <w:tcPr>
            <w:tcW w:w="1344" w:type="dxa"/>
            <w:hideMark/>
          </w:tcPr>
          <w:p w14:paraId="7913D742" w14:textId="260064DD" w:rsidR="00CA2869" w:rsidRPr="00582C98" w:rsidRDefault="00CA2869" w:rsidP="00B61A69">
            <w:pPr>
              <w:jc w:val="center"/>
              <w:rPr>
                <w:szCs w:val="22"/>
                <w:highlight w:val="lightGray"/>
                <w:lang w:val="en-US" w:eastAsia="zh-CN"/>
              </w:rPr>
            </w:pPr>
            <w:r w:rsidRPr="00582C98">
              <w:rPr>
                <w:b/>
                <w:bCs/>
                <w:kern w:val="24"/>
                <w:szCs w:val="22"/>
                <w:highlight w:val="lightGray"/>
                <w:lang w:val="en-US" w:eastAsia="zh-CN"/>
              </w:rPr>
              <w:t>-40</w:t>
            </w:r>
            <w:r w:rsidR="00D124D7" w:rsidRPr="00582C98">
              <w:rPr>
                <w:b/>
                <w:bCs/>
                <w:kern w:val="24"/>
                <w:szCs w:val="22"/>
                <w:highlight w:val="lightGray"/>
                <w:lang w:val="en-US" w:eastAsia="zh-CN"/>
              </w:rPr>
              <w:t xml:space="preserve"> </w:t>
            </w:r>
            <w:r w:rsidRPr="00582C98">
              <w:rPr>
                <w:b/>
                <w:bCs/>
                <w:kern w:val="24"/>
                <w:szCs w:val="22"/>
                <w:highlight w:val="lightGray"/>
                <w:lang w:val="en-US" w:eastAsia="zh-CN"/>
              </w:rPr>
              <w:t>dBr</w:t>
            </w:r>
          </w:p>
        </w:tc>
      </w:tr>
      <w:tr w:rsidR="00CA2869" w:rsidRPr="00582C98" w14:paraId="7035C098" w14:textId="77777777" w:rsidTr="00B61A69">
        <w:trPr>
          <w:trHeight w:val="260"/>
        </w:trPr>
        <w:tc>
          <w:tcPr>
            <w:tcW w:w="1350" w:type="dxa"/>
            <w:hideMark/>
          </w:tcPr>
          <w:p w14:paraId="7806F3F8" w14:textId="77777777" w:rsidR="00CA2869" w:rsidRPr="00582C98" w:rsidRDefault="00CA2869" w:rsidP="00B61A69">
            <w:pPr>
              <w:jc w:val="center"/>
              <w:rPr>
                <w:szCs w:val="22"/>
                <w:highlight w:val="lightGray"/>
                <w:lang w:val="en-US" w:eastAsia="zh-CN"/>
              </w:rPr>
            </w:pPr>
            <w:r w:rsidRPr="00582C98">
              <w:rPr>
                <w:kern w:val="24"/>
                <w:szCs w:val="22"/>
                <w:highlight w:val="lightGray"/>
                <w:lang w:val="en-US" w:eastAsia="zh-CN"/>
              </w:rPr>
              <w:t>11be 320</w:t>
            </w:r>
          </w:p>
        </w:tc>
        <w:tc>
          <w:tcPr>
            <w:tcW w:w="1316" w:type="dxa"/>
            <w:hideMark/>
          </w:tcPr>
          <w:p w14:paraId="3DCA6708" w14:textId="77777777" w:rsidR="00CA2869" w:rsidRPr="00582C98" w:rsidRDefault="00CA2869" w:rsidP="00B61A69">
            <w:pPr>
              <w:jc w:val="center"/>
              <w:rPr>
                <w:szCs w:val="22"/>
                <w:highlight w:val="lightGray"/>
                <w:lang w:val="en-US" w:eastAsia="zh-CN"/>
              </w:rPr>
            </w:pPr>
            <w:r w:rsidRPr="00582C98">
              <w:rPr>
                <w:kern w:val="24"/>
                <w:szCs w:val="22"/>
                <w:highlight w:val="lightGray"/>
                <w:lang w:val="en-US" w:eastAsia="zh-CN"/>
              </w:rPr>
              <w:t>±159.5</w:t>
            </w:r>
          </w:p>
        </w:tc>
        <w:tc>
          <w:tcPr>
            <w:tcW w:w="1424" w:type="dxa"/>
            <w:hideMark/>
          </w:tcPr>
          <w:p w14:paraId="18DF7427" w14:textId="77777777" w:rsidR="00CA2869" w:rsidRPr="00582C98" w:rsidRDefault="00CA2869" w:rsidP="00B61A69">
            <w:pPr>
              <w:jc w:val="center"/>
              <w:rPr>
                <w:szCs w:val="22"/>
                <w:highlight w:val="lightGray"/>
                <w:lang w:val="en-US" w:eastAsia="zh-CN"/>
              </w:rPr>
            </w:pPr>
            <w:r w:rsidRPr="00582C98">
              <w:rPr>
                <w:kern w:val="24"/>
                <w:szCs w:val="22"/>
                <w:highlight w:val="lightGray"/>
                <w:lang w:val="en-US" w:eastAsia="zh-CN"/>
              </w:rPr>
              <w:t>±160.5</w:t>
            </w:r>
          </w:p>
        </w:tc>
        <w:tc>
          <w:tcPr>
            <w:tcW w:w="1424" w:type="dxa"/>
            <w:hideMark/>
          </w:tcPr>
          <w:p w14:paraId="4F77B244" w14:textId="77777777" w:rsidR="00CA2869" w:rsidRPr="00582C98" w:rsidRDefault="00CA2869" w:rsidP="00B61A69">
            <w:pPr>
              <w:jc w:val="center"/>
              <w:rPr>
                <w:szCs w:val="22"/>
                <w:highlight w:val="lightGray"/>
                <w:lang w:val="en-US" w:eastAsia="zh-CN"/>
              </w:rPr>
            </w:pPr>
            <w:r w:rsidRPr="00582C98">
              <w:rPr>
                <w:kern w:val="24"/>
                <w:szCs w:val="22"/>
                <w:highlight w:val="lightGray"/>
                <w:lang w:val="en-US" w:eastAsia="zh-CN"/>
              </w:rPr>
              <w:t>±320</w:t>
            </w:r>
          </w:p>
        </w:tc>
        <w:tc>
          <w:tcPr>
            <w:tcW w:w="1344" w:type="dxa"/>
            <w:hideMark/>
          </w:tcPr>
          <w:p w14:paraId="3DFEBA16" w14:textId="77777777" w:rsidR="00CA2869" w:rsidRPr="00582C98" w:rsidRDefault="00CA2869" w:rsidP="00B61A69">
            <w:pPr>
              <w:jc w:val="center"/>
              <w:rPr>
                <w:szCs w:val="22"/>
                <w:highlight w:val="lightGray"/>
                <w:lang w:val="en-US" w:eastAsia="zh-CN"/>
              </w:rPr>
            </w:pPr>
            <w:r w:rsidRPr="00582C98">
              <w:rPr>
                <w:kern w:val="24"/>
                <w:szCs w:val="22"/>
                <w:highlight w:val="lightGray"/>
                <w:lang w:val="en-US" w:eastAsia="zh-CN"/>
              </w:rPr>
              <w:t>±480</w:t>
            </w:r>
          </w:p>
        </w:tc>
      </w:tr>
    </w:tbl>
    <w:p w14:paraId="592A88EB" w14:textId="77777777" w:rsidR="00CA2869" w:rsidRPr="00582C98" w:rsidRDefault="00CA2869" w:rsidP="00CA2869">
      <w:pPr>
        <w:jc w:val="both"/>
        <w:rPr>
          <w:highlight w:val="lightGray"/>
        </w:rPr>
      </w:pPr>
      <w:r w:rsidRPr="00582C98">
        <w:rPr>
          <w:noProof/>
          <w:highlight w:val="lightGray"/>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FE7130" w:rsidRDefault="00FE7130"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582C98" w:rsidRDefault="00CA2869" w:rsidP="00CA2869">
      <w:pPr>
        <w:jc w:val="both"/>
        <w:rPr>
          <w:highlight w:val="lightGray"/>
        </w:rPr>
      </w:pPr>
    </w:p>
    <w:p w14:paraId="014AC25C" w14:textId="77777777" w:rsidR="00CA2869" w:rsidRPr="00582C98" w:rsidRDefault="00CA2869" w:rsidP="00CA2869">
      <w:pPr>
        <w:jc w:val="both"/>
        <w:rPr>
          <w:highlight w:val="lightGray"/>
        </w:rPr>
      </w:pPr>
    </w:p>
    <w:p w14:paraId="2C0EEEA8" w14:textId="77777777" w:rsidR="00CA2869" w:rsidRPr="00582C98" w:rsidRDefault="00CA2869" w:rsidP="00CA2869">
      <w:pPr>
        <w:jc w:val="both"/>
        <w:rPr>
          <w:highlight w:val="lightGray"/>
        </w:rPr>
      </w:pPr>
    </w:p>
    <w:p w14:paraId="53E67574" w14:textId="77777777" w:rsidR="00CA2869" w:rsidRPr="00582C98" w:rsidRDefault="00CA2869" w:rsidP="00CA2869">
      <w:pPr>
        <w:jc w:val="both"/>
        <w:rPr>
          <w:highlight w:val="lightGray"/>
        </w:rPr>
      </w:pPr>
    </w:p>
    <w:p w14:paraId="4B34C0FD" w14:textId="77777777" w:rsidR="00CA2869" w:rsidRPr="00582C98" w:rsidRDefault="00CA2869" w:rsidP="00CA2869">
      <w:pPr>
        <w:jc w:val="both"/>
        <w:rPr>
          <w:highlight w:val="lightGray"/>
        </w:rPr>
      </w:pPr>
    </w:p>
    <w:p w14:paraId="41DC83F9" w14:textId="77777777" w:rsidR="00CA2869" w:rsidRPr="00582C98" w:rsidRDefault="00CA2869" w:rsidP="00CA2869">
      <w:pPr>
        <w:jc w:val="both"/>
        <w:rPr>
          <w:highlight w:val="lightGray"/>
        </w:rPr>
      </w:pPr>
    </w:p>
    <w:p w14:paraId="43BFCE09" w14:textId="77777777" w:rsidR="00CA2869" w:rsidRPr="00582C98" w:rsidRDefault="00CA2869" w:rsidP="00CA2869">
      <w:pPr>
        <w:jc w:val="both"/>
        <w:rPr>
          <w:highlight w:val="lightGray"/>
        </w:rPr>
      </w:pPr>
    </w:p>
    <w:p w14:paraId="304FFC4C" w14:textId="77777777" w:rsidR="00CA2869" w:rsidRPr="00582C98" w:rsidRDefault="00CA2869" w:rsidP="00CA2869">
      <w:pPr>
        <w:jc w:val="both"/>
        <w:rPr>
          <w:highlight w:val="lightGray"/>
        </w:rPr>
      </w:pPr>
    </w:p>
    <w:p w14:paraId="078EBEF6" w14:textId="77777777" w:rsidR="00CA2869" w:rsidRPr="00582C98" w:rsidRDefault="00CA2869" w:rsidP="00CA2869">
      <w:pPr>
        <w:jc w:val="both"/>
        <w:rPr>
          <w:highlight w:val="lightGray"/>
        </w:rPr>
      </w:pPr>
    </w:p>
    <w:p w14:paraId="0A40A48F" w14:textId="77777777" w:rsidR="00CA2869" w:rsidRPr="00582C98" w:rsidRDefault="00CA2869" w:rsidP="00CA2869">
      <w:pPr>
        <w:jc w:val="both"/>
        <w:rPr>
          <w:highlight w:val="lightGray"/>
        </w:rPr>
      </w:pPr>
    </w:p>
    <w:p w14:paraId="6CF5B679" w14:textId="77777777" w:rsidR="00CA2869" w:rsidRPr="00582C98" w:rsidRDefault="00CA2869" w:rsidP="00CA2869">
      <w:pPr>
        <w:jc w:val="both"/>
        <w:rPr>
          <w:highlight w:val="lightGray"/>
        </w:rPr>
      </w:pPr>
    </w:p>
    <w:p w14:paraId="29662676" w14:textId="77777777" w:rsidR="00CA2869" w:rsidRPr="00582C98" w:rsidRDefault="00CA2869" w:rsidP="00CA2869">
      <w:pPr>
        <w:jc w:val="both"/>
        <w:rPr>
          <w:highlight w:val="lightGray"/>
        </w:rPr>
      </w:pPr>
    </w:p>
    <w:p w14:paraId="4EDE42ED" w14:textId="77777777" w:rsidR="00CA2869" w:rsidRPr="00582C98" w:rsidRDefault="00CA2869" w:rsidP="00CA2869">
      <w:pPr>
        <w:jc w:val="both"/>
        <w:rPr>
          <w:highlight w:val="lightGray"/>
        </w:rPr>
      </w:pPr>
    </w:p>
    <w:p w14:paraId="34D34765" w14:textId="1A5B7182" w:rsidR="007E546E" w:rsidRPr="00582C98" w:rsidRDefault="00091A92" w:rsidP="00091A92">
      <w:pPr>
        <w:pStyle w:val="Caption"/>
        <w:spacing w:after="0"/>
        <w:rPr>
          <w:highlight w:val="lightGray"/>
          <w:lang w:val="en-US"/>
        </w:rPr>
      </w:pPr>
      <w:r w:rsidRPr="00582C98">
        <w:rPr>
          <w:highlight w:val="lightGray"/>
        </w:rPr>
        <w:t xml:space="preserve">                                      </w:t>
      </w:r>
      <w:bookmarkStart w:id="577" w:name="_Toc57795571"/>
      <w:r w:rsidR="007E546E" w:rsidRPr="00582C98">
        <w:rPr>
          <w:highlight w:val="lightGray"/>
        </w:rPr>
        <w:t xml:space="preserve">Figure </w:t>
      </w:r>
      <w:r w:rsidR="007E546E" w:rsidRPr="00582C98">
        <w:rPr>
          <w:highlight w:val="lightGray"/>
        </w:rPr>
        <w:fldChar w:fldCharType="begin"/>
      </w:r>
      <w:r w:rsidR="007E546E" w:rsidRPr="00582C98">
        <w:rPr>
          <w:highlight w:val="lightGray"/>
        </w:rPr>
        <w:instrText xml:space="preserve"> SEQ Figure \* ARABIC </w:instrText>
      </w:r>
      <w:r w:rsidR="007E546E" w:rsidRPr="00582C98">
        <w:rPr>
          <w:highlight w:val="lightGray"/>
        </w:rPr>
        <w:fldChar w:fldCharType="separate"/>
      </w:r>
      <w:r w:rsidR="005211C8" w:rsidRPr="00582C98">
        <w:rPr>
          <w:noProof/>
          <w:highlight w:val="lightGray"/>
        </w:rPr>
        <w:t>8</w:t>
      </w:r>
      <w:r w:rsidR="007E546E" w:rsidRPr="00582C98">
        <w:rPr>
          <w:highlight w:val="lightGray"/>
        </w:rPr>
        <w:fldChar w:fldCharType="end"/>
      </w:r>
      <w:r w:rsidR="007E546E" w:rsidRPr="00582C98">
        <w:rPr>
          <w:highlight w:val="lightGray"/>
        </w:rPr>
        <w:t xml:space="preserve"> – Spectral mask for a 320 MHz EHT PPDU</w:t>
      </w:r>
      <w:bookmarkEnd w:id="577"/>
    </w:p>
    <w:p w14:paraId="3688A3B8" w14:textId="1A3DA62B" w:rsidR="004C1E5B" w:rsidRPr="00582C98" w:rsidRDefault="004C1E5B" w:rsidP="004C1E5B">
      <w:pPr>
        <w:jc w:val="both"/>
        <w:rPr>
          <w:highlight w:val="lightGray"/>
        </w:rPr>
      </w:pPr>
      <w:r w:rsidRPr="00582C98">
        <w:rPr>
          <w:szCs w:val="22"/>
          <w:highlight w:val="lightGray"/>
        </w:rPr>
        <w:t xml:space="preserve">[Motion 137, #SP251, </w:t>
      </w:r>
      <w:sdt>
        <w:sdtPr>
          <w:rPr>
            <w:highlight w:val="lightGray"/>
          </w:rPr>
          <w:id w:val="468948303"/>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w:t>
      </w:r>
      <w:r w:rsidR="00AB1D0C" w:rsidRPr="00582C98">
        <w:rPr>
          <w:szCs w:val="22"/>
          <w:highlight w:val="lightGray"/>
        </w:rPr>
        <w:t xml:space="preserve"> </w:t>
      </w:r>
      <w:sdt>
        <w:sdtPr>
          <w:rPr>
            <w:szCs w:val="22"/>
            <w:highlight w:val="lightGray"/>
          </w:rPr>
          <w:id w:val="1027524721"/>
          <w:citation/>
        </w:sdtPr>
        <w:sdtEndPr/>
        <w:sdtContent>
          <w:r w:rsidR="00AB1D0C" w:rsidRPr="00582C98">
            <w:rPr>
              <w:szCs w:val="22"/>
              <w:highlight w:val="lightGray"/>
            </w:rPr>
            <w:fldChar w:fldCharType="begin"/>
          </w:r>
          <w:r w:rsidR="00AB1D0C" w:rsidRPr="00582C98">
            <w:rPr>
              <w:szCs w:val="22"/>
              <w:highlight w:val="lightGray"/>
              <w:lang w:val="en-US"/>
            </w:rPr>
            <w:instrText xml:space="preserve"> CITATION 20_1159r1 \l 1033 </w:instrText>
          </w:r>
          <w:r w:rsidR="00AB1D0C" w:rsidRPr="00582C98">
            <w:rPr>
              <w:szCs w:val="22"/>
              <w:highlight w:val="lightGray"/>
            </w:rPr>
            <w:fldChar w:fldCharType="separate"/>
          </w:r>
          <w:r w:rsidR="005211C8" w:rsidRPr="00582C98">
            <w:rPr>
              <w:noProof/>
              <w:szCs w:val="22"/>
              <w:highlight w:val="lightGray"/>
              <w:lang w:val="en-US"/>
            </w:rPr>
            <w:t>[146]</w:t>
          </w:r>
          <w:r w:rsidR="00AB1D0C" w:rsidRPr="00582C98">
            <w:rPr>
              <w:szCs w:val="22"/>
              <w:highlight w:val="lightGray"/>
            </w:rPr>
            <w:fldChar w:fldCharType="end"/>
          </w:r>
        </w:sdtContent>
      </w:sdt>
      <w:r w:rsidR="00AB1D0C" w:rsidRPr="00582C98">
        <w:rPr>
          <w:szCs w:val="22"/>
          <w:highlight w:val="lightGray"/>
        </w:rPr>
        <w:t>]</w:t>
      </w:r>
    </w:p>
    <w:p w14:paraId="6409B161" w14:textId="77777777" w:rsidR="00F019F8" w:rsidRPr="00582C98" w:rsidRDefault="00F019F8" w:rsidP="00A30E82">
      <w:pPr>
        <w:jc w:val="both"/>
        <w:rPr>
          <w:b/>
          <w:szCs w:val="22"/>
          <w:highlight w:val="lightGray"/>
        </w:rPr>
      </w:pPr>
    </w:p>
    <w:p w14:paraId="136E40C7" w14:textId="6A3A2FDC" w:rsidR="00A30E82" w:rsidRPr="00582C98" w:rsidRDefault="00D124D7" w:rsidP="00A30E82">
      <w:pPr>
        <w:jc w:val="both"/>
        <w:rPr>
          <w:highlight w:val="lightGray"/>
        </w:rPr>
      </w:pPr>
      <w:r w:rsidRPr="00582C98">
        <w:rPr>
          <w:highlight w:val="lightGray"/>
        </w:rPr>
        <w:t xml:space="preserve">The </w:t>
      </w:r>
      <w:r w:rsidR="00A30E82" w:rsidRPr="00582C98">
        <w:rPr>
          <w:highlight w:val="lightGray"/>
        </w:rPr>
        <w:t>following spectral mask for 320 MHz Non-HT DUP PPDU</w:t>
      </w:r>
      <w:r w:rsidRPr="00582C98">
        <w:rPr>
          <w:highlight w:val="lightGray"/>
        </w:rPr>
        <w:t xml:space="preserve"> is supported.</w:t>
      </w:r>
    </w:p>
    <w:p w14:paraId="07B7C7A5" w14:textId="21D46F6D" w:rsidR="00A30E82" w:rsidRPr="00582C98" w:rsidRDefault="00A30E82" w:rsidP="00956F6D">
      <w:pPr>
        <w:pStyle w:val="ListParagraph"/>
        <w:numPr>
          <w:ilvl w:val="0"/>
          <w:numId w:val="193"/>
        </w:numPr>
        <w:jc w:val="both"/>
        <w:rPr>
          <w:highlight w:val="lightGray"/>
        </w:rPr>
      </w:pPr>
      <w:r w:rsidRPr="00582C98">
        <w:rPr>
          <w:highlight w:val="lightGray"/>
        </w:rPr>
        <w:t>-0</w:t>
      </w:r>
      <w:r w:rsidR="00D124D7" w:rsidRPr="00582C98">
        <w:rPr>
          <w:highlight w:val="lightGray"/>
        </w:rPr>
        <w:t xml:space="preserve"> </w:t>
      </w:r>
      <w:r w:rsidRPr="00582C98">
        <w:rPr>
          <w:highlight w:val="lightGray"/>
        </w:rPr>
        <w:t>dBr: 159 MHz</w:t>
      </w:r>
    </w:p>
    <w:p w14:paraId="3072C502" w14:textId="77777777" w:rsidR="00A30E82" w:rsidRPr="00582C98" w:rsidRDefault="00A30E82" w:rsidP="00956F6D">
      <w:pPr>
        <w:pStyle w:val="ListParagraph"/>
        <w:numPr>
          <w:ilvl w:val="0"/>
          <w:numId w:val="193"/>
        </w:numPr>
        <w:jc w:val="both"/>
        <w:rPr>
          <w:highlight w:val="lightGray"/>
        </w:rPr>
      </w:pPr>
      <w:r w:rsidRPr="00582C98">
        <w:rPr>
          <w:highlight w:val="lightGray"/>
        </w:rPr>
        <w:t>-20 dBr: 161 MHz</w:t>
      </w:r>
    </w:p>
    <w:p w14:paraId="3DFC9CD1" w14:textId="77777777" w:rsidR="00A30E82" w:rsidRPr="00582C98" w:rsidRDefault="00A30E82" w:rsidP="00956F6D">
      <w:pPr>
        <w:pStyle w:val="ListParagraph"/>
        <w:numPr>
          <w:ilvl w:val="0"/>
          <w:numId w:val="193"/>
        </w:numPr>
        <w:jc w:val="both"/>
        <w:rPr>
          <w:highlight w:val="lightGray"/>
        </w:rPr>
      </w:pPr>
      <w:r w:rsidRPr="00582C98">
        <w:rPr>
          <w:highlight w:val="lightGray"/>
        </w:rPr>
        <w:t>-28 dBr: 320 MHz</w:t>
      </w:r>
    </w:p>
    <w:p w14:paraId="1F18D585" w14:textId="77777777" w:rsidR="00A30E82" w:rsidRPr="00582C98" w:rsidRDefault="00A30E82" w:rsidP="00956F6D">
      <w:pPr>
        <w:pStyle w:val="ListParagraph"/>
        <w:numPr>
          <w:ilvl w:val="0"/>
          <w:numId w:val="193"/>
        </w:numPr>
        <w:jc w:val="both"/>
        <w:rPr>
          <w:highlight w:val="lightGray"/>
        </w:rPr>
      </w:pPr>
      <w:r w:rsidRPr="00582C98">
        <w:rPr>
          <w:highlight w:val="lightGray"/>
        </w:rPr>
        <w:t>-40 dBr: 480 MHz</w:t>
      </w:r>
    </w:p>
    <w:p w14:paraId="16C40FC2" w14:textId="2AAF77F0" w:rsidR="00A30E82" w:rsidRPr="00582C98" w:rsidRDefault="004546A5" w:rsidP="00956F6D">
      <w:pPr>
        <w:pStyle w:val="ListParagraph"/>
        <w:numPr>
          <w:ilvl w:val="0"/>
          <w:numId w:val="193"/>
        </w:numPr>
        <w:jc w:val="both"/>
        <w:rPr>
          <w:highlight w:val="lightGray"/>
        </w:rPr>
      </w:pPr>
      <w:r w:rsidRPr="00582C98">
        <w:rPr>
          <w:highlight w:val="lightGray"/>
        </w:rPr>
        <w:t xml:space="preserve">NOTE 1 – </w:t>
      </w:r>
      <w:r w:rsidR="00D124D7" w:rsidRPr="00582C98">
        <w:rPr>
          <w:highlight w:val="lightGray"/>
        </w:rPr>
        <w:t xml:space="preserve">Separate </w:t>
      </w:r>
      <w:r w:rsidR="00A30E82" w:rsidRPr="00582C98">
        <w:rPr>
          <w:highlight w:val="lightGray"/>
        </w:rPr>
        <w:t>transmit spectral mask for Non-HT DUP</w:t>
      </w:r>
      <w:r w:rsidR="00D124D7" w:rsidRPr="00582C98">
        <w:rPr>
          <w:highlight w:val="lightGray"/>
        </w:rPr>
        <w:t>.</w:t>
      </w:r>
    </w:p>
    <w:p w14:paraId="7A9D410B" w14:textId="79BA118F" w:rsidR="00A30E82" w:rsidRPr="00582C98" w:rsidRDefault="004546A5" w:rsidP="00956F6D">
      <w:pPr>
        <w:pStyle w:val="ListParagraph"/>
        <w:numPr>
          <w:ilvl w:val="0"/>
          <w:numId w:val="193"/>
        </w:numPr>
        <w:jc w:val="both"/>
        <w:rPr>
          <w:highlight w:val="lightGray"/>
        </w:rPr>
      </w:pPr>
      <w:r w:rsidRPr="00582C98">
        <w:rPr>
          <w:highlight w:val="lightGray"/>
        </w:rPr>
        <w:t xml:space="preserve">NOTE 2 – </w:t>
      </w:r>
      <w:r w:rsidR="00A30E82" w:rsidRPr="00582C98">
        <w:rPr>
          <w:highlight w:val="lightGray"/>
        </w:rPr>
        <w:t>Spectral mask for Non-HT DUP PPDU puncturing case is TBD</w:t>
      </w:r>
      <w:r w:rsidR="00D124D7" w:rsidRPr="00582C98">
        <w:rPr>
          <w:highlight w:val="lightGray"/>
        </w:rPr>
        <w:t>.</w:t>
      </w:r>
      <w:r w:rsidR="00A30E82" w:rsidRPr="00582C98">
        <w:rPr>
          <w:highlight w:val="lightGray"/>
        </w:rPr>
        <w:t xml:space="preserve">  </w:t>
      </w:r>
    </w:p>
    <w:p w14:paraId="78A1218C" w14:textId="3A38C402" w:rsidR="00336AEE" w:rsidRPr="00582C98" w:rsidRDefault="00336AEE" w:rsidP="00336AEE">
      <w:pPr>
        <w:jc w:val="both"/>
        <w:rPr>
          <w:highlight w:val="lightGray"/>
        </w:rPr>
      </w:pPr>
      <w:r w:rsidRPr="00582C98">
        <w:rPr>
          <w:szCs w:val="22"/>
          <w:highlight w:val="lightGray"/>
        </w:rPr>
        <w:t xml:space="preserve">[Motion 137, #SP254, </w:t>
      </w:r>
      <w:sdt>
        <w:sdtPr>
          <w:rPr>
            <w:highlight w:val="lightGray"/>
          </w:rPr>
          <w:id w:val="776061904"/>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260263816"/>
          <w:citation/>
        </w:sdtPr>
        <w:sdtEndPr/>
        <w:sdtContent>
          <w:r w:rsidR="00954E63" w:rsidRPr="00582C98">
            <w:rPr>
              <w:szCs w:val="22"/>
              <w:highlight w:val="lightGray"/>
            </w:rPr>
            <w:fldChar w:fldCharType="begin"/>
          </w:r>
          <w:r w:rsidR="00954E63" w:rsidRPr="00582C98">
            <w:rPr>
              <w:szCs w:val="22"/>
              <w:highlight w:val="lightGray"/>
              <w:lang w:val="en-US"/>
            </w:rPr>
            <w:instrText xml:space="preserve"> CITATION 20_1180r2 \l 1033 </w:instrText>
          </w:r>
          <w:r w:rsidR="00954E63" w:rsidRPr="00582C98">
            <w:rPr>
              <w:szCs w:val="22"/>
              <w:highlight w:val="lightGray"/>
            </w:rPr>
            <w:fldChar w:fldCharType="separate"/>
          </w:r>
          <w:r w:rsidR="005211C8" w:rsidRPr="00582C98">
            <w:rPr>
              <w:noProof/>
              <w:szCs w:val="22"/>
              <w:highlight w:val="lightGray"/>
              <w:lang w:val="en-US"/>
            </w:rPr>
            <w:t>[147]</w:t>
          </w:r>
          <w:r w:rsidR="00954E63" w:rsidRPr="00582C98">
            <w:rPr>
              <w:szCs w:val="22"/>
              <w:highlight w:val="lightGray"/>
            </w:rPr>
            <w:fldChar w:fldCharType="end"/>
          </w:r>
        </w:sdtContent>
      </w:sdt>
      <w:r w:rsidR="00954E63" w:rsidRPr="00582C98">
        <w:rPr>
          <w:szCs w:val="22"/>
          <w:highlight w:val="lightGray"/>
        </w:rPr>
        <w:t>]</w:t>
      </w:r>
    </w:p>
    <w:p w14:paraId="480652D9" w14:textId="77777777" w:rsidR="000B29DE" w:rsidRPr="00582C98" w:rsidRDefault="000B29DE" w:rsidP="00EE5B39">
      <w:pPr>
        <w:jc w:val="both"/>
        <w:rPr>
          <w:highlight w:val="lightGray"/>
        </w:rPr>
      </w:pPr>
    </w:p>
    <w:p w14:paraId="5FE72EF2" w14:textId="4FBCB785" w:rsidR="00EE5B39" w:rsidRPr="00582C98" w:rsidRDefault="00D124D7" w:rsidP="00EE5B39">
      <w:pPr>
        <w:jc w:val="both"/>
        <w:rPr>
          <w:highlight w:val="lightGray"/>
        </w:rPr>
      </w:pPr>
      <w:r w:rsidRPr="00582C98">
        <w:rPr>
          <w:highlight w:val="lightGray"/>
        </w:rPr>
        <w:t xml:space="preserve">A </w:t>
      </w:r>
      <w:r w:rsidR="00EE5B39" w:rsidRPr="00582C98">
        <w:rPr>
          <w:highlight w:val="lightGray"/>
        </w:rPr>
        <w:t xml:space="preserve">100 kHz resolution bandwidth </w:t>
      </w:r>
      <w:r w:rsidRPr="00582C98">
        <w:rPr>
          <w:highlight w:val="lightGray"/>
        </w:rPr>
        <w:t xml:space="preserve">is supported </w:t>
      </w:r>
      <w:r w:rsidR="00EE5B39" w:rsidRPr="00582C98">
        <w:rPr>
          <w:highlight w:val="lightGray"/>
        </w:rPr>
        <w:t>for spectrum measurement</w:t>
      </w:r>
      <w:r w:rsidRPr="00582C98">
        <w:rPr>
          <w:highlight w:val="lightGray"/>
        </w:rPr>
        <w:t xml:space="preserve"> in 802.11be.</w:t>
      </w:r>
    </w:p>
    <w:p w14:paraId="24F22163" w14:textId="143794C8" w:rsidR="00EE5B39" w:rsidRPr="00582C98" w:rsidRDefault="00D124D7" w:rsidP="00956F6D">
      <w:pPr>
        <w:pStyle w:val="ListParagraph"/>
        <w:numPr>
          <w:ilvl w:val="0"/>
          <w:numId w:val="192"/>
        </w:numPr>
        <w:jc w:val="both"/>
        <w:rPr>
          <w:highlight w:val="lightGray"/>
        </w:rPr>
      </w:pPr>
      <w:r w:rsidRPr="00582C98">
        <w:rPr>
          <w:highlight w:val="lightGray"/>
        </w:rPr>
        <w:t xml:space="preserve">It is the same </w:t>
      </w:r>
      <w:r w:rsidR="00EE5B39" w:rsidRPr="00582C98">
        <w:rPr>
          <w:highlight w:val="lightGray"/>
        </w:rPr>
        <w:t xml:space="preserve">as </w:t>
      </w:r>
      <w:r w:rsidRPr="00582C98">
        <w:rPr>
          <w:highlight w:val="lightGray"/>
        </w:rPr>
        <w:t>802.</w:t>
      </w:r>
      <w:r w:rsidR="00EE5B39" w:rsidRPr="00582C98">
        <w:rPr>
          <w:highlight w:val="lightGray"/>
        </w:rPr>
        <w:t>11ax</w:t>
      </w:r>
      <w:r w:rsidRPr="00582C98">
        <w:rPr>
          <w:highlight w:val="lightGray"/>
        </w:rPr>
        <w:t>.</w:t>
      </w:r>
      <w:r w:rsidR="00EE5B39" w:rsidRPr="00582C98">
        <w:rPr>
          <w:highlight w:val="lightGray"/>
        </w:rPr>
        <w:t xml:space="preserve">  </w:t>
      </w:r>
    </w:p>
    <w:p w14:paraId="7A35DACC" w14:textId="5A4FEC8C" w:rsidR="00396D3D" w:rsidRPr="00582C98" w:rsidRDefault="00396D3D" w:rsidP="00396D3D">
      <w:pPr>
        <w:jc w:val="both"/>
        <w:rPr>
          <w:highlight w:val="lightGray"/>
        </w:rPr>
      </w:pPr>
      <w:r w:rsidRPr="00582C98">
        <w:rPr>
          <w:szCs w:val="22"/>
          <w:highlight w:val="lightGray"/>
        </w:rPr>
        <w:t xml:space="preserve">[Motion 137, #SP252, </w:t>
      </w:r>
      <w:sdt>
        <w:sdtPr>
          <w:rPr>
            <w:highlight w:val="lightGray"/>
          </w:rPr>
          <w:id w:val="-869761598"/>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385493572"/>
          <w:citation/>
        </w:sdtPr>
        <w:sdtEndPr/>
        <w:sdtContent>
          <w:r w:rsidRPr="00582C98">
            <w:rPr>
              <w:szCs w:val="22"/>
              <w:highlight w:val="lightGray"/>
            </w:rPr>
            <w:fldChar w:fldCharType="begin"/>
          </w:r>
          <w:r w:rsidRPr="00582C98">
            <w:rPr>
              <w:szCs w:val="22"/>
              <w:highlight w:val="lightGray"/>
              <w:lang w:val="en-US"/>
            </w:rPr>
            <w:instrText xml:space="preserve"> CITATION 20_1159r1 \l 1033 </w:instrText>
          </w:r>
          <w:r w:rsidRPr="00582C98">
            <w:rPr>
              <w:szCs w:val="22"/>
              <w:highlight w:val="lightGray"/>
            </w:rPr>
            <w:fldChar w:fldCharType="separate"/>
          </w:r>
          <w:r w:rsidR="005211C8" w:rsidRPr="00582C98">
            <w:rPr>
              <w:noProof/>
              <w:szCs w:val="22"/>
              <w:highlight w:val="lightGray"/>
              <w:lang w:val="en-US"/>
            </w:rPr>
            <w:t>[146]</w:t>
          </w:r>
          <w:r w:rsidRPr="00582C98">
            <w:rPr>
              <w:szCs w:val="22"/>
              <w:highlight w:val="lightGray"/>
            </w:rPr>
            <w:fldChar w:fldCharType="end"/>
          </w:r>
        </w:sdtContent>
      </w:sdt>
      <w:r w:rsidRPr="00582C98">
        <w:rPr>
          <w:szCs w:val="22"/>
          <w:highlight w:val="lightGray"/>
        </w:rPr>
        <w:t>]</w:t>
      </w:r>
    </w:p>
    <w:p w14:paraId="5575D560" w14:textId="77777777" w:rsidR="00396D3D" w:rsidRPr="00582C98" w:rsidRDefault="00396D3D" w:rsidP="00555CA0">
      <w:pPr>
        <w:rPr>
          <w:highlight w:val="lightGray"/>
        </w:rPr>
      </w:pPr>
    </w:p>
    <w:p w14:paraId="5209357E" w14:textId="51BBDDEC" w:rsidR="00244826" w:rsidRPr="00582C98" w:rsidRDefault="00244826" w:rsidP="00244826">
      <w:pPr>
        <w:jc w:val="both"/>
        <w:rPr>
          <w:highlight w:val="lightGray"/>
        </w:rPr>
      </w:pPr>
      <w:r w:rsidRPr="00582C98">
        <w:rPr>
          <w:highlight w:val="lightGray"/>
        </w:rPr>
        <w:t xml:space="preserve">For </w:t>
      </w:r>
      <w:r w:rsidR="00D124D7" w:rsidRPr="00582C98">
        <w:rPr>
          <w:highlight w:val="lightGray"/>
        </w:rPr>
        <w:t>802.</w:t>
      </w:r>
      <w:r w:rsidRPr="00582C98">
        <w:rPr>
          <w:highlight w:val="lightGray"/>
        </w:rPr>
        <w:t>11be puncturing mask</w:t>
      </w:r>
      <w:r w:rsidR="00D124D7" w:rsidRPr="00582C98">
        <w:rPr>
          <w:highlight w:val="lightGray"/>
        </w:rPr>
        <w:t>,</w:t>
      </w:r>
      <w:r w:rsidRPr="00582C98">
        <w:rPr>
          <w:highlight w:val="lightGray"/>
        </w:rPr>
        <w:t xml:space="preserve"> </w:t>
      </w:r>
      <w:r w:rsidR="00D124D7" w:rsidRPr="00582C98">
        <w:rPr>
          <w:highlight w:val="lightGray"/>
        </w:rPr>
        <w:t xml:space="preserve">a </w:t>
      </w:r>
      <w:r w:rsidRPr="00582C98">
        <w:rPr>
          <w:highlight w:val="lightGray"/>
        </w:rPr>
        <w:t>0.5</w:t>
      </w:r>
      <w:r w:rsidR="00D124D7" w:rsidRPr="00582C98">
        <w:rPr>
          <w:highlight w:val="lightGray"/>
        </w:rPr>
        <w:t xml:space="preserve"> </w:t>
      </w:r>
      <w:r w:rsidRPr="00582C98">
        <w:rPr>
          <w:highlight w:val="lightGray"/>
        </w:rPr>
        <w:t xml:space="preserve">MHz transition band </w:t>
      </w:r>
      <w:r w:rsidR="00D124D7" w:rsidRPr="00582C98">
        <w:rPr>
          <w:highlight w:val="lightGray"/>
        </w:rPr>
        <w:t xml:space="preserve">is used </w:t>
      </w:r>
      <w:r w:rsidRPr="00582C98">
        <w:rPr>
          <w:highlight w:val="lightGray"/>
        </w:rPr>
        <w:t xml:space="preserve">at the </w:t>
      </w:r>
      <w:r w:rsidR="00D124D7" w:rsidRPr="00582C98">
        <w:rPr>
          <w:highlight w:val="lightGray"/>
        </w:rPr>
        <w:t xml:space="preserve">first </w:t>
      </w:r>
      <w:r w:rsidRPr="00582C98">
        <w:rPr>
          <w:highlight w:val="lightGray"/>
        </w:rPr>
        <w:t>slope from 0</w:t>
      </w:r>
      <w:r w:rsidR="00D124D7" w:rsidRPr="00582C98">
        <w:rPr>
          <w:highlight w:val="lightGray"/>
        </w:rPr>
        <w:t xml:space="preserve"> </w:t>
      </w:r>
      <w:r w:rsidRPr="00582C98">
        <w:rPr>
          <w:highlight w:val="lightGray"/>
        </w:rPr>
        <w:t>dBr to -20</w:t>
      </w:r>
      <w:r w:rsidR="00D124D7" w:rsidRPr="00582C98">
        <w:rPr>
          <w:highlight w:val="lightGray"/>
        </w:rPr>
        <w:t xml:space="preserve"> </w:t>
      </w:r>
      <w:r w:rsidRPr="00582C98">
        <w:rPr>
          <w:highlight w:val="lightGray"/>
        </w:rPr>
        <w:t>dBr, starting at the punctured band edge</w:t>
      </w:r>
      <w:r w:rsidR="00D124D7" w:rsidRPr="00582C98">
        <w:rPr>
          <w:highlight w:val="lightGray"/>
        </w:rPr>
        <w:t>.</w:t>
      </w:r>
    </w:p>
    <w:p w14:paraId="4655F5A5" w14:textId="2AC5481F" w:rsidR="00244826" w:rsidRPr="00582C98" w:rsidRDefault="00244826" w:rsidP="00956F6D">
      <w:pPr>
        <w:pStyle w:val="ListParagraph"/>
        <w:numPr>
          <w:ilvl w:val="0"/>
          <w:numId w:val="192"/>
        </w:numPr>
        <w:jc w:val="both"/>
        <w:rPr>
          <w:highlight w:val="lightGray"/>
        </w:rPr>
      </w:pPr>
      <w:r w:rsidRPr="00582C98">
        <w:rPr>
          <w:highlight w:val="lightGray"/>
        </w:rPr>
        <w:t>[N</w:t>
      </w:r>
      <w:r w:rsidR="00D124D7" w:rsidRPr="00582C98">
        <w:rPr>
          <w:highlight w:val="lightGray"/>
        </w:rPr>
        <w:t>×</w:t>
      </w:r>
      <w:r w:rsidRPr="00582C98">
        <w:rPr>
          <w:highlight w:val="lightGray"/>
        </w:rPr>
        <w:t>10, N</w:t>
      </w:r>
      <w:r w:rsidR="00D124D7" w:rsidRPr="00582C98">
        <w:rPr>
          <w:highlight w:val="lightGray"/>
        </w:rPr>
        <w:t>×</w:t>
      </w:r>
      <w:r w:rsidRPr="00582C98">
        <w:rPr>
          <w:highlight w:val="lightGray"/>
        </w:rPr>
        <w:t>10+0.5] at the right edge of transmission band</w:t>
      </w:r>
      <w:r w:rsidR="00D124D7" w:rsidRPr="00582C98">
        <w:rPr>
          <w:highlight w:val="lightGray"/>
        </w:rPr>
        <w:t>.</w:t>
      </w:r>
    </w:p>
    <w:p w14:paraId="6ABD90BB" w14:textId="141E0D1C" w:rsidR="00244826" w:rsidRPr="00582C98" w:rsidRDefault="00244826" w:rsidP="00956F6D">
      <w:pPr>
        <w:pStyle w:val="ListParagraph"/>
        <w:numPr>
          <w:ilvl w:val="0"/>
          <w:numId w:val="192"/>
        </w:numPr>
        <w:jc w:val="both"/>
        <w:rPr>
          <w:highlight w:val="lightGray"/>
        </w:rPr>
      </w:pPr>
      <w:r w:rsidRPr="00582C98">
        <w:rPr>
          <w:highlight w:val="lightGray"/>
        </w:rPr>
        <w:t>[N</w:t>
      </w:r>
      <w:r w:rsidR="00D124D7" w:rsidRPr="00582C98">
        <w:rPr>
          <w:highlight w:val="lightGray"/>
        </w:rPr>
        <w:t>×</w:t>
      </w:r>
      <w:r w:rsidRPr="00582C98">
        <w:rPr>
          <w:highlight w:val="lightGray"/>
        </w:rPr>
        <w:t>10-0.5, N</w:t>
      </w:r>
      <w:r w:rsidR="00D124D7" w:rsidRPr="00582C98">
        <w:rPr>
          <w:highlight w:val="lightGray"/>
        </w:rPr>
        <w:t>×</w:t>
      </w:r>
      <w:r w:rsidRPr="00582C98">
        <w:rPr>
          <w:highlight w:val="lightGray"/>
        </w:rPr>
        <w:t>10] at the left edge of transmision band</w:t>
      </w:r>
      <w:r w:rsidR="00D124D7" w:rsidRPr="00582C98">
        <w:rPr>
          <w:highlight w:val="lightGray"/>
        </w:rPr>
        <w:t>.</w:t>
      </w:r>
    </w:p>
    <w:p w14:paraId="05665551" w14:textId="6FAD220B" w:rsidR="00244826" w:rsidRPr="00582C98" w:rsidRDefault="00396D3D" w:rsidP="00956F6D">
      <w:pPr>
        <w:pStyle w:val="ListParagraph"/>
        <w:numPr>
          <w:ilvl w:val="0"/>
          <w:numId w:val="192"/>
        </w:numPr>
        <w:jc w:val="both"/>
        <w:rPr>
          <w:highlight w:val="lightGray"/>
        </w:rPr>
      </w:pPr>
      <w:r w:rsidRPr="00582C98">
        <w:rPr>
          <w:highlight w:val="lightGray"/>
        </w:rPr>
        <w:t xml:space="preserve">NOTE 1 – </w:t>
      </w:r>
      <w:r w:rsidR="00244826" w:rsidRPr="00582C98">
        <w:rPr>
          <w:highlight w:val="lightGray"/>
        </w:rPr>
        <w:t xml:space="preserve">This is for EHT PPDU. </w:t>
      </w:r>
    </w:p>
    <w:p w14:paraId="56DC788E" w14:textId="566051F3" w:rsidR="00244826" w:rsidRPr="00582C98" w:rsidRDefault="00396D3D" w:rsidP="00956F6D">
      <w:pPr>
        <w:pStyle w:val="ListParagraph"/>
        <w:numPr>
          <w:ilvl w:val="0"/>
          <w:numId w:val="192"/>
        </w:numPr>
        <w:jc w:val="both"/>
        <w:rPr>
          <w:highlight w:val="lightGray"/>
        </w:rPr>
      </w:pPr>
      <w:r w:rsidRPr="00582C98">
        <w:rPr>
          <w:highlight w:val="lightGray"/>
        </w:rPr>
        <w:t xml:space="preserve">NOTE 2 – </w:t>
      </w:r>
      <w:r w:rsidR="00D124D7" w:rsidRPr="00582C98">
        <w:rPr>
          <w:highlight w:val="lightGray"/>
        </w:rPr>
        <w:t xml:space="preserve">It is the same </w:t>
      </w:r>
      <w:r w:rsidR="00244826" w:rsidRPr="00582C98">
        <w:rPr>
          <w:highlight w:val="lightGray"/>
        </w:rPr>
        <w:t xml:space="preserve">as </w:t>
      </w:r>
      <w:r w:rsidR="00D124D7" w:rsidRPr="00582C98">
        <w:rPr>
          <w:highlight w:val="lightGray"/>
        </w:rPr>
        <w:t>802.</w:t>
      </w:r>
      <w:r w:rsidR="00244826" w:rsidRPr="00582C98">
        <w:rPr>
          <w:highlight w:val="lightGray"/>
        </w:rPr>
        <w:t>11ax.</w:t>
      </w:r>
    </w:p>
    <w:p w14:paraId="13A2EE3E" w14:textId="735DF6B3" w:rsidR="00396D3D" w:rsidRPr="00582C98" w:rsidRDefault="00396D3D" w:rsidP="00396D3D">
      <w:pPr>
        <w:jc w:val="both"/>
        <w:rPr>
          <w:highlight w:val="lightGray"/>
        </w:rPr>
      </w:pPr>
      <w:r w:rsidRPr="00582C98">
        <w:rPr>
          <w:szCs w:val="22"/>
          <w:highlight w:val="lightGray"/>
        </w:rPr>
        <w:t xml:space="preserve">[Motion 137, #SP253, </w:t>
      </w:r>
      <w:sdt>
        <w:sdtPr>
          <w:rPr>
            <w:highlight w:val="lightGray"/>
          </w:rPr>
          <w:id w:val="-1080742760"/>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356788313"/>
          <w:citation/>
        </w:sdtPr>
        <w:sdtEndPr/>
        <w:sdtContent>
          <w:r w:rsidRPr="00582C98">
            <w:rPr>
              <w:szCs w:val="22"/>
              <w:highlight w:val="lightGray"/>
            </w:rPr>
            <w:fldChar w:fldCharType="begin"/>
          </w:r>
          <w:r w:rsidRPr="00582C98">
            <w:rPr>
              <w:szCs w:val="22"/>
              <w:highlight w:val="lightGray"/>
              <w:lang w:val="en-US"/>
            </w:rPr>
            <w:instrText xml:space="preserve"> CITATION 20_1159r1 \l 1033 </w:instrText>
          </w:r>
          <w:r w:rsidRPr="00582C98">
            <w:rPr>
              <w:szCs w:val="22"/>
              <w:highlight w:val="lightGray"/>
            </w:rPr>
            <w:fldChar w:fldCharType="separate"/>
          </w:r>
          <w:r w:rsidR="005211C8" w:rsidRPr="00582C98">
            <w:rPr>
              <w:noProof/>
              <w:szCs w:val="22"/>
              <w:highlight w:val="lightGray"/>
              <w:lang w:val="en-US"/>
            </w:rPr>
            <w:t>[146]</w:t>
          </w:r>
          <w:r w:rsidRPr="00582C98">
            <w:rPr>
              <w:szCs w:val="22"/>
              <w:highlight w:val="lightGray"/>
            </w:rPr>
            <w:fldChar w:fldCharType="end"/>
          </w:r>
        </w:sdtContent>
      </w:sdt>
      <w:r w:rsidRPr="00582C98">
        <w:rPr>
          <w:szCs w:val="22"/>
          <w:highlight w:val="lightGray"/>
        </w:rPr>
        <w:t>]</w:t>
      </w:r>
    </w:p>
    <w:p w14:paraId="6247DDD1" w14:textId="77777777" w:rsidR="006D40BF" w:rsidRPr="00582C98" w:rsidRDefault="006D40BF">
      <w:pPr>
        <w:rPr>
          <w:highlight w:val="lightGray"/>
        </w:rPr>
      </w:pPr>
      <w:r w:rsidRPr="00582C98">
        <w:rPr>
          <w:highlight w:val="lightGray"/>
        </w:rPr>
        <w:br w:type="page"/>
      </w:r>
    </w:p>
    <w:p w14:paraId="120F9444" w14:textId="1C2C15AA" w:rsidR="00A30E82" w:rsidRPr="00582C98" w:rsidRDefault="00D124D7" w:rsidP="00A30E82">
      <w:pPr>
        <w:jc w:val="both"/>
        <w:rPr>
          <w:highlight w:val="lightGray"/>
        </w:rPr>
      </w:pPr>
      <w:r w:rsidRPr="00582C98">
        <w:rPr>
          <w:highlight w:val="lightGray"/>
        </w:rPr>
        <w:lastRenderedPageBreak/>
        <w:t xml:space="preserve">The </w:t>
      </w:r>
      <w:r w:rsidR="00A30E82" w:rsidRPr="00582C98">
        <w:rPr>
          <w:highlight w:val="lightGray"/>
        </w:rPr>
        <w:t xml:space="preserve">rule of edge channel puncturing </w:t>
      </w:r>
      <w:r w:rsidRPr="00582C98">
        <w:rPr>
          <w:highlight w:val="lightGray"/>
        </w:rPr>
        <w:t>is given as follows.</w:t>
      </w:r>
    </w:p>
    <w:p w14:paraId="7AB7B942" w14:textId="484B15A6" w:rsidR="00A30E82" w:rsidRPr="00582C98" w:rsidRDefault="00A30E82" w:rsidP="00956F6D">
      <w:pPr>
        <w:pStyle w:val="ListParagraph"/>
        <w:numPr>
          <w:ilvl w:val="0"/>
          <w:numId w:val="194"/>
        </w:numPr>
        <w:jc w:val="both"/>
        <w:rPr>
          <w:highlight w:val="lightGray"/>
        </w:rPr>
      </w:pPr>
      <w:r w:rsidRPr="00582C98">
        <w:rPr>
          <w:highlight w:val="lightGray"/>
        </w:rPr>
        <w:t xml:space="preserve">When the lowest and/or the highest subchannel(s) is/are punctured in an EHT PPDU, an additional subchannel edge mask as in </w:t>
      </w:r>
      <w:r w:rsidR="00D124D7" w:rsidRPr="00582C98">
        <w:rPr>
          <w:highlight w:val="lightGray"/>
        </w:rPr>
        <w:t xml:space="preserve">the </w:t>
      </w:r>
      <w:r w:rsidRPr="00582C98">
        <w:rPr>
          <w:highlight w:val="lightGray"/>
        </w:rPr>
        <w:t xml:space="preserve">figure below shall be applied at the lower edge of the lowest occupied subchannel and at the higher edge of the highest occupied subchannel. </w:t>
      </w:r>
    </w:p>
    <w:p w14:paraId="754B20E5" w14:textId="77777777" w:rsidR="00A30E82" w:rsidRPr="00582C98" w:rsidRDefault="00A30E82" w:rsidP="00956F6D">
      <w:pPr>
        <w:pStyle w:val="ListParagraph"/>
        <w:numPr>
          <w:ilvl w:val="1"/>
          <w:numId w:val="194"/>
        </w:numPr>
        <w:jc w:val="both"/>
        <w:rPr>
          <w:highlight w:val="lightGray"/>
        </w:rPr>
      </w:pPr>
      <w:r w:rsidRPr="00582C98">
        <w:rPr>
          <w:highlight w:val="lightGray"/>
        </w:rPr>
        <w:t>M is the separation in MHz between the lower edge of the lowest occupied subchannel and the higher edge of the highest occupied subchannel in the EHT PPDU.</w:t>
      </w:r>
    </w:p>
    <w:p w14:paraId="6D0EA28B" w14:textId="77777777" w:rsidR="00A30E82" w:rsidRPr="00582C98" w:rsidRDefault="00A30E82" w:rsidP="00A30E82">
      <w:pPr>
        <w:jc w:val="center"/>
        <w:rPr>
          <w:highlight w:val="lightGray"/>
        </w:rPr>
      </w:pPr>
      <w:r w:rsidRPr="00582C98">
        <w:rPr>
          <w:noProof/>
          <w:highlight w:val="lightGray"/>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155B0642" w14:textId="697DC3B9" w:rsidR="00A30E82" w:rsidRPr="00582C98" w:rsidRDefault="00A30E82" w:rsidP="00A30E82">
      <w:pPr>
        <w:pStyle w:val="Caption"/>
        <w:spacing w:after="0"/>
        <w:jc w:val="center"/>
        <w:rPr>
          <w:highlight w:val="lightGray"/>
          <w:lang w:val="en-US"/>
        </w:rPr>
      </w:pPr>
      <w:bookmarkStart w:id="578" w:name="_Toc57795572"/>
      <w:r w:rsidRPr="00582C98">
        <w:rPr>
          <w:highlight w:val="lightGray"/>
        </w:rPr>
        <w:t xml:space="preserve">Figure </w:t>
      </w:r>
      <w:r w:rsidRPr="00582C98">
        <w:rPr>
          <w:highlight w:val="lightGray"/>
        </w:rPr>
        <w:fldChar w:fldCharType="begin"/>
      </w:r>
      <w:r w:rsidRPr="00582C98">
        <w:rPr>
          <w:highlight w:val="lightGray"/>
        </w:rPr>
        <w:instrText xml:space="preserve"> SEQ Figure \* ARABIC </w:instrText>
      </w:r>
      <w:r w:rsidRPr="00582C98">
        <w:rPr>
          <w:highlight w:val="lightGray"/>
        </w:rPr>
        <w:fldChar w:fldCharType="separate"/>
      </w:r>
      <w:r w:rsidR="005211C8" w:rsidRPr="00582C98">
        <w:rPr>
          <w:noProof/>
          <w:highlight w:val="lightGray"/>
        </w:rPr>
        <w:t>9</w:t>
      </w:r>
      <w:r w:rsidRPr="00582C98">
        <w:rPr>
          <w:highlight w:val="lightGray"/>
        </w:rPr>
        <w:fldChar w:fldCharType="end"/>
      </w:r>
      <w:r w:rsidRPr="00582C98">
        <w:rPr>
          <w:highlight w:val="lightGray"/>
        </w:rPr>
        <w:t xml:space="preserve"> – Subchannel edge mask</w:t>
      </w:r>
      <w:r w:rsidR="00FF259B" w:rsidRPr="00582C98">
        <w:rPr>
          <w:highlight w:val="lightGray"/>
        </w:rPr>
        <w:t xml:space="preserve"> for the edge channel puncturing</w:t>
      </w:r>
      <w:bookmarkEnd w:id="578"/>
    </w:p>
    <w:p w14:paraId="32D27B23" w14:textId="3525FE65" w:rsidR="00C865CA" w:rsidRPr="00582C98" w:rsidRDefault="00C865CA" w:rsidP="00C865CA">
      <w:pPr>
        <w:jc w:val="both"/>
        <w:rPr>
          <w:highlight w:val="lightGray"/>
        </w:rPr>
      </w:pPr>
      <w:r w:rsidRPr="00582C98">
        <w:rPr>
          <w:szCs w:val="22"/>
          <w:highlight w:val="lightGray"/>
        </w:rPr>
        <w:t xml:space="preserve">[Motion 137, #SP255, </w:t>
      </w:r>
      <w:sdt>
        <w:sdtPr>
          <w:rPr>
            <w:highlight w:val="lightGray"/>
          </w:rPr>
          <w:id w:val="1153575890"/>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517842936"/>
          <w:citation/>
        </w:sdtPr>
        <w:sdtEndPr/>
        <w:sdtContent>
          <w:r w:rsidRPr="00582C98">
            <w:rPr>
              <w:szCs w:val="22"/>
              <w:highlight w:val="lightGray"/>
            </w:rPr>
            <w:fldChar w:fldCharType="begin"/>
          </w:r>
          <w:r w:rsidRPr="00582C98">
            <w:rPr>
              <w:szCs w:val="22"/>
              <w:highlight w:val="lightGray"/>
              <w:lang w:val="en-US"/>
            </w:rPr>
            <w:instrText xml:space="preserve"> CITATION 20_1165r1 \l 1033 </w:instrText>
          </w:r>
          <w:r w:rsidRPr="00582C98">
            <w:rPr>
              <w:szCs w:val="22"/>
              <w:highlight w:val="lightGray"/>
            </w:rPr>
            <w:fldChar w:fldCharType="separate"/>
          </w:r>
          <w:r w:rsidR="005211C8" w:rsidRPr="00582C98">
            <w:rPr>
              <w:noProof/>
              <w:szCs w:val="22"/>
              <w:highlight w:val="lightGray"/>
              <w:lang w:val="en-US"/>
            </w:rPr>
            <w:t>[148]</w:t>
          </w:r>
          <w:r w:rsidRPr="00582C98">
            <w:rPr>
              <w:szCs w:val="22"/>
              <w:highlight w:val="lightGray"/>
            </w:rPr>
            <w:fldChar w:fldCharType="end"/>
          </w:r>
        </w:sdtContent>
      </w:sdt>
      <w:r w:rsidRPr="00582C98">
        <w:rPr>
          <w:szCs w:val="22"/>
          <w:highlight w:val="lightGray"/>
        </w:rPr>
        <w:t>]</w:t>
      </w:r>
    </w:p>
    <w:p w14:paraId="4DC698DB" w14:textId="77777777" w:rsidR="006D40BF" w:rsidRPr="00582C98" w:rsidRDefault="006D40BF" w:rsidP="00775C5A">
      <w:pPr>
        <w:jc w:val="both"/>
        <w:rPr>
          <w:highlight w:val="lightGray"/>
        </w:rPr>
      </w:pPr>
    </w:p>
    <w:p w14:paraId="22C8B33F" w14:textId="390C7A45" w:rsidR="00775C5A" w:rsidRPr="00582C98" w:rsidRDefault="00D124D7" w:rsidP="00775C5A">
      <w:pPr>
        <w:jc w:val="both"/>
        <w:rPr>
          <w:highlight w:val="lightGray"/>
        </w:rPr>
      </w:pPr>
      <w:r w:rsidRPr="00582C98">
        <w:rPr>
          <w:highlight w:val="lightGray"/>
        </w:rPr>
        <w:t>T</w:t>
      </w:r>
      <w:r w:rsidR="00775C5A" w:rsidRPr="00582C98">
        <w:rPr>
          <w:highlight w:val="lightGray"/>
        </w:rPr>
        <w:t>he rule of middle subchannel (</w:t>
      </w:r>
      <w:r w:rsidRPr="00582C98">
        <w:rPr>
          <w:highlight w:val="lightGray"/>
        </w:rPr>
        <w:t>≥</w:t>
      </w:r>
      <w:r w:rsidR="00775C5A" w:rsidRPr="00582C98">
        <w:rPr>
          <w:highlight w:val="lightGray"/>
        </w:rPr>
        <w:t>40</w:t>
      </w:r>
      <w:r w:rsidRPr="00582C98">
        <w:rPr>
          <w:highlight w:val="lightGray"/>
        </w:rPr>
        <w:t xml:space="preserve"> </w:t>
      </w:r>
      <w:r w:rsidR="00775C5A" w:rsidRPr="00582C98">
        <w:rPr>
          <w:highlight w:val="lightGray"/>
        </w:rPr>
        <w:t xml:space="preserve">MHz) puncturing </w:t>
      </w:r>
      <w:r w:rsidRPr="00582C98">
        <w:rPr>
          <w:highlight w:val="lightGray"/>
        </w:rPr>
        <w:t>is given as follows.</w:t>
      </w:r>
    </w:p>
    <w:p w14:paraId="08912B24" w14:textId="2B859D44" w:rsidR="00775C5A" w:rsidRPr="00582C98" w:rsidRDefault="00775C5A" w:rsidP="00956F6D">
      <w:pPr>
        <w:pStyle w:val="ListParagraph"/>
        <w:numPr>
          <w:ilvl w:val="0"/>
          <w:numId w:val="194"/>
        </w:numPr>
        <w:jc w:val="both"/>
        <w:rPr>
          <w:highlight w:val="lightGray"/>
        </w:rPr>
      </w:pPr>
      <w:r w:rsidRPr="00582C98">
        <w:rPr>
          <w:highlight w:val="lightGray"/>
        </w:rPr>
        <w:t>When there are two or more contiguous 20</w:t>
      </w:r>
      <w:r w:rsidR="00D124D7" w:rsidRPr="00582C98">
        <w:rPr>
          <w:highlight w:val="lightGray"/>
        </w:rPr>
        <w:t xml:space="preserve"> </w:t>
      </w:r>
      <w:r w:rsidRPr="00582C98">
        <w:rPr>
          <w:highlight w:val="lightGray"/>
        </w:rPr>
        <w:t xml:space="preserve">MHz subchannels are punctured in an EHT PPDU, an additional subchannel edge mask as in </w:t>
      </w:r>
      <w:r w:rsidR="00D124D7" w:rsidRPr="00582C98">
        <w:rPr>
          <w:highlight w:val="lightGray"/>
        </w:rPr>
        <w:t xml:space="preserve">the </w:t>
      </w:r>
      <w:r w:rsidRPr="00582C98">
        <w:rPr>
          <w:highlight w:val="lightGray"/>
        </w:rPr>
        <w:t xml:space="preserve">figure below shall be applied at the lower edge of the lowest punctured subchannel(s) and at the higher edge of the highest punctured subchannel(s). </w:t>
      </w:r>
    </w:p>
    <w:p w14:paraId="4430C0D8" w14:textId="77777777" w:rsidR="00775C5A" w:rsidRPr="00582C98" w:rsidRDefault="00775C5A" w:rsidP="00956F6D">
      <w:pPr>
        <w:pStyle w:val="ListParagraph"/>
        <w:numPr>
          <w:ilvl w:val="0"/>
          <w:numId w:val="194"/>
        </w:numPr>
        <w:ind w:left="1080"/>
        <w:jc w:val="both"/>
        <w:rPr>
          <w:highlight w:val="lightGray"/>
        </w:rPr>
      </w:pPr>
      <w:r w:rsidRPr="00582C98">
        <w:rPr>
          <w:highlight w:val="lightGray"/>
        </w:rPr>
        <w:t>M is the contiguous occupied bandwidth adjacent to the punctured subchannel(s).</w:t>
      </w:r>
    </w:p>
    <w:p w14:paraId="1D630439" w14:textId="77777777" w:rsidR="00775C5A" w:rsidRPr="00582C98" w:rsidRDefault="00775C5A" w:rsidP="00956F6D">
      <w:pPr>
        <w:pStyle w:val="ListParagraph"/>
        <w:numPr>
          <w:ilvl w:val="0"/>
          <w:numId w:val="194"/>
        </w:numPr>
        <w:ind w:left="1080"/>
        <w:jc w:val="both"/>
        <w:rPr>
          <w:highlight w:val="lightGray"/>
        </w:rPr>
      </w:pPr>
      <w:r w:rsidRPr="00582C98">
        <w:rPr>
          <w:highlight w:val="lightGray"/>
        </w:rPr>
        <w:t xml:space="preserve">The lower edge and higher edge each has its own M which can be different. </w:t>
      </w:r>
    </w:p>
    <w:p w14:paraId="7AA5CBCE" w14:textId="55FBBC3B" w:rsidR="00775C5A" w:rsidRPr="00582C98" w:rsidRDefault="00C865CA" w:rsidP="00956F6D">
      <w:pPr>
        <w:pStyle w:val="ListParagraph"/>
        <w:numPr>
          <w:ilvl w:val="0"/>
          <w:numId w:val="194"/>
        </w:numPr>
        <w:ind w:left="1080"/>
        <w:jc w:val="both"/>
        <w:rPr>
          <w:highlight w:val="lightGray"/>
        </w:rPr>
      </w:pPr>
      <w:r w:rsidRPr="00582C98">
        <w:rPr>
          <w:highlight w:val="lightGray"/>
        </w:rPr>
        <w:t>NOTE –</w:t>
      </w:r>
      <w:r w:rsidR="00775C5A" w:rsidRPr="00582C98">
        <w:rPr>
          <w:highlight w:val="lightGray"/>
        </w:rPr>
        <w:t>For a frequency that both subchannel edge mask have value greater than -25</w:t>
      </w:r>
      <w:r w:rsidR="00D124D7" w:rsidRPr="00582C98">
        <w:rPr>
          <w:highlight w:val="lightGray"/>
        </w:rPr>
        <w:t xml:space="preserve"> </w:t>
      </w:r>
      <w:r w:rsidR="00775C5A" w:rsidRPr="00582C98">
        <w:rPr>
          <w:highlight w:val="lightGray"/>
        </w:rPr>
        <w:t>dBr and less than -20</w:t>
      </w:r>
      <w:r w:rsidR="00D124D7" w:rsidRPr="00582C98">
        <w:rPr>
          <w:highlight w:val="lightGray"/>
        </w:rPr>
        <w:t xml:space="preserve"> </w:t>
      </w:r>
      <w:r w:rsidR="00775C5A" w:rsidRPr="00582C98">
        <w:rPr>
          <w:highlight w:val="lightGray"/>
        </w:rPr>
        <w:t>dBr, the higher value of the two subchannel edge mask shall be taken as the overall mask value.</w:t>
      </w:r>
    </w:p>
    <w:p w14:paraId="45889A84" w14:textId="77777777" w:rsidR="00775C5A" w:rsidRPr="00582C98" w:rsidRDefault="00775C5A" w:rsidP="00775C5A">
      <w:pPr>
        <w:ind w:left="360"/>
        <w:jc w:val="center"/>
        <w:rPr>
          <w:highlight w:val="lightGray"/>
        </w:rPr>
      </w:pPr>
      <w:r w:rsidRPr="00582C98">
        <w:rPr>
          <w:noProof/>
          <w:highlight w:val="lightGray"/>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1309619D" w14:textId="57C59656" w:rsidR="00775C5A" w:rsidRPr="00582C98" w:rsidRDefault="00775C5A" w:rsidP="00775C5A">
      <w:pPr>
        <w:pStyle w:val="Caption"/>
        <w:spacing w:after="0"/>
        <w:jc w:val="center"/>
        <w:rPr>
          <w:highlight w:val="lightGray"/>
          <w:lang w:val="en-US"/>
        </w:rPr>
      </w:pPr>
      <w:bookmarkStart w:id="579" w:name="_Toc57795573"/>
      <w:r w:rsidRPr="00582C98">
        <w:rPr>
          <w:highlight w:val="lightGray"/>
        </w:rPr>
        <w:t xml:space="preserve">Figure </w:t>
      </w:r>
      <w:r w:rsidRPr="00582C98">
        <w:rPr>
          <w:highlight w:val="lightGray"/>
        </w:rPr>
        <w:fldChar w:fldCharType="begin"/>
      </w:r>
      <w:r w:rsidRPr="00582C98">
        <w:rPr>
          <w:highlight w:val="lightGray"/>
        </w:rPr>
        <w:instrText xml:space="preserve"> SEQ Figure \* ARABIC </w:instrText>
      </w:r>
      <w:r w:rsidRPr="00582C98">
        <w:rPr>
          <w:highlight w:val="lightGray"/>
        </w:rPr>
        <w:fldChar w:fldCharType="separate"/>
      </w:r>
      <w:r w:rsidR="005211C8" w:rsidRPr="00582C98">
        <w:rPr>
          <w:noProof/>
          <w:highlight w:val="lightGray"/>
        </w:rPr>
        <w:t>10</w:t>
      </w:r>
      <w:r w:rsidRPr="00582C98">
        <w:rPr>
          <w:highlight w:val="lightGray"/>
        </w:rPr>
        <w:fldChar w:fldCharType="end"/>
      </w:r>
      <w:r w:rsidRPr="00582C98">
        <w:rPr>
          <w:highlight w:val="lightGray"/>
        </w:rPr>
        <w:t xml:space="preserve"> – Subchannel edge mask for the middle </w:t>
      </w:r>
      <w:r w:rsidR="00A16915" w:rsidRPr="00582C98">
        <w:rPr>
          <w:highlight w:val="lightGray"/>
        </w:rPr>
        <w:t>sub</w:t>
      </w:r>
      <w:r w:rsidRPr="00582C98">
        <w:rPr>
          <w:highlight w:val="lightGray"/>
        </w:rPr>
        <w:t>channel puncturing</w:t>
      </w:r>
      <w:bookmarkEnd w:id="579"/>
    </w:p>
    <w:p w14:paraId="27374CC6" w14:textId="09D75932" w:rsidR="00C865CA" w:rsidRPr="000E7FB3" w:rsidRDefault="00C865CA" w:rsidP="00C865CA">
      <w:pPr>
        <w:jc w:val="both"/>
      </w:pPr>
      <w:r w:rsidRPr="00582C98">
        <w:rPr>
          <w:szCs w:val="22"/>
          <w:highlight w:val="lightGray"/>
        </w:rPr>
        <w:t xml:space="preserve">[Motion 137, #SP256, </w:t>
      </w:r>
      <w:sdt>
        <w:sdtPr>
          <w:rPr>
            <w:highlight w:val="lightGray"/>
          </w:rPr>
          <w:id w:val="-1957252100"/>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512577542"/>
          <w:citation/>
        </w:sdtPr>
        <w:sdtEndPr/>
        <w:sdtContent>
          <w:r w:rsidRPr="00582C98">
            <w:rPr>
              <w:szCs w:val="22"/>
              <w:highlight w:val="lightGray"/>
            </w:rPr>
            <w:fldChar w:fldCharType="begin"/>
          </w:r>
          <w:r w:rsidRPr="00582C98">
            <w:rPr>
              <w:szCs w:val="22"/>
              <w:highlight w:val="lightGray"/>
              <w:lang w:val="en-US"/>
            </w:rPr>
            <w:instrText xml:space="preserve"> CITATION 20_1165r1 \l 1033 </w:instrText>
          </w:r>
          <w:r w:rsidRPr="00582C98">
            <w:rPr>
              <w:szCs w:val="22"/>
              <w:highlight w:val="lightGray"/>
            </w:rPr>
            <w:fldChar w:fldCharType="separate"/>
          </w:r>
          <w:r w:rsidR="005211C8" w:rsidRPr="00582C98">
            <w:rPr>
              <w:noProof/>
              <w:szCs w:val="22"/>
              <w:highlight w:val="lightGray"/>
              <w:lang w:val="en-US"/>
            </w:rPr>
            <w:t>[148]</w:t>
          </w:r>
          <w:r w:rsidRPr="00582C98">
            <w:rPr>
              <w:szCs w:val="22"/>
              <w:highlight w:val="lightGray"/>
            </w:rPr>
            <w:fldChar w:fldCharType="end"/>
          </w:r>
        </w:sdtContent>
      </w:sdt>
      <w:r w:rsidRPr="00582C98">
        <w:rPr>
          <w:szCs w:val="22"/>
          <w:highlight w:val="lightGray"/>
        </w:rPr>
        <w:t>]</w:t>
      </w:r>
    </w:p>
    <w:p w14:paraId="5672E8F6" w14:textId="77777777" w:rsidR="006D40BF" w:rsidRPr="000E7FB3" w:rsidRDefault="006D40BF">
      <w:r w:rsidRPr="000E7FB3">
        <w:br w:type="page"/>
      </w:r>
    </w:p>
    <w:p w14:paraId="2D27A93F" w14:textId="3B26B177" w:rsidR="00A16915" w:rsidRPr="00582C98" w:rsidRDefault="00F02BD0" w:rsidP="00A16915">
      <w:pPr>
        <w:jc w:val="both"/>
        <w:rPr>
          <w:highlight w:val="lightGray"/>
        </w:rPr>
      </w:pPr>
      <w:r w:rsidRPr="00582C98">
        <w:rPr>
          <w:highlight w:val="lightGray"/>
        </w:rPr>
        <w:lastRenderedPageBreak/>
        <w:t>T</w:t>
      </w:r>
      <w:r w:rsidR="00A16915" w:rsidRPr="00582C98">
        <w:rPr>
          <w:highlight w:val="lightGray"/>
        </w:rPr>
        <w:t xml:space="preserve">he rule of </w:t>
      </w:r>
      <w:r w:rsidRPr="00582C98">
        <w:rPr>
          <w:highlight w:val="lightGray"/>
        </w:rPr>
        <w:t xml:space="preserve">the </w:t>
      </w:r>
      <w:r w:rsidR="00A16915" w:rsidRPr="00582C98">
        <w:rPr>
          <w:highlight w:val="lightGray"/>
        </w:rPr>
        <w:t>middle 20</w:t>
      </w:r>
      <w:r w:rsidRPr="00582C98">
        <w:rPr>
          <w:highlight w:val="lightGray"/>
        </w:rPr>
        <w:t xml:space="preserve"> </w:t>
      </w:r>
      <w:r w:rsidR="00A16915" w:rsidRPr="00582C98">
        <w:rPr>
          <w:highlight w:val="lightGray"/>
        </w:rPr>
        <w:t xml:space="preserve">MHz channel puncturing </w:t>
      </w:r>
      <w:r w:rsidRPr="00582C98">
        <w:rPr>
          <w:highlight w:val="lightGray"/>
        </w:rPr>
        <w:t>is given as follows.</w:t>
      </w:r>
    </w:p>
    <w:p w14:paraId="659491D4" w14:textId="5CFBD3BA" w:rsidR="00A16915" w:rsidRPr="00582C98" w:rsidRDefault="00A16915" w:rsidP="00956F6D">
      <w:pPr>
        <w:pStyle w:val="ListParagraph"/>
        <w:numPr>
          <w:ilvl w:val="0"/>
          <w:numId w:val="195"/>
        </w:numPr>
        <w:jc w:val="both"/>
        <w:rPr>
          <w:highlight w:val="lightGray"/>
        </w:rPr>
      </w:pPr>
      <w:r w:rsidRPr="00582C98">
        <w:rPr>
          <w:highlight w:val="lightGray"/>
        </w:rPr>
        <w:t xml:space="preserve">When the puncturing includes </w:t>
      </w:r>
      <w:r w:rsidR="00F02BD0" w:rsidRPr="00582C98">
        <w:rPr>
          <w:highlight w:val="lightGray"/>
        </w:rPr>
        <w:t xml:space="preserve">only </w:t>
      </w:r>
      <w:r w:rsidRPr="00582C98">
        <w:rPr>
          <w:highlight w:val="lightGray"/>
        </w:rPr>
        <w:t>one 20</w:t>
      </w:r>
      <w:r w:rsidR="00F02BD0" w:rsidRPr="00582C98">
        <w:rPr>
          <w:highlight w:val="lightGray"/>
        </w:rPr>
        <w:t xml:space="preserve"> </w:t>
      </w:r>
      <w:r w:rsidRPr="00582C98">
        <w:rPr>
          <w:highlight w:val="lightGray"/>
        </w:rPr>
        <w:t>MHz subchannel and the punctured 20</w:t>
      </w:r>
      <w:r w:rsidR="00F02BD0" w:rsidRPr="00582C98">
        <w:rPr>
          <w:highlight w:val="lightGray"/>
        </w:rPr>
        <w:t xml:space="preserve"> </w:t>
      </w:r>
      <w:r w:rsidRPr="00582C98">
        <w:rPr>
          <w:highlight w:val="lightGray"/>
        </w:rPr>
        <w:t xml:space="preserve">MHz subchannel is not at the edge of the EHT PPDU, an additional mask as in </w:t>
      </w:r>
      <w:r w:rsidR="00F02BD0" w:rsidRPr="00582C98">
        <w:rPr>
          <w:highlight w:val="lightGray"/>
        </w:rPr>
        <w:t xml:space="preserve">the </w:t>
      </w:r>
      <w:r w:rsidRPr="00582C98">
        <w:rPr>
          <w:highlight w:val="lightGray"/>
        </w:rPr>
        <w:t>figure below shall be applied at the punctured 20</w:t>
      </w:r>
      <w:r w:rsidR="00F02BD0" w:rsidRPr="00582C98">
        <w:rPr>
          <w:highlight w:val="lightGray"/>
        </w:rPr>
        <w:t xml:space="preserve"> </w:t>
      </w:r>
      <w:r w:rsidRPr="00582C98">
        <w:rPr>
          <w:highlight w:val="lightGray"/>
        </w:rPr>
        <w:t>MHz subchannel.</w:t>
      </w:r>
    </w:p>
    <w:p w14:paraId="0FAB57D9" w14:textId="77777777" w:rsidR="00A16915" w:rsidRPr="00582C98" w:rsidRDefault="00A16915" w:rsidP="00A16915">
      <w:pPr>
        <w:jc w:val="center"/>
        <w:rPr>
          <w:highlight w:val="lightGray"/>
        </w:rPr>
      </w:pPr>
      <w:r w:rsidRPr="00582C98">
        <w:rPr>
          <w:noProof/>
          <w:highlight w:val="lightGray"/>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ACA21C5" w14:textId="565B4111" w:rsidR="00A16915" w:rsidRPr="00582C98" w:rsidRDefault="00A16915" w:rsidP="00A16915">
      <w:pPr>
        <w:pStyle w:val="Caption"/>
        <w:spacing w:after="0"/>
        <w:jc w:val="center"/>
        <w:rPr>
          <w:highlight w:val="lightGray"/>
          <w:lang w:val="en-US"/>
        </w:rPr>
      </w:pPr>
      <w:bookmarkStart w:id="580" w:name="_Toc57795574"/>
      <w:r w:rsidRPr="00582C98">
        <w:rPr>
          <w:highlight w:val="lightGray"/>
        </w:rPr>
        <w:t xml:space="preserve">Figure </w:t>
      </w:r>
      <w:r w:rsidRPr="00582C98">
        <w:rPr>
          <w:highlight w:val="lightGray"/>
        </w:rPr>
        <w:fldChar w:fldCharType="begin"/>
      </w:r>
      <w:r w:rsidRPr="00582C98">
        <w:rPr>
          <w:highlight w:val="lightGray"/>
        </w:rPr>
        <w:instrText xml:space="preserve"> SEQ Figure \* ARABIC </w:instrText>
      </w:r>
      <w:r w:rsidRPr="00582C98">
        <w:rPr>
          <w:highlight w:val="lightGray"/>
        </w:rPr>
        <w:fldChar w:fldCharType="separate"/>
      </w:r>
      <w:r w:rsidR="005211C8" w:rsidRPr="00582C98">
        <w:rPr>
          <w:noProof/>
          <w:highlight w:val="lightGray"/>
        </w:rPr>
        <w:t>11</w:t>
      </w:r>
      <w:r w:rsidRPr="00582C98">
        <w:rPr>
          <w:highlight w:val="lightGray"/>
        </w:rPr>
        <w:fldChar w:fldCharType="end"/>
      </w:r>
      <w:r w:rsidRPr="00582C98">
        <w:rPr>
          <w:highlight w:val="lightGray"/>
        </w:rPr>
        <w:t xml:space="preserve"> – Subchannel edge mask for the middle 20 MHz channel puncturing</w:t>
      </w:r>
      <w:bookmarkEnd w:id="580"/>
    </w:p>
    <w:p w14:paraId="5E7A2197" w14:textId="77777777" w:rsidR="006D40BF" w:rsidRDefault="001120D8" w:rsidP="006D40BF">
      <w:pPr>
        <w:jc w:val="both"/>
      </w:pPr>
      <w:r w:rsidRPr="00582C98">
        <w:rPr>
          <w:szCs w:val="22"/>
          <w:highlight w:val="lightGray"/>
        </w:rPr>
        <w:t xml:space="preserve">[Motion 137, #SP257, </w:t>
      </w:r>
      <w:sdt>
        <w:sdtPr>
          <w:rPr>
            <w:highlight w:val="lightGray"/>
          </w:rPr>
          <w:id w:val="-1858500013"/>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438988552"/>
          <w:citation/>
        </w:sdtPr>
        <w:sdtEndPr/>
        <w:sdtContent>
          <w:r w:rsidRPr="00582C98">
            <w:rPr>
              <w:szCs w:val="22"/>
              <w:highlight w:val="lightGray"/>
            </w:rPr>
            <w:fldChar w:fldCharType="begin"/>
          </w:r>
          <w:r w:rsidRPr="00582C98">
            <w:rPr>
              <w:szCs w:val="22"/>
              <w:highlight w:val="lightGray"/>
              <w:lang w:val="en-US"/>
            </w:rPr>
            <w:instrText xml:space="preserve"> CITATION 20_1165r1 \l 1033 </w:instrText>
          </w:r>
          <w:r w:rsidRPr="00582C98">
            <w:rPr>
              <w:szCs w:val="22"/>
              <w:highlight w:val="lightGray"/>
            </w:rPr>
            <w:fldChar w:fldCharType="separate"/>
          </w:r>
          <w:r w:rsidR="005211C8" w:rsidRPr="00582C98">
            <w:rPr>
              <w:noProof/>
              <w:szCs w:val="22"/>
              <w:highlight w:val="lightGray"/>
              <w:lang w:val="en-US"/>
            </w:rPr>
            <w:t>[148]</w:t>
          </w:r>
          <w:r w:rsidRPr="00582C98">
            <w:rPr>
              <w:szCs w:val="22"/>
              <w:highlight w:val="lightGray"/>
            </w:rPr>
            <w:fldChar w:fldCharType="end"/>
          </w:r>
        </w:sdtContent>
      </w:sdt>
      <w:r w:rsidRPr="00582C98">
        <w:rPr>
          <w:szCs w:val="22"/>
          <w:highlight w:val="lightGray"/>
        </w:rPr>
        <w:t>]</w:t>
      </w:r>
    </w:p>
    <w:p w14:paraId="2D715E20" w14:textId="0E678509" w:rsidR="00695D05" w:rsidRPr="006D40BF" w:rsidRDefault="00695D05" w:rsidP="006D40BF">
      <w:pPr>
        <w:pStyle w:val="Heading2"/>
        <w:spacing w:after="60"/>
        <w:rPr>
          <w:u w:val="none"/>
        </w:rPr>
      </w:pPr>
      <w:bookmarkStart w:id="581" w:name="_Toc58177886"/>
      <w:r w:rsidRPr="006D40BF">
        <w:rPr>
          <w:u w:val="none"/>
        </w:rPr>
        <w:t>CCA sensitivity</w:t>
      </w:r>
      <w:bookmarkEnd w:id="581"/>
    </w:p>
    <w:p w14:paraId="1283C01C" w14:textId="007CB26C" w:rsidR="00695D05" w:rsidRPr="00582C98" w:rsidRDefault="00F02BD0" w:rsidP="00695D05">
      <w:pPr>
        <w:jc w:val="both"/>
        <w:rPr>
          <w:highlight w:val="lightGray"/>
        </w:rPr>
      </w:pPr>
      <w:r w:rsidRPr="00582C98">
        <w:rPr>
          <w:highlight w:val="lightGray"/>
        </w:rPr>
        <w:t>802.</w:t>
      </w:r>
      <w:r w:rsidR="00695D05" w:rsidRPr="00582C98">
        <w:rPr>
          <w:highlight w:val="lightGray"/>
        </w:rPr>
        <w:t xml:space="preserve">11be defines start of packet CCA check (PD) for </w:t>
      </w:r>
      <w:r w:rsidRPr="00582C98">
        <w:rPr>
          <w:highlight w:val="lightGray"/>
        </w:rPr>
        <w:t xml:space="preserve">the </w:t>
      </w:r>
      <w:r w:rsidR="00695D05" w:rsidRPr="00582C98">
        <w:rPr>
          <w:highlight w:val="lightGray"/>
        </w:rPr>
        <w:t>primary 20</w:t>
      </w:r>
      <w:r w:rsidRPr="00582C98">
        <w:rPr>
          <w:highlight w:val="lightGray"/>
        </w:rPr>
        <w:t xml:space="preserve"> </w:t>
      </w:r>
      <w:r w:rsidR="00695D05" w:rsidRPr="00582C98">
        <w:rPr>
          <w:highlight w:val="lightGray"/>
        </w:rPr>
        <w:t>MHz channel up to 320</w:t>
      </w:r>
      <w:r w:rsidRPr="00582C98">
        <w:rPr>
          <w:highlight w:val="lightGray"/>
        </w:rPr>
        <w:t xml:space="preserve"> </w:t>
      </w:r>
      <w:r w:rsidR="00695D05" w:rsidRPr="00582C98">
        <w:rPr>
          <w:highlight w:val="lightGray"/>
        </w:rPr>
        <w:t>MHz</w:t>
      </w:r>
      <w:r w:rsidRPr="00582C98">
        <w:rPr>
          <w:highlight w:val="lightGray"/>
        </w:rPr>
        <w:t>.</w:t>
      </w:r>
    </w:p>
    <w:p w14:paraId="033B41F2" w14:textId="7EF0570B" w:rsidR="00695D05" w:rsidRPr="00582C98" w:rsidRDefault="00695D05" w:rsidP="00956F6D">
      <w:pPr>
        <w:pStyle w:val="ListParagraph"/>
        <w:numPr>
          <w:ilvl w:val="0"/>
          <w:numId w:val="209"/>
        </w:numPr>
        <w:jc w:val="both"/>
        <w:rPr>
          <w:highlight w:val="lightGray"/>
        </w:rPr>
      </w:pPr>
      <w:r w:rsidRPr="00582C98">
        <w:rPr>
          <w:highlight w:val="lightGray"/>
        </w:rPr>
        <w:t>Start of a PPDU for which its power measured within the primary 20 MHz channel is at or above –82 dBm</w:t>
      </w:r>
      <w:r w:rsidR="00F02BD0" w:rsidRPr="00582C98">
        <w:rPr>
          <w:highlight w:val="lightGray"/>
        </w:rPr>
        <w:t>.</w:t>
      </w:r>
      <w:r w:rsidRPr="00582C98">
        <w:rPr>
          <w:highlight w:val="lightGray"/>
        </w:rPr>
        <w:t xml:space="preserve">   </w:t>
      </w:r>
    </w:p>
    <w:p w14:paraId="7516D192" w14:textId="033D76CF" w:rsidR="00EC7B6E" w:rsidRPr="00582C98" w:rsidRDefault="00EC7B6E" w:rsidP="00695D05">
      <w:pPr>
        <w:jc w:val="both"/>
        <w:rPr>
          <w:highlight w:val="lightGray"/>
        </w:rPr>
      </w:pPr>
      <w:r w:rsidRPr="00582C98">
        <w:rPr>
          <w:szCs w:val="22"/>
          <w:highlight w:val="lightGray"/>
        </w:rPr>
        <w:t xml:space="preserve">[Motion 137, #SP275, </w:t>
      </w:r>
      <w:sdt>
        <w:sdtPr>
          <w:rPr>
            <w:highlight w:val="lightGray"/>
          </w:rPr>
          <w:id w:val="-1888635200"/>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900326342"/>
          <w:citation/>
        </w:sdtPr>
        <w:sdtEndPr/>
        <w:sdtContent>
          <w:r w:rsidR="000F27FB" w:rsidRPr="00582C98">
            <w:rPr>
              <w:szCs w:val="22"/>
              <w:highlight w:val="lightGray"/>
            </w:rPr>
            <w:fldChar w:fldCharType="begin"/>
          </w:r>
          <w:r w:rsidR="000F27FB" w:rsidRPr="00582C98">
            <w:rPr>
              <w:szCs w:val="22"/>
              <w:highlight w:val="lightGray"/>
              <w:lang w:val="en-US"/>
            </w:rPr>
            <w:instrText xml:space="preserve"> CITATION 20_1439r3 \l 1033 </w:instrText>
          </w:r>
          <w:r w:rsidR="000F27FB" w:rsidRPr="00582C98">
            <w:rPr>
              <w:szCs w:val="22"/>
              <w:highlight w:val="lightGray"/>
            </w:rPr>
            <w:fldChar w:fldCharType="separate"/>
          </w:r>
          <w:r w:rsidR="005211C8" w:rsidRPr="00582C98">
            <w:rPr>
              <w:noProof/>
              <w:szCs w:val="22"/>
              <w:highlight w:val="lightGray"/>
              <w:lang w:val="en-US"/>
            </w:rPr>
            <w:t>[149]</w:t>
          </w:r>
          <w:r w:rsidR="000F27FB" w:rsidRPr="00582C98">
            <w:rPr>
              <w:szCs w:val="22"/>
              <w:highlight w:val="lightGray"/>
            </w:rPr>
            <w:fldChar w:fldCharType="end"/>
          </w:r>
        </w:sdtContent>
      </w:sdt>
      <w:r w:rsidR="000F27FB" w:rsidRPr="00582C98">
        <w:rPr>
          <w:szCs w:val="22"/>
          <w:highlight w:val="lightGray"/>
        </w:rPr>
        <w:t>]</w:t>
      </w:r>
    </w:p>
    <w:p w14:paraId="3B1858C6" w14:textId="77777777" w:rsidR="00695D05" w:rsidRPr="00582C98" w:rsidRDefault="00695D05" w:rsidP="00695D05">
      <w:pPr>
        <w:jc w:val="both"/>
        <w:rPr>
          <w:highlight w:val="lightGray"/>
        </w:rPr>
      </w:pPr>
    </w:p>
    <w:p w14:paraId="258EA96D" w14:textId="1DBFE3E1" w:rsidR="00695D05" w:rsidRPr="00582C98" w:rsidRDefault="00DF3607" w:rsidP="00695D05">
      <w:pPr>
        <w:jc w:val="both"/>
        <w:rPr>
          <w:highlight w:val="lightGray"/>
        </w:rPr>
      </w:pPr>
      <w:r w:rsidRPr="00582C98">
        <w:rPr>
          <w:highlight w:val="lightGray"/>
        </w:rPr>
        <w:t>802.</w:t>
      </w:r>
      <w:r w:rsidR="00695D05" w:rsidRPr="00582C98">
        <w:rPr>
          <w:highlight w:val="lightGray"/>
        </w:rPr>
        <w:t xml:space="preserve">11be </w:t>
      </w:r>
      <w:r w:rsidRPr="00582C98">
        <w:rPr>
          <w:highlight w:val="lightGray"/>
        </w:rPr>
        <w:t xml:space="preserve">does </w:t>
      </w:r>
      <w:r w:rsidR="00695D05" w:rsidRPr="00582C98">
        <w:rPr>
          <w:highlight w:val="lightGray"/>
        </w:rPr>
        <w:t>not define CCA on secondary channels</w:t>
      </w:r>
      <w:r w:rsidRPr="00582C98">
        <w:rPr>
          <w:highlight w:val="lightGray"/>
        </w:rPr>
        <w:t xml:space="preserve">. It </w:t>
      </w:r>
      <w:r w:rsidR="00695D05" w:rsidRPr="00582C98">
        <w:rPr>
          <w:highlight w:val="lightGray"/>
        </w:rPr>
        <w:t>define</w:t>
      </w:r>
      <w:r w:rsidRPr="00582C98">
        <w:rPr>
          <w:highlight w:val="lightGray"/>
        </w:rPr>
        <w:t>s only</w:t>
      </w:r>
      <w:r w:rsidR="00695D05" w:rsidRPr="00582C98">
        <w:rPr>
          <w:highlight w:val="lightGray"/>
        </w:rPr>
        <w:t xml:space="preserve"> per 20</w:t>
      </w:r>
      <w:r w:rsidRPr="00582C98">
        <w:rPr>
          <w:highlight w:val="lightGray"/>
        </w:rPr>
        <w:t xml:space="preserve"> </w:t>
      </w:r>
      <w:r w:rsidR="00695D05" w:rsidRPr="00582C98">
        <w:rPr>
          <w:highlight w:val="lightGray"/>
        </w:rPr>
        <w:t>MHz check up to 320</w:t>
      </w:r>
      <w:r w:rsidRPr="00582C98">
        <w:rPr>
          <w:highlight w:val="lightGray"/>
        </w:rPr>
        <w:t xml:space="preserve"> </w:t>
      </w:r>
      <w:r w:rsidR="00695D05" w:rsidRPr="00582C98">
        <w:rPr>
          <w:highlight w:val="lightGray"/>
        </w:rPr>
        <w:t>MHz</w:t>
      </w:r>
      <w:r w:rsidRPr="00582C98">
        <w:rPr>
          <w:highlight w:val="lightGray"/>
        </w:rPr>
        <w:t>.</w:t>
      </w:r>
    </w:p>
    <w:p w14:paraId="6D068813" w14:textId="6DC7A000" w:rsidR="00695D05" w:rsidRPr="00582C98" w:rsidRDefault="00695D05" w:rsidP="00956F6D">
      <w:pPr>
        <w:pStyle w:val="ListParagraph"/>
        <w:numPr>
          <w:ilvl w:val="0"/>
          <w:numId w:val="209"/>
        </w:numPr>
        <w:jc w:val="both"/>
        <w:rPr>
          <w:highlight w:val="lightGray"/>
        </w:rPr>
      </w:pPr>
      <w:r w:rsidRPr="00582C98">
        <w:rPr>
          <w:highlight w:val="lightGray"/>
        </w:rPr>
        <w:t xml:space="preserve">CCA threshold for detection of WLAN signal in </w:t>
      </w:r>
      <w:r w:rsidR="00DF3607" w:rsidRPr="00582C98">
        <w:rPr>
          <w:highlight w:val="lightGray"/>
        </w:rPr>
        <w:t xml:space="preserve">a </w:t>
      </w:r>
      <w:r w:rsidRPr="00582C98">
        <w:rPr>
          <w:highlight w:val="lightGray"/>
        </w:rPr>
        <w:t>non-primary channel is -72</w:t>
      </w:r>
      <w:r w:rsidR="00DF3607" w:rsidRPr="00582C98">
        <w:rPr>
          <w:highlight w:val="lightGray"/>
        </w:rPr>
        <w:t xml:space="preserve"> </w:t>
      </w:r>
      <w:r w:rsidRPr="00582C98">
        <w:rPr>
          <w:highlight w:val="lightGray"/>
        </w:rPr>
        <w:t>dBm</w:t>
      </w:r>
      <w:r w:rsidR="00DF3607" w:rsidRPr="00582C98">
        <w:rPr>
          <w:highlight w:val="lightGray"/>
        </w:rPr>
        <w:t>.</w:t>
      </w:r>
      <w:r w:rsidRPr="00582C98">
        <w:rPr>
          <w:highlight w:val="lightGray"/>
        </w:rPr>
        <w:t xml:space="preserve"> </w:t>
      </w:r>
    </w:p>
    <w:p w14:paraId="0E96688A" w14:textId="09B5F1C4" w:rsidR="00695D05" w:rsidRPr="00582C98" w:rsidRDefault="00695D05" w:rsidP="00956F6D">
      <w:pPr>
        <w:pStyle w:val="ListParagraph"/>
        <w:numPr>
          <w:ilvl w:val="0"/>
          <w:numId w:val="209"/>
        </w:numPr>
        <w:jc w:val="both"/>
        <w:rPr>
          <w:highlight w:val="lightGray"/>
        </w:rPr>
      </w:pPr>
      <w:r w:rsidRPr="00582C98">
        <w:rPr>
          <w:highlight w:val="lightGray"/>
        </w:rPr>
        <w:t>ED threshold is -62</w:t>
      </w:r>
      <w:r w:rsidR="00DF3607" w:rsidRPr="00582C98">
        <w:rPr>
          <w:highlight w:val="lightGray"/>
        </w:rPr>
        <w:t xml:space="preserve"> </w:t>
      </w:r>
      <w:r w:rsidRPr="00582C98">
        <w:rPr>
          <w:highlight w:val="lightGray"/>
        </w:rPr>
        <w:t>dBm</w:t>
      </w:r>
      <w:r w:rsidR="00DF3607" w:rsidRPr="00582C98">
        <w:rPr>
          <w:highlight w:val="lightGray"/>
        </w:rPr>
        <w:t>.</w:t>
      </w:r>
      <w:r w:rsidRPr="00582C98">
        <w:rPr>
          <w:highlight w:val="lightGray"/>
        </w:rPr>
        <w:t xml:space="preserve">   </w:t>
      </w:r>
    </w:p>
    <w:p w14:paraId="28CA4A69" w14:textId="58074CD4" w:rsidR="000F27FB" w:rsidRPr="00695D05" w:rsidRDefault="000F27FB" w:rsidP="00695D05">
      <w:pPr>
        <w:jc w:val="both"/>
      </w:pPr>
      <w:r w:rsidRPr="00582C98">
        <w:rPr>
          <w:szCs w:val="22"/>
          <w:highlight w:val="lightGray"/>
        </w:rPr>
        <w:t xml:space="preserve">[Motion 137, #SP276, </w:t>
      </w:r>
      <w:sdt>
        <w:sdtPr>
          <w:rPr>
            <w:highlight w:val="lightGray"/>
          </w:rPr>
          <w:id w:val="826860839"/>
          <w:citation/>
        </w:sdtPr>
        <w:sdtEndPr/>
        <w:sdtContent>
          <w:r w:rsidRPr="00582C98">
            <w:rPr>
              <w:szCs w:val="22"/>
              <w:highlight w:val="lightGray"/>
            </w:rPr>
            <w:fldChar w:fldCharType="begin"/>
          </w:r>
          <w:r w:rsidRPr="00582C98">
            <w:rPr>
              <w:szCs w:val="22"/>
              <w:highlight w:val="lightGray"/>
              <w:lang w:val="en-US"/>
            </w:rPr>
            <w:instrText xml:space="preserve"> CITATION 20_1755r11 \l 1033 </w:instrText>
          </w:r>
          <w:r w:rsidRPr="00582C98">
            <w:rPr>
              <w:szCs w:val="22"/>
              <w:highlight w:val="lightGray"/>
            </w:rPr>
            <w:fldChar w:fldCharType="separate"/>
          </w:r>
          <w:r w:rsidR="005211C8" w:rsidRPr="00582C98">
            <w:rPr>
              <w:noProof/>
              <w:szCs w:val="22"/>
              <w:highlight w:val="lightGray"/>
              <w:lang w:val="en-US"/>
            </w:rPr>
            <w:t>[3]</w:t>
          </w:r>
          <w:r w:rsidRPr="00582C98">
            <w:rPr>
              <w:szCs w:val="22"/>
              <w:highlight w:val="lightGray"/>
            </w:rPr>
            <w:fldChar w:fldCharType="end"/>
          </w:r>
        </w:sdtContent>
      </w:sdt>
      <w:r w:rsidRPr="00582C98">
        <w:rPr>
          <w:szCs w:val="22"/>
          <w:highlight w:val="lightGray"/>
        </w:rPr>
        <w:t xml:space="preserve"> and </w:t>
      </w:r>
      <w:sdt>
        <w:sdtPr>
          <w:rPr>
            <w:szCs w:val="22"/>
            <w:highlight w:val="lightGray"/>
          </w:rPr>
          <w:id w:val="1712305683"/>
          <w:citation/>
        </w:sdtPr>
        <w:sdtEndPr/>
        <w:sdtContent>
          <w:r w:rsidRPr="00582C98">
            <w:rPr>
              <w:szCs w:val="22"/>
              <w:highlight w:val="lightGray"/>
            </w:rPr>
            <w:fldChar w:fldCharType="begin"/>
          </w:r>
          <w:r w:rsidRPr="00582C98">
            <w:rPr>
              <w:szCs w:val="22"/>
              <w:highlight w:val="lightGray"/>
              <w:lang w:val="en-US"/>
            </w:rPr>
            <w:instrText xml:space="preserve"> CITATION 20_1439r3 \l 1033 </w:instrText>
          </w:r>
          <w:r w:rsidRPr="00582C98">
            <w:rPr>
              <w:szCs w:val="22"/>
              <w:highlight w:val="lightGray"/>
            </w:rPr>
            <w:fldChar w:fldCharType="separate"/>
          </w:r>
          <w:r w:rsidR="005211C8" w:rsidRPr="00582C98">
            <w:rPr>
              <w:noProof/>
              <w:szCs w:val="22"/>
              <w:highlight w:val="lightGray"/>
              <w:lang w:val="en-US"/>
            </w:rPr>
            <w:t>[149]</w:t>
          </w:r>
          <w:r w:rsidRPr="00582C98">
            <w:rPr>
              <w:szCs w:val="22"/>
              <w:highlight w:val="lightGray"/>
            </w:rPr>
            <w:fldChar w:fldCharType="end"/>
          </w:r>
        </w:sdtContent>
      </w:sdt>
      <w:r w:rsidRPr="00582C98">
        <w:rPr>
          <w:szCs w:val="22"/>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582" w:name="_Toc58177887"/>
      <w:r>
        <w:rPr>
          <w:u w:val="none"/>
        </w:rPr>
        <w:t>EHT MAC</w:t>
      </w:r>
      <w:bookmarkEnd w:id="582"/>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583" w:name="_Toc14066092"/>
      <w:bookmarkStart w:id="584" w:name="_Toc14066115"/>
      <w:bookmarkStart w:id="585" w:name="_Toc14066205"/>
      <w:bookmarkStart w:id="586" w:name="_Toc14316260"/>
      <w:bookmarkStart w:id="587" w:name="_Toc14316776"/>
      <w:bookmarkStart w:id="588" w:name="_Toc14350435"/>
      <w:bookmarkStart w:id="589" w:name="_Toc21520579"/>
      <w:bookmarkStart w:id="590" w:name="_Toc21520622"/>
      <w:bookmarkStart w:id="591" w:name="_Toc21520671"/>
      <w:bookmarkStart w:id="592" w:name="_Toc21543255"/>
      <w:bookmarkStart w:id="593" w:name="_Toc21543463"/>
      <w:bookmarkStart w:id="594" w:name="_Toc24702991"/>
      <w:bookmarkStart w:id="595" w:name="_Toc24704601"/>
      <w:bookmarkStart w:id="596" w:name="_Toc24704706"/>
      <w:bookmarkStart w:id="597" w:name="_Toc24705196"/>
      <w:bookmarkStart w:id="598" w:name="_Toc24780843"/>
      <w:bookmarkStart w:id="599" w:name="_Toc24781743"/>
      <w:bookmarkStart w:id="600" w:name="_Toc24782443"/>
      <w:bookmarkStart w:id="601" w:name="_Toc24802020"/>
      <w:bookmarkStart w:id="602" w:name="_Toc24805216"/>
      <w:bookmarkStart w:id="603" w:name="_Toc24806203"/>
      <w:bookmarkStart w:id="604" w:name="_Toc24806929"/>
      <w:bookmarkStart w:id="605" w:name="_Toc24891608"/>
      <w:bookmarkStart w:id="606" w:name="_Toc24891929"/>
      <w:bookmarkStart w:id="607" w:name="_Toc24891975"/>
      <w:bookmarkStart w:id="608" w:name="_Toc24892612"/>
      <w:bookmarkStart w:id="609" w:name="_Toc24893226"/>
      <w:bookmarkStart w:id="610" w:name="_Toc24893758"/>
      <w:bookmarkStart w:id="611" w:name="_Toc24894149"/>
      <w:bookmarkStart w:id="612" w:name="_Toc24894634"/>
      <w:bookmarkStart w:id="613" w:name="_Toc25752098"/>
      <w:bookmarkStart w:id="614" w:name="_Toc30867906"/>
      <w:bookmarkStart w:id="615" w:name="_Toc30869189"/>
      <w:bookmarkStart w:id="616" w:name="_Toc30876613"/>
      <w:bookmarkStart w:id="617" w:name="_Toc30876666"/>
      <w:bookmarkStart w:id="618" w:name="_Toc30876954"/>
      <w:bookmarkStart w:id="619" w:name="_Toc30894985"/>
      <w:bookmarkStart w:id="620" w:name="_Toc30895494"/>
      <w:bookmarkStart w:id="621" w:name="_Toc30897852"/>
      <w:bookmarkStart w:id="622" w:name="_Toc30899278"/>
      <w:bookmarkStart w:id="623" w:name="_Toc30915788"/>
      <w:bookmarkStart w:id="624" w:name="_Toc30915850"/>
      <w:bookmarkStart w:id="625" w:name="_Toc31918176"/>
      <w:bookmarkStart w:id="626" w:name="_Toc36716508"/>
      <w:bookmarkStart w:id="627" w:name="_Toc36723269"/>
      <w:bookmarkStart w:id="628" w:name="_Toc36723351"/>
      <w:bookmarkStart w:id="629" w:name="_Toc36723484"/>
      <w:bookmarkStart w:id="630" w:name="_Toc36842537"/>
      <w:bookmarkStart w:id="631" w:name="_Toc36842619"/>
      <w:bookmarkStart w:id="632" w:name="_Toc37257564"/>
      <w:bookmarkStart w:id="633" w:name="_Toc37438241"/>
      <w:bookmarkStart w:id="634" w:name="_Toc37771509"/>
      <w:bookmarkStart w:id="635" w:name="_Toc37771827"/>
      <w:bookmarkStart w:id="636" w:name="_Toc37928362"/>
      <w:bookmarkStart w:id="637" w:name="_Toc38110480"/>
      <w:bookmarkStart w:id="638" w:name="_Toc38110662"/>
      <w:bookmarkStart w:id="639" w:name="_Toc38110756"/>
      <w:bookmarkStart w:id="640" w:name="_Toc38381655"/>
      <w:bookmarkStart w:id="641" w:name="_Toc38381749"/>
      <w:bookmarkStart w:id="642" w:name="_Toc38382134"/>
      <w:bookmarkStart w:id="643" w:name="_Toc38440387"/>
      <w:bookmarkStart w:id="644" w:name="_Toc38621970"/>
      <w:bookmarkStart w:id="645" w:name="_Toc38622067"/>
      <w:bookmarkStart w:id="646" w:name="_Toc38622558"/>
      <w:bookmarkStart w:id="647" w:name="_Toc38792477"/>
      <w:bookmarkStart w:id="648" w:name="_Toc38792578"/>
      <w:bookmarkStart w:id="649" w:name="_Toc38792749"/>
      <w:bookmarkStart w:id="650" w:name="_Toc38967127"/>
      <w:bookmarkStart w:id="651" w:name="_Toc38968678"/>
      <w:bookmarkStart w:id="652" w:name="_Toc38969964"/>
      <w:bookmarkStart w:id="653" w:name="_Toc38970578"/>
      <w:bookmarkStart w:id="654" w:name="_Toc39074919"/>
      <w:bookmarkStart w:id="655" w:name="_Toc39137740"/>
      <w:bookmarkStart w:id="656" w:name="_Toc39140433"/>
      <w:bookmarkStart w:id="657" w:name="_Toc39140668"/>
      <w:bookmarkStart w:id="658" w:name="_Toc39143864"/>
      <w:bookmarkStart w:id="659" w:name="_Toc39225308"/>
      <w:bookmarkStart w:id="660" w:name="_Toc39229656"/>
      <w:bookmarkStart w:id="661" w:name="_Toc39230254"/>
      <w:bookmarkStart w:id="662" w:name="_Toc39230917"/>
      <w:bookmarkStart w:id="663" w:name="_Toc39231056"/>
      <w:bookmarkStart w:id="664" w:name="_Toc39597136"/>
      <w:bookmarkStart w:id="665" w:name="_Toc39598115"/>
      <w:bookmarkStart w:id="666" w:name="_Toc39600329"/>
      <w:bookmarkStart w:id="667" w:name="_Toc39674546"/>
      <w:bookmarkStart w:id="668" w:name="_Toc39827029"/>
      <w:bookmarkStart w:id="669" w:name="_Toc39845570"/>
      <w:bookmarkStart w:id="670" w:name="_Toc39846330"/>
      <w:bookmarkStart w:id="671" w:name="_Toc39847799"/>
      <w:bookmarkStart w:id="672" w:name="_Toc39847944"/>
      <w:bookmarkStart w:id="673" w:name="_Toc39848067"/>
      <w:bookmarkStart w:id="674" w:name="_Toc39848398"/>
      <w:bookmarkStart w:id="675" w:name="_Toc40028521"/>
      <w:bookmarkStart w:id="676" w:name="_Toc40028959"/>
      <w:bookmarkStart w:id="677" w:name="_Toc40217725"/>
      <w:bookmarkStart w:id="678" w:name="_Toc40274917"/>
      <w:bookmarkStart w:id="679" w:name="_Toc40275115"/>
      <w:bookmarkStart w:id="680" w:name="_Toc40277204"/>
      <w:bookmarkStart w:id="681" w:name="_Toc40433540"/>
      <w:bookmarkStart w:id="682" w:name="_Toc40814775"/>
      <w:bookmarkStart w:id="683" w:name="_Toc40817247"/>
      <w:bookmarkStart w:id="684" w:name="_Toc41050315"/>
      <w:bookmarkStart w:id="685" w:name="_Toc41060221"/>
      <w:bookmarkStart w:id="686" w:name="_Toc41388386"/>
      <w:bookmarkStart w:id="687" w:name="_Toc41388597"/>
      <w:bookmarkStart w:id="688" w:name="_Toc41669183"/>
      <w:bookmarkStart w:id="689" w:name="_Toc41670036"/>
      <w:bookmarkStart w:id="690" w:name="_Toc41670160"/>
      <w:bookmarkStart w:id="691" w:name="_Toc41670992"/>
      <w:bookmarkStart w:id="692" w:name="_Toc41671856"/>
      <w:bookmarkStart w:id="693" w:name="_Toc41910001"/>
      <w:bookmarkStart w:id="694" w:name="_Toc42180151"/>
      <w:bookmarkStart w:id="695" w:name="_Toc42180594"/>
      <w:bookmarkStart w:id="696" w:name="_Toc42187764"/>
      <w:bookmarkStart w:id="697" w:name="_Toc42188602"/>
      <w:bookmarkStart w:id="698" w:name="_Toc42541649"/>
      <w:bookmarkStart w:id="699" w:name="_Toc42541778"/>
      <w:bookmarkStart w:id="700" w:name="_Toc42545056"/>
      <w:bookmarkStart w:id="701" w:name="_Toc42806617"/>
      <w:bookmarkStart w:id="702" w:name="_Toc43114321"/>
      <w:bookmarkStart w:id="703" w:name="_Toc43115097"/>
      <w:bookmarkStart w:id="704" w:name="_Toc43117349"/>
      <w:bookmarkStart w:id="705" w:name="_Toc43117488"/>
      <w:bookmarkStart w:id="706" w:name="_Toc43285814"/>
      <w:bookmarkStart w:id="707" w:name="_Toc43303872"/>
      <w:bookmarkStart w:id="708" w:name="_Toc43316300"/>
      <w:bookmarkStart w:id="709" w:name="_Toc43317102"/>
      <w:bookmarkStart w:id="710" w:name="_Toc43319723"/>
      <w:bookmarkStart w:id="711" w:name="_Toc43722173"/>
      <w:bookmarkStart w:id="712" w:name="_Toc43722527"/>
      <w:bookmarkStart w:id="713" w:name="_Toc43724477"/>
      <w:bookmarkStart w:id="714" w:name="_Toc43724625"/>
      <w:bookmarkStart w:id="715" w:name="_Toc44163577"/>
      <w:bookmarkStart w:id="716" w:name="_Toc44164262"/>
      <w:bookmarkStart w:id="717" w:name="_Toc44164405"/>
      <w:bookmarkStart w:id="718" w:name="_Toc44455321"/>
      <w:bookmarkStart w:id="719" w:name="_Toc44456101"/>
      <w:bookmarkStart w:id="720" w:name="_Toc45046501"/>
      <w:bookmarkStart w:id="721" w:name="_Toc45047410"/>
      <w:bookmarkStart w:id="722" w:name="_Toc45048985"/>
      <w:bookmarkStart w:id="723" w:name="_Toc45122392"/>
      <w:bookmarkStart w:id="724" w:name="_Toc45196106"/>
      <w:bookmarkStart w:id="725" w:name="_Toc45196266"/>
      <w:bookmarkStart w:id="726" w:name="_Toc45400572"/>
      <w:bookmarkStart w:id="727" w:name="_Toc45788424"/>
      <w:bookmarkStart w:id="728" w:name="_Toc45881548"/>
      <w:bookmarkStart w:id="729" w:name="_Toc45881854"/>
      <w:bookmarkStart w:id="730" w:name="_Toc45984212"/>
      <w:bookmarkStart w:id="731" w:name="_Toc46137793"/>
      <w:bookmarkStart w:id="732" w:name="_Toc46147396"/>
      <w:bookmarkStart w:id="733" w:name="_Toc46147705"/>
      <w:bookmarkStart w:id="734" w:name="_Toc46148136"/>
      <w:bookmarkStart w:id="735" w:name="_Toc46148295"/>
      <w:bookmarkStart w:id="736" w:name="_Toc46161366"/>
      <w:bookmarkStart w:id="737" w:name="_Toc46406637"/>
      <w:bookmarkStart w:id="738" w:name="_Toc46406810"/>
      <w:bookmarkStart w:id="739" w:name="_Toc46479939"/>
      <w:bookmarkStart w:id="740" w:name="_Toc46578548"/>
      <w:bookmarkStart w:id="741" w:name="_Toc46578783"/>
      <w:bookmarkStart w:id="742" w:name="_Toc46828944"/>
      <w:bookmarkStart w:id="743" w:name="_Toc46912473"/>
      <w:bookmarkStart w:id="744" w:name="_Toc46913831"/>
      <w:bookmarkStart w:id="745" w:name="_Toc46933831"/>
      <w:bookmarkStart w:id="746" w:name="_Toc46935700"/>
      <w:bookmarkStart w:id="747" w:name="_Toc47081883"/>
      <w:bookmarkStart w:id="748" w:name="_Toc47082049"/>
      <w:bookmarkStart w:id="749" w:name="_Toc47186267"/>
      <w:bookmarkStart w:id="750" w:name="_Toc47186445"/>
      <w:bookmarkStart w:id="751" w:name="_Toc47362548"/>
      <w:bookmarkStart w:id="752" w:name="_Toc47365922"/>
      <w:bookmarkStart w:id="753" w:name="_Toc47450788"/>
      <w:bookmarkStart w:id="754" w:name="_Toc47465417"/>
      <w:bookmarkStart w:id="755" w:name="_Toc47466014"/>
      <w:bookmarkStart w:id="756" w:name="_Toc47625069"/>
      <w:bookmarkStart w:id="757" w:name="_Toc47625268"/>
      <w:bookmarkStart w:id="758" w:name="_Toc47880078"/>
      <w:bookmarkStart w:id="759" w:name="_Toc47881069"/>
      <w:bookmarkStart w:id="760" w:name="_Toc47881266"/>
      <w:bookmarkStart w:id="761" w:name="_Toc47881463"/>
      <w:bookmarkStart w:id="762" w:name="_Toc48559678"/>
      <w:bookmarkStart w:id="763" w:name="_Toc48766505"/>
      <w:bookmarkStart w:id="764" w:name="_Toc48771078"/>
      <w:bookmarkStart w:id="765" w:name="_Toc48771410"/>
      <w:bookmarkStart w:id="766" w:name="_Toc48849271"/>
      <w:bookmarkStart w:id="767" w:name="_Toc48849481"/>
      <w:bookmarkStart w:id="768" w:name="_Toc49255926"/>
      <w:bookmarkStart w:id="769" w:name="_Toc49257670"/>
      <w:bookmarkStart w:id="770" w:name="_Toc49272105"/>
      <w:bookmarkStart w:id="771" w:name="_Toc49504648"/>
      <w:bookmarkStart w:id="772" w:name="_Toc49505329"/>
      <w:bookmarkStart w:id="773" w:name="_Toc49867687"/>
      <w:bookmarkStart w:id="774" w:name="_Toc49868186"/>
      <w:bookmarkStart w:id="775" w:name="_Toc49868400"/>
      <w:bookmarkStart w:id="776" w:name="_Toc49974190"/>
      <w:bookmarkStart w:id="777" w:name="_Toc49975055"/>
      <w:bookmarkStart w:id="778" w:name="_Toc50062090"/>
      <w:bookmarkStart w:id="779" w:name="_Toc50065056"/>
      <w:bookmarkStart w:id="780" w:name="_Toc50069375"/>
      <w:bookmarkStart w:id="781" w:name="_Toc50070777"/>
      <w:bookmarkStart w:id="782" w:name="_Toc50200138"/>
      <w:bookmarkStart w:id="783" w:name="_Toc50634278"/>
      <w:bookmarkStart w:id="784" w:name="_Toc50634496"/>
      <w:bookmarkStart w:id="785" w:name="_Toc51013325"/>
      <w:bookmarkStart w:id="786" w:name="_Toc51162938"/>
      <w:bookmarkStart w:id="787" w:name="_Toc51164678"/>
      <w:bookmarkStart w:id="788" w:name="_Toc51517161"/>
      <w:bookmarkStart w:id="789" w:name="_Toc51517383"/>
      <w:bookmarkStart w:id="790" w:name="_Toc51712133"/>
      <w:bookmarkStart w:id="791" w:name="_Toc51857028"/>
      <w:bookmarkStart w:id="792" w:name="_Toc52305823"/>
      <w:bookmarkStart w:id="793" w:name="_Toc52309396"/>
      <w:bookmarkStart w:id="794" w:name="_Toc52966938"/>
      <w:bookmarkStart w:id="795" w:name="_Toc52967170"/>
      <w:bookmarkStart w:id="796" w:name="_Toc53255590"/>
      <w:bookmarkStart w:id="797" w:name="_Toc53255924"/>
      <w:bookmarkStart w:id="798" w:name="_Toc53256402"/>
      <w:bookmarkStart w:id="799" w:name="_Toc53256636"/>
      <w:bookmarkStart w:id="800" w:name="_Toc53258271"/>
      <w:bookmarkStart w:id="801" w:name="_Toc53490924"/>
      <w:bookmarkStart w:id="802" w:name="_Toc53491563"/>
      <w:bookmarkStart w:id="803" w:name="_Toc53651760"/>
      <w:bookmarkStart w:id="804" w:name="_Toc53654064"/>
      <w:bookmarkStart w:id="805" w:name="_Toc53654301"/>
      <w:bookmarkStart w:id="806" w:name="_Toc53756363"/>
      <w:bookmarkStart w:id="807" w:name="_Toc54020483"/>
      <w:bookmarkStart w:id="808" w:name="_Toc54021402"/>
      <w:bookmarkStart w:id="809" w:name="_Toc54023932"/>
      <w:bookmarkStart w:id="810" w:name="_Toc54284621"/>
      <w:bookmarkStart w:id="811" w:name="_Toc54458227"/>
      <w:bookmarkStart w:id="812" w:name="_Toc54459399"/>
      <w:bookmarkStart w:id="813" w:name="_Toc54460321"/>
      <w:bookmarkStart w:id="814" w:name="_Toc54532773"/>
      <w:bookmarkStart w:id="815" w:name="_Toc54536331"/>
      <w:bookmarkStart w:id="816" w:name="_Toc54708187"/>
      <w:bookmarkStart w:id="817" w:name="_Toc54863316"/>
      <w:bookmarkStart w:id="818" w:name="_Toc54865380"/>
      <w:bookmarkStart w:id="819" w:name="_Toc54866080"/>
      <w:bookmarkStart w:id="820" w:name="_Toc54883033"/>
      <w:bookmarkStart w:id="821" w:name="_Toc54897850"/>
      <w:bookmarkStart w:id="822" w:name="_Toc54898366"/>
      <w:bookmarkStart w:id="823" w:name="_Toc54983378"/>
      <w:bookmarkStart w:id="824" w:name="_Toc54984342"/>
      <w:bookmarkStart w:id="825" w:name="_Toc54984725"/>
      <w:bookmarkStart w:id="826" w:name="_Toc55292564"/>
      <w:bookmarkStart w:id="827" w:name="_Toc55298819"/>
      <w:bookmarkStart w:id="828" w:name="_Toc55299582"/>
      <w:bookmarkStart w:id="829" w:name="_Toc55387077"/>
      <w:bookmarkStart w:id="830" w:name="_Toc55464255"/>
      <w:bookmarkStart w:id="831" w:name="_Toc55507933"/>
      <w:bookmarkStart w:id="832" w:name="_Toc55810355"/>
      <w:bookmarkStart w:id="833" w:name="_Toc55839144"/>
      <w:bookmarkStart w:id="834" w:name="_Toc55892655"/>
      <w:bookmarkStart w:id="835" w:name="_Toc56106877"/>
      <w:bookmarkStart w:id="836" w:name="_Toc56157943"/>
      <w:bookmarkStart w:id="837" w:name="_Toc56456722"/>
      <w:bookmarkStart w:id="838" w:name="_Toc56592602"/>
      <w:bookmarkStart w:id="839" w:name="_Toc56622289"/>
      <w:bookmarkStart w:id="840" w:name="_Toc56623528"/>
      <w:bookmarkStart w:id="841" w:name="_Toc56623801"/>
      <w:bookmarkStart w:id="842" w:name="_Toc56764978"/>
      <w:bookmarkStart w:id="843" w:name="_Toc56768033"/>
      <w:bookmarkStart w:id="844" w:name="_Toc56768308"/>
      <w:bookmarkStart w:id="845" w:name="_Toc56775309"/>
      <w:bookmarkStart w:id="846" w:name="_Toc56775595"/>
      <w:bookmarkStart w:id="847" w:name="_Toc57713570"/>
      <w:bookmarkStart w:id="848" w:name="_Toc57714779"/>
      <w:bookmarkStart w:id="849" w:name="_Toc57795324"/>
      <w:bookmarkStart w:id="850" w:name="_Toc57881513"/>
      <w:bookmarkStart w:id="851" w:name="_Toc58177888"/>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0C6589C4" w14:textId="77777777" w:rsidR="005F4EE5" w:rsidRPr="00C87F8D" w:rsidRDefault="005F4EE5" w:rsidP="007727E5">
      <w:pPr>
        <w:pStyle w:val="Heading2"/>
        <w:spacing w:after="60"/>
        <w:jc w:val="both"/>
        <w:rPr>
          <w:u w:val="none"/>
        </w:rPr>
      </w:pPr>
      <w:bookmarkStart w:id="852" w:name="_Toc58177889"/>
      <w:r w:rsidRPr="00C87F8D">
        <w:rPr>
          <w:u w:val="none"/>
        </w:rPr>
        <w:t>General</w:t>
      </w:r>
      <w:bookmarkEnd w:id="852"/>
    </w:p>
    <w:p w14:paraId="2E62E0AC" w14:textId="77777777" w:rsidR="005F4EE5" w:rsidRPr="00582C98" w:rsidRDefault="005F4EE5" w:rsidP="002A0425">
      <w:pPr>
        <w:jc w:val="both"/>
        <w:rPr>
          <w:highlight w:val="lightGray"/>
        </w:rPr>
      </w:pPr>
      <w:r w:rsidRPr="00582C98">
        <w:rPr>
          <w:highlight w:val="lightGray"/>
        </w:rPr>
        <w:t>This section describes the functional blocks in the EH</w:t>
      </w:r>
      <w:r w:rsidR="003761DB" w:rsidRPr="00582C98">
        <w:rPr>
          <w:highlight w:val="lightGray"/>
        </w:rPr>
        <w:t>T</w:t>
      </w:r>
      <w:r w:rsidRPr="00582C98">
        <w:rPr>
          <w:highlight w:val="lightGray"/>
        </w:rPr>
        <w:t xml:space="preserve"> </w:t>
      </w:r>
      <w:r w:rsidR="006B1B5D" w:rsidRPr="00582C98">
        <w:rPr>
          <w:highlight w:val="lightGray"/>
        </w:rPr>
        <w:t>MAC</w:t>
      </w:r>
      <w:r w:rsidRPr="00582C98">
        <w:rPr>
          <w:highlight w:val="lightGray"/>
        </w:rPr>
        <w:t>.</w:t>
      </w:r>
    </w:p>
    <w:p w14:paraId="2251F05E" w14:textId="77777777" w:rsidR="00DD1D82" w:rsidRPr="00582C98" w:rsidRDefault="00DD1D82" w:rsidP="002A0425">
      <w:pPr>
        <w:jc w:val="both"/>
        <w:rPr>
          <w:highlight w:val="lightGray"/>
        </w:rPr>
      </w:pPr>
    </w:p>
    <w:p w14:paraId="3C7EFD5F" w14:textId="77777777" w:rsidR="00DD1D82" w:rsidRPr="00582C98" w:rsidRDefault="00DD1D82" w:rsidP="00DD1D82">
      <w:pPr>
        <w:jc w:val="both"/>
        <w:rPr>
          <w:highlight w:val="lightGray"/>
        </w:rPr>
      </w:pPr>
      <w:r w:rsidRPr="00582C98">
        <w:rPr>
          <w:highlight w:val="lightGray"/>
        </w:rPr>
        <w:t>The 802.11be amendment shall define mechanism(s) for an AP to assist a STA that communicates with another STA.</w:t>
      </w:r>
    </w:p>
    <w:p w14:paraId="6ECAFA54" w14:textId="77777777" w:rsidR="00DD1D82" w:rsidRPr="00582C98" w:rsidRDefault="00DD1D82" w:rsidP="002A0425">
      <w:pPr>
        <w:jc w:val="both"/>
        <w:rPr>
          <w:highlight w:val="lightGray"/>
        </w:rPr>
      </w:pPr>
      <w:r w:rsidRPr="00582C98">
        <w:rPr>
          <w:highlight w:val="lightGray"/>
        </w:rPr>
        <w:t xml:space="preserve">[Motion 22, </w:t>
      </w:r>
      <w:sdt>
        <w:sdtPr>
          <w:rPr>
            <w:highlight w:val="lightGray"/>
          </w:rPr>
          <w:id w:val="389089460"/>
          <w:citation/>
        </w:sdtPr>
        <w:sdtEndPr/>
        <w:sdtContent>
          <w:r w:rsidRPr="00582C98">
            <w:rPr>
              <w:highlight w:val="lightGray"/>
            </w:rPr>
            <w:fldChar w:fldCharType="begin"/>
          </w:r>
          <w:r w:rsidRPr="00582C98">
            <w:rPr>
              <w:highlight w:val="lightGray"/>
              <w:lang w:val="en-US"/>
            </w:rPr>
            <w:instrText xml:space="preserve"> CITATION 19_1755r1 \l 1033 </w:instrText>
          </w:r>
          <w:r w:rsidRPr="00582C98">
            <w:rPr>
              <w:highlight w:val="lightGray"/>
            </w:rPr>
            <w:fldChar w:fldCharType="separate"/>
          </w:r>
          <w:r w:rsidR="005211C8" w:rsidRPr="00582C98">
            <w:rPr>
              <w:noProof/>
              <w:highlight w:val="lightGray"/>
              <w:lang w:val="en-US"/>
            </w:rPr>
            <w:t>[9]</w:t>
          </w:r>
          <w:r w:rsidRPr="00582C98">
            <w:rPr>
              <w:highlight w:val="lightGray"/>
            </w:rPr>
            <w:fldChar w:fldCharType="end"/>
          </w:r>
        </w:sdtContent>
      </w:sdt>
      <w:r w:rsidRPr="00582C98">
        <w:rPr>
          <w:highlight w:val="lightGray"/>
        </w:rPr>
        <w:t xml:space="preserve"> and </w:t>
      </w:r>
      <w:sdt>
        <w:sdtPr>
          <w:rPr>
            <w:highlight w:val="lightGray"/>
          </w:rPr>
          <w:id w:val="814378038"/>
          <w:citation/>
        </w:sdtPr>
        <w:sdtEndPr/>
        <w:sdtContent>
          <w:r w:rsidRPr="00582C98">
            <w:rPr>
              <w:highlight w:val="lightGray"/>
            </w:rPr>
            <w:fldChar w:fldCharType="begin"/>
          </w:r>
          <w:r w:rsidRPr="00582C98">
            <w:rPr>
              <w:highlight w:val="lightGray"/>
              <w:lang w:val="en-US"/>
            </w:rPr>
            <w:instrText xml:space="preserve"> CITATION 19_1117r2 \l 1033 </w:instrText>
          </w:r>
          <w:r w:rsidRPr="00582C98">
            <w:rPr>
              <w:highlight w:val="lightGray"/>
            </w:rPr>
            <w:fldChar w:fldCharType="separate"/>
          </w:r>
          <w:r w:rsidR="005211C8" w:rsidRPr="00582C98">
            <w:rPr>
              <w:noProof/>
              <w:highlight w:val="lightGray"/>
              <w:lang w:val="en-US"/>
            </w:rPr>
            <w:t>[150]</w:t>
          </w:r>
          <w:r w:rsidRPr="00582C98">
            <w:rPr>
              <w:highlight w:val="lightGray"/>
            </w:rPr>
            <w:fldChar w:fldCharType="end"/>
          </w:r>
        </w:sdtContent>
      </w:sdt>
      <w:r w:rsidRPr="00582C98">
        <w:rPr>
          <w:highlight w:val="lightGray"/>
        </w:rPr>
        <w:t>]</w:t>
      </w:r>
    </w:p>
    <w:p w14:paraId="7BF25A07" w14:textId="77777777" w:rsidR="003D5D44" w:rsidRPr="00582C98" w:rsidRDefault="003D5D44" w:rsidP="002A0425">
      <w:pPr>
        <w:jc w:val="both"/>
        <w:rPr>
          <w:highlight w:val="lightGray"/>
        </w:rPr>
      </w:pPr>
    </w:p>
    <w:p w14:paraId="69DA6AB7" w14:textId="06FD0C36" w:rsidR="003D5D44" w:rsidRPr="00582C98" w:rsidRDefault="00A3279B" w:rsidP="00D05F3F">
      <w:pPr>
        <w:jc w:val="both"/>
        <w:rPr>
          <w:highlight w:val="lightGray"/>
          <w:lang w:eastAsia="ko-KR"/>
        </w:rPr>
      </w:pPr>
      <w:r w:rsidRPr="00582C98">
        <w:rPr>
          <w:highlight w:val="lightGray"/>
          <w:lang w:eastAsia="ko-KR"/>
        </w:rPr>
        <w:t>802.</w:t>
      </w:r>
      <w:r w:rsidR="003D5D44" w:rsidRPr="00582C98">
        <w:rPr>
          <w:highlight w:val="lightGray"/>
          <w:lang w:eastAsia="ko-KR"/>
        </w:rPr>
        <w:t xml:space="preserve">11be </w:t>
      </w:r>
      <w:r w:rsidRPr="00582C98">
        <w:rPr>
          <w:highlight w:val="lightGray"/>
          <w:lang w:eastAsia="ko-KR"/>
        </w:rPr>
        <w:t xml:space="preserve">supports </w:t>
      </w:r>
      <w:r w:rsidR="003D5D44" w:rsidRPr="00582C98">
        <w:rPr>
          <w:highlight w:val="lightGray"/>
          <w:lang w:eastAsia="ko-KR"/>
        </w:rPr>
        <w:t>defin</w:t>
      </w:r>
      <w:r w:rsidRPr="00582C98">
        <w:rPr>
          <w:highlight w:val="lightGray"/>
          <w:lang w:eastAsia="ko-KR"/>
        </w:rPr>
        <w:t>ing</w:t>
      </w:r>
      <w:r w:rsidR="003D5D44" w:rsidRPr="00582C98">
        <w:rPr>
          <w:highlight w:val="lightGray"/>
          <w:lang w:eastAsia="ko-KR"/>
        </w:rPr>
        <w:t xml:space="preserve"> a procedure for an AP to share time resource obtained in a TXOP for peer to peer (STA-TO-STA) frame exchanges</w:t>
      </w:r>
      <w:r w:rsidR="00D05F3F" w:rsidRPr="00582C98">
        <w:rPr>
          <w:highlight w:val="lightGray"/>
          <w:lang w:eastAsia="ko-KR"/>
        </w:rPr>
        <w:t>.</w:t>
      </w:r>
    </w:p>
    <w:p w14:paraId="7B3CE936" w14:textId="3EF489B3" w:rsidR="00B05AF2" w:rsidRPr="00582C98" w:rsidRDefault="00B05AF2" w:rsidP="00DF7E01">
      <w:pPr>
        <w:pStyle w:val="ListParagraph"/>
        <w:numPr>
          <w:ilvl w:val="0"/>
          <w:numId w:val="60"/>
        </w:numPr>
        <w:jc w:val="both"/>
        <w:rPr>
          <w:highlight w:val="lightGray"/>
          <w:lang w:val="en-US"/>
        </w:rPr>
      </w:pPr>
      <w:r w:rsidRPr="00582C98">
        <w:rPr>
          <w:highlight w:val="lightGray"/>
          <w:lang w:val="en-US"/>
        </w:rPr>
        <w:t>Whether it is in R1 or R2 is TBD.</w:t>
      </w:r>
    </w:p>
    <w:p w14:paraId="11FBFC22" w14:textId="65E7F84F" w:rsidR="007727E5" w:rsidRPr="00C87F8D" w:rsidRDefault="007727E5" w:rsidP="002A0425">
      <w:pPr>
        <w:jc w:val="both"/>
        <w:rPr>
          <w:lang w:val="en-US" w:eastAsia="ko-KR"/>
        </w:rPr>
      </w:pPr>
      <w:r w:rsidRPr="00582C98">
        <w:rPr>
          <w:highlight w:val="lightGray"/>
          <w:lang w:val="en-US" w:eastAsia="ko-KR"/>
        </w:rPr>
        <w:t xml:space="preserve">[Motion 111, #SP0611-24, </w:t>
      </w:r>
      <w:sdt>
        <w:sdtPr>
          <w:rPr>
            <w:highlight w:val="lightGray"/>
            <w:lang w:val="en-US" w:eastAsia="ko-KR"/>
          </w:rPr>
          <w:id w:val="-2054307307"/>
          <w:citation/>
        </w:sdtPr>
        <w:sdtEndPr/>
        <w:sdtContent>
          <w:r w:rsidRPr="00582C98">
            <w:rPr>
              <w:highlight w:val="lightGray"/>
              <w:lang w:val="en-US" w:eastAsia="ko-KR"/>
            </w:rPr>
            <w:fldChar w:fldCharType="begin"/>
          </w:r>
          <w:r w:rsidRPr="00582C98">
            <w:rPr>
              <w:highlight w:val="lightGray"/>
              <w:lang w:val="en-US" w:eastAsia="ko-KR"/>
            </w:rPr>
            <w:instrText xml:space="preserve"> CITATION 19_1755r4 \l 1033 </w:instrText>
          </w:r>
          <w:r w:rsidRPr="00582C98">
            <w:rPr>
              <w:highlight w:val="lightGray"/>
              <w:lang w:val="en-US" w:eastAsia="ko-KR"/>
            </w:rPr>
            <w:fldChar w:fldCharType="separate"/>
          </w:r>
          <w:r w:rsidR="005211C8" w:rsidRPr="00582C98">
            <w:rPr>
              <w:noProof/>
              <w:highlight w:val="lightGray"/>
              <w:lang w:val="en-US" w:eastAsia="ko-KR"/>
            </w:rPr>
            <w:t>[19]</w:t>
          </w:r>
          <w:r w:rsidRPr="00582C98">
            <w:rPr>
              <w:highlight w:val="lightGray"/>
              <w:lang w:val="en-US" w:eastAsia="ko-KR"/>
            </w:rPr>
            <w:fldChar w:fldCharType="end"/>
          </w:r>
        </w:sdtContent>
      </w:sdt>
      <w:r w:rsidRPr="00582C98">
        <w:rPr>
          <w:highlight w:val="lightGray"/>
          <w:lang w:val="en-US" w:eastAsia="ko-KR"/>
        </w:rPr>
        <w:t xml:space="preserve"> and</w:t>
      </w:r>
      <w:r w:rsidR="00C33561" w:rsidRPr="00582C98">
        <w:rPr>
          <w:highlight w:val="lightGray"/>
          <w:lang w:val="en-US" w:eastAsia="ko-KR"/>
        </w:rPr>
        <w:t xml:space="preserve"> </w:t>
      </w:r>
      <w:sdt>
        <w:sdtPr>
          <w:rPr>
            <w:highlight w:val="lightGray"/>
            <w:lang w:val="en-US" w:eastAsia="ko-KR"/>
          </w:rPr>
          <w:id w:val="2145931342"/>
          <w:citation/>
        </w:sdtPr>
        <w:sdtEndPr/>
        <w:sdtContent>
          <w:r w:rsidR="00C33561" w:rsidRPr="00582C98">
            <w:rPr>
              <w:highlight w:val="lightGray"/>
              <w:lang w:val="en-US" w:eastAsia="ko-KR"/>
            </w:rPr>
            <w:fldChar w:fldCharType="begin"/>
          </w:r>
          <w:r w:rsidR="00C33561" w:rsidRPr="00582C98">
            <w:rPr>
              <w:highlight w:val="lightGray"/>
              <w:lang w:val="en-US" w:eastAsia="ko-KR"/>
            </w:rPr>
            <w:instrText xml:space="preserve"> CITATION 19_1604r1 \l 1033 </w:instrText>
          </w:r>
          <w:r w:rsidR="00C33561" w:rsidRPr="00582C98">
            <w:rPr>
              <w:highlight w:val="lightGray"/>
              <w:lang w:val="en-US" w:eastAsia="ko-KR"/>
            </w:rPr>
            <w:fldChar w:fldCharType="separate"/>
          </w:r>
          <w:r w:rsidR="005211C8" w:rsidRPr="00582C98">
            <w:rPr>
              <w:noProof/>
              <w:highlight w:val="lightGray"/>
              <w:lang w:val="en-US" w:eastAsia="ko-KR"/>
            </w:rPr>
            <w:t>[151]</w:t>
          </w:r>
          <w:r w:rsidR="00C33561" w:rsidRPr="00582C98">
            <w:rPr>
              <w:highlight w:val="lightGray"/>
              <w:lang w:val="en-US" w:eastAsia="ko-KR"/>
            </w:rPr>
            <w:fldChar w:fldCharType="end"/>
          </w:r>
        </w:sdtContent>
      </w:sdt>
      <w:r w:rsidR="00C33561" w:rsidRPr="00582C98">
        <w:rPr>
          <w:highlight w:val="lightGray"/>
          <w:lang w:val="en-US" w:eastAsia="ko-KR"/>
        </w:rPr>
        <w:t>]</w:t>
      </w:r>
    </w:p>
    <w:p w14:paraId="6E5B1E72" w14:textId="77777777" w:rsidR="005F4EE5" w:rsidRDefault="00196F62" w:rsidP="00365E0E">
      <w:pPr>
        <w:pStyle w:val="Heading2"/>
        <w:spacing w:after="60"/>
        <w:jc w:val="both"/>
        <w:rPr>
          <w:u w:val="none"/>
        </w:rPr>
      </w:pPr>
      <w:bookmarkStart w:id="853" w:name="_Toc58177890"/>
      <w:r w:rsidRPr="00C87F8D">
        <w:rPr>
          <w:u w:val="none"/>
        </w:rPr>
        <w:lastRenderedPageBreak/>
        <w:t>TXOP</w:t>
      </w:r>
      <w:bookmarkEnd w:id="853"/>
    </w:p>
    <w:p w14:paraId="738B42BC" w14:textId="27F7DA18" w:rsidR="0045107A" w:rsidRPr="0045107A" w:rsidRDefault="0045107A" w:rsidP="0045107A">
      <w:pPr>
        <w:pStyle w:val="Heading3"/>
      </w:pPr>
      <w:bookmarkStart w:id="854" w:name="_Toc58177891"/>
      <w:r>
        <w:t>Bandwidth signaling</w:t>
      </w:r>
      <w:bookmarkEnd w:id="854"/>
    </w:p>
    <w:p w14:paraId="38ABDE2C" w14:textId="58908170" w:rsidR="00196F62" w:rsidRPr="0082353E" w:rsidRDefault="00BF279D" w:rsidP="00196F62">
      <w:pPr>
        <w:jc w:val="both"/>
        <w:rPr>
          <w:highlight w:val="lightGray"/>
          <w:lang w:eastAsia="ko-KR"/>
        </w:rPr>
      </w:pPr>
      <w:r w:rsidRPr="0082353E">
        <w:rPr>
          <w:highlight w:val="lightGray"/>
          <w:lang w:eastAsia="ko-KR"/>
        </w:rPr>
        <w:t>802.</w:t>
      </w:r>
      <w:r w:rsidR="00196F62" w:rsidRPr="0082353E">
        <w:rPr>
          <w:highlight w:val="lightGray"/>
          <w:lang w:eastAsia="ko-KR"/>
        </w:rPr>
        <w:t xml:space="preserve">11be </w:t>
      </w:r>
      <w:r w:rsidR="00727580" w:rsidRPr="0082353E">
        <w:rPr>
          <w:highlight w:val="lightGray"/>
          <w:lang w:eastAsia="ko-KR"/>
        </w:rPr>
        <w:t xml:space="preserve">supports </w:t>
      </w:r>
      <w:r w:rsidR="00196F62" w:rsidRPr="0082353E">
        <w:rPr>
          <w:highlight w:val="lightGray"/>
          <w:lang w:eastAsia="ko-KR"/>
        </w:rPr>
        <w:t>defin</w:t>
      </w:r>
      <w:r w:rsidR="00727580" w:rsidRPr="0082353E">
        <w:rPr>
          <w:highlight w:val="lightGray"/>
          <w:lang w:eastAsia="ko-KR"/>
        </w:rPr>
        <w:t>ing</w:t>
      </w:r>
      <w:r w:rsidR="00196F62" w:rsidRPr="0082353E">
        <w:rPr>
          <w:highlight w:val="lightGray"/>
          <w:lang w:eastAsia="ko-KR"/>
        </w:rPr>
        <w:t xml:space="preserve"> a MAC mechanism to protect TXOP for PPDUs with &gt;</w:t>
      </w:r>
      <w:r w:rsidR="00FB3D19" w:rsidRPr="0082353E">
        <w:rPr>
          <w:highlight w:val="lightGray"/>
          <w:lang w:eastAsia="ko-KR"/>
        </w:rPr>
        <w:t xml:space="preserve"> </w:t>
      </w:r>
      <w:r w:rsidR="00196F62" w:rsidRPr="0082353E">
        <w:rPr>
          <w:highlight w:val="lightGray"/>
          <w:lang w:eastAsia="ko-KR"/>
        </w:rPr>
        <w:t>160</w:t>
      </w:r>
      <w:r w:rsidR="00FB3D19" w:rsidRPr="0082353E">
        <w:rPr>
          <w:highlight w:val="lightGray"/>
          <w:lang w:eastAsia="ko-KR"/>
        </w:rPr>
        <w:t xml:space="preserve"> </w:t>
      </w:r>
      <w:r w:rsidR="00196F62" w:rsidRPr="0082353E">
        <w:rPr>
          <w:highlight w:val="lightGray"/>
          <w:lang w:eastAsia="ko-KR"/>
        </w:rPr>
        <w:t>MHz and/or PPDUs with preamble puncturing</w:t>
      </w:r>
      <w:r w:rsidR="00D05F3F" w:rsidRPr="0082353E">
        <w:rPr>
          <w:highlight w:val="lightGray"/>
          <w:lang w:eastAsia="ko-KR"/>
        </w:rPr>
        <w:t>.</w:t>
      </w:r>
      <w:r w:rsidRPr="0082353E">
        <w:rPr>
          <w:b/>
          <w:i/>
          <w:highlight w:val="lightGray"/>
        </w:rPr>
        <w:t xml:space="preserve"> </w:t>
      </w:r>
    </w:p>
    <w:p w14:paraId="546FF2A3" w14:textId="05213972" w:rsidR="00196F62" w:rsidRPr="0082353E" w:rsidRDefault="007B3720" w:rsidP="00196F62">
      <w:pPr>
        <w:jc w:val="both"/>
        <w:rPr>
          <w:highlight w:val="lightGray"/>
          <w:lang w:val="en-US"/>
        </w:rPr>
      </w:pPr>
      <w:r w:rsidRPr="0082353E">
        <w:rPr>
          <w:highlight w:val="lightGray"/>
          <w:lang w:val="en-US"/>
        </w:rPr>
        <w:t xml:space="preserve">[Motion 111, #SP0611-26, </w:t>
      </w:r>
      <w:sdt>
        <w:sdtPr>
          <w:rPr>
            <w:highlight w:val="lightGray"/>
            <w:lang w:val="en-US" w:eastAsia="ko-KR"/>
          </w:rPr>
          <w:id w:val="-445152096"/>
          <w:citation/>
        </w:sdtPr>
        <w:sdtEndPr/>
        <w:sdtContent>
          <w:r w:rsidR="00FB3D19" w:rsidRPr="0082353E">
            <w:rPr>
              <w:highlight w:val="lightGray"/>
              <w:lang w:val="en-US" w:eastAsia="ko-KR"/>
            </w:rPr>
            <w:fldChar w:fldCharType="begin"/>
          </w:r>
          <w:r w:rsidR="00FB3D19" w:rsidRPr="0082353E">
            <w:rPr>
              <w:highlight w:val="lightGray"/>
              <w:lang w:val="en-US" w:eastAsia="ko-KR"/>
            </w:rPr>
            <w:instrText xml:space="preserve"> CITATION 19_1755r4 \l 1033 </w:instrText>
          </w:r>
          <w:r w:rsidR="00FB3D19" w:rsidRPr="0082353E">
            <w:rPr>
              <w:highlight w:val="lightGray"/>
              <w:lang w:val="en-US" w:eastAsia="ko-KR"/>
            </w:rPr>
            <w:fldChar w:fldCharType="separate"/>
          </w:r>
          <w:r w:rsidR="005211C8" w:rsidRPr="0082353E">
            <w:rPr>
              <w:noProof/>
              <w:highlight w:val="lightGray"/>
              <w:lang w:val="en-US" w:eastAsia="ko-KR"/>
            </w:rPr>
            <w:t>[19]</w:t>
          </w:r>
          <w:r w:rsidR="00FB3D19" w:rsidRPr="0082353E">
            <w:rPr>
              <w:highlight w:val="lightGray"/>
              <w:lang w:val="en-US" w:eastAsia="ko-KR"/>
            </w:rPr>
            <w:fldChar w:fldCharType="end"/>
          </w:r>
        </w:sdtContent>
      </w:sdt>
      <w:r w:rsidR="00FB3D19" w:rsidRPr="0082353E">
        <w:rPr>
          <w:highlight w:val="lightGray"/>
          <w:lang w:val="en-US" w:eastAsia="ko-KR"/>
        </w:rPr>
        <w:t xml:space="preserve"> and </w:t>
      </w:r>
      <w:sdt>
        <w:sdtPr>
          <w:rPr>
            <w:highlight w:val="lightGray"/>
            <w:lang w:val="en-US" w:eastAsia="ko-KR"/>
          </w:rPr>
          <w:id w:val="-669718739"/>
          <w:citation/>
        </w:sdtPr>
        <w:sdtEndPr/>
        <w:sdtContent>
          <w:r w:rsidR="00FB3D19" w:rsidRPr="0082353E">
            <w:rPr>
              <w:highlight w:val="lightGray"/>
              <w:lang w:val="en-US" w:eastAsia="ko-KR"/>
            </w:rPr>
            <w:fldChar w:fldCharType="begin"/>
          </w:r>
          <w:r w:rsidR="00FB3D19" w:rsidRPr="0082353E">
            <w:rPr>
              <w:highlight w:val="lightGray"/>
              <w:lang w:val="en-US" w:eastAsia="ko-KR"/>
            </w:rPr>
            <w:instrText xml:space="preserve"> CITATION 20_0062r0 \l 1033 </w:instrText>
          </w:r>
          <w:r w:rsidR="00FB3D19" w:rsidRPr="0082353E">
            <w:rPr>
              <w:highlight w:val="lightGray"/>
              <w:lang w:val="en-US" w:eastAsia="ko-KR"/>
            </w:rPr>
            <w:fldChar w:fldCharType="separate"/>
          </w:r>
          <w:r w:rsidR="005211C8" w:rsidRPr="0082353E">
            <w:rPr>
              <w:noProof/>
              <w:highlight w:val="lightGray"/>
              <w:lang w:val="en-US" w:eastAsia="ko-KR"/>
            </w:rPr>
            <w:t>[152]</w:t>
          </w:r>
          <w:r w:rsidR="00FB3D19" w:rsidRPr="0082353E">
            <w:rPr>
              <w:highlight w:val="lightGray"/>
              <w:lang w:val="en-US" w:eastAsia="ko-KR"/>
            </w:rPr>
            <w:fldChar w:fldCharType="end"/>
          </w:r>
        </w:sdtContent>
      </w:sdt>
      <w:r w:rsidR="00FB3D19" w:rsidRPr="0082353E">
        <w:rPr>
          <w:highlight w:val="lightGray"/>
          <w:lang w:val="en-US" w:eastAsia="ko-KR"/>
        </w:rPr>
        <w:t>]</w:t>
      </w:r>
    </w:p>
    <w:p w14:paraId="28D72514" w14:textId="77777777" w:rsidR="00241C42" w:rsidRPr="0082353E" w:rsidRDefault="00241C42" w:rsidP="00196F62">
      <w:pPr>
        <w:jc w:val="both"/>
        <w:rPr>
          <w:highlight w:val="lightGray"/>
          <w:lang w:eastAsia="ko-KR"/>
        </w:rPr>
      </w:pPr>
    </w:p>
    <w:p w14:paraId="571CC1C4" w14:textId="36DEE18C" w:rsidR="00E96DDF" w:rsidRPr="0082353E" w:rsidRDefault="00E96DDF" w:rsidP="00E96DDF">
      <w:pPr>
        <w:jc w:val="both"/>
        <w:rPr>
          <w:szCs w:val="22"/>
          <w:highlight w:val="lightGray"/>
        </w:rPr>
      </w:pPr>
      <w:r w:rsidRPr="0082353E">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82353E">
        <w:rPr>
          <w:szCs w:val="22"/>
          <w:highlight w:val="lightGray"/>
        </w:rPr>
        <w:t>[Motion 115,</w:t>
      </w:r>
      <w:r w:rsidR="00F06900" w:rsidRPr="0082353E">
        <w:rPr>
          <w:szCs w:val="22"/>
          <w:highlight w:val="lightGray"/>
        </w:rPr>
        <w:t xml:space="preserve"> #SP102,</w:t>
      </w:r>
      <w:r w:rsidRPr="0082353E">
        <w:rPr>
          <w:szCs w:val="22"/>
          <w:highlight w:val="lightGray"/>
        </w:rPr>
        <w:t xml:space="preserve"> </w:t>
      </w:r>
      <w:sdt>
        <w:sdtPr>
          <w:rPr>
            <w:szCs w:val="22"/>
            <w:highlight w:val="lightGray"/>
          </w:rPr>
          <w:id w:val="-48920257"/>
          <w:citation/>
        </w:sdtPr>
        <w:sdtEndPr/>
        <w:sdtContent>
          <w:r w:rsidR="00EB3719" w:rsidRPr="0082353E">
            <w:rPr>
              <w:szCs w:val="22"/>
              <w:highlight w:val="lightGray"/>
            </w:rPr>
            <w:fldChar w:fldCharType="begin"/>
          </w:r>
          <w:r w:rsidR="00EB3719" w:rsidRPr="0082353E">
            <w:rPr>
              <w:szCs w:val="22"/>
              <w:highlight w:val="lightGray"/>
              <w:lang w:val="en-US"/>
            </w:rPr>
            <w:instrText xml:space="preserve"> CITATION 19_1755r5 \l 1033 </w:instrText>
          </w:r>
          <w:r w:rsidR="00EB3719" w:rsidRPr="0082353E">
            <w:rPr>
              <w:szCs w:val="22"/>
              <w:highlight w:val="lightGray"/>
            </w:rPr>
            <w:fldChar w:fldCharType="separate"/>
          </w:r>
          <w:r w:rsidR="005211C8" w:rsidRPr="0082353E">
            <w:rPr>
              <w:noProof/>
              <w:szCs w:val="22"/>
              <w:highlight w:val="lightGray"/>
              <w:lang w:val="en-US"/>
            </w:rPr>
            <w:t>[16]</w:t>
          </w:r>
          <w:r w:rsidR="00EB3719" w:rsidRPr="0082353E">
            <w:rPr>
              <w:szCs w:val="22"/>
              <w:highlight w:val="lightGray"/>
            </w:rPr>
            <w:fldChar w:fldCharType="end"/>
          </w:r>
        </w:sdtContent>
      </w:sdt>
      <w:r w:rsidR="00EB3719" w:rsidRPr="0082353E">
        <w:rPr>
          <w:szCs w:val="22"/>
          <w:highlight w:val="lightGray"/>
        </w:rPr>
        <w:t xml:space="preserve"> and </w:t>
      </w:r>
      <w:sdt>
        <w:sdtPr>
          <w:rPr>
            <w:szCs w:val="22"/>
            <w:highlight w:val="lightGray"/>
          </w:rPr>
          <w:id w:val="-784117267"/>
          <w:citation/>
        </w:sdtPr>
        <w:sdtEndPr/>
        <w:sdtContent>
          <w:r w:rsidR="0080012F" w:rsidRPr="0082353E">
            <w:rPr>
              <w:szCs w:val="22"/>
              <w:highlight w:val="lightGray"/>
            </w:rPr>
            <w:fldChar w:fldCharType="begin"/>
          </w:r>
          <w:r w:rsidR="0080012F" w:rsidRPr="0082353E">
            <w:rPr>
              <w:szCs w:val="22"/>
              <w:highlight w:val="lightGray"/>
              <w:lang w:val="en-US"/>
            </w:rPr>
            <w:instrText xml:space="preserve"> CITATION 20_0616r0 \l 1033 </w:instrText>
          </w:r>
          <w:r w:rsidR="0080012F" w:rsidRPr="0082353E">
            <w:rPr>
              <w:szCs w:val="22"/>
              <w:highlight w:val="lightGray"/>
            </w:rPr>
            <w:fldChar w:fldCharType="separate"/>
          </w:r>
          <w:r w:rsidR="005211C8" w:rsidRPr="0082353E">
            <w:rPr>
              <w:noProof/>
              <w:szCs w:val="22"/>
              <w:highlight w:val="lightGray"/>
              <w:lang w:val="en-US"/>
            </w:rPr>
            <w:t>[153]</w:t>
          </w:r>
          <w:r w:rsidR="0080012F" w:rsidRPr="0082353E">
            <w:rPr>
              <w:szCs w:val="22"/>
              <w:highlight w:val="lightGray"/>
            </w:rPr>
            <w:fldChar w:fldCharType="end"/>
          </w:r>
        </w:sdtContent>
      </w:sdt>
      <w:r w:rsidR="0080012F" w:rsidRPr="0082353E">
        <w:rPr>
          <w:szCs w:val="22"/>
          <w:highlight w:val="lightGray"/>
        </w:rPr>
        <w:t>]</w:t>
      </w:r>
    </w:p>
    <w:p w14:paraId="3AD49CFB" w14:textId="63CA5F56" w:rsidR="0045107A" w:rsidRDefault="0045107A" w:rsidP="0045107A">
      <w:pPr>
        <w:pStyle w:val="Heading3"/>
      </w:pPr>
      <w:bookmarkStart w:id="855" w:name="_Toc58177892"/>
      <w:r>
        <w:t>Preamble puncturing</w:t>
      </w:r>
      <w:bookmarkEnd w:id="855"/>
    </w:p>
    <w:p w14:paraId="58162377" w14:textId="77777777" w:rsidR="0045107A" w:rsidRPr="0082353E" w:rsidRDefault="0045107A" w:rsidP="0045107A">
      <w:pPr>
        <w:jc w:val="both"/>
        <w:rPr>
          <w:highlight w:val="lightGray"/>
          <w:lang w:val="en-US"/>
        </w:rPr>
      </w:pPr>
      <w:r w:rsidRPr="0082353E">
        <w:rPr>
          <w:highlight w:val="lightGray"/>
          <w:lang w:eastAsia="ko-KR"/>
        </w:rPr>
        <w:t>802.11be supports transmitting the MU-RTS/RTS and CTS frames in a non-HT duplicate PPDU on 20 MHz subchannels which are not punctured.</w:t>
      </w:r>
    </w:p>
    <w:p w14:paraId="645B841D" w14:textId="77777777" w:rsidR="0045107A" w:rsidRPr="00B3603F" w:rsidRDefault="0045107A" w:rsidP="0045107A">
      <w:pPr>
        <w:jc w:val="both"/>
        <w:rPr>
          <w:lang w:val="en-US" w:eastAsia="ko-KR"/>
        </w:rPr>
      </w:pPr>
      <w:r w:rsidRPr="0082353E">
        <w:rPr>
          <w:highlight w:val="lightGray"/>
          <w:lang w:val="en-US" w:eastAsia="ko-KR"/>
        </w:rPr>
        <w:t xml:space="preserve">[Motion 111, #SP0611-27, </w:t>
      </w:r>
      <w:sdt>
        <w:sdtPr>
          <w:rPr>
            <w:highlight w:val="lightGray"/>
            <w:lang w:val="en-US" w:eastAsia="ko-KR"/>
          </w:rPr>
          <w:id w:val="576634220"/>
          <w:citation/>
        </w:sdtPr>
        <w:sdtEndPr/>
        <w:sdtContent>
          <w:r w:rsidRPr="0082353E">
            <w:rPr>
              <w:highlight w:val="lightGray"/>
              <w:lang w:val="en-US" w:eastAsia="ko-KR"/>
            </w:rPr>
            <w:fldChar w:fldCharType="begin"/>
          </w:r>
          <w:r w:rsidRPr="0082353E">
            <w:rPr>
              <w:highlight w:val="lightGray"/>
              <w:lang w:val="en-US" w:eastAsia="ko-KR"/>
            </w:rPr>
            <w:instrText xml:space="preserve"> CITATION 19_1755r4 \l 1033 </w:instrText>
          </w:r>
          <w:r w:rsidRPr="0082353E">
            <w:rPr>
              <w:highlight w:val="lightGray"/>
              <w:lang w:val="en-US" w:eastAsia="ko-KR"/>
            </w:rPr>
            <w:fldChar w:fldCharType="separate"/>
          </w:r>
          <w:r w:rsidR="005211C8" w:rsidRPr="0082353E">
            <w:rPr>
              <w:noProof/>
              <w:highlight w:val="lightGray"/>
              <w:lang w:val="en-US" w:eastAsia="ko-KR"/>
            </w:rPr>
            <w:t>[19]</w:t>
          </w:r>
          <w:r w:rsidRPr="0082353E">
            <w:rPr>
              <w:highlight w:val="lightGray"/>
              <w:lang w:val="en-US" w:eastAsia="ko-KR"/>
            </w:rPr>
            <w:fldChar w:fldCharType="end"/>
          </w:r>
        </w:sdtContent>
      </w:sdt>
      <w:r w:rsidRPr="0082353E">
        <w:rPr>
          <w:highlight w:val="lightGray"/>
          <w:lang w:val="en-US" w:eastAsia="ko-KR"/>
        </w:rPr>
        <w:t xml:space="preserve"> and </w:t>
      </w:r>
      <w:sdt>
        <w:sdtPr>
          <w:rPr>
            <w:highlight w:val="lightGray"/>
            <w:lang w:val="en-US" w:eastAsia="ko-KR"/>
          </w:rPr>
          <w:id w:val="766125968"/>
          <w:citation/>
        </w:sdtPr>
        <w:sdtEndPr/>
        <w:sdtContent>
          <w:r w:rsidRPr="0082353E">
            <w:rPr>
              <w:highlight w:val="lightGray"/>
              <w:lang w:val="en-US" w:eastAsia="ko-KR"/>
            </w:rPr>
            <w:fldChar w:fldCharType="begin"/>
          </w:r>
          <w:r w:rsidRPr="0082353E">
            <w:rPr>
              <w:highlight w:val="lightGray"/>
              <w:lang w:val="en-US" w:eastAsia="ko-KR"/>
            </w:rPr>
            <w:instrText xml:space="preserve"> CITATION 19_2125r2 \l 1033 </w:instrText>
          </w:r>
          <w:r w:rsidRPr="0082353E">
            <w:rPr>
              <w:highlight w:val="lightGray"/>
              <w:lang w:val="en-US" w:eastAsia="ko-KR"/>
            </w:rPr>
            <w:fldChar w:fldCharType="separate"/>
          </w:r>
          <w:r w:rsidR="005211C8" w:rsidRPr="0082353E">
            <w:rPr>
              <w:noProof/>
              <w:highlight w:val="lightGray"/>
              <w:lang w:val="en-US" w:eastAsia="ko-KR"/>
            </w:rPr>
            <w:t>[154]</w:t>
          </w:r>
          <w:r w:rsidRPr="0082353E">
            <w:rPr>
              <w:highlight w:val="lightGray"/>
              <w:lang w:val="en-US" w:eastAsia="ko-KR"/>
            </w:rPr>
            <w:fldChar w:fldCharType="end"/>
          </w:r>
        </w:sdtContent>
      </w:sdt>
      <w:r w:rsidRPr="0082353E">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856" w:name="_Toc58177893"/>
      <w:r w:rsidRPr="0080012F">
        <w:rPr>
          <w:u w:val="none"/>
        </w:rPr>
        <w:t>Priority access support for NS/EP services</w:t>
      </w:r>
      <w:bookmarkEnd w:id="856"/>
    </w:p>
    <w:p w14:paraId="7F85DAB0" w14:textId="44937B3E" w:rsidR="00A84EB5" w:rsidRPr="0082353E" w:rsidRDefault="00A84EB5" w:rsidP="00A84EB5">
      <w:pPr>
        <w:jc w:val="both"/>
        <w:rPr>
          <w:highlight w:val="lightGray"/>
        </w:rPr>
      </w:pPr>
      <w:r w:rsidRPr="0082353E">
        <w:rPr>
          <w:highlight w:val="lightGray"/>
        </w:rPr>
        <w:t>The 802.11be amendment shall define mechanism(s) in support of priority access to a non-AP STA for national security (NS)/emergency preparedness (EP) priority service</w:t>
      </w:r>
      <w:r w:rsidR="00B3603F" w:rsidRPr="0082353E">
        <w:rPr>
          <w:highlight w:val="lightGray"/>
        </w:rPr>
        <w:t>.</w:t>
      </w:r>
      <w:r w:rsidRPr="0082353E">
        <w:rPr>
          <w:highlight w:val="lightGray"/>
        </w:rPr>
        <w:t xml:space="preserve"> </w:t>
      </w:r>
    </w:p>
    <w:p w14:paraId="4D239FB4" w14:textId="77777777" w:rsidR="00A84EB5" w:rsidRPr="0082353E" w:rsidRDefault="00A84EB5" w:rsidP="00A84EB5">
      <w:pPr>
        <w:jc w:val="both"/>
        <w:rPr>
          <w:highlight w:val="lightGray"/>
        </w:rPr>
      </w:pPr>
      <w:r w:rsidRPr="0082353E">
        <w:rPr>
          <w:highlight w:val="lightGray"/>
        </w:rPr>
        <w:t>NOTE – A non-AP STA for NS/EP priority service is a regular non-AP STA authorized to NS/EP service.</w:t>
      </w:r>
    </w:p>
    <w:p w14:paraId="6AB28957" w14:textId="77777777" w:rsidR="00A84EB5" w:rsidRPr="0082353E" w:rsidRDefault="00A84EB5" w:rsidP="00A84EB5">
      <w:pPr>
        <w:jc w:val="both"/>
        <w:rPr>
          <w:highlight w:val="lightGray"/>
        </w:rPr>
      </w:pPr>
      <w:r w:rsidRPr="0082353E">
        <w:rPr>
          <w:highlight w:val="lightGray"/>
        </w:rPr>
        <w:t xml:space="preserve">[Motion 50, </w:t>
      </w:r>
      <w:sdt>
        <w:sdtPr>
          <w:rPr>
            <w:highlight w:val="lightGray"/>
          </w:rPr>
          <w:id w:val="951594994"/>
          <w:citation/>
        </w:sdtPr>
        <w:sdtEndPr/>
        <w:sdtContent>
          <w:r w:rsidRPr="0082353E">
            <w:rPr>
              <w:highlight w:val="lightGray"/>
            </w:rPr>
            <w:fldChar w:fldCharType="begin"/>
          </w:r>
          <w:r w:rsidRPr="0082353E">
            <w:rPr>
              <w:highlight w:val="lightGray"/>
              <w:lang w:val="en-US"/>
            </w:rPr>
            <w:instrText xml:space="preserve"> CITATION 19_1755r2 \l 1033 </w:instrText>
          </w:r>
          <w:r w:rsidRPr="0082353E">
            <w:rPr>
              <w:highlight w:val="lightGray"/>
            </w:rPr>
            <w:fldChar w:fldCharType="separate"/>
          </w:r>
          <w:r w:rsidR="005211C8" w:rsidRPr="0082353E">
            <w:rPr>
              <w:noProof/>
              <w:highlight w:val="lightGray"/>
              <w:lang w:val="en-US"/>
            </w:rPr>
            <w:t>[35]</w:t>
          </w:r>
          <w:r w:rsidRPr="0082353E">
            <w:rPr>
              <w:highlight w:val="lightGray"/>
            </w:rPr>
            <w:fldChar w:fldCharType="end"/>
          </w:r>
        </w:sdtContent>
      </w:sdt>
      <w:r w:rsidRPr="0082353E">
        <w:rPr>
          <w:highlight w:val="lightGray"/>
        </w:rPr>
        <w:t xml:space="preserve"> and </w:t>
      </w:r>
      <w:sdt>
        <w:sdtPr>
          <w:rPr>
            <w:highlight w:val="lightGray"/>
          </w:rPr>
          <w:id w:val="-1795666918"/>
          <w:citation/>
        </w:sdtPr>
        <w:sdtEndPr/>
        <w:sdtContent>
          <w:r w:rsidRPr="0082353E">
            <w:rPr>
              <w:highlight w:val="lightGray"/>
            </w:rPr>
            <w:fldChar w:fldCharType="begin"/>
          </w:r>
          <w:r w:rsidRPr="0082353E">
            <w:rPr>
              <w:highlight w:val="lightGray"/>
              <w:lang w:val="en-US"/>
            </w:rPr>
            <w:instrText xml:space="preserve"> CITATION 19_1901r4 \l 1033 </w:instrText>
          </w:r>
          <w:r w:rsidRPr="0082353E">
            <w:rPr>
              <w:highlight w:val="lightGray"/>
            </w:rPr>
            <w:fldChar w:fldCharType="separate"/>
          </w:r>
          <w:r w:rsidR="005211C8" w:rsidRPr="0082353E">
            <w:rPr>
              <w:noProof/>
              <w:highlight w:val="lightGray"/>
              <w:lang w:val="en-US"/>
            </w:rPr>
            <w:t>[155]</w:t>
          </w:r>
          <w:r w:rsidRPr="0082353E">
            <w:rPr>
              <w:highlight w:val="lightGray"/>
            </w:rPr>
            <w:fldChar w:fldCharType="end"/>
          </w:r>
        </w:sdtContent>
      </w:sdt>
      <w:r w:rsidRPr="0082353E">
        <w:rPr>
          <w:highlight w:val="lightGray"/>
        </w:rPr>
        <w:t>]</w:t>
      </w:r>
    </w:p>
    <w:p w14:paraId="2BCB271C" w14:textId="77777777" w:rsidR="005F7541" w:rsidRPr="0082353E" w:rsidRDefault="005F7541" w:rsidP="002074EC">
      <w:pPr>
        <w:jc w:val="both"/>
        <w:rPr>
          <w:highlight w:val="lightGray"/>
        </w:rPr>
      </w:pPr>
    </w:p>
    <w:p w14:paraId="76A32964" w14:textId="41CB4769" w:rsidR="002074EC" w:rsidRPr="0082353E" w:rsidRDefault="002074EC" w:rsidP="002074EC">
      <w:pPr>
        <w:jc w:val="both"/>
        <w:rPr>
          <w:highlight w:val="lightGray"/>
        </w:rPr>
      </w:pPr>
      <w:r w:rsidRPr="0082353E">
        <w:rPr>
          <w:highlight w:val="lightGray"/>
        </w:rPr>
        <w:t>The NS/EP Priority Service if supported by a non-AP STA, shall use an action frame to indicate the need for priority access to its associated AP STA and to be included in Release 1 specification.</w:t>
      </w:r>
    </w:p>
    <w:p w14:paraId="3D6969B8" w14:textId="1A4840C1" w:rsidR="00A84EB5" w:rsidRPr="0082353E" w:rsidRDefault="00C31ED4" w:rsidP="004512A9">
      <w:pPr>
        <w:jc w:val="both"/>
        <w:rPr>
          <w:szCs w:val="22"/>
          <w:highlight w:val="lightGray"/>
        </w:rPr>
      </w:pPr>
      <w:r w:rsidRPr="0082353E">
        <w:rPr>
          <w:highlight w:val="lightGray"/>
        </w:rPr>
        <w:t xml:space="preserve">NOTE 1 – </w:t>
      </w:r>
      <w:r w:rsidR="00A84EB5" w:rsidRPr="0082353E">
        <w:rPr>
          <w:szCs w:val="22"/>
          <w:highlight w:val="lightGray"/>
        </w:rPr>
        <w:t xml:space="preserve">The identification of the need is outside the scope of this specification.  </w:t>
      </w:r>
    </w:p>
    <w:p w14:paraId="10098972" w14:textId="66B6CEB7" w:rsidR="00A84EB5" w:rsidRPr="0082353E" w:rsidRDefault="00C31ED4" w:rsidP="004512A9">
      <w:pPr>
        <w:jc w:val="both"/>
        <w:rPr>
          <w:szCs w:val="22"/>
          <w:highlight w:val="lightGray"/>
        </w:rPr>
      </w:pPr>
      <w:r w:rsidRPr="0082353E">
        <w:rPr>
          <w:highlight w:val="lightGray"/>
        </w:rPr>
        <w:t>NOTE 2 –</w:t>
      </w:r>
      <w:r w:rsidR="00A84EB5" w:rsidRPr="0082353E">
        <w:rPr>
          <w:szCs w:val="22"/>
          <w:highlight w:val="lightGray"/>
        </w:rPr>
        <w:t xml:space="preserve"> The container of the TID is TBD.  </w:t>
      </w:r>
    </w:p>
    <w:p w14:paraId="63BABBB9" w14:textId="77777777" w:rsidR="002074EC" w:rsidRPr="0082353E" w:rsidRDefault="004512A9" w:rsidP="00A84EB5">
      <w:pPr>
        <w:jc w:val="both"/>
        <w:rPr>
          <w:szCs w:val="22"/>
          <w:highlight w:val="lightGray"/>
        </w:rPr>
      </w:pPr>
      <w:r w:rsidRPr="0082353E">
        <w:rPr>
          <w:szCs w:val="22"/>
          <w:highlight w:val="lightGray"/>
        </w:rPr>
        <w:t>[Motion 115, #SP90,</w:t>
      </w:r>
      <w:r w:rsidR="0040192F" w:rsidRPr="0082353E">
        <w:rPr>
          <w:szCs w:val="22"/>
          <w:highlight w:val="lightGray"/>
        </w:rPr>
        <w:t xml:space="preserve"> </w:t>
      </w:r>
      <w:sdt>
        <w:sdtPr>
          <w:rPr>
            <w:szCs w:val="22"/>
            <w:highlight w:val="lightGray"/>
          </w:rPr>
          <w:id w:val="-1014382054"/>
          <w:citation/>
        </w:sdtPr>
        <w:sdtEndPr/>
        <w:sdtContent>
          <w:r w:rsidR="0040192F" w:rsidRPr="0082353E">
            <w:rPr>
              <w:szCs w:val="22"/>
              <w:highlight w:val="lightGray"/>
            </w:rPr>
            <w:fldChar w:fldCharType="begin"/>
          </w:r>
          <w:r w:rsidR="0040192F" w:rsidRPr="0082353E">
            <w:rPr>
              <w:szCs w:val="22"/>
              <w:highlight w:val="lightGray"/>
              <w:lang w:val="en-US"/>
            </w:rPr>
            <w:instrText xml:space="preserve"> CITATION 19_1755r5 \l 1033 </w:instrText>
          </w:r>
          <w:r w:rsidR="0040192F" w:rsidRPr="0082353E">
            <w:rPr>
              <w:szCs w:val="22"/>
              <w:highlight w:val="lightGray"/>
            </w:rPr>
            <w:fldChar w:fldCharType="separate"/>
          </w:r>
          <w:r w:rsidR="005211C8" w:rsidRPr="0082353E">
            <w:rPr>
              <w:noProof/>
              <w:szCs w:val="22"/>
              <w:highlight w:val="lightGray"/>
              <w:lang w:val="en-US"/>
            </w:rPr>
            <w:t>[16]</w:t>
          </w:r>
          <w:r w:rsidR="0040192F" w:rsidRPr="0082353E">
            <w:rPr>
              <w:szCs w:val="22"/>
              <w:highlight w:val="lightGray"/>
            </w:rPr>
            <w:fldChar w:fldCharType="end"/>
          </w:r>
        </w:sdtContent>
      </w:sdt>
      <w:r w:rsidR="0040192F" w:rsidRPr="0082353E">
        <w:rPr>
          <w:szCs w:val="22"/>
          <w:highlight w:val="lightGray"/>
        </w:rPr>
        <w:t xml:space="preserve"> and </w:t>
      </w:r>
      <w:sdt>
        <w:sdtPr>
          <w:rPr>
            <w:szCs w:val="22"/>
            <w:highlight w:val="lightGray"/>
          </w:rPr>
          <w:id w:val="-1468508594"/>
          <w:citation/>
        </w:sdtPr>
        <w:sdtEndPr/>
        <w:sdtContent>
          <w:r w:rsidR="006C1329" w:rsidRPr="0082353E">
            <w:rPr>
              <w:szCs w:val="22"/>
              <w:highlight w:val="lightGray"/>
            </w:rPr>
            <w:fldChar w:fldCharType="begin"/>
          </w:r>
          <w:r w:rsidR="006C1329" w:rsidRPr="0082353E">
            <w:rPr>
              <w:szCs w:val="22"/>
              <w:highlight w:val="lightGray"/>
              <w:lang w:val="en-US"/>
            </w:rPr>
            <w:instrText xml:space="preserve"> CITATION 20_0463r3 \l 1033 </w:instrText>
          </w:r>
          <w:r w:rsidR="006C1329" w:rsidRPr="0082353E">
            <w:rPr>
              <w:szCs w:val="22"/>
              <w:highlight w:val="lightGray"/>
            </w:rPr>
            <w:fldChar w:fldCharType="separate"/>
          </w:r>
          <w:r w:rsidR="005211C8" w:rsidRPr="0082353E">
            <w:rPr>
              <w:noProof/>
              <w:szCs w:val="22"/>
              <w:highlight w:val="lightGray"/>
              <w:lang w:val="en-US"/>
            </w:rPr>
            <w:t>[156]</w:t>
          </w:r>
          <w:r w:rsidR="006C1329" w:rsidRPr="0082353E">
            <w:rPr>
              <w:szCs w:val="22"/>
              <w:highlight w:val="lightGray"/>
            </w:rPr>
            <w:fldChar w:fldCharType="end"/>
          </w:r>
        </w:sdtContent>
      </w:sdt>
      <w:r w:rsidR="006C1329" w:rsidRPr="0082353E">
        <w:rPr>
          <w:szCs w:val="22"/>
          <w:highlight w:val="lightGray"/>
        </w:rPr>
        <w:t>]</w:t>
      </w:r>
    </w:p>
    <w:p w14:paraId="46AFE1D5" w14:textId="50ADEED1" w:rsidR="00C54D3F" w:rsidRPr="0082353E" w:rsidRDefault="002074EC" w:rsidP="00A84EB5">
      <w:pPr>
        <w:jc w:val="both"/>
        <w:rPr>
          <w:szCs w:val="22"/>
          <w:highlight w:val="lightGray"/>
        </w:rPr>
      </w:pPr>
      <w:r w:rsidRPr="0082353E">
        <w:rPr>
          <w:szCs w:val="22"/>
          <w:highlight w:val="lightGray"/>
        </w:rPr>
        <w:t xml:space="preserve">[Motion 126, </w:t>
      </w:r>
      <w:sdt>
        <w:sdtPr>
          <w:rPr>
            <w:szCs w:val="22"/>
            <w:highlight w:val="lightGray"/>
          </w:rPr>
          <w:id w:val="-1644875849"/>
          <w:citation/>
        </w:sdtPr>
        <w:sdtEndPr/>
        <w:sdtContent>
          <w:r w:rsidR="008A3A44" w:rsidRPr="0082353E">
            <w:rPr>
              <w:szCs w:val="22"/>
              <w:highlight w:val="lightGray"/>
            </w:rPr>
            <w:fldChar w:fldCharType="begin"/>
          </w:r>
          <w:r w:rsidR="008A3A44" w:rsidRPr="0082353E">
            <w:rPr>
              <w:szCs w:val="22"/>
              <w:highlight w:val="lightGray"/>
              <w:lang w:val="en-US"/>
            </w:rPr>
            <w:instrText xml:space="preserve"> CITATION 19_1755r8 \l 1033 </w:instrText>
          </w:r>
          <w:r w:rsidR="008A3A44" w:rsidRPr="0082353E">
            <w:rPr>
              <w:szCs w:val="22"/>
              <w:highlight w:val="lightGray"/>
            </w:rPr>
            <w:fldChar w:fldCharType="separate"/>
          </w:r>
          <w:r w:rsidR="005211C8" w:rsidRPr="0082353E">
            <w:rPr>
              <w:noProof/>
              <w:szCs w:val="22"/>
              <w:highlight w:val="lightGray"/>
              <w:lang w:val="en-US"/>
            </w:rPr>
            <w:t>[1]</w:t>
          </w:r>
          <w:r w:rsidR="008A3A44" w:rsidRPr="0082353E">
            <w:rPr>
              <w:szCs w:val="22"/>
              <w:highlight w:val="lightGray"/>
            </w:rPr>
            <w:fldChar w:fldCharType="end"/>
          </w:r>
        </w:sdtContent>
      </w:sdt>
      <w:r w:rsidR="008A3A44" w:rsidRPr="0082353E">
        <w:rPr>
          <w:szCs w:val="22"/>
          <w:highlight w:val="lightGray"/>
        </w:rPr>
        <w:t xml:space="preserve"> and </w:t>
      </w:r>
      <w:sdt>
        <w:sdtPr>
          <w:rPr>
            <w:szCs w:val="22"/>
            <w:highlight w:val="lightGray"/>
          </w:rPr>
          <w:id w:val="-1902059321"/>
          <w:citation/>
        </w:sdtPr>
        <w:sdtEndPr/>
        <w:sdtContent>
          <w:r w:rsidR="0058009A" w:rsidRPr="0082353E">
            <w:rPr>
              <w:szCs w:val="22"/>
              <w:highlight w:val="lightGray"/>
            </w:rPr>
            <w:fldChar w:fldCharType="begin"/>
          </w:r>
          <w:r w:rsidR="0058009A" w:rsidRPr="0082353E">
            <w:rPr>
              <w:szCs w:val="22"/>
              <w:highlight w:val="lightGray"/>
              <w:lang w:val="en-US"/>
            </w:rPr>
            <w:instrText xml:space="preserve"> CITATION Sub20 \l 1033 </w:instrText>
          </w:r>
          <w:r w:rsidR="0058009A" w:rsidRPr="0082353E">
            <w:rPr>
              <w:szCs w:val="22"/>
              <w:highlight w:val="lightGray"/>
            </w:rPr>
            <w:fldChar w:fldCharType="separate"/>
          </w:r>
          <w:r w:rsidR="005211C8" w:rsidRPr="0082353E">
            <w:rPr>
              <w:noProof/>
              <w:szCs w:val="22"/>
              <w:highlight w:val="lightGray"/>
              <w:lang w:val="en-US"/>
            </w:rPr>
            <w:t>[157]</w:t>
          </w:r>
          <w:r w:rsidR="0058009A" w:rsidRPr="0082353E">
            <w:rPr>
              <w:szCs w:val="22"/>
              <w:highlight w:val="lightGray"/>
            </w:rPr>
            <w:fldChar w:fldCharType="end"/>
          </w:r>
        </w:sdtContent>
      </w:sdt>
      <w:r w:rsidR="0058009A" w:rsidRPr="0082353E">
        <w:rPr>
          <w:szCs w:val="22"/>
          <w:highlight w:val="lightGray"/>
        </w:rPr>
        <w:t>]</w:t>
      </w:r>
      <w:r w:rsidR="004512A9" w:rsidRPr="0082353E">
        <w:rPr>
          <w:szCs w:val="22"/>
          <w:highlight w:val="lightGray"/>
        </w:rPr>
        <w:t xml:space="preserve"> </w:t>
      </w:r>
    </w:p>
    <w:p w14:paraId="19C51634" w14:textId="77777777" w:rsidR="00ED328E" w:rsidRPr="0082353E" w:rsidRDefault="00ED328E" w:rsidP="00A84EB5">
      <w:pPr>
        <w:jc w:val="both"/>
        <w:rPr>
          <w:szCs w:val="22"/>
          <w:highlight w:val="lightGray"/>
        </w:rPr>
      </w:pPr>
    </w:p>
    <w:p w14:paraId="2998E2ED" w14:textId="77777777" w:rsidR="00D41BDD" w:rsidRPr="0082353E" w:rsidRDefault="00ED328E" w:rsidP="00ED328E">
      <w:pPr>
        <w:jc w:val="both"/>
        <w:rPr>
          <w:highlight w:val="lightGray"/>
        </w:rPr>
      </w:pPr>
      <w:r w:rsidRPr="0082353E">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82353E" w:rsidRDefault="00D41BDD" w:rsidP="00ED328E">
      <w:pPr>
        <w:jc w:val="both"/>
        <w:rPr>
          <w:highlight w:val="lightGray"/>
        </w:rPr>
      </w:pPr>
      <w:r w:rsidRPr="0082353E">
        <w:rPr>
          <w:highlight w:val="lightGray"/>
        </w:rPr>
        <w:t>N</w:t>
      </w:r>
      <w:r w:rsidR="00C31ED4" w:rsidRPr="0082353E">
        <w:rPr>
          <w:highlight w:val="lightGray"/>
        </w:rPr>
        <w:t>OTE</w:t>
      </w:r>
      <w:r w:rsidRPr="0082353E">
        <w:rPr>
          <w:highlight w:val="lightGray"/>
        </w:rPr>
        <w:t xml:space="preserve"> – It is </w:t>
      </w:r>
      <w:r w:rsidR="00C31ED4" w:rsidRPr="0082353E">
        <w:rPr>
          <w:highlight w:val="lightGray"/>
        </w:rPr>
        <w:t xml:space="preserve">an </w:t>
      </w:r>
      <w:r w:rsidRPr="0082353E">
        <w:rPr>
          <w:highlight w:val="lightGray"/>
        </w:rPr>
        <w:t>R1</w:t>
      </w:r>
      <w:r w:rsidR="00C31ED4" w:rsidRPr="0082353E">
        <w:rPr>
          <w:highlight w:val="lightGray"/>
        </w:rPr>
        <w:t xml:space="preserve"> feature</w:t>
      </w:r>
      <w:r w:rsidRPr="0082353E">
        <w:rPr>
          <w:highlight w:val="lightGray"/>
        </w:rPr>
        <w:t>.</w:t>
      </w:r>
      <w:r w:rsidR="00ED328E" w:rsidRPr="0082353E">
        <w:rPr>
          <w:highlight w:val="lightGray"/>
        </w:rPr>
        <w:t xml:space="preserve"> </w:t>
      </w:r>
    </w:p>
    <w:p w14:paraId="35485342" w14:textId="622A253D" w:rsidR="00364129" w:rsidRDefault="00364129" w:rsidP="00364129">
      <w:pPr>
        <w:jc w:val="both"/>
        <w:rPr>
          <w:szCs w:val="22"/>
        </w:rPr>
      </w:pPr>
      <w:r w:rsidRPr="0082353E">
        <w:rPr>
          <w:szCs w:val="22"/>
          <w:highlight w:val="lightGray"/>
        </w:rPr>
        <w:t>[Motion 131, #SP20</w:t>
      </w:r>
      <w:r w:rsidR="004A5FB3" w:rsidRPr="0082353E">
        <w:rPr>
          <w:szCs w:val="22"/>
          <w:highlight w:val="lightGray"/>
        </w:rPr>
        <w:t>7</w:t>
      </w:r>
      <w:r w:rsidRPr="0082353E">
        <w:rPr>
          <w:szCs w:val="22"/>
          <w:highlight w:val="lightGray"/>
        </w:rPr>
        <w:t xml:space="preserve">, </w:t>
      </w:r>
      <w:sdt>
        <w:sdtPr>
          <w:rPr>
            <w:szCs w:val="22"/>
            <w:highlight w:val="lightGray"/>
          </w:rPr>
          <w:id w:val="-1187752924"/>
          <w:citation/>
        </w:sdtPr>
        <w:sdtEndPr/>
        <w:sdtContent>
          <w:r w:rsidRPr="0082353E">
            <w:rPr>
              <w:szCs w:val="22"/>
              <w:highlight w:val="lightGray"/>
            </w:rPr>
            <w:fldChar w:fldCharType="begin"/>
          </w:r>
          <w:r w:rsidRPr="0082353E">
            <w:rPr>
              <w:szCs w:val="22"/>
              <w:highlight w:val="lightGray"/>
              <w:lang w:val="en-US"/>
            </w:rPr>
            <w:instrText xml:space="preserve"> CITATION 19_1755r9 \l 1033 </w:instrText>
          </w:r>
          <w:r w:rsidRPr="0082353E">
            <w:rPr>
              <w:szCs w:val="22"/>
              <w:highlight w:val="lightGray"/>
            </w:rPr>
            <w:fldChar w:fldCharType="separate"/>
          </w:r>
          <w:r w:rsidR="005211C8" w:rsidRPr="0082353E">
            <w:rPr>
              <w:noProof/>
              <w:szCs w:val="22"/>
              <w:highlight w:val="lightGray"/>
              <w:lang w:val="en-US"/>
            </w:rPr>
            <w:t>[21]</w:t>
          </w:r>
          <w:r w:rsidRPr="0082353E">
            <w:rPr>
              <w:szCs w:val="22"/>
              <w:highlight w:val="lightGray"/>
            </w:rPr>
            <w:fldChar w:fldCharType="end"/>
          </w:r>
        </w:sdtContent>
      </w:sdt>
      <w:r w:rsidRPr="0082353E">
        <w:rPr>
          <w:szCs w:val="22"/>
          <w:highlight w:val="lightGray"/>
        </w:rPr>
        <w:t xml:space="preserve"> and </w:t>
      </w:r>
      <w:sdt>
        <w:sdtPr>
          <w:rPr>
            <w:szCs w:val="22"/>
            <w:highlight w:val="lightGray"/>
          </w:rPr>
          <w:id w:val="26765850"/>
          <w:citation/>
        </w:sdtPr>
        <w:sdtEndPr/>
        <w:sdtContent>
          <w:r w:rsidR="004A5FB3" w:rsidRPr="0082353E">
            <w:rPr>
              <w:szCs w:val="22"/>
              <w:highlight w:val="lightGray"/>
            </w:rPr>
            <w:fldChar w:fldCharType="begin"/>
          </w:r>
          <w:r w:rsidR="004A5FB3" w:rsidRPr="0082353E">
            <w:rPr>
              <w:szCs w:val="22"/>
              <w:highlight w:val="lightGray"/>
              <w:lang w:val="en-US"/>
            </w:rPr>
            <w:instrText xml:space="preserve"> CITATION Sub20 \l 1033 </w:instrText>
          </w:r>
          <w:r w:rsidR="004A5FB3" w:rsidRPr="0082353E">
            <w:rPr>
              <w:szCs w:val="22"/>
              <w:highlight w:val="lightGray"/>
            </w:rPr>
            <w:fldChar w:fldCharType="separate"/>
          </w:r>
          <w:r w:rsidR="005211C8" w:rsidRPr="0082353E">
            <w:rPr>
              <w:noProof/>
              <w:szCs w:val="22"/>
              <w:highlight w:val="lightGray"/>
              <w:lang w:val="en-US"/>
            </w:rPr>
            <w:t>[157]</w:t>
          </w:r>
          <w:r w:rsidR="004A5FB3" w:rsidRPr="0082353E">
            <w:rPr>
              <w:szCs w:val="22"/>
              <w:highlight w:val="lightGray"/>
            </w:rPr>
            <w:fldChar w:fldCharType="end"/>
          </w:r>
        </w:sdtContent>
      </w:sdt>
      <w:r w:rsidR="004A5FB3" w:rsidRPr="0082353E">
        <w:rPr>
          <w:szCs w:val="22"/>
          <w:highlight w:val="lightGray"/>
        </w:rPr>
        <w:t>]</w:t>
      </w:r>
    </w:p>
    <w:p w14:paraId="5679034B" w14:textId="1AFF1A16" w:rsidR="00490EEC" w:rsidRPr="00490EEC" w:rsidRDefault="00490EEC" w:rsidP="00490EEC">
      <w:pPr>
        <w:pStyle w:val="Heading2"/>
        <w:spacing w:after="60"/>
        <w:rPr>
          <w:u w:val="none"/>
        </w:rPr>
      </w:pPr>
      <w:bookmarkStart w:id="857" w:name="_Toc58177894"/>
      <w:r w:rsidRPr="00490EEC">
        <w:rPr>
          <w:u w:val="none"/>
        </w:rPr>
        <w:t>Sounding</w:t>
      </w:r>
      <w:bookmarkEnd w:id="857"/>
    </w:p>
    <w:p w14:paraId="03746514" w14:textId="47016DDF" w:rsidR="00490EEC" w:rsidRPr="0082353E" w:rsidRDefault="00D9303F" w:rsidP="00490EEC">
      <w:pPr>
        <w:jc w:val="both"/>
        <w:rPr>
          <w:highlight w:val="lightGray"/>
          <w:lang w:val="en-US"/>
        </w:rPr>
      </w:pPr>
      <w:r w:rsidRPr="0082353E">
        <w:rPr>
          <w:highlight w:val="lightGray"/>
          <w:lang w:val="en-US"/>
        </w:rPr>
        <w:t xml:space="preserve">The </w:t>
      </w:r>
      <w:r w:rsidR="00490EEC" w:rsidRPr="0082353E">
        <w:rPr>
          <w:highlight w:val="lightGray"/>
          <w:lang w:val="en-US"/>
        </w:rPr>
        <w:t>following rules are defined</w:t>
      </w:r>
      <w:r w:rsidRPr="0082353E">
        <w:rPr>
          <w:highlight w:val="lightGray"/>
          <w:lang w:val="en-US"/>
        </w:rPr>
        <w:t xml:space="preserve"> for EHT sounding.</w:t>
      </w:r>
    </w:p>
    <w:p w14:paraId="23566B76" w14:textId="6DA88804" w:rsidR="00490EEC" w:rsidRPr="0082353E" w:rsidRDefault="00490EEC" w:rsidP="00490EEC">
      <w:pPr>
        <w:pStyle w:val="ListParagraph"/>
        <w:numPr>
          <w:ilvl w:val="0"/>
          <w:numId w:val="246"/>
        </w:numPr>
        <w:jc w:val="both"/>
        <w:rPr>
          <w:highlight w:val="lightGray"/>
          <w:lang w:val="en-US"/>
        </w:rPr>
      </w:pPr>
      <w:r w:rsidRPr="0082353E">
        <w:rPr>
          <w:highlight w:val="lightGray"/>
          <w:lang w:val="en-US"/>
        </w:rPr>
        <w:t>In NTB sounding, the beamformer shall not poll the sounding feedback</w:t>
      </w:r>
      <w:r w:rsidR="00D9303F" w:rsidRPr="0082353E">
        <w:rPr>
          <w:highlight w:val="lightGray"/>
          <w:lang w:val="en-US"/>
        </w:rPr>
        <w:t>.</w:t>
      </w:r>
    </w:p>
    <w:p w14:paraId="16BA2D0C" w14:textId="5D45641B" w:rsidR="00490EEC" w:rsidRPr="0082353E" w:rsidRDefault="00490EEC" w:rsidP="00490EEC">
      <w:pPr>
        <w:pStyle w:val="ListParagraph"/>
        <w:numPr>
          <w:ilvl w:val="0"/>
          <w:numId w:val="246"/>
        </w:numPr>
        <w:jc w:val="both"/>
        <w:rPr>
          <w:highlight w:val="lightGray"/>
          <w:lang w:val="en-US"/>
        </w:rPr>
      </w:pPr>
      <w:r w:rsidRPr="0082353E">
        <w:rPr>
          <w:highlight w:val="lightGray"/>
          <w:lang w:val="en-US"/>
        </w:rPr>
        <w:t xml:space="preserve">In a TB sounding sequence initiated by NDPA and NDP, an EHT AP shall not poll a beamformee more than </w:t>
      </w:r>
      <w:r w:rsidR="000221A5" w:rsidRPr="0082353E">
        <w:rPr>
          <w:highlight w:val="lightGray"/>
          <w:lang w:val="en-US"/>
        </w:rPr>
        <w:t>once</w:t>
      </w:r>
      <w:r w:rsidR="00D9303F" w:rsidRPr="0082353E">
        <w:rPr>
          <w:highlight w:val="lightGray"/>
          <w:lang w:val="en-US"/>
        </w:rPr>
        <w:t>.</w:t>
      </w:r>
      <w:r w:rsidRPr="0082353E">
        <w:rPr>
          <w:highlight w:val="lightGray"/>
          <w:lang w:val="en-US"/>
        </w:rPr>
        <w:t xml:space="preserve">  </w:t>
      </w:r>
    </w:p>
    <w:p w14:paraId="198BF012" w14:textId="726F8879" w:rsidR="009134FB" w:rsidRPr="00A90253" w:rsidRDefault="009134FB" w:rsidP="00364129">
      <w:pPr>
        <w:jc w:val="both"/>
        <w:rPr>
          <w:lang w:val="en-US"/>
        </w:rPr>
      </w:pPr>
      <w:r w:rsidRPr="0082353E">
        <w:rPr>
          <w:szCs w:val="22"/>
          <w:highlight w:val="lightGray"/>
        </w:rPr>
        <w:t xml:space="preserve">[Motion 144, #SP325, </w:t>
      </w:r>
      <w:sdt>
        <w:sdtPr>
          <w:rPr>
            <w:szCs w:val="22"/>
            <w:highlight w:val="lightGray"/>
          </w:rPr>
          <w:id w:val="978417754"/>
          <w:citation/>
        </w:sdtPr>
        <w:sdtEndPr/>
        <w:sdtContent>
          <w:r w:rsidRPr="0082353E">
            <w:rPr>
              <w:szCs w:val="22"/>
              <w:highlight w:val="lightGray"/>
            </w:rPr>
            <w:fldChar w:fldCharType="begin"/>
          </w:r>
          <w:r w:rsidRPr="0082353E">
            <w:rPr>
              <w:szCs w:val="22"/>
              <w:highlight w:val="lightGray"/>
              <w:lang w:val="en-US"/>
            </w:rPr>
            <w:instrText xml:space="preserve"> CITATION 19_1755r13 \l 1033 </w:instrText>
          </w:r>
          <w:r w:rsidRPr="0082353E">
            <w:rPr>
              <w:szCs w:val="22"/>
              <w:highlight w:val="lightGray"/>
            </w:rPr>
            <w:fldChar w:fldCharType="separate"/>
          </w:r>
          <w:r w:rsidR="005211C8" w:rsidRPr="0082353E">
            <w:rPr>
              <w:noProof/>
              <w:szCs w:val="22"/>
              <w:highlight w:val="lightGray"/>
              <w:lang w:val="en-US"/>
            </w:rPr>
            <w:t>[26]</w:t>
          </w:r>
          <w:r w:rsidRPr="0082353E">
            <w:rPr>
              <w:szCs w:val="22"/>
              <w:highlight w:val="lightGray"/>
            </w:rPr>
            <w:fldChar w:fldCharType="end"/>
          </w:r>
        </w:sdtContent>
      </w:sdt>
      <w:r w:rsidRPr="0082353E">
        <w:rPr>
          <w:szCs w:val="22"/>
          <w:highlight w:val="lightGray"/>
        </w:rPr>
        <w:t xml:space="preserve"> and </w:t>
      </w:r>
      <w:sdt>
        <w:sdtPr>
          <w:rPr>
            <w:szCs w:val="22"/>
            <w:highlight w:val="lightGray"/>
          </w:rPr>
          <w:id w:val="2012325878"/>
          <w:citation/>
        </w:sdtPr>
        <w:sdtEndPr/>
        <w:sdtContent>
          <w:r w:rsidR="00A90253" w:rsidRPr="0082353E">
            <w:rPr>
              <w:szCs w:val="22"/>
              <w:highlight w:val="lightGray"/>
            </w:rPr>
            <w:fldChar w:fldCharType="begin"/>
          </w:r>
          <w:r w:rsidR="00A90253" w:rsidRPr="0082353E">
            <w:rPr>
              <w:szCs w:val="22"/>
              <w:highlight w:val="lightGray"/>
              <w:lang w:val="en-US"/>
            </w:rPr>
            <w:instrText xml:space="preserve"> CITATION 20_1469r0 \l 1033 </w:instrText>
          </w:r>
          <w:r w:rsidR="00A90253" w:rsidRPr="0082353E">
            <w:rPr>
              <w:szCs w:val="22"/>
              <w:highlight w:val="lightGray"/>
            </w:rPr>
            <w:fldChar w:fldCharType="separate"/>
          </w:r>
          <w:r w:rsidR="005211C8" w:rsidRPr="0082353E">
            <w:rPr>
              <w:noProof/>
              <w:szCs w:val="22"/>
              <w:highlight w:val="lightGray"/>
              <w:lang w:val="en-US"/>
            </w:rPr>
            <w:t>[158]</w:t>
          </w:r>
          <w:r w:rsidR="00A90253" w:rsidRPr="0082353E">
            <w:rPr>
              <w:szCs w:val="22"/>
              <w:highlight w:val="lightGray"/>
            </w:rPr>
            <w:fldChar w:fldCharType="end"/>
          </w:r>
        </w:sdtContent>
      </w:sdt>
      <w:r w:rsidR="00A90253" w:rsidRPr="0082353E">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858" w:name="_Toc58177895"/>
      <w:r>
        <w:rPr>
          <w:u w:val="none"/>
        </w:rPr>
        <w:t>Coexistence</w:t>
      </w:r>
      <w:r w:rsidR="001B0F82">
        <w:rPr>
          <w:u w:val="none"/>
        </w:rPr>
        <w:t xml:space="preserve"> and regulatory rules</w:t>
      </w:r>
      <w:bookmarkEnd w:id="858"/>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859" w:name="_Toc14066096"/>
      <w:bookmarkStart w:id="860" w:name="_Toc14066119"/>
      <w:bookmarkStart w:id="861" w:name="_Toc14066209"/>
      <w:bookmarkStart w:id="862" w:name="_Toc14316264"/>
      <w:bookmarkStart w:id="863" w:name="_Toc14316780"/>
      <w:bookmarkStart w:id="864" w:name="_Toc14350439"/>
      <w:bookmarkStart w:id="865" w:name="_Toc21520583"/>
      <w:bookmarkStart w:id="866" w:name="_Toc21520626"/>
      <w:bookmarkStart w:id="867" w:name="_Toc21520675"/>
      <w:bookmarkStart w:id="868" w:name="_Toc21543259"/>
      <w:bookmarkStart w:id="869" w:name="_Toc21543467"/>
      <w:bookmarkStart w:id="870" w:name="_Toc24702995"/>
      <w:bookmarkStart w:id="871" w:name="_Toc24704605"/>
      <w:bookmarkStart w:id="872" w:name="_Toc24704710"/>
      <w:bookmarkStart w:id="873" w:name="_Toc24705200"/>
      <w:bookmarkStart w:id="874" w:name="_Toc24780847"/>
      <w:bookmarkStart w:id="875" w:name="_Toc24781747"/>
      <w:bookmarkStart w:id="876" w:name="_Toc24782447"/>
      <w:bookmarkStart w:id="877" w:name="_Toc24802024"/>
      <w:bookmarkStart w:id="878" w:name="_Toc24805220"/>
      <w:bookmarkStart w:id="879" w:name="_Toc24806207"/>
      <w:bookmarkStart w:id="880" w:name="_Toc24806933"/>
      <w:bookmarkStart w:id="881" w:name="_Toc24891612"/>
      <w:bookmarkStart w:id="882" w:name="_Toc24891933"/>
      <w:bookmarkStart w:id="883" w:name="_Toc24891979"/>
      <w:bookmarkStart w:id="884" w:name="_Toc24892616"/>
      <w:bookmarkStart w:id="885" w:name="_Toc24893230"/>
      <w:bookmarkStart w:id="886" w:name="_Toc24893762"/>
      <w:bookmarkStart w:id="887" w:name="_Toc24894153"/>
      <w:bookmarkStart w:id="888" w:name="_Toc24894638"/>
      <w:bookmarkStart w:id="889" w:name="_Toc25752102"/>
      <w:bookmarkStart w:id="890" w:name="_Toc30867910"/>
      <w:bookmarkStart w:id="891" w:name="_Toc30869193"/>
      <w:bookmarkStart w:id="892" w:name="_Toc30876617"/>
      <w:bookmarkStart w:id="893" w:name="_Toc30876670"/>
      <w:bookmarkStart w:id="894" w:name="_Toc30876958"/>
      <w:bookmarkStart w:id="895" w:name="_Toc30894989"/>
      <w:bookmarkStart w:id="896" w:name="_Toc30895498"/>
      <w:bookmarkStart w:id="897" w:name="_Toc30897856"/>
      <w:bookmarkStart w:id="898" w:name="_Toc30899282"/>
      <w:bookmarkStart w:id="899" w:name="_Toc30915792"/>
      <w:bookmarkStart w:id="900" w:name="_Toc30915854"/>
      <w:bookmarkStart w:id="901" w:name="_Toc31918180"/>
      <w:bookmarkStart w:id="902" w:name="_Toc36716512"/>
      <w:bookmarkStart w:id="903" w:name="_Toc36723274"/>
      <w:bookmarkStart w:id="904" w:name="_Toc36723356"/>
      <w:bookmarkStart w:id="905" w:name="_Toc36723489"/>
      <w:bookmarkStart w:id="906" w:name="_Toc36842542"/>
      <w:bookmarkStart w:id="907" w:name="_Toc36842624"/>
      <w:bookmarkStart w:id="908" w:name="_Toc37257569"/>
      <w:bookmarkStart w:id="909" w:name="_Toc37438246"/>
      <w:bookmarkStart w:id="910" w:name="_Toc37771514"/>
      <w:bookmarkStart w:id="911" w:name="_Toc37771832"/>
      <w:bookmarkStart w:id="912" w:name="_Toc37928367"/>
      <w:bookmarkStart w:id="913" w:name="_Toc38110485"/>
      <w:bookmarkStart w:id="914" w:name="_Toc38110667"/>
      <w:bookmarkStart w:id="915" w:name="_Toc38110761"/>
      <w:bookmarkStart w:id="916" w:name="_Toc38381660"/>
      <w:bookmarkStart w:id="917" w:name="_Toc38381754"/>
      <w:bookmarkStart w:id="918" w:name="_Toc38382139"/>
      <w:bookmarkStart w:id="919" w:name="_Toc38440392"/>
      <w:bookmarkStart w:id="920" w:name="_Toc38621975"/>
      <w:bookmarkStart w:id="921" w:name="_Toc38622072"/>
      <w:bookmarkStart w:id="922" w:name="_Toc38622563"/>
      <w:bookmarkStart w:id="923" w:name="_Toc38792482"/>
      <w:bookmarkStart w:id="924" w:name="_Toc38792583"/>
      <w:bookmarkStart w:id="925" w:name="_Toc38792754"/>
      <w:bookmarkStart w:id="926" w:name="_Toc38967132"/>
      <w:bookmarkStart w:id="927" w:name="_Toc38968683"/>
      <w:bookmarkStart w:id="928" w:name="_Toc38969969"/>
      <w:bookmarkStart w:id="929" w:name="_Toc38970583"/>
      <w:bookmarkStart w:id="930" w:name="_Toc39074924"/>
      <w:bookmarkStart w:id="931" w:name="_Toc39137745"/>
      <w:bookmarkStart w:id="932" w:name="_Toc39140438"/>
      <w:bookmarkStart w:id="933" w:name="_Toc39140673"/>
      <w:bookmarkStart w:id="934" w:name="_Toc39143869"/>
      <w:bookmarkStart w:id="935" w:name="_Toc39225313"/>
      <w:bookmarkStart w:id="936" w:name="_Toc39229661"/>
      <w:bookmarkStart w:id="937" w:name="_Toc39230259"/>
      <w:bookmarkStart w:id="938" w:name="_Toc39230922"/>
      <w:bookmarkStart w:id="939" w:name="_Toc39231061"/>
      <w:bookmarkStart w:id="940" w:name="_Toc39597141"/>
      <w:bookmarkStart w:id="941" w:name="_Toc39598120"/>
      <w:bookmarkStart w:id="942" w:name="_Toc39600334"/>
      <w:bookmarkStart w:id="943" w:name="_Toc39674551"/>
      <w:bookmarkStart w:id="944" w:name="_Toc39827034"/>
      <w:bookmarkStart w:id="945" w:name="_Toc39845575"/>
      <w:bookmarkStart w:id="946" w:name="_Toc39846335"/>
      <w:bookmarkStart w:id="947" w:name="_Toc39847804"/>
      <w:bookmarkStart w:id="948" w:name="_Toc39847949"/>
      <w:bookmarkStart w:id="949" w:name="_Toc39848072"/>
      <w:bookmarkStart w:id="950" w:name="_Toc39848403"/>
      <w:bookmarkStart w:id="951" w:name="_Toc40028526"/>
      <w:bookmarkStart w:id="952" w:name="_Toc40028964"/>
      <w:bookmarkStart w:id="953" w:name="_Toc40217730"/>
      <w:bookmarkStart w:id="954" w:name="_Toc40274922"/>
      <w:bookmarkStart w:id="955" w:name="_Toc40275120"/>
      <w:bookmarkStart w:id="956" w:name="_Toc40277209"/>
      <w:bookmarkStart w:id="957" w:name="_Toc40433545"/>
      <w:bookmarkStart w:id="958" w:name="_Toc40814780"/>
      <w:bookmarkStart w:id="959" w:name="_Toc40817252"/>
      <w:bookmarkStart w:id="960" w:name="_Toc41050320"/>
      <w:bookmarkStart w:id="961" w:name="_Toc41060226"/>
      <w:bookmarkStart w:id="962" w:name="_Toc41388391"/>
      <w:bookmarkStart w:id="963" w:name="_Toc41388602"/>
      <w:bookmarkStart w:id="964" w:name="_Toc41669188"/>
      <w:bookmarkStart w:id="965" w:name="_Toc41670041"/>
      <w:bookmarkStart w:id="966" w:name="_Toc41670165"/>
      <w:bookmarkStart w:id="967" w:name="_Toc41670997"/>
      <w:bookmarkStart w:id="968" w:name="_Toc41671861"/>
      <w:bookmarkStart w:id="969" w:name="_Toc41910006"/>
      <w:bookmarkStart w:id="970" w:name="_Toc42180156"/>
      <w:bookmarkStart w:id="971" w:name="_Toc42180599"/>
      <w:bookmarkStart w:id="972" w:name="_Toc42187769"/>
      <w:bookmarkStart w:id="973" w:name="_Toc42188607"/>
      <w:bookmarkStart w:id="974" w:name="_Toc42541654"/>
      <w:bookmarkStart w:id="975" w:name="_Toc42541783"/>
      <w:bookmarkStart w:id="976" w:name="_Toc42545061"/>
      <w:bookmarkStart w:id="977" w:name="_Toc42806622"/>
      <w:bookmarkStart w:id="978" w:name="_Toc43114327"/>
      <w:bookmarkStart w:id="979" w:name="_Toc43115103"/>
      <w:bookmarkStart w:id="980" w:name="_Toc43117355"/>
      <w:bookmarkStart w:id="981" w:name="_Toc43117494"/>
      <w:bookmarkStart w:id="982" w:name="_Toc43285820"/>
      <w:bookmarkStart w:id="983" w:name="_Toc43303878"/>
      <w:bookmarkStart w:id="984" w:name="_Toc43316306"/>
      <w:bookmarkStart w:id="985" w:name="_Toc43317108"/>
      <w:bookmarkStart w:id="986" w:name="_Toc43319729"/>
      <w:bookmarkStart w:id="987" w:name="_Toc43722179"/>
      <w:bookmarkStart w:id="988" w:name="_Toc43722533"/>
      <w:bookmarkStart w:id="989" w:name="_Toc43724482"/>
      <w:bookmarkStart w:id="990" w:name="_Toc43724630"/>
      <w:bookmarkStart w:id="991" w:name="_Toc44163582"/>
      <w:bookmarkStart w:id="992" w:name="_Toc44164267"/>
      <w:bookmarkStart w:id="993" w:name="_Toc44164410"/>
      <w:bookmarkStart w:id="994" w:name="_Toc44455326"/>
      <w:bookmarkStart w:id="995" w:name="_Toc44456106"/>
      <w:bookmarkStart w:id="996" w:name="_Toc45046506"/>
      <w:bookmarkStart w:id="997" w:name="_Toc45047415"/>
      <w:bookmarkStart w:id="998" w:name="_Toc45048990"/>
      <w:bookmarkStart w:id="999" w:name="_Toc45122397"/>
      <w:bookmarkStart w:id="1000" w:name="_Toc45196111"/>
      <w:bookmarkStart w:id="1001" w:name="_Toc45196271"/>
      <w:bookmarkStart w:id="1002" w:name="_Toc45400577"/>
      <w:bookmarkStart w:id="1003" w:name="_Toc45788429"/>
      <w:bookmarkStart w:id="1004" w:name="_Toc45881553"/>
      <w:bookmarkStart w:id="1005" w:name="_Toc45881859"/>
      <w:bookmarkStart w:id="1006" w:name="_Toc45984217"/>
      <w:bookmarkStart w:id="1007" w:name="_Toc46137798"/>
      <w:bookmarkStart w:id="1008" w:name="_Toc46147401"/>
      <w:bookmarkStart w:id="1009" w:name="_Toc46147711"/>
      <w:bookmarkStart w:id="1010" w:name="_Toc46148142"/>
      <w:bookmarkStart w:id="1011" w:name="_Toc46148301"/>
      <w:bookmarkStart w:id="1012" w:name="_Toc46161371"/>
      <w:bookmarkStart w:id="1013" w:name="_Toc46406642"/>
      <w:bookmarkStart w:id="1014" w:name="_Toc46406815"/>
      <w:bookmarkStart w:id="1015" w:name="_Toc46479944"/>
      <w:bookmarkStart w:id="1016" w:name="_Toc46578553"/>
      <w:bookmarkStart w:id="1017" w:name="_Toc46578788"/>
      <w:bookmarkStart w:id="1018" w:name="_Toc46828949"/>
      <w:bookmarkStart w:id="1019" w:name="_Toc46912478"/>
      <w:bookmarkStart w:id="1020" w:name="_Toc46913836"/>
      <w:bookmarkStart w:id="1021" w:name="_Toc46933836"/>
      <w:bookmarkStart w:id="1022" w:name="_Toc46935705"/>
      <w:bookmarkStart w:id="1023" w:name="_Toc47081888"/>
      <w:bookmarkStart w:id="1024" w:name="_Toc47082054"/>
      <w:bookmarkStart w:id="1025" w:name="_Toc47186272"/>
      <w:bookmarkStart w:id="1026" w:name="_Toc47186450"/>
      <w:bookmarkStart w:id="1027" w:name="_Toc47362553"/>
      <w:bookmarkStart w:id="1028" w:name="_Toc47365929"/>
      <w:bookmarkStart w:id="1029" w:name="_Toc47450795"/>
      <w:bookmarkStart w:id="1030" w:name="_Toc47465424"/>
      <w:bookmarkStart w:id="1031" w:name="_Toc47466021"/>
      <w:bookmarkStart w:id="1032" w:name="_Toc47625076"/>
      <w:bookmarkStart w:id="1033" w:name="_Toc47625275"/>
      <w:bookmarkStart w:id="1034" w:name="_Toc47880085"/>
      <w:bookmarkStart w:id="1035" w:name="_Toc47881076"/>
      <w:bookmarkStart w:id="1036" w:name="_Toc47881273"/>
      <w:bookmarkStart w:id="1037" w:name="_Toc47881470"/>
      <w:bookmarkStart w:id="1038" w:name="_Toc48559685"/>
      <w:bookmarkStart w:id="1039" w:name="_Toc48766512"/>
      <w:bookmarkStart w:id="1040" w:name="_Toc48771085"/>
      <w:bookmarkStart w:id="1041" w:name="_Toc48771417"/>
      <w:bookmarkStart w:id="1042" w:name="_Toc48849278"/>
      <w:bookmarkStart w:id="1043" w:name="_Toc48849488"/>
      <w:bookmarkStart w:id="1044" w:name="_Toc49255933"/>
      <w:bookmarkStart w:id="1045" w:name="_Toc49257677"/>
      <w:bookmarkStart w:id="1046" w:name="_Toc49272112"/>
      <w:bookmarkStart w:id="1047" w:name="_Toc49504656"/>
      <w:bookmarkStart w:id="1048" w:name="_Toc49505337"/>
      <w:bookmarkStart w:id="1049" w:name="_Toc49867695"/>
      <w:bookmarkStart w:id="1050" w:name="_Toc49868194"/>
      <w:bookmarkStart w:id="1051" w:name="_Toc49868408"/>
      <w:bookmarkStart w:id="1052" w:name="_Toc49974198"/>
      <w:bookmarkStart w:id="1053" w:name="_Toc49975063"/>
      <w:bookmarkStart w:id="1054" w:name="_Toc50062098"/>
      <w:bookmarkStart w:id="1055" w:name="_Toc50065064"/>
      <w:bookmarkStart w:id="1056" w:name="_Toc50069383"/>
      <w:bookmarkStart w:id="1057" w:name="_Toc50070785"/>
      <w:bookmarkStart w:id="1058" w:name="_Toc50200146"/>
      <w:bookmarkStart w:id="1059" w:name="_Toc50634286"/>
      <w:bookmarkStart w:id="1060" w:name="_Toc50634504"/>
      <w:bookmarkStart w:id="1061" w:name="_Toc51013333"/>
      <w:bookmarkStart w:id="1062" w:name="_Toc51162946"/>
      <w:bookmarkStart w:id="1063" w:name="_Toc51164686"/>
      <w:bookmarkStart w:id="1064" w:name="_Toc51517168"/>
      <w:bookmarkStart w:id="1065" w:name="_Toc51517390"/>
      <w:bookmarkStart w:id="1066" w:name="_Toc51712140"/>
      <w:bookmarkStart w:id="1067" w:name="_Toc51857035"/>
      <w:bookmarkStart w:id="1068" w:name="_Toc52305830"/>
      <w:bookmarkStart w:id="1069" w:name="_Toc52309403"/>
      <w:bookmarkStart w:id="1070" w:name="_Toc52966945"/>
      <w:bookmarkStart w:id="1071" w:name="_Toc52967177"/>
      <w:bookmarkStart w:id="1072" w:name="_Toc53255597"/>
      <w:bookmarkStart w:id="1073" w:name="_Toc53255931"/>
      <w:bookmarkStart w:id="1074" w:name="_Toc53256409"/>
      <w:bookmarkStart w:id="1075" w:name="_Toc53256643"/>
      <w:bookmarkStart w:id="1076" w:name="_Toc53258278"/>
      <w:bookmarkStart w:id="1077" w:name="_Toc53490931"/>
      <w:bookmarkStart w:id="1078" w:name="_Toc53491570"/>
      <w:bookmarkStart w:id="1079" w:name="_Toc53651767"/>
      <w:bookmarkStart w:id="1080" w:name="_Toc53654071"/>
      <w:bookmarkStart w:id="1081" w:name="_Toc53654308"/>
      <w:bookmarkStart w:id="1082" w:name="_Toc53756370"/>
      <w:bookmarkStart w:id="1083" w:name="_Toc54020490"/>
      <w:bookmarkStart w:id="1084" w:name="_Toc54021409"/>
      <w:bookmarkStart w:id="1085" w:name="_Toc54023939"/>
      <w:bookmarkStart w:id="1086" w:name="_Toc54284628"/>
      <w:bookmarkStart w:id="1087" w:name="_Toc54458234"/>
      <w:bookmarkStart w:id="1088" w:name="_Toc54459406"/>
      <w:bookmarkStart w:id="1089" w:name="_Toc54460328"/>
      <w:bookmarkStart w:id="1090" w:name="_Toc54532780"/>
      <w:bookmarkStart w:id="1091" w:name="_Toc54536338"/>
      <w:bookmarkStart w:id="1092" w:name="_Toc54708194"/>
      <w:bookmarkStart w:id="1093" w:name="_Toc54863323"/>
      <w:bookmarkStart w:id="1094" w:name="_Toc54865387"/>
      <w:bookmarkStart w:id="1095" w:name="_Toc54866087"/>
      <w:bookmarkStart w:id="1096" w:name="_Toc54883040"/>
      <w:bookmarkStart w:id="1097" w:name="_Toc54897857"/>
      <w:bookmarkStart w:id="1098" w:name="_Toc54898373"/>
      <w:bookmarkStart w:id="1099" w:name="_Toc54983385"/>
      <w:bookmarkStart w:id="1100" w:name="_Toc54984349"/>
      <w:bookmarkStart w:id="1101" w:name="_Toc54984732"/>
      <w:bookmarkStart w:id="1102" w:name="_Toc55292571"/>
      <w:bookmarkStart w:id="1103" w:name="_Toc55298826"/>
      <w:bookmarkStart w:id="1104" w:name="_Toc55299589"/>
      <w:bookmarkStart w:id="1105" w:name="_Toc55387084"/>
      <w:bookmarkStart w:id="1106" w:name="_Toc55464262"/>
      <w:bookmarkStart w:id="1107" w:name="_Toc55507940"/>
      <w:bookmarkStart w:id="1108" w:name="_Toc55810362"/>
      <w:bookmarkStart w:id="1109" w:name="_Toc55839151"/>
      <w:bookmarkStart w:id="1110" w:name="_Toc55892662"/>
      <w:bookmarkStart w:id="1111" w:name="_Toc56106884"/>
      <w:bookmarkStart w:id="1112" w:name="_Toc56157950"/>
      <w:bookmarkStart w:id="1113" w:name="_Toc56456729"/>
      <w:bookmarkStart w:id="1114" w:name="_Toc56592609"/>
      <w:bookmarkStart w:id="1115" w:name="_Toc56622296"/>
      <w:bookmarkStart w:id="1116" w:name="_Toc56623536"/>
      <w:bookmarkStart w:id="1117" w:name="_Toc56623809"/>
      <w:bookmarkStart w:id="1118" w:name="_Toc56764986"/>
      <w:bookmarkStart w:id="1119" w:name="_Toc56768041"/>
      <w:bookmarkStart w:id="1120" w:name="_Toc56768316"/>
      <w:bookmarkStart w:id="1121" w:name="_Toc56775317"/>
      <w:bookmarkStart w:id="1122" w:name="_Toc56775603"/>
      <w:bookmarkStart w:id="1123" w:name="_Toc57713578"/>
      <w:bookmarkStart w:id="1124" w:name="_Toc57714787"/>
      <w:bookmarkStart w:id="1125" w:name="_Toc57795332"/>
      <w:bookmarkStart w:id="1126" w:name="_Toc57881521"/>
      <w:bookmarkStart w:id="1127" w:name="_Toc58177896"/>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14:paraId="6ACA9CE5" w14:textId="77777777" w:rsidR="005F4EE5" w:rsidRPr="002B4FFC" w:rsidRDefault="005F4EE5" w:rsidP="00365E0E">
      <w:pPr>
        <w:pStyle w:val="Heading2"/>
        <w:spacing w:after="60"/>
        <w:jc w:val="both"/>
        <w:rPr>
          <w:u w:val="none"/>
        </w:rPr>
      </w:pPr>
      <w:bookmarkStart w:id="1128" w:name="_Toc58177897"/>
      <w:r w:rsidRPr="002B4FFC">
        <w:rPr>
          <w:u w:val="none"/>
        </w:rPr>
        <w:t>General</w:t>
      </w:r>
      <w:bookmarkEnd w:id="1128"/>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129" w:name="_Toc58177898"/>
      <w:r>
        <w:rPr>
          <w:u w:val="none"/>
        </w:rPr>
        <w:t>Coexistence feature #1</w:t>
      </w:r>
      <w:bookmarkEnd w:id="1129"/>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130" w:name="_Toc58177899"/>
      <w:r>
        <w:rPr>
          <w:u w:val="none"/>
        </w:rPr>
        <w:lastRenderedPageBreak/>
        <w:t>Wideband and noncontiguous spectrum utilization</w:t>
      </w:r>
      <w:bookmarkEnd w:id="1130"/>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131" w:name="_Toc14066104"/>
      <w:bookmarkStart w:id="1132" w:name="_Toc14066127"/>
      <w:bookmarkStart w:id="1133" w:name="_Toc14066217"/>
      <w:bookmarkStart w:id="1134" w:name="_Toc14316272"/>
      <w:bookmarkStart w:id="1135" w:name="_Toc14316784"/>
      <w:bookmarkStart w:id="1136" w:name="_Toc14350443"/>
      <w:bookmarkStart w:id="1137" w:name="_Toc21520587"/>
      <w:bookmarkStart w:id="1138" w:name="_Toc21520630"/>
      <w:bookmarkStart w:id="1139" w:name="_Toc21520679"/>
      <w:bookmarkStart w:id="1140" w:name="_Toc21543263"/>
      <w:bookmarkStart w:id="1141" w:name="_Toc21543471"/>
      <w:bookmarkStart w:id="1142" w:name="_Toc24702999"/>
      <w:bookmarkStart w:id="1143" w:name="_Toc24704609"/>
      <w:bookmarkStart w:id="1144" w:name="_Toc24704714"/>
      <w:bookmarkStart w:id="1145" w:name="_Toc24705204"/>
      <w:bookmarkStart w:id="1146" w:name="_Toc24780851"/>
      <w:bookmarkStart w:id="1147" w:name="_Toc24781751"/>
      <w:bookmarkStart w:id="1148" w:name="_Toc24782451"/>
      <w:bookmarkStart w:id="1149" w:name="_Toc24802028"/>
      <w:bookmarkStart w:id="1150" w:name="_Toc24805224"/>
      <w:bookmarkStart w:id="1151" w:name="_Toc24806211"/>
      <w:bookmarkStart w:id="1152" w:name="_Toc24806937"/>
      <w:bookmarkStart w:id="1153" w:name="_Toc24891616"/>
      <w:bookmarkStart w:id="1154" w:name="_Toc24891937"/>
      <w:bookmarkStart w:id="1155" w:name="_Toc24891983"/>
      <w:bookmarkStart w:id="1156" w:name="_Toc24892620"/>
      <w:bookmarkStart w:id="1157" w:name="_Toc24893234"/>
      <w:bookmarkStart w:id="1158" w:name="_Toc24893766"/>
      <w:bookmarkStart w:id="1159" w:name="_Toc24894157"/>
      <w:bookmarkStart w:id="1160" w:name="_Toc24894642"/>
      <w:bookmarkStart w:id="1161" w:name="_Toc25752106"/>
      <w:bookmarkStart w:id="1162" w:name="_Toc30867914"/>
      <w:bookmarkStart w:id="1163" w:name="_Toc30869197"/>
      <w:bookmarkStart w:id="1164" w:name="_Toc30876621"/>
      <w:bookmarkStart w:id="1165" w:name="_Toc30876674"/>
      <w:bookmarkStart w:id="1166" w:name="_Toc30876962"/>
      <w:bookmarkStart w:id="1167" w:name="_Toc30894993"/>
      <w:bookmarkStart w:id="1168" w:name="_Toc30895502"/>
      <w:bookmarkStart w:id="1169" w:name="_Toc30897860"/>
      <w:bookmarkStart w:id="1170" w:name="_Toc30899286"/>
      <w:bookmarkStart w:id="1171" w:name="_Toc30915796"/>
      <w:bookmarkStart w:id="1172" w:name="_Toc30915858"/>
      <w:bookmarkStart w:id="1173" w:name="_Toc31918184"/>
      <w:bookmarkStart w:id="1174" w:name="_Toc36716516"/>
      <w:bookmarkStart w:id="1175" w:name="_Toc36723278"/>
      <w:bookmarkStart w:id="1176" w:name="_Toc36723360"/>
      <w:bookmarkStart w:id="1177" w:name="_Toc36723493"/>
      <w:bookmarkStart w:id="1178" w:name="_Toc36842546"/>
      <w:bookmarkStart w:id="1179" w:name="_Toc36842628"/>
      <w:bookmarkStart w:id="1180" w:name="_Toc37257573"/>
      <w:bookmarkStart w:id="1181" w:name="_Toc37438250"/>
      <w:bookmarkStart w:id="1182" w:name="_Toc37771518"/>
      <w:bookmarkStart w:id="1183" w:name="_Toc37771836"/>
      <w:bookmarkStart w:id="1184" w:name="_Toc37928371"/>
      <w:bookmarkStart w:id="1185" w:name="_Toc38110489"/>
      <w:bookmarkStart w:id="1186" w:name="_Toc38110671"/>
      <w:bookmarkStart w:id="1187" w:name="_Toc38110765"/>
      <w:bookmarkStart w:id="1188" w:name="_Toc38381664"/>
      <w:bookmarkStart w:id="1189" w:name="_Toc38381758"/>
      <w:bookmarkStart w:id="1190" w:name="_Toc38382143"/>
      <w:bookmarkStart w:id="1191" w:name="_Toc38440396"/>
      <w:bookmarkStart w:id="1192" w:name="_Toc38621979"/>
      <w:bookmarkStart w:id="1193" w:name="_Toc38622076"/>
      <w:bookmarkStart w:id="1194" w:name="_Toc38622567"/>
      <w:bookmarkStart w:id="1195" w:name="_Toc38792486"/>
      <w:bookmarkStart w:id="1196" w:name="_Toc38792587"/>
      <w:bookmarkStart w:id="1197" w:name="_Toc38792758"/>
      <w:bookmarkStart w:id="1198" w:name="_Toc38967136"/>
      <w:bookmarkStart w:id="1199" w:name="_Toc38968687"/>
      <w:bookmarkStart w:id="1200" w:name="_Toc38969973"/>
      <w:bookmarkStart w:id="1201" w:name="_Toc38970587"/>
      <w:bookmarkStart w:id="1202" w:name="_Toc39074928"/>
      <w:bookmarkStart w:id="1203" w:name="_Toc39137749"/>
      <w:bookmarkStart w:id="1204" w:name="_Toc39140442"/>
      <w:bookmarkStart w:id="1205" w:name="_Toc39140677"/>
      <w:bookmarkStart w:id="1206" w:name="_Toc39143873"/>
      <w:bookmarkStart w:id="1207" w:name="_Toc39225317"/>
      <w:bookmarkStart w:id="1208" w:name="_Toc39229665"/>
      <w:bookmarkStart w:id="1209" w:name="_Toc39230263"/>
      <w:bookmarkStart w:id="1210" w:name="_Toc39230926"/>
      <w:bookmarkStart w:id="1211" w:name="_Toc39231065"/>
      <w:bookmarkStart w:id="1212" w:name="_Toc39597145"/>
      <w:bookmarkStart w:id="1213" w:name="_Toc39598124"/>
      <w:bookmarkStart w:id="1214" w:name="_Toc39600338"/>
      <w:bookmarkStart w:id="1215" w:name="_Toc39674555"/>
      <w:bookmarkStart w:id="1216" w:name="_Toc39827038"/>
      <w:bookmarkStart w:id="1217" w:name="_Toc39845579"/>
      <w:bookmarkStart w:id="1218" w:name="_Toc39846339"/>
      <w:bookmarkStart w:id="1219" w:name="_Toc39847808"/>
      <w:bookmarkStart w:id="1220" w:name="_Toc39847953"/>
      <w:bookmarkStart w:id="1221" w:name="_Toc39848076"/>
      <w:bookmarkStart w:id="1222" w:name="_Toc39848407"/>
      <w:bookmarkStart w:id="1223" w:name="_Toc40028530"/>
      <w:bookmarkStart w:id="1224" w:name="_Toc40028968"/>
      <w:bookmarkStart w:id="1225" w:name="_Toc40217734"/>
      <w:bookmarkStart w:id="1226" w:name="_Toc40274926"/>
      <w:bookmarkStart w:id="1227" w:name="_Toc40275124"/>
      <w:bookmarkStart w:id="1228" w:name="_Toc40277213"/>
      <w:bookmarkStart w:id="1229" w:name="_Toc40433549"/>
      <w:bookmarkStart w:id="1230" w:name="_Toc40814784"/>
      <w:bookmarkStart w:id="1231" w:name="_Toc40817256"/>
      <w:bookmarkStart w:id="1232" w:name="_Toc41050324"/>
      <w:bookmarkStart w:id="1233" w:name="_Toc41060230"/>
      <w:bookmarkStart w:id="1234" w:name="_Toc41388395"/>
      <w:bookmarkStart w:id="1235" w:name="_Toc41388606"/>
      <w:bookmarkStart w:id="1236" w:name="_Toc41669192"/>
      <w:bookmarkStart w:id="1237" w:name="_Toc41670045"/>
      <w:bookmarkStart w:id="1238" w:name="_Toc41670169"/>
      <w:bookmarkStart w:id="1239" w:name="_Toc41671001"/>
      <w:bookmarkStart w:id="1240" w:name="_Toc41671865"/>
      <w:bookmarkStart w:id="1241" w:name="_Toc41910010"/>
      <w:bookmarkStart w:id="1242" w:name="_Toc42180160"/>
      <w:bookmarkStart w:id="1243" w:name="_Toc42180603"/>
      <w:bookmarkStart w:id="1244" w:name="_Toc42187773"/>
      <w:bookmarkStart w:id="1245" w:name="_Toc42188611"/>
      <w:bookmarkStart w:id="1246" w:name="_Toc42541658"/>
      <w:bookmarkStart w:id="1247" w:name="_Toc42541787"/>
      <w:bookmarkStart w:id="1248" w:name="_Toc42545065"/>
      <w:bookmarkStart w:id="1249" w:name="_Toc42806626"/>
      <w:bookmarkStart w:id="1250" w:name="_Toc43114331"/>
      <w:bookmarkStart w:id="1251" w:name="_Toc43115107"/>
      <w:bookmarkStart w:id="1252" w:name="_Toc43117359"/>
      <w:bookmarkStart w:id="1253" w:name="_Toc43117498"/>
      <w:bookmarkStart w:id="1254" w:name="_Toc43285824"/>
      <w:bookmarkStart w:id="1255" w:name="_Toc43303882"/>
      <w:bookmarkStart w:id="1256" w:name="_Toc43316310"/>
      <w:bookmarkStart w:id="1257" w:name="_Toc43317112"/>
      <w:bookmarkStart w:id="1258" w:name="_Toc43319733"/>
      <w:bookmarkStart w:id="1259" w:name="_Toc43722183"/>
      <w:bookmarkStart w:id="1260" w:name="_Toc43722537"/>
      <w:bookmarkStart w:id="1261" w:name="_Toc43724486"/>
      <w:bookmarkStart w:id="1262" w:name="_Toc43724634"/>
      <w:bookmarkStart w:id="1263" w:name="_Toc44163586"/>
      <w:bookmarkStart w:id="1264" w:name="_Toc44164271"/>
      <w:bookmarkStart w:id="1265" w:name="_Toc44164414"/>
      <w:bookmarkStart w:id="1266" w:name="_Toc44455330"/>
      <w:bookmarkStart w:id="1267" w:name="_Toc44456110"/>
      <w:bookmarkStart w:id="1268" w:name="_Toc45046510"/>
      <w:bookmarkStart w:id="1269" w:name="_Toc45047419"/>
      <w:bookmarkStart w:id="1270" w:name="_Toc45048994"/>
      <w:bookmarkStart w:id="1271" w:name="_Toc45122401"/>
      <w:bookmarkStart w:id="1272" w:name="_Toc45196115"/>
      <w:bookmarkStart w:id="1273" w:name="_Toc45196275"/>
      <w:bookmarkStart w:id="1274" w:name="_Toc45400581"/>
      <w:bookmarkStart w:id="1275" w:name="_Toc45788433"/>
      <w:bookmarkStart w:id="1276" w:name="_Toc45881557"/>
      <w:bookmarkStart w:id="1277" w:name="_Toc45881863"/>
      <w:bookmarkStart w:id="1278" w:name="_Toc45984221"/>
      <w:bookmarkStart w:id="1279" w:name="_Toc46137802"/>
      <w:bookmarkStart w:id="1280" w:name="_Toc46147405"/>
      <w:bookmarkStart w:id="1281" w:name="_Toc46147715"/>
      <w:bookmarkStart w:id="1282" w:name="_Toc46148146"/>
      <w:bookmarkStart w:id="1283" w:name="_Toc46148305"/>
      <w:bookmarkStart w:id="1284" w:name="_Toc46161375"/>
      <w:bookmarkStart w:id="1285" w:name="_Toc46406646"/>
      <w:bookmarkStart w:id="1286" w:name="_Toc46406819"/>
      <w:bookmarkStart w:id="1287" w:name="_Toc46479948"/>
      <w:bookmarkStart w:id="1288" w:name="_Toc46578557"/>
      <w:bookmarkStart w:id="1289" w:name="_Toc46578792"/>
      <w:bookmarkStart w:id="1290" w:name="_Toc46828953"/>
      <w:bookmarkStart w:id="1291" w:name="_Toc46912482"/>
      <w:bookmarkStart w:id="1292" w:name="_Toc46913840"/>
      <w:bookmarkStart w:id="1293" w:name="_Toc46933840"/>
      <w:bookmarkStart w:id="1294" w:name="_Toc46935709"/>
      <w:bookmarkStart w:id="1295" w:name="_Toc47081892"/>
      <w:bookmarkStart w:id="1296" w:name="_Toc47082058"/>
      <w:bookmarkStart w:id="1297" w:name="_Toc47186276"/>
      <w:bookmarkStart w:id="1298" w:name="_Toc47186454"/>
      <w:bookmarkStart w:id="1299" w:name="_Toc47362557"/>
      <w:bookmarkStart w:id="1300" w:name="_Toc47365933"/>
      <w:bookmarkStart w:id="1301" w:name="_Toc47450799"/>
      <w:bookmarkStart w:id="1302" w:name="_Toc47465428"/>
      <w:bookmarkStart w:id="1303" w:name="_Toc47466025"/>
      <w:bookmarkStart w:id="1304" w:name="_Toc47625080"/>
      <w:bookmarkStart w:id="1305" w:name="_Toc47625279"/>
      <w:bookmarkStart w:id="1306" w:name="_Toc47880089"/>
      <w:bookmarkStart w:id="1307" w:name="_Toc47881080"/>
      <w:bookmarkStart w:id="1308" w:name="_Toc47881277"/>
      <w:bookmarkStart w:id="1309" w:name="_Toc47881474"/>
      <w:bookmarkStart w:id="1310" w:name="_Toc48559689"/>
      <w:bookmarkStart w:id="1311" w:name="_Toc48766516"/>
      <w:bookmarkStart w:id="1312" w:name="_Toc48771089"/>
      <w:bookmarkStart w:id="1313" w:name="_Toc48771421"/>
      <w:bookmarkStart w:id="1314" w:name="_Toc48849282"/>
      <w:bookmarkStart w:id="1315" w:name="_Toc48849492"/>
      <w:bookmarkStart w:id="1316" w:name="_Toc49255937"/>
      <w:bookmarkStart w:id="1317" w:name="_Toc49257681"/>
      <w:bookmarkStart w:id="1318" w:name="_Toc49272116"/>
      <w:bookmarkStart w:id="1319" w:name="_Toc49504660"/>
      <w:bookmarkStart w:id="1320" w:name="_Toc49505341"/>
      <w:bookmarkStart w:id="1321" w:name="_Toc49867699"/>
      <w:bookmarkStart w:id="1322" w:name="_Toc49868198"/>
      <w:bookmarkStart w:id="1323" w:name="_Toc49868412"/>
      <w:bookmarkStart w:id="1324" w:name="_Toc49974202"/>
      <w:bookmarkStart w:id="1325" w:name="_Toc49975067"/>
      <w:bookmarkStart w:id="1326" w:name="_Toc50062102"/>
      <w:bookmarkStart w:id="1327" w:name="_Toc50065068"/>
      <w:bookmarkStart w:id="1328" w:name="_Toc50069387"/>
      <w:bookmarkStart w:id="1329" w:name="_Toc50070789"/>
      <w:bookmarkStart w:id="1330" w:name="_Toc50200150"/>
      <w:bookmarkStart w:id="1331" w:name="_Toc50634290"/>
      <w:bookmarkStart w:id="1332" w:name="_Toc50634508"/>
      <w:bookmarkStart w:id="1333" w:name="_Toc51013337"/>
      <w:bookmarkStart w:id="1334" w:name="_Toc51162950"/>
      <w:bookmarkStart w:id="1335" w:name="_Toc51164690"/>
      <w:bookmarkStart w:id="1336" w:name="_Toc51517172"/>
      <w:bookmarkStart w:id="1337" w:name="_Toc51517394"/>
      <w:bookmarkStart w:id="1338" w:name="_Toc51712144"/>
      <w:bookmarkStart w:id="1339" w:name="_Toc51857039"/>
      <w:bookmarkStart w:id="1340" w:name="_Toc52305834"/>
      <w:bookmarkStart w:id="1341" w:name="_Toc52309407"/>
      <w:bookmarkStart w:id="1342" w:name="_Toc52966949"/>
      <w:bookmarkStart w:id="1343" w:name="_Toc52967181"/>
      <w:bookmarkStart w:id="1344" w:name="_Toc53255601"/>
      <w:bookmarkStart w:id="1345" w:name="_Toc53255935"/>
      <w:bookmarkStart w:id="1346" w:name="_Toc53256413"/>
      <w:bookmarkStart w:id="1347" w:name="_Toc53256647"/>
      <w:bookmarkStart w:id="1348" w:name="_Toc53258282"/>
      <w:bookmarkStart w:id="1349" w:name="_Toc53490935"/>
      <w:bookmarkStart w:id="1350" w:name="_Toc53491574"/>
      <w:bookmarkStart w:id="1351" w:name="_Toc53651771"/>
      <w:bookmarkStart w:id="1352" w:name="_Toc53654075"/>
      <w:bookmarkStart w:id="1353" w:name="_Toc53654312"/>
      <w:bookmarkStart w:id="1354" w:name="_Toc53756374"/>
      <w:bookmarkStart w:id="1355" w:name="_Toc54020494"/>
      <w:bookmarkStart w:id="1356" w:name="_Toc54021413"/>
      <w:bookmarkStart w:id="1357" w:name="_Toc54023943"/>
      <w:bookmarkStart w:id="1358" w:name="_Toc54284632"/>
      <w:bookmarkStart w:id="1359" w:name="_Toc54458238"/>
      <w:bookmarkStart w:id="1360" w:name="_Toc54459410"/>
      <w:bookmarkStart w:id="1361" w:name="_Toc54460332"/>
      <w:bookmarkStart w:id="1362" w:name="_Toc54532784"/>
      <w:bookmarkStart w:id="1363" w:name="_Toc54536342"/>
      <w:bookmarkStart w:id="1364" w:name="_Toc54708198"/>
      <w:bookmarkStart w:id="1365" w:name="_Toc54863327"/>
      <w:bookmarkStart w:id="1366" w:name="_Toc54865391"/>
      <w:bookmarkStart w:id="1367" w:name="_Toc54866091"/>
      <w:bookmarkStart w:id="1368" w:name="_Toc54883044"/>
      <w:bookmarkStart w:id="1369" w:name="_Toc54897861"/>
      <w:bookmarkStart w:id="1370" w:name="_Toc54898377"/>
      <w:bookmarkStart w:id="1371" w:name="_Toc54983389"/>
      <w:bookmarkStart w:id="1372" w:name="_Toc54984353"/>
      <w:bookmarkStart w:id="1373" w:name="_Toc54984736"/>
      <w:bookmarkStart w:id="1374" w:name="_Toc55292575"/>
      <w:bookmarkStart w:id="1375" w:name="_Toc55298830"/>
      <w:bookmarkStart w:id="1376" w:name="_Toc55299593"/>
      <w:bookmarkStart w:id="1377" w:name="_Toc55387088"/>
      <w:bookmarkStart w:id="1378" w:name="_Toc55464266"/>
      <w:bookmarkStart w:id="1379" w:name="_Toc55507944"/>
      <w:bookmarkStart w:id="1380" w:name="_Toc55810366"/>
      <w:bookmarkStart w:id="1381" w:name="_Toc55839155"/>
      <w:bookmarkStart w:id="1382" w:name="_Toc55892666"/>
      <w:bookmarkStart w:id="1383" w:name="_Toc56106888"/>
      <w:bookmarkStart w:id="1384" w:name="_Toc56157954"/>
      <w:bookmarkStart w:id="1385" w:name="_Toc56456733"/>
      <w:bookmarkStart w:id="1386" w:name="_Toc56592613"/>
      <w:bookmarkStart w:id="1387" w:name="_Toc56622300"/>
      <w:bookmarkStart w:id="1388" w:name="_Toc56623540"/>
      <w:bookmarkStart w:id="1389" w:name="_Toc56623813"/>
      <w:bookmarkStart w:id="1390" w:name="_Toc56764990"/>
      <w:bookmarkStart w:id="1391" w:name="_Toc56768045"/>
      <w:bookmarkStart w:id="1392" w:name="_Toc56768320"/>
      <w:bookmarkStart w:id="1393" w:name="_Toc56775321"/>
      <w:bookmarkStart w:id="1394" w:name="_Toc56775607"/>
      <w:bookmarkStart w:id="1395" w:name="_Toc57713582"/>
      <w:bookmarkStart w:id="1396" w:name="_Toc57714791"/>
      <w:bookmarkStart w:id="1397" w:name="_Toc57795336"/>
      <w:bookmarkStart w:id="1398" w:name="_Toc57881525"/>
      <w:bookmarkStart w:id="1399" w:name="_Toc5817790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14:paraId="6730BFCE" w14:textId="77777777" w:rsidR="007709A0" w:rsidRPr="00B872F3" w:rsidRDefault="007709A0" w:rsidP="00365E0E">
      <w:pPr>
        <w:pStyle w:val="Heading2"/>
        <w:spacing w:after="60"/>
        <w:jc w:val="both"/>
        <w:rPr>
          <w:u w:val="none"/>
        </w:rPr>
      </w:pPr>
      <w:bookmarkStart w:id="1400" w:name="_Toc58177901"/>
      <w:r w:rsidRPr="00B872F3">
        <w:rPr>
          <w:u w:val="none"/>
        </w:rPr>
        <w:t>General</w:t>
      </w:r>
      <w:bookmarkEnd w:id="1400"/>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401" w:name="_Toc58177902"/>
      <w:r w:rsidRPr="002B2553">
        <w:rPr>
          <w:u w:val="none"/>
        </w:rPr>
        <w:t>Subchannel selective transmission</w:t>
      </w:r>
      <w:bookmarkEnd w:id="1401"/>
    </w:p>
    <w:p w14:paraId="719F1919" w14:textId="38CD3EB0" w:rsidR="001178C3" w:rsidRPr="0082353E" w:rsidRDefault="00856510" w:rsidP="001178C3">
      <w:pPr>
        <w:jc w:val="both"/>
        <w:rPr>
          <w:szCs w:val="22"/>
          <w:highlight w:val="lightGray"/>
        </w:rPr>
      </w:pPr>
      <w:r w:rsidRPr="0082353E">
        <w:rPr>
          <w:szCs w:val="22"/>
          <w:highlight w:val="lightGray"/>
        </w:rPr>
        <w:t>802.11be</w:t>
      </w:r>
      <w:r w:rsidR="001178C3" w:rsidRPr="0082353E">
        <w:rPr>
          <w:szCs w:val="22"/>
          <w:highlight w:val="lightGray"/>
        </w:rPr>
        <w:t xml:space="preserve"> support</w:t>
      </w:r>
      <w:r w:rsidRPr="0082353E">
        <w:rPr>
          <w:szCs w:val="22"/>
          <w:highlight w:val="lightGray"/>
        </w:rPr>
        <w:t>s</w:t>
      </w:r>
      <w:r w:rsidR="001178C3" w:rsidRPr="0082353E">
        <w:rPr>
          <w:szCs w:val="22"/>
          <w:highlight w:val="lightGray"/>
        </w:rPr>
        <w:t xml:space="preserve"> extend</w:t>
      </w:r>
      <w:r w:rsidRPr="0082353E">
        <w:rPr>
          <w:szCs w:val="22"/>
          <w:highlight w:val="lightGray"/>
        </w:rPr>
        <w:t>ing the</w:t>
      </w:r>
      <w:r w:rsidR="001178C3" w:rsidRPr="0082353E">
        <w:rPr>
          <w:szCs w:val="22"/>
          <w:highlight w:val="lightGray"/>
        </w:rPr>
        <w:t xml:space="preserve"> SST mechanism so that an 80</w:t>
      </w:r>
      <w:r w:rsidR="00EB19E1" w:rsidRPr="0082353E">
        <w:rPr>
          <w:szCs w:val="22"/>
          <w:highlight w:val="lightGray"/>
        </w:rPr>
        <w:t xml:space="preserve"> </w:t>
      </w:r>
      <w:r w:rsidR="001178C3" w:rsidRPr="0082353E">
        <w:rPr>
          <w:szCs w:val="22"/>
          <w:highlight w:val="lightGray"/>
        </w:rPr>
        <w:t>MHz/160 MHz (20</w:t>
      </w:r>
      <w:r w:rsidR="00EB19E1" w:rsidRPr="0082353E">
        <w:rPr>
          <w:szCs w:val="22"/>
          <w:highlight w:val="lightGray"/>
        </w:rPr>
        <w:t xml:space="preserve"> </w:t>
      </w:r>
      <w:r w:rsidR="001178C3" w:rsidRPr="0082353E">
        <w:rPr>
          <w:szCs w:val="22"/>
          <w:highlight w:val="lightGray"/>
        </w:rPr>
        <w:t>MHz TBD) operating STA can operate in the secondary 160 MHz channel in R2</w:t>
      </w:r>
      <w:r w:rsidR="00EB19E1" w:rsidRPr="0082353E">
        <w:rPr>
          <w:szCs w:val="22"/>
          <w:highlight w:val="lightGray"/>
        </w:rPr>
        <w:t xml:space="preserve">. </w:t>
      </w:r>
    </w:p>
    <w:p w14:paraId="21027AF8" w14:textId="5F8B60FB" w:rsidR="00152BEF" w:rsidRDefault="00152BEF" w:rsidP="001178C3">
      <w:pPr>
        <w:jc w:val="both"/>
        <w:rPr>
          <w:szCs w:val="22"/>
        </w:rPr>
      </w:pPr>
      <w:r w:rsidRPr="0082353E">
        <w:rPr>
          <w:szCs w:val="22"/>
          <w:highlight w:val="lightGray"/>
        </w:rPr>
        <w:t xml:space="preserve">[Motion 119, #SP129, </w:t>
      </w:r>
      <w:sdt>
        <w:sdtPr>
          <w:rPr>
            <w:szCs w:val="22"/>
            <w:highlight w:val="lightGray"/>
          </w:rPr>
          <w:id w:val="-1206945168"/>
          <w:citation/>
        </w:sdtPr>
        <w:sdtEndPr/>
        <w:sdtContent>
          <w:r w:rsidRPr="0082353E">
            <w:rPr>
              <w:szCs w:val="22"/>
              <w:highlight w:val="lightGray"/>
            </w:rPr>
            <w:fldChar w:fldCharType="begin"/>
          </w:r>
          <w:r w:rsidRPr="0082353E">
            <w:rPr>
              <w:szCs w:val="22"/>
              <w:highlight w:val="lightGray"/>
              <w:lang w:val="en-US"/>
            </w:rPr>
            <w:instrText xml:space="preserve"> CITATION 19_1755r6 \l 1033 </w:instrText>
          </w:r>
          <w:r w:rsidRPr="0082353E">
            <w:rPr>
              <w:szCs w:val="22"/>
              <w:highlight w:val="lightGray"/>
            </w:rPr>
            <w:fldChar w:fldCharType="separate"/>
          </w:r>
          <w:r w:rsidR="005211C8" w:rsidRPr="0082353E">
            <w:rPr>
              <w:noProof/>
              <w:szCs w:val="22"/>
              <w:highlight w:val="lightGray"/>
              <w:lang w:val="en-US"/>
            </w:rPr>
            <w:t>[7]</w:t>
          </w:r>
          <w:r w:rsidRPr="0082353E">
            <w:rPr>
              <w:szCs w:val="22"/>
              <w:highlight w:val="lightGray"/>
            </w:rPr>
            <w:fldChar w:fldCharType="end"/>
          </w:r>
        </w:sdtContent>
      </w:sdt>
      <w:r w:rsidRPr="0082353E">
        <w:rPr>
          <w:szCs w:val="22"/>
          <w:highlight w:val="lightGray"/>
        </w:rPr>
        <w:t xml:space="preserve"> and</w:t>
      </w:r>
      <w:r w:rsidR="002B2553" w:rsidRPr="0082353E">
        <w:rPr>
          <w:szCs w:val="22"/>
          <w:highlight w:val="lightGray"/>
        </w:rPr>
        <w:t xml:space="preserve"> </w:t>
      </w:r>
      <w:sdt>
        <w:sdtPr>
          <w:rPr>
            <w:szCs w:val="22"/>
            <w:highlight w:val="lightGray"/>
          </w:rPr>
          <w:id w:val="-568730808"/>
          <w:citation/>
        </w:sdtPr>
        <w:sdtEndPr/>
        <w:sdtContent>
          <w:r w:rsidR="002B2553" w:rsidRPr="0082353E">
            <w:rPr>
              <w:szCs w:val="22"/>
              <w:highlight w:val="lightGray"/>
            </w:rPr>
            <w:fldChar w:fldCharType="begin"/>
          </w:r>
          <w:r w:rsidR="002B2553" w:rsidRPr="0082353E">
            <w:rPr>
              <w:szCs w:val="22"/>
              <w:highlight w:val="lightGray"/>
              <w:lang w:val="en-US"/>
            </w:rPr>
            <w:instrText xml:space="preserve"> CITATION 20_0736r2 \l 1033 </w:instrText>
          </w:r>
          <w:r w:rsidR="002B2553" w:rsidRPr="0082353E">
            <w:rPr>
              <w:szCs w:val="22"/>
              <w:highlight w:val="lightGray"/>
            </w:rPr>
            <w:fldChar w:fldCharType="separate"/>
          </w:r>
          <w:r w:rsidR="005211C8" w:rsidRPr="0082353E">
            <w:rPr>
              <w:noProof/>
              <w:szCs w:val="22"/>
              <w:highlight w:val="lightGray"/>
              <w:lang w:val="en-US"/>
            </w:rPr>
            <w:t>[159]</w:t>
          </w:r>
          <w:r w:rsidR="002B2553" w:rsidRPr="0082353E">
            <w:rPr>
              <w:szCs w:val="22"/>
              <w:highlight w:val="lightGray"/>
            </w:rPr>
            <w:fldChar w:fldCharType="end"/>
          </w:r>
        </w:sdtContent>
      </w:sdt>
      <w:r w:rsidR="002B2553" w:rsidRPr="0082353E">
        <w:rPr>
          <w:szCs w:val="22"/>
          <w:highlight w:val="lightGray"/>
        </w:rPr>
        <w:t>]</w:t>
      </w:r>
    </w:p>
    <w:p w14:paraId="5007862C" w14:textId="5A6431F3" w:rsidR="003B20C9" w:rsidRPr="002B2553" w:rsidRDefault="003B20C9" w:rsidP="003B20C9">
      <w:pPr>
        <w:pStyle w:val="Heading2"/>
        <w:spacing w:after="60"/>
        <w:rPr>
          <w:u w:val="none"/>
        </w:rPr>
      </w:pPr>
      <w:bookmarkStart w:id="1402" w:name="_Toc58177903"/>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402"/>
    </w:p>
    <w:p w14:paraId="311AFBDC" w14:textId="2A6E2AF2" w:rsidR="003B20C9" w:rsidRPr="0082353E" w:rsidRDefault="00EB19E1" w:rsidP="003B20C9">
      <w:pPr>
        <w:rPr>
          <w:highlight w:val="lightGray"/>
        </w:rPr>
      </w:pPr>
      <w:r w:rsidRPr="0082353E">
        <w:rPr>
          <w:bCs/>
          <w:highlight w:val="lightGray"/>
        </w:rPr>
        <w:t>802.11be</w:t>
      </w:r>
      <w:r w:rsidR="003B20C9" w:rsidRPr="0082353E">
        <w:rPr>
          <w:bCs/>
          <w:highlight w:val="lightGray"/>
        </w:rPr>
        <w:t xml:space="preserve"> support</w:t>
      </w:r>
      <w:r w:rsidRPr="0082353E">
        <w:rPr>
          <w:bCs/>
          <w:highlight w:val="lightGray"/>
        </w:rPr>
        <w:t>s</w:t>
      </w:r>
      <w:r w:rsidR="003B20C9" w:rsidRPr="0082353E">
        <w:rPr>
          <w:bCs/>
          <w:highlight w:val="lightGray"/>
        </w:rPr>
        <w:t xml:space="preserve"> indicat</w:t>
      </w:r>
      <w:r w:rsidRPr="0082353E">
        <w:rPr>
          <w:bCs/>
          <w:highlight w:val="lightGray"/>
        </w:rPr>
        <w:t>ing</w:t>
      </w:r>
      <w:r w:rsidR="003B20C9" w:rsidRPr="0082353E">
        <w:rPr>
          <w:bCs/>
          <w:highlight w:val="lightGray"/>
        </w:rPr>
        <w:t xml:space="preserve"> the channel availability up</w:t>
      </w:r>
      <w:r w:rsidRPr="0082353E">
        <w:rPr>
          <w:bCs/>
          <w:highlight w:val="lightGray"/>
        </w:rPr>
        <w:t xml:space="preserve"> </w:t>
      </w:r>
      <w:r w:rsidR="003B20C9" w:rsidRPr="0082353E">
        <w:rPr>
          <w:bCs/>
          <w:highlight w:val="lightGray"/>
        </w:rPr>
        <w:t>to 320</w:t>
      </w:r>
      <w:r w:rsidRPr="0082353E">
        <w:rPr>
          <w:bCs/>
          <w:highlight w:val="lightGray"/>
        </w:rPr>
        <w:t xml:space="preserve"> </w:t>
      </w:r>
      <w:r w:rsidR="003B20C9" w:rsidRPr="0082353E">
        <w:rPr>
          <w:bCs/>
          <w:highlight w:val="lightGray"/>
        </w:rPr>
        <w:t xml:space="preserve">MHz channel in </w:t>
      </w:r>
      <w:r w:rsidRPr="0082353E">
        <w:rPr>
          <w:bCs/>
          <w:highlight w:val="lightGray"/>
        </w:rPr>
        <w:t xml:space="preserve">the </w:t>
      </w:r>
      <w:r w:rsidR="003B20C9" w:rsidRPr="0082353E">
        <w:rPr>
          <w:bCs/>
          <w:highlight w:val="lightGray"/>
        </w:rPr>
        <w:t>A-control subfield</w:t>
      </w:r>
      <w:r w:rsidRPr="0082353E">
        <w:rPr>
          <w:bCs/>
          <w:highlight w:val="lightGray"/>
        </w:rPr>
        <w:t>.</w:t>
      </w:r>
    </w:p>
    <w:p w14:paraId="733D03C1" w14:textId="414C2DEB" w:rsidR="003B20C9" w:rsidRPr="0082353E" w:rsidRDefault="00C31ED4" w:rsidP="003B20C9">
      <w:pPr>
        <w:pStyle w:val="ListParagraph"/>
        <w:numPr>
          <w:ilvl w:val="0"/>
          <w:numId w:val="119"/>
        </w:numPr>
        <w:rPr>
          <w:highlight w:val="lightGray"/>
        </w:rPr>
      </w:pPr>
      <w:r w:rsidRPr="0082353E">
        <w:rPr>
          <w:highlight w:val="lightGray"/>
        </w:rPr>
        <w:t>NOTE –</w:t>
      </w:r>
      <w:r w:rsidR="003B20C9" w:rsidRPr="0082353E">
        <w:rPr>
          <w:bCs/>
          <w:highlight w:val="lightGray"/>
        </w:rPr>
        <w:t xml:space="preserve"> </w:t>
      </w:r>
      <w:r w:rsidRPr="0082353E">
        <w:rPr>
          <w:bCs/>
          <w:highlight w:val="lightGray"/>
        </w:rPr>
        <w:t>T</w:t>
      </w:r>
      <w:r w:rsidR="003B20C9" w:rsidRPr="0082353E">
        <w:rPr>
          <w:bCs/>
          <w:highlight w:val="lightGray"/>
        </w:rPr>
        <w:t>he detailed solution is TBD</w:t>
      </w:r>
      <w:r w:rsidR="00EB19E1" w:rsidRPr="0082353E">
        <w:rPr>
          <w:bCs/>
          <w:highlight w:val="lightGray"/>
        </w:rPr>
        <w:t>.</w:t>
      </w:r>
      <w:r w:rsidR="003B20C9" w:rsidRPr="0082353E">
        <w:rPr>
          <w:highlight w:val="lightGray"/>
        </w:rPr>
        <w:t xml:space="preserve"> </w:t>
      </w:r>
    </w:p>
    <w:p w14:paraId="2E08AC0F" w14:textId="021CD393" w:rsidR="00152BEF" w:rsidRPr="0082353E" w:rsidRDefault="00152BEF" w:rsidP="00152BEF">
      <w:pPr>
        <w:jc w:val="both"/>
        <w:rPr>
          <w:szCs w:val="22"/>
          <w:highlight w:val="lightGray"/>
        </w:rPr>
      </w:pPr>
      <w:r w:rsidRPr="0082353E">
        <w:rPr>
          <w:szCs w:val="22"/>
          <w:highlight w:val="lightGray"/>
        </w:rPr>
        <w:t xml:space="preserve">[Motion 119, #SP128, </w:t>
      </w:r>
      <w:sdt>
        <w:sdtPr>
          <w:rPr>
            <w:szCs w:val="22"/>
            <w:highlight w:val="lightGray"/>
          </w:rPr>
          <w:id w:val="292405309"/>
          <w:citation/>
        </w:sdtPr>
        <w:sdtEndPr/>
        <w:sdtContent>
          <w:r w:rsidRPr="0082353E">
            <w:rPr>
              <w:szCs w:val="22"/>
              <w:highlight w:val="lightGray"/>
            </w:rPr>
            <w:fldChar w:fldCharType="begin"/>
          </w:r>
          <w:r w:rsidRPr="0082353E">
            <w:rPr>
              <w:szCs w:val="22"/>
              <w:highlight w:val="lightGray"/>
              <w:lang w:val="en-US"/>
            </w:rPr>
            <w:instrText xml:space="preserve"> CITATION 19_1755r6 \l 1033 </w:instrText>
          </w:r>
          <w:r w:rsidRPr="0082353E">
            <w:rPr>
              <w:szCs w:val="22"/>
              <w:highlight w:val="lightGray"/>
            </w:rPr>
            <w:fldChar w:fldCharType="separate"/>
          </w:r>
          <w:r w:rsidR="005211C8" w:rsidRPr="0082353E">
            <w:rPr>
              <w:noProof/>
              <w:szCs w:val="22"/>
              <w:highlight w:val="lightGray"/>
              <w:lang w:val="en-US"/>
            </w:rPr>
            <w:t>[7]</w:t>
          </w:r>
          <w:r w:rsidRPr="0082353E">
            <w:rPr>
              <w:szCs w:val="22"/>
              <w:highlight w:val="lightGray"/>
            </w:rPr>
            <w:fldChar w:fldCharType="end"/>
          </w:r>
        </w:sdtContent>
      </w:sdt>
      <w:r w:rsidRPr="0082353E">
        <w:rPr>
          <w:szCs w:val="22"/>
          <w:highlight w:val="lightGray"/>
        </w:rPr>
        <w:t xml:space="preserve"> and</w:t>
      </w:r>
      <w:r w:rsidR="002B2553" w:rsidRPr="0082353E">
        <w:rPr>
          <w:szCs w:val="22"/>
          <w:highlight w:val="lightGray"/>
        </w:rPr>
        <w:t xml:space="preserve"> </w:t>
      </w:r>
      <w:sdt>
        <w:sdtPr>
          <w:rPr>
            <w:szCs w:val="22"/>
            <w:highlight w:val="lightGray"/>
          </w:rPr>
          <w:id w:val="1126809385"/>
          <w:citation/>
        </w:sdtPr>
        <w:sdtEndPr/>
        <w:sdtContent>
          <w:r w:rsidR="00E77F94" w:rsidRPr="0082353E">
            <w:rPr>
              <w:szCs w:val="22"/>
              <w:highlight w:val="lightGray"/>
            </w:rPr>
            <w:fldChar w:fldCharType="begin"/>
          </w:r>
          <w:r w:rsidR="00E77F94" w:rsidRPr="0082353E">
            <w:rPr>
              <w:szCs w:val="22"/>
              <w:highlight w:val="lightGray"/>
              <w:lang w:val="en-US"/>
            </w:rPr>
            <w:instrText xml:space="preserve"> CITATION 20_0712r1 \l 1033 </w:instrText>
          </w:r>
          <w:r w:rsidR="00E77F94" w:rsidRPr="0082353E">
            <w:rPr>
              <w:szCs w:val="22"/>
              <w:highlight w:val="lightGray"/>
            </w:rPr>
            <w:fldChar w:fldCharType="separate"/>
          </w:r>
          <w:r w:rsidR="005211C8" w:rsidRPr="0082353E">
            <w:rPr>
              <w:noProof/>
              <w:szCs w:val="22"/>
              <w:highlight w:val="lightGray"/>
              <w:lang w:val="en-US"/>
            </w:rPr>
            <w:t>[160]</w:t>
          </w:r>
          <w:r w:rsidR="00E77F94" w:rsidRPr="0082353E">
            <w:rPr>
              <w:szCs w:val="22"/>
              <w:highlight w:val="lightGray"/>
            </w:rPr>
            <w:fldChar w:fldCharType="end"/>
          </w:r>
        </w:sdtContent>
      </w:sdt>
      <w:r w:rsidR="00E77F94" w:rsidRPr="0082353E">
        <w:rPr>
          <w:szCs w:val="22"/>
          <w:highlight w:val="lightGray"/>
        </w:rPr>
        <w:t>]</w:t>
      </w:r>
    </w:p>
    <w:p w14:paraId="3AE5DBD2" w14:textId="77777777" w:rsidR="00AE030D" w:rsidRPr="0082353E" w:rsidRDefault="00AE030D" w:rsidP="00152BEF">
      <w:pPr>
        <w:jc w:val="both"/>
        <w:rPr>
          <w:szCs w:val="22"/>
          <w:highlight w:val="lightGray"/>
        </w:rPr>
      </w:pPr>
    </w:p>
    <w:p w14:paraId="6ED939FB" w14:textId="41C79D85" w:rsidR="00AE030D" w:rsidRPr="0082353E" w:rsidRDefault="002B567B" w:rsidP="00AE030D">
      <w:pPr>
        <w:jc w:val="both"/>
        <w:rPr>
          <w:highlight w:val="lightGray"/>
          <w:lang w:val="en-US"/>
        </w:rPr>
      </w:pPr>
      <w:r w:rsidRPr="0082353E">
        <w:rPr>
          <w:highlight w:val="lightGray"/>
          <w:lang w:val="en-US"/>
        </w:rPr>
        <w:t>802.11be</w:t>
      </w:r>
      <w:r w:rsidR="00AE030D" w:rsidRPr="0082353E">
        <w:rPr>
          <w:highlight w:val="lightGray"/>
          <w:lang w:val="en-US"/>
        </w:rPr>
        <w:t xml:space="preserve"> support</w:t>
      </w:r>
      <w:r w:rsidRPr="0082353E">
        <w:rPr>
          <w:highlight w:val="lightGray"/>
          <w:lang w:val="en-US"/>
        </w:rPr>
        <w:t>s</w:t>
      </w:r>
      <w:r w:rsidR="00AE030D" w:rsidRPr="0082353E">
        <w:rPr>
          <w:highlight w:val="lightGray"/>
          <w:lang w:val="en-US"/>
        </w:rPr>
        <w:t xml:space="preserve"> to indicate the channel availability of 320</w:t>
      </w:r>
      <w:r w:rsidRPr="0082353E">
        <w:rPr>
          <w:highlight w:val="lightGray"/>
          <w:lang w:val="en-US"/>
        </w:rPr>
        <w:t xml:space="preserve"> </w:t>
      </w:r>
      <w:r w:rsidR="00AE030D" w:rsidRPr="0082353E">
        <w:rPr>
          <w:highlight w:val="lightGray"/>
          <w:lang w:val="en-US"/>
        </w:rPr>
        <w:t>MHz channel by carrying two BQR Control subfields in A-control subfield in R2</w:t>
      </w:r>
      <w:r w:rsidRPr="0082353E">
        <w:rPr>
          <w:highlight w:val="lightGray"/>
          <w:lang w:val="en-US"/>
        </w:rPr>
        <w:t>.</w:t>
      </w:r>
    </w:p>
    <w:p w14:paraId="71012E4F" w14:textId="7CC31945" w:rsidR="006B1259" w:rsidRPr="0082353E" w:rsidRDefault="00595F16" w:rsidP="00AE030D">
      <w:pPr>
        <w:jc w:val="both"/>
        <w:rPr>
          <w:highlight w:val="lightGray"/>
        </w:rPr>
      </w:pPr>
      <w:r w:rsidRPr="0082353E">
        <w:rPr>
          <w:highlight w:val="lightGray"/>
        </w:rPr>
        <w:t xml:space="preserve">[Motion 124, #SP171, </w:t>
      </w:r>
      <w:sdt>
        <w:sdtPr>
          <w:rPr>
            <w:highlight w:val="lightGray"/>
          </w:rPr>
          <w:id w:val="1276068263"/>
          <w:citation/>
        </w:sdtPr>
        <w:sdtEndPr/>
        <w:sdtContent>
          <w:r w:rsidRPr="0082353E">
            <w:rPr>
              <w:highlight w:val="lightGray"/>
            </w:rPr>
            <w:fldChar w:fldCharType="begin"/>
          </w:r>
          <w:r w:rsidRPr="0082353E">
            <w:rPr>
              <w:highlight w:val="lightGray"/>
              <w:lang w:val="en-US"/>
            </w:rPr>
            <w:instrText xml:space="preserve"> CITATION 19_1755r8 \l 1033 </w:instrText>
          </w:r>
          <w:r w:rsidRPr="0082353E">
            <w:rPr>
              <w:highlight w:val="lightGray"/>
            </w:rPr>
            <w:fldChar w:fldCharType="separate"/>
          </w:r>
          <w:r w:rsidR="005211C8" w:rsidRPr="0082353E">
            <w:rPr>
              <w:noProof/>
              <w:highlight w:val="lightGray"/>
              <w:lang w:val="en-US"/>
            </w:rPr>
            <w:t>[1]</w:t>
          </w:r>
          <w:r w:rsidRPr="0082353E">
            <w:rPr>
              <w:highlight w:val="lightGray"/>
            </w:rPr>
            <w:fldChar w:fldCharType="end"/>
          </w:r>
        </w:sdtContent>
      </w:sdt>
      <w:r w:rsidRPr="0082353E">
        <w:rPr>
          <w:highlight w:val="lightGray"/>
        </w:rPr>
        <w:t xml:space="preserve"> and</w:t>
      </w:r>
      <w:r w:rsidR="008E5D04" w:rsidRPr="0082353E">
        <w:rPr>
          <w:highlight w:val="lightGray"/>
        </w:rPr>
        <w:t xml:space="preserve"> </w:t>
      </w:r>
      <w:sdt>
        <w:sdtPr>
          <w:rPr>
            <w:highlight w:val="lightGray"/>
          </w:rPr>
          <w:id w:val="-2098862566"/>
          <w:citation/>
        </w:sdtPr>
        <w:sdtEndPr/>
        <w:sdtContent>
          <w:r w:rsidR="008E5D04" w:rsidRPr="0082353E">
            <w:rPr>
              <w:highlight w:val="lightGray"/>
            </w:rPr>
            <w:fldChar w:fldCharType="begin"/>
          </w:r>
          <w:r w:rsidR="008E5D04" w:rsidRPr="0082353E">
            <w:rPr>
              <w:highlight w:val="lightGray"/>
              <w:lang w:val="en-US"/>
            </w:rPr>
            <w:instrText xml:space="preserve"> CITATION 20_0712r3 \l 1033 </w:instrText>
          </w:r>
          <w:r w:rsidR="008E5D04" w:rsidRPr="0082353E">
            <w:rPr>
              <w:highlight w:val="lightGray"/>
            </w:rPr>
            <w:fldChar w:fldCharType="separate"/>
          </w:r>
          <w:r w:rsidR="005211C8" w:rsidRPr="0082353E">
            <w:rPr>
              <w:noProof/>
              <w:highlight w:val="lightGray"/>
              <w:lang w:val="en-US"/>
            </w:rPr>
            <w:t>[161]</w:t>
          </w:r>
          <w:r w:rsidR="008E5D04" w:rsidRPr="0082353E">
            <w:rPr>
              <w:highlight w:val="lightGray"/>
            </w:rPr>
            <w:fldChar w:fldCharType="end"/>
          </w:r>
        </w:sdtContent>
      </w:sdt>
      <w:r w:rsidR="002B567B" w:rsidRPr="0082353E">
        <w:rPr>
          <w:highlight w:val="lightGray"/>
        </w:rPr>
        <w:t>]</w:t>
      </w:r>
    </w:p>
    <w:p w14:paraId="3F6BCA5B" w14:textId="77777777" w:rsidR="003B2B86" w:rsidRPr="0082353E" w:rsidRDefault="003B2B86" w:rsidP="006B1259">
      <w:pPr>
        <w:jc w:val="both"/>
        <w:rPr>
          <w:highlight w:val="lightGray"/>
        </w:rPr>
      </w:pPr>
    </w:p>
    <w:p w14:paraId="795D9FB3" w14:textId="7255062A" w:rsidR="006B1259" w:rsidRPr="0082353E" w:rsidRDefault="00F767BE" w:rsidP="006B1259">
      <w:pPr>
        <w:jc w:val="both"/>
        <w:rPr>
          <w:highlight w:val="lightGray"/>
        </w:rPr>
      </w:pPr>
      <w:r w:rsidRPr="0082353E">
        <w:rPr>
          <w:highlight w:val="lightGray"/>
        </w:rPr>
        <w:t>The followings apply for</w:t>
      </w:r>
      <w:r w:rsidR="006B1259" w:rsidRPr="0082353E">
        <w:rPr>
          <w:highlight w:val="lightGray"/>
        </w:rPr>
        <w:t xml:space="preserve"> BQR Control subfields in A-Control subfield in R2</w:t>
      </w:r>
      <w:r w:rsidRPr="0082353E">
        <w:rPr>
          <w:highlight w:val="lightGray"/>
        </w:rPr>
        <w:t>:</w:t>
      </w:r>
    </w:p>
    <w:p w14:paraId="17C48B98" w14:textId="17580FA8" w:rsidR="006B1259" w:rsidRPr="0082353E" w:rsidRDefault="006B1259" w:rsidP="006B1259">
      <w:pPr>
        <w:pStyle w:val="ListParagraph"/>
        <w:numPr>
          <w:ilvl w:val="0"/>
          <w:numId w:val="173"/>
        </w:numPr>
        <w:jc w:val="both"/>
        <w:rPr>
          <w:highlight w:val="lightGray"/>
        </w:rPr>
      </w:pPr>
      <w:r w:rsidRPr="0082353E">
        <w:rPr>
          <w:highlight w:val="lightGray"/>
        </w:rPr>
        <w:t>When there are two BQR control subfields in A-Control subfield, the 1st BQR Control is used to indicate the primary 16</w:t>
      </w:r>
      <w:r w:rsidR="000513E1" w:rsidRPr="0082353E">
        <w:rPr>
          <w:highlight w:val="lightGray"/>
        </w:rPr>
        <w:t xml:space="preserve"> </w:t>
      </w:r>
      <w:r w:rsidRPr="0082353E">
        <w:rPr>
          <w:highlight w:val="lightGray"/>
        </w:rPr>
        <w:t>0MHz, the 2nd BQR Control is used to indicate the secondary 160</w:t>
      </w:r>
      <w:r w:rsidR="000513E1" w:rsidRPr="0082353E">
        <w:rPr>
          <w:highlight w:val="lightGray"/>
        </w:rPr>
        <w:t xml:space="preserve"> </w:t>
      </w:r>
      <w:r w:rsidRPr="0082353E">
        <w:rPr>
          <w:highlight w:val="lightGray"/>
        </w:rPr>
        <w:t>MHz</w:t>
      </w:r>
      <w:r w:rsidR="000513E1" w:rsidRPr="0082353E">
        <w:rPr>
          <w:highlight w:val="lightGray"/>
        </w:rPr>
        <w:t>.</w:t>
      </w:r>
    </w:p>
    <w:p w14:paraId="34113398" w14:textId="0D50F124" w:rsidR="006B1259" w:rsidRPr="0082353E" w:rsidRDefault="006B1259" w:rsidP="006B1259">
      <w:pPr>
        <w:pStyle w:val="ListParagraph"/>
        <w:numPr>
          <w:ilvl w:val="0"/>
          <w:numId w:val="173"/>
        </w:numPr>
        <w:jc w:val="both"/>
        <w:rPr>
          <w:highlight w:val="lightGray"/>
        </w:rPr>
      </w:pPr>
      <w:r w:rsidRPr="0082353E">
        <w:rPr>
          <w:highlight w:val="lightGray"/>
        </w:rPr>
        <w:t>When there is one BQR control subfield in A-Control subfield, the BQR Control is used to indicate the primary 160</w:t>
      </w:r>
      <w:r w:rsidR="000513E1" w:rsidRPr="0082353E">
        <w:rPr>
          <w:highlight w:val="lightGray"/>
        </w:rPr>
        <w:t xml:space="preserve"> </w:t>
      </w:r>
      <w:r w:rsidRPr="0082353E">
        <w:rPr>
          <w:highlight w:val="lightGray"/>
        </w:rPr>
        <w:t>MHz</w:t>
      </w:r>
      <w:r w:rsidR="000513E1" w:rsidRPr="0082353E">
        <w:rPr>
          <w:highlight w:val="lightGray"/>
        </w:rPr>
        <w:t>.</w:t>
      </w:r>
      <w:r w:rsidRPr="0082353E">
        <w:rPr>
          <w:highlight w:val="lightGray"/>
        </w:rPr>
        <w:t xml:space="preserve">  </w:t>
      </w:r>
    </w:p>
    <w:p w14:paraId="2BEDCCAB" w14:textId="08E8CC3C" w:rsidR="00154287" w:rsidRPr="00154287" w:rsidRDefault="00154287" w:rsidP="00024218">
      <w:pPr>
        <w:jc w:val="both"/>
        <w:rPr>
          <w:lang w:val="en-US"/>
        </w:rPr>
      </w:pPr>
      <w:r w:rsidRPr="0082353E">
        <w:rPr>
          <w:highlight w:val="lightGray"/>
          <w:lang w:val="en-US"/>
        </w:rPr>
        <w:t xml:space="preserve">[Motion 135, #SP220, </w:t>
      </w:r>
      <w:sdt>
        <w:sdtPr>
          <w:rPr>
            <w:highlight w:val="lightGray"/>
            <w:lang w:val="en-US"/>
          </w:rPr>
          <w:id w:val="-1975818027"/>
          <w:citation/>
        </w:sdtPr>
        <w:sdtEndPr/>
        <w:sdtContent>
          <w:r w:rsidRPr="0082353E">
            <w:rPr>
              <w:highlight w:val="lightGray"/>
              <w:lang w:val="en-US"/>
            </w:rPr>
            <w:fldChar w:fldCharType="begin"/>
          </w:r>
          <w:r w:rsidRPr="0082353E">
            <w:rPr>
              <w:highlight w:val="lightGray"/>
              <w:lang w:val="en-US"/>
            </w:rPr>
            <w:instrText xml:space="preserve"> CITATION 20_1755r10 \l 1033 </w:instrText>
          </w:r>
          <w:r w:rsidRPr="0082353E">
            <w:rPr>
              <w:highlight w:val="lightGray"/>
              <w:lang w:val="en-US"/>
            </w:rPr>
            <w:fldChar w:fldCharType="separate"/>
          </w:r>
          <w:r w:rsidR="005211C8" w:rsidRPr="0082353E">
            <w:rPr>
              <w:noProof/>
              <w:highlight w:val="lightGray"/>
              <w:lang w:val="en-US"/>
            </w:rPr>
            <w:t>[25]</w:t>
          </w:r>
          <w:r w:rsidRPr="0082353E">
            <w:rPr>
              <w:highlight w:val="lightGray"/>
              <w:lang w:val="en-US"/>
            </w:rPr>
            <w:fldChar w:fldCharType="end"/>
          </w:r>
        </w:sdtContent>
      </w:sdt>
      <w:r w:rsidRPr="0082353E">
        <w:rPr>
          <w:highlight w:val="lightGray"/>
          <w:lang w:val="en-US"/>
        </w:rPr>
        <w:t xml:space="preserve"> and</w:t>
      </w:r>
      <w:r w:rsidR="003B2B86" w:rsidRPr="0082353E">
        <w:rPr>
          <w:highlight w:val="lightGray"/>
          <w:lang w:val="en-US"/>
        </w:rPr>
        <w:t xml:space="preserve"> </w:t>
      </w:r>
      <w:sdt>
        <w:sdtPr>
          <w:rPr>
            <w:highlight w:val="lightGray"/>
            <w:lang w:val="en-US"/>
          </w:rPr>
          <w:id w:val="-1709175196"/>
          <w:citation/>
        </w:sdtPr>
        <w:sdtEndPr/>
        <w:sdtContent>
          <w:r w:rsidR="003B2B86" w:rsidRPr="0082353E">
            <w:rPr>
              <w:highlight w:val="lightGray"/>
              <w:lang w:val="en-US"/>
            </w:rPr>
            <w:fldChar w:fldCharType="begin"/>
          </w:r>
          <w:r w:rsidR="003B2B86" w:rsidRPr="0082353E">
            <w:rPr>
              <w:highlight w:val="lightGray"/>
              <w:lang w:val="en-US"/>
            </w:rPr>
            <w:instrText xml:space="preserve"> CITATION 20_0712r5 \l 1033 </w:instrText>
          </w:r>
          <w:r w:rsidR="003B2B86" w:rsidRPr="0082353E">
            <w:rPr>
              <w:highlight w:val="lightGray"/>
              <w:lang w:val="en-US"/>
            </w:rPr>
            <w:fldChar w:fldCharType="separate"/>
          </w:r>
          <w:r w:rsidR="005211C8" w:rsidRPr="0082353E">
            <w:rPr>
              <w:noProof/>
              <w:highlight w:val="lightGray"/>
              <w:lang w:val="en-US"/>
            </w:rPr>
            <w:t>[162]</w:t>
          </w:r>
          <w:r w:rsidR="003B2B86" w:rsidRPr="0082353E">
            <w:rPr>
              <w:highlight w:val="lightGray"/>
              <w:lang w:val="en-US"/>
            </w:rPr>
            <w:fldChar w:fldCharType="end"/>
          </w:r>
        </w:sdtContent>
      </w:sdt>
      <w:r w:rsidR="003B2B86" w:rsidRPr="0082353E">
        <w:rPr>
          <w:highlight w:val="lightGray"/>
          <w:lang w:val="en-US"/>
        </w:rPr>
        <w:t>]</w:t>
      </w:r>
    </w:p>
    <w:p w14:paraId="7517A8FF" w14:textId="77777777" w:rsidR="00581E71" w:rsidRPr="00581E71" w:rsidRDefault="00581E71" w:rsidP="00581E71">
      <w:pPr>
        <w:pStyle w:val="Heading2"/>
        <w:spacing w:after="60"/>
        <w:rPr>
          <w:u w:val="none"/>
        </w:rPr>
      </w:pPr>
      <w:bookmarkStart w:id="1403" w:name="_Toc58177904"/>
      <w:r w:rsidRPr="00581E71">
        <w:rPr>
          <w:u w:val="none"/>
        </w:rPr>
        <w:t>Operating mode indication</w:t>
      </w:r>
      <w:bookmarkEnd w:id="1403"/>
    </w:p>
    <w:p w14:paraId="6B21D0CB" w14:textId="526B1718" w:rsidR="00C6447D" w:rsidRPr="00854619" w:rsidRDefault="00A82686" w:rsidP="00C6447D">
      <w:pPr>
        <w:jc w:val="both"/>
        <w:rPr>
          <w:highlight w:val="lightGray"/>
        </w:rPr>
      </w:pPr>
      <w:r w:rsidRPr="00854619">
        <w:rPr>
          <w:highlight w:val="lightGray"/>
        </w:rPr>
        <w:t>A</w:t>
      </w:r>
      <w:r w:rsidR="00C6447D" w:rsidRPr="00854619">
        <w:rPr>
          <w:highlight w:val="lightGray"/>
        </w:rPr>
        <w:t xml:space="preserve"> new Control ID in A-Control </w:t>
      </w:r>
      <w:r w:rsidRPr="00854619">
        <w:rPr>
          <w:highlight w:val="lightGray"/>
        </w:rPr>
        <w:t xml:space="preserve">is defined </w:t>
      </w:r>
      <w:r w:rsidR="00C6447D" w:rsidRPr="00854619">
        <w:rPr>
          <w:highlight w:val="lightGray"/>
        </w:rPr>
        <w:t>for EHT Operating mode (OM) that enables indication of 320 MHz, Tx NSTS larger than 8, and Rx NSS larger than 8</w:t>
      </w:r>
      <w:r w:rsidRPr="00854619">
        <w:rPr>
          <w:highlight w:val="lightGray"/>
        </w:rPr>
        <w:t>.</w:t>
      </w:r>
    </w:p>
    <w:p w14:paraId="7C7B9ABE" w14:textId="662F8384" w:rsidR="00C6447D" w:rsidRPr="00854619" w:rsidRDefault="00C6447D" w:rsidP="00956F6D">
      <w:pPr>
        <w:pStyle w:val="ListParagraph"/>
        <w:numPr>
          <w:ilvl w:val="0"/>
          <w:numId w:val="212"/>
        </w:numPr>
        <w:jc w:val="both"/>
        <w:rPr>
          <w:highlight w:val="lightGray"/>
        </w:rPr>
      </w:pPr>
      <w:r w:rsidRPr="00854619">
        <w:rPr>
          <w:highlight w:val="lightGray"/>
        </w:rPr>
        <w:t>Signaling TBD</w:t>
      </w:r>
      <w:r w:rsidR="00A82686" w:rsidRPr="00854619">
        <w:rPr>
          <w:highlight w:val="lightGray"/>
        </w:rPr>
        <w:t>.</w:t>
      </w:r>
      <w:r w:rsidRPr="00854619">
        <w:rPr>
          <w:highlight w:val="lightGray"/>
        </w:rPr>
        <w:t xml:space="preserve">  </w:t>
      </w:r>
    </w:p>
    <w:p w14:paraId="16610E68" w14:textId="3B218249" w:rsidR="005F4E35" w:rsidRPr="00695D05" w:rsidRDefault="005F4E35" w:rsidP="005F4E35">
      <w:pPr>
        <w:jc w:val="both"/>
      </w:pPr>
      <w:r w:rsidRPr="00854619">
        <w:rPr>
          <w:szCs w:val="22"/>
          <w:highlight w:val="lightGray"/>
        </w:rPr>
        <w:t xml:space="preserve">[Motion 137, #SP277, </w:t>
      </w:r>
      <w:sdt>
        <w:sdtPr>
          <w:rPr>
            <w:highlight w:val="lightGray"/>
          </w:rPr>
          <w:id w:val="532233840"/>
          <w:citation/>
        </w:sdtPr>
        <w:sdtEndPr/>
        <w:sdtContent>
          <w:r w:rsidRPr="00854619">
            <w:rPr>
              <w:szCs w:val="22"/>
              <w:highlight w:val="lightGray"/>
            </w:rPr>
            <w:fldChar w:fldCharType="begin"/>
          </w:r>
          <w:r w:rsidRPr="00854619">
            <w:rPr>
              <w:szCs w:val="22"/>
              <w:highlight w:val="lightGray"/>
              <w:lang w:val="en-US"/>
            </w:rPr>
            <w:instrText xml:space="preserve"> CITATION 20_1755r11 \l 1033 </w:instrText>
          </w:r>
          <w:r w:rsidRPr="00854619">
            <w:rPr>
              <w:szCs w:val="22"/>
              <w:highlight w:val="lightGray"/>
            </w:rPr>
            <w:fldChar w:fldCharType="separate"/>
          </w:r>
          <w:r w:rsidR="005211C8" w:rsidRPr="00854619">
            <w:rPr>
              <w:noProof/>
              <w:szCs w:val="22"/>
              <w:highlight w:val="lightGray"/>
              <w:lang w:val="en-US"/>
            </w:rPr>
            <w:t>[3]</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567542152"/>
          <w:citation/>
        </w:sdtPr>
        <w:sdtEndPr/>
        <w:sdtContent>
          <w:r w:rsidR="0009585F" w:rsidRPr="00854619">
            <w:rPr>
              <w:szCs w:val="22"/>
              <w:highlight w:val="lightGray"/>
            </w:rPr>
            <w:fldChar w:fldCharType="begin"/>
          </w:r>
          <w:r w:rsidR="0009585F" w:rsidRPr="00854619">
            <w:rPr>
              <w:szCs w:val="22"/>
              <w:highlight w:val="lightGray"/>
              <w:lang w:val="en-US"/>
            </w:rPr>
            <w:instrText xml:space="preserve"> CITATION 20_0882r0 \l 1033 </w:instrText>
          </w:r>
          <w:r w:rsidR="0009585F" w:rsidRPr="00854619">
            <w:rPr>
              <w:szCs w:val="22"/>
              <w:highlight w:val="lightGray"/>
            </w:rPr>
            <w:fldChar w:fldCharType="separate"/>
          </w:r>
          <w:r w:rsidR="005211C8" w:rsidRPr="00854619">
            <w:rPr>
              <w:noProof/>
              <w:szCs w:val="22"/>
              <w:highlight w:val="lightGray"/>
              <w:lang w:val="en-US"/>
            </w:rPr>
            <w:t>[163]</w:t>
          </w:r>
          <w:r w:rsidR="0009585F" w:rsidRPr="00854619">
            <w:rPr>
              <w:szCs w:val="22"/>
              <w:highlight w:val="lightGray"/>
            </w:rPr>
            <w:fldChar w:fldCharType="end"/>
          </w:r>
        </w:sdtContent>
      </w:sdt>
      <w:r w:rsidR="0009585F" w:rsidRPr="00854619">
        <w:rPr>
          <w:szCs w:val="22"/>
          <w:highlight w:val="lightGray"/>
        </w:rPr>
        <w:t>]</w:t>
      </w:r>
    </w:p>
    <w:p w14:paraId="0EDC4C24" w14:textId="1528108F" w:rsidR="00C90CF9" w:rsidRPr="00C87F12" w:rsidRDefault="00C90CF9" w:rsidP="00C87F12">
      <w:pPr>
        <w:pStyle w:val="Heading1"/>
        <w:rPr>
          <w:szCs w:val="22"/>
          <w:u w:val="none"/>
        </w:rPr>
      </w:pPr>
      <w:bookmarkStart w:id="1404" w:name="_Toc58177905"/>
      <w:r w:rsidRPr="00C87F12">
        <w:rPr>
          <w:u w:val="none"/>
        </w:rPr>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404"/>
      <w:r w:rsidRPr="00C87F12">
        <w:rPr>
          <w:u w:val="none"/>
        </w:rPr>
        <w:t xml:space="preserve"> </w:t>
      </w:r>
    </w:p>
    <w:p w14:paraId="249D65A6" w14:textId="77777777" w:rsidR="00C90CF9" w:rsidRPr="00F26D87" w:rsidRDefault="00C90CF9" w:rsidP="00A434AE">
      <w:pPr>
        <w:pStyle w:val="Heading2"/>
        <w:spacing w:after="60"/>
        <w:rPr>
          <w:u w:val="none"/>
        </w:rPr>
      </w:pPr>
      <w:bookmarkStart w:id="1405" w:name="_Toc14316276"/>
      <w:bookmarkStart w:id="1406" w:name="_Toc14316788"/>
      <w:bookmarkStart w:id="1407" w:name="_Toc14350447"/>
      <w:bookmarkStart w:id="1408" w:name="_Toc21520591"/>
      <w:bookmarkStart w:id="1409" w:name="_Toc21520634"/>
      <w:bookmarkStart w:id="1410" w:name="_Toc21520683"/>
      <w:bookmarkStart w:id="1411" w:name="_Toc21543267"/>
      <w:bookmarkStart w:id="1412" w:name="_Toc21543475"/>
      <w:bookmarkStart w:id="1413" w:name="_Toc24703003"/>
      <w:bookmarkStart w:id="1414" w:name="_Toc24704613"/>
      <w:bookmarkStart w:id="1415" w:name="_Toc24704718"/>
      <w:bookmarkStart w:id="1416" w:name="_Toc24705208"/>
      <w:bookmarkStart w:id="1417" w:name="_Toc24780855"/>
      <w:bookmarkStart w:id="1418" w:name="_Toc24781755"/>
      <w:bookmarkStart w:id="1419" w:name="_Toc24782455"/>
      <w:bookmarkStart w:id="1420" w:name="_Toc24802032"/>
      <w:bookmarkStart w:id="1421" w:name="_Toc24805228"/>
      <w:bookmarkStart w:id="1422" w:name="_Toc24806215"/>
      <w:bookmarkStart w:id="1423" w:name="_Toc24806941"/>
      <w:bookmarkStart w:id="1424" w:name="_Toc24891620"/>
      <w:bookmarkStart w:id="1425" w:name="_Toc24891941"/>
      <w:bookmarkStart w:id="1426" w:name="_Toc24891987"/>
      <w:bookmarkStart w:id="1427" w:name="_Toc24892624"/>
      <w:bookmarkStart w:id="1428" w:name="_Toc24893238"/>
      <w:bookmarkStart w:id="1429" w:name="_Toc24893770"/>
      <w:bookmarkStart w:id="1430" w:name="_Toc24894161"/>
      <w:bookmarkStart w:id="1431" w:name="_Toc24894646"/>
      <w:bookmarkStart w:id="1432" w:name="_Toc25752110"/>
      <w:bookmarkStart w:id="1433" w:name="_Toc30867918"/>
      <w:bookmarkStart w:id="1434" w:name="_Toc30869201"/>
      <w:bookmarkStart w:id="1435" w:name="_Toc30876625"/>
      <w:bookmarkStart w:id="1436" w:name="_Toc30876678"/>
      <w:bookmarkStart w:id="1437" w:name="_Toc30876966"/>
      <w:bookmarkStart w:id="1438" w:name="_Toc30894997"/>
      <w:bookmarkStart w:id="1439" w:name="_Toc30895506"/>
      <w:bookmarkStart w:id="1440" w:name="_Toc30897864"/>
      <w:bookmarkStart w:id="1441" w:name="_Toc30899290"/>
      <w:bookmarkStart w:id="1442" w:name="_Toc30915800"/>
      <w:bookmarkStart w:id="1443" w:name="_Toc30915862"/>
      <w:bookmarkStart w:id="1444" w:name="_Toc31918188"/>
      <w:bookmarkStart w:id="1445" w:name="_Toc36716520"/>
      <w:bookmarkStart w:id="1446" w:name="_Toc36723282"/>
      <w:bookmarkStart w:id="1447" w:name="_Toc36723364"/>
      <w:bookmarkStart w:id="1448" w:name="_Toc36723497"/>
      <w:bookmarkStart w:id="1449" w:name="_Toc36842550"/>
      <w:bookmarkStart w:id="1450" w:name="_Toc36842632"/>
      <w:bookmarkStart w:id="1451" w:name="_Toc37257577"/>
      <w:bookmarkStart w:id="1452" w:name="_Toc37438254"/>
      <w:bookmarkStart w:id="1453" w:name="_Toc37771522"/>
      <w:bookmarkStart w:id="1454" w:name="_Toc37771840"/>
      <w:bookmarkStart w:id="1455" w:name="_Toc37928375"/>
      <w:bookmarkStart w:id="1456" w:name="_Toc38110493"/>
      <w:bookmarkStart w:id="1457" w:name="_Toc38110675"/>
      <w:bookmarkStart w:id="1458" w:name="_Toc38110769"/>
      <w:bookmarkStart w:id="1459" w:name="_Toc38381668"/>
      <w:bookmarkStart w:id="1460" w:name="_Toc38381762"/>
      <w:bookmarkStart w:id="1461" w:name="_Toc38382147"/>
      <w:bookmarkStart w:id="1462" w:name="_Toc38440400"/>
      <w:bookmarkStart w:id="1463" w:name="_Toc38621983"/>
      <w:bookmarkStart w:id="1464" w:name="_Toc38622080"/>
      <w:bookmarkStart w:id="1465" w:name="_Toc38622571"/>
      <w:bookmarkStart w:id="1466" w:name="_Toc38792490"/>
      <w:bookmarkStart w:id="1467" w:name="_Toc38792591"/>
      <w:bookmarkStart w:id="1468" w:name="_Toc38792762"/>
      <w:bookmarkStart w:id="1469" w:name="_Toc38967140"/>
      <w:bookmarkStart w:id="1470" w:name="_Toc38968691"/>
      <w:bookmarkStart w:id="1471" w:name="_Toc38969977"/>
      <w:bookmarkStart w:id="1472" w:name="_Toc38970591"/>
      <w:bookmarkStart w:id="1473" w:name="_Toc39074932"/>
      <w:bookmarkStart w:id="1474" w:name="_Toc39137753"/>
      <w:bookmarkStart w:id="1475" w:name="_Toc39140446"/>
      <w:bookmarkStart w:id="1476" w:name="_Toc39140681"/>
      <w:bookmarkStart w:id="1477" w:name="_Toc39143877"/>
      <w:bookmarkStart w:id="1478" w:name="_Toc39225321"/>
      <w:bookmarkStart w:id="1479" w:name="_Toc39229669"/>
      <w:bookmarkStart w:id="1480" w:name="_Toc39230267"/>
      <w:bookmarkStart w:id="1481" w:name="_Toc39230930"/>
      <w:bookmarkStart w:id="1482" w:name="_Toc39231069"/>
      <w:bookmarkStart w:id="1483" w:name="_Toc39597149"/>
      <w:bookmarkStart w:id="1484" w:name="_Toc39598128"/>
      <w:bookmarkStart w:id="1485" w:name="_Toc39600342"/>
      <w:bookmarkStart w:id="1486" w:name="_Toc39674559"/>
      <w:bookmarkStart w:id="1487" w:name="_Toc39827042"/>
      <w:bookmarkStart w:id="1488" w:name="_Toc39845583"/>
      <w:bookmarkStart w:id="1489" w:name="_Toc39846343"/>
      <w:bookmarkStart w:id="1490" w:name="_Toc39847812"/>
      <w:bookmarkStart w:id="1491" w:name="_Toc39847957"/>
      <w:bookmarkStart w:id="1492" w:name="_Toc39848080"/>
      <w:bookmarkStart w:id="1493" w:name="_Toc39848411"/>
      <w:bookmarkStart w:id="1494" w:name="_Toc40028534"/>
      <w:bookmarkStart w:id="1495" w:name="_Toc40028972"/>
      <w:bookmarkStart w:id="1496" w:name="_Toc40217738"/>
      <w:bookmarkStart w:id="1497" w:name="_Toc40274930"/>
      <w:bookmarkStart w:id="1498" w:name="_Toc40275128"/>
      <w:bookmarkStart w:id="1499" w:name="_Toc40277217"/>
      <w:bookmarkStart w:id="1500" w:name="_Toc40433553"/>
      <w:bookmarkStart w:id="1501" w:name="_Toc40814788"/>
      <w:bookmarkStart w:id="1502" w:name="_Toc40817260"/>
      <w:bookmarkStart w:id="1503" w:name="_Toc41050328"/>
      <w:bookmarkStart w:id="1504" w:name="_Toc41060234"/>
      <w:bookmarkStart w:id="1505" w:name="_Toc41388399"/>
      <w:bookmarkStart w:id="1506" w:name="_Toc41388610"/>
      <w:bookmarkStart w:id="1507" w:name="_Toc41669196"/>
      <w:bookmarkStart w:id="1508" w:name="_Toc41670049"/>
      <w:bookmarkStart w:id="1509" w:name="_Toc41670173"/>
      <w:bookmarkStart w:id="1510" w:name="_Toc41671005"/>
      <w:bookmarkStart w:id="1511" w:name="_Toc41671869"/>
      <w:bookmarkStart w:id="1512" w:name="_Toc41910014"/>
      <w:bookmarkStart w:id="1513" w:name="_Toc42180164"/>
      <w:bookmarkStart w:id="1514" w:name="_Toc42180607"/>
      <w:bookmarkStart w:id="1515" w:name="_Toc42187777"/>
      <w:bookmarkStart w:id="1516" w:name="_Toc42188615"/>
      <w:bookmarkStart w:id="1517" w:name="_Toc42541662"/>
      <w:bookmarkStart w:id="1518" w:name="_Toc42541791"/>
      <w:bookmarkStart w:id="1519" w:name="_Toc42545069"/>
      <w:bookmarkStart w:id="1520" w:name="_Toc42806630"/>
      <w:bookmarkStart w:id="1521" w:name="_Toc43114335"/>
      <w:bookmarkStart w:id="1522" w:name="_Toc43115111"/>
      <w:bookmarkStart w:id="1523" w:name="_Toc43117363"/>
      <w:bookmarkStart w:id="1524" w:name="_Toc43117502"/>
      <w:bookmarkStart w:id="1525" w:name="_Toc43285828"/>
      <w:bookmarkStart w:id="1526" w:name="_Toc43303886"/>
      <w:bookmarkStart w:id="1527" w:name="_Toc43316314"/>
      <w:bookmarkStart w:id="1528" w:name="_Toc43317116"/>
      <w:bookmarkStart w:id="1529" w:name="_Toc43319737"/>
      <w:bookmarkStart w:id="1530" w:name="_Toc43722187"/>
      <w:bookmarkStart w:id="1531" w:name="_Toc43722541"/>
      <w:bookmarkStart w:id="1532" w:name="_Toc43724490"/>
      <w:bookmarkStart w:id="1533" w:name="_Toc43724638"/>
      <w:bookmarkStart w:id="1534" w:name="_Toc44163590"/>
      <w:bookmarkStart w:id="1535" w:name="_Toc44164275"/>
      <w:bookmarkStart w:id="1536" w:name="_Toc44164418"/>
      <w:bookmarkStart w:id="1537" w:name="_Toc44455334"/>
      <w:bookmarkStart w:id="1538" w:name="_Toc44456114"/>
      <w:bookmarkStart w:id="1539" w:name="_Toc45046514"/>
      <w:bookmarkStart w:id="1540" w:name="_Toc45047423"/>
      <w:bookmarkStart w:id="1541" w:name="_Toc45048998"/>
      <w:bookmarkStart w:id="1542" w:name="_Toc45122405"/>
      <w:bookmarkStart w:id="1543" w:name="_Toc45196119"/>
      <w:bookmarkStart w:id="1544" w:name="_Toc45196279"/>
      <w:bookmarkStart w:id="1545" w:name="_Toc45400585"/>
      <w:bookmarkStart w:id="1546" w:name="_Toc45788437"/>
      <w:bookmarkStart w:id="1547" w:name="_Toc45881561"/>
      <w:bookmarkStart w:id="1548" w:name="_Toc45881867"/>
      <w:bookmarkStart w:id="1549" w:name="_Toc45984225"/>
      <w:bookmarkStart w:id="1550" w:name="_Toc46137806"/>
      <w:bookmarkStart w:id="1551" w:name="_Toc46147409"/>
      <w:bookmarkStart w:id="1552" w:name="_Toc46147719"/>
      <w:bookmarkStart w:id="1553" w:name="_Toc46148150"/>
      <w:bookmarkStart w:id="1554" w:name="_Toc46148309"/>
      <w:bookmarkStart w:id="1555" w:name="_Toc46161380"/>
      <w:bookmarkStart w:id="1556" w:name="_Toc46406651"/>
      <w:bookmarkStart w:id="1557" w:name="_Toc46406824"/>
      <w:bookmarkStart w:id="1558" w:name="_Toc46479953"/>
      <w:bookmarkStart w:id="1559" w:name="_Toc46578562"/>
      <w:bookmarkStart w:id="1560" w:name="_Toc46578797"/>
      <w:bookmarkStart w:id="1561" w:name="_Toc46828958"/>
      <w:bookmarkStart w:id="1562" w:name="_Toc46912487"/>
      <w:bookmarkStart w:id="1563" w:name="_Toc46913845"/>
      <w:bookmarkStart w:id="1564" w:name="_Toc46933845"/>
      <w:bookmarkStart w:id="1565" w:name="_Toc46935714"/>
      <w:bookmarkStart w:id="1566" w:name="_Toc47081897"/>
      <w:bookmarkStart w:id="1567" w:name="_Toc47082063"/>
      <w:bookmarkStart w:id="1568" w:name="_Toc47186281"/>
      <w:bookmarkStart w:id="1569" w:name="_Toc47186459"/>
      <w:bookmarkStart w:id="1570" w:name="_Toc47362562"/>
      <w:bookmarkStart w:id="1571" w:name="_Toc47365938"/>
      <w:bookmarkStart w:id="1572" w:name="_Toc47450804"/>
      <w:bookmarkStart w:id="1573" w:name="_Toc47465433"/>
      <w:bookmarkStart w:id="1574" w:name="_Toc47466030"/>
      <w:bookmarkStart w:id="1575" w:name="_Toc47625085"/>
      <w:bookmarkStart w:id="1576" w:name="_Toc47625284"/>
      <w:bookmarkStart w:id="1577" w:name="_Toc47880094"/>
      <w:bookmarkStart w:id="1578" w:name="_Toc47881085"/>
      <w:bookmarkStart w:id="1579" w:name="_Toc47881282"/>
      <w:bookmarkStart w:id="1580" w:name="_Toc47881479"/>
      <w:bookmarkStart w:id="1581" w:name="_Toc48559694"/>
      <w:bookmarkStart w:id="1582" w:name="_Toc48766521"/>
      <w:bookmarkStart w:id="1583" w:name="_Toc48771094"/>
      <w:bookmarkStart w:id="1584" w:name="_Toc48771426"/>
      <w:bookmarkStart w:id="1585" w:name="_Toc48849287"/>
      <w:bookmarkStart w:id="1586" w:name="_Toc48849497"/>
      <w:bookmarkStart w:id="1587" w:name="_Toc49255942"/>
      <w:bookmarkStart w:id="1588" w:name="_Toc49257686"/>
      <w:bookmarkStart w:id="1589" w:name="_Toc49272121"/>
      <w:bookmarkStart w:id="1590" w:name="_Toc49504665"/>
      <w:bookmarkStart w:id="1591" w:name="_Toc49505346"/>
      <w:bookmarkStart w:id="1592" w:name="_Toc49867704"/>
      <w:bookmarkStart w:id="1593" w:name="_Toc49868203"/>
      <w:bookmarkStart w:id="1594" w:name="_Toc49868417"/>
      <w:bookmarkStart w:id="1595" w:name="_Toc49974207"/>
      <w:bookmarkStart w:id="1596" w:name="_Toc49975072"/>
      <w:bookmarkStart w:id="1597" w:name="_Toc50062107"/>
      <w:bookmarkStart w:id="1598" w:name="_Toc50065073"/>
      <w:bookmarkStart w:id="1599" w:name="_Toc50069392"/>
      <w:bookmarkStart w:id="1600" w:name="_Toc50070794"/>
      <w:bookmarkStart w:id="1601" w:name="_Toc50200155"/>
      <w:bookmarkStart w:id="1602" w:name="_Toc50634295"/>
      <w:bookmarkStart w:id="1603" w:name="_Toc50634513"/>
      <w:bookmarkStart w:id="1604" w:name="_Toc51013342"/>
      <w:bookmarkStart w:id="1605" w:name="_Toc51162955"/>
      <w:bookmarkStart w:id="1606" w:name="_Toc51164695"/>
      <w:bookmarkStart w:id="1607" w:name="_Toc51517177"/>
      <w:bookmarkStart w:id="1608" w:name="_Toc51517399"/>
      <w:bookmarkStart w:id="1609" w:name="_Toc51712149"/>
      <w:bookmarkStart w:id="1610" w:name="_Toc51857044"/>
      <w:bookmarkStart w:id="1611" w:name="_Toc52305839"/>
      <w:bookmarkStart w:id="1612" w:name="_Toc52309412"/>
      <w:bookmarkStart w:id="1613" w:name="_Toc52966954"/>
      <w:bookmarkStart w:id="1614" w:name="_Toc52967186"/>
      <w:bookmarkStart w:id="1615" w:name="_Toc53255606"/>
      <w:bookmarkStart w:id="1616" w:name="_Toc53255940"/>
      <w:bookmarkStart w:id="1617" w:name="_Toc53256418"/>
      <w:bookmarkStart w:id="1618" w:name="_Toc53256652"/>
      <w:bookmarkStart w:id="1619" w:name="_Toc53258287"/>
      <w:bookmarkStart w:id="1620" w:name="_Toc53490940"/>
      <w:bookmarkStart w:id="1621" w:name="_Toc53491579"/>
      <w:bookmarkStart w:id="1622" w:name="_Toc53651776"/>
      <w:bookmarkStart w:id="1623" w:name="_Toc58177906"/>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r w:rsidRPr="00F26D87">
        <w:rPr>
          <w:u w:val="none"/>
        </w:rPr>
        <w:t>General</w:t>
      </w:r>
      <w:bookmarkEnd w:id="1623"/>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854619" w:rsidRDefault="008D323D" w:rsidP="008D323D">
      <w:pPr>
        <w:jc w:val="both"/>
        <w:rPr>
          <w:highlight w:val="lightGray"/>
        </w:rPr>
      </w:pPr>
      <w:r w:rsidRPr="00854619">
        <w:rPr>
          <w:highlight w:val="lightGray"/>
        </w:rPr>
        <w:t>Multi-link device (MLD): A device that has more than one affiliated STA and has one MAC SAP to LLC, which includes one MAC data service.</w:t>
      </w:r>
    </w:p>
    <w:p w14:paraId="4AF2332D" w14:textId="77777777" w:rsidR="008D323D" w:rsidRPr="00854619" w:rsidRDefault="008D323D" w:rsidP="008D323D">
      <w:pPr>
        <w:jc w:val="both"/>
        <w:rPr>
          <w:highlight w:val="lightGray"/>
        </w:rPr>
      </w:pPr>
      <w:r w:rsidRPr="00854619">
        <w:rPr>
          <w:highlight w:val="lightGray"/>
        </w:rPr>
        <w:t>NOTE 1 – The device can be logical.</w:t>
      </w:r>
    </w:p>
    <w:p w14:paraId="48A217D8" w14:textId="77777777" w:rsidR="008D323D" w:rsidRPr="00854619" w:rsidRDefault="008D323D" w:rsidP="008D323D">
      <w:pPr>
        <w:jc w:val="both"/>
        <w:rPr>
          <w:highlight w:val="lightGray"/>
        </w:rPr>
      </w:pPr>
      <w:r w:rsidRPr="00854619">
        <w:rPr>
          <w:highlight w:val="lightGray"/>
        </w:rPr>
        <w:t>NOTE 2 – It is TBD for a MLD to have only one STA.</w:t>
      </w:r>
    </w:p>
    <w:p w14:paraId="0D7992C9" w14:textId="77777777" w:rsidR="008D323D" w:rsidRPr="00854619" w:rsidRDefault="008D323D" w:rsidP="008D323D">
      <w:pPr>
        <w:jc w:val="both"/>
        <w:rPr>
          <w:highlight w:val="lightGray"/>
        </w:rPr>
      </w:pPr>
      <w:r w:rsidRPr="00854619">
        <w:rPr>
          <w:highlight w:val="lightGray"/>
        </w:rPr>
        <w:t>NOTE 3 – Whether the WM MAC address of each STA affiliated with the MLD is the same or different is TBD.</w:t>
      </w:r>
    </w:p>
    <w:p w14:paraId="1B0EA3AB" w14:textId="17710AFA" w:rsidR="004D4C83" w:rsidRPr="00AF2C0D" w:rsidRDefault="00314CD6" w:rsidP="002A0425">
      <w:pPr>
        <w:jc w:val="both"/>
      </w:pPr>
      <w:r w:rsidRPr="00854619">
        <w:rPr>
          <w:highlight w:val="lightGray"/>
        </w:rPr>
        <w:t>[Motion 23</w:t>
      </w:r>
      <w:r w:rsidR="00786F14" w:rsidRPr="00854619">
        <w:rPr>
          <w:highlight w:val="lightGray"/>
        </w:rPr>
        <w:t xml:space="preserve">, </w:t>
      </w:r>
      <w:sdt>
        <w:sdtPr>
          <w:rPr>
            <w:highlight w:val="lightGray"/>
          </w:rPr>
          <w:id w:val="-946001936"/>
          <w:citation/>
        </w:sdtPr>
        <w:sdtEndPr/>
        <w:sdtContent>
          <w:r w:rsidR="00786F14" w:rsidRPr="00854619">
            <w:rPr>
              <w:highlight w:val="lightGray"/>
            </w:rPr>
            <w:fldChar w:fldCharType="begin"/>
          </w:r>
          <w:r w:rsidR="00786F14" w:rsidRPr="00854619">
            <w:rPr>
              <w:highlight w:val="lightGray"/>
              <w:lang w:val="en-US"/>
            </w:rPr>
            <w:instrText xml:space="preserve"> CITATION 19_1755r1 \l 1033 </w:instrText>
          </w:r>
          <w:r w:rsidR="00786F14" w:rsidRPr="00854619">
            <w:rPr>
              <w:highlight w:val="lightGray"/>
            </w:rPr>
            <w:fldChar w:fldCharType="separate"/>
          </w:r>
          <w:r w:rsidR="005211C8" w:rsidRPr="00854619">
            <w:rPr>
              <w:noProof/>
              <w:highlight w:val="lightGray"/>
              <w:lang w:val="en-US"/>
            </w:rPr>
            <w:t>[9]</w:t>
          </w:r>
          <w:r w:rsidR="00786F14" w:rsidRPr="00854619">
            <w:rPr>
              <w:highlight w:val="lightGray"/>
            </w:rPr>
            <w:fldChar w:fldCharType="end"/>
          </w:r>
        </w:sdtContent>
      </w:sdt>
      <w:r w:rsidR="00786F14" w:rsidRPr="00854619">
        <w:rPr>
          <w:highlight w:val="lightGray"/>
        </w:rPr>
        <w:t xml:space="preserve"> and </w:t>
      </w:r>
      <w:sdt>
        <w:sdtPr>
          <w:rPr>
            <w:highlight w:val="lightGray"/>
          </w:rPr>
          <w:id w:val="1720091081"/>
          <w:citation/>
        </w:sdtPr>
        <w:sdtEndPr/>
        <w:sdtContent>
          <w:r w:rsidR="00786F14" w:rsidRPr="00854619">
            <w:rPr>
              <w:highlight w:val="lightGray"/>
            </w:rPr>
            <w:fldChar w:fldCharType="begin"/>
          </w:r>
          <w:r w:rsidR="00786F14" w:rsidRPr="00854619">
            <w:rPr>
              <w:highlight w:val="lightGray"/>
              <w:lang w:val="en-US"/>
            </w:rPr>
            <w:instrText xml:space="preserve"> CITATION 19_0822r9 \l 1033 </w:instrText>
          </w:r>
          <w:r w:rsidR="00786F14" w:rsidRPr="00854619">
            <w:rPr>
              <w:highlight w:val="lightGray"/>
            </w:rPr>
            <w:fldChar w:fldCharType="separate"/>
          </w:r>
          <w:r w:rsidR="005211C8" w:rsidRPr="00854619">
            <w:rPr>
              <w:noProof/>
              <w:highlight w:val="lightGray"/>
              <w:lang w:val="en-US"/>
            </w:rPr>
            <w:t>[164]</w:t>
          </w:r>
          <w:r w:rsidR="00786F14" w:rsidRPr="00854619">
            <w:rPr>
              <w:highlight w:val="lightGray"/>
            </w:rPr>
            <w:fldChar w:fldCharType="end"/>
          </w:r>
        </w:sdtContent>
      </w:sdt>
      <w:r w:rsidR="00786F14" w:rsidRPr="00854619">
        <w:rPr>
          <w:highlight w:val="lightGray"/>
        </w:rPr>
        <w:t>]</w:t>
      </w:r>
    </w:p>
    <w:p w14:paraId="77CA8480" w14:textId="77777777" w:rsidR="00AF2C0D" w:rsidRDefault="00AF2C0D">
      <w:r>
        <w:br w:type="page"/>
      </w:r>
    </w:p>
    <w:p w14:paraId="1BA9A2BA" w14:textId="76BE2626" w:rsidR="004D4C83" w:rsidRPr="00854619" w:rsidRDefault="004D4C83" w:rsidP="004D4C83">
      <w:pPr>
        <w:jc w:val="both"/>
        <w:rPr>
          <w:highlight w:val="lightGray"/>
        </w:rPr>
      </w:pPr>
      <w:r w:rsidRPr="00854619">
        <w:rPr>
          <w:highlight w:val="lightGray"/>
        </w:rPr>
        <w:lastRenderedPageBreak/>
        <w:t>AP multi-link device (AP MLD): A MLD, where each STA affiliated with the MLD is an AP.</w:t>
      </w:r>
    </w:p>
    <w:p w14:paraId="55D4779C" w14:textId="77777777" w:rsidR="004D4C83" w:rsidRPr="00854619" w:rsidRDefault="004D4C83" w:rsidP="004D4C83">
      <w:pPr>
        <w:jc w:val="both"/>
        <w:rPr>
          <w:highlight w:val="lightGray"/>
        </w:rPr>
      </w:pPr>
      <w:r w:rsidRPr="00854619">
        <w:rPr>
          <w:highlight w:val="lightGray"/>
        </w:rPr>
        <w:t>Non-AP multi-link device (non-AP MLD): A MLD, where each STA affiliated with the MLD is a non-AP STA.</w:t>
      </w:r>
    </w:p>
    <w:p w14:paraId="66BB6F7C" w14:textId="707DEC4C" w:rsidR="00BF1301" w:rsidRPr="00854619" w:rsidRDefault="004D4C83" w:rsidP="004D4C83">
      <w:pPr>
        <w:jc w:val="both"/>
        <w:rPr>
          <w:highlight w:val="lightGray"/>
        </w:rPr>
      </w:pPr>
      <w:r w:rsidRPr="00854619">
        <w:rPr>
          <w:highlight w:val="lightGray"/>
        </w:rPr>
        <w:t xml:space="preserve">[Motion 24, </w:t>
      </w:r>
      <w:sdt>
        <w:sdtPr>
          <w:rPr>
            <w:highlight w:val="lightGray"/>
          </w:rPr>
          <w:id w:val="1086422839"/>
          <w:citation/>
        </w:sdtPr>
        <w:sdtEndPr/>
        <w:sdtContent>
          <w:r w:rsidRPr="00854619">
            <w:rPr>
              <w:highlight w:val="lightGray"/>
            </w:rPr>
            <w:fldChar w:fldCharType="begin"/>
          </w:r>
          <w:r w:rsidRPr="00854619">
            <w:rPr>
              <w:highlight w:val="lightGray"/>
              <w:lang w:val="en-US"/>
            </w:rPr>
            <w:instrText xml:space="preserve"> CITATION 19_1755r1 \l 1033 </w:instrText>
          </w:r>
          <w:r w:rsidRPr="00854619">
            <w:rPr>
              <w:highlight w:val="lightGray"/>
            </w:rPr>
            <w:fldChar w:fldCharType="separate"/>
          </w:r>
          <w:r w:rsidR="005211C8" w:rsidRPr="00854619">
            <w:rPr>
              <w:noProof/>
              <w:highlight w:val="lightGray"/>
              <w:lang w:val="en-US"/>
            </w:rPr>
            <w:t>[9]</w:t>
          </w:r>
          <w:r w:rsidRPr="00854619">
            <w:rPr>
              <w:highlight w:val="lightGray"/>
            </w:rPr>
            <w:fldChar w:fldCharType="end"/>
          </w:r>
        </w:sdtContent>
      </w:sdt>
      <w:r w:rsidRPr="00854619">
        <w:rPr>
          <w:highlight w:val="lightGray"/>
        </w:rPr>
        <w:t xml:space="preserve"> and </w:t>
      </w:r>
      <w:sdt>
        <w:sdtPr>
          <w:rPr>
            <w:highlight w:val="lightGray"/>
          </w:rPr>
          <w:id w:val="-941526520"/>
          <w:citation/>
        </w:sdtPr>
        <w:sdtEndPr/>
        <w:sdtContent>
          <w:r w:rsidRPr="00854619">
            <w:rPr>
              <w:highlight w:val="lightGray"/>
            </w:rPr>
            <w:fldChar w:fldCharType="begin"/>
          </w:r>
          <w:r w:rsidRPr="00854619">
            <w:rPr>
              <w:highlight w:val="lightGray"/>
              <w:lang w:val="en-US"/>
            </w:rPr>
            <w:instrText xml:space="preserve"> CITATION 19_0822r9 \l 1033 </w:instrText>
          </w:r>
          <w:r w:rsidRPr="00854619">
            <w:rPr>
              <w:highlight w:val="lightGray"/>
            </w:rPr>
            <w:fldChar w:fldCharType="separate"/>
          </w:r>
          <w:r w:rsidR="005211C8" w:rsidRPr="00854619">
            <w:rPr>
              <w:noProof/>
              <w:highlight w:val="lightGray"/>
              <w:lang w:val="en-US"/>
            </w:rPr>
            <w:t>[164]</w:t>
          </w:r>
          <w:r w:rsidRPr="00854619">
            <w:rPr>
              <w:highlight w:val="lightGray"/>
            </w:rPr>
            <w:fldChar w:fldCharType="end"/>
          </w:r>
        </w:sdtContent>
      </w:sdt>
      <w:r w:rsidRPr="00854619">
        <w:rPr>
          <w:highlight w:val="lightGray"/>
        </w:rPr>
        <w:t>]</w:t>
      </w:r>
    </w:p>
    <w:p w14:paraId="721484F1" w14:textId="77777777" w:rsidR="00792984" w:rsidRPr="00854619" w:rsidRDefault="00792984" w:rsidP="00AA68D7">
      <w:pPr>
        <w:jc w:val="both"/>
        <w:rPr>
          <w:highlight w:val="lightGray"/>
        </w:rPr>
      </w:pPr>
    </w:p>
    <w:p w14:paraId="25C0490F" w14:textId="0D809030" w:rsidR="004F3509" w:rsidRPr="00854619" w:rsidRDefault="00851699" w:rsidP="00AA68D7">
      <w:pPr>
        <w:jc w:val="both"/>
        <w:rPr>
          <w:highlight w:val="lightGray"/>
        </w:rPr>
      </w:pPr>
      <w:r w:rsidRPr="00854619">
        <w:rPr>
          <w:highlight w:val="lightGray"/>
        </w:rPr>
        <w:t xml:space="preserve">The </w:t>
      </w:r>
      <w:r w:rsidR="004F3509" w:rsidRPr="00854619">
        <w:rPr>
          <w:highlight w:val="lightGray"/>
        </w:rPr>
        <w:t xml:space="preserve">support of the following MLO features is mandatory for </w:t>
      </w:r>
      <w:r w:rsidRPr="00854619">
        <w:rPr>
          <w:highlight w:val="lightGray"/>
        </w:rPr>
        <w:t>802.</w:t>
      </w:r>
      <w:r w:rsidR="004F3509" w:rsidRPr="00854619">
        <w:rPr>
          <w:highlight w:val="lightGray"/>
        </w:rPr>
        <w:t xml:space="preserve">11be AP and </w:t>
      </w:r>
      <w:r w:rsidRPr="00854619">
        <w:rPr>
          <w:highlight w:val="lightGray"/>
        </w:rPr>
        <w:t>802.</w:t>
      </w:r>
      <w:r w:rsidR="004F3509" w:rsidRPr="00854619">
        <w:rPr>
          <w:highlight w:val="lightGray"/>
        </w:rPr>
        <w:t>11be STA</w:t>
      </w:r>
      <w:r w:rsidRPr="00854619">
        <w:rPr>
          <w:highlight w:val="lightGray"/>
        </w:rPr>
        <w:t>.</w:t>
      </w:r>
      <w:r w:rsidR="004F3509" w:rsidRPr="00854619">
        <w:rPr>
          <w:highlight w:val="lightGray"/>
        </w:rPr>
        <w:t xml:space="preserve"> </w:t>
      </w:r>
    </w:p>
    <w:p w14:paraId="5CBF96A5" w14:textId="5841BF79" w:rsidR="004F3509" w:rsidRPr="00854619" w:rsidRDefault="00851699" w:rsidP="00AA68D7">
      <w:pPr>
        <w:pStyle w:val="ListParagraph"/>
        <w:numPr>
          <w:ilvl w:val="0"/>
          <w:numId w:val="212"/>
        </w:numPr>
        <w:jc w:val="both"/>
        <w:rPr>
          <w:highlight w:val="lightGray"/>
        </w:rPr>
      </w:pPr>
      <w:r w:rsidRPr="00854619">
        <w:rPr>
          <w:highlight w:val="lightGray"/>
        </w:rPr>
        <w:t xml:space="preserve">Discovery </w:t>
      </w:r>
      <w:r w:rsidR="004F3509" w:rsidRPr="00854619">
        <w:rPr>
          <w:highlight w:val="lightGray"/>
        </w:rPr>
        <w:t xml:space="preserve">procedure, </w:t>
      </w:r>
      <w:r w:rsidRPr="00854619">
        <w:rPr>
          <w:highlight w:val="lightGray"/>
        </w:rPr>
        <w:t xml:space="preserve">setup </w:t>
      </w:r>
      <w:r w:rsidR="004F3509" w:rsidRPr="00854619">
        <w:rPr>
          <w:highlight w:val="lightGray"/>
        </w:rPr>
        <w:t xml:space="preserve">procedures, </w:t>
      </w:r>
      <w:r w:rsidRPr="00854619">
        <w:rPr>
          <w:highlight w:val="lightGray"/>
        </w:rPr>
        <w:t xml:space="preserve">security </w:t>
      </w:r>
      <w:r w:rsidR="004F3509" w:rsidRPr="00854619">
        <w:rPr>
          <w:highlight w:val="lightGray"/>
        </w:rPr>
        <w:t xml:space="preserve">procedures, default mapping (all TIDs mapped to all links, all setup links enabled), TIM indicating BUs at MLD level, BA at MLD level, </w:t>
      </w:r>
      <w:r w:rsidRPr="00854619">
        <w:rPr>
          <w:highlight w:val="lightGray"/>
        </w:rPr>
        <w:t xml:space="preserve">power </w:t>
      </w:r>
      <w:r w:rsidR="004F3509" w:rsidRPr="00854619">
        <w:rPr>
          <w:highlight w:val="lightGray"/>
        </w:rPr>
        <w:t xml:space="preserve">save per link, </w:t>
      </w:r>
      <w:r w:rsidRPr="00854619">
        <w:rPr>
          <w:highlight w:val="lightGray"/>
        </w:rPr>
        <w:t xml:space="preserve">power </w:t>
      </w:r>
      <w:r w:rsidR="004F3509" w:rsidRPr="00854619">
        <w:rPr>
          <w:highlight w:val="lightGray"/>
        </w:rPr>
        <w:t xml:space="preserve">state change indications per link, </w:t>
      </w:r>
      <w:r w:rsidRPr="00854619">
        <w:rPr>
          <w:highlight w:val="lightGray"/>
        </w:rPr>
        <w:t xml:space="preserve">and </w:t>
      </w:r>
      <w:r w:rsidR="004F3509" w:rsidRPr="00854619">
        <w:rPr>
          <w:highlight w:val="lightGray"/>
        </w:rPr>
        <w:t>BSS parameter critical update procedure</w:t>
      </w:r>
      <w:r w:rsidRPr="00854619">
        <w:rPr>
          <w:highlight w:val="lightGray"/>
        </w:rPr>
        <w:t>.</w:t>
      </w:r>
      <w:r w:rsidR="004F3509" w:rsidRPr="00854619">
        <w:rPr>
          <w:highlight w:val="lightGray"/>
        </w:rPr>
        <w:t xml:space="preserve"> </w:t>
      </w:r>
    </w:p>
    <w:p w14:paraId="0223316E" w14:textId="3AE7194F" w:rsidR="004F3509" w:rsidRPr="00854619" w:rsidRDefault="00AA68D7" w:rsidP="00AA68D7">
      <w:pPr>
        <w:pStyle w:val="ListParagraph"/>
        <w:numPr>
          <w:ilvl w:val="0"/>
          <w:numId w:val="212"/>
        </w:numPr>
        <w:jc w:val="both"/>
        <w:rPr>
          <w:highlight w:val="lightGray"/>
        </w:rPr>
      </w:pPr>
      <w:r w:rsidRPr="00854619">
        <w:rPr>
          <w:highlight w:val="lightGray"/>
        </w:rPr>
        <w:t>NOTE – T</w:t>
      </w:r>
      <w:r w:rsidR="004F3509" w:rsidRPr="00854619">
        <w:rPr>
          <w:highlight w:val="lightGray"/>
        </w:rPr>
        <w:t>he above does not preclude other functionalities being added to the list</w:t>
      </w:r>
      <w:r w:rsidR="00851699" w:rsidRPr="00854619">
        <w:rPr>
          <w:highlight w:val="lightGray"/>
        </w:rPr>
        <w:t>.</w:t>
      </w:r>
      <w:r w:rsidRPr="00854619">
        <w:rPr>
          <w:highlight w:val="lightGray"/>
        </w:rPr>
        <w:t xml:space="preserve"> </w:t>
      </w:r>
    </w:p>
    <w:p w14:paraId="764FAC4E" w14:textId="68F25AB8" w:rsidR="00AA68D7" w:rsidRPr="004F3509" w:rsidRDefault="00AA68D7" w:rsidP="004F3509">
      <w:pPr>
        <w:jc w:val="both"/>
      </w:pPr>
      <w:r w:rsidRPr="00854619">
        <w:rPr>
          <w:szCs w:val="22"/>
          <w:highlight w:val="lightGray"/>
        </w:rPr>
        <w:t xml:space="preserve">[Motion 142, #SP303, </w:t>
      </w:r>
      <w:sdt>
        <w:sdtPr>
          <w:rPr>
            <w:szCs w:val="22"/>
            <w:highlight w:val="lightGray"/>
          </w:rPr>
          <w:id w:val="-926033726"/>
          <w:citation/>
        </w:sdtPr>
        <w:sdtEndPr/>
        <w:sdtContent>
          <w:r w:rsidRPr="00854619">
            <w:rPr>
              <w:szCs w:val="22"/>
              <w:highlight w:val="lightGray"/>
            </w:rPr>
            <w:fldChar w:fldCharType="begin"/>
          </w:r>
          <w:r w:rsidRPr="00854619">
            <w:rPr>
              <w:szCs w:val="22"/>
              <w:highlight w:val="lightGray"/>
              <w:lang w:val="en-US"/>
            </w:rPr>
            <w:instrText xml:space="preserve"> CITATION 19_1755r12 \l 1033 </w:instrText>
          </w:r>
          <w:r w:rsidRPr="00854619">
            <w:rPr>
              <w:szCs w:val="22"/>
              <w:highlight w:val="lightGray"/>
            </w:rPr>
            <w:fldChar w:fldCharType="separate"/>
          </w:r>
          <w:r w:rsidR="005211C8" w:rsidRPr="00854619">
            <w:rPr>
              <w:noProof/>
              <w:szCs w:val="22"/>
              <w:highlight w:val="lightGray"/>
              <w:lang w:val="en-US"/>
            </w:rPr>
            <w:t>[23]</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706297938"/>
          <w:citation/>
        </w:sdtPr>
        <w:sdtEndPr/>
        <w:sdtContent>
          <w:r w:rsidRPr="00854619">
            <w:rPr>
              <w:szCs w:val="22"/>
              <w:highlight w:val="lightGray"/>
            </w:rPr>
            <w:fldChar w:fldCharType="begin"/>
          </w:r>
          <w:r w:rsidRPr="00854619">
            <w:rPr>
              <w:szCs w:val="22"/>
              <w:highlight w:val="lightGray"/>
              <w:lang w:val="en-US"/>
            </w:rPr>
            <w:instrText xml:space="preserve"> CITATION 20_0992r4 \l 1033 </w:instrText>
          </w:r>
          <w:r w:rsidRPr="00854619">
            <w:rPr>
              <w:szCs w:val="22"/>
              <w:highlight w:val="lightGray"/>
            </w:rPr>
            <w:fldChar w:fldCharType="separate"/>
          </w:r>
          <w:r w:rsidR="005211C8" w:rsidRPr="00854619">
            <w:rPr>
              <w:noProof/>
              <w:szCs w:val="22"/>
              <w:highlight w:val="lightGray"/>
              <w:lang w:val="en-US"/>
            </w:rPr>
            <w:t>[165]</w:t>
          </w:r>
          <w:r w:rsidRPr="00854619">
            <w:rPr>
              <w:szCs w:val="22"/>
              <w:highlight w:val="lightGray"/>
            </w:rPr>
            <w:fldChar w:fldCharType="end"/>
          </w:r>
        </w:sdtContent>
      </w:sdt>
      <w:r w:rsidRPr="00854619">
        <w:rPr>
          <w:szCs w:val="22"/>
          <w:highlight w:val="lightGray"/>
        </w:rPr>
        <w:t>]</w:t>
      </w:r>
    </w:p>
    <w:p w14:paraId="585FB5E4" w14:textId="6E576CEA" w:rsidR="005E26AF" w:rsidRDefault="005E26AF" w:rsidP="005E26AF">
      <w:pPr>
        <w:pStyle w:val="Heading2"/>
        <w:spacing w:after="60"/>
        <w:jc w:val="both"/>
        <w:rPr>
          <w:u w:val="none"/>
        </w:rPr>
      </w:pPr>
      <w:bookmarkStart w:id="1624" w:name="_Toc58177907"/>
      <w:r w:rsidRPr="0083228B">
        <w:rPr>
          <w:u w:val="none"/>
        </w:rPr>
        <w:t>Multi-link discovery</w:t>
      </w:r>
      <w:bookmarkEnd w:id="1624"/>
    </w:p>
    <w:p w14:paraId="423EAD8A" w14:textId="58328D44" w:rsidR="006B2131" w:rsidRDefault="00ED71E6" w:rsidP="006B2131">
      <w:pPr>
        <w:pStyle w:val="Heading3"/>
      </w:pPr>
      <w:bookmarkStart w:id="1625" w:name="_Toc58177908"/>
      <w:r>
        <w:t>Discovery p</w:t>
      </w:r>
      <w:r w:rsidR="006B2131">
        <w:t>rocedures</w:t>
      </w:r>
      <w:r>
        <w:t xml:space="preserve"> and RNR</w:t>
      </w:r>
      <w:bookmarkEnd w:id="1625"/>
    </w:p>
    <w:p w14:paraId="6468539A" w14:textId="77777777" w:rsidR="00880A1F" w:rsidRPr="00854619" w:rsidRDefault="00880A1F" w:rsidP="00880A1F">
      <w:pPr>
        <w:jc w:val="both"/>
        <w:rPr>
          <w:szCs w:val="22"/>
          <w:highlight w:val="lightGray"/>
        </w:rPr>
      </w:pPr>
      <w:r w:rsidRPr="00854619">
        <w:rPr>
          <w:szCs w:val="22"/>
          <w:highlight w:val="lightGray"/>
        </w:rPr>
        <w:t xml:space="preserve">802.11be shall define mechanism(s) for an AP of an AP MLD to advertise complete or partial information of other links:  </w:t>
      </w:r>
    </w:p>
    <w:p w14:paraId="115C3408" w14:textId="77777777" w:rsidR="00880A1F" w:rsidRPr="00854619" w:rsidRDefault="00880A1F" w:rsidP="00880A1F">
      <w:pPr>
        <w:pStyle w:val="ListParagraph"/>
        <w:numPr>
          <w:ilvl w:val="0"/>
          <w:numId w:val="90"/>
        </w:numPr>
        <w:jc w:val="both"/>
        <w:rPr>
          <w:szCs w:val="22"/>
          <w:highlight w:val="lightGray"/>
        </w:rPr>
      </w:pPr>
      <w:r w:rsidRPr="00854619">
        <w:rPr>
          <w:szCs w:val="22"/>
          <w:highlight w:val="lightGray"/>
        </w:rPr>
        <w:t xml:space="preserve">Partial information to prevent frame bloating.  </w:t>
      </w:r>
    </w:p>
    <w:p w14:paraId="1944DEC4" w14:textId="77777777" w:rsidR="00880A1F" w:rsidRPr="00854619" w:rsidRDefault="00880A1F" w:rsidP="00880A1F">
      <w:pPr>
        <w:pStyle w:val="ListParagraph"/>
        <w:numPr>
          <w:ilvl w:val="0"/>
          <w:numId w:val="90"/>
        </w:numPr>
        <w:jc w:val="both"/>
        <w:rPr>
          <w:szCs w:val="22"/>
          <w:highlight w:val="lightGray"/>
        </w:rPr>
      </w:pPr>
      <w:r w:rsidRPr="00854619">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854619" w:rsidRDefault="00880A1F" w:rsidP="00880A1F">
      <w:pPr>
        <w:pStyle w:val="ListParagraph"/>
        <w:numPr>
          <w:ilvl w:val="0"/>
          <w:numId w:val="90"/>
        </w:numPr>
        <w:jc w:val="both"/>
        <w:rPr>
          <w:szCs w:val="22"/>
          <w:highlight w:val="lightGray"/>
        </w:rPr>
      </w:pPr>
      <w:r w:rsidRPr="00854619">
        <w:rPr>
          <w:szCs w:val="22"/>
          <w:highlight w:val="lightGray"/>
        </w:rPr>
        <w:t xml:space="preserve">The exact set of elements/fields that constitute partial information is TBD. </w:t>
      </w:r>
    </w:p>
    <w:p w14:paraId="78C6FD82" w14:textId="58CAD4FB" w:rsidR="009F7002" w:rsidRPr="00854619" w:rsidRDefault="00880A1F" w:rsidP="005E26AF">
      <w:pPr>
        <w:jc w:val="both"/>
        <w:rPr>
          <w:b/>
          <w:szCs w:val="22"/>
          <w:highlight w:val="lightGray"/>
        </w:rPr>
      </w:pPr>
      <w:r w:rsidRPr="00854619">
        <w:rPr>
          <w:szCs w:val="22"/>
          <w:highlight w:val="lightGray"/>
        </w:rPr>
        <w:t xml:space="preserve">[Motion 115, #SP93, </w:t>
      </w:r>
      <w:sdt>
        <w:sdtPr>
          <w:rPr>
            <w:szCs w:val="22"/>
            <w:highlight w:val="lightGray"/>
          </w:rPr>
          <w:id w:val="-1957252840"/>
          <w:citation/>
        </w:sdtPr>
        <w:sdtEnd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438262590"/>
          <w:citation/>
        </w:sdtPr>
        <w:sdtEndPr/>
        <w:sdtContent>
          <w:r w:rsidRPr="00854619">
            <w:rPr>
              <w:szCs w:val="22"/>
              <w:highlight w:val="lightGray"/>
            </w:rPr>
            <w:fldChar w:fldCharType="begin"/>
          </w:r>
          <w:r w:rsidRPr="00854619">
            <w:rPr>
              <w:szCs w:val="22"/>
              <w:highlight w:val="lightGray"/>
              <w:lang w:val="en-US"/>
            </w:rPr>
            <w:instrText xml:space="preserve">CITATION 20_0356r3 \l 1033 </w:instrText>
          </w:r>
          <w:r w:rsidRPr="00854619">
            <w:rPr>
              <w:szCs w:val="22"/>
              <w:highlight w:val="lightGray"/>
            </w:rPr>
            <w:fldChar w:fldCharType="separate"/>
          </w:r>
          <w:r w:rsidR="005211C8" w:rsidRPr="00854619">
            <w:rPr>
              <w:noProof/>
              <w:szCs w:val="22"/>
              <w:highlight w:val="lightGray"/>
              <w:lang w:val="en-US"/>
            </w:rPr>
            <w:t>[166]</w:t>
          </w:r>
          <w:r w:rsidRPr="00854619">
            <w:rPr>
              <w:szCs w:val="22"/>
              <w:highlight w:val="lightGray"/>
            </w:rPr>
            <w:fldChar w:fldCharType="end"/>
          </w:r>
        </w:sdtContent>
      </w:sdt>
      <w:r w:rsidRPr="00854619">
        <w:rPr>
          <w:szCs w:val="22"/>
          <w:highlight w:val="lightGray"/>
        </w:rPr>
        <w:t>]</w:t>
      </w:r>
    </w:p>
    <w:p w14:paraId="3A86709D" w14:textId="77777777" w:rsidR="00BE112C" w:rsidRPr="00854619" w:rsidRDefault="00BE112C" w:rsidP="005E26AF">
      <w:pPr>
        <w:jc w:val="both"/>
        <w:rPr>
          <w:szCs w:val="22"/>
          <w:highlight w:val="lightGray"/>
          <w:lang w:val="en-US"/>
        </w:rPr>
      </w:pPr>
    </w:p>
    <w:p w14:paraId="36BC45E1" w14:textId="633B19A7" w:rsidR="005E26AF" w:rsidRPr="00854619" w:rsidRDefault="00467528" w:rsidP="005E26AF">
      <w:pPr>
        <w:jc w:val="both"/>
        <w:rPr>
          <w:szCs w:val="22"/>
          <w:highlight w:val="lightGray"/>
          <w:lang w:val="en-US"/>
        </w:rPr>
      </w:pPr>
      <w:r w:rsidRPr="00854619">
        <w:rPr>
          <w:szCs w:val="22"/>
          <w:highlight w:val="lightGray"/>
          <w:lang w:val="en-US"/>
        </w:rPr>
        <w:t>A</w:t>
      </w:r>
      <w:r w:rsidR="005E26AF" w:rsidRPr="00854619">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854619" w:rsidRDefault="00C31ED4" w:rsidP="00DF7E01">
      <w:pPr>
        <w:pStyle w:val="ListParagraph"/>
        <w:numPr>
          <w:ilvl w:val="0"/>
          <w:numId w:val="94"/>
        </w:numPr>
        <w:jc w:val="both"/>
        <w:rPr>
          <w:szCs w:val="22"/>
          <w:highlight w:val="lightGray"/>
          <w:lang w:val="en-US"/>
        </w:rPr>
      </w:pPr>
      <w:r w:rsidRPr="00854619">
        <w:rPr>
          <w:highlight w:val="lightGray"/>
        </w:rPr>
        <w:t xml:space="preserve">NOTE 1 – </w:t>
      </w:r>
      <w:r w:rsidRPr="00854619">
        <w:rPr>
          <w:szCs w:val="22"/>
          <w:highlight w:val="lightGray"/>
          <w:lang w:val="en-US"/>
        </w:rPr>
        <w:t>A</w:t>
      </w:r>
      <w:r w:rsidR="005E26AF" w:rsidRPr="00854619">
        <w:rPr>
          <w:szCs w:val="22"/>
          <w:highlight w:val="lightGray"/>
          <w:lang w:val="en-US"/>
        </w:rPr>
        <w:t>n AP is not included if it is not discoverable</w:t>
      </w:r>
      <w:r w:rsidR="00467528" w:rsidRPr="00854619">
        <w:rPr>
          <w:szCs w:val="22"/>
          <w:highlight w:val="lightGray"/>
          <w:lang w:val="en-US"/>
        </w:rPr>
        <w:t>.</w:t>
      </w:r>
      <w:r w:rsidR="005E26AF" w:rsidRPr="00854619">
        <w:rPr>
          <w:szCs w:val="22"/>
          <w:highlight w:val="lightGray"/>
          <w:lang w:val="en-US"/>
        </w:rPr>
        <w:t xml:space="preserve">  </w:t>
      </w:r>
    </w:p>
    <w:p w14:paraId="303E25E1" w14:textId="6A412916" w:rsidR="005E26AF" w:rsidRPr="00854619" w:rsidRDefault="00C31ED4" w:rsidP="00DF7E01">
      <w:pPr>
        <w:pStyle w:val="ListParagraph"/>
        <w:numPr>
          <w:ilvl w:val="0"/>
          <w:numId w:val="94"/>
        </w:numPr>
        <w:jc w:val="both"/>
        <w:rPr>
          <w:szCs w:val="22"/>
          <w:highlight w:val="lightGray"/>
          <w:lang w:val="en-US"/>
        </w:rPr>
      </w:pPr>
      <w:r w:rsidRPr="00854619">
        <w:rPr>
          <w:highlight w:val="lightGray"/>
        </w:rPr>
        <w:t xml:space="preserve">NOTE 2 – </w:t>
      </w:r>
      <w:r w:rsidR="005E26AF" w:rsidRPr="00854619">
        <w:rPr>
          <w:szCs w:val="22"/>
          <w:highlight w:val="lightGray"/>
          <w:lang w:val="en-US"/>
        </w:rPr>
        <w:t>RNR provides basic information (</w:t>
      </w:r>
      <w:r w:rsidR="00467528" w:rsidRPr="00854619">
        <w:rPr>
          <w:szCs w:val="22"/>
          <w:highlight w:val="lightGray"/>
          <w:lang w:val="en-US"/>
        </w:rPr>
        <w:t xml:space="preserve">e.g., </w:t>
      </w:r>
      <w:r w:rsidR="005E26AF" w:rsidRPr="00854619">
        <w:rPr>
          <w:szCs w:val="22"/>
          <w:highlight w:val="lightGray"/>
          <w:lang w:val="en-US"/>
        </w:rPr>
        <w:t>operating class, channel, BSSID, short SSID)</w:t>
      </w:r>
      <w:r w:rsidR="00467528" w:rsidRPr="00854619">
        <w:rPr>
          <w:szCs w:val="22"/>
          <w:highlight w:val="lightGray"/>
          <w:lang w:val="en-US"/>
        </w:rPr>
        <w:t>.</w:t>
      </w:r>
      <w:r w:rsidR="005E26AF" w:rsidRPr="00854619">
        <w:rPr>
          <w:szCs w:val="22"/>
          <w:highlight w:val="lightGray"/>
          <w:lang w:val="en-US"/>
        </w:rPr>
        <w:t xml:space="preserve">  </w:t>
      </w:r>
    </w:p>
    <w:p w14:paraId="32D243D2" w14:textId="32A68936" w:rsidR="00C04342" w:rsidRPr="00854619" w:rsidRDefault="00C04342" w:rsidP="005E26AF">
      <w:pPr>
        <w:jc w:val="both"/>
        <w:rPr>
          <w:szCs w:val="22"/>
          <w:highlight w:val="lightGray"/>
          <w:lang w:val="en-US"/>
        </w:rPr>
      </w:pPr>
      <w:r w:rsidRPr="00854619">
        <w:rPr>
          <w:szCs w:val="22"/>
          <w:highlight w:val="lightGray"/>
        </w:rPr>
        <w:t xml:space="preserve">[Motion 115, #SP95, </w:t>
      </w:r>
      <w:sdt>
        <w:sdtPr>
          <w:rPr>
            <w:szCs w:val="22"/>
            <w:highlight w:val="lightGray"/>
          </w:rPr>
          <w:id w:val="-1825035108"/>
          <w:citation/>
        </w:sdtPr>
        <w:sdtEnd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w:t>
      </w:r>
      <w:r w:rsidR="00921D7B" w:rsidRPr="00854619">
        <w:rPr>
          <w:szCs w:val="22"/>
          <w:highlight w:val="lightGray"/>
        </w:rPr>
        <w:t xml:space="preserve"> </w:t>
      </w:r>
      <w:sdt>
        <w:sdtPr>
          <w:rPr>
            <w:szCs w:val="22"/>
            <w:highlight w:val="lightGray"/>
          </w:rPr>
          <w:id w:val="73638922"/>
          <w:citation/>
        </w:sdtPr>
        <w:sdtEndPr/>
        <w:sdtContent>
          <w:r w:rsidR="00921D7B" w:rsidRPr="00854619">
            <w:rPr>
              <w:szCs w:val="22"/>
              <w:highlight w:val="lightGray"/>
            </w:rPr>
            <w:fldChar w:fldCharType="begin"/>
          </w:r>
          <w:r w:rsidR="00921D7B" w:rsidRPr="00854619">
            <w:rPr>
              <w:szCs w:val="22"/>
              <w:highlight w:val="lightGray"/>
              <w:lang w:val="en-US"/>
            </w:rPr>
            <w:instrText xml:space="preserve"> CITATION 20_0389r2 \l 1033 </w:instrText>
          </w:r>
          <w:r w:rsidR="00921D7B" w:rsidRPr="00854619">
            <w:rPr>
              <w:szCs w:val="22"/>
              <w:highlight w:val="lightGray"/>
            </w:rPr>
            <w:fldChar w:fldCharType="separate"/>
          </w:r>
          <w:r w:rsidR="005211C8" w:rsidRPr="00854619">
            <w:rPr>
              <w:noProof/>
              <w:szCs w:val="22"/>
              <w:highlight w:val="lightGray"/>
              <w:lang w:val="en-US"/>
            </w:rPr>
            <w:t>[167]</w:t>
          </w:r>
          <w:r w:rsidR="00921D7B" w:rsidRPr="00854619">
            <w:rPr>
              <w:szCs w:val="22"/>
              <w:highlight w:val="lightGray"/>
            </w:rPr>
            <w:fldChar w:fldCharType="end"/>
          </w:r>
        </w:sdtContent>
      </w:sdt>
      <w:r w:rsidR="00921D7B" w:rsidRPr="00854619">
        <w:rPr>
          <w:szCs w:val="22"/>
          <w:highlight w:val="lightGray"/>
        </w:rPr>
        <w:t>]</w:t>
      </w:r>
    </w:p>
    <w:p w14:paraId="20E16A5E" w14:textId="77777777" w:rsidR="0046333A" w:rsidRPr="00854619" w:rsidRDefault="0046333A" w:rsidP="005E26AF">
      <w:pPr>
        <w:jc w:val="both"/>
        <w:rPr>
          <w:szCs w:val="22"/>
          <w:highlight w:val="lightGray"/>
          <w:lang w:val="en-US"/>
        </w:rPr>
      </w:pPr>
    </w:p>
    <w:p w14:paraId="538C8495" w14:textId="2798EEBC" w:rsidR="0046333A" w:rsidRPr="00854619" w:rsidRDefault="00467528" w:rsidP="00921D7B">
      <w:pPr>
        <w:jc w:val="both"/>
        <w:rPr>
          <w:highlight w:val="lightGray"/>
        </w:rPr>
      </w:pPr>
      <w:r w:rsidRPr="00854619">
        <w:rPr>
          <w:szCs w:val="22"/>
          <w:highlight w:val="lightGray"/>
        </w:rPr>
        <w:t>802.11be</w:t>
      </w:r>
      <w:r w:rsidR="0046333A" w:rsidRPr="00854619">
        <w:rPr>
          <w:szCs w:val="22"/>
          <w:highlight w:val="lightGray"/>
        </w:rPr>
        <w:t xml:space="preserve"> agree</w:t>
      </w:r>
      <w:r w:rsidRPr="00854619">
        <w:rPr>
          <w:szCs w:val="22"/>
          <w:highlight w:val="lightGray"/>
        </w:rPr>
        <w:t>s</w:t>
      </w:r>
      <w:r w:rsidR="00921D7B" w:rsidRPr="00854619">
        <w:rPr>
          <w:szCs w:val="22"/>
          <w:highlight w:val="lightGray"/>
        </w:rPr>
        <w:t xml:space="preserve"> </w:t>
      </w:r>
      <w:r w:rsidR="0046333A" w:rsidRPr="00854619">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854619">
        <w:rPr>
          <w:highlight w:val="lightGray"/>
        </w:rPr>
        <w:t>.</w:t>
      </w:r>
      <w:r w:rsidR="0046333A" w:rsidRPr="00854619">
        <w:rPr>
          <w:highlight w:val="lightGray"/>
        </w:rPr>
        <w:t xml:space="preserve">  </w:t>
      </w:r>
    </w:p>
    <w:p w14:paraId="4EC3FF6B" w14:textId="44BF6E0E" w:rsidR="0046333A" w:rsidRPr="00854619" w:rsidRDefault="00C31ED4" w:rsidP="001519DC">
      <w:pPr>
        <w:pStyle w:val="ListParagraph"/>
        <w:numPr>
          <w:ilvl w:val="0"/>
          <w:numId w:val="116"/>
        </w:numPr>
        <w:jc w:val="both"/>
        <w:rPr>
          <w:szCs w:val="22"/>
          <w:highlight w:val="lightGray"/>
        </w:rPr>
      </w:pPr>
      <w:r w:rsidRPr="00854619">
        <w:rPr>
          <w:highlight w:val="lightGray"/>
        </w:rPr>
        <w:t xml:space="preserve">NOTE – </w:t>
      </w:r>
      <w:r w:rsidRPr="00854619">
        <w:rPr>
          <w:szCs w:val="22"/>
          <w:highlight w:val="lightGray"/>
        </w:rPr>
        <w:t>S</w:t>
      </w:r>
      <w:r w:rsidR="0046333A" w:rsidRPr="00854619">
        <w:rPr>
          <w:szCs w:val="22"/>
          <w:highlight w:val="lightGray"/>
        </w:rPr>
        <w:t>ignal</w:t>
      </w:r>
      <w:r w:rsidR="000929C0" w:rsidRPr="00854619">
        <w:rPr>
          <w:szCs w:val="22"/>
          <w:highlight w:val="lightGray"/>
        </w:rPr>
        <w:t>ing of that indication is TBD</w:t>
      </w:r>
      <w:r w:rsidR="00467528" w:rsidRPr="00854619">
        <w:rPr>
          <w:szCs w:val="22"/>
          <w:highlight w:val="lightGray"/>
        </w:rPr>
        <w:t>.</w:t>
      </w:r>
    </w:p>
    <w:p w14:paraId="1A9FFDF5" w14:textId="5207F5C3" w:rsidR="00921D7B" w:rsidRPr="00854619" w:rsidRDefault="00921D7B" w:rsidP="00921D7B">
      <w:pPr>
        <w:jc w:val="both"/>
        <w:rPr>
          <w:szCs w:val="22"/>
          <w:highlight w:val="lightGray"/>
          <w:lang w:val="en-US"/>
        </w:rPr>
      </w:pPr>
      <w:r w:rsidRPr="00854619">
        <w:rPr>
          <w:szCs w:val="22"/>
          <w:highlight w:val="lightGray"/>
        </w:rPr>
        <w:t xml:space="preserve">[Motion 115, #SP96, </w:t>
      </w:r>
      <w:sdt>
        <w:sdtPr>
          <w:rPr>
            <w:szCs w:val="22"/>
            <w:highlight w:val="lightGray"/>
          </w:rPr>
          <w:id w:val="-241726401"/>
          <w:citation/>
        </w:sdtPr>
        <w:sdtEnd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607342257"/>
          <w:citation/>
        </w:sdtPr>
        <w:sdtEndPr/>
        <w:sdtContent>
          <w:r w:rsidRPr="00854619">
            <w:rPr>
              <w:szCs w:val="22"/>
              <w:highlight w:val="lightGray"/>
            </w:rPr>
            <w:fldChar w:fldCharType="begin"/>
          </w:r>
          <w:r w:rsidRPr="00854619">
            <w:rPr>
              <w:szCs w:val="22"/>
              <w:highlight w:val="lightGray"/>
              <w:lang w:val="en-US"/>
            </w:rPr>
            <w:instrText xml:space="preserve"> CITATION 20_0389r2 \l 1033 </w:instrText>
          </w:r>
          <w:r w:rsidRPr="00854619">
            <w:rPr>
              <w:szCs w:val="22"/>
              <w:highlight w:val="lightGray"/>
            </w:rPr>
            <w:fldChar w:fldCharType="separate"/>
          </w:r>
          <w:r w:rsidR="005211C8" w:rsidRPr="00854619">
            <w:rPr>
              <w:noProof/>
              <w:szCs w:val="22"/>
              <w:highlight w:val="lightGray"/>
              <w:lang w:val="en-US"/>
            </w:rPr>
            <w:t>[167]</w:t>
          </w:r>
          <w:r w:rsidRPr="00854619">
            <w:rPr>
              <w:szCs w:val="22"/>
              <w:highlight w:val="lightGray"/>
            </w:rPr>
            <w:fldChar w:fldCharType="end"/>
          </w:r>
        </w:sdtContent>
      </w:sdt>
      <w:r w:rsidRPr="00854619">
        <w:rPr>
          <w:szCs w:val="22"/>
          <w:highlight w:val="lightGray"/>
        </w:rPr>
        <w:t>]</w:t>
      </w:r>
    </w:p>
    <w:p w14:paraId="6EFA792B" w14:textId="77777777" w:rsidR="00167AE9" w:rsidRPr="00854619" w:rsidRDefault="00167AE9" w:rsidP="008631BE">
      <w:pPr>
        <w:jc w:val="both"/>
        <w:rPr>
          <w:szCs w:val="22"/>
          <w:highlight w:val="lightGray"/>
        </w:rPr>
      </w:pPr>
    </w:p>
    <w:p w14:paraId="54E55D55" w14:textId="3DB6778A" w:rsidR="008631BE" w:rsidRPr="00854619" w:rsidRDefault="008631BE" w:rsidP="008631BE">
      <w:pPr>
        <w:jc w:val="both"/>
        <w:rPr>
          <w:szCs w:val="22"/>
          <w:highlight w:val="lightGray"/>
        </w:rPr>
      </w:pPr>
      <w:r w:rsidRPr="00854619">
        <w:rPr>
          <w:szCs w:val="22"/>
          <w:highlight w:val="lightGray"/>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854619" w:rsidRDefault="008631BE" w:rsidP="008631BE">
      <w:pPr>
        <w:jc w:val="both"/>
        <w:rPr>
          <w:szCs w:val="22"/>
          <w:highlight w:val="lightGray"/>
        </w:rPr>
      </w:pPr>
      <w:r w:rsidRPr="00854619">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854619" w:rsidRDefault="00300B52" w:rsidP="005C676B">
      <w:pPr>
        <w:jc w:val="both"/>
        <w:rPr>
          <w:szCs w:val="22"/>
          <w:highlight w:val="lightGray"/>
        </w:rPr>
      </w:pPr>
      <w:r w:rsidRPr="00854619">
        <w:rPr>
          <w:szCs w:val="22"/>
          <w:highlight w:val="lightGray"/>
        </w:rPr>
        <w:t>[Motion 119</w:t>
      </w:r>
      <w:r w:rsidR="006B2131" w:rsidRPr="00854619">
        <w:rPr>
          <w:szCs w:val="22"/>
          <w:highlight w:val="lightGray"/>
        </w:rPr>
        <w:t>, #SP127</w:t>
      </w:r>
      <w:r w:rsidR="005C676B" w:rsidRPr="00854619">
        <w:rPr>
          <w:szCs w:val="22"/>
          <w:highlight w:val="lightGray"/>
        </w:rPr>
        <w:t xml:space="preserve">, </w:t>
      </w:r>
      <w:sdt>
        <w:sdtPr>
          <w:rPr>
            <w:szCs w:val="22"/>
            <w:highlight w:val="lightGray"/>
          </w:rPr>
          <w:id w:val="993686312"/>
          <w:citation/>
        </w:sdtPr>
        <w:sdtEndPr/>
        <w:sdtContent>
          <w:r w:rsidR="005C676B" w:rsidRPr="00854619">
            <w:rPr>
              <w:szCs w:val="22"/>
              <w:highlight w:val="lightGray"/>
            </w:rPr>
            <w:fldChar w:fldCharType="begin"/>
          </w:r>
          <w:r w:rsidR="005C676B" w:rsidRPr="00854619">
            <w:rPr>
              <w:szCs w:val="22"/>
              <w:highlight w:val="lightGray"/>
              <w:lang w:val="en-US"/>
            </w:rPr>
            <w:instrText xml:space="preserve"> CITATION 19_1755r6 \l 1033 </w:instrText>
          </w:r>
          <w:r w:rsidR="005C676B" w:rsidRPr="00854619">
            <w:rPr>
              <w:szCs w:val="22"/>
              <w:highlight w:val="lightGray"/>
            </w:rPr>
            <w:fldChar w:fldCharType="separate"/>
          </w:r>
          <w:r w:rsidR="005211C8" w:rsidRPr="00854619">
            <w:rPr>
              <w:noProof/>
              <w:szCs w:val="22"/>
              <w:highlight w:val="lightGray"/>
              <w:lang w:val="en-US"/>
            </w:rPr>
            <w:t>[7]</w:t>
          </w:r>
          <w:r w:rsidR="005C676B" w:rsidRPr="00854619">
            <w:rPr>
              <w:szCs w:val="22"/>
              <w:highlight w:val="lightGray"/>
            </w:rPr>
            <w:fldChar w:fldCharType="end"/>
          </w:r>
        </w:sdtContent>
      </w:sdt>
      <w:r w:rsidR="005C676B" w:rsidRPr="00854619">
        <w:rPr>
          <w:szCs w:val="22"/>
          <w:highlight w:val="lightGray"/>
        </w:rPr>
        <w:t xml:space="preserve"> and </w:t>
      </w:r>
      <w:sdt>
        <w:sdtPr>
          <w:rPr>
            <w:szCs w:val="22"/>
            <w:highlight w:val="lightGray"/>
          </w:rPr>
          <w:id w:val="-2050206948"/>
          <w:citation/>
        </w:sdtPr>
        <w:sdtEndPr/>
        <w:sdtContent>
          <w:r w:rsidR="00686C95" w:rsidRPr="00854619">
            <w:rPr>
              <w:szCs w:val="22"/>
              <w:highlight w:val="lightGray"/>
            </w:rPr>
            <w:fldChar w:fldCharType="begin"/>
          </w:r>
          <w:r w:rsidR="00686C95" w:rsidRPr="00854619">
            <w:rPr>
              <w:szCs w:val="22"/>
              <w:highlight w:val="lightGray"/>
              <w:lang w:val="en-US"/>
            </w:rPr>
            <w:instrText xml:space="preserve"> CITATION 20_0398r3 \l 1033 </w:instrText>
          </w:r>
          <w:r w:rsidR="00686C95" w:rsidRPr="00854619">
            <w:rPr>
              <w:szCs w:val="22"/>
              <w:highlight w:val="lightGray"/>
            </w:rPr>
            <w:fldChar w:fldCharType="separate"/>
          </w:r>
          <w:r w:rsidR="005211C8" w:rsidRPr="00854619">
            <w:rPr>
              <w:noProof/>
              <w:szCs w:val="22"/>
              <w:highlight w:val="lightGray"/>
              <w:lang w:val="en-US"/>
            </w:rPr>
            <w:t>[168]</w:t>
          </w:r>
          <w:r w:rsidR="00686C95" w:rsidRPr="00854619">
            <w:rPr>
              <w:szCs w:val="22"/>
              <w:highlight w:val="lightGray"/>
            </w:rPr>
            <w:fldChar w:fldCharType="end"/>
          </w:r>
        </w:sdtContent>
      </w:sdt>
      <w:r w:rsidR="005C676B" w:rsidRPr="00854619">
        <w:rPr>
          <w:szCs w:val="22"/>
          <w:highlight w:val="lightGray"/>
        </w:rPr>
        <w:t>]</w:t>
      </w:r>
    </w:p>
    <w:p w14:paraId="6A4F44B6" w14:textId="77777777" w:rsidR="005F7541" w:rsidRPr="00854619" w:rsidRDefault="005F7541">
      <w:pPr>
        <w:rPr>
          <w:szCs w:val="22"/>
          <w:highlight w:val="lightGray"/>
        </w:rPr>
      </w:pPr>
      <w:r w:rsidRPr="00854619">
        <w:rPr>
          <w:szCs w:val="22"/>
          <w:highlight w:val="lightGray"/>
        </w:rPr>
        <w:br w:type="page"/>
      </w:r>
    </w:p>
    <w:p w14:paraId="392A8E64" w14:textId="532FF2A2" w:rsidR="00632256" w:rsidRPr="00854619" w:rsidRDefault="00EB19E1" w:rsidP="00632256">
      <w:pPr>
        <w:jc w:val="both"/>
        <w:rPr>
          <w:szCs w:val="22"/>
          <w:highlight w:val="lightGray"/>
        </w:rPr>
      </w:pPr>
      <w:r w:rsidRPr="00854619">
        <w:rPr>
          <w:szCs w:val="22"/>
          <w:highlight w:val="lightGray"/>
        </w:rPr>
        <w:lastRenderedPageBreak/>
        <w:t>802.11be</w:t>
      </w:r>
      <w:r w:rsidR="00632256" w:rsidRPr="00854619">
        <w:rPr>
          <w:szCs w:val="22"/>
          <w:highlight w:val="lightGray"/>
        </w:rPr>
        <w:t xml:space="preserve"> agree</w:t>
      </w:r>
      <w:r w:rsidRPr="00854619">
        <w:rPr>
          <w:szCs w:val="22"/>
          <w:highlight w:val="lightGray"/>
        </w:rPr>
        <w:t>s</w:t>
      </w:r>
      <w:r w:rsidR="00632256" w:rsidRPr="00854619">
        <w:rPr>
          <w:szCs w:val="22"/>
          <w:highlight w:val="lightGray"/>
        </w:rPr>
        <w:t xml:space="preserve"> to define a mechanism for a STA of a non-AP MLD to send a probe request frame to an AP belonging to an AP MLD, </w:t>
      </w:r>
      <w:r w:rsidRPr="00854619">
        <w:rPr>
          <w:szCs w:val="22"/>
          <w:highlight w:val="lightGray"/>
        </w:rPr>
        <w:t xml:space="preserve">which </w:t>
      </w:r>
      <w:r w:rsidR="00632256" w:rsidRPr="00854619">
        <w:rPr>
          <w:szCs w:val="22"/>
          <w:highlight w:val="lightGray"/>
        </w:rPr>
        <w:t>enables to request a probe response from the AP that includes the complete set of capabilities, parameters and operation elements of other APs affili</w:t>
      </w:r>
      <w:r w:rsidR="00167AE9" w:rsidRPr="00854619">
        <w:rPr>
          <w:szCs w:val="22"/>
          <w:highlight w:val="lightGray"/>
        </w:rPr>
        <w:t>ated to the same MLD as the AP.</w:t>
      </w:r>
    </w:p>
    <w:p w14:paraId="30A56E7E" w14:textId="05A845E5" w:rsidR="00632256" w:rsidRPr="00854619" w:rsidRDefault="00632256" w:rsidP="00632256">
      <w:pPr>
        <w:pStyle w:val="ListParagraph"/>
        <w:numPr>
          <w:ilvl w:val="0"/>
          <w:numId w:val="105"/>
        </w:numPr>
        <w:jc w:val="both"/>
        <w:rPr>
          <w:szCs w:val="22"/>
          <w:highlight w:val="lightGray"/>
        </w:rPr>
      </w:pPr>
      <w:r w:rsidRPr="00854619">
        <w:rPr>
          <w:szCs w:val="22"/>
          <w:highlight w:val="lightGray"/>
        </w:rPr>
        <w:t>The complete information is defined as all elements that would be provided if the reported AP was transmitting that same frame (exceptions TBD)</w:t>
      </w:r>
      <w:r w:rsidR="00EB19E1" w:rsidRPr="00854619">
        <w:rPr>
          <w:szCs w:val="22"/>
          <w:highlight w:val="lightGray"/>
        </w:rPr>
        <w:t>.</w:t>
      </w:r>
      <w:r w:rsidRPr="00854619">
        <w:rPr>
          <w:szCs w:val="22"/>
          <w:highlight w:val="lightGray"/>
        </w:rPr>
        <w:t xml:space="preserve">  </w:t>
      </w:r>
    </w:p>
    <w:p w14:paraId="558C9B48" w14:textId="50B4E6D9" w:rsidR="00632256" w:rsidRPr="00854619" w:rsidRDefault="00EB19E1" w:rsidP="00632256">
      <w:pPr>
        <w:pStyle w:val="ListParagraph"/>
        <w:numPr>
          <w:ilvl w:val="0"/>
          <w:numId w:val="105"/>
        </w:numPr>
        <w:jc w:val="both"/>
        <w:rPr>
          <w:szCs w:val="22"/>
          <w:highlight w:val="lightGray"/>
        </w:rPr>
      </w:pPr>
      <w:r w:rsidRPr="00854619">
        <w:rPr>
          <w:szCs w:val="22"/>
          <w:highlight w:val="lightGray"/>
        </w:rPr>
        <w:t xml:space="preserve">It is </w:t>
      </w:r>
      <w:r w:rsidR="00632256" w:rsidRPr="00854619">
        <w:rPr>
          <w:szCs w:val="22"/>
          <w:highlight w:val="lightGray"/>
        </w:rPr>
        <w:t>TBD if the AP is mandated or not to respond with the requested information</w:t>
      </w:r>
      <w:r w:rsidRPr="00854619">
        <w:rPr>
          <w:szCs w:val="22"/>
          <w:highlight w:val="lightGray"/>
        </w:rPr>
        <w:t>.</w:t>
      </w:r>
      <w:r w:rsidR="00632256" w:rsidRPr="00854619">
        <w:rPr>
          <w:szCs w:val="22"/>
          <w:highlight w:val="lightGray"/>
        </w:rPr>
        <w:t xml:space="preserve">  </w:t>
      </w:r>
    </w:p>
    <w:p w14:paraId="0E2E0C40" w14:textId="4EAF1AAC" w:rsidR="00632256" w:rsidRPr="00854619" w:rsidRDefault="00AD6292" w:rsidP="00632256">
      <w:pPr>
        <w:pStyle w:val="ListParagraph"/>
        <w:numPr>
          <w:ilvl w:val="0"/>
          <w:numId w:val="105"/>
        </w:numPr>
        <w:jc w:val="both"/>
        <w:rPr>
          <w:szCs w:val="22"/>
          <w:highlight w:val="lightGray"/>
        </w:rPr>
      </w:pPr>
      <w:r w:rsidRPr="00854619">
        <w:rPr>
          <w:highlight w:val="lightGray"/>
        </w:rPr>
        <w:t xml:space="preserve">NOTE 1 – </w:t>
      </w:r>
      <w:r w:rsidR="00632256" w:rsidRPr="00854619">
        <w:rPr>
          <w:szCs w:val="22"/>
          <w:highlight w:val="lightGray"/>
        </w:rPr>
        <w:t xml:space="preserve">Such a directed probe request requesting complete MLO information for one or more APs of the MLD is referred to as an ML probe request.  </w:t>
      </w:r>
    </w:p>
    <w:p w14:paraId="796B38EC" w14:textId="195B30BC" w:rsidR="00632256" w:rsidRPr="00854619" w:rsidRDefault="00AD6292" w:rsidP="00632256">
      <w:pPr>
        <w:pStyle w:val="ListParagraph"/>
        <w:numPr>
          <w:ilvl w:val="0"/>
          <w:numId w:val="105"/>
        </w:numPr>
        <w:jc w:val="both"/>
        <w:rPr>
          <w:szCs w:val="22"/>
          <w:highlight w:val="lightGray"/>
        </w:rPr>
      </w:pPr>
      <w:r w:rsidRPr="00854619">
        <w:rPr>
          <w:highlight w:val="lightGray"/>
        </w:rPr>
        <w:t xml:space="preserve">NOTE 2 – </w:t>
      </w:r>
      <w:r w:rsidR="00632256" w:rsidRPr="00854619">
        <w:rPr>
          <w:szCs w:val="22"/>
          <w:highlight w:val="lightGray"/>
        </w:rPr>
        <w:t>A probe response sent in response to an ML probe request containing complete MLO Information for the requested AP(s) is referred to as an ML probe response</w:t>
      </w:r>
      <w:r w:rsidR="001B7E53" w:rsidRPr="00854619">
        <w:rPr>
          <w:szCs w:val="22"/>
          <w:highlight w:val="lightGray"/>
        </w:rPr>
        <w:t>.</w:t>
      </w:r>
      <w:r w:rsidR="00632256" w:rsidRPr="00854619">
        <w:rPr>
          <w:szCs w:val="22"/>
          <w:highlight w:val="lightGray"/>
        </w:rPr>
        <w:t xml:space="preserve">  </w:t>
      </w:r>
    </w:p>
    <w:p w14:paraId="322B3E82" w14:textId="6B581E7D" w:rsidR="001B7E53" w:rsidRPr="00854619" w:rsidRDefault="001B7E53" w:rsidP="001B7E53">
      <w:pPr>
        <w:jc w:val="both"/>
        <w:rPr>
          <w:szCs w:val="22"/>
          <w:highlight w:val="lightGray"/>
          <w:lang w:val="en-US"/>
        </w:rPr>
      </w:pPr>
      <w:r w:rsidRPr="00854619">
        <w:rPr>
          <w:szCs w:val="22"/>
          <w:highlight w:val="lightGray"/>
        </w:rPr>
        <w:t xml:space="preserve">[Motion 115, #SP97, </w:t>
      </w:r>
      <w:sdt>
        <w:sdtPr>
          <w:rPr>
            <w:szCs w:val="22"/>
            <w:highlight w:val="lightGray"/>
          </w:rPr>
          <w:id w:val="-1400360021"/>
          <w:citation/>
        </w:sdtPr>
        <w:sdtEnd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724249805"/>
          <w:citation/>
        </w:sdtPr>
        <w:sdtEndPr/>
        <w:sdtContent>
          <w:r w:rsidRPr="00854619">
            <w:rPr>
              <w:szCs w:val="22"/>
              <w:highlight w:val="lightGray"/>
            </w:rPr>
            <w:fldChar w:fldCharType="begin"/>
          </w:r>
          <w:r w:rsidRPr="00854619">
            <w:rPr>
              <w:szCs w:val="22"/>
              <w:highlight w:val="lightGray"/>
              <w:lang w:val="en-US"/>
            </w:rPr>
            <w:instrText xml:space="preserve"> CITATION 20_0389r2 \l 1033 </w:instrText>
          </w:r>
          <w:r w:rsidRPr="00854619">
            <w:rPr>
              <w:szCs w:val="22"/>
              <w:highlight w:val="lightGray"/>
            </w:rPr>
            <w:fldChar w:fldCharType="separate"/>
          </w:r>
          <w:r w:rsidR="005211C8" w:rsidRPr="00854619">
            <w:rPr>
              <w:noProof/>
              <w:szCs w:val="22"/>
              <w:highlight w:val="lightGray"/>
              <w:lang w:val="en-US"/>
            </w:rPr>
            <w:t>[167]</w:t>
          </w:r>
          <w:r w:rsidRPr="00854619">
            <w:rPr>
              <w:szCs w:val="22"/>
              <w:highlight w:val="lightGray"/>
            </w:rPr>
            <w:fldChar w:fldCharType="end"/>
          </w:r>
        </w:sdtContent>
      </w:sdt>
      <w:r w:rsidRPr="00854619">
        <w:rPr>
          <w:szCs w:val="22"/>
          <w:highlight w:val="lightGray"/>
        </w:rPr>
        <w:t>]</w:t>
      </w:r>
    </w:p>
    <w:p w14:paraId="4B3ED6AC" w14:textId="72CFC1E5" w:rsidR="00686C95" w:rsidRPr="00854619" w:rsidRDefault="00300B52" w:rsidP="00686C95">
      <w:pPr>
        <w:jc w:val="both"/>
        <w:rPr>
          <w:szCs w:val="22"/>
          <w:highlight w:val="lightGray"/>
        </w:rPr>
      </w:pPr>
      <w:r w:rsidRPr="00854619">
        <w:rPr>
          <w:szCs w:val="22"/>
          <w:highlight w:val="lightGray"/>
        </w:rPr>
        <w:t>[Motion 119</w:t>
      </w:r>
      <w:r w:rsidR="00686C95" w:rsidRPr="00854619">
        <w:rPr>
          <w:szCs w:val="22"/>
          <w:highlight w:val="lightGray"/>
        </w:rPr>
        <w:t xml:space="preserve">, #SP109, </w:t>
      </w:r>
      <w:sdt>
        <w:sdtPr>
          <w:rPr>
            <w:szCs w:val="22"/>
            <w:highlight w:val="lightGray"/>
          </w:rPr>
          <w:id w:val="-269395691"/>
          <w:citation/>
        </w:sdtPr>
        <w:sdtEndPr/>
        <w:sdtContent>
          <w:r w:rsidR="00686C95" w:rsidRPr="00854619">
            <w:rPr>
              <w:szCs w:val="22"/>
              <w:highlight w:val="lightGray"/>
            </w:rPr>
            <w:fldChar w:fldCharType="begin"/>
          </w:r>
          <w:r w:rsidR="00686C95" w:rsidRPr="00854619">
            <w:rPr>
              <w:szCs w:val="22"/>
              <w:highlight w:val="lightGray"/>
              <w:lang w:val="en-US"/>
            </w:rPr>
            <w:instrText xml:space="preserve"> CITATION 19_1755r6 \l 1033 </w:instrText>
          </w:r>
          <w:r w:rsidR="00686C95" w:rsidRPr="00854619">
            <w:rPr>
              <w:szCs w:val="22"/>
              <w:highlight w:val="lightGray"/>
            </w:rPr>
            <w:fldChar w:fldCharType="separate"/>
          </w:r>
          <w:r w:rsidR="005211C8" w:rsidRPr="00854619">
            <w:rPr>
              <w:noProof/>
              <w:szCs w:val="22"/>
              <w:highlight w:val="lightGray"/>
              <w:lang w:val="en-US"/>
            </w:rPr>
            <w:t>[7]</w:t>
          </w:r>
          <w:r w:rsidR="00686C95" w:rsidRPr="00854619">
            <w:rPr>
              <w:szCs w:val="22"/>
              <w:highlight w:val="lightGray"/>
            </w:rPr>
            <w:fldChar w:fldCharType="end"/>
          </w:r>
        </w:sdtContent>
      </w:sdt>
      <w:r w:rsidR="00686C95" w:rsidRPr="00854619">
        <w:rPr>
          <w:szCs w:val="22"/>
          <w:highlight w:val="lightGray"/>
        </w:rPr>
        <w:t xml:space="preserve"> and </w:t>
      </w:r>
      <w:sdt>
        <w:sdtPr>
          <w:rPr>
            <w:szCs w:val="22"/>
            <w:highlight w:val="lightGray"/>
          </w:rPr>
          <w:id w:val="507718797"/>
          <w:citation/>
        </w:sdtPr>
        <w:sdtEndPr/>
        <w:sdtContent>
          <w:r w:rsidR="0053205C" w:rsidRPr="00854619">
            <w:rPr>
              <w:szCs w:val="22"/>
              <w:highlight w:val="lightGray"/>
            </w:rPr>
            <w:fldChar w:fldCharType="begin"/>
          </w:r>
          <w:r w:rsidR="0053205C" w:rsidRPr="00854619">
            <w:rPr>
              <w:szCs w:val="22"/>
              <w:highlight w:val="lightGray"/>
              <w:lang w:val="en-US"/>
            </w:rPr>
            <w:instrText xml:space="preserve"> CITATION 20_0357r3 \l 1033 </w:instrText>
          </w:r>
          <w:r w:rsidR="0053205C" w:rsidRPr="00854619">
            <w:rPr>
              <w:szCs w:val="22"/>
              <w:highlight w:val="lightGray"/>
            </w:rPr>
            <w:fldChar w:fldCharType="separate"/>
          </w:r>
          <w:r w:rsidR="005211C8" w:rsidRPr="00854619">
            <w:rPr>
              <w:noProof/>
              <w:szCs w:val="22"/>
              <w:highlight w:val="lightGray"/>
              <w:lang w:val="en-US"/>
            </w:rPr>
            <w:t>[169]</w:t>
          </w:r>
          <w:r w:rsidR="0053205C" w:rsidRPr="00854619">
            <w:rPr>
              <w:szCs w:val="22"/>
              <w:highlight w:val="lightGray"/>
            </w:rPr>
            <w:fldChar w:fldCharType="end"/>
          </w:r>
        </w:sdtContent>
      </w:sdt>
      <w:r w:rsidR="00686C95" w:rsidRPr="00854619">
        <w:rPr>
          <w:szCs w:val="22"/>
          <w:highlight w:val="lightGray"/>
        </w:rPr>
        <w:t>]</w:t>
      </w:r>
    </w:p>
    <w:p w14:paraId="415D5349" w14:textId="77777777" w:rsidR="00321505" w:rsidRPr="00854619" w:rsidRDefault="00321505" w:rsidP="00686C95">
      <w:pPr>
        <w:jc w:val="both"/>
        <w:rPr>
          <w:szCs w:val="22"/>
          <w:highlight w:val="lightGray"/>
        </w:rPr>
      </w:pPr>
    </w:p>
    <w:p w14:paraId="315860F3" w14:textId="6BC19112" w:rsidR="00321505" w:rsidRPr="00854619" w:rsidRDefault="000571EC" w:rsidP="00321505">
      <w:pPr>
        <w:jc w:val="both"/>
        <w:rPr>
          <w:highlight w:val="lightGray"/>
        </w:rPr>
      </w:pPr>
      <w:r w:rsidRPr="00854619">
        <w:rPr>
          <w:highlight w:val="lightGray"/>
        </w:rPr>
        <w:t>802.11be</w:t>
      </w:r>
      <w:r w:rsidR="00321505" w:rsidRPr="00854619">
        <w:rPr>
          <w:highlight w:val="lightGray"/>
        </w:rPr>
        <w:t xml:space="preserve"> agree</w:t>
      </w:r>
      <w:r w:rsidRPr="00854619">
        <w:rPr>
          <w:highlight w:val="lightGray"/>
        </w:rPr>
        <w:t>s</w:t>
      </w:r>
      <w:r w:rsidR="00321505" w:rsidRPr="00854619">
        <w:rPr>
          <w:highlight w:val="lightGray"/>
        </w:rPr>
        <w:t xml:space="preserve"> to add MLD-index to the TBTT Information field of the RNR element, which is used to indicate the ID of the AP MLD in which the reported AP is i</w:t>
      </w:r>
      <w:r w:rsidRPr="00854619">
        <w:rPr>
          <w:highlight w:val="lightGray"/>
        </w:rPr>
        <w:t>f the reported AP in an AP MLD.</w:t>
      </w:r>
    </w:p>
    <w:p w14:paraId="268C162E" w14:textId="13F29B9F" w:rsidR="00321505" w:rsidRPr="00854619" w:rsidRDefault="00321505" w:rsidP="00321505">
      <w:pPr>
        <w:pStyle w:val="ListParagraph"/>
        <w:numPr>
          <w:ilvl w:val="0"/>
          <w:numId w:val="145"/>
        </w:numPr>
        <w:jc w:val="both"/>
        <w:rPr>
          <w:highlight w:val="lightGray"/>
        </w:rPr>
      </w:pPr>
      <w:r w:rsidRPr="00854619">
        <w:rPr>
          <w:highlight w:val="lightGray"/>
        </w:rPr>
        <w:t>MLD-Index</w:t>
      </w:r>
      <w:r w:rsidR="000571EC" w:rsidRPr="00854619">
        <w:rPr>
          <w:highlight w:val="lightGray"/>
        </w:rPr>
        <w:t xml:space="preserve"> is set to BSSID Index of a non-</w:t>
      </w:r>
      <w:r w:rsidRPr="00854619">
        <w:rPr>
          <w:highlight w:val="lightGray"/>
        </w:rPr>
        <w:t xml:space="preserve">transmitted BSSID if the reported AP is the in the same MLD as the non-transmitted BSSID and the reporting AP is the same </w:t>
      </w:r>
      <w:r w:rsidR="000571EC" w:rsidRPr="00854619">
        <w:rPr>
          <w:highlight w:val="lightGray"/>
        </w:rPr>
        <w:t>m</w:t>
      </w:r>
      <w:r w:rsidRPr="00854619">
        <w:rPr>
          <w:highlight w:val="lightGray"/>
        </w:rPr>
        <w:t>ultiple BSSID set as the non-transmitted BSSID</w:t>
      </w:r>
      <w:r w:rsidR="000571EC" w:rsidRPr="00854619">
        <w:rPr>
          <w:highlight w:val="lightGray"/>
        </w:rPr>
        <w:t>.</w:t>
      </w:r>
    </w:p>
    <w:p w14:paraId="673BBC9F" w14:textId="1C85482B" w:rsidR="00321505" w:rsidRPr="00854619" w:rsidRDefault="00321505" w:rsidP="00321505">
      <w:pPr>
        <w:pStyle w:val="ListParagraph"/>
        <w:numPr>
          <w:ilvl w:val="0"/>
          <w:numId w:val="145"/>
        </w:numPr>
        <w:jc w:val="both"/>
        <w:rPr>
          <w:highlight w:val="lightGray"/>
        </w:rPr>
      </w:pPr>
      <w:r w:rsidRPr="00854619">
        <w:rPr>
          <w:highlight w:val="lightGray"/>
        </w:rPr>
        <w:t>MLD-Index is set to zero if the reported AP is in the same MLD as the reporting AP</w:t>
      </w:r>
      <w:r w:rsidR="000571EC" w:rsidRPr="00854619">
        <w:rPr>
          <w:highlight w:val="lightGray"/>
        </w:rPr>
        <w:t>.</w:t>
      </w:r>
    </w:p>
    <w:p w14:paraId="080B01A5" w14:textId="68158F0E" w:rsidR="00321505" w:rsidRPr="00854619" w:rsidRDefault="00321505" w:rsidP="00321505">
      <w:pPr>
        <w:pStyle w:val="ListParagraph"/>
        <w:numPr>
          <w:ilvl w:val="0"/>
          <w:numId w:val="145"/>
        </w:numPr>
        <w:jc w:val="both"/>
        <w:rPr>
          <w:highlight w:val="lightGray"/>
        </w:rPr>
      </w:pPr>
      <w:r w:rsidRPr="00854619">
        <w:rPr>
          <w:highlight w:val="lightGray"/>
        </w:rPr>
        <w:t>MLD-Index of the AP MLD in which the reported AP is shall be unique in the frame sent by the reporting AP</w:t>
      </w:r>
      <w:r w:rsidR="000571EC" w:rsidRPr="00854619">
        <w:rPr>
          <w:highlight w:val="lightGray"/>
        </w:rPr>
        <w:t>.</w:t>
      </w:r>
    </w:p>
    <w:p w14:paraId="32A84D32" w14:textId="39F59D36" w:rsidR="000571EC" w:rsidRPr="00854619" w:rsidRDefault="002B567B" w:rsidP="00321505">
      <w:pPr>
        <w:jc w:val="both"/>
        <w:rPr>
          <w:highlight w:val="lightGray"/>
        </w:rPr>
      </w:pPr>
      <w:r w:rsidRPr="00854619">
        <w:rPr>
          <w:highlight w:val="lightGray"/>
        </w:rPr>
        <w:t xml:space="preserve">[Motion 124, #SP185, </w:t>
      </w:r>
      <w:sdt>
        <w:sdtPr>
          <w:rPr>
            <w:highlight w:val="lightGray"/>
          </w:rPr>
          <w:id w:val="-1406594838"/>
          <w:citation/>
        </w:sdtPr>
        <w:sdtEndPr/>
        <w:sdtContent>
          <w:r w:rsidRPr="00854619">
            <w:rPr>
              <w:highlight w:val="lightGray"/>
            </w:rPr>
            <w:fldChar w:fldCharType="begin"/>
          </w:r>
          <w:r w:rsidRPr="00854619">
            <w:rPr>
              <w:highlight w:val="lightGray"/>
              <w:lang w:val="en-US"/>
            </w:rPr>
            <w:instrText xml:space="preserve"> CITATION 19_1755r8 \l 1033 </w:instrText>
          </w:r>
          <w:r w:rsidRPr="00854619">
            <w:rPr>
              <w:highlight w:val="lightGray"/>
            </w:rPr>
            <w:fldChar w:fldCharType="separate"/>
          </w:r>
          <w:r w:rsidR="005211C8" w:rsidRPr="00854619">
            <w:rPr>
              <w:noProof/>
              <w:highlight w:val="lightGray"/>
              <w:lang w:val="en-US"/>
            </w:rPr>
            <w:t>[1]</w:t>
          </w:r>
          <w:r w:rsidRPr="00854619">
            <w:rPr>
              <w:highlight w:val="lightGray"/>
            </w:rPr>
            <w:fldChar w:fldCharType="end"/>
          </w:r>
        </w:sdtContent>
      </w:sdt>
      <w:r w:rsidRPr="00854619">
        <w:rPr>
          <w:highlight w:val="lightGray"/>
        </w:rPr>
        <w:t xml:space="preserve"> and </w:t>
      </w:r>
      <w:sdt>
        <w:sdtPr>
          <w:rPr>
            <w:highlight w:val="lightGray"/>
          </w:rPr>
          <w:id w:val="-1253813131"/>
          <w:citation/>
        </w:sdtPr>
        <w:sdtEndPr/>
        <w:sdtContent>
          <w:r w:rsidR="000571EC" w:rsidRPr="00854619">
            <w:rPr>
              <w:highlight w:val="lightGray"/>
            </w:rPr>
            <w:fldChar w:fldCharType="begin"/>
          </w:r>
          <w:r w:rsidR="000571EC" w:rsidRPr="00854619">
            <w:rPr>
              <w:highlight w:val="lightGray"/>
              <w:lang w:val="en-US"/>
            </w:rPr>
            <w:instrText xml:space="preserve"> CITATION 20_0615r3 \l 1033 </w:instrText>
          </w:r>
          <w:r w:rsidR="000571EC" w:rsidRPr="00854619">
            <w:rPr>
              <w:highlight w:val="lightGray"/>
            </w:rPr>
            <w:fldChar w:fldCharType="separate"/>
          </w:r>
          <w:r w:rsidR="005211C8" w:rsidRPr="00854619">
            <w:rPr>
              <w:noProof/>
              <w:highlight w:val="lightGray"/>
              <w:lang w:val="en-US"/>
            </w:rPr>
            <w:t>[170]</w:t>
          </w:r>
          <w:r w:rsidR="000571EC" w:rsidRPr="00854619">
            <w:rPr>
              <w:highlight w:val="lightGray"/>
            </w:rPr>
            <w:fldChar w:fldCharType="end"/>
          </w:r>
        </w:sdtContent>
      </w:sdt>
      <w:r w:rsidR="000571EC" w:rsidRPr="00854619">
        <w:rPr>
          <w:highlight w:val="lightGray"/>
        </w:rPr>
        <w:t>]</w:t>
      </w:r>
    </w:p>
    <w:p w14:paraId="525E95A0" w14:textId="77777777" w:rsidR="00BE112C" w:rsidRPr="00854619" w:rsidRDefault="00BE112C" w:rsidP="00321505">
      <w:pPr>
        <w:jc w:val="both"/>
        <w:rPr>
          <w:highlight w:val="lightGray"/>
        </w:rPr>
      </w:pPr>
    </w:p>
    <w:p w14:paraId="11116A76" w14:textId="446FF7F3" w:rsidR="00321505" w:rsidRPr="00854619" w:rsidRDefault="000571EC" w:rsidP="00321505">
      <w:pPr>
        <w:jc w:val="both"/>
        <w:rPr>
          <w:highlight w:val="lightGray"/>
        </w:rPr>
      </w:pPr>
      <w:r w:rsidRPr="00854619">
        <w:rPr>
          <w:highlight w:val="lightGray"/>
        </w:rPr>
        <w:t>802.11be</w:t>
      </w:r>
      <w:r w:rsidR="00321505" w:rsidRPr="00854619">
        <w:rPr>
          <w:highlight w:val="lightGray"/>
        </w:rPr>
        <w:t xml:space="preserve"> agree</w:t>
      </w:r>
      <w:r w:rsidRPr="00854619">
        <w:rPr>
          <w:highlight w:val="lightGray"/>
        </w:rPr>
        <w:t>s</w:t>
      </w:r>
      <w:r w:rsidR="00321505" w:rsidRPr="00854619">
        <w:rPr>
          <w:highlight w:val="lightGray"/>
        </w:rPr>
        <w:t xml:space="preserve"> to carry Link ID in the TBTT Information field of the RNR element, which is used to indicate the identifier of the reported AP if </w:t>
      </w:r>
      <w:r w:rsidRPr="00854619">
        <w:rPr>
          <w:highlight w:val="lightGray"/>
        </w:rPr>
        <w:t>the reported AP is in an AP MLD.</w:t>
      </w:r>
    </w:p>
    <w:p w14:paraId="6148834F" w14:textId="08C89CE2" w:rsidR="00321505" w:rsidRPr="00854619" w:rsidRDefault="00321505" w:rsidP="00321505">
      <w:pPr>
        <w:pStyle w:val="ListParagraph"/>
        <w:numPr>
          <w:ilvl w:val="0"/>
          <w:numId w:val="146"/>
        </w:numPr>
        <w:jc w:val="both"/>
        <w:rPr>
          <w:highlight w:val="lightGray"/>
        </w:rPr>
      </w:pPr>
      <w:r w:rsidRPr="00854619">
        <w:rPr>
          <w:highlight w:val="lightGray"/>
        </w:rPr>
        <w:t>The link identifier (Link ID) uniquely identifies a link (tuple consisting of Operational Class, Channel, BSSID) within an MLD</w:t>
      </w:r>
      <w:r w:rsidR="000571EC" w:rsidRPr="00854619">
        <w:rPr>
          <w:highlight w:val="lightGray"/>
        </w:rPr>
        <w:t>.</w:t>
      </w:r>
      <w:r w:rsidRPr="00854619">
        <w:rPr>
          <w:highlight w:val="lightGray"/>
        </w:rPr>
        <w:t xml:space="preserve">  </w:t>
      </w:r>
    </w:p>
    <w:p w14:paraId="5C4AD37A" w14:textId="00D1A8DF" w:rsidR="000571EC" w:rsidRPr="00064619" w:rsidRDefault="000571EC" w:rsidP="000571EC">
      <w:pPr>
        <w:jc w:val="both"/>
      </w:pPr>
      <w:r w:rsidRPr="00854619">
        <w:rPr>
          <w:highlight w:val="lightGray"/>
        </w:rPr>
        <w:t xml:space="preserve">[Motion 124, #SP186, </w:t>
      </w:r>
      <w:sdt>
        <w:sdtPr>
          <w:rPr>
            <w:highlight w:val="lightGray"/>
          </w:rPr>
          <w:id w:val="-365298489"/>
          <w:citation/>
        </w:sdtPr>
        <w:sdtEndPr/>
        <w:sdtContent>
          <w:r w:rsidRPr="00854619">
            <w:rPr>
              <w:highlight w:val="lightGray"/>
            </w:rPr>
            <w:fldChar w:fldCharType="begin"/>
          </w:r>
          <w:r w:rsidRPr="00854619">
            <w:rPr>
              <w:highlight w:val="lightGray"/>
              <w:lang w:val="en-US"/>
            </w:rPr>
            <w:instrText xml:space="preserve"> CITATION 19_1755r8 \l 1033 </w:instrText>
          </w:r>
          <w:r w:rsidRPr="00854619">
            <w:rPr>
              <w:highlight w:val="lightGray"/>
            </w:rPr>
            <w:fldChar w:fldCharType="separate"/>
          </w:r>
          <w:r w:rsidR="005211C8" w:rsidRPr="00854619">
            <w:rPr>
              <w:noProof/>
              <w:highlight w:val="lightGray"/>
              <w:lang w:val="en-US"/>
            </w:rPr>
            <w:t>[1]</w:t>
          </w:r>
          <w:r w:rsidRPr="00854619">
            <w:rPr>
              <w:highlight w:val="lightGray"/>
            </w:rPr>
            <w:fldChar w:fldCharType="end"/>
          </w:r>
        </w:sdtContent>
      </w:sdt>
      <w:r w:rsidRPr="00854619">
        <w:rPr>
          <w:highlight w:val="lightGray"/>
        </w:rPr>
        <w:t xml:space="preserve"> and </w:t>
      </w:r>
      <w:sdt>
        <w:sdtPr>
          <w:rPr>
            <w:highlight w:val="lightGray"/>
          </w:rPr>
          <w:id w:val="-678044623"/>
          <w:citation/>
        </w:sdtPr>
        <w:sdtEndPr/>
        <w:sdtContent>
          <w:r w:rsidRPr="00854619">
            <w:rPr>
              <w:highlight w:val="lightGray"/>
            </w:rPr>
            <w:fldChar w:fldCharType="begin"/>
          </w:r>
          <w:r w:rsidRPr="00854619">
            <w:rPr>
              <w:highlight w:val="lightGray"/>
              <w:lang w:val="en-US"/>
            </w:rPr>
            <w:instrText xml:space="preserve"> CITATION 20_0615r3 \l 1033 </w:instrText>
          </w:r>
          <w:r w:rsidRPr="00854619">
            <w:rPr>
              <w:highlight w:val="lightGray"/>
            </w:rPr>
            <w:fldChar w:fldCharType="separate"/>
          </w:r>
          <w:r w:rsidR="005211C8" w:rsidRPr="00854619">
            <w:rPr>
              <w:noProof/>
              <w:highlight w:val="lightGray"/>
              <w:lang w:val="en-US"/>
            </w:rPr>
            <w:t>[170]</w:t>
          </w:r>
          <w:r w:rsidRPr="00854619">
            <w:rPr>
              <w:highlight w:val="lightGray"/>
            </w:rPr>
            <w:fldChar w:fldCharType="end"/>
          </w:r>
        </w:sdtContent>
      </w:sdt>
      <w:r w:rsidRPr="00854619">
        <w:rPr>
          <w:highlight w:val="lightGray"/>
        </w:rPr>
        <w:t>]</w:t>
      </w:r>
    </w:p>
    <w:p w14:paraId="2E4E3466" w14:textId="459EE3B1" w:rsidR="00880A1F" w:rsidRPr="00064619" w:rsidRDefault="00880A1F" w:rsidP="00880A1F">
      <w:pPr>
        <w:pStyle w:val="Heading3"/>
      </w:pPr>
      <w:bookmarkStart w:id="1626" w:name="_Toc58177909"/>
      <w:r w:rsidRPr="00064619">
        <w:t>ML element</w:t>
      </w:r>
      <w:r w:rsidR="003771AC" w:rsidRPr="00064619">
        <w:t xml:space="preserve"> structure</w:t>
      </w:r>
      <w:bookmarkEnd w:id="1626"/>
    </w:p>
    <w:p w14:paraId="7FF8B764" w14:textId="42612E9D" w:rsidR="00880A1F" w:rsidRPr="00854619" w:rsidRDefault="00880A1F" w:rsidP="00880A1F">
      <w:pPr>
        <w:jc w:val="both"/>
        <w:rPr>
          <w:szCs w:val="22"/>
          <w:highlight w:val="lightGray"/>
        </w:rPr>
      </w:pPr>
      <w:r w:rsidRPr="00854619">
        <w:rPr>
          <w:szCs w:val="22"/>
          <w:highlight w:val="lightGray"/>
        </w:rPr>
        <w:t xml:space="preserve">802.11be defines mechanism(s) to include MLO information that a STA of an MLD provides in its </w:t>
      </w:r>
      <w:r w:rsidR="00C83BA8" w:rsidRPr="00854619">
        <w:rPr>
          <w:szCs w:val="22"/>
          <w:highlight w:val="lightGray"/>
        </w:rPr>
        <w:t>management,</w:t>
      </w:r>
      <w:r w:rsidRPr="00854619">
        <w:rPr>
          <w:szCs w:val="22"/>
          <w:highlight w:val="lightGray"/>
        </w:rPr>
        <w:t xml:space="preserve"> frames, during discovery and ML setup, as described below: </w:t>
      </w:r>
    </w:p>
    <w:p w14:paraId="03A068B3" w14:textId="77777777" w:rsidR="00880A1F" w:rsidRPr="00854619" w:rsidRDefault="00880A1F" w:rsidP="00880A1F">
      <w:pPr>
        <w:pStyle w:val="ListParagraph"/>
        <w:numPr>
          <w:ilvl w:val="0"/>
          <w:numId w:val="89"/>
        </w:numPr>
        <w:jc w:val="both"/>
        <w:rPr>
          <w:szCs w:val="22"/>
          <w:highlight w:val="lightGray"/>
        </w:rPr>
      </w:pPr>
      <w:r w:rsidRPr="00854619">
        <w:rPr>
          <w:szCs w:val="22"/>
          <w:highlight w:val="lightGray"/>
        </w:rPr>
        <w:t xml:space="preserve">MLD (common) Information </w:t>
      </w:r>
    </w:p>
    <w:p w14:paraId="3BDD47C3" w14:textId="77777777" w:rsidR="00880A1F" w:rsidRPr="00854619" w:rsidRDefault="00880A1F" w:rsidP="00880A1F">
      <w:pPr>
        <w:pStyle w:val="ListParagraph"/>
        <w:numPr>
          <w:ilvl w:val="1"/>
          <w:numId w:val="89"/>
        </w:numPr>
        <w:jc w:val="both"/>
        <w:rPr>
          <w:szCs w:val="22"/>
          <w:highlight w:val="lightGray"/>
        </w:rPr>
      </w:pPr>
      <w:r w:rsidRPr="00854619">
        <w:rPr>
          <w:szCs w:val="22"/>
          <w:highlight w:val="lightGray"/>
        </w:rPr>
        <w:t>Information common to all the STAs of the MLD.</w:t>
      </w:r>
    </w:p>
    <w:p w14:paraId="3316C82D" w14:textId="77777777" w:rsidR="00880A1F" w:rsidRPr="00854619" w:rsidRDefault="00880A1F" w:rsidP="00880A1F">
      <w:pPr>
        <w:pStyle w:val="ListParagraph"/>
        <w:numPr>
          <w:ilvl w:val="0"/>
          <w:numId w:val="89"/>
        </w:numPr>
        <w:jc w:val="both"/>
        <w:rPr>
          <w:szCs w:val="22"/>
          <w:highlight w:val="lightGray"/>
        </w:rPr>
      </w:pPr>
      <w:r w:rsidRPr="00854619">
        <w:rPr>
          <w:szCs w:val="22"/>
          <w:highlight w:val="lightGray"/>
        </w:rPr>
        <w:t xml:space="preserve">Per-link information </w:t>
      </w:r>
    </w:p>
    <w:p w14:paraId="0C0A3301" w14:textId="77777777" w:rsidR="00880A1F" w:rsidRPr="00854619" w:rsidRDefault="00880A1F" w:rsidP="00880A1F">
      <w:pPr>
        <w:pStyle w:val="ListParagraph"/>
        <w:numPr>
          <w:ilvl w:val="1"/>
          <w:numId w:val="89"/>
        </w:numPr>
        <w:jc w:val="both"/>
        <w:rPr>
          <w:szCs w:val="22"/>
          <w:highlight w:val="lightGray"/>
        </w:rPr>
      </w:pPr>
      <w:r w:rsidRPr="00854619">
        <w:rPr>
          <w:szCs w:val="22"/>
          <w:highlight w:val="lightGray"/>
        </w:rPr>
        <w:t xml:space="preserve">Capabilities and Operational parameter of other STAs of the MLD other than the advertising STA. </w:t>
      </w:r>
    </w:p>
    <w:p w14:paraId="7E5359DE" w14:textId="77777777" w:rsidR="00880A1F" w:rsidRPr="00854619" w:rsidRDefault="00880A1F" w:rsidP="00880A1F">
      <w:pPr>
        <w:jc w:val="both"/>
        <w:rPr>
          <w:b/>
          <w:szCs w:val="22"/>
          <w:highlight w:val="lightGray"/>
        </w:rPr>
      </w:pPr>
      <w:r w:rsidRPr="00854619">
        <w:rPr>
          <w:szCs w:val="22"/>
          <w:highlight w:val="lightGray"/>
        </w:rPr>
        <w:t xml:space="preserve">[Motion 115, #SP91, </w:t>
      </w:r>
      <w:sdt>
        <w:sdtPr>
          <w:rPr>
            <w:szCs w:val="22"/>
            <w:highlight w:val="lightGray"/>
          </w:rPr>
          <w:id w:val="-590698834"/>
          <w:citation/>
        </w:sdtPr>
        <w:sdtEnd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835571871"/>
          <w:citation/>
        </w:sdtPr>
        <w:sdtEndPr/>
        <w:sdtContent>
          <w:r w:rsidRPr="00854619">
            <w:rPr>
              <w:szCs w:val="22"/>
              <w:highlight w:val="lightGray"/>
            </w:rPr>
            <w:fldChar w:fldCharType="begin"/>
          </w:r>
          <w:r w:rsidRPr="00854619">
            <w:rPr>
              <w:szCs w:val="22"/>
              <w:highlight w:val="lightGray"/>
              <w:lang w:val="en-US"/>
            </w:rPr>
            <w:instrText xml:space="preserve">CITATION 20_0356r3 \l 1033 </w:instrText>
          </w:r>
          <w:r w:rsidRPr="00854619">
            <w:rPr>
              <w:szCs w:val="22"/>
              <w:highlight w:val="lightGray"/>
            </w:rPr>
            <w:fldChar w:fldCharType="separate"/>
          </w:r>
          <w:r w:rsidR="005211C8" w:rsidRPr="00854619">
            <w:rPr>
              <w:noProof/>
              <w:szCs w:val="22"/>
              <w:highlight w:val="lightGray"/>
              <w:lang w:val="en-US"/>
            </w:rPr>
            <w:t>[166]</w:t>
          </w:r>
          <w:r w:rsidRPr="00854619">
            <w:rPr>
              <w:szCs w:val="22"/>
              <w:highlight w:val="lightGray"/>
            </w:rPr>
            <w:fldChar w:fldCharType="end"/>
          </w:r>
        </w:sdtContent>
      </w:sdt>
      <w:r w:rsidRPr="00854619">
        <w:rPr>
          <w:szCs w:val="22"/>
          <w:highlight w:val="lightGray"/>
        </w:rPr>
        <w:t>]</w:t>
      </w:r>
    </w:p>
    <w:p w14:paraId="5EAB95CE" w14:textId="77777777" w:rsidR="00880A1F" w:rsidRPr="00854619" w:rsidRDefault="00880A1F" w:rsidP="00880A1F">
      <w:pPr>
        <w:pStyle w:val="ListParagraph"/>
        <w:ind w:left="0"/>
        <w:jc w:val="both"/>
        <w:rPr>
          <w:highlight w:val="lightGray"/>
        </w:rPr>
      </w:pPr>
    </w:p>
    <w:p w14:paraId="779ED8EC" w14:textId="77777777" w:rsidR="00880A1F" w:rsidRPr="00854619" w:rsidRDefault="00880A1F" w:rsidP="00880A1F">
      <w:pPr>
        <w:jc w:val="both"/>
        <w:rPr>
          <w:szCs w:val="22"/>
          <w:highlight w:val="lightGray"/>
          <w:lang w:val="en-US"/>
        </w:rPr>
      </w:pPr>
      <w:r w:rsidRPr="00854619">
        <w:rPr>
          <w:szCs w:val="22"/>
          <w:highlight w:val="lightGray"/>
          <w:lang w:val="en-US"/>
        </w:rPr>
        <w:t xml:space="preserve">802.11be supports that the MLO framework should follow an inheritance model when advertising complete information of other link(s): </w:t>
      </w:r>
    </w:p>
    <w:p w14:paraId="23F4D4D1" w14:textId="76EBDC1D" w:rsidR="00880A1F" w:rsidRPr="00854619" w:rsidRDefault="00AD6292" w:rsidP="00880A1F">
      <w:pPr>
        <w:pStyle w:val="ListParagraph"/>
        <w:numPr>
          <w:ilvl w:val="0"/>
          <w:numId w:val="90"/>
        </w:numPr>
        <w:jc w:val="both"/>
        <w:rPr>
          <w:szCs w:val="22"/>
          <w:highlight w:val="lightGray"/>
          <w:lang w:val="en-US"/>
        </w:rPr>
      </w:pPr>
      <w:r w:rsidRPr="00854619">
        <w:rPr>
          <w:highlight w:val="lightGray"/>
        </w:rPr>
        <w:t xml:space="preserve">NOTE – </w:t>
      </w:r>
      <w:r w:rsidRPr="00854619">
        <w:rPr>
          <w:szCs w:val="22"/>
          <w:highlight w:val="lightGray"/>
          <w:lang w:val="en-US"/>
        </w:rPr>
        <w:t>I</w:t>
      </w:r>
      <w:r w:rsidR="00880A1F" w:rsidRPr="00854619">
        <w:rPr>
          <w:szCs w:val="22"/>
          <w:highlight w:val="lightGray"/>
          <w:lang w:val="en-US"/>
        </w:rPr>
        <w:t xml:space="preserve">nheritance mechanism is similar to that defined in 802.11ax for multiple BSSID feature.  </w:t>
      </w:r>
    </w:p>
    <w:p w14:paraId="02950BCE" w14:textId="77777777" w:rsidR="00880A1F" w:rsidRPr="00064619" w:rsidRDefault="00880A1F" w:rsidP="00880A1F">
      <w:pPr>
        <w:jc w:val="both"/>
        <w:rPr>
          <w:b/>
          <w:szCs w:val="22"/>
        </w:rPr>
      </w:pPr>
      <w:r w:rsidRPr="00854619">
        <w:rPr>
          <w:szCs w:val="22"/>
          <w:highlight w:val="lightGray"/>
        </w:rPr>
        <w:t xml:space="preserve">[Motion 115, #SP92, </w:t>
      </w:r>
      <w:sdt>
        <w:sdtPr>
          <w:rPr>
            <w:szCs w:val="22"/>
            <w:highlight w:val="lightGray"/>
          </w:rPr>
          <w:id w:val="780230543"/>
          <w:citation/>
        </w:sdtPr>
        <w:sdtEnd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465398074"/>
          <w:citation/>
        </w:sdtPr>
        <w:sdtEndPr/>
        <w:sdtContent>
          <w:r w:rsidRPr="00854619">
            <w:rPr>
              <w:szCs w:val="22"/>
              <w:highlight w:val="lightGray"/>
            </w:rPr>
            <w:fldChar w:fldCharType="begin"/>
          </w:r>
          <w:r w:rsidRPr="00854619">
            <w:rPr>
              <w:szCs w:val="22"/>
              <w:highlight w:val="lightGray"/>
              <w:lang w:val="en-US"/>
            </w:rPr>
            <w:instrText xml:space="preserve">CITATION 20_0356r3 \l 1033 </w:instrText>
          </w:r>
          <w:r w:rsidRPr="00854619">
            <w:rPr>
              <w:szCs w:val="22"/>
              <w:highlight w:val="lightGray"/>
            </w:rPr>
            <w:fldChar w:fldCharType="separate"/>
          </w:r>
          <w:r w:rsidR="005211C8" w:rsidRPr="00854619">
            <w:rPr>
              <w:noProof/>
              <w:szCs w:val="22"/>
              <w:highlight w:val="lightGray"/>
              <w:lang w:val="en-US"/>
            </w:rPr>
            <w:t>[166]</w:t>
          </w:r>
          <w:r w:rsidRPr="00854619">
            <w:rPr>
              <w:szCs w:val="22"/>
              <w:highlight w:val="lightGray"/>
            </w:rPr>
            <w:fldChar w:fldCharType="end"/>
          </w:r>
        </w:sdtContent>
      </w:sdt>
      <w:r w:rsidRPr="00854619">
        <w:rPr>
          <w:szCs w:val="22"/>
          <w:highlight w:val="lightGray"/>
        </w:rPr>
        <w:t>]</w:t>
      </w:r>
    </w:p>
    <w:p w14:paraId="634C2E47" w14:textId="77777777" w:rsidR="005F7541" w:rsidRDefault="005F7541">
      <w:pPr>
        <w:rPr>
          <w:szCs w:val="22"/>
          <w:highlight w:val="lightGray"/>
        </w:rPr>
      </w:pPr>
      <w:r>
        <w:rPr>
          <w:szCs w:val="22"/>
          <w:highlight w:val="lightGray"/>
        </w:rPr>
        <w:br w:type="page"/>
      </w:r>
    </w:p>
    <w:p w14:paraId="1BE86166" w14:textId="0253C8D4" w:rsidR="00880A1F" w:rsidRPr="00854619" w:rsidRDefault="00880A1F" w:rsidP="00880A1F">
      <w:pPr>
        <w:jc w:val="both"/>
        <w:rPr>
          <w:szCs w:val="22"/>
          <w:highlight w:val="lightGray"/>
        </w:rPr>
      </w:pPr>
      <w:r w:rsidRPr="00854619">
        <w:rPr>
          <w:szCs w:val="22"/>
          <w:highlight w:val="lightGray"/>
        </w:rPr>
        <w:lastRenderedPageBreak/>
        <w:t xml:space="preserve">802.11be agrees to define a new Multi-Link element (MLE) to report/describe multiple STAs of an MLD with at least the following characteristics:  </w:t>
      </w:r>
    </w:p>
    <w:p w14:paraId="3CED40B9" w14:textId="472C808F" w:rsidR="00880A1F" w:rsidRPr="00854619" w:rsidRDefault="00880A1F" w:rsidP="00880A1F">
      <w:pPr>
        <w:pStyle w:val="ListParagraph"/>
        <w:numPr>
          <w:ilvl w:val="0"/>
          <w:numId w:val="96"/>
        </w:numPr>
        <w:jc w:val="both"/>
        <w:rPr>
          <w:szCs w:val="22"/>
          <w:highlight w:val="lightGray"/>
        </w:rPr>
      </w:pPr>
      <w:r w:rsidRPr="00854619">
        <w:rPr>
          <w:szCs w:val="22"/>
          <w:highlight w:val="lightGray"/>
        </w:rPr>
        <w:t>MLD-level information may be included</w:t>
      </w:r>
      <w:r w:rsidR="00064619" w:rsidRPr="00854619">
        <w:rPr>
          <w:szCs w:val="22"/>
          <w:highlight w:val="lightGray"/>
        </w:rPr>
        <w:t>.</w:t>
      </w:r>
      <w:r w:rsidRPr="00854619">
        <w:rPr>
          <w:szCs w:val="22"/>
          <w:highlight w:val="lightGray"/>
        </w:rPr>
        <w:t xml:space="preserve">  </w:t>
      </w:r>
    </w:p>
    <w:p w14:paraId="74D8DBA9" w14:textId="1D491F23" w:rsidR="00880A1F" w:rsidRPr="00854619" w:rsidRDefault="00880A1F" w:rsidP="00880A1F">
      <w:pPr>
        <w:pStyle w:val="ListParagraph"/>
        <w:numPr>
          <w:ilvl w:val="0"/>
          <w:numId w:val="96"/>
        </w:numPr>
        <w:jc w:val="both"/>
        <w:rPr>
          <w:szCs w:val="22"/>
          <w:highlight w:val="lightGray"/>
        </w:rPr>
      </w:pPr>
      <w:r w:rsidRPr="00854619">
        <w:rPr>
          <w:szCs w:val="22"/>
          <w:highlight w:val="lightGray"/>
        </w:rPr>
        <w:t>A STA profile subelement is included for each reported STA (if any) and is made of a variable number of elements describing this STA</w:t>
      </w:r>
      <w:r w:rsidR="00064619" w:rsidRPr="00854619">
        <w:rPr>
          <w:szCs w:val="22"/>
          <w:highlight w:val="lightGray"/>
        </w:rPr>
        <w:t>.</w:t>
      </w:r>
      <w:r w:rsidRPr="00854619">
        <w:rPr>
          <w:szCs w:val="22"/>
          <w:highlight w:val="lightGray"/>
        </w:rPr>
        <w:t xml:space="preserve">  </w:t>
      </w:r>
    </w:p>
    <w:p w14:paraId="3E6FD629" w14:textId="7C6FD476" w:rsidR="00880A1F" w:rsidRPr="00854619" w:rsidRDefault="00AD6292" w:rsidP="00880A1F">
      <w:pPr>
        <w:jc w:val="both"/>
        <w:rPr>
          <w:szCs w:val="22"/>
          <w:highlight w:val="lightGray"/>
        </w:rPr>
      </w:pPr>
      <w:r w:rsidRPr="00854619">
        <w:rPr>
          <w:highlight w:val="lightGray"/>
        </w:rPr>
        <w:t xml:space="preserve">NOTE 1 – </w:t>
      </w:r>
      <w:r w:rsidRPr="00854619">
        <w:rPr>
          <w:szCs w:val="22"/>
          <w:highlight w:val="lightGray"/>
        </w:rPr>
        <w:t>A</w:t>
      </w:r>
      <w:r w:rsidR="00880A1F" w:rsidRPr="00854619">
        <w:rPr>
          <w:szCs w:val="22"/>
          <w:highlight w:val="lightGray"/>
        </w:rPr>
        <w:t xml:space="preserve"> control field for the element is not considered as MLD-level information.</w:t>
      </w:r>
    </w:p>
    <w:p w14:paraId="6377AECC" w14:textId="20BB171F" w:rsidR="00880A1F" w:rsidRPr="00854619" w:rsidRDefault="00AD6292" w:rsidP="00880A1F">
      <w:pPr>
        <w:jc w:val="both"/>
        <w:rPr>
          <w:szCs w:val="22"/>
          <w:highlight w:val="lightGray"/>
        </w:rPr>
      </w:pPr>
      <w:r w:rsidRPr="00854619">
        <w:rPr>
          <w:highlight w:val="lightGray"/>
        </w:rPr>
        <w:t>NOTE 2 –</w:t>
      </w:r>
      <w:r w:rsidR="00880A1F" w:rsidRPr="00854619">
        <w:rPr>
          <w:szCs w:val="22"/>
          <w:highlight w:val="lightGray"/>
        </w:rPr>
        <w:t xml:space="preserve"> Name can be changed. </w:t>
      </w:r>
    </w:p>
    <w:p w14:paraId="0179A207" w14:textId="77777777" w:rsidR="00880A1F" w:rsidRPr="00854619" w:rsidRDefault="00880A1F" w:rsidP="00880A1F">
      <w:pPr>
        <w:jc w:val="both"/>
        <w:rPr>
          <w:szCs w:val="22"/>
          <w:highlight w:val="lightGray"/>
        </w:rPr>
      </w:pPr>
      <w:r w:rsidRPr="00854619">
        <w:rPr>
          <w:szCs w:val="22"/>
          <w:highlight w:val="lightGray"/>
        </w:rPr>
        <w:t xml:space="preserve">[Motion 115, #SP98, </w:t>
      </w:r>
      <w:sdt>
        <w:sdtPr>
          <w:rPr>
            <w:szCs w:val="22"/>
            <w:highlight w:val="lightGray"/>
          </w:rPr>
          <w:id w:val="326553329"/>
          <w:citation/>
        </w:sdtPr>
        <w:sdtEnd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2126657939"/>
          <w:citation/>
        </w:sdtPr>
        <w:sdtEndPr/>
        <w:sdtContent>
          <w:r w:rsidRPr="00854619">
            <w:rPr>
              <w:szCs w:val="22"/>
              <w:highlight w:val="lightGray"/>
            </w:rPr>
            <w:fldChar w:fldCharType="begin"/>
          </w:r>
          <w:r w:rsidRPr="00854619">
            <w:rPr>
              <w:szCs w:val="22"/>
              <w:highlight w:val="lightGray"/>
              <w:lang w:val="en-US"/>
            </w:rPr>
            <w:instrText xml:space="preserve"> CITATION 20_0390r3 \l 1033 </w:instrText>
          </w:r>
          <w:r w:rsidRPr="00854619">
            <w:rPr>
              <w:szCs w:val="22"/>
              <w:highlight w:val="lightGray"/>
            </w:rPr>
            <w:fldChar w:fldCharType="separate"/>
          </w:r>
          <w:r w:rsidR="005211C8" w:rsidRPr="00854619">
            <w:rPr>
              <w:noProof/>
              <w:szCs w:val="22"/>
              <w:highlight w:val="lightGray"/>
              <w:lang w:val="en-US"/>
            </w:rPr>
            <w:t>[171]</w:t>
          </w:r>
          <w:r w:rsidRPr="00854619">
            <w:rPr>
              <w:szCs w:val="22"/>
              <w:highlight w:val="lightGray"/>
            </w:rPr>
            <w:fldChar w:fldCharType="end"/>
          </w:r>
        </w:sdtContent>
      </w:sdt>
      <w:r w:rsidRPr="00854619">
        <w:rPr>
          <w:szCs w:val="22"/>
          <w:highlight w:val="lightGray"/>
        </w:rPr>
        <w:t>]</w:t>
      </w:r>
    </w:p>
    <w:p w14:paraId="324998D2" w14:textId="77777777" w:rsidR="00880A1F" w:rsidRPr="00854619" w:rsidRDefault="00880A1F" w:rsidP="00880A1F">
      <w:pPr>
        <w:jc w:val="both"/>
        <w:rPr>
          <w:szCs w:val="22"/>
          <w:highlight w:val="lightGray"/>
        </w:rPr>
      </w:pPr>
    </w:p>
    <w:p w14:paraId="4C78858F" w14:textId="3888940B" w:rsidR="00880A1F" w:rsidRPr="00854619" w:rsidRDefault="00880A1F" w:rsidP="00880A1F">
      <w:pPr>
        <w:jc w:val="both"/>
        <w:rPr>
          <w:szCs w:val="22"/>
          <w:highlight w:val="lightGray"/>
        </w:rPr>
      </w:pPr>
      <w:r w:rsidRPr="00854619">
        <w:rPr>
          <w:szCs w:val="22"/>
          <w:highlight w:val="lightGray"/>
        </w:rPr>
        <w:t>802.11be supports that, for the ML element, an inheritance model is defined to prevent frame bloating when advertising complete information of other links.</w:t>
      </w:r>
    </w:p>
    <w:p w14:paraId="46A8990D" w14:textId="77777777" w:rsidR="00880A1F" w:rsidRPr="00854619" w:rsidRDefault="00880A1F" w:rsidP="00880A1F">
      <w:pPr>
        <w:pStyle w:val="ListParagraph"/>
        <w:numPr>
          <w:ilvl w:val="0"/>
          <w:numId w:val="97"/>
        </w:numPr>
        <w:jc w:val="both"/>
        <w:rPr>
          <w:szCs w:val="22"/>
          <w:highlight w:val="lightGray"/>
        </w:rPr>
      </w:pPr>
      <w:r w:rsidRPr="00854619">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854619" w:rsidRDefault="00880A1F" w:rsidP="00880A1F">
      <w:pPr>
        <w:pStyle w:val="ListParagraph"/>
        <w:numPr>
          <w:ilvl w:val="0"/>
          <w:numId w:val="97"/>
        </w:numPr>
        <w:jc w:val="both"/>
        <w:rPr>
          <w:szCs w:val="22"/>
          <w:highlight w:val="lightGray"/>
        </w:rPr>
      </w:pPr>
      <w:r w:rsidRPr="00854619">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1CE6D40F" w:rsidR="00880A1F" w:rsidRPr="00854619" w:rsidRDefault="005B7BC7" w:rsidP="00880A1F">
      <w:pPr>
        <w:pStyle w:val="ListParagraph"/>
        <w:numPr>
          <w:ilvl w:val="0"/>
          <w:numId w:val="97"/>
        </w:numPr>
        <w:jc w:val="both"/>
        <w:rPr>
          <w:szCs w:val="22"/>
          <w:highlight w:val="lightGray"/>
        </w:rPr>
      </w:pPr>
      <w:r w:rsidRPr="00854619">
        <w:rPr>
          <w:szCs w:val="22"/>
          <w:highlight w:val="lightGray"/>
        </w:rPr>
        <w:t>NOTE 1 – A</w:t>
      </w:r>
      <w:r w:rsidR="00880A1F" w:rsidRPr="00854619">
        <w:rPr>
          <w:szCs w:val="22"/>
          <w:highlight w:val="lightGray"/>
        </w:rPr>
        <w:t>n “element of a STA” refers in the text above to the instance of the element describing the capabilities/operation/functionalities of that STA, in a frame where multiple instances of the element can be found for other STAs.</w:t>
      </w:r>
    </w:p>
    <w:p w14:paraId="58025533" w14:textId="5AF8E709" w:rsidR="00880A1F" w:rsidRPr="00854619" w:rsidRDefault="00AD6292" w:rsidP="00880A1F">
      <w:pPr>
        <w:pStyle w:val="ListParagraph"/>
        <w:numPr>
          <w:ilvl w:val="0"/>
          <w:numId w:val="97"/>
        </w:numPr>
        <w:jc w:val="both"/>
        <w:rPr>
          <w:szCs w:val="22"/>
          <w:highlight w:val="lightGray"/>
        </w:rPr>
      </w:pPr>
      <w:r w:rsidRPr="00854619">
        <w:rPr>
          <w:highlight w:val="lightGray"/>
        </w:rPr>
        <w:t xml:space="preserve">NOTE </w:t>
      </w:r>
      <w:r w:rsidR="005B7BC7" w:rsidRPr="00854619">
        <w:rPr>
          <w:highlight w:val="lightGray"/>
        </w:rPr>
        <w:t xml:space="preserve">2 </w:t>
      </w:r>
      <w:r w:rsidRPr="00854619">
        <w:rPr>
          <w:highlight w:val="lightGray"/>
        </w:rPr>
        <w:t xml:space="preserve">– </w:t>
      </w:r>
      <w:r w:rsidRPr="00854619">
        <w:rPr>
          <w:szCs w:val="22"/>
          <w:highlight w:val="lightGray"/>
        </w:rPr>
        <w:t>S</w:t>
      </w:r>
      <w:r w:rsidR="00880A1F" w:rsidRPr="00854619">
        <w:rPr>
          <w:szCs w:val="22"/>
          <w:highlight w:val="lightGray"/>
        </w:rPr>
        <w:t xml:space="preserve">ome elements may not be inherited, signaling TBD. </w:t>
      </w:r>
    </w:p>
    <w:p w14:paraId="6C8B6B81" w14:textId="77777777" w:rsidR="00880A1F" w:rsidRPr="00854619" w:rsidRDefault="00880A1F" w:rsidP="00880A1F">
      <w:pPr>
        <w:pStyle w:val="ListParagraph"/>
        <w:ind w:left="0"/>
        <w:jc w:val="both"/>
        <w:rPr>
          <w:szCs w:val="22"/>
          <w:highlight w:val="lightGray"/>
        </w:rPr>
      </w:pPr>
      <w:r w:rsidRPr="00854619">
        <w:rPr>
          <w:szCs w:val="22"/>
          <w:highlight w:val="lightGray"/>
        </w:rPr>
        <w:t xml:space="preserve">[Motion 115, #SP99, </w:t>
      </w:r>
      <w:sdt>
        <w:sdtPr>
          <w:rPr>
            <w:highlight w:val="lightGray"/>
          </w:rPr>
          <w:id w:val="370352408"/>
          <w:citation/>
        </w:sdtPr>
        <w:sdtEndPr/>
        <w:sdtContent>
          <w:r w:rsidRPr="00854619">
            <w:rPr>
              <w:szCs w:val="22"/>
              <w:highlight w:val="lightGray"/>
            </w:rPr>
            <w:fldChar w:fldCharType="begin"/>
          </w:r>
          <w:r w:rsidRPr="00854619">
            <w:rPr>
              <w:szCs w:val="22"/>
              <w:highlight w:val="lightGray"/>
              <w:lang w:val="en-US"/>
            </w:rPr>
            <w:instrText xml:space="preserve"> CITATION 19_1755r5 \l 1033 </w:instrText>
          </w:r>
          <w:r w:rsidRPr="00854619">
            <w:rPr>
              <w:szCs w:val="22"/>
              <w:highlight w:val="lightGray"/>
            </w:rPr>
            <w:fldChar w:fldCharType="separate"/>
          </w:r>
          <w:r w:rsidR="005211C8" w:rsidRPr="00854619">
            <w:rPr>
              <w:noProof/>
              <w:szCs w:val="22"/>
              <w:highlight w:val="lightGray"/>
              <w:lang w:val="en-US"/>
            </w:rPr>
            <w:t>[16]</w:t>
          </w:r>
          <w:r w:rsidRPr="00854619">
            <w:rPr>
              <w:szCs w:val="22"/>
              <w:highlight w:val="lightGray"/>
            </w:rPr>
            <w:fldChar w:fldCharType="end"/>
          </w:r>
        </w:sdtContent>
      </w:sdt>
      <w:r w:rsidRPr="00854619">
        <w:rPr>
          <w:szCs w:val="22"/>
          <w:highlight w:val="lightGray"/>
        </w:rPr>
        <w:t xml:space="preserve"> and </w:t>
      </w:r>
      <w:sdt>
        <w:sdtPr>
          <w:rPr>
            <w:highlight w:val="lightGray"/>
          </w:rPr>
          <w:id w:val="-534512678"/>
          <w:citation/>
        </w:sdtPr>
        <w:sdtEndPr/>
        <w:sdtContent>
          <w:r w:rsidRPr="00854619">
            <w:rPr>
              <w:szCs w:val="22"/>
              <w:highlight w:val="lightGray"/>
            </w:rPr>
            <w:fldChar w:fldCharType="begin"/>
          </w:r>
          <w:r w:rsidRPr="00854619">
            <w:rPr>
              <w:szCs w:val="22"/>
              <w:highlight w:val="lightGray"/>
              <w:lang w:val="en-US"/>
            </w:rPr>
            <w:instrText xml:space="preserve"> CITATION 20_0390r3 \l 1033 </w:instrText>
          </w:r>
          <w:r w:rsidRPr="00854619">
            <w:rPr>
              <w:szCs w:val="22"/>
              <w:highlight w:val="lightGray"/>
            </w:rPr>
            <w:fldChar w:fldCharType="separate"/>
          </w:r>
          <w:r w:rsidR="005211C8" w:rsidRPr="00854619">
            <w:rPr>
              <w:noProof/>
              <w:szCs w:val="22"/>
              <w:highlight w:val="lightGray"/>
              <w:lang w:val="en-US"/>
            </w:rPr>
            <w:t>[171]</w:t>
          </w:r>
          <w:r w:rsidRPr="00854619">
            <w:rPr>
              <w:szCs w:val="22"/>
              <w:highlight w:val="lightGray"/>
            </w:rPr>
            <w:fldChar w:fldCharType="end"/>
          </w:r>
        </w:sdtContent>
      </w:sdt>
      <w:r w:rsidRPr="00854619">
        <w:rPr>
          <w:szCs w:val="22"/>
          <w:highlight w:val="lightGray"/>
        </w:rPr>
        <w:t>]</w:t>
      </w:r>
    </w:p>
    <w:p w14:paraId="641F18DA" w14:textId="77777777" w:rsidR="002B2BAD" w:rsidRPr="00854619" w:rsidRDefault="002B2BAD" w:rsidP="00880A1F">
      <w:pPr>
        <w:pStyle w:val="ListParagraph"/>
        <w:ind w:left="0"/>
        <w:jc w:val="both"/>
        <w:rPr>
          <w:szCs w:val="22"/>
          <w:highlight w:val="lightGray"/>
        </w:rPr>
      </w:pPr>
    </w:p>
    <w:p w14:paraId="5514E4C1" w14:textId="5A18E22A" w:rsidR="002B2BAD" w:rsidRPr="00854619" w:rsidRDefault="002B2BAD" w:rsidP="00D03C95">
      <w:pPr>
        <w:jc w:val="both"/>
        <w:rPr>
          <w:highlight w:val="lightGray"/>
        </w:rPr>
      </w:pPr>
      <w:r w:rsidRPr="00854619">
        <w:rPr>
          <w:highlight w:val="lightGray"/>
        </w:rPr>
        <w:t>An AP shall not include a RNR element in a STA profile subelement of a Multi-Link element.</w:t>
      </w:r>
    </w:p>
    <w:p w14:paraId="1D98B1C8" w14:textId="5F33B3EB" w:rsidR="002B2BAD" w:rsidRPr="00854619" w:rsidRDefault="002B2BAD" w:rsidP="00D03C95">
      <w:pPr>
        <w:jc w:val="both"/>
        <w:rPr>
          <w:highlight w:val="lightGray"/>
        </w:rPr>
      </w:pPr>
      <w:r w:rsidRPr="00854619">
        <w:rPr>
          <w:highlight w:val="lightGray"/>
        </w:rPr>
        <w:t>An AP shall not include a MBSSID element in a STA profile subelement of a Multi-Link element.</w:t>
      </w:r>
    </w:p>
    <w:p w14:paraId="3120F019" w14:textId="16B15986" w:rsidR="00D41BDD" w:rsidRPr="00854619" w:rsidRDefault="002B2BAD" w:rsidP="00D03C95">
      <w:pPr>
        <w:jc w:val="both"/>
        <w:rPr>
          <w:highlight w:val="lightGray"/>
        </w:rPr>
      </w:pPr>
      <w:r w:rsidRPr="00854619">
        <w:rPr>
          <w:highlight w:val="lightGray"/>
        </w:rPr>
        <w:t xml:space="preserve">An ML element shall not be included in a STA profile subelement of another </w:t>
      </w:r>
      <w:r w:rsidR="00D41BDD" w:rsidRPr="00854619">
        <w:rPr>
          <w:highlight w:val="lightGray"/>
        </w:rPr>
        <w:t xml:space="preserve">Multi-Link </w:t>
      </w:r>
      <w:r w:rsidRPr="00854619">
        <w:rPr>
          <w:highlight w:val="lightGray"/>
        </w:rPr>
        <w:t>element.</w:t>
      </w:r>
    </w:p>
    <w:p w14:paraId="1D1F4833" w14:textId="15BAD8D7" w:rsidR="002B2BAD" w:rsidRPr="00854619" w:rsidRDefault="005C7E7D" w:rsidP="00D03C95">
      <w:pPr>
        <w:jc w:val="both"/>
        <w:rPr>
          <w:highlight w:val="lightGray"/>
        </w:rPr>
      </w:pPr>
      <w:r w:rsidRPr="00854619">
        <w:rPr>
          <w:highlight w:val="lightGray"/>
        </w:rPr>
        <w:t xml:space="preserve">NOTE – </w:t>
      </w:r>
      <w:r w:rsidR="00D41BDD" w:rsidRPr="00854619">
        <w:rPr>
          <w:highlight w:val="lightGray"/>
        </w:rPr>
        <w:t xml:space="preserve">It is </w:t>
      </w:r>
      <w:r w:rsidRPr="00854619">
        <w:rPr>
          <w:highlight w:val="lightGray"/>
        </w:rPr>
        <w:t>an</w:t>
      </w:r>
      <w:r w:rsidR="00D41BDD" w:rsidRPr="00854619">
        <w:rPr>
          <w:highlight w:val="lightGray"/>
        </w:rPr>
        <w:t xml:space="preserve"> R1</w:t>
      </w:r>
      <w:r w:rsidRPr="00854619">
        <w:rPr>
          <w:highlight w:val="lightGray"/>
        </w:rPr>
        <w:t xml:space="preserve"> feature</w:t>
      </w:r>
      <w:r w:rsidR="00D41BDD" w:rsidRPr="00854619">
        <w:rPr>
          <w:highlight w:val="lightGray"/>
        </w:rPr>
        <w:t>.</w:t>
      </w:r>
      <w:r w:rsidR="002B2BAD" w:rsidRPr="00854619">
        <w:rPr>
          <w:highlight w:val="lightGray"/>
        </w:rPr>
        <w:t xml:space="preserve"> </w:t>
      </w:r>
    </w:p>
    <w:p w14:paraId="3305F2B2" w14:textId="6CE0A430" w:rsidR="00D03C95" w:rsidRPr="00854619" w:rsidRDefault="00D03C95" w:rsidP="00D03C95">
      <w:pPr>
        <w:jc w:val="both"/>
        <w:rPr>
          <w:szCs w:val="22"/>
          <w:highlight w:val="lightGray"/>
        </w:rPr>
      </w:pPr>
      <w:r w:rsidRPr="00854619">
        <w:rPr>
          <w:szCs w:val="22"/>
          <w:highlight w:val="lightGray"/>
        </w:rPr>
        <w:t xml:space="preserve">[Motion 131, #SP193, </w:t>
      </w:r>
      <w:sdt>
        <w:sdtPr>
          <w:rPr>
            <w:szCs w:val="22"/>
            <w:highlight w:val="lightGray"/>
          </w:rPr>
          <w:id w:val="1872961043"/>
          <w:citation/>
        </w:sdtPr>
        <w:sdtEndPr/>
        <w:sdtContent>
          <w:r w:rsidRPr="00854619">
            <w:rPr>
              <w:szCs w:val="22"/>
              <w:highlight w:val="lightGray"/>
            </w:rPr>
            <w:fldChar w:fldCharType="begin"/>
          </w:r>
          <w:r w:rsidRPr="00854619">
            <w:rPr>
              <w:szCs w:val="22"/>
              <w:highlight w:val="lightGray"/>
              <w:lang w:val="en-US"/>
            </w:rPr>
            <w:instrText xml:space="preserve"> CITATION 19_1755r9 \l 1033 </w:instrText>
          </w:r>
          <w:r w:rsidRPr="00854619">
            <w:rPr>
              <w:szCs w:val="22"/>
              <w:highlight w:val="lightGray"/>
            </w:rPr>
            <w:fldChar w:fldCharType="separate"/>
          </w:r>
          <w:r w:rsidR="005211C8" w:rsidRPr="00854619">
            <w:rPr>
              <w:noProof/>
              <w:szCs w:val="22"/>
              <w:highlight w:val="lightGray"/>
              <w:lang w:val="en-US"/>
            </w:rPr>
            <w:t>[21]</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904640247"/>
          <w:citation/>
        </w:sdtPr>
        <w:sdtEndPr/>
        <w:sdtContent>
          <w:r w:rsidRPr="00854619">
            <w:rPr>
              <w:szCs w:val="22"/>
              <w:highlight w:val="lightGray"/>
            </w:rPr>
            <w:fldChar w:fldCharType="begin"/>
          </w:r>
          <w:r w:rsidRPr="00854619">
            <w:rPr>
              <w:szCs w:val="22"/>
              <w:highlight w:val="lightGray"/>
              <w:lang w:val="en-US"/>
            </w:rPr>
            <w:instrText xml:space="preserve"> CITATION 20_0898r2 \l 1033 </w:instrText>
          </w:r>
          <w:r w:rsidRPr="00854619">
            <w:rPr>
              <w:szCs w:val="22"/>
              <w:highlight w:val="lightGray"/>
            </w:rPr>
            <w:fldChar w:fldCharType="separate"/>
          </w:r>
          <w:r w:rsidR="005211C8" w:rsidRPr="00854619">
            <w:rPr>
              <w:noProof/>
              <w:szCs w:val="22"/>
              <w:highlight w:val="lightGray"/>
              <w:lang w:val="en-US"/>
            </w:rPr>
            <w:t>[172]</w:t>
          </w:r>
          <w:r w:rsidRPr="00854619">
            <w:rPr>
              <w:szCs w:val="22"/>
              <w:highlight w:val="lightGray"/>
            </w:rPr>
            <w:fldChar w:fldCharType="end"/>
          </w:r>
        </w:sdtContent>
      </w:sdt>
      <w:r w:rsidRPr="00854619">
        <w:rPr>
          <w:szCs w:val="22"/>
          <w:highlight w:val="lightGray"/>
        </w:rPr>
        <w:t>]</w:t>
      </w:r>
    </w:p>
    <w:p w14:paraId="3940A694" w14:textId="77777777" w:rsidR="00951076" w:rsidRPr="00854619" w:rsidRDefault="00951076" w:rsidP="003771AC">
      <w:pPr>
        <w:jc w:val="both"/>
        <w:rPr>
          <w:szCs w:val="22"/>
          <w:highlight w:val="lightGray"/>
        </w:rPr>
      </w:pPr>
    </w:p>
    <w:p w14:paraId="489D460A" w14:textId="0C2B61A2" w:rsidR="003771AC" w:rsidRPr="00854619" w:rsidRDefault="003771AC" w:rsidP="003771AC">
      <w:pPr>
        <w:jc w:val="both"/>
        <w:rPr>
          <w:szCs w:val="22"/>
          <w:highlight w:val="lightGray"/>
        </w:rPr>
      </w:pPr>
      <w:r w:rsidRPr="00854619">
        <w:rPr>
          <w:szCs w:val="22"/>
          <w:highlight w:val="lightGray"/>
        </w:rPr>
        <w:t>802.11be agrees to include a Control field in Multi-Link element to indicate the presence of certain fields.</w:t>
      </w:r>
    </w:p>
    <w:p w14:paraId="5494D6E8" w14:textId="77777777" w:rsidR="003771AC" w:rsidRPr="00854619" w:rsidRDefault="003771AC" w:rsidP="003771AC">
      <w:pPr>
        <w:jc w:val="both"/>
        <w:rPr>
          <w:szCs w:val="22"/>
          <w:highlight w:val="lightGray"/>
        </w:rPr>
      </w:pPr>
      <w:r w:rsidRPr="00854619">
        <w:rPr>
          <w:szCs w:val="22"/>
          <w:highlight w:val="lightGray"/>
        </w:rPr>
        <w:t xml:space="preserve">[Motion 119, #SP124, </w:t>
      </w:r>
      <w:sdt>
        <w:sdtPr>
          <w:rPr>
            <w:szCs w:val="22"/>
            <w:highlight w:val="lightGray"/>
          </w:rPr>
          <w:id w:val="-441608992"/>
          <w:citation/>
        </w:sdtPr>
        <w:sdtEndPr/>
        <w:sdtContent>
          <w:r w:rsidRPr="00854619">
            <w:rPr>
              <w:szCs w:val="22"/>
              <w:highlight w:val="lightGray"/>
            </w:rPr>
            <w:fldChar w:fldCharType="begin"/>
          </w:r>
          <w:r w:rsidRPr="00854619">
            <w:rPr>
              <w:szCs w:val="22"/>
              <w:highlight w:val="lightGray"/>
              <w:lang w:val="en-US"/>
            </w:rPr>
            <w:instrText xml:space="preserve"> CITATION 19_1755r6 \l 1033 </w:instrText>
          </w:r>
          <w:r w:rsidRPr="00854619">
            <w:rPr>
              <w:szCs w:val="22"/>
              <w:highlight w:val="lightGray"/>
            </w:rPr>
            <w:fldChar w:fldCharType="separate"/>
          </w:r>
          <w:r w:rsidR="005211C8" w:rsidRPr="00854619">
            <w:rPr>
              <w:noProof/>
              <w:szCs w:val="22"/>
              <w:highlight w:val="lightGray"/>
              <w:lang w:val="en-US"/>
            </w:rPr>
            <w:t>[7]</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585426270"/>
          <w:citation/>
        </w:sdtPr>
        <w:sdtEndPr/>
        <w:sdtContent>
          <w:r w:rsidRPr="00854619">
            <w:rPr>
              <w:szCs w:val="22"/>
              <w:highlight w:val="lightGray"/>
            </w:rPr>
            <w:fldChar w:fldCharType="begin"/>
          </w:r>
          <w:r w:rsidRPr="00854619">
            <w:rPr>
              <w:szCs w:val="22"/>
              <w:highlight w:val="lightGray"/>
              <w:lang w:val="en-US"/>
            </w:rPr>
            <w:instrText xml:space="preserve"> CITATION 20_0357r5 \l 1033 </w:instrText>
          </w:r>
          <w:r w:rsidRPr="00854619">
            <w:rPr>
              <w:szCs w:val="22"/>
              <w:highlight w:val="lightGray"/>
            </w:rPr>
            <w:fldChar w:fldCharType="separate"/>
          </w:r>
          <w:r w:rsidR="005211C8" w:rsidRPr="00854619">
            <w:rPr>
              <w:noProof/>
              <w:szCs w:val="22"/>
              <w:highlight w:val="lightGray"/>
              <w:lang w:val="en-US"/>
            </w:rPr>
            <w:t>[173]</w:t>
          </w:r>
          <w:r w:rsidRPr="00854619">
            <w:rPr>
              <w:szCs w:val="22"/>
              <w:highlight w:val="lightGray"/>
            </w:rPr>
            <w:fldChar w:fldCharType="end"/>
          </w:r>
        </w:sdtContent>
      </w:sdt>
      <w:r w:rsidRPr="00854619">
        <w:rPr>
          <w:szCs w:val="22"/>
          <w:highlight w:val="lightGray"/>
        </w:rPr>
        <w:t>]</w:t>
      </w:r>
    </w:p>
    <w:p w14:paraId="391E443E" w14:textId="77777777" w:rsidR="00926023" w:rsidRPr="00854619" w:rsidRDefault="00926023" w:rsidP="003771AC">
      <w:pPr>
        <w:jc w:val="both"/>
        <w:rPr>
          <w:szCs w:val="22"/>
          <w:highlight w:val="lightGray"/>
        </w:rPr>
      </w:pPr>
    </w:p>
    <w:p w14:paraId="642147A9" w14:textId="2F1BCDCF" w:rsidR="00926023" w:rsidRPr="00854619" w:rsidRDefault="00926023" w:rsidP="00895CE9">
      <w:pPr>
        <w:jc w:val="both"/>
        <w:rPr>
          <w:highlight w:val="lightGray"/>
        </w:rPr>
      </w:pPr>
      <w:r w:rsidRPr="00854619">
        <w:rPr>
          <w:highlight w:val="lightGray"/>
        </w:rPr>
        <w:t xml:space="preserve">A common Multi-link element is defined </w:t>
      </w:r>
      <w:r w:rsidR="00A82686" w:rsidRPr="00854619">
        <w:rPr>
          <w:highlight w:val="lightGray"/>
        </w:rPr>
        <w:t xml:space="preserve">in R1 </w:t>
      </w:r>
      <w:r w:rsidRPr="00854619">
        <w:rPr>
          <w:highlight w:val="lightGray"/>
        </w:rPr>
        <w:t xml:space="preserve">to carry information for various </w:t>
      </w:r>
      <w:r w:rsidR="00A82686" w:rsidRPr="00854619">
        <w:rPr>
          <w:highlight w:val="lightGray"/>
        </w:rPr>
        <w:t>m</w:t>
      </w:r>
      <w:r w:rsidRPr="00854619">
        <w:rPr>
          <w:highlight w:val="lightGray"/>
        </w:rPr>
        <w:t>ulti-link operations</w:t>
      </w:r>
      <w:r w:rsidR="00A82686" w:rsidRPr="00854619">
        <w:rPr>
          <w:highlight w:val="lightGray"/>
        </w:rPr>
        <w:t xml:space="preserve">. The </w:t>
      </w:r>
      <w:r w:rsidRPr="00854619">
        <w:rPr>
          <w:highlight w:val="lightGray"/>
        </w:rPr>
        <w:t xml:space="preserve">element carrying a Type field </w:t>
      </w:r>
      <w:r w:rsidR="00A82686" w:rsidRPr="00854619">
        <w:rPr>
          <w:highlight w:val="lightGray"/>
        </w:rPr>
        <w:t>is used</w:t>
      </w:r>
      <w:r w:rsidR="00390D69" w:rsidRPr="00854619">
        <w:rPr>
          <w:highlight w:val="lightGray"/>
        </w:rPr>
        <w:t xml:space="preserve"> for</w:t>
      </w:r>
      <w:r w:rsidRPr="00854619">
        <w:rPr>
          <w:highlight w:val="lightGray"/>
        </w:rPr>
        <w:t xml:space="preserve"> </w:t>
      </w:r>
      <w:r w:rsidR="00390D69" w:rsidRPr="00854619">
        <w:rPr>
          <w:highlight w:val="lightGray"/>
        </w:rPr>
        <w:t xml:space="preserve">differentiating </w:t>
      </w:r>
      <w:r w:rsidRPr="00854619">
        <w:rPr>
          <w:highlight w:val="lightGray"/>
        </w:rPr>
        <w:t xml:space="preserve">various formats of the element. </w:t>
      </w:r>
    </w:p>
    <w:p w14:paraId="628EA4CF" w14:textId="62C0E015" w:rsidR="00895CE9" w:rsidRPr="00854619" w:rsidRDefault="00895CE9" w:rsidP="00895CE9">
      <w:pPr>
        <w:jc w:val="both"/>
        <w:rPr>
          <w:highlight w:val="lightGray"/>
        </w:rPr>
      </w:pPr>
      <w:r w:rsidRPr="00854619">
        <w:rPr>
          <w:szCs w:val="22"/>
          <w:highlight w:val="lightGray"/>
        </w:rPr>
        <w:t xml:space="preserve">[Motion 137, #SP245, </w:t>
      </w:r>
      <w:sdt>
        <w:sdtPr>
          <w:rPr>
            <w:szCs w:val="22"/>
            <w:highlight w:val="lightGray"/>
          </w:rPr>
          <w:id w:val="-719211715"/>
          <w:citation/>
        </w:sdtPr>
        <w:sdtEndPr/>
        <w:sdtContent>
          <w:r w:rsidRPr="00854619">
            <w:rPr>
              <w:szCs w:val="22"/>
              <w:highlight w:val="lightGray"/>
            </w:rPr>
            <w:fldChar w:fldCharType="begin"/>
          </w:r>
          <w:r w:rsidRPr="00854619">
            <w:rPr>
              <w:szCs w:val="22"/>
              <w:highlight w:val="lightGray"/>
              <w:lang w:val="en-US"/>
            </w:rPr>
            <w:instrText xml:space="preserve"> CITATION 20_1755r11 \l 1033 </w:instrText>
          </w:r>
          <w:r w:rsidRPr="00854619">
            <w:rPr>
              <w:szCs w:val="22"/>
              <w:highlight w:val="lightGray"/>
            </w:rPr>
            <w:fldChar w:fldCharType="separate"/>
          </w:r>
          <w:r w:rsidR="005211C8" w:rsidRPr="00854619">
            <w:rPr>
              <w:noProof/>
              <w:szCs w:val="22"/>
              <w:highlight w:val="lightGray"/>
              <w:lang w:val="en-US"/>
            </w:rPr>
            <w:t>[3]</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900339932"/>
          <w:citation/>
        </w:sdtPr>
        <w:sdtEndPr/>
        <w:sdtContent>
          <w:r w:rsidRPr="00854619">
            <w:rPr>
              <w:szCs w:val="22"/>
              <w:highlight w:val="lightGray"/>
            </w:rPr>
            <w:fldChar w:fldCharType="begin"/>
          </w:r>
          <w:r w:rsidRPr="00854619">
            <w:rPr>
              <w:szCs w:val="22"/>
              <w:highlight w:val="lightGray"/>
              <w:lang w:val="en-US"/>
            </w:rPr>
            <w:instrText xml:space="preserve"> CITATION 20_0772r4 \l 1033 </w:instrText>
          </w:r>
          <w:r w:rsidRPr="00854619">
            <w:rPr>
              <w:szCs w:val="22"/>
              <w:highlight w:val="lightGray"/>
            </w:rPr>
            <w:fldChar w:fldCharType="separate"/>
          </w:r>
          <w:r w:rsidR="005211C8" w:rsidRPr="00854619">
            <w:rPr>
              <w:noProof/>
              <w:szCs w:val="22"/>
              <w:highlight w:val="lightGray"/>
              <w:lang w:val="en-US"/>
            </w:rPr>
            <w:t>[174]</w:t>
          </w:r>
          <w:r w:rsidRPr="00854619">
            <w:rPr>
              <w:szCs w:val="22"/>
              <w:highlight w:val="lightGray"/>
            </w:rPr>
            <w:fldChar w:fldCharType="end"/>
          </w:r>
        </w:sdtContent>
      </w:sdt>
      <w:r w:rsidRPr="00854619">
        <w:rPr>
          <w:szCs w:val="22"/>
          <w:highlight w:val="lightGray"/>
        </w:rPr>
        <w:t>]</w:t>
      </w:r>
    </w:p>
    <w:p w14:paraId="4041D0C8" w14:textId="77777777" w:rsidR="00263408" w:rsidRPr="00854619" w:rsidRDefault="00263408" w:rsidP="00926023">
      <w:pPr>
        <w:jc w:val="both"/>
        <w:rPr>
          <w:szCs w:val="22"/>
          <w:highlight w:val="lightGray"/>
        </w:rPr>
      </w:pPr>
    </w:p>
    <w:p w14:paraId="0BBABC2C" w14:textId="76731ECF" w:rsidR="00263408" w:rsidRPr="00854619" w:rsidRDefault="00390D69" w:rsidP="00895CE9">
      <w:pPr>
        <w:jc w:val="both"/>
        <w:rPr>
          <w:highlight w:val="lightGray"/>
        </w:rPr>
      </w:pPr>
      <w:r w:rsidRPr="00854619">
        <w:rPr>
          <w:highlight w:val="lightGray"/>
        </w:rPr>
        <w:t xml:space="preserve">In R1, the </w:t>
      </w:r>
      <w:r w:rsidR="00263408" w:rsidRPr="00854619">
        <w:rPr>
          <w:highlight w:val="lightGray"/>
        </w:rPr>
        <w:t xml:space="preserve">Type field is carried as the first subfield in the Multi-link Control field of the Multi-link element.  </w:t>
      </w:r>
    </w:p>
    <w:p w14:paraId="1CD8A44D" w14:textId="6F6F3832" w:rsidR="00895CE9" w:rsidRPr="00854619" w:rsidRDefault="00895CE9" w:rsidP="00895CE9">
      <w:pPr>
        <w:jc w:val="both"/>
        <w:rPr>
          <w:highlight w:val="lightGray"/>
        </w:rPr>
      </w:pPr>
      <w:r w:rsidRPr="00854619">
        <w:rPr>
          <w:szCs w:val="22"/>
          <w:highlight w:val="lightGray"/>
        </w:rPr>
        <w:t xml:space="preserve">[Motion 137, #SP246, </w:t>
      </w:r>
      <w:sdt>
        <w:sdtPr>
          <w:rPr>
            <w:szCs w:val="22"/>
            <w:highlight w:val="lightGray"/>
          </w:rPr>
          <w:id w:val="-1830122596"/>
          <w:citation/>
        </w:sdtPr>
        <w:sdtEndPr/>
        <w:sdtContent>
          <w:r w:rsidRPr="00854619">
            <w:rPr>
              <w:szCs w:val="22"/>
              <w:highlight w:val="lightGray"/>
            </w:rPr>
            <w:fldChar w:fldCharType="begin"/>
          </w:r>
          <w:r w:rsidRPr="00854619">
            <w:rPr>
              <w:szCs w:val="22"/>
              <w:highlight w:val="lightGray"/>
              <w:lang w:val="en-US"/>
            </w:rPr>
            <w:instrText xml:space="preserve"> CITATION 20_1755r11 \l 1033 </w:instrText>
          </w:r>
          <w:r w:rsidRPr="00854619">
            <w:rPr>
              <w:szCs w:val="22"/>
              <w:highlight w:val="lightGray"/>
            </w:rPr>
            <w:fldChar w:fldCharType="separate"/>
          </w:r>
          <w:r w:rsidR="005211C8" w:rsidRPr="00854619">
            <w:rPr>
              <w:noProof/>
              <w:szCs w:val="22"/>
              <w:highlight w:val="lightGray"/>
              <w:lang w:val="en-US"/>
            </w:rPr>
            <w:t>[3]</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939185464"/>
          <w:citation/>
        </w:sdtPr>
        <w:sdtEndPr/>
        <w:sdtContent>
          <w:r w:rsidRPr="00854619">
            <w:rPr>
              <w:szCs w:val="22"/>
              <w:highlight w:val="lightGray"/>
            </w:rPr>
            <w:fldChar w:fldCharType="begin"/>
          </w:r>
          <w:r w:rsidRPr="00854619">
            <w:rPr>
              <w:szCs w:val="22"/>
              <w:highlight w:val="lightGray"/>
              <w:lang w:val="en-US"/>
            </w:rPr>
            <w:instrText xml:space="preserve"> CITATION 20_0772r4 \l 1033 </w:instrText>
          </w:r>
          <w:r w:rsidRPr="00854619">
            <w:rPr>
              <w:szCs w:val="22"/>
              <w:highlight w:val="lightGray"/>
            </w:rPr>
            <w:fldChar w:fldCharType="separate"/>
          </w:r>
          <w:r w:rsidR="005211C8" w:rsidRPr="00854619">
            <w:rPr>
              <w:noProof/>
              <w:szCs w:val="22"/>
              <w:highlight w:val="lightGray"/>
              <w:lang w:val="en-US"/>
            </w:rPr>
            <w:t>[174]</w:t>
          </w:r>
          <w:r w:rsidRPr="00854619">
            <w:rPr>
              <w:szCs w:val="22"/>
              <w:highlight w:val="lightGray"/>
            </w:rPr>
            <w:fldChar w:fldCharType="end"/>
          </w:r>
        </w:sdtContent>
      </w:sdt>
      <w:r w:rsidRPr="00854619">
        <w:rPr>
          <w:szCs w:val="22"/>
          <w:highlight w:val="lightGray"/>
        </w:rPr>
        <w:t>]</w:t>
      </w:r>
    </w:p>
    <w:p w14:paraId="0AF9A5C3" w14:textId="77777777" w:rsidR="00745B0B" w:rsidRPr="00854619" w:rsidRDefault="00745B0B" w:rsidP="00926023">
      <w:pPr>
        <w:jc w:val="both"/>
        <w:rPr>
          <w:szCs w:val="22"/>
          <w:highlight w:val="lightGray"/>
        </w:rPr>
      </w:pPr>
    </w:p>
    <w:p w14:paraId="76F63409" w14:textId="6921FC85" w:rsidR="00745B0B" w:rsidRPr="00854619" w:rsidRDefault="00390D69" w:rsidP="00745B0B">
      <w:pPr>
        <w:jc w:val="both"/>
        <w:rPr>
          <w:highlight w:val="lightGray"/>
        </w:rPr>
      </w:pPr>
      <w:r w:rsidRPr="00854619">
        <w:rPr>
          <w:highlight w:val="lightGray"/>
        </w:rPr>
        <w:t>T</w:t>
      </w:r>
      <w:r w:rsidR="00745B0B" w:rsidRPr="00854619">
        <w:rPr>
          <w:highlight w:val="lightGray"/>
        </w:rPr>
        <w:t xml:space="preserve">he following two entries for the Type field in the Multi-Link element </w:t>
      </w:r>
      <w:r w:rsidRPr="00854619">
        <w:rPr>
          <w:highlight w:val="lightGray"/>
        </w:rPr>
        <w:t xml:space="preserve">is defined </w:t>
      </w:r>
      <w:r w:rsidR="00745B0B" w:rsidRPr="00854619">
        <w:rPr>
          <w:highlight w:val="lightGray"/>
        </w:rPr>
        <w:t xml:space="preserve">in R1:  </w:t>
      </w:r>
    </w:p>
    <w:p w14:paraId="5E373348" w14:textId="77777777" w:rsidR="00745B0B" w:rsidRPr="00854619" w:rsidRDefault="00745B0B" w:rsidP="00956F6D">
      <w:pPr>
        <w:pStyle w:val="ListParagraph"/>
        <w:numPr>
          <w:ilvl w:val="0"/>
          <w:numId w:val="202"/>
        </w:numPr>
        <w:jc w:val="both"/>
        <w:rPr>
          <w:highlight w:val="lightGray"/>
        </w:rPr>
      </w:pPr>
      <w:r w:rsidRPr="00854619">
        <w:rPr>
          <w:highlight w:val="lightGray"/>
        </w:rPr>
        <w:t xml:space="preserve">Basic     </w:t>
      </w:r>
    </w:p>
    <w:p w14:paraId="06B72E4C" w14:textId="5272E57C" w:rsidR="00745B0B" w:rsidRPr="00854619" w:rsidRDefault="00287C75" w:rsidP="00956F6D">
      <w:pPr>
        <w:pStyle w:val="ListParagraph"/>
        <w:numPr>
          <w:ilvl w:val="0"/>
          <w:numId w:val="203"/>
        </w:numPr>
        <w:jc w:val="both"/>
        <w:rPr>
          <w:highlight w:val="lightGray"/>
        </w:rPr>
      </w:pPr>
      <w:r w:rsidRPr="00854619">
        <w:rPr>
          <w:highlight w:val="lightGray"/>
        </w:rPr>
        <w:t>NOTE –</w:t>
      </w:r>
      <w:r w:rsidRPr="00854619">
        <w:rPr>
          <w:szCs w:val="22"/>
          <w:highlight w:val="lightGray"/>
          <w:lang w:val="en-US"/>
        </w:rPr>
        <w:t xml:space="preserve"> </w:t>
      </w:r>
      <w:r w:rsidR="00390D69" w:rsidRPr="00854619">
        <w:rPr>
          <w:highlight w:val="lightGray"/>
        </w:rPr>
        <w:t xml:space="preserve">It is the Multi-Link </w:t>
      </w:r>
      <w:r w:rsidR="00745B0B" w:rsidRPr="00854619">
        <w:rPr>
          <w:highlight w:val="lightGray"/>
        </w:rPr>
        <w:t>element as used in D0.1</w:t>
      </w:r>
      <w:r w:rsidR="00390D69" w:rsidRPr="00854619">
        <w:rPr>
          <w:highlight w:val="lightGray"/>
        </w:rPr>
        <w:t>.</w:t>
      </w:r>
      <w:r w:rsidR="00745B0B" w:rsidRPr="00854619">
        <w:rPr>
          <w:highlight w:val="lightGray"/>
        </w:rPr>
        <w:t xml:space="preserve"> </w:t>
      </w:r>
    </w:p>
    <w:p w14:paraId="3C77C49E" w14:textId="77777777" w:rsidR="00745B0B" w:rsidRPr="00854619" w:rsidRDefault="00745B0B" w:rsidP="00956F6D">
      <w:pPr>
        <w:pStyle w:val="ListParagraph"/>
        <w:numPr>
          <w:ilvl w:val="0"/>
          <w:numId w:val="202"/>
        </w:numPr>
        <w:jc w:val="both"/>
        <w:rPr>
          <w:highlight w:val="lightGray"/>
        </w:rPr>
      </w:pPr>
      <w:r w:rsidRPr="00854619">
        <w:rPr>
          <w:highlight w:val="lightGray"/>
        </w:rPr>
        <w:t xml:space="preserve">ML probe request    </w:t>
      </w:r>
    </w:p>
    <w:p w14:paraId="47E11355" w14:textId="44E6A247" w:rsidR="00222E13" w:rsidRPr="00854619" w:rsidRDefault="00287C75" w:rsidP="00956F6D">
      <w:pPr>
        <w:pStyle w:val="ListParagraph"/>
        <w:numPr>
          <w:ilvl w:val="0"/>
          <w:numId w:val="203"/>
        </w:numPr>
        <w:jc w:val="both"/>
        <w:rPr>
          <w:highlight w:val="lightGray"/>
        </w:rPr>
      </w:pPr>
      <w:r w:rsidRPr="00854619">
        <w:rPr>
          <w:highlight w:val="lightGray"/>
        </w:rPr>
        <w:t>NOTE –</w:t>
      </w:r>
      <w:r w:rsidRPr="00854619">
        <w:rPr>
          <w:szCs w:val="22"/>
          <w:highlight w:val="lightGray"/>
          <w:lang w:val="en-US"/>
        </w:rPr>
        <w:t xml:space="preserve"> </w:t>
      </w:r>
      <w:r w:rsidR="00390D69" w:rsidRPr="00854619">
        <w:rPr>
          <w:highlight w:val="lightGray"/>
        </w:rPr>
        <w:t xml:space="preserve">It is </w:t>
      </w:r>
      <w:r w:rsidR="00745B0B" w:rsidRPr="00854619">
        <w:rPr>
          <w:highlight w:val="lightGray"/>
        </w:rPr>
        <w:t xml:space="preserve">used for soliciting MLD </w:t>
      </w:r>
      <w:r w:rsidR="00390D69" w:rsidRPr="00854619">
        <w:rPr>
          <w:highlight w:val="lightGray"/>
        </w:rPr>
        <w:t>probe response</w:t>
      </w:r>
      <w:r w:rsidR="00745B0B" w:rsidRPr="00854619">
        <w:rPr>
          <w:highlight w:val="lightGray"/>
        </w:rPr>
        <w:t xml:space="preserve">. </w:t>
      </w:r>
    </w:p>
    <w:p w14:paraId="1608DAD3" w14:textId="75DCD528" w:rsidR="00745B0B" w:rsidRPr="00854619" w:rsidRDefault="00E339EE" w:rsidP="00222E13">
      <w:pPr>
        <w:jc w:val="both"/>
        <w:rPr>
          <w:highlight w:val="lightGray"/>
        </w:rPr>
      </w:pPr>
      <w:r w:rsidRPr="00854619">
        <w:rPr>
          <w:highlight w:val="lightGray"/>
        </w:rPr>
        <w:t>NOTE –</w:t>
      </w:r>
      <w:r w:rsidRPr="00854619">
        <w:rPr>
          <w:szCs w:val="22"/>
          <w:highlight w:val="lightGray"/>
          <w:lang w:val="en-US"/>
        </w:rPr>
        <w:t xml:space="preserve"> </w:t>
      </w:r>
      <w:r w:rsidR="00745B0B" w:rsidRPr="00854619">
        <w:rPr>
          <w:highlight w:val="lightGray"/>
        </w:rPr>
        <w:t xml:space="preserve">Other Types are TBD.  </w:t>
      </w:r>
    </w:p>
    <w:p w14:paraId="16A5F42A" w14:textId="664C9456" w:rsidR="005F7541" w:rsidRPr="005F7541" w:rsidRDefault="002F7BCF" w:rsidP="005F7541">
      <w:pPr>
        <w:jc w:val="both"/>
      </w:pPr>
      <w:r w:rsidRPr="00854619">
        <w:rPr>
          <w:szCs w:val="22"/>
          <w:highlight w:val="lightGray"/>
        </w:rPr>
        <w:t xml:space="preserve">[Motion 137, #SP267, </w:t>
      </w:r>
      <w:sdt>
        <w:sdtPr>
          <w:rPr>
            <w:highlight w:val="lightGray"/>
          </w:rPr>
          <w:id w:val="-802001701"/>
          <w:citation/>
        </w:sdtPr>
        <w:sdtEndPr/>
        <w:sdtContent>
          <w:r w:rsidRPr="00854619">
            <w:rPr>
              <w:szCs w:val="22"/>
              <w:highlight w:val="lightGray"/>
            </w:rPr>
            <w:fldChar w:fldCharType="begin"/>
          </w:r>
          <w:r w:rsidRPr="00854619">
            <w:rPr>
              <w:szCs w:val="22"/>
              <w:highlight w:val="lightGray"/>
              <w:lang w:val="en-US"/>
            </w:rPr>
            <w:instrText xml:space="preserve"> CITATION 20_1755r11 \l 1033 </w:instrText>
          </w:r>
          <w:r w:rsidRPr="00854619">
            <w:rPr>
              <w:szCs w:val="22"/>
              <w:highlight w:val="lightGray"/>
            </w:rPr>
            <w:fldChar w:fldCharType="separate"/>
          </w:r>
          <w:r w:rsidR="005211C8" w:rsidRPr="00854619">
            <w:rPr>
              <w:noProof/>
              <w:szCs w:val="22"/>
              <w:highlight w:val="lightGray"/>
              <w:lang w:val="en-US"/>
            </w:rPr>
            <w:t>[3]</w:t>
          </w:r>
          <w:r w:rsidRPr="00854619">
            <w:rPr>
              <w:szCs w:val="22"/>
              <w:highlight w:val="lightGray"/>
            </w:rPr>
            <w:fldChar w:fldCharType="end"/>
          </w:r>
        </w:sdtContent>
      </w:sdt>
      <w:r w:rsidRPr="00854619">
        <w:rPr>
          <w:szCs w:val="22"/>
          <w:highlight w:val="lightGray"/>
        </w:rPr>
        <w:t xml:space="preserve"> and</w:t>
      </w:r>
      <w:r w:rsidR="00BE0AB7" w:rsidRPr="00854619">
        <w:rPr>
          <w:szCs w:val="22"/>
          <w:highlight w:val="lightGray"/>
        </w:rPr>
        <w:t xml:space="preserve"> </w:t>
      </w:r>
      <w:sdt>
        <w:sdtPr>
          <w:rPr>
            <w:szCs w:val="22"/>
            <w:highlight w:val="lightGray"/>
          </w:rPr>
          <w:id w:val="1736587217"/>
          <w:citation/>
        </w:sdtPr>
        <w:sdtEndPr/>
        <w:sdtContent>
          <w:r w:rsidR="00BE0AB7" w:rsidRPr="00854619">
            <w:rPr>
              <w:szCs w:val="22"/>
              <w:highlight w:val="lightGray"/>
            </w:rPr>
            <w:fldChar w:fldCharType="begin"/>
          </w:r>
          <w:r w:rsidR="00BE0AB7" w:rsidRPr="00854619">
            <w:rPr>
              <w:szCs w:val="22"/>
              <w:highlight w:val="lightGray"/>
              <w:lang w:val="en-US"/>
            </w:rPr>
            <w:instrText xml:space="preserve"> CITATION 20_0772r5 \l 1033 </w:instrText>
          </w:r>
          <w:r w:rsidR="00BE0AB7" w:rsidRPr="00854619">
            <w:rPr>
              <w:szCs w:val="22"/>
              <w:highlight w:val="lightGray"/>
            </w:rPr>
            <w:fldChar w:fldCharType="separate"/>
          </w:r>
          <w:r w:rsidR="005211C8" w:rsidRPr="00854619">
            <w:rPr>
              <w:noProof/>
              <w:szCs w:val="22"/>
              <w:highlight w:val="lightGray"/>
              <w:lang w:val="en-US"/>
            </w:rPr>
            <w:t>[175]</w:t>
          </w:r>
          <w:r w:rsidR="00BE0AB7" w:rsidRPr="00854619">
            <w:rPr>
              <w:szCs w:val="22"/>
              <w:highlight w:val="lightGray"/>
            </w:rPr>
            <w:fldChar w:fldCharType="end"/>
          </w:r>
        </w:sdtContent>
      </w:sdt>
      <w:r w:rsidR="00BE0AB7" w:rsidRPr="00854619">
        <w:rPr>
          <w:szCs w:val="22"/>
          <w:highlight w:val="lightGray"/>
        </w:rPr>
        <w:t>]</w:t>
      </w:r>
      <w:r w:rsidR="005F7541">
        <w:br w:type="page"/>
      </w:r>
    </w:p>
    <w:p w14:paraId="329414B7" w14:textId="03029F4D" w:rsidR="003771AC" w:rsidRDefault="003771AC" w:rsidP="003771AC">
      <w:pPr>
        <w:pStyle w:val="Heading3"/>
      </w:pPr>
      <w:bookmarkStart w:id="1627" w:name="_Toc58177910"/>
      <w:r>
        <w:lastRenderedPageBreak/>
        <w:t xml:space="preserve">Usage and rules of ML information element </w:t>
      </w:r>
      <w:r w:rsidRPr="003771AC">
        <w:t>in the context of discovery</w:t>
      </w:r>
      <w:bookmarkEnd w:id="1627"/>
    </w:p>
    <w:p w14:paraId="0AED5ED6" w14:textId="7FD9A679" w:rsidR="00045F6D" w:rsidRPr="00854619" w:rsidRDefault="00442B80" w:rsidP="00045F6D">
      <w:pPr>
        <w:jc w:val="both"/>
        <w:rPr>
          <w:szCs w:val="22"/>
          <w:highlight w:val="lightGray"/>
          <w:lang w:val="en-US"/>
        </w:rPr>
      </w:pPr>
      <w:r w:rsidRPr="00854619">
        <w:rPr>
          <w:szCs w:val="22"/>
          <w:highlight w:val="lightGray"/>
          <w:lang w:val="en-US"/>
        </w:rPr>
        <w:t>T</w:t>
      </w:r>
      <w:r w:rsidR="00045F6D" w:rsidRPr="00854619">
        <w:rPr>
          <w:szCs w:val="22"/>
          <w:highlight w:val="lightGray"/>
          <w:lang w:val="en-US"/>
        </w:rPr>
        <w:t>he Multi-Link element when included in a Beacon or non-ML Probe Response frame should carry only MLD-level/common information</w:t>
      </w:r>
      <w:r w:rsidRPr="00854619">
        <w:rPr>
          <w:szCs w:val="22"/>
          <w:highlight w:val="lightGray"/>
          <w:lang w:val="en-US"/>
        </w:rPr>
        <w:t xml:space="preserve">.  </w:t>
      </w:r>
    </w:p>
    <w:p w14:paraId="4F5BF543" w14:textId="11715DFF" w:rsidR="00045F6D" w:rsidRPr="00854619" w:rsidRDefault="0019288C" w:rsidP="00045F6D">
      <w:pPr>
        <w:pStyle w:val="ListParagraph"/>
        <w:numPr>
          <w:ilvl w:val="0"/>
          <w:numId w:val="106"/>
        </w:numPr>
        <w:jc w:val="both"/>
        <w:rPr>
          <w:szCs w:val="22"/>
          <w:highlight w:val="lightGray"/>
          <w:lang w:val="en-US"/>
        </w:rPr>
      </w:pPr>
      <w:r w:rsidRPr="00854619">
        <w:rPr>
          <w:highlight w:val="lightGray"/>
        </w:rPr>
        <w:t>NOTE 1 –</w:t>
      </w:r>
      <w:r w:rsidR="00045F6D" w:rsidRPr="00854619">
        <w:rPr>
          <w:szCs w:val="22"/>
          <w:highlight w:val="lightGray"/>
          <w:lang w:val="en-US"/>
        </w:rPr>
        <w:t xml:space="preserve"> Exact name for the element </w:t>
      </w:r>
      <w:r w:rsidR="00442B80" w:rsidRPr="00854619">
        <w:rPr>
          <w:szCs w:val="22"/>
          <w:highlight w:val="lightGray"/>
          <w:lang w:val="en-US"/>
        </w:rPr>
        <w:t xml:space="preserve">is </w:t>
      </w:r>
      <w:r w:rsidR="001B7E53" w:rsidRPr="00854619">
        <w:rPr>
          <w:szCs w:val="22"/>
          <w:highlight w:val="lightGray"/>
          <w:lang w:val="en-US"/>
        </w:rPr>
        <w:t>TBD</w:t>
      </w:r>
      <w:r w:rsidR="00442B80" w:rsidRPr="00854619">
        <w:rPr>
          <w:szCs w:val="22"/>
          <w:highlight w:val="lightGray"/>
          <w:lang w:val="en-US"/>
        </w:rPr>
        <w:t>.</w:t>
      </w:r>
    </w:p>
    <w:p w14:paraId="15DCDAAF" w14:textId="3C192DC6" w:rsidR="00045F6D" w:rsidRPr="00854619" w:rsidRDefault="0019288C" w:rsidP="00045F6D">
      <w:pPr>
        <w:pStyle w:val="ListParagraph"/>
        <w:numPr>
          <w:ilvl w:val="0"/>
          <w:numId w:val="106"/>
        </w:numPr>
        <w:jc w:val="both"/>
        <w:rPr>
          <w:szCs w:val="22"/>
          <w:highlight w:val="lightGray"/>
          <w:lang w:val="en-US"/>
        </w:rPr>
      </w:pPr>
      <w:r w:rsidRPr="00854619">
        <w:rPr>
          <w:highlight w:val="lightGray"/>
        </w:rPr>
        <w:t>NOTE 2 –</w:t>
      </w:r>
      <w:r w:rsidR="00045F6D" w:rsidRPr="00854619">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854619" w:rsidRDefault="0019288C" w:rsidP="00045F6D">
      <w:pPr>
        <w:pStyle w:val="ListParagraph"/>
        <w:numPr>
          <w:ilvl w:val="0"/>
          <w:numId w:val="106"/>
        </w:numPr>
        <w:jc w:val="both"/>
        <w:rPr>
          <w:szCs w:val="22"/>
          <w:highlight w:val="lightGray"/>
          <w:lang w:val="en-US"/>
        </w:rPr>
      </w:pPr>
      <w:r w:rsidRPr="00854619">
        <w:rPr>
          <w:highlight w:val="lightGray"/>
        </w:rPr>
        <w:t>NOTE 3 –</w:t>
      </w:r>
      <w:r w:rsidR="00045F6D" w:rsidRPr="00854619">
        <w:rPr>
          <w:szCs w:val="22"/>
          <w:highlight w:val="lightGray"/>
          <w:lang w:val="en-US"/>
        </w:rPr>
        <w:t xml:space="preserve"> MLD-Level/Common information includes at least MLD Address, and other information (TBD)</w:t>
      </w:r>
      <w:r w:rsidR="001B7E53" w:rsidRPr="00854619">
        <w:rPr>
          <w:szCs w:val="22"/>
          <w:highlight w:val="lightGray"/>
          <w:lang w:val="en-US"/>
        </w:rPr>
        <w:t>.</w:t>
      </w:r>
    </w:p>
    <w:p w14:paraId="45ADD6DC" w14:textId="4972084F" w:rsidR="0053205C" w:rsidRPr="009F6512" w:rsidRDefault="0053205C" w:rsidP="0053205C">
      <w:pPr>
        <w:jc w:val="both"/>
        <w:rPr>
          <w:szCs w:val="22"/>
        </w:rPr>
      </w:pPr>
      <w:r w:rsidRPr="00854619">
        <w:rPr>
          <w:szCs w:val="22"/>
          <w:highlight w:val="lightGray"/>
        </w:rPr>
        <w:t xml:space="preserve">[Motion 119, #SP111, </w:t>
      </w:r>
      <w:sdt>
        <w:sdtPr>
          <w:rPr>
            <w:szCs w:val="22"/>
            <w:highlight w:val="lightGray"/>
          </w:rPr>
          <w:id w:val="1778056644"/>
          <w:citation/>
        </w:sdtPr>
        <w:sdtEndPr/>
        <w:sdtContent>
          <w:r w:rsidRPr="00854619">
            <w:rPr>
              <w:szCs w:val="22"/>
              <w:highlight w:val="lightGray"/>
            </w:rPr>
            <w:fldChar w:fldCharType="begin"/>
          </w:r>
          <w:r w:rsidRPr="00854619">
            <w:rPr>
              <w:szCs w:val="22"/>
              <w:highlight w:val="lightGray"/>
              <w:lang w:val="en-US"/>
            </w:rPr>
            <w:instrText xml:space="preserve"> CITATION 19_1755r6 \l 1033 </w:instrText>
          </w:r>
          <w:r w:rsidRPr="00854619">
            <w:rPr>
              <w:szCs w:val="22"/>
              <w:highlight w:val="lightGray"/>
            </w:rPr>
            <w:fldChar w:fldCharType="separate"/>
          </w:r>
          <w:r w:rsidR="005211C8" w:rsidRPr="00854619">
            <w:rPr>
              <w:noProof/>
              <w:szCs w:val="22"/>
              <w:highlight w:val="lightGray"/>
              <w:lang w:val="en-US"/>
            </w:rPr>
            <w:t>[7]</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898519886"/>
          <w:citation/>
        </w:sdtPr>
        <w:sdtEndPr/>
        <w:sdtContent>
          <w:r w:rsidRPr="00854619">
            <w:rPr>
              <w:szCs w:val="22"/>
              <w:highlight w:val="lightGray"/>
            </w:rPr>
            <w:fldChar w:fldCharType="begin"/>
          </w:r>
          <w:r w:rsidRPr="00854619">
            <w:rPr>
              <w:szCs w:val="22"/>
              <w:highlight w:val="lightGray"/>
              <w:lang w:val="en-US"/>
            </w:rPr>
            <w:instrText xml:space="preserve"> CITATION 20_0357r3 \l 1033 </w:instrText>
          </w:r>
          <w:r w:rsidRPr="00854619">
            <w:rPr>
              <w:szCs w:val="22"/>
              <w:highlight w:val="lightGray"/>
            </w:rPr>
            <w:fldChar w:fldCharType="separate"/>
          </w:r>
          <w:r w:rsidR="005211C8" w:rsidRPr="00854619">
            <w:rPr>
              <w:noProof/>
              <w:szCs w:val="22"/>
              <w:highlight w:val="lightGray"/>
              <w:lang w:val="en-US"/>
            </w:rPr>
            <w:t>[169]</w:t>
          </w:r>
          <w:r w:rsidRPr="00854619">
            <w:rPr>
              <w:szCs w:val="22"/>
              <w:highlight w:val="lightGray"/>
            </w:rPr>
            <w:fldChar w:fldCharType="end"/>
          </w:r>
        </w:sdtContent>
      </w:sdt>
      <w:r w:rsidRPr="00854619">
        <w:rPr>
          <w:szCs w:val="22"/>
          <w:highlight w:val="lightGray"/>
        </w:rPr>
        <w:t>]</w:t>
      </w:r>
    </w:p>
    <w:p w14:paraId="702223EA" w14:textId="1A777179" w:rsidR="002B1C8F" w:rsidRPr="009F6512" w:rsidRDefault="002B1C8F" w:rsidP="002B1C8F">
      <w:pPr>
        <w:pStyle w:val="Heading3"/>
      </w:pPr>
      <w:bookmarkStart w:id="1628" w:name="_Toc58177911"/>
      <w:r w:rsidRPr="009F6512">
        <w:t>Information request</w:t>
      </w:r>
      <w:bookmarkEnd w:id="1628"/>
    </w:p>
    <w:p w14:paraId="67C85F80" w14:textId="77777777" w:rsidR="002B1C8F" w:rsidRPr="00854619" w:rsidRDefault="002B1C8F" w:rsidP="002B1C8F">
      <w:pPr>
        <w:jc w:val="both"/>
        <w:rPr>
          <w:highlight w:val="lightGray"/>
        </w:rPr>
      </w:pPr>
      <w:r w:rsidRPr="00854619">
        <w:rPr>
          <w:highlight w:val="lightGray"/>
        </w:rPr>
        <w:t>802.11be agrees to define the following mechanism:</w:t>
      </w:r>
    </w:p>
    <w:p w14:paraId="0D049921" w14:textId="77777777" w:rsidR="002B1C8F" w:rsidRPr="00854619" w:rsidRDefault="002B1C8F" w:rsidP="002B1C8F">
      <w:pPr>
        <w:pStyle w:val="ListParagraph"/>
        <w:numPr>
          <w:ilvl w:val="0"/>
          <w:numId w:val="149"/>
        </w:numPr>
        <w:jc w:val="both"/>
        <w:rPr>
          <w:highlight w:val="lightGray"/>
        </w:rPr>
      </w:pPr>
      <w:r w:rsidRPr="00854619">
        <w:rPr>
          <w:highlight w:val="lightGray"/>
        </w:rPr>
        <w:t>A STA of a non-AP MLD can request a peer AP of AP MLD a part of complete information of other APs of the same AP MLD.</w:t>
      </w:r>
    </w:p>
    <w:p w14:paraId="0473427C" w14:textId="77777777" w:rsidR="002B1C8F" w:rsidRPr="00854619" w:rsidRDefault="002B1C8F" w:rsidP="002B1C8F">
      <w:pPr>
        <w:pStyle w:val="ListParagraph"/>
        <w:numPr>
          <w:ilvl w:val="0"/>
          <w:numId w:val="149"/>
        </w:numPr>
        <w:jc w:val="both"/>
        <w:rPr>
          <w:highlight w:val="lightGray"/>
        </w:rPr>
      </w:pPr>
      <w:r w:rsidRPr="00854619">
        <w:rPr>
          <w:highlight w:val="lightGray"/>
        </w:rPr>
        <w:t>The signaling for requesting the part of complete information is TBD.</w:t>
      </w:r>
    </w:p>
    <w:p w14:paraId="54CA4B10" w14:textId="77777777" w:rsidR="002B1C8F" w:rsidRPr="00854619" w:rsidRDefault="002B1C8F" w:rsidP="002B1C8F">
      <w:pPr>
        <w:pStyle w:val="ListParagraph"/>
        <w:numPr>
          <w:ilvl w:val="0"/>
          <w:numId w:val="149"/>
        </w:numPr>
        <w:jc w:val="both"/>
        <w:rPr>
          <w:highlight w:val="lightGray"/>
        </w:rPr>
      </w:pPr>
      <w:r w:rsidRPr="00854619">
        <w:rPr>
          <w:highlight w:val="lightGray"/>
        </w:rPr>
        <w:t>NOTE – As an example, the part of complete information may be information that is not included on the beacon frame sent from the peer AP.</w:t>
      </w:r>
    </w:p>
    <w:p w14:paraId="480221DF" w14:textId="77777777" w:rsidR="00951076" w:rsidRDefault="002B1C8F" w:rsidP="00951076">
      <w:pPr>
        <w:jc w:val="both"/>
      </w:pPr>
      <w:r w:rsidRPr="00854619">
        <w:rPr>
          <w:szCs w:val="22"/>
          <w:highlight w:val="lightGray"/>
        </w:rPr>
        <w:t xml:space="preserve">[Motion 131, #SP190, </w:t>
      </w:r>
      <w:sdt>
        <w:sdtPr>
          <w:rPr>
            <w:szCs w:val="22"/>
            <w:highlight w:val="lightGray"/>
          </w:rPr>
          <w:id w:val="-1656293808"/>
          <w:citation/>
        </w:sdtPr>
        <w:sdtEndPr/>
        <w:sdtContent>
          <w:r w:rsidRPr="00854619">
            <w:rPr>
              <w:szCs w:val="22"/>
              <w:highlight w:val="lightGray"/>
            </w:rPr>
            <w:fldChar w:fldCharType="begin"/>
          </w:r>
          <w:r w:rsidRPr="00854619">
            <w:rPr>
              <w:szCs w:val="22"/>
              <w:highlight w:val="lightGray"/>
              <w:lang w:val="en-US"/>
            </w:rPr>
            <w:instrText xml:space="preserve"> CITATION 19_1755r9 \l 1033 </w:instrText>
          </w:r>
          <w:r w:rsidRPr="00854619">
            <w:rPr>
              <w:szCs w:val="22"/>
              <w:highlight w:val="lightGray"/>
            </w:rPr>
            <w:fldChar w:fldCharType="separate"/>
          </w:r>
          <w:r w:rsidR="005211C8" w:rsidRPr="00854619">
            <w:rPr>
              <w:noProof/>
              <w:szCs w:val="22"/>
              <w:highlight w:val="lightGray"/>
              <w:lang w:val="en-US"/>
            </w:rPr>
            <w:t>[21]</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944905518"/>
          <w:citation/>
        </w:sdtPr>
        <w:sdtEndPr/>
        <w:sdtContent>
          <w:r w:rsidRPr="00854619">
            <w:rPr>
              <w:szCs w:val="22"/>
              <w:highlight w:val="lightGray"/>
            </w:rPr>
            <w:fldChar w:fldCharType="begin"/>
          </w:r>
          <w:r w:rsidRPr="00854619">
            <w:rPr>
              <w:szCs w:val="22"/>
              <w:highlight w:val="lightGray"/>
              <w:lang w:val="en-US"/>
            </w:rPr>
            <w:instrText xml:space="preserve"> CITATION 20_0411r4 \l 1033 </w:instrText>
          </w:r>
          <w:r w:rsidRPr="00854619">
            <w:rPr>
              <w:szCs w:val="22"/>
              <w:highlight w:val="lightGray"/>
            </w:rPr>
            <w:fldChar w:fldCharType="separate"/>
          </w:r>
          <w:r w:rsidR="005211C8" w:rsidRPr="00854619">
            <w:rPr>
              <w:noProof/>
              <w:szCs w:val="22"/>
              <w:highlight w:val="lightGray"/>
              <w:lang w:val="en-US"/>
            </w:rPr>
            <w:t>[176]</w:t>
          </w:r>
          <w:r w:rsidRPr="00854619">
            <w:rPr>
              <w:szCs w:val="22"/>
              <w:highlight w:val="lightGray"/>
            </w:rPr>
            <w:fldChar w:fldCharType="end"/>
          </w:r>
        </w:sdtContent>
      </w:sdt>
      <w:r w:rsidRPr="00854619">
        <w:rPr>
          <w:szCs w:val="22"/>
          <w:highlight w:val="lightGray"/>
        </w:rPr>
        <w:t>]</w:t>
      </w:r>
    </w:p>
    <w:p w14:paraId="62DC59E1" w14:textId="14DA351E" w:rsidR="00F155CE" w:rsidRPr="00951076" w:rsidRDefault="003A4703" w:rsidP="00951076">
      <w:pPr>
        <w:pStyle w:val="Heading2"/>
        <w:rPr>
          <w:szCs w:val="22"/>
          <w:u w:val="none"/>
        </w:rPr>
      </w:pPr>
      <w:bookmarkStart w:id="1629" w:name="_Toc58177912"/>
      <w:r w:rsidRPr="00951076">
        <w:rPr>
          <w:u w:val="none"/>
        </w:rPr>
        <w:t xml:space="preserve">Multi-link </w:t>
      </w:r>
      <w:r w:rsidR="005A427F" w:rsidRPr="00951076">
        <w:rPr>
          <w:u w:val="none"/>
        </w:rPr>
        <w:t>setup</w:t>
      </w:r>
      <w:bookmarkEnd w:id="1629"/>
    </w:p>
    <w:p w14:paraId="59FE479E" w14:textId="1C0EB22A" w:rsidR="00187763" w:rsidRPr="00187763" w:rsidRDefault="00187763" w:rsidP="00187763">
      <w:pPr>
        <w:pStyle w:val="Heading3"/>
      </w:pPr>
      <w:bookmarkStart w:id="1630" w:name="_Toc58177913"/>
      <w:r>
        <w:t>Procedure</w:t>
      </w:r>
      <w:bookmarkEnd w:id="1630"/>
    </w:p>
    <w:p w14:paraId="3A70E96D" w14:textId="6482D195" w:rsidR="009D17F4" w:rsidRPr="00854619" w:rsidRDefault="009D17F4" w:rsidP="009D17F4">
      <w:pPr>
        <w:jc w:val="both"/>
        <w:rPr>
          <w:highlight w:val="lightGray"/>
        </w:rPr>
      </w:pPr>
      <w:r w:rsidRPr="00854619">
        <w:rPr>
          <w:highlight w:val="lightGray"/>
        </w:rPr>
        <w:t xml:space="preserve">A MLD has a MAC address that </w:t>
      </w:r>
      <w:r w:rsidR="008546C4" w:rsidRPr="00854619">
        <w:rPr>
          <w:highlight w:val="lightGray"/>
        </w:rPr>
        <w:t xml:space="preserve">singly </w:t>
      </w:r>
      <w:r w:rsidRPr="00854619">
        <w:rPr>
          <w:highlight w:val="lightGray"/>
        </w:rPr>
        <w:t>identifies the MLD management entity.</w:t>
      </w:r>
    </w:p>
    <w:p w14:paraId="18B7C887" w14:textId="77777777" w:rsidR="0055521A" w:rsidRPr="00854619" w:rsidRDefault="009D17F4" w:rsidP="009D17F4">
      <w:pPr>
        <w:jc w:val="both"/>
        <w:rPr>
          <w:highlight w:val="lightGray"/>
        </w:rPr>
      </w:pPr>
      <w:r w:rsidRPr="00854619">
        <w:rPr>
          <w:highlight w:val="lightGray"/>
        </w:rPr>
        <w:t>For example, the MAC address can be used in multi-link setup between a non-AP MLD and an AP MLD</w:t>
      </w:r>
      <w:r w:rsidR="00981D3C" w:rsidRPr="00854619">
        <w:rPr>
          <w:highlight w:val="lightGray"/>
        </w:rPr>
        <w:t>.</w:t>
      </w:r>
    </w:p>
    <w:p w14:paraId="5D9492EC" w14:textId="77777777" w:rsidR="0055521A" w:rsidRPr="00854619" w:rsidRDefault="0055521A" w:rsidP="00C1013D">
      <w:pPr>
        <w:jc w:val="both"/>
        <w:rPr>
          <w:highlight w:val="lightGray"/>
        </w:rPr>
      </w:pPr>
      <w:r w:rsidRPr="00854619">
        <w:rPr>
          <w:highlight w:val="lightGray"/>
        </w:rPr>
        <w:t xml:space="preserve">[Motion 40, </w:t>
      </w:r>
      <w:sdt>
        <w:sdtPr>
          <w:rPr>
            <w:highlight w:val="lightGray"/>
          </w:rPr>
          <w:id w:val="2095966190"/>
          <w:citation/>
        </w:sdtPr>
        <w:sdtEndPr/>
        <w:sdtContent>
          <w:r w:rsidRPr="00854619">
            <w:rPr>
              <w:highlight w:val="lightGray"/>
            </w:rPr>
            <w:fldChar w:fldCharType="begin"/>
          </w:r>
          <w:r w:rsidRPr="00854619">
            <w:rPr>
              <w:highlight w:val="lightGray"/>
              <w:lang w:val="en-US"/>
            </w:rPr>
            <w:instrText xml:space="preserve"> CITATION 19_1755r1 \l 1033 </w:instrText>
          </w:r>
          <w:r w:rsidRPr="00854619">
            <w:rPr>
              <w:highlight w:val="lightGray"/>
            </w:rPr>
            <w:fldChar w:fldCharType="separate"/>
          </w:r>
          <w:r w:rsidR="005211C8" w:rsidRPr="00854619">
            <w:rPr>
              <w:noProof/>
              <w:highlight w:val="lightGray"/>
              <w:lang w:val="en-US"/>
            </w:rPr>
            <w:t>[9]</w:t>
          </w:r>
          <w:r w:rsidRPr="00854619">
            <w:rPr>
              <w:highlight w:val="lightGray"/>
            </w:rPr>
            <w:fldChar w:fldCharType="end"/>
          </w:r>
        </w:sdtContent>
      </w:sdt>
      <w:r w:rsidRPr="00854619">
        <w:rPr>
          <w:highlight w:val="lightGray"/>
        </w:rPr>
        <w:t xml:space="preserve"> and </w:t>
      </w:r>
      <w:sdt>
        <w:sdtPr>
          <w:rPr>
            <w:highlight w:val="lightGray"/>
          </w:rPr>
          <w:id w:val="352781616"/>
          <w:citation/>
        </w:sdtPr>
        <w:sdtEndPr/>
        <w:sdtContent>
          <w:r w:rsidRPr="00854619">
            <w:rPr>
              <w:highlight w:val="lightGray"/>
            </w:rPr>
            <w:fldChar w:fldCharType="begin"/>
          </w:r>
          <w:r w:rsidRPr="00854619">
            <w:rPr>
              <w:highlight w:val="lightGray"/>
              <w:lang w:val="en-US"/>
            </w:rPr>
            <w:instrText xml:space="preserve"> CITATION 19_0822r9 \l 1033 </w:instrText>
          </w:r>
          <w:r w:rsidRPr="00854619">
            <w:rPr>
              <w:highlight w:val="lightGray"/>
            </w:rPr>
            <w:fldChar w:fldCharType="separate"/>
          </w:r>
          <w:r w:rsidR="005211C8" w:rsidRPr="00854619">
            <w:rPr>
              <w:noProof/>
              <w:highlight w:val="lightGray"/>
              <w:lang w:val="en-US"/>
            </w:rPr>
            <w:t>[164]</w:t>
          </w:r>
          <w:r w:rsidRPr="00854619">
            <w:rPr>
              <w:highlight w:val="lightGray"/>
            </w:rPr>
            <w:fldChar w:fldCharType="end"/>
          </w:r>
        </w:sdtContent>
      </w:sdt>
      <w:r w:rsidRPr="00854619">
        <w:rPr>
          <w:highlight w:val="lightGray"/>
        </w:rPr>
        <w:t>]</w:t>
      </w:r>
    </w:p>
    <w:p w14:paraId="09AF3CD7" w14:textId="152DEFFF" w:rsidR="008546C4" w:rsidRPr="00854619" w:rsidRDefault="008546C4" w:rsidP="00C1013D">
      <w:pPr>
        <w:jc w:val="both"/>
        <w:rPr>
          <w:highlight w:val="lightGray"/>
        </w:rPr>
      </w:pPr>
      <w:r w:rsidRPr="00854619">
        <w:rPr>
          <w:highlight w:val="lightGray"/>
        </w:rPr>
        <w:t xml:space="preserve">[Motion 111, #SP0611-28, </w:t>
      </w:r>
      <w:sdt>
        <w:sdtPr>
          <w:rPr>
            <w:highlight w:val="lightGray"/>
          </w:rPr>
          <w:id w:val="356696966"/>
          <w:citation/>
        </w:sdtPr>
        <w:sdtEndPr/>
        <w:sdtContent>
          <w:r w:rsidRPr="00854619">
            <w:rPr>
              <w:highlight w:val="lightGray"/>
            </w:rPr>
            <w:fldChar w:fldCharType="begin"/>
          </w:r>
          <w:r w:rsidRPr="00854619">
            <w:rPr>
              <w:highlight w:val="lightGray"/>
              <w:lang w:val="en-US"/>
            </w:rPr>
            <w:instrText xml:space="preserve"> CITATION 19_1755r4 \l 1033 </w:instrText>
          </w:r>
          <w:r w:rsidRPr="00854619">
            <w:rPr>
              <w:highlight w:val="lightGray"/>
            </w:rPr>
            <w:fldChar w:fldCharType="separate"/>
          </w:r>
          <w:r w:rsidR="005211C8" w:rsidRPr="00854619">
            <w:rPr>
              <w:noProof/>
              <w:highlight w:val="lightGray"/>
              <w:lang w:val="en-US"/>
            </w:rPr>
            <w:t>[19]</w:t>
          </w:r>
          <w:r w:rsidRPr="00854619">
            <w:rPr>
              <w:highlight w:val="lightGray"/>
            </w:rPr>
            <w:fldChar w:fldCharType="end"/>
          </w:r>
        </w:sdtContent>
      </w:sdt>
      <w:r w:rsidRPr="00854619">
        <w:rPr>
          <w:highlight w:val="lightGray"/>
        </w:rPr>
        <w:t xml:space="preserve"> and </w:t>
      </w:r>
      <w:sdt>
        <w:sdtPr>
          <w:rPr>
            <w:highlight w:val="lightGray"/>
          </w:rPr>
          <w:id w:val="1873184293"/>
          <w:citation/>
        </w:sdtPr>
        <w:sdtEndPr/>
        <w:sdtContent>
          <w:r w:rsidRPr="00854619">
            <w:rPr>
              <w:highlight w:val="lightGray"/>
            </w:rPr>
            <w:fldChar w:fldCharType="begin"/>
          </w:r>
          <w:r w:rsidRPr="00854619">
            <w:rPr>
              <w:highlight w:val="lightGray"/>
              <w:lang w:val="en-US"/>
            </w:rPr>
            <w:instrText xml:space="preserve"> CITATION 20_0054r3 \l 1033 </w:instrText>
          </w:r>
          <w:r w:rsidRPr="00854619">
            <w:rPr>
              <w:highlight w:val="lightGray"/>
            </w:rPr>
            <w:fldChar w:fldCharType="separate"/>
          </w:r>
          <w:r w:rsidR="005211C8" w:rsidRPr="00854619">
            <w:rPr>
              <w:noProof/>
              <w:highlight w:val="lightGray"/>
              <w:lang w:val="en-US"/>
            </w:rPr>
            <w:t>[177]</w:t>
          </w:r>
          <w:r w:rsidRPr="00854619">
            <w:rPr>
              <w:highlight w:val="lightGray"/>
            </w:rPr>
            <w:fldChar w:fldCharType="end"/>
          </w:r>
        </w:sdtContent>
      </w:sdt>
      <w:r w:rsidRPr="00854619">
        <w:rPr>
          <w:highlight w:val="lightGray"/>
        </w:rPr>
        <w:t>]</w:t>
      </w:r>
    </w:p>
    <w:p w14:paraId="60241AFA" w14:textId="77777777" w:rsidR="00FA3CBD" w:rsidRPr="00854619" w:rsidRDefault="00FA3CBD" w:rsidP="00C1013D">
      <w:pPr>
        <w:jc w:val="both"/>
        <w:rPr>
          <w:highlight w:val="lightGray"/>
        </w:rPr>
      </w:pPr>
    </w:p>
    <w:p w14:paraId="0D359627" w14:textId="77777777" w:rsidR="00FA3CBD" w:rsidRPr="00854619" w:rsidRDefault="00FA3CBD" w:rsidP="00FA3CBD">
      <w:pPr>
        <w:jc w:val="both"/>
        <w:rPr>
          <w:szCs w:val="22"/>
          <w:highlight w:val="lightGray"/>
        </w:rPr>
      </w:pPr>
      <w:r w:rsidRPr="00854619">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854619" w:rsidRDefault="00FA3CBD" w:rsidP="00FA3CBD">
      <w:pPr>
        <w:jc w:val="both"/>
        <w:rPr>
          <w:highlight w:val="lightGray"/>
        </w:rPr>
      </w:pPr>
      <w:r w:rsidRPr="00854619">
        <w:rPr>
          <w:highlight w:val="lightGray"/>
        </w:rPr>
        <w:t xml:space="preserve">[Motion 112, #SP38, </w:t>
      </w:r>
      <w:sdt>
        <w:sdtPr>
          <w:rPr>
            <w:highlight w:val="lightGray"/>
          </w:rPr>
          <w:id w:val="1640072717"/>
          <w:citation/>
        </w:sdtPr>
        <w:sdtEndPr/>
        <w:sdtContent>
          <w:r w:rsidRPr="00854619">
            <w:rPr>
              <w:highlight w:val="lightGray"/>
            </w:rPr>
            <w:fldChar w:fldCharType="begin"/>
          </w:r>
          <w:r w:rsidRPr="00854619">
            <w:rPr>
              <w:highlight w:val="lightGray"/>
              <w:lang w:val="en-US"/>
            </w:rPr>
            <w:instrText xml:space="preserve"> CITATION 19_1755r4 \l 1033 </w:instrText>
          </w:r>
          <w:r w:rsidRPr="00854619">
            <w:rPr>
              <w:highlight w:val="lightGray"/>
            </w:rPr>
            <w:fldChar w:fldCharType="separate"/>
          </w:r>
          <w:r w:rsidR="005211C8" w:rsidRPr="00854619">
            <w:rPr>
              <w:noProof/>
              <w:highlight w:val="lightGray"/>
              <w:lang w:val="en-US"/>
            </w:rPr>
            <w:t>[19]</w:t>
          </w:r>
          <w:r w:rsidRPr="00854619">
            <w:rPr>
              <w:highlight w:val="lightGray"/>
            </w:rPr>
            <w:fldChar w:fldCharType="end"/>
          </w:r>
        </w:sdtContent>
      </w:sdt>
      <w:r w:rsidRPr="00854619">
        <w:rPr>
          <w:highlight w:val="lightGray"/>
        </w:rPr>
        <w:t xml:space="preserve"> and </w:t>
      </w:r>
      <w:sdt>
        <w:sdtPr>
          <w:rPr>
            <w:highlight w:val="lightGray"/>
          </w:rPr>
          <w:id w:val="-25407907"/>
          <w:citation/>
        </w:sdtPr>
        <w:sdtEndPr/>
        <w:sdtContent>
          <w:r w:rsidRPr="00854619">
            <w:rPr>
              <w:highlight w:val="lightGray"/>
            </w:rPr>
            <w:fldChar w:fldCharType="begin"/>
          </w:r>
          <w:r w:rsidRPr="00854619">
            <w:rPr>
              <w:highlight w:val="lightGray"/>
              <w:lang w:val="en-US"/>
            </w:rPr>
            <w:instrText xml:space="preserve"> CITATION 20_0054r3 \l 1033 </w:instrText>
          </w:r>
          <w:r w:rsidRPr="00854619">
            <w:rPr>
              <w:highlight w:val="lightGray"/>
            </w:rPr>
            <w:fldChar w:fldCharType="separate"/>
          </w:r>
          <w:r w:rsidR="005211C8" w:rsidRPr="00854619">
            <w:rPr>
              <w:noProof/>
              <w:highlight w:val="lightGray"/>
              <w:lang w:val="en-US"/>
            </w:rPr>
            <w:t>[177]</w:t>
          </w:r>
          <w:r w:rsidRPr="00854619">
            <w:rPr>
              <w:highlight w:val="lightGray"/>
            </w:rPr>
            <w:fldChar w:fldCharType="end"/>
          </w:r>
        </w:sdtContent>
      </w:sdt>
      <w:r w:rsidRPr="00854619">
        <w:rPr>
          <w:highlight w:val="lightGray"/>
        </w:rPr>
        <w:t>]</w:t>
      </w:r>
    </w:p>
    <w:p w14:paraId="6946D2DC" w14:textId="77777777" w:rsidR="00FA3CBD" w:rsidRPr="00854619" w:rsidRDefault="00FA3CBD" w:rsidP="00FA3CBD">
      <w:pPr>
        <w:jc w:val="both"/>
        <w:rPr>
          <w:highlight w:val="lightGray"/>
          <w:lang w:val="en-US"/>
        </w:rPr>
      </w:pPr>
    </w:p>
    <w:p w14:paraId="5D14238D" w14:textId="0E73329B" w:rsidR="00FA3CBD" w:rsidRPr="00854619" w:rsidRDefault="00FA3CBD" w:rsidP="00FA3CBD">
      <w:pPr>
        <w:jc w:val="both"/>
        <w:rPr>
          <w:highlight w:val="lightGray"/>
        </w:rPr>
      </w:pPr>
      <w:r w:rsidRPr="00854619">
        <w:rPr>
          <w:highlight w:val="lightGray"/>
        </w:rPr>
        <w:t>The value of the RA/TA fields sent over-the-air in the MAC header of a frame is the MAC address of the STA affiliated with the MLD corresponding to that link.</w:t>
      </w:r>
    </w:p>
    <w:p w14:paraId="68A4CC0F" w14:textId="77777777" w:rsidR="00FA3CBD" w:rsidRPr="00854619" w:rsidRDefault="00FA3CBD" w:rsidP="00FA3CBD">
      <w:pPr>
        <w:jc w:val="both"/>
        <w:rPr>
          <w:highlight w:val="lightGray"/>
        </w:rPr>
      </w:pPr>
      <w:r w:rsidRPr="00854619">
        <w:rPr>
          <w:highlight w:val="lightGray"/>
        </w:rPr>
        <w:t xml:space="preserve">[Motion 108, </w:t>
      </w:r>
      <w:sdt>
        <w:sdtPr>
          <w:rPr>
            <w:highlight w:val="lightGray"/>
          </w:rPr>
          <w:id w:val="-782266266"/>
          <w:citation/>
        </w:sdtPr>
        <w:sdtEndPr/>
        <w:sdtContent>
          <w:r w:rsidRPr="00854619">
            <w:rPr>
              <w:highlight w:val="lightGray"/>
            </w:rPr>
            <w:fldChar w:fldCharType="begin"/>
          </w:r>
          <w:r w:rsidRPr="00854619">
            <w:rPr>
              <w:highlight w:val="lightGray"/>
              <w:lang w:val="en-US"/>
            </w:rPr>
            <w:instrText xml:space="preserve"> CITATION 19_1755r2 \l 1033 </w:instrText>
          </w:r>
          <w:r w:rsidRPr="00854619">
            <w:rPr>
              <w:highlight w:val="lightGray"/>
            </w:rPr>
            <w:fldChar w:fldCharType="separate"/>
          </w:r>
          <w:r w:rsidR="005211C8" w:rsidRPr="00854619">
            <w:rPr>
              <w:noProof/>
              <w:highlight w:val="lightGray"/>
              <w:lang w:val="en-US"/>
            </w:rPr>
            <w:t>[35]</w:t>
          </w:r>
          <w:r w:rsidRPr="00854619">
            <w:rPr>
              <w:highlight w:val="lightGray"/>
            </w:rPr>
            <w:fldChar w:fldCharType="end"/>
          </w:r>
        </w:sdtContent>
      </w:sdt>
      <w:r w:rsidRPr="00854619">
        <w:rPr>
          <w:highlight w:val="lightGray"/>
        </w:rPr>
        <w:t xml:space="preserve"> and </w:t>
      </w:r>
      <w:sdt>
        <w:sdtPr>
          <w:rPr>
            <w:highlight w:val="lightGray"/>
          </w:rPr>
          <w:id w:val="150733294"/>
          <w:citation/>
        </w:sdtPr>
        <w:sdtEndPr/>
        <w:sdtContent>
          <w:r w:rsidRPr="00854619">
            <w:rPr>
              <w:highlight w:val="lightGray"/>
            </w:rPr>
            <w:fldChar w:fldCharType="begin"/>
          </w:r>
          <w:r w:rsidRPr="00854619">
            <w:rPr>
              <w:highlight w:val="lightGray"/>
              <w:lang w:val="en-US"/>
            </w:rPr>
            <w:instrText xml:space="preserve"> CITATION 19_1899r7 \l 1033 </w:instrText>
          </w:r>
          <w:r w:rsidRPr="00854619">
            <w:rPr>
              <w:highlight w:val="lightGray"/>
            </w:rPr>
            <w:fldChar w:fldCharType="separate"/>
          </w:r>
          <w:r w:rsidR="005211C8" w:rsidRPr="00854619">
            <w:rPr>
              <w:noProof/>
              <w:highlight w:val="lightGray"/>
              <w:lang w:val="en-US"/>
            </w:rPr>
            <w:t>[178]</w:t>
          </w:r>
          <w:r w:rsidRPr="00854619">
            <w:rPr>
              <w:highlight w:val="lightGray"/>
            </w:rPr>
            <w:fldChar w:fldCharType="end"/>
          </w:r>
        </w:sdtContent>
      </w:sdt>
      <w:r w:rsidRPr="00854619">
        <w:rPr>
          <w:highlight w:val="lightGray"/>
        </w:rPr>
        <w:t>]</w:t>
      </w:r>
    </w:p>
    <w:p w14:paraId="7258C6BA" w14:textId="77777777" w:rsidR="00FA3CBD" w:rsidRPr="00854619" w:rsidRDefault="00FA3CBD" w:rsidP="00C1013D">
      <w:pPr>
        <w:jc w:val="both"/>
        <w:rPr>
          <w:highlight w:val="lightGray"/>
        </w:rPr>
      </w:pPr>
    </w:p>
    <w:p w14:paraId="0E19FA51" w14:textId="77777777" w:rsidR="00FA3CBD" w:rsidRPr="00854619" w:rsidRDefault="00FA3CBD" w:rsidP="00FA3CBD">
      <w:pPr>
        <w:jc w:val="both"/>
        <w:rPr>
          <w:highlight w:val="lightGray"/>
        </w:rPr>
      </w:pPr>
      <w:r w:rsidRPr="00854619">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854619" w:rsidRDefault="00FA3CBD" w:rsidP="00FA3CBD">
      <w:pPr>
        <w:jc w:val="both"/>
        <w:rPr>
          <w:highlight w:val="lightGray"/>
        </w:rPr>
      </w:pPr>
      <w:r w:rsidRPr="00854619">
        <w:rPr>
          <w:highlight w:val="lightGray"/>
        </w:rPr>
        <w:t>NOTE – It is TBD whether we allow the operation of an AP MLD without simultaneous TX/RX operation.</w:t>
      </w:r>
    </w:p>
    <w:p w14:paraId="6A046B2C" w14:textId="77777777" w:rsidR="00FA3CBD" w:rsidRPr="00854619" w:rsidRDefault="00FA3CBD" w:rsidP="00FA3CBD">
      <w:pPr>
        <w:jc w:val="both"/>
        <w:rPr>
          <w:highlight w:val="lightGray"/>
        </w:rPr>
      </w:pPr>
      <w:r w:rsidRPr="00854619">
        <w:rPr>
          <w:highlight w:val="lightGray"/>
        </w:rPr>
        <w:t xml:space="preserve">[Motion 109, </w:t>
      </w:r>
      <w:sdt>
        <w:sdtPr>
          <w:rPr>
            <w:highlight w:val="lightGray"/>
          </w:rPr>
          <w:id w:val="897254133"/>
          <w:citation/>
        </w:sdtPr>
        <w:sdtEndPr/>
        <w:sdtContent>
          <w:r w:rsidRPr="00854619">
            <w:rPr>
              <w:highlight w:val="lightGray"/>
            </w:rPr>
            <w:fldChar w:fldCharType="begin"/>
          </w:r>
          <w:r w:rsidRPr="00854619">
            <w:rPr>
              <w:highlight w:val="lightGray"/>
              <w:lang w:val="en-US"/>
            </w:rPr>
            <w:instrText xml:space="preserve"> CITATION 19_1755r2 \l 1033 </w:instrText>
          </w:r>
          <w:r w:rsidRPr="00854619">
            <w:rPr>
              <w:highlight w:val="lightGray"/>
            </w:rPr>
            <w:fldChar w:fldCharType="separate"/>
          </w:r>
          <w:r w:rsidR="005211C8" w:rsidRPr="00854619">
            <w:rPr>
              <w:noProof/>
              <w:highlight w:val="lightGray"/>
              <w:lang w:val="en-US"/>
            </w:rPr>
            <w:t>[35]</w:t>
          </w:r>
          <w:r w:rsidRPr="00854619">
            <w:rPr>
              <w:highlight w:val="lightGray"/>
            </w:rPr>
            <w:fldChar w:fldCharType="end"/>
          </w:r>
        </w:sdtContent>
      </w:sdt>
      <w:r w:rsidRPr="00854619">
        <w:rPr>
          <w:highlight w:val="lightGray"/>
        </w:rPr>
        <w:t xml:space="preserve"> and </w:t>
      </w:r>
      <w:sdt>
        <w:sdtPr>
          <w:rPr>
            <w:highlight w:val="lightGray"/>
          </w:rPr>
          <w:id w:val="-1185901267"/>
          <w:citation/>
        </w:sdtPr>
        <w:sdtEndPr/>
        <w:sdtContent>
          <w:r w:rsidRPr="00854619">
            <w:rPr>
              <w:highlight w:val="lightGray"/>
            </w:rPr>
            <w:fldChar w:fldCharType="begin"/>
          </w:r>
          <w:r w:rsidRPr="00854619">
            <w:rPr>
              <w:highlight w:val="lightGray"/>
              <w:lang w:val="en-US"/>
            </w:rPr>
            <w:instrText xml:space="preserve"> CITATION 19_1899r7 \l 1033 </w:instrText>
          </w:r>
          <w:r w:rsidRPr="00854619">
            <w:rPr>
              <w:highlight w:val="lightGray"/>
            </w:rPr>
            <w:fldChar w:fldCharType="separate"/>
          </w:r>
          <w:r w:rsidR="005211C8" w:rsidRPr="00854619">
            <w:rPr>
              <w:noProof/>
              <w:highlight w:val="lightGray"/>
              <w:lang w:val="en-US"/>
            </w:rPr>
            <w:t>[178]</w:t>
          </w:r>
          <w:r w:rsidRPr="00854619">
            <w:rPr>
              <w:highlight w:val="lightGray"/>
            </w:rPr>
            <w:fldChar w:fldCharType="end"/>
          </w:r>
        </w:sdtContent>
      </w:sdt>
      <w:r w:rsidRPr="00854619">
        <w:rPr>
          <w:highlight w:val="lightGray"/>
        </w:rPr>
        <w:t>]</w:t>
      </w:r>
    </w:p>
    <w:p w14:paraId="774DF3C3" w14:textId="17EF3B7C" w:rsidR="00FA3CBD" w:rsidRPr="00854619" w:rsidRDefault="00FA3CBD" w:rsidP="00FA3CBD">
      <w:pPr>
        <w:jc w:val="both"/>
        <w:rPr>
          <w:highlight w:val="lightGray"/>
        </w:rPr>
      </w:pPr>
      <w:r w:rsidRPr="00854619">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854619" w:rsidRDefault="00FA3CBD" w:rsidP="00FA3CBD">
      <w:pPr>
        <w:pStyle w:val="ListParagraph"/>
        <w:numPr>
          <w:ilvl w:val="0"/>
          <w:numId w:val="54"/>
        </w:numPr>
        <w:jc w:val="both"/>
        <w:rPr>
          <w:highlight w:val="lightGray"/>
        </w:rPr>
      </w:pPr>
      <w:r w:rsidRPr="00854619">
        <w:rPr>
          <w:highlight w:val="lightGray"/>
        </w:rPr>
        <w:t>This update for any pair of setup links can be announced by non-AP MLD on any enabled link.</w:t>
      </w:r>
    </w:p>
    <w:p w14:paraId="3F9EE3F9" w14:textId="7E505F95" w:rsidR="00FA3CBD" w:rsidRPr="00854619" w:rsidRDefault="00FA3CBD" w:rsidP="00FA3CBD">
      <w:pPr>
        <w:jc w:val="both"/>
        <w:rPr>
          <w:highlight w:val="lightGray"/>
        </w:rPr>
      </w:pPr>
      <w:r w:rsidRPr="00854619">
        <w:rPr>
          <w:highlight w:val="lightGray"/>
        </w:rPr>
        <w:t>NOTE</w:t>
      </w:r>
      <w:r w:rsidR="0019288C" w:rsidRPr="00854619">
        <w:rPr>
          <w:highlight w:val="lightGray"/>
        </w:rPr>
        <w:t xml:space="preserve"> 1</w:t>
      </w:r>
      <w:r w:rsidRPr="00854619">
        <w:rPr>
          <w:highlight w:val="lightGray"/>
        </w:rPr>
        <w:t xml:space="preserve"> – Specific signaling for update indication is TBD. </w:t>
      </w:r>
    </w:p>
    <w:p w14:paraId="4D9C9DC6" w14:textId="7E917F8F" w:rsidR="00FA3CBD" w:rsidRPr="00854619" w:rsidRDefault="00FA3CBD" w:rsidP="00FA3CBD">
      <w:pPr>
        <w:jc w:val="both"/>
        <w:rPr>
          <w:highlight w:val="lightGray"/>
        </w:rPr>
      </w:pPr>
      <w:r w:rsidRPr="00854619">
        <w:rPr>
          <w:highlight w:val="lightGray"/>
        </w:rPr>
        <w:t xml:space="preserve">NOTE </w:t>
      </w:r>
      <w:r w:rsidR="0019288C" w:rsidRPr="00854619">
        <w:rPr>
          <w:highlight w:val="lightGray"/>
        </w:rPr>
        <w:t xml:space="preserve">2 </w:t>
      </w:r>
      <w:r w:rsidRPr="00854619">
        <w:rPr>
          <w:highlight w:val="lightGray"/>
        </w:rPr>
        <w:t>– Limitations on dynamic updating is TBD.</w:t>
      </w:r>
    </w:p>
    <w:p w14:paraId="7A4CA70D" w14:textId="75F36916" w:rsidR="000B213F" w:rsidRPr="00854619" w:rsidRDefault="00FA3CBD" w:rsidP="005F7541">
      <w:pPr>
        <w:pStyle w:val="ListParagraph"/>
        <w:ind w:left="0"/>
        <w:jc w:val="both"/>
        <w:rPr>
          <w:szCs w:val="22"/>
          <w:highlight w:val="lightGray"/>
        </w:rPr>
      </w:pPr>
      <w:r w:rsidRPr="00854619">
        <w:rPr>
          <w:highlight w:val="lightGray"/>
        </w:rPr>
        <w:t xml:space="preserve">[Motion 112, #SP4, </w:t>
      </w:r>
      <w:sdt>
        <w:sdtPr>
          <w:rPr>
            <w:szCs w:val="22"/>
            <w:highlight w:val="lightGray"/>
          </w:rPr>
          <w:id w:val="-95641985"/>
          <w:citation/>
        </w:sdtPr>
        <w:sdtEndPr/>
        <w:sdtContent>
          <w:r w:rsidRPr="00854619">
            <w:rPr>
              <w:szCs w:val="22"/>
              <w:highlight w:val="lightGray"/>
            </w:rPr>
            <w:fldChar w:fldCharType="begin"/>
          </w:r>
          <w:r w:rsidRPr="00854619">
            <w:rPr>
              <w:szCs w:val="22"/>
              <w:highlight w:val="lightGray"/>
              <w:lang w:val="en-US"/>
            </w:rPr>
            <w:instrText xml:space="preserve"> CITATION 19_1755r4 \l 1033 </w:instrText>
          </w:r>
          <w:r w:rsidRPr="00854619">
            <w:rPr>
              <w:szCs w:val="22"/>
              <w:highlight w:val="lightGray"/>
            </w:rPr>
            <w:fldChar w:fldCharType="separate"/>
          </w:r>
          <w:r w:rsidR="005211C8" w:rsidRPr="00854619">
            <w:rPr>
              <w:noProof/>
              <w:szCs w:val="22"/>
              <w:highlight w:val="lightGray"/>
              <w:lang w:val="en-US"/>
            </w:rPr>
            <w:t>[19]</w:t>
          </w:r>
          <w:r w:rsidRPr="00854619">
            <w:rPr>
              <w:szCs w:val="22"/>
              <w:highlight w:val="lightGray"/>
            </w:rPr>
            <w:fldChar w:fldCharType="end"/>
          </w:r>
        </w:sdtContent>
      </w:sdt>
      <w:r w:rsidRPr="00854619">
        <w:rPr>
          <w:szCs w:val="22"/>
          <w:highlight w:val="lightGray"/>
        </w:rPr>
        <w:t xml:space="preserve"> and </w:t>
      </w:r>
      <w:sdt>
        <w:sdtPr>
          <w:rPr>
            <w:szCs w:val="22"/>
            <w:highlight w:val="lightGray"/>
          </w:rPr>
          <w:id w:val="1935021825"/>
          <w:citation/>
        </w:sdtPr>
        <w:sdtEndPr/>
        <w:sdtContent>
          <w:r w:rsidRPr="00854619">
            <w:rPr>
              <w:szCs w:val="22"/>
              <w:highlight w:val="lightGray"/>
            </w:rPr>
            <w:fldChar w:fldCharType="begin"/>
          </w:r>
          <w:r w:rsidRPr="00854619">
            <w:rPr>
              <w:szCs w:val="22"/>
              <w:highlight w:val="lightGray"/>
              <w:lang w:val="en-US"/>
            </w:rPr>
            <w:instrText xml:space="preserve"> CITATION 20_0226r5 \l 1033 </w:instrText>
          </w:r>
          <w:r w:rsidRPr="00854619">
            <w:rPr>
              <w:szCs w:val="22"/>
              <w:highlight w:val="lightGray"/>
            </w:rPr>
            <w:fldChar w:fldCharType="separate"/>
          </w:r>
          <w:r w:rsidR="005211C8" w:rsidRPr="00854619">
            <w:rPr>
              <w:noProof/>
              <w:szCs w:val="22"/>
              <w:highlight w:val="lightGray"/>
              <w:lang w:val="en-US"/>
            </w:rPr>
            <w:t>[179]</w:t>
          </w:r>
          <w:r w:rsidRPr="00854619">
            <w:rPr>
              <w:szCs w:val="22"/>
              <w:highlight w:val="lightGray"/>
            </w:rPr>
            <w:fldChar w:fldCharType="end"/>
          </w:r>
        </w:sdtContent>
      </w:sdt>
      <w:r w:rsidRPr="00854619">
        <w:rPr>
          <w:szCs w:val="22"/>
          <w:highlight w:val="lightGray"/>
        </w:rPr>
        <w:t>]</w:t>
      </w:r>
    </w:p>
    <w:p w14:paraId="206BB19E" w14:textId="77777777" w:rsidR="005F7541" w:rsidRPr="00854619" w:rsidRDefault="005F7541">
      <w:pPr>
        <w:rPr>
          <w:highlight w:val="lightGray"/>
        </w:rPr>
      </w:pPr>
      <w:r w:rsidRPr="00854619">
        <w:rPr>
          <w:highlight w:val="lightGray"/>
        </w:rPr>
        <w:br w:type="page"/>
      </w:r>
    </w:p>
    <w:p w14:paraId="137F6536" w14:textId="4134C4B9" w:rsidR="00FA3CBD" w:rsidRPr="00854619" w:rsidRDefault="00FA3CBD" w:rsidP="000B213F">
      <w:pPr>
        <w:rPr>
          <w:highlight w:val="lightGray"/>
        </w:rPr>
      </w:pPr>
      <w:r w:rsidRPr="00854619">
        <w:rPr>
          <w:highlight w:val="lightGray"/>
        </w:rPr>
        <w:lastRenderedPageBreak/>
        <w:t>A MLD that supports multiple links can announce whether it can support transmission on one link concurrent with reception on the other link for each pair of links.</w:t>
      </w:r>
    </w:p>
    <w:p w14:paraId="195A8563" w14:textId="77777777" w:rsidR="00FA3CBD" w:rsidRPr="00854619" w:rsidRDefault="00FA3CBD" w:rsidP="00FA3CBD">
      <w:pPr>
        <w:jc w:val="both"/>
        <w:rPr>
          <w:highlight w:val="lightGray"/>
        </w:rPr>
      </w:pPr>
      <w:r w:rsidRPr="00854619">
        <w:rPr>
          <w:highlight w:val="lightGray"/>
        </w:rPr>
        <w:t>NOTE 1 – The 2 links are on different channels.</w:t>
      </w:r>
    </w:p>
    <w:p w14:paraId="40BBE65B" w14:textId="77777777" w:rsidR="00FA3CBD" w:rsidRPr="00854619" w:rsidRDefault="00FA3CBD" w:rsidP="00FA3CBD">
      <w:pPr>
        <w:jc w:val="both"/>
        <w:rPr>
          <w:highlight w:val="lightGray"/>
        </w:rPr>
      </w:pPr>
      <w:r w:rsidRPr="00854619">
        <w:rPr>
          <w:highlight w:val="lightGray"/>
        </w:rPr>
        <w:t>NOTE 2 – Whether to define a capability of announcing the support transmission on one link concurrent with transmission on the other link is TBD.</w:t>
      </w:r>
    </w:p>
    <w:p w14:paraId="0380FE2A" w14:textId="77777777" w:rsidR="00FA3CBD" w:rsidRPr="00854619" w:rsidRDefault="00FA3CBD" w:rsidP="00FA3CBD">
      <w:pPr>
        <w:jc w:val="both"/>
        <w:rPr>
          <w:highlight w:val="lightGray"/>
        </w:rPr>
      </w:pPr>
      <w:r w:rsidRPr="00854619">
        <w:rPr>
          <w:highlight w:val="lightGray"/>
        </w:rPr>
        <w:t xml:space="preserve">[Motion 38, </w:t>
      </w:r>
      <w:sdt>
        <w:sdtPr>
          <w:rPr>
            <w:highlight w:val="lightGray"/>
          </w:rPr>
          <w:id w:val="1224792900"/>
          <w:citation/>
        </w:sdtPr>
        <w:sdtEndPr/>
        <w:sdtContent>
          <w:r w:rsidRPr="00854619">
            <w:rPr>
              <w:highlight w:val="lightGray"/>
            </w:rPr>
            <w:fldChar w:fldCharType="begin"/>
          </w:r>
          <w:r w:rsidRPr="00854619">
            <w:rPr>
              <w:highlight w:val="lightGray"/>
              <w:lang w:val="en-US"/>
            </w:rPr>
            <w:instrText xml:space="preserve"> CITATION 19_1755r1 \l 1033 </w:instrText>
          </w:r>
          <w:r w:rsidRPr="00854619">
            <w:rPr>
              <w:highlight w:val="lightGray"/>
            </w:rPr>
            <w:fldChar w:fldCharType="separate"/>
          </w:r>
          <w:r w:rsidR="005211C8" w:rsidRPr="00854619">
            <w:rPr>
              <w:noProof/>
              <w:highlight w:val="lightGray"/>
              <w:lang w:val="en-US"/>
            </w:rPr>
            <w:t>[9]</w:t>
          </w:r>
          <w:r w:rsidRPr="00854619">
            <w:rPr>
              <w:highlight w:val="lightGray"/>
            </w:rPr>
            <w:fldChar w:fldCharType="end"/>
          </w:r>
        </w:sdtContent>
      </w:sdt>
      <w:r w:rsidRPr="00854619">
        <w:rPr>
          <w:highlight w:val="lightGray"/>
        </w:rPr>
        <w:t xml:space="preserve"> and </w:t>
      </w:r>
      <w:sdt>
        <w:sdtPr>
          <w:rPr>
            <w:highlight w:val="lightGray"/>
          </w:rPr>
          <w:id w:val="-378852976"/>
          <w:citation/>
        </w:sdtPr>
        <w:sdtEndPr/>
        <w:sdtContent>
          <w:r w:rsidRPr="00854619">
            <w:rPr>
              <w:highlight w:val="lightGray"/>
            </w:rPr>
            <w:fldChar w:fldCharType="begin"/>
          </w:r>
          <w:r w:rsidRPr="00854619">
            <w:rPr>
              <w:highlight w:val="lightGray"/>
              <w:lang w:val="en-US"/>
            </w:rPr>
            <w:instrText xml:space="preserve"> CITATION 19_1159r5 \l 1033 </w:instrText>
          </w:r>
          <w:r w:rsidRPr="00854619">
            <w:rPr>
              <w:highlight w:val="lightGray"/>
            </w:rPr>
            <w:fldChar w:fldCharType="separate"/>
          </w:r>
          <w:r w:rsidR="005211C8" w:rsidRPr="00854619">
            <w:rPr>
              <w:noProof/>
              <w:highlight w:val="lightGray"/>
              <w:lang w:val="en-US"/>
            </w:rPr>
            <w:t>[180]</w:t>
          </w:r>
          <w:r w:rsidRPr="00854619">
            <w:rPr>
              <w:highlight w:val="lightGray"/>
            </w:rPr>
            <w:fldChar w:fldCharType="end"/>
          </w:r>
        </w:sdtContent>
      </w:sdt>
      <w:r w:rsidRPr="00854619">
        <w:rPr>
          <w:highlight w:val="lightGray"/>
        </w:rPr>
        <w:t>]</w:t>
      </w:r>
    </w:p>
    <w:p w14:paraId="79770185" w14:textId="77777777" w:rsidR="003771AC" w:rsidRPr="00854619" w:rsidRDefault="003771AC" w:rsidP="00FA3CBD">
      <w:pPr>
        <w:jc w:val="both"/>
        <w:rPr>
          <w:highlight w:val="lightGray"/>
        </w:rPr>
      </w:pPr>
    </w:p>
    <w:p w14:paraId="28FC277A" w14:textId="4EF5712A" w:rsidR="003771AC" w:rsidRPr="00854619" w:rsidRDefault="00E04774" w:rsidP="003771AC">
      <w:pPr>
        <w:jc w:val="both"/>
        <w:rPr>
          <w:b/>
          <w:highlight w:val="lightGray"/>
        </w:rPr>
      </w:pPr>
      <w:r w:rsidRPr="00854619">
        <w:rPr>
          <w:bCs/>
          <w:highlight w:val="lightGray"/>
        </w:rPr>
        <w:t>I</w:t>
      </w:r>
      <w:r w:rsidR="003771AC" w:rsidRPr="00854619">
        <w:rPr>
          <w:bCs/>
          <w:highlight w:val="lightGray"/>
        </w:rPr>
        <w:t>f a MLD can support transmission on link 1 concurrent with reception on link2, but cannot support transmit on link2 concurrent with reception on link1, this pair of links will be non-STR</w:t>
      </w:r>
      <w:r w:rsidRPr="00854619">
        <w:rPr>
          <w:bCs/>
          <w:highlight w:val="lightGray"/>
        </w:rPr>
        <w:t>.</w:t>
      </w:r>
    </w:p>
    <w:p w14:paraId="4239807E" w14:textId="63D4E02B" w:rsidR="00544AA9" w:rsidRPr="00854619" w:rsidRDefault="00544AA9" w:rsidP="003771AC">
      <w:pPr>
        <w:jc w:val="both"/>
        <w:rPr>
          <w:highlight w:val="lightGray"/>
        </w:rPr>
      </w:pPr>
      <w:r w:rsidRPr="00854619">
        <w:rPr>
          <w:highlight w:val="lightGray"/>
        </w:rPr>
        <w:t xml:space="preserve">[Motion 122, #SP167, </w:t>
      </w:r>
      <w:sdt>
        <w:sdtPr>
          <w:rPr>
            <w:highlight w:val="lightGray"/>
          </w:rPr>
          <w:id w:val="1082489599"/>
          <w:citation/>
        </w:sdtPr>
        <w:sdtEndPr/>
        <w:sdtContent>
          <w:r w:rsidRPr="00854619">
            <w:rPr>
              <w:highlight w:val="lightGray"/>
            </w:rPr>
            <w:fldChar w:fldCharType="begin"/>
          </w:r>
          <w:r w:rsidRPr="00854619">
            <w:rPr>
              <w:highlight w:val="lightGray"/>
              <w:lang w:val="en-US"/>
            </w:rPr>
            <w:instrText xml:space="preserve"> CITATION 19_1755r7 \l 1033 </w:instrText>
          </w:r>
          <w:r w:rsidRPr="00854619">
            <w:rPr>
              <w:highlight w:val="lightGray"/>
            </w:rPr>
            <w:fldChar w:fldCharType="separate"/>
          </w:r>
          <w:r w:rsidR="005211C8" w:rsidRPr="00854619">
            <w:rPr>
              <w:noProof/>
              <w:highlight w:val="lightGray"/>
              <w:lang w:val="en-US"/>
            </w:rPr>
            <w:t>[12]</w:t>
          </w:r>
          <w:r w:rsidRPr="00854619">
            <w:rPr>
              <w:highlight w:val="lightGray"/>
            </w:rPr>
            <w:fldChar w:fldCharType="end"/>
          </w:r>
        </w:sdtContent>
      </w:sdt>
      <w:r w:rsidRPr="00854619">
        <w:rPr>
          <w:highlight w:val="lightGray"/>
        </w:rPr>
        <w:t xml:space="preserve"> and </w:t>
      </w:r>
      <w:sdt>
        <w:sdtPr>
          <w:rPr>
            <w:highlight w:val="lightGray"/>
          </w:rPr>
          <w:id w:val="315849871"/>
          <w:citation/>
        </w:sdtPr>
        <w:sdtEndPr/>
        <w:sdtContent>
          <w:r w:rsidR="00CD23F3" w:rsidRPr="00854619">
            <w:rPr>
              <w:highlight w:val="lightGray"/>
            </w:rPr>
            <w:fldChar w:fldCharType="begin"/>
          </w:r>
          <w:r w:rsidR="00CD23F3" w:rsidRPr="00854619">
            <w:rPr>
              <w:highlight w:val="lightGray"/>
              <w:lang w:val="en-US"/>
            </w:rPr>
            <w:instrText xml:space="preserve"> CITATION 20_0921r1 \l 1033 </w:instrText>
          </w:r>
          <w:r w:rsidR="00CD23F3" w:rsidRPr="00854619">
            <w:rPr>
              <w:highlight w:val="lightGray"/>
            </w:rPr>
            <w:fldChar w:fldCharType="separate"/>
          </w:r>
          <w:r w:rsidR="005211C8" w:rsidRPr="00854619">
            <w:rPr>
              <w:noProof/>
              <w:highlight w:val="lightGray"/>
              <w:lang w:val="en-US"/>
            </w:rPr>
            <w:t>[181]</w:t>
          </w:r>
          <w:r w:rsidR="00CD23F3" w:rsidRPr="00854619">
            <w:rPr>
              <w:highlight w:val="lightGray"/>
            </w:rPr>
            <w:fldChar w:fldCharType="end"/>
          </w:r>
        </w:sdtContent>
      </w:sdt>
      <w:r w:rsidR="00CD23F3" w:rsidRPr="00854619">
        <w:rPr>
          <w:highlight w:val="lightGray"/>
        </w:rPr>
        <w:t>]</w:t>
      </w:r>
    </w:p>
    <w:p w14:paraId="1991B96D" w14:textId="77777777" w:rsidR="00107CE3" w:rsidRPr="00854619" w:rsidRDefault="00107CE3" w:rsidP="003771AC">
      <w:pPr>
        <w:jc w:val="both"/>
        <w:rPr>
          <w:highlight w:val="lightGray"/>
        </w:rPr>
      </w:pPr>
    </w:p>
    <w:p w14:paraId="1ACAA956" w14:textId="623311CB" w:rsidR="00FA3CBD" w:rsidRPr="00854619" w:rsidRDefault="00FA3CBD" w:rsidP="00FA3CBD">
      <w:pPr>
        <w:jc w:val="both"/>
        <w:rPr>
          <w:highlight w:val="lightGray"/>
        </w:rPr>
      </w:pPr>
      <w:r w:rsidRPr="00854619">
        <w:rPr>
          <w:highlight w:val="lightGray"/>
        </w:rPr>
        <w:t>A MLD can indicate capability to support exchanging frames simultaneously on a set of affiliated STAs to another MLD.</w:t>
      </w:r>
    </w:p>
    <w:p w14:paraId="6BCEFF89" w14:textId="77777777" w:rsidR="00FA3CBD" w:rsidRPr="00854619" w:rsidRDefault="00FA3CBD" w:rsidP="00FA3CBD">
      <w:pPr>
        <w:jc w:val="both"/>
        <w:rPr>
          <w:highlight w:val="lightGray"/>
        </w:rPr>
      </w:pPr>
      <w:r w:rsidRPr="00854619">
        <w:rPr>
          <w:highlight w:val="lightGray"/>
        </w:rPr>
        <w:t xml:space="preserve">[Motion 26, </w:t>
      </w:r>
      <w:sdt>
        <w:sdtPr>
          <w:rPr>
            <w:highlight w:val="lightGray"/>
          </w:rPr>
          <w:id w:val="824791672"/>
          <w:citation/>
        </w:sdtPr>
        <w:sdtEndPr/>
        <w:sdtContent>
          <w:r w:rsidRPr="00854619">
            <w:rPr>
              <w:highlight w:val="lightGray"/>
            </w:rPr>
            <w:fldChar w:fldCharType="begin"/>
          </w:r>
          <w:r w:rsidRPr="00854619">
            <w:rPr>
              <w:highlight w:val="lightGray"/>
              <w:lang w:val="en-US"/>
            </w:rPr>
            <w:instrText xml:space="preserve"> CITATION 19_1755r1 \l 1033 </w:instrText>
          </w:r>
          <w:r w:rsidRPr="00854619">
            <w:rPr>
              <w:highlight w:val="lightGray"/>
            </w:rPr>
            <w:fldChar w:fldCharType="separate"/>
          </w:r>
          <w:r w:rsidR="005211C8" w:rsidRPr="00854619">
            <w:rPr>
              <w:noProof/>
              <w:highlight w:val="lightGray"/>
              <w:lang w:val="en-US"/>
            </w:rPr>
            <w:t>[9]</w:t>
          </w:r>
          <w:r w:rsidRPr="00854619">
            <w:rPr>
              <w:highlight w:val="lightGray"/>
            </w:rPr>
            <w:fldChar w:fldCharType="end"/>
          </w:r>
        </w:sdtContent>
      </w:sdt>
      <w:r w:rsidRPr="00854619">
        <w:rPr>
          <w:highlight w:val="lightGray"/>
        </w:rPr>
        <w:t xml:space="preserve"> and </w:t>
      </w:r>
      <w:sdt>
        <w:sdtPr>
          <w:rPr>
            <w:highlight w:val="lightGray"/>
          </w:rPr>
          <w:id w:val="-666480470"/>
          <w:citation/>
        </w:sdtPr>
        <w:sdtEndPr/>
        <w:sdtContent>
          <w:r w:rsidRPr="00854619">
            <w:rPr>
              <w:highlight w:val="lightGray"/>
            </w:rPr>
            <w:fldChar w:fldCharType="begin"/>
          </w:r>
          <w:r w:rsidRPr="00854619">
            <w:rPr>
              <w:highlight w:val="lightGray"/>
              <w:lang w:val="en-US"/>
            </w:rPr>
            <w:instrText xml:space="preserve"> CITATION 19_0773r8 \l 1033 </w:instrText>
          </w:r>
          <w:r w:rsidRPr="00854619">
            <w:rPr>
              <w:highlight w:val="lightGray"/>
            </w:rPr>
            <w:fldChar w:fldCharType="separate"/>
          </w:r>
          <w:r w:rsidR="005211C8" w:rsidRPr="00854619">
            <w:rPr>
              <w:noProof/>
              <w:highlight w:val="lightGray"/>
              <w:lang w:val="en-US"/>
            </w:rPr>
            <w:t>[182]</w:t>
          </w:r>
          <w:r w:rsidRPr="00854619">
            <w:rPr>
              <w:highlight w:val="lightGray"/>
            </w:rPr>
            <w:fldChar w:fldCharType="end"/>
          </w:r>
        </w:sdtContent>
      </w:sdt>
      <w:r w:rsidRPr="00854619">
        <w:rPr>
          <w:highlight w:val="lightGray"/>
        </w:rPr>
        <w:t>]</w:t>
      </w:r>
    </w:p>
    <w:p w14:paraId="5F05423E" w14:textId="77777777" w:rsidR="00FA3CBD" w:rsidRPr="00854619" w:rsidRDefault="00FA3CBD" w:rsidP="00C1013D">
      <w:pPr>
        <w:jc w:val="both"/>
        <w:rPr>
          <w:highlight w:val="lightGray"/>
        </w:rPr>
      </w:pPr>
    </w:p>
    <w:p w14:paraId="4716C5BB" w14:textId="328885C3" w:rsidR="00FA3CBD" w:rsidRPr="00854619" w:rsidRDefault="00FA3CBD" w:rsidP="00FA3CBD">
      <w:pPr>
        <w:jc w:val="both"/>
        <w:rPr>
          <w:highlight w:val="lightGray"/>
        </w:rPr>
      </w:pPr>
      <w:r w:rsidRPr="00854619">
        <w:rPr>
          <w:highlight w:val="lightGray"/>
        </w:rPr>
        <w:t>802.11be defines a multi-link setup signaling exchange executed over one link initiated by a non-AP MLD with an AP MLD as follows:</w:t>
      </w:r>
    </w:p>
    <w:p w14:paraId="4FAC715F" w14:textId="77777777" w:rsidR="00FA3CBD" w:rsidRPr="00854619" w:rsidRDefault="00FA3CBD" w:rsidP="00FA3CBD">
      <w:pPr>
        <w:pStyle w:val="ListParagraph"/>
        <w:numPr>
          <w:ilvl w:val="0"/>
          <w:numId w:val="5"/>
        </w:numPr>
        <w:jc w:val="both"/>
        <w:rPr>
          <w:highlight w:val="lightGray"/>
        </w:rPr>
      </w:pPr>
      <w:r w:rsidRPr="00854619">
        <w:rPr>
          <w:highlight w:val="lightGray"/>
        </w:rPr>
        <w:t>Capability for one or more links can be exchanged during the multi-link setup.</w:t>
      </w:r>
    </w:p>
    <w:p w14:paraId="25862C92" w14:textId="77777777" w:rsidR="00FA3CBD" w:rsidRPr="00854619" w:rsidRDefault="00FA3CBD" w:rsidP="00FA3CBD">
      <w:pPr>
        <w:pStyle w:val="ListParagraph"/>
        <w:numPr>
          <w:ilvl w:val="0"/>
          <w:numId w:val="5"/>
        </w:numPr>
        <w:jc w:val="both"/>
        <w:rPr>
          <w:highlight w:val="lightGray"/>
        </w:rPr>
      </w:pPr>
      <w:r w:rsidRPr="00854619">
        <w:rPr>
          <w:highlight w:val="lightGray"/>
        </w:rPr>
        <w:t>The AP MLD serves as the interface to the DS for the non-AP MLD after successful multi-link setup.</w:t>
      </w:r>
    </w:p>
    <w:p w14:paraId="27689576" w14:textId="77777777" w:rsidR="00FA3CBD" w:rsidRPr="00854619" w:rsidRDefault="00FA3CBD" w:rsidP="00FA3CBD">
      <w:pPr>
        <w:jc w:val="both"/>
        <w:rPr>
          <w:highlight w:val="lightGray"/>
        </w:rPr>
      </w:pPr>
      <w:r w:rsidRPr="00854619">
        <w:rPr>
          <w:highlight w:val="lightGray"/>
        </w:rPr>
        <w:t>NOTE 1 – The link identification is TBD.</w:t>
      </w:r>
    </w:p>
    <w:p w14:paraId="723AA116" w14:textId="77777777" w:rsidR="00FA3CBD" w:rsidRPr="00854619" w:rsidRDefault="00FA3CBD" w:rsidP="00FA3CBD">
      <w:pPr>
        <w:jc w:val="both"/>
        <w:rPr>
          <w:highlight w:val="lightGray"/>
        </w:rPr>
      </w:pPr>
      <w:r w:rsidRPr="00854619">
        <w:rPr>
          <w:highlight w:val="lightGray"/>
        </w:rPr>
        <w:t>NOTE 2 – Details for non-infrastructure mode of operation TBD.</w:t>
      </w:r>
    </w:p>
    <w:p w14:paraId="4E42C54C" w14:textId="77777777" w:rsidR="00FA3CBD" w:rsidRPr="00854619" w:rsidRDefault="00FA3CBD" w:rsidP="00FA3CBD">
      <w:pPr>
        <w:jc w:val="both"/>
        <w:rPr>
          <w:highlight w:val="lightGray"/>
        </w:rPr>
      </w:pPr>
      <w:r w:rsidRPr="00854619">
        <w:rPr>
          <w:highlight w:val="lightGray"/>
        </w:rPr>
        <w:t xml:space="preserve">[Motion 25, </w:t>
      </w:r>
      <w:sdt>
        <w:sdtPr>
          <w:rPr>
            <w:highlight w:val="lightGray"/>
          </w:rPr>
          <w:id w:val="1459216486"/>
          <w:citation/>
        </w:sdtPr>
        <w:sdtEndPr/>
        <w:sdtContent>
          <w:r w:rsidRPr="00854619">
            <w:rPr>
              <w:highlight w:val="lightGray"/>
            </w:rPr>
            <w:fldChar w:fldCharType="begin"/>
          </w:r>
          <w:r w:rsidRPr="00854619">
            <w:rPr>
              <w:highlight w:val="lightGray"/>
              <w:lang w:val="en-US"/>
            </w:rPr>
            <w:instrText xml:space="preserve"> CITATION 19_1755r1 \l 1033 </w:instrText>
          </w:r>
          <w:r w:rsidRPr="00854619">
            <w:rPr>
              <w:highlight w:val="lightGray"/>
            </w:rPr>
            <w:fldChar w:fldCharType="separate"/>
          </w:r>
          <w:r w:rsidR="005211C8" w:rsidRPr="00854619">
            <w:rPr>
              <w:noProof/>
              <w:highlight w:val="lightGray"/>
              <w:lang w:val="en-US"/>
            </w:rPr>
            <w:t>[9]</w:t>
          </w:r>
          <w:r w:rsidRPr="00854619">
            <w:rPr>
              <w:highlight w:val="lightGray"/>
            </w:rPr>
            <w:fldChar w:fldCharType="end"/>
          </w:r>
        </w:sdtContent>
      </w:sdt>
      <w:r w:rsidRPr="00854619">
        <w:rPr>
          <w:highlight w:val="lightGray"/>
        </w:rPr>
        <w:t xml:space="preserve"> and </w:t>
      </w:r>
      <w:sdt>
        <w:sdtPr>
          <w:rPr>
            <w:highlight w:val="lightGray"/>
          </w:rPr>
          <w:id w:val="676163986"/>
          <w:citation/>
        </w:sdtPr>
        <w:sdtEndPr/>
        <w:sdtContent>
          <w:r w:rsidRPr="00854619">
            <w:rPr>
              <w:highlight w:val="lightGray"/>
            </w:rPr>
            <w:fldChar w:fldCharType="begin"/>
          </w:r>
          <w:r w:rsidRPr="00854619">
            <w:rPr>
              <w:highlight w:val="lightGray"/>
              <w:lang w:val="en-US"/>
            </w:rPr>
            <w:instrText xml:space="preserve"> CITATION 19_0773r8 \l 1033 </w:instrText>
          </w:r>
          <w:r w:rsidRPr="00854619">
            <w:rPr>
              <w:highlight w:val="lightGray"/>
            </w:rPr>
            <w:fldChar w:fldCharType="separate"/>
          </w:r>
          <w:r w:rsidR="005211C8" w:rsidRPr="00854619">
            <w:rPr>
              <w:noProof/>
              <w:highlight w:val="lightGray"/>
              <w:lang w:val="en-US"/>
            </w:rPr>
            <w:t>[182]</w:t>
          </w:r>
          <w:r w:rsidRPr="00854619">
            <w:rPr>
              <w:highlight w:val="lightGray"/>
            </w:rPr>
            <w:fldChar w:fldCharType="end"/>
          </w:r>
        </w:sdtContent>
      </w:sdt>
      <w:r w:rsidRPr="00854619">
        <w:rPr>
          <w:highlight w:val="lightGray"/>
        </w:rPr>
        <w:t>]</w:t>
      </w:r>
    </w:p>
    <w:p w14:paraId="69CDAFD3" w14:textId="77777777" w:rsidR="000E32D1" w:rsidRPr="00854619" w:rsidRDefault="000E32D1" w:rsidP="00FA3CBD">
      <w:pPr>
        <w:jc w:val="both"/>
        <w:rPr>
          <w:highlight w:val="lightGray"/>
        </w:rPr>
      </w:pPr>
    </w:p>
    <w:p w14:paraId="66CD812F" w14:textId="38D2509B" w:rsidR="000E32D1" w:rsidRPr="00854619" w:rsidRDefault="000513E1" w:rsidP="000E32D1">
      <w:pPr>
        <w:jc w:val="both"/>
        <w:rPr>
          <w:highlight w:val="lightGray"/>
        </w:rPr>
      </w:pPr>
      <w:r w:rsidRPr="00854619">
        <w:rPr>
          <w:highlight w:val="lightGray"/>
          <w:lang w:val="en-US"/>
        </w:rPr>
        <w:t xml:space="preserve">The </w:t>
      </w:r>
      <w:r w:rsidR="000E32D1" w:rsidRPr="00854619">
        <w:rPr>
          <w:highlight w:val="lightGray"/>
          <w:lang w:val="en-US"/>
        </w:rPr>
        <w:t xml:space="preserve">Listen Interval field in the (Re)Association Request frame sent by a non-AP MLD shall apply to the MLD level, </w:t>
      </w:r>
      <w:r w:rsidRPr="00854619">
        <w:rPr>
          <w:highlight w:val="lightGray"/>
          <w:lang w:val="en-US"/>
        </w:rPr>
        <w:t xml:space="preserve">and </w:t>
      </w:r>
      <w:r w:rsidR="000E32D1" w:rsidRPr="00854619">
        <w:rPr>
          <w:highlight w:val="lightGray"/>
          <w:lang w:val="en-US"/>
        </w:rPr>
        <w:t xml:space="preserve">not to the STA level in </w:t>
      </w:r>
      <w:r w:rsidRPr="00854619">
        <w:rPr>
          <w:highlight w:val="lightGray"/>
          <w:lang w:val="en-US"/>
        </w:rPr>
        <w:t xml:space="preserve">R1. </w:t>
      </w:r>
    </w:p>
    <w:p w14:paraId="5485FF56" w14:textId="7A10D362" w:rsidR="00BF2E44" w:rsidRPr="00854619" w:rsidRDefault="00BF2E44" w:rsidP="00BF2E44">
      <w:pPr>
        <w:jc w:val="both"/>
        <w:rPr>
          <w:highlight w:val="lightGray"/>
          <w:lang w:val="en-US"/>
        </w:rPr>
      </w:pPr>
      <w:r w:rsidRPr="00854619">
        <w:rPr>
          <w:highlight w:val="lightGray"/>
          <w:lang w:val="en-US"/>
        </w:rPr>
        <w:t xml:space="preserve">[Motion 135, #SP241, </w:t>
      </w:r>
      <w:sdt>
        <w:sdtPr>
          <w:rPr>
            <w:highlight w:val="lightGray"/>
            <w:lang w:val="en-US"/>
          </w:rPr>
          <w:id w:val="25453070"/>
          <w:citation/>
        </w:sdtPr>
        <w:sdtEndPr/>
        <w:sdtContent>
          <w:r w:rsidRPr="00854619">
            <w:rPr>
              <w:highlight w:val="lightGray"/>
              <w:lang w:val="en-US"/>
            </w:rPr>
            <w:fldChar w:fldCharType="begin"/>
          </w:r>
          <w:r w:rsidRPr="00854619">
            <w:rPr>
              <w:highlight w:val="lightGray"/>
              <w:lang w:val="en-US"/>
            </w:rPr>
            <w:instrText xml:space="preserve"> CITATION 20_1755r10 \l 1033 </w:instrText>
          </w:r>
          <w:r w:rsidRPr="00854619">
            <w:rPr>
              <w:highlight w:val="lightGray"/>
              <w:lang w:val="en-US"/>
            </w:rPr>
            <w:fldChar w:fldCharType="separate"/>
          </w:r>
          <w:r w:rsidR="005211C8" w:rsidRPr="00854619">
            <w:rPr>
              <w:noProof/>
              <w:highlight w:val="lightGray"/>
              <w:lang w:val="en-US"/>
            </w:rPr>
            <w:t>[25]</w:t>
          </w:r>
          <w:r w:rsidRPr="00854619">
            <w:rPr>
              <w:highlight w:val="lightGray"/>
              <w:lang w:val="en-US"/>
            </w:rPr>
            <w:fldChar w:fldCharType="end"/>
          </w:r>
        </w:sdtContent>
      </w:sdt>
      <w:r w:rsidRPr="00854619">
        <w:rPr>
          <w:highlight w:val="lightGray"/>
          <w:lang w:val="en-US"/>
        </w:rPr>
        <w:t xml:space="preserve"> and </w:t>
      </w:r>
      <w:sdt>
        <w:sdtPr>
          <w:rPr>
            <w:highlight w:val="lightGray"/>
            <w:lang w:val="en-US"/>
          </w:rPr>
          <w:id w:val="-700704951"/>
          <w:citation/>
        </w:sdtPr>
        <w:sdtEndPr/>
        <w:sdtContent>
          <w:r w:rsidRPr="00854619">
            <w:rPr>
              <w:highlight w:val="lightGray"/>
              <w:lang w:val="en-US"/>
            </w:rPr>
            <w:fldChar w:fldCharType="begin"/>
          </w:r>
          <w:r w:rsidRPr="00854619">
            <w:rPr>
              <w:highlight w:val="lightGray"/>
              <w:lang w:val="en-US"/>
            </w:rPr>
            <w:instrText xml:space="preserve"> CITATION 20_0675r3 \l 1033 </w:instrText>
          </w:r>
          <w:r w:rsidRPr="00854619">
            <w:rPr>
              <w:highlight w:val="lightGray"/>
              <w:lang w:val="en-US"/>
            </w:rPr>
            <w:fldChar w:fldCharType="separate"/>
          </w:r>
          <w:r w:rsidR="005211C8" w:rsidRPr="00854619">
            <w:rPr>
              <w:noProof/>
              <w:highlight w:val="lightGray"/>
              <w:lang w:val="en-US"/>
            </w:rPr>
            <w:t>[183]</w:t>
          </w:r>
          <w:r w:rsidRPr="00854619">
            <w:rPr>
              <w:highlight w:val="lightGray"/>
              <w:lang w:val="en-US"/>
            </w:rPr>
            <w:fldChar w:fldCharType="end"/>
          </w:r>
        </w:sdtContent>
      </w:sdt>
      <w:r w:rsidRPr="00854619">
        <w:rPr>
          <w:highlight w:val="lightGray"/>
          <w:lang w:val="en-US"/>
        </w:rPr>
        <w:t>]</w:t>
      </w:r>
    </w:p>
    <w:p w14:paraId="1C5E1A2B" w14:textId="77777777" w:rsidR="00BF2E44" w:rsidRPr="00854619" w:rsidRDefault="00BF2E44" w:rsidP="00003D96">
      <w:pPr>
        <w:jc w:val="both"/>
        <w:rPr>
          <w:highlight w:val="lightGray"/>
        </w:rPr>
      </w:pPr>
    </w:p>
    <w:p w14:paraId="315E11A7" w14:textId="58EF631D" w:rsidR="00003D96" w:rsidRPr="00854619" w:rsidRDefault="000513E1" w:rsidP="00003D96">
      <w:pPr>
        <w:jc w:val="both"/>
        <w:rPr>
          <w:highlight w:val="lightGray"/>
        </w:rPr>
      </w:pPr>
      <w:r w:rsidRPr="00854619">
        <w:rPr>
          <w:highlight w:val="lightGray"/>
        </w:rPr>
        <w:t xml:space="preserve">The </w:t>
      </w:r>
      <w:r w:rsidR="00003D96" w:rsidRPr="00854619">
        <w:rPr>
          <w:highlight w:val="lightGray"/>
        </w:rPr>
        <w:t xml:space="preserve">AP MLD aging function shall not cause the buffered BUs to be discarded after any period that is shorter than that indicated by the non-AP MLD for which the BUs are buffered in the Listen Interval field of its (Re)Association Request frame in </w:t>
      </w:r>
      <w:r w:rsidR="00BF31FE" w:rsidRPr="00854619">
        <w:rPr>
          <w:highlight w:val="lightGray"/>
        </w:rPr>
        <w:t>R1.</w:t>
      </w:r>
    </w:p>
    <w:p w14:paraId="00D81035" w14:textId="5AB75D56" w:rsidR="00003D96" w:rsidRPr="00854619" w:rsidRDefault="00003D96" w:rsidP="00003D96">
      <w:pPr>
        <w:pStyle w:val="ListParagraph"/>
        <w:numPr>
          <w:ilvl w:val="0"/>
          <w:numId w:val="190"/>
        </w:numPr>
        <w:jc w:val="both"/>
        <w:rPr>
          <w:highlight w:val="lightGray"/>
        </w:rPr>
      </w:pPr>
      <w:r w:rsidRPr="00854619">
        <w:rPr>
          <w:highlight w:val="lightGray"/>
        </w:rPr>
        <w:t>This is independent of MSDU lifetime</w:t>
      </w:r>
      <w:r w:rsidR="00BF31FE" w:rsidRPr="00854619">
        <w:rPr>
          <w:highlight w:val="lightGray"/>
        </w:rPr>
        <w:t>,</w:t>
      </w:r>
      <w:r w:rsidRPr="00854619">
        <w:rPr>
          <w:highlight w:val="lightGray"/>
        </w:rPr>
        <w:t xml:space="preserve"> which </w:t>
      </w:r>
      <w:r w:rsidR="00BF31FE" w:rsidRPr="00854619">
        <w:rPr>
          <w:highlight w:val="lightGray"/>
        </w:rPr>
        <w:t xml:space="preserve">is </w:t>
      </w:r>
      <w:r w:rsidRPr="00854619">
        <w:rPr>
          <w:highlight w:val="lightGray"/>
        </w:rPr>
        <w:t>also used to discard the frames</w:t>
      </w:r>
      <w:r w:rsidR="00BF31FE" w:rsidRPr="00854619">
        <w:rPr>
          <w:highlight w:val="lightGray"/>
        </w:rPr>
        <w:t>.</w:t>
      </w:r>
    </w:p>
    <w:p w14:paraId="2F795571" w14:textId="4CC462CF" w:rsidR="00003D96" w:rsidRPr="00854619" w:rsidRDefault="00003D96" w:rsidP="00003D96">
      <w:pPr>
        <w:pStyle w:val="ListParagraph"/>
        <w:numPr>
          <w:ilvl w:val="0"/>
          <w:numId w:val="190"/>
        </w:numPr>
        <w:jc w:val="both"/>
        <w:rPr>
          <w:highlight w:val="lightGray"/>
        </w:rPr>
      </w:pPr>
      <w:r w:rsidRPr="00854619">
        <w:rPr>
          <w:highlight w:val="lightGray"/>
        </w:rPr>
        <w:t xml:space="preserve">The exact specification of the aging function is beyond the scope of this standard.  </w:t>
      </w:r>
    </w:p>
    <w:p w14:paraId="0602845A" w14:textId="72C48DAB" w:rsidR="00BF2E44" w:rsidRPr="00854619" w:rsidRDefault="00BF2E44" w:rsidP="00003D96">
      <w:pPr>
        <w:jc w:val="both"/>
        <w:rPr>
          <w:highlight w:val="lightGray"/>
          <w:lang w:val="en-US"/>
        </w:rPr>
      </w:pPr>
      <w:r w:rsidRPr="00854619">
        <w:rPr>
          <w:highlight w:val="lightGray"/>
          <w:lang w:val="en-US"/>
        </w:rPr>
        <w:t xml:space="preserve">[Motion 135, #SP242, </w:t>
      </w:r>
      <w:sdt>
        <w:sdtPr>
          <w:rPr>
            <w:highlight w:val="lightGray"/>
            <w:lang w:val="en-US"/>
          </w:rPr>
          <w:id w:val="1254401116"/>
          <w:citation/>
        </w:sdtPr>
        <w:sdtEndPr/>
        <w:sdtContent>
          <w:r w:rsidRPr="00854619">
            <w:rPr>
              <w:highlight w:val="lightGray"/>
              <w:lang w:val="en-US"/>
            </w:rPr>
            <w:fldChar w:fldCharType="begin"/>
          </w:r>
          <w:r w:rsidRPr="00854619">
            <w:rPr>
              <w:highlight w:val="lightGray"/>
              <w:lang w:val="en-US"/>
            </w:rPr>
            <w:instrText xml:space="preserve"> CITATION 20_1755r10 \l 1033 </w:instrText>
          </w:r>
          <w:r w:rsidRPr="00854619">
            <w:rPr>
              <w:highlight w:val="lightGray"/>
              <w:lang w:val="en-US"/>
            </w:rPr>
            <w:fldChar w:fldCharType="separate"/>
          </w:r>
          <w:r w:rsidR="005211C8" w:rsidRPr="00854619">
            <w:rPr>
              <w:noProof/>
              <w:highlight w:val="lightGray"/>
              <w:lang w:val="en-US"/>
            </w:rPr>
            <w:t>[25]</w:t>
          </w:r>
          <w:r w:rsidRPr="00854619">
            <w:rPr>
              <w:highlight w:val="lightGray"/>
              <w:lang w:val="en-US"/>
            </w:rPr>
            <w:fldChar w:fldCharType="end"/>
          </w:r>
        </w:sdtContent>
      </w:sdt>
      <w:r w:rsidRPr="00854619">
        <w:rPr>
          <w:highlight w:val="lightGray"/>
          <w:lang w:val="en-US"/>
        </w:rPr>
        <w:t xml:space="preserve"> and </w:t>
      </w:r>
      <w:sdt>
        <w:sdtPr>
          <w:rPr>
            <w:highlight w:val="lightGray"/>
            <w:lang w:val="en-US"/>
          </w:rPr>
          <w:id w:val="-1313408849"/>
          <w:citation/>
        </w:sdtPr>
        <w:sdtEndPr/>
        <w:sdtContent>
          <w:r w:rsidRPr="00854619">
            <w:rPr>
              <w:highlight w:val="lightGray"/>
              <w:lang w:val="en-US"/>
            </w:rPr>
            <w:fldChar w:fldCharType="begin"/>
          </w:r>
          <w:r w:rsidRPr="00854619">
            <w:rPr>
              <w:highlight w:val="lightGray"/>
              <w:lang w:val="en-US"/>
            </w:rPr>
            <w:instrText xml:space="preserve"> CITATION 20_0675r3 \l 1033 </w:instrText>
          </w:r>
          <w:r w:rsidRPr="00854619">
            <w:rPr>
              <w:highlight w:val="lightGray"/>
              <w:lang w:val="en-US"/>
            </w:rPr>
            <w:fldChar w:fldCharType="separate"/>
          </w:r>
          <w:r w:rsidR="005211C8" w:rsidRPr="00854619">
            <w:rPr>
              <w:noProof/>
              <w:highlight w:val="lightGray"/>
              <w:lang w:val="en-US"/>
            </w:rPr>
            <w:t>[183]</w:t>
          </w:r>
          <w:r w:rsidRPr="00854619">
            <w:rPr>
              <w:highlight w:val="lightGray"/>
              <w:lang w:val="en-US"/>
            </w:rPr>
            <w:fldChar w:fldCharType="end"/>
          </w:r>
        </w:sdtContent>
      </w:sdt>
      <w:r w:rsidRPr="00854619">
        <w:rPr>
          <w:highlight w:val="lightGray"/>
          <w:lang w:val="en-US"/>
        </w:rPr>
        <w:t>]</w:t>
      </w:r>
    </w:p>
    <w:p w14:paraId="72AB740A" w14:textId="77777777" w:rsidR="00003D96" w:rsidRPr="00854619" w:rsidRDefault="00003D96" w:rsidP="00003D96">
      <w:pPr>
        <w:jc w:val="both"/>
        <w:rPr>
          <w:highlight w:val="lightGray"/>
        </w:rPr>
      </w:pPr>
    </w:p>
    <w:p w14:paraId="4AC30E2D" w14:textId="08A5B89F" w:rsidR="00003D96" w:rsidRPr="00854619" w:rsidRDefault="00BF31FE" w:rsidP="00003D96">
      <w:pPr>
        <w:jc w:val="both"/>
        <w:rPr>
          <w:highlight w:val="lightGray"/>
        </w:rPr>
      </w:pPr>
      <w:r w:rsidRPr="00854619">
        <w:rPr>
          <w:highlight w:val="lightGray"/>
        </w:rPr>
        <w:t>T</w:t>
      </w:r>
      <w:r w:rsidR="00003D96" w:rsidRPr="00854619">
        <w:rPr>
          <w:highlight w:val="lightGray"/>
        </w:rPr>
        <w:t xml:space="preserve">he existing Listen Interval field in the (Re)Association Request frame </w:t>
      </w:r>
      <w:r w:rsidRPr="00854619">
        <w:rPr>
          <w:highlight w:val="lightGray"/>
        </w:rPr>
        <w:t xml:space="preserve">is reused </w:t>
      </w:r>
      <w:r w:rsidR="00003D96" w:rsidRPr="00854619">
        <w:rPr>
          <w:highlight w:val="lightGray"/>
        </w:rPr>
        <w:t xml:space="preserve">for the non-AP MLD in </w:t>
      </w:r>
      <w:r w:rsidRPr="00854619">
        <w:rPr>
          <w:highlight w:val="lightGray"/>
        </w:rPr>
        <w:t>R1.</w:t>
      </w:r>
    </w:p>
    <w:p w14:paraId="75B07382" w14:textId="20B03C0A" w:rsidR="00BF2E44" w:rsidRPr="00854619" w:rsidRDefault="00BF2E44" w:rsidP="00FA3CBD">
      <w:pPr>
        <w:jc w:val="both"/>
        <w:rPr>
          <w:highlight w:val="lightGray"/>
          <w:lang w:val="en-US"/>
        </w:rPr>
      </w:pPr>
      <w:r w:rsidRPr="00854619">
        <w:rPr>
          <w:highlight w:val="lightGray"/>
          <w:lang w:val="en-US"/>
        </w:rPr>
        <w:t xml:space="preserve">[Motion 135, #SP243, </w:t>
      </w:r>
      <w:sdt>
        <w:sdtPr>
          <w:rPr>
            <w:highlight w:val="lightGray"/>
            <w:lang w:val="en-US"/>
          </w:rPr>
          <w:id w:val="392249286"/>
          <w:citation/>
        </w:sdtPr>
        <w:sdtEndPr/>
        <w:sdtContent>
          <w:r w:rsidRPr="00854619">
            <w:rPr>
              <w:highlight w:val="lightGray"/>
              <w:lang w:val="en-US"/>
            </w:rPr>
            <w:fldChar w:fldCharType="begin"/>
          </w:r>
          <w:r w:rsidRPr="00854619">
            <w:rPr>
              <w:highlight w:val="lightGray"/>
              <w:lang w:val="en-US"/>
            </w:rPr>
            <w:instrText xml:space="preserve"> CITATION 20_1755r10 \l 1033 </w:instrText>
          </w:r>
          <w:r w:rsidRPr="00854619">
            <w:rPr>
              <w:highlight w:val="lightGray"/>
              <w:lang w:val="en-US"/>
            </w:rPr>
            <w:fldChar w:fldCharType="separate"/>
          </w:r>
          <w:r w:rsidR="005211C8" w:rsidRPr="00854619">
            <w:rPr>
              <w:noProof/>
              <w:highlight w:val="lightGray"/>
              <w:lang w:val="en-US"/>
            </w:rPr>
            <w:t>[25]</w:t>
          </w:r>
          <w:r w:rsidRPr="00854619">
            <w:rPr>
              <w:highlight w:val="lightGray"/>
              <w:lang w:val="en-US"/>
            </w:rPr>
            <w:fldChar w:fldCharType="end"/>
          </w:r>
        </w:sdtContent>
      </w:sdt>
      <w:r w:rsidRPr="00854619">
        <w:rPr>
          <w:highlight w:val="lightGray"/>
          <w:lang w:val="en-US"/>
        </w:rPr>
        <w:t xml:space="preserve"> and </w:t>
      </w:r>
      <w:sdt>
        <w:sdtPr>
          <w:rPr>
            <w:highlight w:val="lightGray"/>
            <w:lang w:val="en-US"/>
          </w:rPr>
          <w:id w:val="-219667062"/>
          <w:citation/>
        </w:sdtPr>
        <w:sdtEndPr/>
        <w:sdtContent>
          <w:r w:rsidRPr="00854619">
            <w:rPr>
              <w:highlight w:val="lightGray"/>
              <w:lang w:val="en-US"/>
            </w:rPr>
            <w:fldChar w:fldCharType="begin"/>
          </w:r>
          <w:r w:rsidRPr="00854619">
            <w:rPr>
              <w:highlight w:val="lightGray"/>
              <w:lang w:val="en-US"/>
            </w:rPr>
            <w:instrText xml:space="preserve"> CITATION 20_0675r3 \l 1033 </w:instrText>
          </w:r>
          <w:r w:rsidRPr="00854619">
            <w:rPr>
              <w:highlight w:val="lightGray"/>
              <w:lang w:val="en-US"/>
            </w:rPr>
            <w:fldChar w:fldCharType="separate"/>
          </w:r>
          <w:r w:rsidR="005211C8" w:rsidRPr="00854619">
            <w:rPr>
              <w:noProof/>
              <w:highlight w:val="lightGray"/>
              <w:lang w:val="en-US"/>
            </w:rPr>
            <w:t>[183]</w:t>
          </w:r>
          <w:r w:rsidRPr="00854619">
            <w:rPr>
              <w:highlight w:val="lightGray"/>
              <w:lang w:val="en-US"/>
            </w:rPr>
            <w:fldChar w:fldCharType="end"/>
          </w:r>
        </w:sdtContent>
      </w:sdt>
      <w:r w:rsidRPr="00854619">
        <w:rPr>
          <w:highlight w:val="lightGray"/>
          <w:lang w:val="en-US"/>
        </w:rPr>
        <w:t>]</w:t>
      </w:r>
    </w:p>
    <w:p w14:paraId="134CC8EC" w14:textId="77777777" w:rsidR="00076BD2" w:rsidRPr="00854619" w:rsidRDefault="00076BD2" w:rsidP="00FA3CBD">
      <w:pPr>
        <w:jc w:val="both"/>
        <w:rPr>
          <w:highlight w:val="lightGray"/>
        </w:rPr>
      </w:pPr>
    </w:p>
    <w:p w14:paraId="1EAB92D1" w14:textId="75220D00" w:rsidR="00B77E96" w:rsidRPr="00854619" w:rsidRDefault="00B77E96" w:rsidP="007C3884">
      <w:pPr>
        <w:jc w:val="both"/>
        <w:rPr>
          <w:szCs w:val="22"/>
          <w:highlight w:val="lightGray"/>
        </w:rPr>
      </w:pPr>
      <w:r w:rsidRPr="00854619">
        <w:rPr>
          <w:highlight w:val="lightGray"/>
        </w:rPr>
        <w:t xml:space="preserve">The </w:t>
      </w:r>
      <w:r w:rsidR="007C3884" w:rsidRPr="00854619">
        <w:rPr>
          <w:highlight w:val="lightGray"/>
        </w:rPr>
        <w:t xml:space="preserve">value of </w:t>
      </w:r>
      <w:r w:rsidRPr="00854619">
        <w:rPr>
          <w:highlight w:val="lightGray"/>
        </w:rPr>
        <w:t xml:space="preserve">the </w:t>
      </w:r>
      <w:r w:rsidR="007C3884" w:rsidRPr="00854619">
        <w:rPr>
          <w:highlight w:val="lightGray"/>
        </w:rPr>
        <w:t xml:space="preserve">Listen Interval field sent by the non-AP MLD is in units of the maximum value of beacon intervals corresponding to the links that the non-AP MLD intends to setup in </w:t>
      </w:r>
      <w:r w:rsidRPr="00854619">
        <w:rPr>
          <w:highlight w:val="lightGray"/>
        </w:rPr>
        <w:t xml:space="preserve">R1. </w:t>
      </w:r>
    </w:p>
    <w:p w14:paraId="5A900B6E" w14:textId="3D4B47E9" w:rsidR="003A2CAB" w:rsidRPr="00854619" w:rsidRDefault="003A2CAB" w:rsidP="003A2CAB">
      <w:pPr>
        <w:jc w:val="both"/>
        <w:rPr>
          <w:highlight w:val="lightGray"/>
        </w:rPr>
      </w:pPr>
      <w:r w:rsidRPr="00854619">
        <w:rPr>
          <w:szCs w:val="22"/>
          <w:highlight w:val="lightGray"/>
        </w:rPr>
        <w:t xml:space="preserve">[Motion 137, #SP247, </w:t>
      </w:r>
      <w:sdt>
        <w:sdtPr>
          <w:rPr>
            <w:szCs w:val="22"/>
            <w:highlight w:val="lightGray"/>
          </w:rPr>
          <w:id w:val="2120952734"/>
          <w:citation/>
        </w:sdtPr>
        <w:sdtEndPr/>
        <w:sdtContent>
          <w:r w:rsidRPr="00854619">
            <w:rPr>
              <w:szCs w:val="22"/>
              <w:highlight w:val="lightGray"/>
            </w:rPr>
            <w:fldChar w:fldCharType="begin"/>
          </w:r>
          <w:r w:rsidRPr="00854619">
            <w:rPr>
              <w:szCs w:val="22"/>
              <w:highlight w:val="lightGray"/>
              <w:lang w:val="en-US"/>
            </w:rPr>
            <w:instrText xml:space="preserve"> CITATION 20_1755r11 \l 1033 </w:instrText>
          </w:r>
          <w:r w:rsidRPr="00854619">
            <w:rPr>
              <w:szCs w:val="22"/>
              <w:highlight w:val="lightGray"/>
            </w:rPr>
            <w:fldChar w:fldCharType="separate"/>
          </w:r>
          <w:r w:rsidR="005211C8" w:rsidRPr="00854619">
            <w:rPr>
              <w:noProof/>
              <w:szCs w:val="22"/>
              <w:highlight w:val="lightGray"/>
              <w:lang w:val="en-US"/>
            </w:rPr>
            <w:t>[3]</w:t>
          </w:r>
          <w:r w:rsidRPr="00854619">
            <w:rPr>
              <w:szCs w:val="22"/>
              <w:highlight w:val="lightGray"/>
            </w:rPr>
            <w:fldChar w:fldCharType="end"/>
          </w:r>
        </w:sdtContent>
      </w:sdt>
      <w:r w:rsidRPr="00854619">
        <w:rPr>
          <w:szCs w:val="22"/>
          <w:highlight w:val="lightGray"/>
        </w:rPr>
        <w:t xml:space="preserve"> and</w:t>
      </w:r>
      <w:sdt>
        <w:sdtPr>
          <w:rPr>
            <w:szCs w:val="22"/>
            <w:highlight w:val="lightGray"/>
          </w:rPr>
          <w:id w:val="1743917652"/>
          <w:citation/>
        </w:sdtPr>
        <w:sdtEndPr/>
        <w:sdtContent>
          <w:r w:rsidR="006D3271" w:rsidRPr="00854619">
            <w:rPr>
              <w:szCs w:val="22"/>
              <w:highlight w:val="lightGray"/>
            </w:rPr>
            <w:fldChar w:fldCharType="begin"/>
          </w:r>
          <w:r w:rsidR="006D3271" w:rsidRPr="00854619">
            <w:rPr>
              <w:szCs w:val="22"/>
              <w:highlight w:val="lightGray"/>
              <w:lang w:val="en-US"/>
            </w:rPr>
            <w:instrText xml:space="preserve"> CITATION 20_0675r6 \l 1033 </w:instrText>
          </w:r>
          <w:r w:rsidR="006D3271" w:rsidRPr="00854619">
            <w:rPr>
              <w:szCs w:val="22"/>
              <w:highlight w:val="lightGray"/>
            </w:rPr>
            <w:fldChar w:fldCharType="separate"/>
          </w:r>
          <w:r w:rsidR="005211C8" w:rsidRPr="00854619">
            <w:rPr>
              <w:noProof/>
              <w:szCs w:val="22"/>
              <w:highlight w:val="lightGray"/>
              <w:lang w:val="en-US"/>
            </w:rPr>
            <w:t xml:space="preserve"> [184]</w:t>
          </w:r>
          <w:r w:rsidR="006D3271" w:rsidRPr="00854619">
            <w:rPr>
              <w:szCs w:val="22"/>
              <w:highlight w:val="lightGray"/>
            </w:rPr>
            <w:fldChar w:fldCharType="end"/>
          </w:r>
        </w:sdtContent>
      </w:sdt>
      <w:r w:rsidR="006D3271" w:rsidRPr="00854619">
        <w:rPr>
          <w:szCs w:val="22"/>
          <w:highlight w:val="lightGray"/>
        </w:rPr>
        <w:t>]</w:t>
      </w:r>
    </w:p>
    <w:p w14:paraId="794BB919" w14:textId="77777777" w:rsidR="005F7541" w:rsidRPr="00854619" w:rsidRDefault="005F7541" w:rsidP="007C3884">
      <w:pPr>
        <w:jc w:val="both"/>
        <w:rPr>
          <w:highlight w:val="lightGray"/>
        </w:rPr>
      </w:pPr>
    </w:p>
    <w:p w14:paraId="7E7CF85A" w14:textId="7AB99FE9" w:rsidR="007C3884" w:rsidRPr="00854619" w:rsidRDefault="00F227B4" w:rsidP="007C3884">
      <w:pPr>
        <w:jc w:val="both"/>
        <w:rPr>
          <w:highlight w:val="lightGray"/>
        </w:rPr>
      </w:pPr>
      <w:r w:rsidRPr="00854619">
        <w:rPr>
          <w:highlight w:val="lightGray"/>
        </w:rPr>
        <w:t>In R1, a</w:t>
      </w:r>
      <w:r w:rsidR="00B77E96" w:rsidRPr="00854619">
        <w:rPr>
          <w:highlight w:val="lightGray"/>
        </w:rPr>
        <w:t xml:space="preserve">n </w:t>
      </w:r>
      <w:r w:rsidR="007C3884" w:rsidRPr="00854619">
        <w:rPr>
          <w:highlight w:val="lightGray"/>
        </w:rPr>
        <w:t xml:space="preserve">AP MLD may delete buffer for the implementation dependent reasons, including the use of an aging function and availability of buffers where the aging function is based on </w:t>
      </w:r>
      <w:r w:rsidR="00B77E96" w:rsidRPr="00854619">
        <w:rPr>
          <w:highlight w:val="lightGray"/>
        </w:rPr>
        <w:t xml:space="preserve">the </w:t>
      </w:r>
      <w:r w:rsidR="007C3884" w:rsidRPr="00854619">
        <w:rPr>
          <w:highlight w:val="lightGray"/>
        </w:rPr>
        <w:t>listen interval indicated by the non-AP MLD in its (Re)Association Request frame</w:t>
      </w:r>
      <w:r w:rsidR="00B77E96" w:rsidRPr="00854619">
        <w:rPr>
          <w:highlight w:val="lightGray"/>
        </w:rPr>
        <w:t xml:space="preserve">.  </w:t>
      </w:r>
    </w:p>
    <w:p w14:paraId="2DC50AF3" w14:textId="79DD19DC" w:rsidR="00427D30" w:rsidRPr="009F6512" w:rsidRDefault="00427D30" w:rsidP="00427D30">
      <w:pPr>
        <w:jc w:val="both"/>
      </w:pPr>
      <w:r w:rsidRPr="00854619">
        <w:rPr>
          <w:szCs w:val="22"/>
          <w:highlight w:val="lightGray"/>
        </w:rPr>
        <w:t xml:space="preserve">[Motion 137, #SP248, </w:t>
      </w:r>
      <w:sdt>
        <w:sdtPr>
          <w:rPr>
            <w:szCs w:val="22"/>
            <w:highlight w:val="lightGray"/>
          </w:rPr>
          <w:id w:val="1646622864"/>
          <w:citation/>
        </w:sdtPr>
        <w:sdtEndPr/>
        <w:sdtContent>
          <w:r w:rsidRPr="00854619">
            <w:rPr>
              <w:szCs w:val="22"/>
              <w:highlight w:val="lightGray"/>
            </w:rPr>
            <w:fldChar w:fldCharType="begin"/>
          </w:r>
          <w:r w:rsidRPr="00854619">
            <w:rPr>
              <w:szCs w:val="22"/>
              <w:highlight w:val="lightGray"/>
              <w:lang w:val="en-US"/>
            </w:rPr>
            <w:instrText xml:space="preserve"> CITATION 20_1755r11 \l 1033 </w:instrText>
          </w:r>
          <w:r w:rsidRPr="00854619">
            <w:rPr>
              <w:szCs w:val="22"/>
              <w:highlight w:val="lightGray"/>
            </w:rPr>
            <w:fldChar w:fldCharType="separate"/>
          </w:r>
          <w:r w:rsidR="005211C8" w:rsidRPr="00854619">
            <w:rPr>
              <w:noProof/>
              <w:szCs w:val="22"/>
              <w:highlight w:val="lightGray"/>
              <w:lang w:val="en-US"/>
            </w:rPr>
            <w:t>[3]</w:t>
          </w:r>
          <w:r w:rsidRPr="00854619">
            <w:rPr>
              <w:szCs w:val="22"/>
              <w:highlight w:val="lightGray"/>
            </w:rPr>
            <w:fldChar w:fldCharType="end"/>
          </w:r>
        </w:sdtContent>
      </w:sdt>
      <w:r w:rsidRPr="00854619">
        <w:rPr>
          <w:szCs w:val="22"/>
          <w:highlight w:val="lightGray"/>
        </w:rPr>
        <w:t xml:space="preserve"> and</w:t>
      </w:r>
      <w:sdt>
        <w:sdtPr>
          <w:rPr>
            <w:szCs w:val="22"/>
            <w:highlight w:val="lightGray"/>
          </w:rPr>
          <w:id w:val="2145302989"/>
          <w:citation/>
        </w:sdtPr>
        <w:sdtEndPr/>
        <w:sdtContent>
          <w:r w:rsidRPr="00854619">
            <w:rPr>
              <w:szCs w:val="22"/>
              <w:highlight w:val="lightGray"/>
            </w:rPr>
            <w:fldChar w:fldCharType="begin"/>
          </w:r>
          <w:r w:rsidRPr="00854619">
            <w:rPr>
              <w:szCs w:val="22"/>
              <w:highlight w:val="lightGray"/>
              <w:lang w:val="en-US"/>
            </w:rPr>
            <w:instrText xml:space="preserve"> CITATION 20_0675r6 \l 1033 </w:instrText>
          </w:r>
          <w:r w:rsidRPr="00854619">
            <w:rPr>
              <w:szCs w:val="22"/>
              <w:highlight w:val="lightGray"/>
            </w:rPr>
            <w:fldChar w:fldCharType="separate"/>
          </w:r>
          <w:r w:rsidR="005211C8" w:rsidRPr="00854619">
            <w:rPr>
              <w:noProof/>
              <w:szCs w:val="22"/>
              <w:highlight w:val="lightGray"/>
              <w:lang w:val="en-US"/>
            </w:rPr>
            <w:t xml:space="preserve"> [184]</w:t>
          </w:r>
          <w:r w:rsidRPr="00854619">
            <w:rPr>
              <w:szCs w:val="22"/>
              <w:highlight w:val="lightGray"/>
            </w:rPr>
            <w:fldChar w:fldCharType="end"/>
          </w:r>
        </w:sdtContent>
      </w:sdt>
      <w:r w:rsidRPr="00854619">
        <w:rPr>
          <w:szCs w:val="22"/>
          <w:highlight w:val="lightGray"/>
        </w:rPr>
        <w:t>]</w:t>
      </w:r>
    </w:p>
    <w:p w14:paraId="0D36B122" w14:textId="77777777" w:rsidR="005F7541" w:rsidRPr="009F6512" w:rsidRDefault="005F7541">
      <w:pPr>
        <w:rPr>
          <w:szCs w:val="22"/>
        </w:rPr>
      </w:pPr>
      <w:r w:rsidRPr="009F6512">
        <w:rPr>
          <w:szCs w:val="22"/>
        </w:rPr>
        <w:br w:type="page"/>
      </w:r>
    </w:p>
    <w:p w14:paraId="35E12A62" w14:textId="7D07078D" w:rsidR="00075942" w:rsidRPr="003C6788" w:rsidRDefault="00075942" w:rsidP="00075942">
      <w:pPr>
        <w:jc w:val="both"/>
        <w:rPr>
          <w:szCs w:val="22"/>
          <w:highlight w:val="lightGray"/>
        </w:rPr>
      </w:pPr>
      <w:r w:rsidRPr="003C6788">
        <w:rPr>
          <w:szCs w:val="22"/>
          <w:highlight w:val="lightGray"/>
        </w:rPr>
        <w:lastRenderedPageBreak/>
        <w:t xml:space="preserve">802.11be supports the following:  </w:t>
      </w:r>
    </w:p>
    <w:p w14:paraId="1A23B8C9" w14:textId="77777777" w:rsidR="00075942" w:rsidRPr="003C6788" w:rsidRDefault="00075942" w:rsidP="00075942">
      <w:pPr>
        <w:pStyle w:val="ListParagraph"/>
        <w:numPr>
          <w:ilvl w:val="0"/>
          <w:numId w:val="79"/>
        </w:numPr>
        <w:jc w:val="both"/>
        <w:rPr>
          <w:szCs w:val="22"/>
          <w:highlight w:val="lightGray"/>
        </w:rPr>
      </w:pPr>
      <w:r w:rsidRPr="003C6788">
        <w:rPr>
          <w:szCs w:val="22"/>
          <w:highlight w:val="lightGray"/>
        </w:rPr>
        <w:t xml:space="preserve">Existing frames are reused for discovering APs that are affiliated with AP MLD.  </w:t>
      </w:r>
    </w:p>
    <w:p w14:paraId="6774BFEC" w14:textId="77777777" w:rsidR="00075942" w:rsidRPr="003C6788" w:rsidRDefault="00075942" w:rsidP="00075942">
      <w:pPr>
        <w:pStyle w:val="ListParagraph"/>
        <w:numPr>
          <w:ilvl w:val="0"/>
          <w:numId w:val="79"/>
        </w:numPr>
        <w:jc w:val="both"/>
        <w:rPr>
          <w:szCs w:val="22"/>
          <w:highlight w:val="lightGray"/>
        </w:rPr>
      </w:pPr>
      <w:r w:rsidRPr="003C6788">
        <w:rPr>
          <w:szCs w:val="22"/>
          <w:highlight w:val="lightGray"/>
        </w:rPr>
        <w:t xml:space="preserve">Association Request and Association Response frames are reused for multi-link setup.  </w:t>
      </w:r>
    </w:p>
    <w:p w14:paraId="04F3B6D3" w14:textId="408BC44C" w:rsidR="00075942" w:rsidRPr="003C6788" w:rsidRDefault="0019288C" w:rsidP="00075942">
      <w:pPr>
        <w:pStyle w:val="ListParagraph"/>
        <w:numPr>
          <w:ilvl w:val="0"/>
          <w:numId w:val="79"/>
        </w:numPr>
        <w:jc w:val="both"/>
        <w:rPr>
          <w:szCs w:val="22"/>
          <w:highlight w:val="lightGray"/>
        </w:rPr>
      </w:pPr>
      <w:r w:rsidRPr="003C6788">
        <w:rPr>
          <w:highlight w:val="lightGray"/>
        </w:rPr>
        <w:t xml:space="preserve">NOTE – </w:t>
      </w:r>
      <w:r w:rsidR="00075942" w:rsidRPr="003C6788">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3C6788" w:rsidRDefault="00075942" w:rsidP="00075942">
      <w:pPr>
        <w:jc w:val="both"/>
        <w:rPr>
          <w:szCs w:val="22"/>
          <w:highlight w:val="lightGray"/>
        </w:rPr>
      </w:pPr>
      <w:r w:rsidRPr="003C6788">
        <w:rPr>
          <w:szCs w:val="22"/>
          <w:highlight w:val="lightGray"/>
        </w:rPr>
        <w:t xml:space="preserve">[Motion 115, #SP76, </w:t>
      </w:r>
      <w:sdt>
        <w:sdtPr>
          <w:rPr>
            <w:szCs w:val="22"/>
            <w:highlight w:val="lightGray"/>
          </w:rPr>
          <w:id w:val="-1191146963"/>
          <w:citation/>
        </w:sdtPr>
        <w:sdtEndPr/>
        <w:sdtContent>
          <w:r w:rsidRPr="003C6788">
            <w:rPr>
              <w:szCs w:val="22"/>
              <w:highlight w:val="lightGray"/>
            </w:rPr>
            <w:fldChar w:fldCharType="begin"/>
          </w:r>
          <w:r w:rsidRPr="003C6788">
            <w:rPr>
              <w:szCs w:val="22"/>
              <w:highlight w:val="lightGray"/>
              <w:lang w:val="en-US"/>
            </w:rPr>
            <w:instrText xml:space="preserve"> CITATION 19_1755r5 \l 1033 </w:instrText>
          </w:r>
          <w:r w:rsidRPr="003C6788">
            <w:rPr>
              <w:szCs w:val="22"/>
              <w:highlight w:val="lightGray"/>
            </w:rPr>
            <w:fldChar w:fldCharType="separate"/>
          </w:r>
          <w:r w:rsidR="005211C8" w:rsidRPr="003C6788">
            <w:rPr>
              <w:noProof/>
              <w:szCs w:val="22"/>
              <w:highlight w:val="lightGray"/>
              <w:lang w:val="en-US"/>
            </w:rPr>
            <w:t>[16]</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004243415"/>
          <w:citation/>
        </w:sdtPr>
        <w:sdtEndPr/>
        <w:sdtContent>
          <w:r w:rsidRPr="003C6788">
            <w:rPr>
              <w:szCs w:val="22"/>
              <w:highlight w:val="lightGray"/>
            </w:rPr>
            <w:fldChar w:fldCharType="begin"/>
          </w:r>
          <w:r w:rsidRPr="003C6788">
            <w:rPr>
              <w:szCs w:val="22"/>
              <w:highlight w:val="lightGray"/>
              <w:lang w:val="en-US"/>
            </w:rPr>
            <w:instrText xml:space="preserve"> CITATION 20_0028r5 \l 1033 </w:instrText>
          </w:r>
          <w:r w:rsidRPr="003C6788">
            <w:rPr>
              <w:szCs w:val="22"/>
              <w:highlight w:val="lightGray"/>
            </w:rPr>
            <w:fldChar w:fldCharType="separate"/>
          </w:r>
          <w:r w:rsidR="005211C8" w:rsidRPr="003C6788">
            <w:rPr>
              <w:noProof/>
              <w:szCs w:val="22"/>
              <w:highlight w:val="lightGray"/>
              <w:lang w:val="en-US"/>
            </w:rPr>
            <w:t>[185]</w:t>
          </w:r>
          <w:r w:rsidRPr="003C6788">
            <w:rPr>
              <w:szCs w:val="22"/>
              <w:highlight w:val="lightGray"/>
            </w:rPr>
            <w:fldChar w:fldCharType="end"/>
          </w:r>
        </w:sdtContent>
      </w:sdt>
      <w:r w:rsidRPr="003C6788">
        <w:rPr>
          <w:szCs w:val="22"/>
          <w:highlight w:val="lightGray"/>
        </w:rPr>
        <w:t>]</w:t>
      </w:r>
    </w:p>
    <w:p w14:paraId="061BDFD0" w14:textId="77777777" w:rsidR="00075942" w:rsidRPr="003C6788" w:rsidRDefault="00075942" w:rsidP="00075942">
      <w:pPr>
        <w:pStyle w:val="ListParagraph"/>
        <w:ind w:left="0"/>
        <w:jc w:val="both"/>
        <w:rPr>
          <w:highlight w:val="lightGray"/>
        </w:rPr>
      </w:pPr>
    </w:p>
    <w:p w14:paraId="7665D48C" w14:textId="77777777" w:rsidR="00075942" w:rsidRPr="003C6788" w:rsidRDefault="00075942" w:rsidP="00075942">
      <w:pPr>
        <w:pStyle w:val="ListParagraph"/>
        <w:ind w:left="0"/>
        <w:jc w:val="both"/>
        <w:rPr>
          <w:highlight w:val="lightGray"/>
        </w:rPr>
      </w:pPr>
      <w:r w:rsidRPr="003C6788">
        <w:rPr>
          <w:highlight w:val="lightGray"/>
        </w:rPr>
        <w:t>802.11be shall define a mechanism to teardown an existing multi-link setup agreement.</w:t>
      </w:r>
    </w:p>
    <w:p w14:paraId="3B980295" w14:textId="77777777" w:rsidR="00075942" w:rsidRPr="003C6788" w:rsidRDefault="00075942" w:rsidP="00075942">
      <w:pPr>
        <w:pStyle w:val="ListParagraph"/>
        <w:ind w:left="0"/>
        <w:jc w:val="both"/>
        <w:rPr>
          <w:highlight w:val="lightGray"/>
        </w:rPr>
      </w:pPr>
      <w:r w:rsidRPr="003C6788">
        <w:rPr>
          <w:highlight w:val="lightGray"/>
        </w:rPr>
        <w:t xml:space="preserve">[Motion 70, </w:t>
      </w:r>
      <w:sdt>
        <w:sdtPr>
          <w:rPr>
            <w:highlight w:val="lightGray"/>
          </w:rPr>
          <w:id w:val="859159049"/>
          <w:citation/>
        </w:sdtPr>
        <w:sdtEndPr/>
        <w:sdtContent>
          <w:r w:rsidRPr="003C6788">
            <w:rPr>
              <w:highlight w:val="lightGray"/>
            </w:rPr>
            <w:fldChar w:fldCharType="begin"/>
          </w:r>
          <w:r w:rsidRPr="003C6788">
            <w:rPr>
              <w:highlight w:val="lightGray"/>
              <w:lang w:val="en-US"/>
            </w:rPr>
            <w:instrText xml:space="preserve"> CITATION 19_1755r2 \l 1033 </w:instrText>
          </w:r>
          <w:r w:rsidRPr="003C6788">
            <w:rPr>
              <w:highlight w:val="lightGray"/>
            </w:rPr>
            <w:fldChar w:fldCharType="separate"/>
          </w:r>
          <w:r w:rsidR="005211C8" w:rsidRPr="003C6788">
            <w:rPr>
              <w:noProof/>
              <w:highlight w:val="lightGray"/>
              <w:lang w:val="en-US"/>
            </w:rPr>
            <w:t>[35]</w:t>
          </w:r>
          <w:r w:rsidRPr="003C6788">
            <w:rPr>
              <w:highlight w:val="lightGray"/>
            </w:rPr>
            <w:fldChar w:fldCharType="end"/>
          </w:r>
        </w:sdtContent>
      </w:sdt>
      <w:r w:rsidRPr="003C6788">
        <w:rPr>
          <w:highlight w:val="lightGray"/>
        </w:rPr>
        <w:t xml:space="preserve"> and </w:t>
      </w:r>
      <w:sdt>
        <w:sdtPr>
          <w:rPr>
            <w:highlight w:val="lightGray"/>
          </w:rPr>
          <w:id w:val="-515694717"/>
          <w:citation/>
        </w:sdtPr>
        <w:sdtEndPr/>
        <w:sdtContent>
          <w:r w:rsidRPr="003C6788">
            <w:rPr>
              <w:highlight w:val="lightGray"/>
            </w:rPr>
            <w:fldChar w:fldCharType="begin"/>
          </w:r>
          <w:r w:rsidRPr="003C6788">
            <w:rPr>
              <w:highlight w:val="lightGray"/>
              <w:lang w:val="en-US"/>
            </w:rPr>
            <w:instrText xml:space="preserve"> CITATION 19_1823r3 \l 1033 </w:instrText>
          </w:r>
          <w:r w:rsidRPr="003C6788">
            <w:rPr>
              <w:highlight w:val="lightGray"/>
            </w:rPr>
            <w:fldChar w:fldCharType="separate"/>
          </w:r>
          <w:r w:rsidR="005211C8" w:rsidRPr="003C6788">
            <w:rPr>
              <w:noProof/>
              <w:highlight w:val="lightGray"/>
              <w:lang w:val="en-US"/>
            </w:rPr>
            <w:t>[186]</w:t>
          </w:r>
          <w:r w:rsidRPr="003C6788">
            <w:rPr>
              <w:highlight w:val="lightGray"/>
            </w:rPr>
            <w:fldChar w:fldCharType="end"/>
          </w:r>
        </w:sdtContent>
      </w:sdt>
      <w:r w:rsidRPr="003C6788">
        <w:rPr>
          <w:highlight w:val="lightGray"/>
        </w:rPr>
        <w:t>]</w:t>
      </w:r>
    </w:p>
    <w:p w14:paraId="61CBFB04" w14:textId="77777777" w:rsidR="00075942" w:rsidRPr="003C6788" w:rsidRDefault="00075942" w:rsidP="00C1013D">
      <w:pPr>
        <w:jc w:val="both"/>
        <w:rPr>
          <w:highlight w:val="lightGray"/>
        </w:rPr>
      </w:pPr>
    </w:p>
    <w:p w14:paraId="0BC3E219" w14:textId="77777777" w:rsidR="00075942" w:rsidRPr="003C6788" w:rsidRDefault="00075942" w:rsidP="00075942">
      <w:pPr>
        <w:jc w:val="both"/>
        <w:rPr>
          <w:szCs w:val="22"/>
          <w:highlight w:val="lightGray"/>
        </w:rPr>
      </w:pPr>
      <w:r w:rsidRPr="003C6788">
        <w:rPr>
          <w:szCs w:val="22"/>
          <w:highlight w:val="lightGray"/>
        </w:rPr>
        <w:t xml:space="preserve">802.11be supports the following:  </w:t>
      </w:r>
    </w:p>
    <w:p w14:paraId="74C584EA" w14:textId="77777777" w:rsidR="00075942" w:rsidRPr="003C6788" w:rsidRDefault="00075942" w:rsidP="00075942">
      <w:pPr>
        <w:pStyle w:val="ListParagraph"/>
        <w:numPr>
          <w:ilvl w:val="0"/>
          <w:numId w:val="86"/>
        </w:numPr>
        <w:jc w:val="both"/>
        <w:rPr>
          <w:szCs w:val="22"/>
          <w:highlight w:val="lightGray"/>
        </w:rPr>
      </w:pPr>
      <w:r w:rsidRPr="003C6788">
        <w:rPr>
          <w:szCs w:val="22"/>
          <w:highlight w:val="lightGray"/>
        </w:rPr>
        <w:t xml:space="preserve">Reuse disassociation frame for multi-link teardown.  </w:t>
      </w:r>
    </w:p>
    <w:p w14:paraId="5888E8D0" w14:textId="77777777" w:rsidR="00075942" w:rsidRPr="003C6788" w:rsidRDefault="00075942" w:rsidP="00075942">
      <w:pPr>
        <w:pStyle w:val="ListParagraph"/>
        <w:numPr>
          <w:ilvl w:val="0"/>
          <w:numId w:val="86"/>
        </w:numPr>
        <w:jc w:val="both"/>
        <w:rPr>
          <w:szCs w:val="22"/>
          <w:highlight w:val="lightGray"/>
        </w:rPr>
      </w:pPr>
      <w:r w:rsidRPr="003C6788">
        <w:rPr>
          <w:szCs w:val="22"/>
          <w:highlight w:val="lightGray"/>
        </w:rPr>
        <w:t xml:space="preserve">Reuse authentication frame for multi-link SAE exchange and multi-link Open System authentication.  </w:t>
      </w:r>
    </w:p>
    <w:p w14:paraId="17584B4E" w14:textId="77777777" w:rsidR="00075942" w:rsidRPr="003C6788" w:rsidRDefault="00075942" w:rsidP="00075942">
      <w:pPr>
        <w:jc w:val="both"/>
        <w:rPr>
          <w:b/>
          <w:szCs w:val="22"/>
          <w:highlight w:val="lightGray"/>
        </w:rPr>
      </w:pPr>
      <w:r w:rsidRPr="003C6788">
        <w:rPr>
          <w:szCs w:val="22"/>
          <w:highlight w:val="lightGray"/>
        </w:rPr>
        <w:t xml:space="preserve">[Motion 115, #SP88, </w:t>
      </w:r>
      <w:sdt>
        <w:sdtPr>
          <w:rPr>
            <w:szCs w:val="22"/>
            <w:highlight w:val="lightGray"/>
          </w:rPr>
          <w:id w:val="1991669255"/>
          <w:citation/>
        </w:sdtPr>
        <w:sdtEndPr/>
        <w:sdtContent>
          <w:r w:rsidRPr="003C6788">
            <w:rPr>
              <w:szCs w:val="22"/>
              <w:highlight w:val="lightGray"/>
            </w:rPr>
            <w:fldChar w:fldCharType="begin"/>
          </w:r>
          <w:r w:rsidRPr="003C6788">
            <w:rPr>
              <w:szCs w:val="22"/>
              <w:highlight w:val="lightGray"/>
              <w:lang w:val="en-US"/>
            </w:rPr>
            <w:instrText xml:space="preserve"> CITATION 19_1755r5 \l 1033 </w:instrText>
          </w:r>
          <w:r w:rsidRPr="003C6788">
            <w:rPr>
              <w:szCs w:val="22"/>
              <w:highlight w:val="lightGray"/>
            </w:rPr>
            <w:fldChar w:fldCharType="separate"/>
          </w:r>
          <w:r w:rsidR="005211C8" w:rsidRPr="003C6788">
            <w:rPr>
              <w:noProof/>
              <w:szCs w:val="22"/>
              <w:highlight w:val="lightGray"/>
              <w:lang w:val="en-US"/>
            </w:rPr>
            <w:t>[16]</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202329036"/>
          <w:citation/>
        </w:sdtPr>
        <w:sdtEndPr/>
        <w:sdtContent>
          <w:r w:rsidRPr="003C6788">
            <w:rPr>
              <w:szCs w:val="22"/>
              <w:highlight w:val="lightGray"/>
            </w:rPr>
            <w:fldChar w:fldCharType="begin"/>
          </w:r>
          <w:r w:rsidRPr="003C6788">
            <w:rPr>
              <w:szCs w:val="22"/>
              <w:highlight w:val="lightGray"/>
              <w:lang w:val="en-US"/>
            </w:rPr>
            <w:instrText xml:space="preserve"> CITATION 20_0387r3 \l 1033 </w:instrText>
          </w:r>
          <w:r w:rsidRPr="003C6788">
            <w:rPr>
              <w:szCs w:val="22"/>
              <w:highlight w:val="lightGray"/>
            </w:rPr>
            <w:fldChar w:fldCharType="separate"/>
          </w:r>
          <w:r w:rsidR="005211C8" w:rsidRPr="003C6788">
            <w:rPr>
              <w:noProof/>
              <w:szCs w:val="22"/>
              <w:highlight w:val="lightGray"/>
              <w:lang w:val="en-US"/>
            </w:rPr>
            <w:t>[187]</w:t>
          </w:r>
          <w:r w:rsidRPr="003C6788">
            <w:rPr>
              <w:szCs w:val="22"/>
              <w:highlight w:val="lightGray"/>
            </w:rPr>
            <w:fldChar w:fldCharType="end"/>
          </w:r>
        </w:sdtContent>
      </w:sdt>
      <w:r w:rsidRPr="003C6788">
        <w:rPr>
          <w:szCs w:val="22"/>
          <w:highlight w:val="lightGray"/>
        </w:rPr>
        <w:t>]</w:t>
      </w:r>
    </w:p>
    <w:p w14:paraId="09808250" w14:textId="77777777" w:rsidR="00075942" w:rsidRPr="003C6788" w:rsidRDefault="00075942" w:rsidP="00C1013D">
      <w:pPr>
        <w:jc w:val="both"/>
        <w:rPr>
          <w:highlight w:val="lightGray"/>
        </w:rPr>
      </w:pPr>
    </w:p>
    <w:p w14:paraId="7C51AD8B" w14:textId="77777777" w:rsidR="00075942" w:rsidRPr="003C6788" w:rsidRDefault="00075942" w:rsidP="00075942">
      <w:pPr>
        <w:jc w:val="both"/>
        <w:rPr>
          <w:szCs w:val="22"/>
          <w:highlight w:val="lightGray"/>
        </w:rPr>
      </w:pPr>
      <w:r w:rsidRPr="003C6788">
        <w:rPr>
          <w:szCs w:val="22"/>
          <w:highlight w:val="lightGray"/>
        </w:rPr>
        <w:t>Between two MLDs, 802.11be supports using the MLD MAC addresses to derive PMK under SAE method and PTK in 802.11be SFD.</w:t>
      </w:r>
    </w:p>
    <w:p w14:paraId="647BB530" w14:textId="77777777" w:rsidR="00075942" w:rsidRPr="003C6788" w:rsidRDefault="00075942" w:rsidP="00075942">
      <w:pPr>
        <w:jc w:val="both"/>
        <w:rPr>
          <w:highlight w:val="lightGray"/>
          <w:lang w:val="en-US" w:eastAsia="ko-KR"/>
        </w:rPr>
      </w:pPr>
      <w:r w:rsidRPr="003C6788">
        <w:rPr>
          <w:highlight w:val="lightGray"/>
          <w:lang w:val="en-US" w:eastAsia="ko-KR"/>
        </w:rPr>
        <w:t xml:space="preserve">[Motion 112, #SP40, </w:t>
      </w:r>
      <w:sdt>
        <w:sdtPr>
          <w:rPr>
            <w:highlight w:val="lightGray"/>
            <w:lang w:val="en-US" w:eastAsia="ko-KR"/>
          </w:rPr>
          <w:id w:val="-234090131"/>
          <w:citation/>
        </w:sdtPr>
        <w:sdtEndPr/>
        <w:sdtContent>
          <w:r w:rsidRPr="003C6788">
            <w:rPr>
              <w:highlight w:val="lightGray"/>
              <w:lang w:val="en-US" w:eastAsia="ko-KR"/>
            </w:rPr>
            <w:fldChar w:fldCharType="begin"/>
          </w:r>
          <w:r w:rsidRPr="003C6788">
            <w:rPr>
              <w:highlight w:val="lightGray"/>
              <w:lang w:val="en-US" w:eastAsia="ko-KR"/>
            </w:rPr>
            <w:instrText xml:space="preserve"> CITATION 19_1755r4 \l 1033 </w:instrText>
          </w:r>
          <w:r w:rsidRPr="003C6788">
            <w:rPr>
              <w:highlight w:val="lightGray"/>
              <w:lang w:val="en-US" w:eastAsia="ko-KR"/>
            </w:rPr>
            <w:fldChar w:fldCharType="separate"/>
          </w:r>
          <w:r w:rsidR="005211C8" w:rsidRPr="003C6788">
            <w:rPr>
              <w:noProof/>
              <w:highlight w:val="lightGray"/>
              <w:lang w:val="en-US" w:eastAsia="ko-KR"/>
            </w:rPr>
            <w:t>[19]</w:t>
          </w:r>
          <w:r w:rsidRPr="003C6788">
            <w:rPr>
              <w:highlight w:val="lightGray"/>
              <w:lang w:val="en-US" w:eastAsia="ko-KR"/>
            </w:rPr>
            <w:fldChar w:fldCharType="end"/>
          </w:r>
        </w:sdtContent>
      </w:sdt>
      <w:r w:rsidRPr="003C6788">
        <w:rPr>
          <w:highlight w:val="lightGray"/>
          <w:lang w:val="en-US" w:eastAsia="ko-KR"/>
        </w:rPr>
        <w:t xml:space="preserve"> and </w:t>
      </w:r>
      <w:sdt>
        <w:sdtPr>
          <w:rPr>
            <w:highlight w:val="lightGray"/>
            <w:lang w:val="en-US" w:eastAsia="ko-KR"/>
          </w:rPr>
          <w:id w:val="1758636163"/>
          <w:citation/>
        </w:sdtPr>
        <w:sdtEndPr/>
        <w:sdtContent>
          <w:r w:rsidRPr="003C6788">
            <w:rPr>
              <w:highlight w:val="lightGray"/>
              <w:lang w:val="en-US" w:eastAsia="ko-KR"/>
            </w:rPr>
            <w:fldChar w:fldCharType="begin"/>
          </w:r>
          <w:r w:rsidRPr="003C6788">
            <w:rPr>
              <w:highlight w:val="lightGray"/>
              <w:lang w:val="en-US" w:eastAsia="ko-KR"/>
            </w:rPr>
            <w:instrText xml:space="preserve"> CITATION 19_1822r9 \l 1033 </w:instrText>
          </w:r>
          <w:r w:rsidRPr="003C6788">
            <w:rPr>
              <w:highlight w:val="lightGray"/>
              <w:lang w:val="en-US" w:eastAsia="ko-KR"/>
            </w:rPr>
            <w:fldChar w:fldCharType="separate"/>
          </w:r>
          <w:r w:rsidR="005211C8" w:rsidRPr="003C6788">
            <w:rPr>
              <w:noProof/>
              <w:highlight w:val="lightGray"/>
              <w:lang w:val="en-US" w:eastAsia="ko-KR"/>
            </w:rPr>
            <w:t>[188]</w:t>
          </w:r>
          <w:r w:rsidRPr="003C6788">
            <w:rPr>
              <w:highlight w:val="lightGray"/>
              <w:lang w:val="en-US" w:eastAsia="ko-KR"/>
            </w:rPr>
            <w:fldChar w:fldCharType="end"/>
          </w:r>
        </w:sdtContent>
      </w:sdt>
      <w:r w:rsidRPr="003C6788">
        <w:rPr>
          <w:highlight w:val="lightGray"/>
          <w:lang w:val="en-US" w:eastAsia="ko-KR"/>
        </w:rPr>
        <w:t>]</w:t>
      </w:r>
    </w:p>
    <w:p w14:paraId="2A358F2E" w14:textId="77777777" w:rsidR="00107CE3" w:rsidRPr="003C6788" w:rsidRDefault="00107CE3" w:rsidP="00075942">
      <w:pPr>
        <w:jc w:val="both"/>
        <w:rPr>
          <w:highlight w:val="lightGray"/>
          <w:lang w:val="en-US" w:eastAsia="ko-KR"/>
        </w:rPr>
      </w:pPr>
    </w:p>
    <w:p w14:paraId="1D407F4F" w14:textId="1013E1FE" w:rsidR="00075942" w:rsidRPr="003C6788" w:rsidRDefault="00075942" w:rsidP="00075942">
      <w:pPr>
        <w:jc w:val="both"/>
        <w:rPr>
          <w:szCs w:val="22"/>
          <w:highlight w:val="lightGray"/>
        </w:rPr>
      </w:pPr>
      <w:r w:rsidRPr="003C6788">
        <w:rPr>
          <w:szCs w:val="22"/>
          <w:highlight w:val="lightGray"/>
        </w:rPr>
        <w:t>TGbe shall define a multi-link resetup mechanism to resetup with another AP MLD or changing configuration of existing multi-link setup with an AP MLD.</w:t>
      </w:r>
    </w:p>
    <w:p w14:paraId="4E60C8BF" w14:textId="77777777" w:rsidR="00075942" w:rsidRPr="003C6788" w:rsidRDefault="00075942" w:rsidP="00075942">
      <w:pPr>
        <w:pStyle w:val="ListParagraph"/>
        <w:numPr>
          <w:ilvl w:val="0"/>
          <w:numId w:val="86"/>
        </w:numPr>
        <w:jc w:val="both"/>
        <w:rPr>
          <w:szCs w:val="22"/>
          <w:highlight w:val="lightGray"/>
        </w:rPr>
      </w:pPr>
      <w:r w:rsidRPr="003C6788">
        <w:rPr>
          <w:szCs w:val="22"/>
          <w:highlight w:val="lightGray"/>
        </w:rPr>
        <w:t xml:space="preserve">Reassociation Request/Response frame is used for this purpose. </w:t>
      </w:r>
    </w:p>
    <w:p w14:paraId="7202396D" w14:textId="284CB587" w:rsidR="00075942" w:rsidRPr="003C6788" w:rsidRDefault="009C67C6" w:rsidP="00075942">
      <w:pPr>
        <w:jc w:val="both"/>
        <w:rPr>
          <w:szCs w:val="22"/>
          <w:highlight w:val="lightGray"/>
        </w:rPr>
      </w:pPr>
      <w:r w:rsidRPr="003C6788">
        <w:rPr>
          <w:szCs w:val="22"/>
          <w:highlight w:val="lightGray"/>
        </w:rPr>
        <w:t>[</w:t>
      </w:r>
      <w:r w:rsidR="00075942" w:rsidRPr="003C6788">
        <w:rPr>
          <w:szCs w:val="22"/>
          <w:highlight w:val="lightGray"/>
        </w:rPr>
        <w:t xml:space="preserve">Motion 115, #SP86, </w:t>
      </w:r>
      <w:sdt>
        <w:sdtPr>
          <w:rPr>
            <w:szCs w:val="22"/>
            <w:highlight w:val="lightGray"/>
          </w:rPr>
          <w:id w:val="242623333"/>
          <w:citation/>
        </w:sdtPr>
        <w:sdtEndPr/>
        <w:sdtContent>
          <w:r w:rsidR="00075942" w:rsidRPr="003C6788">
            <w:rPr>
              <w:szCs w:val="22"/>
              <w:highlight w:val="lightGray"/>
            </w:rPr>
            <w:fldChar w:fldCharType="begin"/>
          </w:r>
          <w:r w:rsidR="00075942" w:rsidRPr="003C6788">
            <w:rPr>
              <w:szCs w:val="22"/>
              <w:highlight w:val="lightGray"/>
              <w:lang w:val="en-US"/>
            </w:rPr>
            <w:instrText xml:space="preserve"> CITATION 19_1755r5 \l 1033 </w:instrText>
          </w:r>
          <w:r w:rsidR="00075942" w:rsidRPr="003C6788">
            <w:rPr>
              <w:szCs w:val="22"/>
              <w:highlight w:val="lightGray"/>
            </w:rPr>
            <w:fldChar w:fldCharType="separate"/>
          </w:r>
          <w:r w:rsidR="005211C8" w:rsidRPr="003C6788">
            <w:rPr>
              <w:noProof/>
              <w:szCs w:val="22"/>
              <w:highlight w:val="lightGray"/>
              <w:lang w:val="en-US"/>
            </w:rPr>
            <w:t>[16]</w:t>
          </w:r>
          <w:r w:rsidR="00075942" w:rsidRPr="003C6788">
            <w:rPr>
              <w:szCs w:val="22"/>
              <w:highlight w:val="lightGray"/>
            </w:rPr>
            <w:fldChar w:fldCharType="end"/>
          </w:r>
        </w:sdtContent>
      </w:sdt>
      <w:r w:rsidR="00075942" w:rsidRPr="003C6788">
        <w:rPr>
          <w:szCs w:val="22"/>
          <w:highlight w:val="lightGray"/>
        </w:rPr>
        <w:t xml:space="preserve"> and </w:t>
      </w:r>
      <w:sdt>
        <w:sdtPr>
          <w:rPr>
            <w:szCs w:val="22"/>
            <w:highlight w:val="lightGray"/>
          </w:rPr>
          <w:id w:val="2059431471"/>
          <w:citation/>
        </w:sdtPr>
        <w:sdtEndPr/>
        <w:sdtContent>
          <w:r w:rsidR="00075942" w:rsidRPr="003C6788">
            <w:rPr>
              <w:szCs w:val="22"/>
              <w:highlight w:val="lightGray"/>
            </w:rPr>
            <w:fldChar w:fldCharType="begin"/>
          </w:r>
          <w:r w:rsidR="00075942" w:rsidRPr="003C6788">
            <w:rPr>
              <w:szCs w:val="22"/>
              <w:highlight w:val="lightGray"/>
              <w:lang w:val="en-US"/>
            </w:rPr>
            <w:instrText xml:space="preserve"> CITATION 20_0386r4 \l 1033 </w:instrText>
          </w:r>
          <w:r w:rsidR="00075942" w:rsidRPr="003C6788">
            <w:rPr>
              <w:szCs w:val="22"/>
              <w:highlight w:val="lightGray"/>
            </w:rPr>
            <w:fldChar w:fldCharType="separate"/>
          </w:r>
          <w:r w:rsidR="005211C8" w:rsidRPr="003C6788">
            <w:rPr>
              <w:noProof/>
              <w:szCs w:val="22"/>
              <w:highlight w:val="lightGray"/>
              <w:lang w:val="en-US"/>
            </w:rPr>
            <w:t>[189]</w:t>
          </w:r>
          <w:r w:rsidR="00075942" w:rsidRPr="003C6788">
            <w:rPr>
              <w:szCs w:val="22"/>
              <w:highlight w:val="lightGray"/>
            </w:rPr>
            <w:fldChar w:fldCharType="end"/>
          </w:r>
        </w:sdtContent>
      </w:sdt>
      <w:r w:rsidR="00075942" w:rsidRPr="003C6788">
        <w:rPr>
          <w:szCs w:val="22"/>
          <w:highlight w:val="lightGray"/>
        </w:rPr>
        <w:t>]</w:t>
      </w:r>
    </w:p>
    <w:p w14:paraId="5A61F5F8" w14:textId="77777777" w:rsidR="00075942" w:rsidRPr="003C6788" w:rsidRDefault="00075942" w:rsidP="00075942">
      <w:pPr>
        <w:jc w:val="both"/>
        <w:rPr>
          <w:szCs w:val="22"/>
          <w:highlight w:val="lightGray"/>
        </w:rPr>
      </w:pPr>
    </w:p>
    <w:p w14:paraId="7B26102B" w14:textId="77777777" w:rsidR="00075942" w:rsidRPr="003C6788" w:rsidRDefault="00075942" w:rsidP="00075942">
      <w:pPr>
        <w:jc w:val="both"/>
        <w:rPr>
          <w:szCs w:val="22"/>
          <w:highlight w:val="lightGray"/>
        </w:rPr>
      </w:pPr>
      <w:r w:rsidRPr="003C6788">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3C6788" w:rsidRDefault="00075942" w:rsidP="00075942">
      <w:pPr>
        <w:jc w:val="both"/>
        <w:rPr>
          <w:szCs w:val="22"/>
          <w:highlight w:val="lightGray"/>
        </w:rPr>
      </w:pPr>
      <w:r w:rsidRPr="003C6788">
        <w:rPr>
          <w:szCs w:val="22"/>
          <w:highlight w:val="lightGray"/>
        </w:rPr>
        <w:t xml:space="preserve">[Motion 115, #SP87, </w:t>
      </w:r>
      <w:sdt>
        <w:sdtPr>
          <w:rPr>
            <w:szCs w:val="22"/>
            <w:highlight w:val="lightGray"/>
          </w:rPr>
          <w:id w:val="-1307766002"/>
          <w:citation/>
        </w:sdtPr>
        <w:sdtEndPr/>
        <w:sdtContent>
          <w:r w:rsidRPr="003C6788">
            <w:rPr>
              <w:szCs w:val="22"/>
              <w:highlight w:val="lightGray"/>
            </w:rPr>
            <w:fldChar w:fldCharType="begin"/>
          </w:r>
          <w:r w:rsidRPr="003C6788">
            <w:rPr>
              <w:szCs w:val="22"/>
              <w:highlight w:val="lightGray"/>
              <w:lang w:val="en-US"/>
            </w:rPr>
            <w:instrText xml:space="preserve"> CITATION 19_1755r5 \l 1033 </w:instrText>
          </w:r>
          <w:r w:rsidRPr="003C6788">
            <w:rPr>
              <w:szCs w:val="22"/>
              <w:highlight w:val="lightGray"/>
            </w:rPr>
            <w:fldChar w:fldCharType="separate"/>
          </w:r>
          <w:r w:rsidR="005211C8" w:rsidRPr="003C6788">
            <w:rPr>
              <w:noProof/>
              <w:szCs w:val="22"/>
              <w:highlight w:val="lightGray"/>
              <w:lang w:val="en-US"/>
            </w:rPr>
            <w:t>[16]</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528064942"/>
          <w:citation/>
        </w:sdtPr>
        <w:sdtEndPr/>
        <w:sdtContent>
          <w:r w:rsidRPr="003C6788">
            <w:rPr>
              <w:szCs w:val="22"/>
              <w:highlight w:val="lightGray"/>
            </w:rPr>
            <w:fldChar w:fldCharType="begin"/>
          </w:r>
          <w:r w:rsidRPr="003C6788">
            <w:rPr>
              <w:szCs w:val="22"/>
              <w:highlight w:val="lightGray"/>
              <w:lang w:val="en-US"/>
            </w:rPr>
            <w:instrText xml:space="preserve"> CITATION 20_0386r4 \l 1033 </w:instrText>
          </w:r>
          <w:r w:rsidRPr="003C6788">
            <w:rPr>
              <w:szCs w:val="22"/>
              <w:highlight w:val="lightGray"/>
            </w:rPr>
            <w:fldChar w:fldCharType="separate"/>
          </w:r>
          <w:r w:rsidR="005211C8" w:rsidRPr="003C6788">
            <w:rPr>
              <w:noProof/>
              <w:szCs w:val="22"/>
              <w:highlight w:val="lightGray"/>
              <w:lang w:val="en-US"/>
            </w:rPr>
            <w:t>[189]</w:t>
          </w:r>
          <w:r w:rsidRPr="003C6788">
            <w:rPr>
              <w:szCs w:val="22"/>
              <w:highlight w:val="lightGray"/>
            </w:rPr>
            <w:fldChar w:fldCharType="end"/>
          </w:r>
        </w:sdtContent>
      </w:sdt>
      <w:r w:rsidRPr="003C6788">
        <w:rPr>
          <w:szCs w:val="22"/>
          <w:highlight w:val="lightGray"/>
        </w:rPr>
        <w:t>]</w:t>
      </w:r>
    </w:p>
    <w:p w14:paraId="0EE5EB21" w14:textId="77777777" w:rsidR="00075942" w:rsidRPr="003C6788" w:rsidRDefault="00075942" w:rsidP="00075942">
      <w:pPr>
        <w:jc w:val="both"/>
        <w:rPr>
          <w:szCs w:val="22"/>
          <w:highlight w:val="lightGray"/>
        </w:rPr>
      </w:pPr>
    </w:p>
    <w:p w14:paraId="257A0AC3" w14:textId="77777777" w:rsidR="00075942" w:rsidRPr="003C6788" w:rsidRDefault="00075942" w:rsidP="00075942">
      <w:pPr>
        <w:jc w:val="both"/>
        <w:rPr>
          <w:szCs w:val="22"/>
          <w:highlight w:val="lightGray"/>
          <w:lang w:val="en-US"/>
        </w:rPr>
      </w:pPr>
      <w:r w:rsidRPr="003C6788">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3C6788" w:rsidRDefault="0019288C" w:rsidP="00075942">
      <w:pPr>
        <w:pStyle w:val="ListParagraph"/>
        <w:numPr>
          <w:ilvl w:val="0"/>
          <w:numId w:val="91"/>
        </w:numPr>
        <w:jc w:val="both"/>
        <w:rPr>
          <w:szCs w:val="22"/>
          <w:highlight w:val="lightGray"/>
          <w:lang w:val="en-US"/>
        </w:rPr>
      </w:pPr>
      <w:r w:rsidRPr="003C6788">
        <w:rPr>
          <w:highlight w:val="lightGray"/>
        </w:rPr>
        <w:t xml:space="preserve">NOTE – </w:t>
      </w:r>
      <w:r w:rsidR="00075942" w:rsidRPr="003C6788">
        <w:rPr>
          <w:szCs w:val="22"/>
          <w:highlight w:val="lightGray"/>
          <w:lang w:val="en-US"/>
        </w:rPr>
        <w:t xml:space="preserve">Only the STA that sends the Reassociation Request frame can associate with the new AP.  </w:t>
      </w:r>
    </w:p>
    <w:p w14:paraId="592FA36E" w14:textId="77777777" w:rsidR="005F7541" w:rsidRDefault="00075942" w:rsidP="005F7541">
      <w:pPr>
        <w:jc w:val="both"/>
      </w:pPr>
      <w:r w:rsidRPr="003C6788">
        <w:rPr>
          <w:szCs w:val="22"/>
          <w:highlight w:val="lightGray"/>
        </w:rPr>
        <w:t xml:space="preserve">[Motion 115, #SP94, </w:t>
      </w:r>
      <w:sdt>
        <w:sdtPr>
          <w:rPr>
            <w:szCs w:val="22"/>
            <w:highlight w:val="lightGray"/>
          </w:rPr>
          <w:id w:val="-635564588"/>
          <w:citation/>
        </w:sdtPr>
        <w:sdtEndPr/>
        <w:sdtContent>
          <w:r w:rsidRPr="003C6788">
            <w:rPr>
              <w:szCs w:val="22"/>
              <w:highlight w:val="lightGray"/>
            </w:rPr>
            <w:fldChar w:fldCharType="begin"/>
          </w:r>
          <w:r w:rsidRPr="003C6788">
            <w:rPr>
              <w:szCs w:val="22"/>
              <w:highlight w:val="lightGray"/>
              <w:lang w:val="en-US"/>
            </w:rPr>
            <w:instrText xml:space="preserve"> CITATION 19_1755r5 \l 1033 </w:instrText>
          </w:r>
          <w:r w:rsidRPr="003C6788">
            <w:rPr>
              <w:szCs w:val="22"/>
              <w:highlight w:val="lightGray"/>
            </w:rPr>
            <w:fldChar w:fldCharType="separate"/>
          </w:r>
          <w:r w:rsidR="005211C8" w:rsidRPr="003C6788">
            <w:rPr>
              <w:noProof/>
              <w:szCs w:val="22"/>
              <w:highlight w:val="lightGray"/>
              <w:lang w:val="en-US"/>
            </w:rPr>
            <w:t>[16]</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098332102"/>
          <w:citation/>
        </w:sdtPr>
        <w:sdtEndPr/>
        <w:sdtContent>
          <w:r w:rsidRPr="003C6788">
            <w:rPr>
              <w:szCs w:val="22"/>
              <w:highlight w:val="lightGray"/>
            </w:rPr>
            <w:fldChar w:fldCharType="begin"/>
          </w:r>
          <w:r w:rsidRPr="003C6788">
            <w:rPr>
              <w:szCs w:val="22"/>
              <w:highlight w:val="lightGray"/>
              <w:lang w:val="en-US"/>
            </w:rPr>
            <w:instrText xml:space="preserve"> CITATION 20_0386r4 \l 1033 </w:instrText>
          </w:r>
          <w:r w:rsidRPr="003C6788">
            <w:rPr>
              <w:szCs w:val="22"/>
              <w:highlight w:val="lightGray"/>
            </w:rPr>
            <w:fldChar w:fldCharType="separate"/>
          </w:r>
          <w:r w:rsidR="005211C8" w:rsidRPr="003C6788">
            <w:rPr>
              <w:noProof/>
              <w:szCs w:val="22"/>
              <w:highlight w:val="lightGray"/>
              <w:lang w:val="en-US"/>
            </w:rPr>
            <w:t>[189]</w:t>
          </w:r>
          <w:r w:rsidRPr="003C6788">
            <w:rPr>
              <w:szCs w:val="22"/>
              <w:highlight w:val="lightGray"/>
            </w:rPr>
            <w:fldChar w:fldCharType="end"/>
          </w:r>
        </w:sdtContent>
      </w:sdt>
      <w:r w:rsidRPr="003C6788">
        <w:rPr>
          <w:szCs w:val="22"/>
          <w:highlight w:val="lightGray"/>
        </w:rPr>
        <w:t>]</w:t>
      </w:r>
    </w:p>
    <w:p w14:paraId="45A3C130" w14:textId="139D9100" w:rsidR="00160624" w:rsidRPr="005F7541" w:rsidRDefault="00F43402" w:rsidP="005F7541">
      <w:pPr>
        <w:pStyle w:val="Heading3"/>
      </w:pPr>
      <w:bookmarkStart w:id="1631" w:name="_Toc58177914"/>
      <w:r>
        <w:t>ML</w:t>
      </w:r>
      <w:r w:rsidR="00200B4A">
        <w:t xml:space="preserve"> transition</w:t>
      </w:r>
      <w:bookmarkEnd w:id="1631"/>
    </w:p>
    <w:p w14:paraId="49D05382" w14:textId="35E502E5" w:rsidR="00160624" w:rsidRPr="003C6788" w:rsidRDefault="00160624" w:rsidP="00141C03">
      <w:pPr>
        <w:jc w:val="both"/>
        <w:rPr>
          <w:highlight w:val="lightGray"/>
        </w:rPr>
      </w:pPr>
      <w:r w:rsidRPr="003C6788">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3C6788">
        <w:rPr>
          <w:highlight w:val="lightGray"/>
        </w:rPr>
        <w:t>.</w:t>
      </w:r>
    </w:p>
    <w:p w14:paraId="582082CF" w14:textId="77777777" w:rsidR="00160624" w:rsidRPr="003C6788" w:rsidRDefault="00160624" w:rsidP="00141C03">
      <w:pPr>
        <w:pStyle w:val="ListParagraph"/>
        <w:numPr>
          <w:ilvl w:val="0"/>
          <w:numId w:val="91"/>
        </w:numPr>
        <w:jc w:val="both"/>
        <w:rPr>
          <w:highlight w:val="lightGray"/>
        </w:rPr>
      </w:pPr>
      <w:r w:rsidRPr="003C6788">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3C6788" w:rsidRDefault="00160624" w:rsidP="00141C03">
      <w:pPr>
        <w:jc w:val="both"/>
        <w:rPr>
          <w:highlight w:val="lightGray"/>
        </w:rPr>
      </w:pPr>
      <w:r w:rsidRPr="003C6788">
        <w:rPr>
          <w:highlight w:val="lightGray"/>
        </w:rPr>
        <w:t>After a successful multi-link tear down between a non-AP MLD and an AP MLD, the non-AP MLD is in unassociated state and is disassociated with the AP MLD</w:t>
      </w:r>
      <w:r w:rsidR="00457FD1" w:rsidRPr="003C6788">
        <w:rPr>
          <w:highlight w:val="lightGray"/>
        </w:rPr>
        <w:t>.</w:t>
      </w:r>
    </w:p>
    <w:p w14:paraId="2D5EBD62" w14:textId="172A29E9" w:rsidR="00160624" w:rsidRPr="003C6788" w:rsidRDefault="00160624" w:rsidP="00141C03">
      <w:pPr>
        <w:pStyle w:val="ListParagraph"/>
        <w:numPr>
          <w:ilvl w:val="0"/>
          <w:numId w:val="91"/>
        </w:numPr>
        <w:jc w:val="both"/>
        <w:rPr>
          <w:highlight w:val="lightGray"/>
        </w:rPr>
      </w:pPr>
      <w:r w:rsidRPr="003C6788">
        <w:rPr>
          <w:highlight w:val="lightGray"/>
        </w:rPr>
        <w:t>All the non-AP STAs affiliated with the non-AP MLD are in the unassociated state</w:t>
      </w:r>
      <w:r w:rsidR="00457FD1" w:rsidRPr="003C6788">
        <w:rPr>
          <w:highlight w:val="lightGray"/>
        </w:rPr>
        <w:t>.</w:t>
      </w:r>
      <w:r w:rsidRPr="003C6788">
        <w:rPr>
          <w:highlight w:val="lightGray"/>
        </w:rPr>
        <w:t xml:space="preserve"> </w:t>
      </w:r>
    </w:p>
    <w:p w14:paraId="636DD468" w14:textId="4238DDCD" w:rsidR="00160624" w:rsidRPr="003C6788" w:rsidRDefault="0019288C" w:rsidP="00141C03">
      <w:pPr>
        <w:jc w:val="both"/>
        <w:rPr>
          <w:highlight w:val="lightGray"/>
        </w:rPr>
      </w:pPr>
      <w:r w:rsidRPr="003C6788">
        <w:rPr>
          <w:highlight w:val="lightGray"/>
        </w:rPr>
        <w:t xml:space="preserve">NOTE – </w:t>
      </w:r>
      <w:r w:rsidR="00160624" w:rsidRPr="003C6788">
        <w:rPr>
          <w:highlight w:val="lightGray"/>
        </w:rPr>
        <w:t>A non-AP MLD needs to perform successful multi-link (re)setup with AP MLD before the non-AP MLD is allowed to send/receive MSDU(s) via the AP MLD to the DS</w:t>
      </w:r>
      <w:r w:rsidR="00457FD1" w:rsidRPr="003C6788">
        <w:rPr>
          <w:highlight w:val="lightGray"/>
        </w:rPr>
        <w:t>.</w:t>
      </w:r>
      <w:r w:rsidR="00141C03" w:rsidRPr="003C6788">
        <w:rPr>
          <w:highlight w:val="lightGray"/>
        </w:rPr>
        <w:t xml:space="preserve"> </w:t>
      </w:r>
    </w:p>
    <w:p w14:paraId="28E47F41" w14:textId="4F68B62E" w:rsidR="00200B4A" w:rsidRPr="00CF34A0" w:rsidRDefault="00141C03" w:rsidP="00160624">
      <w:pPr>
        <w:jc w:val="both"/>
        <w:rPr>
          <w:szCs w:val="22"/>
        </w:rPr>
      </w:pPr>
      <w:r w:rsidRPr="003C6788">
        <w:rPr>
          <w:szCs w:val="22"/>
          <w:highlight w:val="lightGray"/>
        </w:rPr>
        <w:t xml:space="preserve">[Motion 131, #SP192, </w:t>
      </w:r>
      <w:sdt>
        <w:sdtPr>
          <w:rPr>
            <w:szCs w:val="22"/>
            <w:highlight w:val="lightGray"/>
          </w:rPr>
          <w:id w:val="-1762370069"/>
          <w:citation/>
        </w:sdtPr>
        <w:sdtEnd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390879159"/>
          <w:citation/>
        </w:sdtPr>
        <w:sdtEndPr/>
        <w:sdtContent>
          <w:r w:rsidR="009B4BBB" w:rsidRPr="003C6788">
            <w:rPr>
              <w:szCs w:val="22"/>
              <w:highlight w:val="lightGray"/>
            </w:rPr>
            <w:fldChar w:fldCharType="begin"/>
          </w:r>
          <w:r w:rsidR="009B4BBB" w:rsidRPr="003C6788">
            <w:rPr>
              <w:szCs w:val="22"/>
              <w:highlight w:val="lightGray"/>
              <w:lang w:val="en-US"/>
            </w:rPr>
            <w:instrText xml:space="preserve"> CITATION 20_0669r1 \l 1033 </w:instrText>
          </w:r>
          <w:r w:rsidR="009B4BBB" w:rsidRPr="003C6788">
            <w:rPr>
              <w:szCs w:val="22"/>
              <w:highlight w:val="lightGray"/>
            </w:rPr>
            <w:fldChar w:fldCharType="separate"/>
          </w:r>
          <w:r w:rsidR="005211C8" w:rsidRPr="003C6788">
            <w:rPr>
              <w:noProof/>
              <w:szCs w:val="22"/>
              <w:highlight w:val="lightGray"/>
              <w:lang w:val="en-US"/>
            </w:rPr>
            <w:t>[190]</w:t>
          </w:r>
          <w:r w:rsidR="009B4BBB" w:rsidRPr="003C6788">
            <w:rPr>
              <w:szCs w:val="22"/>
              <w:highlight w:val="lightGray"/>
            </w:rPr>
            <w:fldChar w:fldCharType="end"/>
          </w:r>
        </w:sdtContent>
      </w:sdt>
      <w:r w:rsidR="009B4BBB" w:rsidRPr="003C6788">
        <w:rPr>
          <w:szCs w:val="22"/>
          <w:highlight w:val="lightGray"/>
        </w:rPr>
        <w:t>]</w:t>
      </w:r>
    </w:p>
    <w:p w14:paraId="5DF0E4CA" w14:textId="77777777" w:rsidR="005F7541" w:rsidRDefault="005F7541">
      <w:pPr>
        <w:rPr>
          <w:highlight w:val="lightGray"/>
        </w:rPr>
      </w:pPr>
      <w:r>
        <w:rPr>
          <w:highlight w:val="lightGray"/>
        </w:rPr>
        <w:br w:type="page"/>
      </w:r>
    </w:p>
    <w:p w14:paraId="0D90850B" w14:textId="6FF67B9B" w:rsidR="00200B4A" w:rsidRPr="003C6788" w:rsidRDefault="00200B4A" w:rsidP="009B4BBB">
      <w:pPr>
        <w:jc w:val="both"/>
        <w:rPr>
          <w:highlight w:val="lightGray"/>
        </w:rPr>
      </w:pPr>
      <w:r w:rsidRPr="003C6788">
        <w:rPr>
          <w:highlight w:val="lightGray"/>
        </w:rPr>
        <w:lastRenderedPageBreak/>
        <w:t>Define ML transition* as follows:</w:t>
      </w:r>
    </w:p>
    <w:p w14:paraId="7C4CC212" w14:textId="77777777" w:rsidR="00200B4A" w:rsidRPr="003C6788" w:rsidRDefault="00200B4A" w:rsidP="009B4BBB">
      <w:pPr>
        <w:pStyle w:val="ListParagraph"/>
        <w:numPr>
          <w:ilvl w:val="0"/>
          <w:numId w:val="91"/>
        </w:numPr>
        <w:jc w:val="both"/>
        <w:rPr>
          <w:highlight w:val="lightGray"/>
        </w:rPr>
      </w:pPr>
      <w:r w:rsidRPr="003C6788">
        <w:rPr>
          <w:highlight w:val="lightGray"/>
        </w:rPr>
        <w:t xml:space="preserve">A non-AP MLD movement from being associated with one AP MLD in one ESS to be reassociated with another AP MLD within the same ESS. </w:t>
      </w:r>
    </w:p>
    <w:p w14:paraId="27BE3865" w14:textId="77777777" w:rsidR="00200B4A" w:rsidRPr="003C6788" w:rsidRDefault="00200B4A" w:rsidP="009B4BBB">
      <w:pPr>
        <w:pStyle w:val="ListParagraph"/>
        <w:numPr>
          <w:ilvl w:val="0"/>
          <w:numId w:val="91"/>
        </w:numPr>
        <w:jc w:val="both"/>
        <w:rPr>
          <w:highlight w:val="lightGray"/>
        </w:rPr>
      </w:pPr>
      <w:r w:rsidRPr="003C6788">
        <w:rPr>
          <w:highlight w:val="lightGray"/>
        </w:rPr>
        <w:t xml:space="preserve">A non-AP MLD movement from being associated with one AP MLD in one ESS to become a non-AP STA that is reassociated with an AP within the same ESS. </w:t>
      </w:r>
    </w:p>
    <w:p w14:paraId="478642B3" w14:textId="77777777" w:rsidR="00200B4A" w:rsidRPr="003C6788" w:rsidRDefault="00200B4A" w:rsidP="009B4BBB">
      <w:pPr>
        <w:pStyle w:val="ListParagraph"/>
        <w:numPr>
          <w:ilvl w:val="0"/>
          <w:numId w:val="91"/>
        </w:numPr>
        <w:jc w:val="both"/>
        <w:rPr>
          <w:highlight w:val="lightGray"/>
        </w:rPr>
      </w:pPr>
      <w:r w:rsidRPr="003C6788">
        <w:rPr>
          <w:highlight w:val="lightGray"/>
        </w:rPr>
        <w:t>A non-AP STA movement from being associated with one AP in one ESS to become a non-AP MLD that is reassociated with an AP MLD with the same ESS.</w:t>
      </w:r>
    </w:p>
    <w:p w14:paraId="04B995DD" w14:textId="77777777" w:rsidR="00200B4A" w:rsidRPr="003C6788" w:rsidRDefault="00200B4A" w:rsidP="009B4BBB">
      <w:pPr>
        <w:jc w:val="both"/>
        <w:rPr>
          <w:highlight w:val="lightGray"/>
        </w:rPr>
      </w:pPr>
      <w:r w:rsidRPr="003C6788">
        <w:rPr>
          <w:highlight w:val="lightGray"/>
        </w:rPr>
        <w:t>Define fast ML transition* as follows:</w:t>
      </w:r>
    </w:p>
    <w:p w14:paraId="5EB6E1AD" w14:textId="77777777" w:rsidR="00200B4A" w:rsidRPr="003C6788" w:rsidRDefault="00200B4A" w:rsidP="009B4BBB">
      <w:pPr>
        <w:pStyle w:val="ListParagraph"/>
        <w:numPr>
          <w:ilvl w:val="0"/>
          <w:numId w:val="165"/>
        </w:numPr>
        <w:jc w:val="both"/>
        <w:rPr>
          <w:highlight w:val="lightGray"/>
        </w:rPr>
      </w:pPr>
      <w:r w:rsidRPr="003C6788">
        <w:rPr>
          <w:highlight w:val="lightGray"/>
        </w:rPr>
        <w:t xml:space="preserve">A ML transition* that establishes the state necessary for data connectivity before the reassociation rather than after the reassociation. </w:t>
      </w:r>
    </w:p>
    <w:p w14:paraId="5B015922" w14:textId="5E448574" w:rsidR="002E6F32" w:rsidRPr="003C6788" w:rsidRDefault="0019288C" w:rsidP="009B4BBB">
      <w:pPr>
        <w:jc w:val="both"/>
        <w:rPr>
          <w:highlight w:val="lightGray"/>
        </w:rPr>
      </w:pPr>
      <w:r w:rsidRPr="003C6788">
        <w:rPr>
          <w:highlight w:val="lightGray"/>
        </w:rPr>
        <w:t xml:space="preserve">NOTE 1 – </w:t>
      </w:r>
      <w:r w:rsidR="00200B4A" w:rsidRPr="003C6788">
        <w:rPr>
          <w:highlight w:val="lightGray"/>
        </w:rPr>
        <w:t>* the name can be changed</w:t>
      </w:r>
      <w:r w:rsidR="00457FD1" w:rsidRPr="003C6788">
        <w:rPr>
          <w:highlight w:val="lightGray"/>
        </w:rPr>
        <w:t>.</w:t>
      </w:r>
    </w:p>
    <w:p w14:paraId="5E56C4F6" w14:textId="726D9FA7" w:rsidR="00200B4A" w:rsidRPr="003C6788" w:rsidRDefault="0019288C" w:rsidP="009B4BBB">
      <w:pPr>
        <w:jc w:val="both"/>
        <w:rPr>
          <w:highlight w:val="lightGray"/>
        </w:rPr>
      </w:pPr>
      <w:r w:rsidRPr="003C6788">
        <w:rPr>
          <w:highlight w:val="lightGray"/>
        </w:rPr>
        <w:t xml:space="preserve">NOTE 2 – </w:t>
      </w:r>
      <w:r w:rsidR="002E6F32" w:rsidRPr="003C6788">
        <w:rPr>
          <w:highlight w:val="lightGray"/>
        </w:rPr>
        <w:t xml:space="preserve">It is </w:t>
      </w:r>
      <w:r w:rsidRPr="003C6788">
        <w:rPr>
          <w:highlight w:val="lightGray"/>
        </w:rPr>
        <w:t>an</w:t>
      </w:r>
      <w:r w:rsidR="002E6F32" w:rsidRPr="003C6788">
        <w:rPr>
          <w:highlight w:val="lightGray"/>
        </w:rPr>
        <w:t xml:space="preserve"> R1</w:t>
      </w:r>
      <w:r w:rsidRPr="003C6788">
        <w:rPr>
          <w:highlight w:val="lightGray"/>
        </w:rPr>
        <w:t xml:space="preserve"> feature</w:t>
      </w:r>
      <w:r w:rsidR="002E6F32" w:rsidRPr="003C6788">
        <w:rPr>
          <w:highlight w:val="lightGray"/>
        </w:rPr>
        <w:t>.</w:t>
      </w:r>
      <w:r w:rsidR="00200B4A" w:rsidRPr="003C6788">
        <w:rPr>
          <w:highlight w:val="lightGray"/>
        </w:rPr>
        <w:t xml:space="preserve">  </w:t>
      </w:r>
    </w:p>
    <w:p w14:paraId="51866CF5" w14:textId="50972420" w:rsidR="009B4BBB" w:rsidRPr="003C6788" w:rsidRDefault="009B4BBB" w:rsidP="009B4BBB">
      <w:pPr>
        <w:jc w:val="both"/>
        <w:rPr>
          <w:szCs w:val="22"/>
          <w:highlight w:val="lightGray"/>
        </w:rPr>
      </w:pPr>
      <w:r w:rsidRPr="003C6788">
        <w:rPr>
          <w:szCs w:val="22"/>
          <w:highlight w:val="lightGray"/>
        </w:rPr>
        <w:t xml:space="preserve">[Motion 131, #SP196, </w:t>
      </w:r>
      <w:sdt>
        <w:sdtPr>
          <w:rPr>
            <w:szCs w:val="22"/>
            <w:highlight w:val="lightGray"/>
          </w:rPr>
          <w:id w:val="-995411721"/>
          <w:citation/>
        </w:sdtPr>
        <w:sdtEnd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119798654"/>
          <w:citation/>
        </w:sdtPr>
        <w:sdtEndPr/>
        <w:sdtContent>
          <w:r w:rsidR="001674F9" w:rsidRPr="003C6788">
            <w:rPr>
              <w:szCs w:val="22"/>
              <w:highlight w:val="lightGray"/>
            </w:rPr>
            <w:fldChar w:fldCharType="begin"/>
          </w:r>
          <w:r w:rsidR="001674F9" w:rsidRPr="003C6788">
            <w:rPr>
              <w:szCs w:val="22"/>
              <w:highlight w:val="lightGray"/>
              <w:lang w:val="en-US"/>
            </w:rPr>
            <w:instrText xml:space="preserve"> CITATION 20_0699r3 \l 1033 </w:instrText>
          </w:r>
          <w:r w:rsidR="001674F9" w:rsidRPr="003C6788">
            <w:rPr>
              <w:szCs w:val="22"/>
              <w:highlight w:val="lightGray"/>
            </w:rPr>
            <w:fldChar w:fldCharType="separate"/>
          </w:r>
          <w:r w:rsidR="005211C8" w:rsidRPr="003C6788">
            <w:rPr>
              <w:noProof/>
              <w:szCs w:val="22"/>
              <w:highlight w:val="lightGray"/>
              <w:lang w:val="en-US"/>
            </w:rPr>
            <w:t>[191]</w:t>
          </w:r>
          <w:r w:rsidR="001674F9" w:rsidRPr="003C6788">
            <w:rPr>
              <w:szCs w:val="22"/>
              <w:highlight w:val="lightGray"/>
            </w:rPr>
            <w:fldChar w:fldCharType="end"/>
          </w:r>
        </w:sdtContent>
      </w:sdt>
      <w:r w:rsidR="001674F9" w:rsidRPr="003C6788">
        <w:rPr>
          <w:szCs w:val="22"/>
          <w:highlight w:val="lightGray"/>
        </w:rPr>
        <w:t>]</w:t>
      </w:r>
    </w:p>
    <w:p w14:paraId="75C30A12" w14:textId="77777777" w:rsidR="00200B4A" w:rsidRPr="003C6788" w:rsidRDefault="00200B4A" w:rsidP="00200B4A">
      <w:pPr>
        <w:jc w:val="both"/>
        <w:rPr>
          <w:highlight w:val="lightGray"/>
        </w:rPr>
      </w:pPr>
    </w:p>
    <w:p w14:paraId="6EBB6A82" w14:textId="7504D428" w:rsidR="00200B4A" w:rsidRPr="003C6788" w:rsidRDefault="002E6F32" w:rsidP="00200B4A">
      <w:pPr>
        <w:jc w:val="both"/>
        <w:rPr>
          <w:highlight w:val="lightGray"/>
        </w:rPr>
      </w:pPr>
      <w:r w:rsidRPr="003C6788">
        <w:rPr>
          <w:highlight w:val="lightGray"/>
        </w:rPr>
        <w:t>802.11be</w:t>
      </w:r>
      <w:r w:rsidR="00200B4A" w:rsidRPr="003C6788">
        <w:rPr>
          <w:highlight w:val="lightGray"/>
        </w:rPr>
        <w:t xml:space="preserve"> support</w:t>
      </w:r>
      <w:r w:rsidRPr="003C6788">
        <w:rPr>
          <w:highlight w:val="lightGray"/>
        </w:rPr>
        <w:t>s</w:t>
      </w:r>
      <w:r w:rsidR="00200B4A" w:rsidRPr="003C6788">
        <w:rPr>
          <w:highlight w:val="lightGray"/>
        </w:rPr>
        <w:t xml:space="preserve"> to reuse existing frame exchange of over-the-air fast BSS transition (FT) for fast ML transition in R1</w:t>
      </w:r>
      <w:r w:rsidRPr="003C6788">
        <w:rPr>
          <w:highlight w:val="lightGray"/>
        </w:rPr>
        <w:t xml:space="preserve">. </w:t>
      </w:r>
    </w:p>
    <w:p w14:paraId="5A870A96" w14:textId="66506B36" w:rsidR="001674F9" w:rsidRPr="003C6788" w:rsidRDefault="001674F9" w:rsidP="001674F9">
      <w:pPr>
        <w:jc w:val="both"/>
        <w:rPr>
          <w:szCs w:val="22"/>
          <w:highlight w:val="lightGray"/>
        </w:rPr>
      </w:pPr>
      <w:r w:rsidRPr="003C6788">
        <w:rPr>
          <w:szCs w:val="22"/>
          <w:highlight w:val="lightGray"/>
        </w:rPr>
        <w:t xml:space="preserve">[Motion 131, #SP197, </w:t>
      </w:r>
      <w:sdt>
        <w:sdtPr>
          <w:rPr>
            <w:szCs w:val="22"/>
            <w:highlight w:val="lightGray"/>
          </w:rPr>
          <w:id w:val="1826852916"/>
          <w:citation/>
        </w:sdtPr>
        <w:sdtEnd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2081820565"/>
          <w:citation/>
        </w:sdtPr>
        <w:sdtEndPr/>
        <w:sdtContent>
          <w:r w:rsidRPr="003C6788">
            <w:rPr>
              <w:szCs w:val="22"/>
              <w:highlight w:val="lightGray"/>
            </w:rPr>
            <w:fldChar w:fldCharType="begin"/>
          </w:r>
          <w:r w:rsidRPr="003C6788">
            <w:rPr>
              <w:szCs w:val="22"/>
              <w:highlight w:val="lightGray"/>
              <w:lang w:val="en-US"/>
            </w:rPr>
            <w:instrText xml:space="preserve"> CITATION 20_0699r3 \l 1033 </w:instrText>
          </w:r>
          <w:r w:rsidRPr="003C6788">
            <w:rPr>
              <w:szCs w:val="22"/>
              <w:highlight w:val="lightGray"/>
            </w:rPr>
            <w:fldChar w:fldCharType="separate"/>
          </w:r>
          <w:r w:rsidR="005211C8" w:rsidRPr="003C6788">
            <w:rPr>
              <w:noProof/>
              <w:szCs w:val="22"/>
              <w:highlight w:val="lightGray"/>
              <w:lang w:val="en-US"/>
            </w:rPr>
            <w:t>[191]</w:t>
          </w:r>
          <w:r w:rsidRPr="003C6788">
            <w:rPr>
              <w:szCs w:val="22"/>
              <w:highlight w:val="lightGray"/>
            </w:rPr>
            <w:fldChar w:fldCharType="end"/>
          </w:r>
        </w:sdtContent>
      </w:sdt>
      <w:r w:rsidRPr="003C6788">
        <w:rPr>
          <w:szCs w:val="22"/>
          <w:highlight w:val="lightGray"/>
        </w:rPr>
        <w:t>]</w:t>
      </w:r>
    </w:p>
    <w:p w14:paraId="73F372D2" w14:textId="77777777" w:rsidR="00107CE3" w:rsidRPr="003C6788" w:rsidRDefault="00107CE3" w:rsidP="001674F9">
      <w:pPr>
        <w:jc w:val="both"/>
        <w:rPr>
          <w:szCs w:val="22"/>
          <w:highlight w:val="lightGray"/>
        </w:rPr>
      </w:pPr>
    </w:p>
    <w:p w14:paraId="5C9CEF83" w14:textId="10AEAD13" w:rsidR="0015032A" w:rsidRPr="003C6788" w:rsidRDefault="0015032A" w:rsidP="00982578">
      <w:pPr>
        <w:jc w:val="both"/>
        <w:rPr>
          <w:highlight w:val="lightGray"/>
        </w:rPr>
      </w:pPr>
      <w:r w:rsidRPr="003C6788">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3C6788">
        <w:rPr>
          <w:highlight w:val="lightGray"/>
        </w:rPr>
        <w:t>.</w:t>
      </w:r>
    </w:p>
    <w:p w14:paraId="29891B3B" w14:textId="77777777" w:rsidR="002E6F32" w:rsidRPr="003C6788" w:rsidRDefault="0015032A" w:rsidP="00982578">
      <w:pPr>
        <w:jc w:val="both"/>
        <w:rPr>
          <w:highlight w:val="lightGray"/>
        </w:rPr>
      </w:pPr>
      <w:r w:rsidRPr="003C6788">
        <w:rPr>
          <w:highlight w:val="lightGray"/>
        </w:rPr>
        <w:t>For a non-AP MLD and a target AP MLD in an over-the-air FT operation, use non-AP MLD address as S1KH-ID and AP MLD address as R1KH-ID. Use AP MLD address and non-AP MLD address to compute PMKID, PTK, and PTKName</w:t>
      </w:r>
      <w:r w:rsidR="002E6F32" w:rsidRPr="003C6788">
        <w:rPr>
          <w:highlight w:val="lightGray"/>
        </w:rPr>
        <w:t>.</w:t>
      </w:r>
    </w:p>
    <w:p w14:paraId="66B8AB39" w14:textId="2D48EEA3" w:rsidR="0015032A" w:rsidRPr="003C6788" w:rsidRDefault="00A70D36" w:rsidP="00982578">
      <w:pPr>
        <w:jc w:val="both"/>
        <w:rPr>
          <w:highlight w:val="lightGray"/>
        </w:rPr>
      </w:pPr>
      <w:r w:rsidRPr="003C6788">
        <w:rPr>
          <w:highlight w:val="lightGray"/>
        </w:rPr>
        <w:t xml:space="preserve">NOTE – </w:t>
      </w:r>
      <w:r w:rsidR="002E6F32" w:rsidRPr="003C6788">
        <w:rPr>
          <w:highlight w:val="lightGray"/>
        </w:rPr>
        <w:t>It is</w:t>
      </w:r>
      <w:r w:rsidRPr="003C6788">
        <w:rPr>
          <w:highlight w:val="lightGray"/>
        </w:rPr>
        <w:t xml:space="preserve"> an</w:t>
      </w:r>
      <w:r w:rsidR="002E6F32" w:rsidRPr="003C6788">
        <w:rPr>
          <w:highlight w:val="lightGray"/>
        </w:rPr>
        <w:t xml:space="preserve"> R1</w:t>
      </w:r>
      <w:r w:rsidRPr="003C6788">
        <w:rPr>
          <w:highlight w:val="lightGray"/>
        </w:rPr>
        <w:t xml:space="preserve"> feature</w:t>
      </w:r>
      <w:r w:rsidR="005964AB" w:rsidRPr="003C6788">
        <w:rPr>
          <w:highlight w:val="lightGray"/>
        </w:rPr>
        <w:t>.</w:t>
      </w:r>
    </w:p>
    <w:p w14:paraId="45060817" w14:textId="4A8301E0" w:rsidR="001674F9" w:rsidRPr="003C6788" w:rsidRDefault="001674F9" w:rsidP="001674F9">
      <w:pPr>
        <w:jc w:val="both"/>
        <w:rPr>
          <w:szCs w:val="22"/>
          <w:highlight w:val="lightGray"/>
        </w:rPr>
      </w:pPr>
      <w:r w:rsidRPr="003C6788">
        <w:rPr>
          <w:szCs w:val="22"/>
          <w:highlight w:val="lightGray"/>
        </w:rPr>
        <w:t xml:space="preserve">[Motion 131, #SP203, </w:t>
      </w:r>
      <w:sdt>
        <w:sdtPr>
          <w:rPr>
            <w:szCs w:val="22"/>
            <w:highlight w:val="lightGray"/>
          </w:rPr>
          <w:id w:val="-1785880296"/>
          <w:citation/>
        </w:sdtPr>
        <w:sdtEnd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781127"/>
          <w:citation/>
        </w:sdtPr>
        <w:sdtEndPr/>
        <w:sdtContent>
          <w:r w:rsidR="00102260" w:rsidRPr="003C6788">
            <w:rPr>
              <w:szCs w:val="22"/>
              <w:highlight w:val="lightGray"/>
            </w:rPr>
            <w:fldChar w:fldCharType="begin"/>
          </w:r>
          <w:r w:rsidR="00102260" w:rsidRPr="003C6788">
            <w:rPr>
              <w:szCs w:val="22"/>
              <w:highlight w:val="lightGray"/>
              <w:lang w:val="en-US"/>
            </w:rPr>
            <w:instrText xml:space="preserve"> CITATION 20_0699r4 \l 1033 </w:instrText>
          </w:r>
          <w:r w:rsidR="00102260" w:rsidRPr="003C6788">
            <w:rPr>
              <w:szCs w:val="22"/>
              <w:highlight w:val="lightGray"/>
            </w:rPr>
            <w:fldChar w:fldCharType="separate"/>
          </w:r>
          <w:r w:rsidR="005211C8" w:rsidRPr="003C6788">
            <w:rPr>
              <w:noProof/>
              <w:szCs w:val="22"/>
              <w:highlight w:val="lightGray"/>
              <w:lang w:val="en-US"/>
            </w:rPr>
            <w:t>[192]</w:t>
          </w:r>
          <w:r w:rsidR="00102260" w:rsidRPr="003C6788">
            <w:rPr>
              <w:szCs w:val="22"/>
              <w:highlight w:val="lightGray"/>
            </w:rPr>
            <w:fldChar w:fldCharType="end"/>
          </w:r>
        </w:sdtContent>
      </w:sdt>
      <w:r w:rsidR="00102260" w:rsidRPr="003C6788">
        <w:rPr>
          <w:szCs w:val="22"/>
          <w:highlight w:val="lightGray"/>
        </w:rPr>
        <w:t>]</w:t>
      </w:r>
    </w:p>
    <w:p w14:paraId="1ECAB214" w14:textId="77777777" w:rsidR="00897277" w:rsidRPr="003C6788" w:rsidRDefault="00897277" w:rsidP="00F7426D">
      <w:pPr>
        <w:jc w:val="both"/>
        <w:rPr>
          <w:highlight w:val="lightGray"/>
        </w:rPr>
      </w:pPr>
    </w:p>
    <w:p w14:paraId="7735EF54" w14:textId="3D025C2B" w:rsidR="007E5B36" w:rsidRPr="003C6788" w:rsidRDefault="007E5B36" w:rsidP="00F7426D">
      <w:pPr>
        <w:jc w:val="both"/>
        <w:rPr>
          <w:highlight w:val="lightGray"/>
        </w:rPr>
      </w:pPr>
      <w:r w:rsidRPr="003C6788">
        <w:rPr>
          <w:highlight w:val="lightGray"/>
        </w:rPr>
        <w:t>For a non-AP MLD and an AP MLD in a FT initial mobility domain operation, different GTK/IGTK/BIGTK of different setup links</w:t>
      </w:r>
      <w:r w:rsidR="00BC0BAF" w:rsidRPr="003C6788">
        <w:rPr>
          <w:highlight w:val="lightGray"/>
        </w:rPr>
        <w:t xml:space="preserve"> are delivered</w:t>
      </w:r>
      <w:r w:rsidRPr="003C6788">
        <w:rPr>
          <w:highlight w:val="lightGray"/>
        </w:rPr>
        <w:t xml:space="preserve"> in one FT 4-way handshake</w:t>
      </w:r>
      <w:r w:rsidR="0002081E" w:rsidRPr="003C6788">
        <w:rPr>
          <w:highlight w:val="lightGray"/>
        </w:rPr>
        <w:t>.</w:t>
      </w:r>
    </w:p>
    <w:p w14:paraId="7CD65DA2" w14:textId="40F65E49" w:rsidR="0002081E" w:rsidRPr="003C6788" w:rsidRDefault="007E5B36" w:rsidP="00F7426D">
      <w:pPr>
        <w:jc w:val="both"/>
        <w:rPr>
          <w:highlight w:val="lightGray"/>
        </w:rPr>
      </w:pPr>
      <w:r w:rsidRPr="003C6788">
        <w:rPr>
          <w:highlight w:val="lightGray"/>
        </w:rPr>
        <w:t xml:space="preserve">For a non-AP MLD and a target AP MLD in an over-the-air FT operation, different GTK/IGTK/BIGTK of different setup links </w:t>
      </w:r>
      <w:r w:rsidR="00BC0BAF" w:rsidRPr="003C6788">
        <w:rPr>
          <w:highlight w:val="lightGray"/>
        </w:rPr>
        <w:t xml:space="preserve">are delivered </w:t>
      </w:r>
      <w:r w:rsidRPr="003C6788">
        <w:rPr>
          <w:highlight w:val="lightGray"/>
        </w:rPr>
        <w:t>in FTE of reassociation response of the over-the-air FT protocol</w:t>
      </w:r>
      <w:r w:rsidR="0002081E" w:rsidRPr="003C6788">
        <w:rPr>
          <w:highlight w:val="lightGray"/>
        </w:rPr>
        <w:t>.</w:t>
      </w:r>
    </w:p>
    <w:p w14:paraId="18D59CF3" w14:textId="3C12F93A" w:rsidR="007E5B36" w:rsidRPr="003C6788" w:rsidRDefault="00D0434D" w:rsidP="00F7426D">
      <w:pPr>
        <w:jc w:val="both"/>
        <w:rPr>
          <w:highlight w:val="lightGray"/>
        </w:rPr>
      </w:pPr>
      <w:r w:rsidRPr="003C6788">
        <w:rPr>
          <w:highlight w:val="lightGray"/>
        </w:rPr>
        <w:t>NOTE –</w:t>
      </w:r>
      <w:r w:rsidR="00102260" w:rsidRPr="003C6788">
        <w:rPr>
          <w:highlight w:val="lightGray"/>
        </w:rPr>
        <w:t xml:space="preserve"> </w:t>
      </w:r>
      <w:r w:rsidR="0002081E" w:rsidRPr="003C6788">
        <w:rPr>
          <w:highlight w:val="lightGray"/>
        </w:rPr>
        <w:t xml:space="preserve">It is </w:t>
      </w:r>
      <w:r w:rsidRPr="003C6788">
        <w:rPr>
          <w:highlight w:val="lightGray"/>
        </w:rPr>
        <w:t>an</w:t>
      </w:r>
      <w:r w:rsidR="0002081E" w:rsidRPr="003C6788">
        <w:rPr>
          <w:highlight w:val="lightGray"/>
        </w:rPr>
        <w:t xml:space="preserve"> R1</w:t>
      </w:r>
      <w:r w:rsidRPr="003C6788">
        <w:rPr>
          <w:highlight w:val="lightGray"/>
        </w:rPr>
        <w:t xml:space="preserve"> feature</w:t>
      </w:r>
      <w:r w:rsidR="0002081E" w:rsidRPr="003C6788">
        <w:rPr>
          <w:highlight w:val="lightGray"/>
        </w:rPr>
        <w:t>.</w:t>
      </w:r>
      <w:r w:rsidR="007E5B36" w:rsidRPr="003C6788">
        <w:rPr>
          <w:highlight w:val="lightGray"/>
        </w:rPr>
        <w:t xml:space="preserve">  </w:t>
      </w:r>
    </w:p>
    <w:p w14:paraId="247EB25D" w14:textId="4E448FEE" w:rsidR="000A3DA7" w:rsidRPr="003C6788" w:rsidRDefault="00102260" w:rsidP="00102260">
      <w:pPr>
        <w:jc w:val="both"/>
        <w:rPr>
          <w:szCs w:val="22"/>
          <w:highlight w:val="lightGray"/>
        </w:rPr>
      </w:pPr>
      <w:r w:rsidRPr="003C6788">
        <w:rPr>
          <w:szCs w:val="22"/>
          <w:highlight w:val="lightGray"/>
        </w:rPr>
        <w:t xml:space="preserve">[Motion 131, #SP204, </w:t>
      </w:r>
      <w:sdt>
        <w:sdtPr>
          <w:rPr>
            <w:szCs w:val="22"/>
            <w:highlight w:val="lightGray"/>
          </w:rPr>
          <w:id w:val="-439220801"/>
          <w:citation/>
        </w:sdtPr>
        <w:sdtEnd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181817515"/>
          <w:citation/>
        </w:sdtPr>
        <w:sdtEndPr/>
        <w:sdtContent>
          <w:r w:rsidRPr="003C6788">
            <w:rPr>
              <w:szCs w:val="22"/>
              <w:highlight w:val="lightGray"/>
            </w:rPr>
            <w:fldChar w:fldCharType="begin"/>
          </w:r>
          <w:r w:rsidRPr="003C6788">
            <w:rPr>
              <w:szCs w:val="22"/>
              <w:highlight w:val="lightGray"/>
              <w:lang w:val="en-US"/>
            </w:rPr>
            <w:instrText xml:space="preserve"> CITATION 20_0699r4 \l 1033 </w:instrText>
          </w:r>
          <w:r w:rsidRPr="003C6788">
            <w:rPr>
              <w:szCs w:val="22"/>
              <w:highlight w:val="lightGray"/>
            </w:rPr>
            <w:fldChar w:fldCharType="separate"/>
          </w:r>
          <w:r w:rsidR="005211C8" w:rsidRPr="003C6788">
            <w:rPr>
              <w:noProof/>
              <w:szCs w:val="22"/>
              <w:highlight w:val="lightGray"/>
              <w:lang w:val="en-US"/>
            </w:rPr>
            <w:t>[192]</w:t>
          </w:r>
          <w:r w:rsidRPr="003C6788">
            <w:rPr>
              <w:szCs w:val="22"/>
              <w:highlight w:val="lightGray"/>
            </w:rPr>
            <w:fldChar w:fldCharType="end"/>
          </w:r>
        </w:sdtContent>
      </w:sdt>
      <w:r w:rsidRPr="003C6788">
        <w:rPr>
          <w:szCs w:val="22"/>
          <w:highlight w:val="lightGray"/>
        </w:rPr>
        <w:t>]</w:t>
      </w:r>
    </w:p>
    <w:p w14:paraId="459D704C" w14:textId="77777777" w:rsidR="005F7541" w:rsidRPr="003C6788" w:rsidRDefault="005F7541" w:rsidP="00FB03ED">
      <w:pPr>
        <w:jc w:val="both"/>
        <w:rPr>
          <w:highlight w:val="lightGray"/>
        </w:rPr>
      </w:pPr>
    </w:p>
    <w:p w14:paraId="2A708999" w14:textId="6F38E3B2" w:rsidR="00FB03ED" w:rsidRPr="003C6788" w:rsidRDefault="00BF31FE" w:rsidP="00FB03ED">
      <w:pPr>
        <w:jc w:val="both"/>
        <w:rPr>
          <w:highlight w:val="lightGray"/>
        </w:rPr>
      </w:pPr>
      <w:r w:rsidRPr="003C6788">
        <w:rPr>
          <w:highlight w:val="lightGray"/>
        </w:rPr>
        <w:t>T</w:t>
      </w:r>
      <w:r w:rsidR="00FB03ED" w:rsidRPr="003C6788">
        <w:rPr>
          <w:highlight w:val="lightGray"/>
        </w:rPr>
        <w:t xml:space="preserve">he following </w:t>
      </w:r>
      <w:r w:rsidRPr="003C6788">
        <w:rPr>
          <w:highlight w:val="lightGray"/>
        </w:rPr>
        <w:t xml:space="preserve">applies for </w:t>
      </w:r>
      <w:r w:rsidR="00FB03ED" w:rsidRPr="003C6788">
        <w:rPr>
          <w:highlight w:val="lightGray"/>
        </w:rPr>
        <w:t>R1</w:t>
      </w:r>
      <w:r w:rsidRPr="003C6788">
        <w:rPr>
          <w:highlight w:val="lightGray"/>
        </w:rPr>
        <w:t>:</w:t>
      </w:r>
    </w:p>
    <w:p w14:paraId="3A5B75B9" w14:textId="0AA8A535" w:rsidR="00FB03ED" w:rsidRPr="003C6788" w:rsidRDefault="00FB03ED" w:rsidP="00FB03ED">
      <w:pPr>
        <w:pStyle w:val="ListParagraph"/>
        <w:numPr>
          <w:ilvl w:val="0"/>
          <w:numId w:val="175"/>
        </w:numPr>
        <w:jc w:val="both"/>
        <w:rPr>
          <w:highlight w:val="lightGray"/>
        </w:rPr>
      </w:pPr>
      <w:r w:rsidRPr="003C6788">
        <w:rPr>
          <w:highlight w:val="lightGray"/>
        </w:rPr>
        <w:t>For a ML transition from a legacy AP to an AP MLD, the MAC address of the non-AP STA that is associated with the legacy AP shall be used as the MLD MAC address of the non-AP MLD that is reassociated with the AP MLD</w:t>
      </w:r>
      <w:r w:rsidR="00BF31FE" w:rsidRPr="003C6788">
        <w:rPr>
          <w:highlight w:val="lightGray"/>
        </w:rPr>
        <w:t>.</w:t>
      </w:r>
    </w:p>
    <w:p w14:paraId="61BFFB18" w14:textId="73E2DB5D" w:rsidR="00FB03ED" w:rsidRPr="003C6788" w:rsidRDefault="00FB03ED" w:rsidP="00FB03ED">
      <w:pPr>
        <w:pStyle w:val="ListParagraph"/>
        <w:numPr>
          <w:ilvl w:val="0"/>
          <w:numId w:val="175"/>
        </w:numPr>
        <w:jc w:val="both"/>
        <w:rPr>
          <w:highlight w:val="lightGray"/>
        </w:rPr>
      </w:pPr>
      <w:r w:rsidRPr="003C6788">
        <w:rPr>
          <w:highlight w:val="lightGray"/>
        </w:rPr>
        <w:t>For a ML transition from an AP MLD to a legacy AP, the non-AP MLD MAC address of the non-AP MLD that is associated with the AP MLD shall be used as the MAC address of the non-AP STA that is reassociated with the legacy AP</w:t>
      </w:r>
      <w:r w:rsidR="00BF31FE" w:rsidRPr="003C6788">
        <w:rPr>
          <w:highlight w:val="lightGray"/>
        </w:rPr>
        <w:t>.</w:t>
      </w:r>
    </w:p>
    <w:p w14:paraId="3A7375E8" w14:textId="760A6F03" w:rsidR="00FB03ED" w:rsidRPr="003C6788" w:rsidRDefault="002A5900" w:rsidP="00FB03ED">
      <w:pPr>
        <w:pStyle w:val="ListParagraph"/>
        <w:numPr>
          <w:ilvl w:val="0"/>
          <w:numId w:val="175"/>
        </w:numPr>
        <w:jc w:val="both"/>
        <w:rPr>
          <w:highlight w:val="lightGray"/>
        </w:rPr>
      </w:pPr>
      <w:r w:rsidRPr="003C6788">
        <w:rPr>
          <w:highlight w:val="lightGray"/>
        </w:rPr>
        <w:t xml:space="preserve">NOTE – </w:t>
      </w:r>
      <w:r w:rsidR="00FB03ED" w:rsidRPr="003C6788">
        <w:rPr>
          <w:highlight w:val="lightGray"/>
        </w:rPr>
        <w:t>Tear down of previous association and have a new association is not an ML transition</w:t>
      </w:r>
      <w:r w:rsidR="00BF31FE" w:rsidRPr="003C6788">
        <w:rPr>
          <w:highlight w:val="lightGray"/>
        </w:rPr>
        <w:t>.</w:t>
      </w:r>
      <w:r w:rsidR="00FB03ED" w:rsidRPr="003C6788">
        <w:rPr>
          <w:highlight w:val="lightGray"/>
        </w:rPr>
        <w:t xml:space="preserve">  </w:t>
      </w:r>
    </w:p>
    <w:p w14:paraId="3241F4DD" w14:textId="23EE00B8" w:rsidR="00593679" w:rsidRPr="00974B7D" w:rsidRDefault="00593679" w:rsidP="00FB03ED">
      <w:pPr>
        <w:jc w:val="both"/>
        <w:rPr>
          <w:lang w:val="en-US"/>
        </w:rPr>
      </w:pPr>
      <w:r w:rsidRPr="003C6788">
        <w:rPr>
          <w:highlight w:val="lightGray"/>
          <w:lang w:val="en-US"/>
        </w:rPr>
        <w:t xml:space="preserve">[Motion 135, #SP221, </w:t>
      </w:r>
      <w:sdt>
        <w:sdtPr>
          <w:rPr>
            <w:highlight w:val="lightGray"/>
            <w:lang w:val="en-US"/>
          </w:rPr>
          <w:id w:val="1089355471"/>
          <w:citation/>
        </w:sdtPr>
        <w:sdtEndPr/>
        <w:sdtContent>
          <w:r w:rsidRPr="003C6788">
            <w:rPr>
              <w:highlight w:val="lightGray"/>
              <w:lang w:val="en-US"/>
            </w:rPr>
            <w:fldChar w:fldCharType="begin"/>
          </w:r>
          <w:r w:rsidRPr="003C6788">
            <w:rPr>
              <w:highlight w:val="lightGray"/>
              <w:lang w:val="en-US"/>
            </w:rPr>
            <w:instrText xml:space="preserve"> CITATION 20_1755r10 \l 1033 </w:instrText>
          </w:r>
          <w:r w:rsidRPr="003C6788">
            <w:rPr>
              <w:highlight w:val="lightGray"/>
              <w:lang w:val="en-US"/>
            </w:rPr>
            <w:fldChar w:fldCharType="separate"/>
          </w:r>
          <w:r w:rsidR="005211C8" w:rsidRPr="003C6788">
            <w:rPr>
              <w:noProof/>
              <w:highlight w:val="lightGray"/>
              <w:lang w:val="en-US"/>
            </w:rPr>
            <w:t>[25]</w:t>
          </w:r>
          <w:r w:rsidRPr="003C6788">
            <w:rPr>
              <w:highlight w:val="lightGray"/>
              <w:lang w:val="en-US"/>
            </w:rPr>
            <w:fldChar w:fldCharType="end"/>
          </w:r>
        </w:sdtContent>
      </w:sdt>
      <w:r w:rsidRPr="003C6788">
        <w:rPr>
          <w:highlight w:val="lightGray"/>
          <w:lang w:val="en-US"/>
        </w:rPr>
        <w:t xml:space="preserve"> and</w:t>
      </w:r>
      <w:r w:rsidR="00FD172B" w:rsidRPr="003C6788">
        <w:rPr>
          <w:highlight w:val="lightGray"/>
          <w:lang w:val="en-US"/>
        </w:rPr>
        <w:t xml:space="preserve"> </w:t>
      </w:r>
      <w:sdt>
        <w:sdtPr>
          <w:rPr>
            <w:highlight w:val="lightGray"/>
            <w:lang w:val="en-US"/>
          </w:rPr>
          <w:id w:val="-656917404"/>
          <w:citation/>
        </w:sdtPr>
        <w:sdtEndPr/>
        <w:sdtContent>
          <w:r w:rsidR="00FD172B" w:rsidRPr="003C6788">
            <w:rPr>
              <w:highlight w:val="lightGray"/>
              <w:lang w:val="en-US"/>
            </w:rPr>
            <w:fldChar w:fldCharType="begin"/>
          </w:r>
          <w:r w:rsidR="00FD172B" w:rsidRPr="003C6788">
            <w:rPr>
              <w:highlight w:val="lightGray"/>
              <w:lang w:val="en-US"/>
            </w:rPr>
            <w:instrText xml:space="preserve"> CITATION 20_0669r5 \l 1033 </w:instrText>
          </w:r>
          <w:r w:rsidR="00FD172B" w:rsidRPr="003C6788">
            <w:rPr>
              <w:highlight w:val="lightGray"/>
              <w:lang w:val="en-US"/>
            </w:rPr>
            <w:fldChar w:fldCharType="separate"/>
          </w:r>
          <w:r w:rsidR="005211C8" w:rsidRPr="003C6788">
            <w:rPr>
              <w:noProof/>
              <w:highlight w:val="lightGray"/>
              <w:lang w:val="en-US"/>
            </w:rPr>
            <w:t>[193]</w:t>
          </w:r>
          <w:r w:rsidR="00FD172B" w:rsidRPr="003C6788">
            <w:rPr>
              <w:highlight w:val="lightGray"/>
              <w:lang w:val="en-US"/>
            </w:rPr>
            <w:fldChar w:fldCharType="end"/>
          </w:r>
        </w:sdtContent>
      </w:sdt>
      <w:r w:rsidR="00FD172B" w:rsidRPr="003C6788">
        <w:rPr>
          <w:highlight w:val="lightGray"/>
          <w:lang w:val="en-US"/>
        </w:rPr>
        <w:t>]</w:t>
      </w:r>
    </w:p>
    <w:p w14:paraId="505076DF" w14:textId="350821AC" w:rsidR="00CC39F4" w:rsidRPr="00974B7D" w:rsidRDefault="00075942" w:rsidP="00CC39F4">
      <w:pPr>
        <w:pStyle w:val="Heading3"/>
      </w:pPr>
      <w:bookmarkStart w:id="1632" w:name="_Toc58177915"/>
      <w:r w:rsidRPr="00974B7D">
        <w:t>Security</w:t>
      </w:r>
      <w:bookmarkEnd w:id="1632"/>
    </w:p>
    <w:p w14:paraId="7EA9A0B2" w14:textId="77777777" w:rsidR="00105C75" w:rsidRPr="003C6788" w:rsidRDefault="00105C75" w:rsidP="00105C75">
      <w:pPr>
        <w:pStyle w:val="ListParagraph"/>
        <w:ind w:left="0"/>
        <w:jc w:val="both"/>
        <w:rPr>
          <w:highlight w:val="lightGray"/>
        </w:rPr>
      </w:pPr>
      <w:r w:rsidRPr="003C6788">
        <w:rPr>
          <w:highlight w:val="lightGray"/>
        </w:rPr>
        <w:t>After multi-link setup between two MLDs, different GTK/IGTK/BIGTK in different links with different PN spaces are used.</w:t>
      </w:r>
    </w:p>
    <w:p w14:paraId="4C86B710" w14:textId="77777777" w:rsidR="00105C75" w:rsidRPr="003C6788" w:rsidRDefault="00105C75" w:rsidP="00105C75">
      <w:pPr>
        <w:pStyle w:val="ListParagraph"/>
        <w:numPr>
          <w:ilvl w:val="0"/>
          <w:numId w:val="20"/>
        </w:numPr>
        <w:jc w:val="both"/>
        <w:rPr>
          <w:highlight w:val="lightGray"/>
        </w:rPr>
      </w:pPr>
      <w:r w:rsidRPr="003C6788">
        <w:rPr>
          <w:highlight w:val="lightGray"/>
        </w:rPr>
        <w:t>GTK/IGTK/BIGTK in different links can be delivered in one 4-way handshake.</w:t>
      </w:r>
    </w:p>
    <w:p w14:paraId="6729B7F4" w14:textId="77777777" w:rsidR="00105C75" w:rsidRPr="003C6788" w:rsidRDefault="00105C75" w:rsidP="00105C75">
      <w:pPr>
        <w:pStyle w:val="ListParagraph"/>
        <w:ind w:left="0"/>
        <w:jc w:val="both"/>
        <w:rPr>
          <w:highlight w:val="lightGray"/>
        </w:rPr>
      </w:pPr>
      <w:r w:rsidRPr="003C6788">
        <w:rPr>
          <w:highlight w:val="lightGray"/>
        </w:rPr>
        <w:t xml:space="preserve">[Motion 71, </w:t>
      </w:r>
      <w:sdt>
        <w:sdtPr>
          <w:rPr>
            <w:highlight w:val="lightGray"/>
          </w:rPr>
          <w:id w:val="811148110"/>
          <w:citation/>
        </w:sdtPr>
        <w:sdtEndPr/>
        <w:sdtContent>
          <w:r w:rsidRPr="003C6788">
            <w:rPr>
              <w:highlight w:val="lightGray"/>
            </w:rPr>
            <w:fldChar w:fldCharType="begin"/>
          </w:r>
          <w:r w:rsidRPr="003C6788">
            <w:rPr>
              <w:highlight w:val="lightGray"/>
              <w:lang w:val="en-US"/>
            </w:rPr>
            <w:instrText xml:space="preserve"> CITATION 19_1755r2 \l 1033 </w:instrText>
          </w:r>
          <w:r w:rsidRPr="003C6788">
            <w:rPr>
              <w:highlight w:val="lightGray"/>
            </w:rPr>
            <w:fldChar w:fldCharType="separate"/>
          </w:r>
          <w:r w:rsidR="005211C8" w:rsidRPr="003C6788">
            <w:rPr>
              <w:noProof/>
              <w:highlight w:val="lightGray"/>
              <w:lang w:val="en-US"/>
            </w:rPr>
            <w:t>[35]</w:t>
          </w:r>
          <w:r w:rsidRPr="003C6788">
            <w:rPr>
              <w:highlight w:val="lightGray"/>
            </w:rPr>
            <w:fldChar w:fldCharType="end"/>
          </w:r>
        </w:sdtContent>
      </w:sdt>
      <w:r w:rsidRPr="003C6788">
        <w:rPr>
          <w:highlight w:val="lightGray"/>
        </w:rPr>
        <w:t xml:space="preserve"> and </w:t>
      </w:r>
      <w:sdt>
        <w:sdtPr>
          <w:rPr>
            <w:highlight w:val="lightGray"/>
          </w:rPr>
          <w:id w:val="-530497260"/>
          <w:citation/>
        </w:sdtPr>
        <w:sdtEndPr/>
        <w:sdtContent>
          <w:r w:rsidRPr="003C6788">
            <w:rPr>
              <w:highlight w:val="lightGray"/>
            </w:rPr>
            <w:fldChar w:fldCharType="begin"/>
          </w:r>
          <w:r w:rsidRPr="003C6788">
            <w:rPr>
              <w:highlight w:val="lightGray"/>
              <w:lang w:val="en-US"/>
            </w:rPr>
            <w:instrText xml:space="preserve"> CITATION 19_1822r4 \l 1033 </w:instrText>
          </w:r>
          <w:r w:rsidRPr="003C6788">
            <w:rPr>
              <w:highlight w:val="lightGray"/>
            </w:rPr>
            <w:fldChar w:fldCharType="separate"/>
          </w:r>
          <w:r w:rsidR="005211C8" w:rsidRPr="003C6788">
            <w:rPr>
              <w:noProof/>
              <w:highlight w:val="lightGray"/>
              <w:lang w:val="en-US"/>
            </w:rPr>
            <w:t>[194]</w:t>
          </w:r>
          <w:r w:rsidRPr="003C6788">
            <w:rPr>
              <w:highlight w:val="lightGray"/>
            </w:rPr>
            <w:fldChar w:fldCharType="end"/>
          </w:r>
        </w:sdtContent>
      </w:sdt>
      <w:r w:rsidRPr="003C6788">
        <w:rPr>
          <w:highlight w:val="lightGray"/>
        </w:rPr>
        <w:t>]</w:t>
      </w:r>
    </w:p>
    <w:p w14:paraId="4682EEFF" w14:textId="77777777" w:rsidR="00105C75" w:rsidRPr="003C6788" w:rsidRDefault="00105C75" w:rsidP="00105C75">
      <w:pPr>
        <w:pStyle w:val="ListParagraph"/>
        <w:ind w:left="0"/>
        <w:jc w:val="both"/>
        <w:rPr>
          <w:highlight w:val="lightGray"/>
        </w:rPr>
      </w:pPr>
    </w:p>
    <w:p w14:paraId="281780EF" w14:textId="6F6A5B7A" w:rsidR="00105C75" w:rsidRPr="003C6788" w:rsidRDefault="00105C75" w:rsidP="00105C75">
      <w:pPr>
        <w:jc w:val="both"/>
        <w:rPr>
          <w:color w:val="171717" w:themeColor="background2" w:themeShade="1A"/>
          <w:highlight w:val="lightGray"/>
          <w:lang w:val="en-US"/>
        </w:rPr>
      </w:pPr>
      <w:r w:rsidRPr="003C6788">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Default="00105C75" w:rsidP="00105C75">
      <w:pPr>
        <w:jc w:val="both"/>
        <w:rPr>
          <w:lang w:val="en-US" w:eastAsia="ko-KR"/>
        </w:rPr>
      </w:pPr>
      <w:r w:rsidRPr="003C6788">
        <w:rPr>
          <w:highlight w:val="lightGray"/>
          <w:lang w:val="en-US" w:eastAsia="ko-KR"/>
        </w:rPr>
        <w:t xml:space="preserve">[Motion 111, #SP0611-29, </w:t>
      </w:r>
      <w:sdt>
        <w:sdtPr>
          <w:rPr>
            <w:highlight w:val="lightGray"/>
            <w:lang w:val="en-US" w:eastAsia="ko-KR"/>
          </w:rPr>
          <w:id w:val="-1298371163"/>
          <w:citation/>
        </w:sdtPr>
        <w:sdtEndPr/>
        <w:sdtContent>
          <w:r w:rsidRPr="003C6788">
            <w:rPr>
              <w:highlight w:val="lightGray"/>
              <w:lang w:val="en-US" w:eastAsia="ko-KR"/>
            </w:rPr>
            <w:fldChar w:fldCharType="begin"/>
          </w:r>
          <w:r w:rsidRPr="003C6788">
            <w:rPr>
              <w:highlight w:val="lightGray"/>
              <w:lang w:val="en-US" w:eastAsia="ko-KR"/>
            </w:rPr>
            <w:instrText xml:space="preserve"> CITATION 19_1755r4 \l 1033 </w:instrText>
          </w:r>
          <w:r w:rsidRPr="003C6788">
            <w:rPr>
              <w:highlight w:val="lightGray"/>
              <w:lang w:val="en-US" w:eastAsia="ko-KR"/>
            </w:rPr>
            <w:fldChar w:fldCharType="separate"/>
          </w:r>
          <w:r w:rsidR="005211C8" w:rsidRPr="003C6788">
            <w:rPr>
              <w:noProof/>
              <w:highlight w:val="lightGray"/>
              <w:lang w:val="en-US" w:eastAsia="ko-KR"/>
            </w:rPr>
            <w:t>[19]</w:t>
          </w:r>
          <w:r w:rsidRPr="003C6788">
            <w:rPr>
              <w:highlight w:val="lightGray"/>
              <w:lang w:val="en-US" w:eastAsia="ko-KR"/>
            </w:rPr>
            <w:fldChar w:fldCharType="end"/>
          </w:r>
        </w:sdtContent>
      </w:sdt>
      <w:r w:rsidRPr="003C6788">
        <w:rPr>
          <w:highlight w:val="lightGray"/>
          <w:lang w:val="en-US" w:eastAsia="ko-KR"/>
        </w:rPr>
        <w:t xml:space="preserve"> and </w:t>
      </w:r>
      <w:sdt>
        <w:sdtPr>
          <w:rPr>
            <w:highlight w:val="lightGray"/>
            <w:lang w:val="en-US" w:eastAsia="ko-KR"/>
          </w:rPr>
          <w:id w:val="-1857650257"/>
          <w:citation/>
        </w:sdtPr>
        <w:sdtEndPr/>
        <w:sdtContent>
          <w:r w:rsidRPr="003C6788">
            <w:rPr>
              <w:highlight w:val="lightGray"/>
              <w:lang w:val="en-US" w:eastAsia="ko-KR"/>
            </w:rPr>
            <w:fldChar w:fldCharType="begin"/>
          </w:r>
          <w:r w:rsidRPr="003C6788">
            <w:rPr>
              <w:highlight w:val="lightGray"/>
              <w:lang w:val="en-US" w:eastAsia="ko-KR"/>
            </w:rPr>
            <w:instrText xml:space="preserve"> CITATION 19_1822r7 \l 1033 </w:instrText>
          </w:r>
          <w:r w:rsidRPr="003C6788">
            <w:rPr>
              <w:highlight w:val="lightGray"/>
              <w:lang w:val="en-US" w:eastAsia="ko-KR"/>
            </w:rPr>
            <w:fldChar w:fldCharType="separate"/>
          </w:r>
          <w:r w:rsidR="005211C8" w:rsidRPr="003C6788">
            <w:rPr>
              <w:noProof/>
              <w:highlight w:val="lightGray"/>
              <w:lang w:val="en-US" w:eastAsia="ko-KR"/>
            </w:rPr>
            <w:t>[195]</w:t>
          </w:r>
          <w:r w:rsidRPr="003C6788">
            <w:rPr>
              <w:highlight w:val="lightGray"/>
              <w:lang w:val="en-US" w:eastAsia="ko-KR"/>
            </w:rPr>
            <w:fldChar w:fldCharType="end"/>
          </w:r>
        </w:sdtContent>
      </w:sdt>
      <w:r w:rsidRPr="003C6788">
        <w:rPr>
          <w:highlight w:val="lightGray"/>
          <w:lang w:val="en-US" w:eastAsia="ko-KR"/>
        </w:rPr>
        <w:t>]</w:t>
      </w:r>
    </w:p>
    <w:p w14:paraId="3BEE6B2A" w14:textId="77777777" w:rsidR="00E778AC" w:rsidRDefault="00E778AC" w:rsidP="00E778AC">
      <w:pPr>
        <w:jc w:val="both"/>
        <w:rPr>
          <w:lang w:val="en-US"/>
        </w:rPr>
      </w:pPr>
    </w:p>
    <w:p w14:paraId="110D0651" w14:textId="2B1C76B9" w:rsidR="00E778AC" w:rsidRPr="003C6788" w:rsidRDefault="00E778AC" w:rsidP="00E778AC">
      <w:pPr>
        <w:jc w:val="both"/>
        <w:rPr>
          <w:highlight w:val="lightGray"/>
          <w:lang w:val="en-US"/>
        </w:rPr>
      </w:pPr>
      <w:r w:rsidRPr="003C6788">
        <w:rPr>
          <w:highlight w:val="lightGray"/>
          <w:lang w:val="en-US"/>
        </w:rPr>
        <w:t>In R1</w:t>
      </w:r>
      <w:r w:rsidR="000A62DF" w:rsidRPr="003C6788">
        <w:rPr>
          <w:highlight w:val="lightGray"/>
          <w:lang w:val="en-US"/>
        </w:rPr>
        <w:t>, the followings are supportedfor the cases &lt;To DS =0, From DS = 1&gt; and &lt;To DS = 1, From DS = 0&gt; for individually addressed Data frames</w:t>
      </w:r>
      <w:r w:rsidRPr="003C6788">
        <w:rPr>
          <w:highlight w:val="lightGray"/>
          <w:lang w:val="en-US"/>
        </w:rPr>
        <w:t>:</w:t>
      </w:r>
    </w:p>
    <w:p w14:paraId="3BB80F2B" w14:textId="77777777" w:rsidR="00E778AC" w:rsidRPr="003C6788" w:rsidRDefault="00E778AC" w:rsidP="00E778AC">
      <w:pPr>
        <w:pStyle w:val="ListParagraph"/>
        <w:numPr>
          <w:ilvl w:val="0"/>
          <w:numId w:val="250"/>
        </w:numPr>
        <w:jc w:val="both"/>
        <w:rPr>
          <w:highlight w:val="lightGray"/>
          <w:lang w:val="en-US"/>
        </w:rPr>
      </w:pPr>
      <w:r w:rsidRPr="003C6788">
        <w:rPr>
          <w:highlight w:val="lightGray"/>
          <w:lang w:val="en-US"/>
        </w:rPr>
        <w:t>replacing Addresses A1 and A2 with MLD MAC Addresses for AAD computation,</w:t>
      </w:r>
    </w:p>
    <w:p w14:paraId="1F2AB1E0" w14:textId="77777777" w:rsidR="00E778AC" w:rsidRPr="003C6788" w:rsidRDefault="00E778AC" w:rsidP="00E778AC">
      <w:pPr>
        <w:pStyle w:val="ListParagraph"/>
        <w:numPr>
          <w:ilvl w:val="0"/>
          <w:numId w:val="250"/>
        </w:numPr>
        <w:jc w:val="both"/>
        <w:rPr>
          <w:highlight w:val="lightGray"/>
          <w:lang w:val="en-US"/>
        </w:rPr>
      </w:pPr>
      <w:r w:rsidRPr="003C6788">
        <w:rPr>
          <w:highlight w:val="lightGray"/>
          <w:lang w:val="en-US"/>
        </w:rPr>
        <w:t>replacing Address A3 (only in case when A3 is set to BSSID) with MLD MAC Address for AAD computation,</w:t>
      </w:r>
    </w:p>
    <w:p w14:paraId="1FBF9DB3" w14:textId="17E6444B" w:rsidR="00E778AC" w:rsidRPr="003C6788" w:rsidRDefault="000A62DF" w:rsidP="00E778AC">
      <w:pPr>
        <w:pStyle w:val="ListParagraph"/>
        <w:numPr>
          <w:ilvl w:val="0"/>
          <w:numId w:val="250"/>
        </w:numPr>
        <w:jc w:val="both"/>
        <w:rPr>
          <w:highlight w:val="lightGray"/>
          <w:lang w:val="en-US"/>
        </w:rPr>
      </w:pPr>
      <w:r w:rsidRPr="003C6788">
        <w:rPr>
          <w:highlight w:val="lightGray"/>
          <w:lang w:val="en-US"/>
        </w:rPr>
        <w:t xml:space="preserve">using </w:t>
      </w:r>
      <w:r w:rsidR="00E778AC" w:rsidRPr="003C6788">
        <w:rPr>
          <w:highlight w:val="lightGray"/>
          <w:lang w:val="en-US"/>
        </w:rPr>
        <w:t>MLD MAC address in A2 for constructing Nonce</w:t>
      </w:r>
      <w:r w:rsidRPr="003C6788">
        <w:rPr>
          <w:highlight w:val="lightGray"/>
          <w:lang w:val="en-US"/>
        </w:rPr>
        <w:t>.</w:t>
      </w:r>
      <w:r w:rsidR="00E778AC" w:rsidRPr="003C6788">
        <w:rPr>
          <w:highlight w:val="lightGray"/>
          <w:lang w:val="en-US"/>
        </w:rPr>
        <w:t xml:space="preserve"> </w:t>
      </w:r>
    </w:p>
    <w:p w14:paraId="77EEBC01" w14:textId="039518AE" w:rsidR="00E778AC" w:rsidRPr="003C6788" w:rsidRDefault="0043605C" w:rsidP="00E778AC">
      <w:pPr>
        <w:jc w:val="both"/>
        <w:rPr>
          <w:highlight w:val="lightGray"/>
          <w:lang w:val="en-US"/>
        </w:rPr>
      </w:pPr>
      <w:r w:rsidRPr="003C6788">
        <w:rPr>
          <w:highlight w:val="lightGray"/>
        </w:rPr>
        <w:t xml:space="preserve">[Motion 144, #SP329, </w:t>
      </w:r>
      <w:sdt>
        <w:sdtPr>
          <w:rPr>
            <w:highlight w:val="lightGray"/>
          </w:rPr>
          <w:id w:val="-832378644"/>
          <w:citation/>
        </w:sdtPr>
        <w:sdtEndPr/>
        <w:sdtContent>
          <w:r w:rsidRPr="003C6788">
            <w:rPr>
              <w:highlight w:val="lightGray"/>
            </w:rPr>
            <w:fldChar w:fldCharType="begin"/>
          </w:r>
          <w:r w:rsidRPr="003C6788">
            <w:rPr>
              <w:highlight w:val="lightGray"/>
            </w:rPr>
            <w:instrText xml:space="preserve"> CITATION 19_1755r13 \l 1033 </w:instrText>
          </w:r>
          <w:r w:rsidRPr="003C6788">
            <w:rPr>
              <w:highlight w:val="lightGray"/>
            </w:rPr>
            <w:fldChar w:fldCharType="separate"/>
          </w:r>
          <w:r w:rsidR="005211C8" w:rsidRPr="003C6788">
            <w:rPr>
              <w:noProof/>
              <w:highlight w:val="lightGray"/>
            </w:rPr>
            <w:t>[26]</w:t>
          </w:r>
          <w:r w:rsidRPr="003C6788">
            <w:rPr>
              <w:highlight w:val="lightGray"/>
            </w:rPr>
            <w:fldChar w:fldCharType="end"/>
          </w:r>
        </w:sdtContent>
      </w:sdt>
      <w:r w:rsidRPr="003C6788">
        <w:rPr>
          <w:highlight w:val="lightGray"/>
        </w:rPr>
        <w:t xml:space="preserve"> and </w:t>
      </w:r>
      <w:sdt>
        <w:sdtPr>
          <w:rPr>
            <w:highlight w:val="lightGray"/>
          </w:rPr>
          <w:id w:val="-1032879596"/>
          <w:citation/>
        </w:sdtPr>
        <w:sdtEndPr/>
        <w:sdtContent>
          <w:r w:rsidR="0015446E" w:rsidRPr="003C6788">
            <w:rPr>
              <w:highlight w:val="lightGray"/>
            </w:rPr>
            <w:fldChar w:fldCharType="begin"/>
          </w:r>
          <w:r w:rsidR="0015446E" w:rsidRPr="003C6788">
            <w:rPr>
              <w:highlight w:val="lightGray"/>
              <w:lang w:val="en-US"/>
            </w:rPr>
            <w:instrText xml:space="preserve"> CITATION 20_1545r1 \l 1033 </w:instrText>
          </w:r>
          <w:r w:rsidR="0015446E" w:rsidRPr="003C6788">
            <w:rPr>
              <w:highlight w:val="lightGray"/>
            </w:rPr>
            <w:fldChar w:fldCharType="separate"/>
          </w:r>
          <w:r w:rsidR="005211C8" w:rsidRPr="003C6788">
            <w:rPr>
              <w:noProof/>
              <w:highlight w:val="lightGray"/>
              <w:lang w:val="en-US"/>
            </w:rPr>
            <w:t>[196]</w:t>
          </w:r>
          <w:r w:rsidR="0015446E" w:rsidRPr="003C6788">
            <w:rPr>
              <w:highlight w:val="lightGray"/>
            </w:rPr>
            <w:fldChar w:fldCharType="end"/>
          </w:r>
        </w:sdtContent>
      </w:sdt>
      <w:r w:rsidR="0015446E" w:rsidRPr="003C6788">
        <w:rPr>
          <w:highlight w:val="lightGray"/>
        </w:rPr>
        <w:t>]</w:t>
      </w:r>
    </w:p>
    <w:p w14:paraId="4A68AB58" w14:textId="77777777" w:rsidR="0043605C" w:rsidRPr="003C6788" w:rsidRDefault="0043605C" w:rsidP="00E778AC">
      <w:pPr>
        <w:jc w:val="both"/>
        <w:rPr>
          <w:highlight w:val="lightGray"/>
          <w:lang w:val="en-US"/>
        </w:rPr>
      </w:pPr>
    </w:p>
    <w:p w14:paraId="2CC9BE61" w14:textId="0FAE004E" w:rsidR="00E778AC" w:rsidRPr="003C6788" w:rsidRDefault="00E778AC" w:rsidP="00E778AC">
      <w:pPr>
        <w:jc w:val="both"/>
        <w:rPr>
          <w:highlight w:val="lightGray"/>
          <w:lang w:val="en-US"/>
        </w:rPr>
      </w:pPr>
      <w:r w:rsidRPr="003C6788">
        <w:rPr>
          <w:highlight w:val="lightGray"/>
          <w:lang w:val="en-US"/>
        </w:rPr>
        <w:t>In R1</w:t>
      </w:r>
      <w:r w:rsidR="000A62DF" w:rsidRPr="003C6788">
        <w:rPr>
          <w:highlight w:val="lightGray"/>
          <w:lang w:val="en-US"/>
        </w:rPr>
        <w:t>, the followings are supported for the case &lt;To DS =1, From DS = 1&gt; for individually addressed Data frames:</w:t>
      </w:r>
    </w:p>
    <w:p w14:paraId="52996122" w14:textId="77777777" w:rsidR="00E778AC" w:rsidRPr="003C6788" w:rsidRDefault="00E778AC" w:rsidP="00E778AC">
      <w:pPr>
        <w:pStyle w:val="ListParagraph"/>
        <w:numPr>
          <w:ilvl w:val="0"/>
          <w:numId w:val="251"/>
        </w:numPr>
        <w:jc w:val="both"/>
        <w:rPr>
          <w:highlight w:val="lightGray"/>
          <w:lang w:val="en-US"/>
        </w:rPr>
      </w:pPr>
      <w:r w:rsidRPr="003C6788">
        <w:rPr>
          <w:highlight w:val="lightGray"/>
          <w:lang w:val="en-US"/>
        </w:rPr>
        <w:t>replacing Addresses A1 and A2 with MLD MAC Addresses for AAD computation,</w:t>
      </w:r>
    </w:p>
    <w:p w14:paraId="613043A5" w14:textId="77777777" w:rsidR="00E778AC" w:rsidRPr="003C6788" w:rsidRDefault="00E778AC" w:rsidP="00E778AC">
      <w:pPr>
        <w:pStyle w:val="ListParagraph"/>
        <w:numPr>
          <w:ilvl w:val="0"/>
          <w:numId w:val="251"/>
        </w:numPr>
        <w:jc w:val="both"/>
        <w:rPr>
          <w:highlight w:val="lightGray"/>
          <w:lang w:val="en-US"/>
        </w:rPr>
      </w:pPr>
      <w:r w:rsidRPr="003C6788">
        <w:rPr>
          <w:highlight w:val="lightGray"/>
          <w:lang w:val="en-US"/>
        </w:rPr>
        <w:t>replacing Addresses A3 and A4 (only in case when A3 and A4 both are set to BSSID) with MLD MAC Addresses for AAD computation,</w:t>
      </w:r>
    </w:p>
    <w:p w14:paraId="139FF92B" w14:textId="37A23A8E" w:rsidR="00E778AC" w:rsidRPr="003C6788" w:rsidRDefault="00E778AC" w:rsidP="00E778AC">
      <w:pPr>
        <w:pStyle w:val="ListParagraph"/>
        <w:numPr>
          <w:ilvl w:val="0"/>
          <w:numId w:val="251"/>
        </w:numPr>
        <w:jc w:val="both"/>
        <w:rPr>
          <w:highlight w:val="lightGray"/>
          <w:lang w:val="en-US"/>
        </w:rPr>
      </w:pPr>
      <w:r w:rsidRPr="003C6788">
        <w:rPr>
          <w:highlight w:val="lightGray"/>
          <w:lang w:val="en-US"/>
        </w:rPr>
        <w:t>Using MLD MAC address in A2 for constructing Nonce</w:t>
      </w:r>
      <w:r w:rsidR="00944765" w:rsidRPr="003C6788">
        <w:rPr>
          <w:highlight w:val="lightGray"/>
          <w:lang w:val="en-US"/>
        </w:rPr>
        <w:t>.</w:t>
      </w:r>
    </w:p>
    <w:p w14:paraId="4CA27FBF" w14:textId="76DDA574" w:rsidR="0015446E" w:rsidRPr="0015446E" w:rsidRDefault="0015446E" w:rsidP="0015446E">
      <w:pPr>
        <w:jc w:val="both"/>
        <w:rPr>
          <w:lang w:val="en-US"/>
        </w:rPr>
      </w:pPr>
      <w:r w:rsidRPr="003C6788">
        <w:rPr>
          <w:highlight w:val="lightGray"/>
        </w:rPr>
        <w:t xml:space="preserve">[Motion 144, #SP330, </w:t>
      </w:r>
      <w:sdt>
        <w:sdtPr>
          <w:rPr>
            <w:highlight w:val="lightGray"/>
          </w:rPr>
          <w:id w:val="2096202436"/>
          <w:citation/>
        </w:sdtPr>
        <w:sdtEndPr/>
        <w:sdtContent>
          <w:r w:rsidRPr="003C6788">
            <w:rPr>
              <w:highlight w:val="lightGray"/>
            </w:rPr>
            <w:fldChar w:fldCharType="begin"/>
          </w:r>
          <w:r w:rsidRPr="003C6788">
            <w:rPr>
              <w:highlight w:val="lightGray"/>
            </w:rPr>
            <w:instrText xml:space="preserve"> CITATION 19_1755r13 \l 1033 </w:instrText>
          </w:r>
          <w:r w:rsidRPr="003C6788">
            <w:rPr>
              <w:highlight w:val="lightGray"/>
            </w:rPr>
            <w:fldChar w:fldCharType="separate"/>
          </w:r>
          <w:r w:rsidR="005211C8" w:rsidRPr="003C6788">
            <w:rPr>
              <w:noProof/>
              <w:highlight w:val="lightGray"/>
            </w:rPr>
            <w:t>[26]</w:t>
          </w:r>
          <w:r w:rsidRPr="003C6788">
            <w:rPr>
              <w:highlight w:val="lightGray"/>
            </w:rPr>
            <w:fldChar w:fldCharType="end"/>
          </w:r>
        </w:sdtContent>
      </w:sdt>
      <w:r w:rsidRPr="003C6788">
        <w:rPr>
          <w:highlight w:val="lightGray"/>
        </w:rPr>
        <w:t xml:space="preserve"> and </w:t>
      </w:r>
      <w:sdt>
        <w:sdtPr>
          <w:rPr>
            <w:highlight w:val="lightGray"/>
          </w:rPr>
          <w:id w:val="-481227256"/>
          <w:citation/>
        </w:sdtPr>
        <w:sdtEndPr/>
        <w:sdtContent>
          <w:r w:rsidRPr="003C6788">
            <w:rPr>
              <w:highlight w:val="lightGray"/>
            </w:rPr>
            <w:fldChar w:fldCharType="begin"/>
          </w:r>
          <w:r w:rsidRPr="003C6788">
            <w:rPr>
              <w:highlight w:val="lightGray"/>
              <w:lang w:val="en-US"/>
            </w:rPr>
            <w:instrText xml:space="preserve"> CITATION 20_1545r1 \l 1033 </w:instrText>
          </w:r>
          <w:r w:rsidRPr="003C6788">
            <w:rPr>
              <w:highlight w:val="lightGray"/>
            </w:rPr>
            <w:fldChar w:fldCharType="separate"/>
          </w:r>
          <w:r w:rsidR="005211C8" w:rsidRPr="003C6788">
            <w:rPr>
              <w:noProof/>
              <w:highlight w:val="lightGray"/>
              <w:lang w:val="en-US"/>
            </w:rPr>
            <w:t>[196]</w:t>
          </w:r>
          <w:r w:rsidRPr="003C6788">
            <w:rPr>
              <w:highlight w:val="lightGray"/>
            </w:rPr>
            <w:fldChar w:fldCharType="end"/>
          </w:r>
        </w:sdtContent>
      </w:sdt>
      <w:r w:rsidRPr="003C6788">
        <w:rPr>
          <w:highlight w:val="lightGray"/>
        </w:rPr>
        <w:t>]</w:t>
      </w:r>
    </w:p>
    <w:p w14:paraId="685CD789" w14:textId="49BA38CE" w:rsidR="00075942" w:rsidRPr="00075942" w:rsidRDefault="00105C75" w:rsidP="00075942">
      <w:pPr>
        <w:pStyle w:val="Heading3"/>
      </w:pPr>
      <w:bookmarkStart w:id="1633" w:name="_Toc58177916"/>
      <w:r>
        <w:t>Usage and rules of ML Information element</w:t>
      </w:r>
      <w:bookmarkEnd w:id="1633"/>
      <w:r>
        <w:t xml:space="preserve"> </w:t>
      </w:r>
    </w:p>
    <w:p w14:paraId="1606CC35" w14:textId="77777777" w:rsidR="00BB0FC1" w:rsidRPr="003C6788" w:rsidRDefault="00BB0FC1" w:rsidP="00BB0FC1">
      <w:pPr>
        <w:jc w:val="both"/>
        <w:rPr>
          <w:szCs w:val="22"/>
          <w:highlight w:val="lightGray"/>
        </w:rPr>
      </w:pPr>
      <w:r w:rsidRPr="003C6788">
        <w:rPr>
          <w:szCs w:val="22"/>
          <w:highlight w:val="lightGray"/>
        </w:rPr>
        <w:t xml:space="preserve">802.11be supports the following:  </w:t>
      </w:r>
    </w:p>
    <w:p w14:paraId="1DD4D50A" w14:textId="77777777" w:rsidR="00BB0FC1" w:rsidRPr="003C6788" w:rsidRDefault="00BB0FC1" w:rsidP="00BB0FC1">
      <w:pPr>
        <w:pStyle w:val="ListParagraph"/>
        <w:numPr>
          <w:ilvl w:val="0"/>
          <w:numId w:val="87"/>
        </w:numPr>
        <w:jc w:val="both"/>
        <w:rPr>
          <w:szCs w:val="22"/>
          <w:highlight w:val="lightGray"/>
        </w:rPr>
      </w:pPr>
      <w:r w:rsidRPr="003C6788">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3C6788" w:rsidRDefault="00BB0FC1" w:rsidP="00BB0FC1">
      <w:pPr>
        <w:pStyle w:val="ListParagraph"/>
        <w:numPr>
          <w:ilvl w:val="0"/>
          <w:numId w:val="87"/>
        </w:numPr>
        <w:jc w:val="both"/>
        <w:rPr>
          <w:szCs w:val="22"/>
          <w:highlight w:val="lightGray"/>
        </w:rPr>
      </w:pPr>
      <w:r w:rsidRPr="003C6788">
        <w:rPr>
          <w:szCs w:val="22"/>
          <w:highlight w:val="lightGray"/>
        </w:rPr>
        <w:t xml:space="preserve">EHT MLD shall indicate its MLD MAC address during authentication request/response exchange.  </w:t>
      </w:r>
    </w:p>
    <w:p w14:paraId="03390712" w14:textId="77777777" w:rsidR="00BB0FC1" w:rsidRPr="003C6788" w:rsidRDefault="00BB0FC1" w:rsidP="00BB0FC1">
      <w:pPr>
        <w:jc w:val="both"/>
        <w:rPr>
          <w:b/>
          <w:szCs w:val="22"/>
          <w:highlight w:val="lightGray"/>
        </w:rPr>
      </w:pPr>
      <w:r w:rsidRPr="003C6788">
        <w:rPr>
          <w:szCs w:val="22"/>
          <w:highlight w:val="lightGray"/>
        </w:rPr>
        <w:t xml:space="preserve">[Motion 115, #SP89, </w:t>
      </w:r>
      <w:sdt>
        <w:sdtPr>
          <w:rPr>
            <w:szCs w:val="22"/>
            <w:highlight w:val="lightGray"/>
          </w:rPr>
          <w:id w:val="934247270"/>
          <w:citation/>
        </w:sdtPr>
        <w:sdtEndPr/>
        <w:sdtContent>
          <w:r w:rsidRPr="003C6788">
            <w:rPr>
              <w:szCs w:val="22"/>
              <w:highlight w:val="lightGray"/>
            </w:rPr>
            <w:fldChar w:fldCharType="begin"/>
          </w:r>
          <w:r w:rsidRPr="003C6788">
            <w:rPr>
              <w:szCs w:val="22"/>
              <w:highlight w:val="lightGray"/>
              <w:lang w:val="en-US"/>
            </w:rPr>
            <w:instrText xml:space="preserve"> CITATION 19_1755r5 \l 1033 </w:instrText>
          </w:r>
          <w:r w:rsidRPr="003C6788">
            <w:rPr>
              <w:szCs w:val="22"/>
              <w:highlight w:val="lightGray"/>
            </w:rPr>
            <w:fldChar w:fldCharType="separate"/>
          </w:r>
          <w:r w:rsidR="005211C8" w:rsidRPr="003C6788">
            <w:rPr>
              <w:noProof/>
              <w:szCs w:val="22"/>
              <w:highlight w:val="lightGray"/>
              <w:lang w:val="en-US"/>
            </w:rPr>
            <w:t>[16]</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646011619"/>
          <w:citation/>
        </w:sdtPr>
        <w:sdtEndPr/>
        <w:sdtContent>
          <w:r w:rsidRPr="003C6788">
            <w:rPr>
              <w:szCs w:val="22"/>
              <w:highlight w:val="lightGray"/>
            </w:rPr>
            <w:fldChar w:fldCharType="begin"/>
          </w:r>
          <w:r w:rsidRPr="003C6788">
            <w:rPr>
              <w:szCs w:val="22"/>
              <w:highlight w:val="lightGray"/>
              <w:lang w:val="en-US"/>
            </w:rPr>
            <w:instrText xml:space="preserve"> CITATION 20_0387r3 \l 1033 </w:instrText>
          </w:r>
          <w:r w:rsidRPr="003C6788">
            <w:rPr>
              <w:szCs w:val="22"/>
              <w:highlight w:val="lightGray"/>
            </w:rPr>
            <w:fldChar w:fldCharType="separate"/>
          </w:r>
          <w:r w:rsidR="005211C8" w:rsidRPr="003C6788">
            <w:rPr>
              <w:noProof/>
              <w:szCs w:val="22"/>
              <w:highlight w:val="lightGray"/>
              <w:lang w:val="en-US"/>
            </w:rPr>
            <w:t>[187]</w:t>
          </w:r>
          <w:r w:rsidRPr="003C6788">
            <w:rPr>
              <w:szCs w:val="22"/>
              <w:highlight w:val="lightGray"/>
            </w:rPr>
            <w:fldChar w:fldCharType="end"/>
          </w:r>
        </w:sdtContent>
      </w:sdt>
      <w:r w:rsidRPr="003C6788">
        <w:rPr>
          <w:szCs w:val="22"/>
          <w:highlight w:val="lightGray"/>
        </w:rPr>
        <w:t>]</w:t>
      </w:r>
    </w:p>
    <w:p w14:paraId="7F1F0BE4" w14:textId="77777777" w:rsidR="00BB0FC1" w:rsidRPr="003C6788" w:rsidRDefault="00BB0FC1" w:rsidP="004057BF">
      <w:pPr>
        <w:jc w:val="both"/>
        <w:rPr>
          <w:szCs w:val="22"/>
          <w:highlight w:val="lightGray"/>
        </w:rPr>
      </w:pPr>
    </w:p>
    <w:p w14:paraId="68A2919F" w14:textId="67BE1A69" w:rsidR="004057BF" w:rsidRPr="003C6788" w:rsidRDefault="00E67AD0" w:rsidP="004057BF">
      <w:pPr>
        <w:jc w:val="both"/>
        <w:rPr>
          <w:szCs w:val="22"/>
          <w:highlight w:val="lightGray"/>
        </w:rPr>
      </w:pPr>
      <w:r w:rsidRPr="003C6788">
        <w:rPr>
          <w:szCs w:val="22"/>
          <w:highlight w:val="lightGray"/>
        </w:rPr>
        <w:t>An</w:t>
      </w:r>
      <w:r w:rsidR="004057BF" w:rsidRPr="003C6788">
        <w:rPr>
          <w:szCs w:val="22"/>
          <w:highlight w:val="lightGray"/>
        </w:rPr>
        <w:t xml:space="preserve"> EHT MLD shall indicate its MLD MAC address during ML setup</w:t>
      </w:r>
      <w:r w:rsidRPr="003C6788">
        <w:rPr>
          <w:szCs w:val="22"/>
          <w:highlight w:val="lightGray"/>
        </w:rPr>
        <w:t>.</w:t>
      </w:r>
      <w:r w:rsidR="004057BF" w:rsidRPr="003C6788">
        <w:rPr>
          <w:szCs w:val="22"/>
          <w:highlight w:val="lightGray"/>
        </w:rPr>
        <w:t xml:space="preserve"> </w:t>
      </w:r>
    </w:p>
    <w:p w14:paraId="3A4BB284" w14:textId="6C3F9DC2" w:rsidR="00CA6D93" w:rsidRPr="003C6788" w:rsidRDefault="00CA6D93" w:rsidP="004057BF">
      <w:pPr>
        <w:jc w:val="both"/>
        <w:rPr>
          <w:szCs w:val="22"/>
          <w:highlight w:val="lightGray"/>
        </w:rPr>
      </w:pPr>
      <w:r w:rsidRPr="003C6788">
        <w:rPr>
          <w:szCs w:val="22"/>
          <w:highlight w:val="lightGray"/>
        </w:rPr>
        <w:t xml:space="preserve">[Motion 112, #SP32, </w:t>
      </w:r>
      <w:sdt>
        <w:sdtPr>
          <w:rPr>
            <w:highlight w:val="lightGray"/>
          </w:rPr>
          <w:id w:val="-445467892"/>
          <w:citation/>
        </w:sdtPr>
        <w:sdtEndPr/>
        <w:sdtContent>
          <w:r w:rsidRPr="003C6788">
            <w:rPr>
              <w:highlight w:val="lightGray"/>
            </w:rPr>
            <w:fldChar w:fldCharType="begin"/>
          </w:r>
          <w:r w:rsidRPr="003C6788">
            <w:rPr>
              <w:highlight w:val="lightGray"/>
              <w:lang w:val="en-US"/>
            </w:rPr>
            <w:instrText xml:space="preserve"> CITATION 19_1755r4 \l 1033 </w:instrText>
          </w:r>
          <w:r w:rsidRPr="003C6788">
            <w:rPr>
              <w:highlight w:val="lightGray"/>
            </w:rPr>
            <w:fldChar w:fldCharType="separate"/>
          </w:r>
          <w:r w:rsidR="005211C8" w:rsidRPr="003C6788">
            <w:rPr>
              <w:noProof/>
              <w:highlight w:val="lightGray"/>
              <w:lang w:val="en-US"/>
            </w:rPr>
            <w:t>[19]</w:t>
          </w:r>
          <w:r w:rsidRPr="003C6788">
            <w:rPr>
              <w:highlight w:val="lightGray"/>
            </w:rPr>
            <w:fldChar w:fldCharType="end"/>
          </w:r>
        </w:sdtContent>
      </w:sdt>
      <w:r w:rsidRPr="003C6788">
        <w:rPr>
          <w:highlight w:val="lightGray"/>
        </w:rPr>
        <w:t xml:space="preserve"> and </w:t>
      </w:r>
      <w:sdt>
        <w:sdtPr>
          <w:rPr>
            <w:highlight w:val="lightGray"/>
          </w:rPr>
          <w:id w:val="2114862508"/>
          <w:citation/>
        </w:sdtPr>
        <w:sdtEndPr/>
        <w:sdtContent>
          <w:r w:rsidRPr="003C6788">
            <w:rPr>
              <w:highlight w:val="lightGray"/>
            </w:rPr>
            <w:fldChar w:fldCharType="begin"/>
          </w:r>
          <w:r w:rsidRPr="003C6788">
            <w:rPr>
              <w:highlight w:val="lightGray"/>
              <w:lang w:val="en-US"/>
            </w:rPr>
            <w:instrText xml:space="preserve"> CITATION 20_0119r2 \l 1033 </w:instrText>
          </w:r>
          <w:r w:rsidRPr="003C6788">
            <w:rPr>
              <w:highlight w:val="lightGray"/>
            </w:rPr>
            <w:fldChar w:fldCharType="separate"/>
          </w:r>
          <w:r w:rsidR="005211C8" w:rsidRPr="003C6788">
            <w:rPr>
              <w:noProof/>
              <w:highlight w:val="lightGray"/>
              <w:lang w:val="en-US"/>
            </w:rPr>
            <w:t>[197]</w:t>
          </w:r>
          <w:r w:rsidRPr="003C6788">
            <w:rPr>
              <w:highlight w:val="lightGray"/>
            </w:rPr>
            <w:fldChar w:fldCharType="end"/>
          </w:r>
        </w:sdtContent>
      </w:sdt>
      <w:r w:rsidRPr="003C6788">
        <w:rPr>
          <w:highlight w:val="lightGray"/>
        </w:rPr>
        <w:t>]</w:t>
      </w:r>
    </w:p>
    <w:p w14:paraId="0FB935EE" w14:textId="77777777" w:rsidR="00FD146E" w:rsidRPr="003C6788" w:rsidRDefault="00FD146E" w:rsidP="00C1013D">
      <w:pPr>
        <w:jc w:val="both"/>
        <w:rPr>
          <w:highlight w:val="lightGray"/>
        </w:rPr>
      </w:pPr>
    </w:p>
    <w:p w14:paraId="47B124A9" w14:textId="6559DB0F" w:rsidR="004A7F1E" w:rsidRPr="003C6788" w:rsidRDefault="009A7901" w:rsidP="004A7F1E">
      <w:pPr>
        <w:jc w:val="both"/>
        <w:rPr>
          <w:highlight w:val="lightGray"/>
        </w:rPr>
      </w:pPr>
      <w:r w:rsidRPr="003C6788">
        <w:rPr>
          <w:highlight w:val="lightGray"/>
        </w:rPr>
        <w:t>802.11be</w:t>
      </w:r>
      <w:r w:rsidR="004A7F1E" w:rsidRPr="003C6788">
        <w:rPr>
          <w:highlight w:val="lightGray"/>
        </w:rPr>
        <w:t xml:space="preserve"> support</w:t>
      </w:r>
      <w:r w:rsidRPr="003C6788">
        <w:rPr>
          <w:highlight w:val="lightGray"/>
        </w:rPr>
        <w:t>s</w:t>
      </w:r>
      <w:r w:rsidR="004A7F1E" w:rsidRPr="003C6788">
        <w:rPr>
          <w:highlight w:val="lightGray"/>
        </w:rPr>
        <w:t xml:space="preserve"> that a non-AP MLD may initiate multi-link setup with an AP MLD to setup more than one link with subset of APs affiliated with the AP MLD</w:t>
      </w:r>
      <w:r w:rsidRPr="003C6788">
        <w:rPr>
          <w:highlight w:val="lightGray"/>
        </w:rPr>
        <w:t xml:space="preserve">. This is for R1. </w:t>
      </w:r>
    </w:p>
    <w:p w14:paraId="589643A7" w14:textId="3BCE568E" w:rsidR="00CD23F3" w:rsidRPr="003C6788" w:rsidRDefault="00CD23F3" w:rsidP="004A7F1E">
      <w:pPr>
        <w:jc w:val="both"/>
        <w:rPr>
          <w:szCs w:val="22"/>
          <w:highlight w:val="lightGray"/>
        </w:rPr>
      </w:pPr>
      <w:r w:rsidRPr="003C6788">
        <w:rPr>
          <w:szCs w:val="22"/>
          <w:highlight w:val="lightGray"/>
        </w:rPr>
        <w:t xml:space="preserve">[Motion 122, #SP133, </w:t>
      </w:r>
      <w:sdt>
        <w:sdtPr>
          <w:rPr>
            <w:szCs w:val="22"/>
            <w:highlight w:val="lightGray"/>
          </w:rPr>
          <w:id w:val="-1861729228"/>
          <w:citation/>
        </w:sdtPr>
        <w:sdtEndPr/>
        <w:sdtContent>
          <w:r w:rsidRPr="003C6788">
            <w:rPr>
              <w:szCs w:val="22"/>
              <w:highlight w:val="lightGray"/>
            </w:rPr>
            <w:fldChar w:fldCharType="begin"/>
          </w:r>
          <w:r w:rsidRPr="003C6788">
            <w:rPr>
              <w:szCs w:val="22"/>
              <w:highlight w:val="lightGray"/>
              <w:lang w:val="en-US"/>
            </w:rPr>
            <w:instrText xml:space="preserve"> CITATION 19_1755r7 \l 1033 </w:instrText>
          </w:r>
          <w:r w:rsidRPr="003C6788">
            <w:rPr>
              <w:szCs w:val="22"/>
              <w:highlight w:val="lightGray"/>
            </w:rPr>
            <w:fldChar w:fldCharType="separate"/>
          </w:r>
          <w:r w:rsidR="005211C8" w:rsidRPr="003C6788">
            <w:rPr>
              <w:noProof/>
              <w:szCs w:val="22"/>
              <w:highlight w:val="lightGray"/>
              <w:lang w:val="en-US"/>
            </w:rPr>
            <w:t>[12]</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1241606411"/>
          <w:citation/>
        </w:sdtPr>
        <w:sdtEndPr/>
        <w:sdtContent>
          <w:r w:rsidR="009C116D" w:rsidRPr="003C6788">
            <w:rPr>
              <w:szCs w:val="22"/>
              <w:highlight w:val="lightGray"/>
            </w:rPr>
            <w:fldChar w:fldCharType="begin"/>
          </w:r>
          <w:r w:rsidR="009C116D" w:rsidRPr="003C6788">
            <w:rPr>
              <w:szCs w:val="22"/>
              <w:highlight w:val="lightGray"/>
              <w:lang w:val="en-US"/>
            </w:rPr>
            <w:instrText xml:space="preserve"> CITATION 20_0741r2 \l 1033 </w:instrText>
          </w:r>
          <w:r w:rsidR="009C116D" w:rsidRPr="003C6788">
            <w:rPr>
              <w:szCs w:val="22"/>
              <w:highlight w:val="lightGray"/>
            </w:rPr>
            <w:fldChar w:fldCharType="separate"/>
          </w:r>
          <w:r w:rsidR="005211C8" w:rsidRPr="003C6788">
            <w:rPr>
              <w:noProof/>
              <w:szCs w:val="22"/>
              <w:highlight w:val="lightGray"/>
              <w:lang w:val="en-US"/>
            </w:rPr>
            <w:t>[198]</w:t>
          </w:r>
          <w:r w:rsidR="009C116D" w:rsidRPr="003C6788">
            <w:rPr>
              <w:szCs w:val="22"/>
              <w:highlight w:val="lightGray"/>
            </w:rPr>
            <w:fldChar w:fldCharType="end"/>
          </w:r>
        </w:sdtContent>
      </w:sdt>
      <w:r w:rsidR="009C116D" w:rsidRPr="003C6788">
        <w:rPr>
          <w:szCs w:val="22"/>
          <w:highlight w:val="lightGray"/>
        </w:rPr>
        <w:t>]</w:t>
      </w:r>
    </w:p>
    <w:p w14:paraId="0EB3623B" w14:textId="77777777" w:rsidR="00A610A4" w:rsidRPr="003C6788" w:rsidRDefault="00A610A4" w:rsidP="004A7F1E">
      <w:pPr>
        <w:jc w:val="both"/>
        <w:rPr>
          <w:szCs w:val="22"/>
          <w:highlight w:val="lightGray"/>
        </w:rPr>
      </w:pPr>
    </w:p>
    <w:p w14:paraId="72E40793" w14:textId="06A796B3" w:rsidR="00457FD1" w:rsidRPr="003C6788" w:rsidRDefault="00457FD1" w:rsidP="00A610A4">
      <w:pPr>
        <w:jc w:val="both"/>
        <w:rPr>
          <w:highlight w:val="lightGray"/>
        </w:rPr>
      </w:pPr>
      <w:r w:rsidRPr="003C6788">
        <w:rPr>
          <w:highlight w:val="lightGray"/>
        </w:rPr>
        <w:t xml:space="preserve">During </w:t>
      </w:r>
      <w:r w:rsidR="00A610A4" w:rsidRPr="003C6788">
        <w:rPr>
          <w:highlight w:val="lightGray"/>
        </w:rPr>
        <w:t>multi-link setup</w:t>
      </w:r>
      <w:r w:rsidRPr="003C6788">
        <w:rPr>
          <w:highlight w:val="lightGray"/>
        </w:rPr>
        <w:t>,</w:t>
      </w:r>
      <w:r w:rsidR="00A610A4" w:rsidRPr="003C6788">
        <w:rPr>
          <w:highlight w:val="lightGray"/>
        </w:rPr>
        <w:t xml:space="preserve"> a non-AP MLD includes in a </w:t>
      </w:r>
      <w:r w:rsidRPr="003C6788">
        <w:rPr>
          <w:highlight w:val="lightGray"/>
        </w:rPr>
        <w:t>Multi</w:t>
      </w:r>
      <w:r w:rsidR="00A610A4" w:rsidRPr="003C6788">
        <w:rPr>
          <w:highlight w:val="lightGray"/>
        </w:rPr>
        <w:t>-</w:t>
      </w:r>
      <w:r w:rsidRPr="003C6788">
        <w:rPr>
          <w:highlight w:val="lightGray"/>
        </w:rPr>
        <w:t xml:space="preserve">Link </w:t>
      </w:r>
      <w:r w:rsidR="00A610A4" w:rsidRPr="003C6788">
        <w:rPr>
          <w:highlight w:val="lightGray"/>
        </w:rPr>
        <w:t>element included in Association Request frame the complete information of affiliated non-AP STAs corresponding to the links requested for setup</w:t>
      </w:r>
      <w:r w:rsidRPr="003C6788">
        <w:rPr>
          <w:highlight w:val="lightGray"/>
        </w:rPr>
        <w:t>.</w:t>
      </w:r>
      <w:r w:rsidR="00A610A4" w:rsidRPr="003C6788">
        <w:rPr>
          <w:highlight w:val="lightGray"/>
        </w:rPr>
        <w:t xml:space="preserve"> </w:t>
      </w:r>
    </w:p>
    <w:p w14:paraId="6DD2A371" w14:textId="31486998" w:rsidR="00A610A4" w:rsidRPr="003C6788" w:rsidRDefault="00F05546" w:rsidP="00A610A4">
      <w:pPr>
        <w:jc w:val="both"/>
        <w:rPr>
          <w:highlight w:val="lightGray"/>
        </w:rPr>
      </w:pPr>
      <w:r w:rsidRPr="003C6788">
        <w:rPr>
          <w:highlight w:val="lightGray"/>
        </w:rPr>
        <w:t xml:space="preserve">NOTE – </w:t>
      </w:r>
      <w:r w:rsidR="00457FD1" w:rsidRPr="003C6788">
        <w:rPr>
          <w:highlight w:val="lightGray"/>
        </w:rPr>
        <w:t xml:space="preserve">It is </w:t>
      </w:r>
      <w:r w:rsidRPr="003C6788">
        <w:rPr>
          <w:highlight w:val="lightGray"/>
        </w:rPr>
        <w:t>an</w:t>
      </w:r>
      <w:r w:rsidR="00457FD1" w:rsidRPr="003C6788">
        <w:rPr>
          <w:highlight w:val="lightGray"/>
        </w:rPr>
        <w:t xml:space="preserve"> R1</w:t>
      </w:r>
      <w:r w:rsidRPr="003C6788">
        <w:rPr>
          <w:highlight w:val="lightGray"/>
        </w:rPr>
        <w:t xml:space="preserve"> feature</w:t>
      </w:r>
      <w:r w:rsidR="00457FD1" w:rsidRPr="003C6788">
        <w:rPr>
          <w:highlight w:val="lightGray"/>
        </w:rPr>
        <w:t>.</w:t>
      </w:r>
      <w:r w:rsidR="00A610A4" w:rsidRPr="003C6788">
        <w:rPr>
          <w:highlight w:val="lightGray"/>
        </w:rPr>
        <w:t xml:space="preserve"> </w:t>
      </w:r>
    </w:p>
    <w:p w14:paraId="00D4B0A3" w14:textId="29D81AA1" w:rsidR="003E5D8F" w:rsidRPr="003C6788" w:rsidRDefault="003E5D8F" w:rsidP="003E5D8F">
      <w:pPr>
        <w:jc w:val="both"/>
        <w:rPr>
          <w:szCs w:val="22"/>
          <w:highlight w:val="lightGray"/>
        </w:rPr>
      </w:pPr>
      <w:r w:rsidRPr="003C6788">
        <w:rPr>
          <w:szCs w:val="22"/>
          <w:highlight w:val="lightGray"/>
        </w:rPr>
        <w:t xml:space="preserve">[Motion 131, #SP202, </w:t>
      </w:r>
      <w:sdt>
        <w:sdtPr>
          <w:rPr>
            <w:szCs w:val="22"/>
            <w:highlight w:val="lightGray"/>
          </w:rPr>
          <w:id w:val="-2121752679"/>
          <w:citation/>
        </w:sdtPr>
        <w:sdtEnd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w:t>
      </w:r>
      <w:r w:rsidR="00595039" w:rsidRPr="003C6788">
        <w:rPr>
          <w:szCs w:val="22"/>
          <w:highlight w:val="lightGray"/>
        </w:rPr>
        <w:t xml:space="preserve"> </w:t>
      </w:r>
      <w:sdt>
        <w:sdtPr>
          <w:rPr>
            <w:szCs w:val="22"/>
            <w:highlight w:val="lightGray"/>
          </w:rPr>
          <w:id w:val="-1479526958"/>
          <w:citation/>
        </w:sdtPr>
        <w:sdtEndPr/>
        <w:sdtContent>
          <w:r w:rsidR="00595039" w:rsidRPr="003C6788">
            <w:rPr>
              <w:szCs w:val="22"/>
              <w:highlight w:val="lightGray"/>
            </w:rPr>
            <w:fldChar w:fldCharType="begin"/>
          </w:r>
          <w:r w:rsidR="00595039" w:rsidRPr="003C6788">
            <w:rPr>
              <w:szCs w:val="22"/>
              <w:highlight w:val="lightGray"/>
              <w:lang w:val="en-US"/>
            </w:rPr>
            <w:instrText xml:space="preserve"> CITATION 20_0741r3 \l 1033 </w:instrText>
          </w:r>
          <w:r w:rsidR="00595039" w:rsidRPr="003C6788">
            <w:rPr>
              <w:szCs w:val="22"/>
              <w:highlight w:val="lightGray"/>
            </w:rPr>
            <w:fldChar w:fldCharType="separate"/>
          </w:r>
          <w:r w:rsidR="005211C8" w:rsidRPr="003C6788">
            <w:rPr>
              <w:noProof/>
              <w:szCs w:val="22"/>
              <w:highlight w:val="lightGray"/>
              <w:lang w:val="en-US"/>
            </w:rPr>
            <w:t>[199]</w:t>
          </w:r>
          <w:r w:rsidR="00595039" w:rsidRPr="003C6788">
            <w:rPr>
              <w:szCs w:val="22"/>
              <w:highlight w:val="lightGray"/>
            </w:rPr>
            <w:fldChar w:fldCharType="end"/>
          </w:r>
        </w:sdtContent>
      </w:sdt>
      <w:r w:rsidR="00595039" w:rsidRPr="003C6788">
        <w:rPr>
          <w:szCs w:val="22"/>
          <w:highlight w:val="lightGray"/>
        </w:rPr>
        <w:t>]</w:t>
      </w:r>
    </w:p>
    <w:p w14:paraId="72968724" w14:textId="77777777" w:rsidR="003E5D8F" w:rsidRPr="003C6788" w:rsidRDefault="003E5D8F" w:rsidP="00A610A4">
      <w:pPr>
        <w:jc w:val="both"/>
        <w:rPr>
          <w:highlight w:val="lightGray"/>
        </w:rPr>
      </w:pPr>
    </w:p>
    <w:p w14:paraId="371A1016" w14:textId="46BE90C7" w:rsidR="009E7075" w:rsidRPr="003C6788" w:rsidRDefault="009E7075" w:rsidP="00FF4A80">
      <w:pPr>
        <w:jc w:val="both"/>
        <w:rPr>
          <w:highlight w:val="lightGray"/>
        </w:rPr>
      </w:pPr>
      <w:r w:rsidRPr="003C6788">
        <w:rPr>
          <w:highlight w:val="lightGray"/>
        </w:rPr>
        <w:t>D</w:t>
      </w:r>
      <w:r w:rsidR="00FF4A80" w:rsidRPr="003C6788">
        <w:rPr>
          <w:highlight w:val="lightGray"/>
        </w:rPr>
        <w:t xml:space="preserve">uring multi-link setup, when an AP MLD accepts the association request of a non-AP MLD, the AP MLD provides in a </w:t>
      </w:r>
      <w:r w:rsidR="00C37605" w:rsidRPr="003C6788">
        <w:rPr>
          <w:highlight w:val="lightGray"/>
        </w:rPr>
        <w:t>Multi</w:t>
      </w:r>
      <w:r w:rsidR="00FF4A80" w:rsidRPr="003C6788">
        <w:rPr>
          <w:highlight w:val="lightGray"/>
        </w:rPr>
        <w:t>-</w:t>
      </w:r>
      <w:r w:rsidR="00C37605" w:rsidRPr="003C6788">
        <w:rPr>
          <w:highlight w:val="lightGray"/>
        </w:rPr>
        <w:t xml:space="preserve">Link </w:t>
      </w:r>
      <w:r w:rsidR="00FF4A80" w:rsidRPr="003C6788">
        <w:rPr>
          <w:highlight w:val="lightGray"/>
        </w:rPr>
        <w:t>element included in Association Response frame the complete information of affiliated APs corresponding to the links that are accepted by the AP MLD and requested by the non-AP MLD</w:t>
      </w:r>
      <w:r w:rsidRPr="003C6788">
        <w:rPr>
          <w:highlight w:val="lightGray"/>
        </w:rPr>
        <w:t>.</w:t>
      </w:r>
    </w:p>
    <w:p w14:paraId="3FF9B5FF" w14:textId="2A9BB031" w:rsidR="00FF4A80" w:rsidRPr="003C6788" w:rsidRDefault="00F05546" w:rsidP="00FF4A80">
      <w:pPr>
        <w:jc w:val="both"/>
        <w:rPr>
          <w:highlight w:val="lightGray"/>
        </w:rPr>
      </w:pPr>
      <w:r w:rsidRPr="003C6788">
        <w:rPr>
          <w:highlight w:val="lightGray"/>
        </w:rPr>
        <w:t xml:space="preserve">NOTE – </w:t>
      </w:r>
      <w:r w:rsidR="009E7075" w:rsidRPr="003C6788">
        <w:rPr>
          <w:highlight w:val="lightGray"/>
        </w:rPr>
        <w:t xml:space="preserve">It is </w:t>
      </w:r>
      <w:r w:rsidRPr="003C6788">
        <w:rPr>
          <w:highlight w:val="lightGray"/>
        </w:rPr>
        <w:t>an</w:t>
      </w:r>
      <w:r w:rsidR="009E7075" w:rsidRPr="003C6788">
        <w:rPr>
          <w:highlight w:val="lightGray"/>
        </w:rPr>
        <w:t xml:space="preserve"> R1</w:t>
      </w:r>
      <w:r w:rsidRPr="003C6788">
        <w:rPr>
          <w:highlight w:val="lightGray"/>
        </w:rPr>
        <w:t xml:space="preserve"> feature</w:t>
      </w:r>
      <w:r w:rsidR="009E7075" w:rsidRPr="003C6788">
        <w:rPr>
          <w:highlight w:val="lightGray"/>
        </w:rPr>
        <w:t>.</w:t>
      </w:r>
      <w:r w:rsidR="00FF4A80" w:rsidRPr="003C6788">
        <w:rPr>
          <w:highlight w:val="lightGray"/>
        </w:rPr>
        <w:t xml:space="preserve"> </w:t>
      </w:r>
    </w:p>
    <w:p w14:paraId="63547C45" w14:textId="63D2CED7" w:rsidR="00595039" w:rsidRPr="001674F9" w:rsidRDefault="00595039" w:rsidP="00595039">
      <w:pPr>
        <w:jc w:val="both"/>
        <w:rPr>
          <w:szCs w:val="22"/>
        </w:rPr>
      </w:pPr>
      <w:r w:rsidRPr="003C6788">
        <w:rPr>
          <w:szCs w:val="22"/>
          <w:highlight w:val="lightGray"/>
        </w:rPr>
        <w:t xml:space="preserve">[Motion 131, #SP205, </w:t>
      </w:r>
      <w:sdt>
        <w:sdtPr>
          <w:rPr>
            <w:szCs w:val="22"/>
            <w:highlight w:val="lightGray"/>
          </w:rPr>
          <w:id w:val="-1403285879"/>
          <w:citation/>
        </w:sdtPr>
        <w:sdtEndPr/>
        <w:sdtContent>
          <w:r w:rsidRPr="003C6788">
            <w:rPr>
              <w:szCs w:val="22"/>
              <w:highlight w:val="lightGray"/>
            </w:rPr>
            <w:fldChar w:fldCharType="begin"/>
          </w:r>
          <w:r w:rsidRPr="003C6788">
            <w:rPr>
              <w:szCs w:val="22"/>
              <w:highlight w:val="lightGray"/>
              <w:lang w:val="en-US"/>
            </w:rPr>
            <w:instrText xml:space="preserve"> CITATION 19_1755r9 \l 1033 </w:instrText>
          </w:r>
          <w:r w:rsidRPr="003C6788">
            <w:rPr>
              <w:szCs w:val="22"/>
              <w:highlight w:val="lightGray"/>
            </w:rPr>
            <w:fldChar w:fldCharType="separate"/>
          </w:r>
          <w:r w:rsidR="005211C8" w:rsidRPr="003C6788">
            <w:rPr>
              <w:noProof/>
              <w:szCs w:val="22"/>
              <w:highlight w:val="lightGray"/>
              <w:lang w:val="en-US"/>
            </w:rPr>
            <w:t>[21]</w:t>
          </w:r>
          <w:r w:rsidRPr="003C6788">
            <w:rPr>
              <w:szCs w:val="22"/>
              <w:highlight w:val="lightGray"/>
            </w:rPr>
            <w:fldChar w:fldCharType="end"/>
          </w:r>
        </w:sdtContent>
      </w:sdt>
      <w:r w:rsidRPr="003C6788">
        <w:rPr>
          <w:szCs w:val="22"/>
          <w:highlight w:val="lightGray"/>
        </w:rPr>
        <w:t xml:space="preserve"> and </w:t>
      </w:r>
      <w:sdt>
        <w:sdtPr>
          <w:rPr>
            <w:szCs w:val="22"/>
            <w:highlight w:val="lightGray"/>
          </w:rPr>
          <w:id w:val="-2092682129"/>
          <w:citation/>
        </w:sdtPr>
        <w:sdtEndPr/>
        <w:sdtContent>
          <w:r w:rsidRPr="003C6788">
            <w:rPr>
              <w:szCs w:val="22"/>
              <w:highlight w:val="lightGray"/>
            </w:rPr>
            <w:fldChar w:fldCharType="begin"/>
          </w:r>
          <w:r w:rsidRPr="003C6788">
            <w:rPr>
              <w:szCs w:val="22"/>
              <w:highlight w:val="lightGray"/>
              <w:lang w:val="en-US"/>
            </w:rPr>
            <w:instrText xml:space="preserve"> CITATION 20_0741r3 \l 1033 </w:instrText>
          </w:r>
          <w:r w:rsidRPr="003C6788">
            <w:rPr>
              <w:szCs w:val="22"/>
              <w:highlight w:val="lightGray"/>
            </w:rPr>
            <w:fldChar w:fldCharType="separate"/>
          </w:r>
          <w:r w:rsidR="005211C8" w:rsidRPr="003C6788">
            <w:rPr>
              <w:noProof/>
              <w:szCs w:val="22"/>
              <w:highlight w:val="lightGray"/>
              <w:lang w:val="en-US"/>
            </w:rPr>
            <w:t>[199]</w:t>
          </w:r>
          <w:r w:rsidRPr="003C6788">
            <w:rPr>
              <w:szCs w:val="22"/>
              <w:highlight w:val="lightGray"/>
            </w:rPr>
            <w:fldChar w:fldCharType="end"/>
          </w:r>
        </w:sdtContent>
      </w:sdt>
      <w:r w:rsidRPr="003C6788">
        <w:rPr>
          <w:szCs w:val="22"/>
          <w:highlight w:val="lightGray"/>
        </w:rPr>
        <w:t>]</w:t>
      </w:r>
    </w:p>
    <w:p w14:paraId="1AA2298C" w14:textId="77777777" w:rsidR="0019531A" w:rsidRDefault="0019531A" w:rsidP="00496D15">
      <w:pPr>
        <w:pStyle w:val="ListParagraph"/>
        <w:ind w:left="0"/>
        <w:jc w:val="both"/>
      </w:pPr>
    </w:p>
    <w:p w14:paraId="198EDA5E" w14:textId="2F4EB1F4" w:rsidR="00496D15" w:rsidRPr="0019531A" w:rsidRDefault="00496D15" w:rsidP="00496D15">
      <w:pPr>
        <w:pStyle w:val="ListParagraph"/>
        <w:ind w:left="0"/>
        <w:jc w:val="both"/>
        <w:rPr>
          <w:highlight w:val="lightGray"/>
        </w:rPr>
      </w:pPr>
      <w:r w:rsidRPr="0019531A">
        <w:rPr>
          <w:highlight w:val="lightGray"/>
        </w:rPr>
        <w:t>802.11be defines mechanism(s) for multi-link operation that enables the following:</w:t>
      </w:r>
    </w:p>
    <w:p w14:paraId="185BF81B" w14:textId="77777777" w:rsidR="00496D15" w:rsidRPr="0019531A" w:rsidRDefault="00496D15" w:rsidP="00496D15">
      <w:pPr>
        <w:pStyle w:val="ListParagraph"/>
        <w:numPr>
          <w:ilvl w:val="0"/>
          <w:numId w:val="9"/>
        </w:numPr>
        <w:jc w:val="both"/>
        <w:rPr>
          <w:highlight w:val="lightGray"/>
        </w:rPr>
      </w:pPr>
      <w:r w:rsidRPr="0019531A">
        <w:rPr>
          <w:highlight w:val="lightGray"/>
        </w:rPr>
        <w:t>Indication of capabilities and operating parameters for multiple links of an AP MLD.</w:t>
      </w:r>
    </w:p>
    <w:p w14:paraId="1B49E0E1" w14:textId="77777777" w:rsidR="00496D15" w:rsidRPr="0019531A" w:rsidRDefault="00496D15" w:rsidP="00496D15">
      <w:pPr>
        <w:pStyle w:val="ListParagraph"/>
        <w:numPr>
          <w:ilvl w:val="0"/>
          <w:numId w:val="9"/>
        </w:numPr>
        <w:jc w:val="both"/>
        <w:rPr>
          <w:highlight w:val="lightGray"/>
        </w:rPr>
      </w:pPr>
      <w:r w:rsidRPr="0019531A">
        <w:rPr>
          <w:highlight w:val="lightGray"/>
        </w:rPr>
        <w:t>Negotiation of capabilities and operating parameters for multiple links during a single setup signaling exchange.</w:t>
      </w:r>
    </w:p>
    <w:p w14:paraId="7C44CCA2" w14:textId="77777777" w:rsidR="00496D15" w:rsidRPr="00937371" w:rsidRDefault="00496D15" w:rsidP="00496D15">
      <w:pPr>
        <w:pStyle w:val="ListParagraph"/>
        <w:ind w:left="0"/>
        <w:jc w:val="both"/>
      </w:pPr>
      <w:r w:rsidRPr="0019531A">
        <w:rPr>
          <w:highlight w:val="lightGray"/>
        </w:rPr>
        <w:t xml:space="preserve">[Motion 32, </w:t>
      </w:r>
      <w:sdt>
        <w:sdtPr>
          <w:rPr>
            <w:highlight w:val="lightGray"/>
          </w:rPr>
          <w:id w:val="480978680"/>
          <w:citation/>
        </w:sdtPr>
        <w:sdtEndPr/>
        <w:sdtContent>
          <w:r w:rsidRPr="0019531A">
            <w:rPr>
              <w:highlight w:val="lightGray"/>
            </w:rPr>
            <w:fldChar w:fldCharType="begin"/>
          </w:r>
          <w:r w:rsidRPr="0019531A">
            <w:rPr>
              <w:highlight w:val="lightGray"/>
              <w:lang w:val="en-US"/>
            </w:rPr>
            <w:instrText xml:space="preserve"> CITATION 19_1755r1 \l 1033 </w:instrText>
          </w:r>
          <w:r w:rsidRPr="0019531A">
            <w:rPr>
              <w:highlight w:val="lightGray"/>
            </w:rPr>
            <w:fldChar w:fldCharType="separate"/>
          </w:r>
          <w:r w:rsidR="005211C8" w:rsidRPr="0019531A">
            <w:rPr>
              <w:noProof/>
              <w:highlight w:val="lightGray"/>
              <w:lang w:val="en-US"/>
            </w:rPr>
            <w:t>[9]</w:t>
          </w:r>
          <w:r w:rsidRPr="0019531A">
            <w:rPr>
              <w:highlight w:val="lightGray"/>
            </w:rPr>
            <w:fldChar w:fldCharType="end"/>
          </w:r>
        </w:sdtContent>
      </w:sdt>
      <w:r w:rsidRPr="0019531A">
        <w:rPr>
          <w:highlight w:val="lightGray"/>
        </w:rPr>
        <w:t xml:space="preserve"> and </w:t>
      </w:r>
      <w:sdt>
        <w:sdtPr>
          <w:rPr>
            <w:highlight w:val="lightGray"/>
          </w:rPr>
          <w:id w:val="272984179"/>
          <w:citation/>
        </w:sdtPr>
        <w:sdtEndPr/>
        <w:sdtContent>
          <w:r w:rsidRPr="0019531A">
            <w:rPr>
              <w:highlight w:val="lightGray"/>
            </w:rPr>
            <w:fldChar w:fldCharType="begin"/>
          </w:r>
          <w:r w:rsidRPr="0019531A">
            <w:rPr>
              <w:highlight w:val="lightGray"/>
              <w:lang w:val="en-US"/>
            </w:rPr>
            <w:instrText xml:space="preserve"> CITATION 19_1525r3 \l 1033 </w:instrText>
          </w:r>
          <w:r w:rsidRPr="0019531A">
            <w:rPr>
              <w:highlight w:val="lightGray"/>
            </w:rPr>
            <w:fldChar w:fldCharType="separate"/>
          </w:r>
          <w:r w:rsidR="005211C8" w:rsidRPr="0019531A">
            <w:rPr>
              <w:noProof/>
              <w:highlight w:val="lightGray"/>
              <w:lang w:val="en-US"/>
            </w:rPr>
            <w:t>[200]</w:t>
          </w:r>
          <w:r w:rsidRPr="0019531A">
            <w:rPr>
              <w:highlight w:val="lightGray"/>
            </w:rPr>
            <w:fldChar w:fldCharType="end"/>
          </w:r>
        </w:sdtContent>
      </w:sdt>
      <w:r w:rsidRPr="0019531A">
        <w:rPr>
          <w:highlight w:val="lightGray"/>
        </w:rPr>
        <w:t>]</w:t>
      </w:r>
    </w:p>
    <w:p w14:paraId="0D1573B0" w14:textId="77777777" w:rsidR="0019531A" w:rsidRDefault="0019531A">
      <w:r>
        <w:br w:type="page"/>
      </w:r>
    </w:p>
    <w:p w14:paraId="7A582B9F" w14:textId="6DF9393B" w:rsidR="000E3C9E" w:rsidRPr="001B6ED9" w:rsidRDefault="000E3C9E" w:rsidP="000E3C9E">
      <w:pPr>
        <w:jc w:val="both"/>
        <w:rPr>
          <w:highlight w:val="lightGray"/>
        </w:rPr>
      </w:pPr>
      <w:r w:rsidRPr="001B6ED9">
        <w:rPr>
          <w:highlight w:val="lightGray"/>
        </w:rPr>
        <w:lastRenderedPageBreak/>
        <w:t>802.11be supports a mechanism for multi-link operation:</w:t>
      </w:r>
    </w:p>
    <w:p w14:paraId="238E6913" w14:textId="77777777" w:rsidR="000E3C9E" w:rsidRPr="001B6ED9" w:rsidRDefault="000E3C9E" w:rsidP="000E3C9E">
      <w:pPr>
        <w:pStyle w:val="ListParagraph"/>
        <w:numPr>
          <w:ilvl w:val="0"/>
          <w:numId w:val="7"/>
        </w:numPr>
        <w:jc w:val="both"/>
        <w:rPr>
          <w:highlight w:val="lightGray"/>
        </w:rPr>
      </w:pPr>
      <w:r w:rsidRPr="001B6ED9">
        <w:rPr>
          <w:highlight w:val="lightGray"/>
        </w:rPr>
        <w:t>An AP affiliated with an AP MLD can indicate the capabilities and operational parameters for one or more STAs of the multi-link device.</w:t>
      </w:r>
    </w:p>
    <w:p w14:paraId="2961D08D" w14:textId="77777777" w:rsidR="000E3C9E" w:rsidRPr="001B6ED9" w:rsidRDefault="000E3C9E" w:rsidP="000E3C9E">
      <w:pPr>
        <w:pStyle w:val="ListParagraph"/>
        <w:numPr>
          <w:ilvl w:val="0"/>
          <w:numId w:val="7"/>
        </w:numPr>
        <w:jc w:val="both"/>
        <w:rPr>
          <w:highlight w:val="lightGray"/>
        </w:rPr>
      </w:pPr>
      <w:r w:rsidRPr="001B6ED9">
        <w:rPr>
          <w:highlight w:val="lightGray"/>
        </w:rPr>
        <w:t>A non-AP STA affiliated with a non-AP MLD can indicate the capabilities for one or more non-AP STAs of the non-AP MLD.</w:t>
      </w:r>
    </w:p>
    <w:p w14:paraId="288A721D" w14:textId="77777777" w:rsidR="000E3C9E" w:rsidRPr="001B6ED9" w:rsidRDefault="000E3C9E" w:rsidP="000E3C9E">
      <w:pPr>
        <w:pStyle w:val="ListParagraph"/>
        <w:numPr>
          <w:ilvl w:val="0"/>
          <w:numId w:val="7"/>
        </w:numPr>
        <w:jc w:val="both"/>
        <w:rPr>
          <w:highlight w:val="lightGray"/>
        </w:rPr>
      </w:pPr>
      <w:r w:rsidRPr="001B6ED9">
        <w:rPr>
          <w:highlight w:val="lightGray"/>
        </w:rPr>
        <w:t>Specific information of capabilities and operational parameters of multi-link device is TBD.</w:t>
      </w:r>
    </w:p>
    <w:p w14:paraId="6248818C" w14:textId="77777777" w:rsidR="000E3C9E" w:rsidRPr="001B6ED9" w:rsidRDefault="000E3C9E" w:rsidP="000E3C9E">
      <w:pPr>
        <w:pStyle w:val="ListParagraph"/>
        <w:ind w:left="0"/>
        <w:jc w:val="both"/>
        <w:rPr>
          <w:highlight w:val="lightGray"/>
        </w:rPr>
      </w:pPr>
      <w:r w:rsidRPr="001B6ED9">
        <w:rPr>
          <w:highlight w:val="lightGray"/>
        </w:rPr>
        <w:t xml:space="preserve">[Motion 21, </w:t>
      </w:r>
      <w:sdt>
        <w:sdtPr>
          <w:rPr>
            <w:highlight w:val="lightGray"/>
          </w:rPr>
          <w:id w:val="-67500156"/>
          <w:citation/>
        </w:sdtPr>
        <w:sdtEndPr/>
        <w:sdtContent>
          <w:r w:rsidRPr="001B6ED9">
            <w:rPr>
              <w:highlight w:val="lightGray"/>
            </w:rPr>
            <w:fldChar w:fldCharType="begin"/>
          </w:r>
          <w:r w:rsidRPr="001B6ED9">
            <w:rPr>
              <w:highlight w:val="lightGray"/>
              <w:lang w:val="en-US"/>
            </w:rPr>
            <w:instrText xml:space="preserve"> CITATION 19_1755r1 \l 1033 </w:instrText>
          </w:r>
          <w:r w:rsidRPr="001B6ED9">
            <w:rPr>
              <w:highlight w:val="lightGray"/>
            </w:rPr>
            <w:fldChar w:fldCharType="separate"/>
          </w:r>
          <w:r w:rsidR="005211C8" w:rsidRPr="001B6ED9">
            <w:rPr>
              <w:noProof/>
              <w:highlight w:val="lightGray"/>
              <w:lang w:val="en-US"/>
            </w:rPr>
            <w:t>[9]</w:t>
          </w:r>
          <w:r w:rsidRPr="001B6ED9">
            <w:rPr>
              <w:highlight w:val="lightGray"/>
            </w:rPr>
            <w:fldChar w:fldCharType="end"/>
          </w:r>
        </w:sdtContent>
      </w:sdt>
      <w:r w:rsidRPr="001B6ED9">
        <w:rPr>
          <w:highlight w:val="lightGray"/>
        </w:rPr>
        <w:t xml:space="preserve"> and </w:t>
      </w:r>
      <w:sdt>
        <w:sdtPr>
          <w:rPr>
            <w:highlight w:val="lightGray"/>
          </w:rPr>
          <w:id w:val="1151328347"/>
          <w:citation/>
        </w:sdtPr>
        <w:sdtEndPr/>
        <w:sdtContent>
          <w:r w:rsidRPr="001B6ED9">
            <w:rPr>
              <w:highlight w:val="lightGray"/>
            </w:rPr>
            <w:fldChar w:fldCharType="begin"/>
          </w:r>
          <w:r w:rsidRPr="001B6ED9">
            <w:rPr>
              <w:highlight w:val="lightGray"/>
              <w:lang w:val="en-US"/>
            </w:rPr>
            <w:instrText xml:space="preserve"> CITATION 19_1509r5 \l 1033 </w:instrText>
          </w:r>
          <w:r w:rsidRPr="001B6ED9">
            <w:rPr>
              <w:highlight w:val="lightGray"/>
            </w:rPr>
            <w:fldChar w:fldCharType="separate"/>
          </w:r>
          <w:r w:rsidR="005211C8" w:rsidRPr="001B6ED9">
            <w:rPr>
              <w:noProof/>
              <w:highlight w:val="lightGray"/>
              <w:lang w:val="en-US"/>
            </w:rPr>
            <w:t>[201]</w:t>
          </w:r>
          <w:r w:rsidRPr="001B6ED9">
            <w:rPr>
              <w:highlight w:val="lightGray"/>
            </w:rPr>
            <w:fldChar w:fldCharType="end"/>
          </w:r>
        </w:sdtContent>
      </w:sdt>
      <w:r w:rsidRPr="001B6ED9">
        <w:rPr>
          <w:highlight w:val="lightGray"/>
        </w:rPr>
        <w:t>]</w:t>
      </w:r>
    </w:p>
    <w:p w14:paraId="068EF31F" w14:textId="77777777" w:rsidR="00C1013D" w:rsidRPr="001B6ED9" w:rsidRDefault="00C1013D" w:rsidP="002A0425">
      <w:pPr>
        <w:jc w:val="both"/>
        <w:rPr>
          <w:highlight w:val="lightGray"/>
        </w:rPr>
      </w:pPr>
    </w:p>
    <w:p w14:paraId="35118DAE" w14:textId="2133BD0C" w:rsidR="00A267FA" w:rsidRPr="001B6ED9" w:rsidRDefault="00A267FA" w:rsidP="002A0425">
      <w:pPr>
        <w:jc w:val="both"/>
        <w:rPr>
          <w:highlight w:val="lightGray"/>
        </w:rPr>
      </w:pPr>
      <w:r w:rsidRPr="001B6ED9">
        <w:rPr>
          <w:highlight w:val="lightGray"/>
        </w:rPr>
        <w:t>A new element will be defined as a container to advertise and exchange capability information for multi-link setup.</w:t>
      </w:r>
    </w:p>
    <w:p w14:paraId="7D75267F" w14:textId="77777777" w:rsidR="00A267FA" w:rsidRPr="001B6ED9" w:rsidRDefault="00A267FA" w:rsidP="002A0425">
      <w:pPr>
        <w:jc w:val="both"/>
        <w:rPr>
          <w:highlight w:val="lightGray"/>
        </w:rPr>
      </w:pPr>
      <w:r w:rsidRPr="001B6ED9">
        <w:rPr>
          <w:highlight w:val="lightGray"/>
        </w:rPr>
        <w:t xml:space="preserve">[Motion 68, </w:t>
      </w:r>
      <w:sdt>
        <w:sdtPr>
          <w:rPr>
            <w:highlight w:val="lightGray"/>
          </w:rPr>
          <w:id w:val="2026356088"/>
          <w:citation/>
        </w:sdtPr>
        <w:sdtEndPr/>
        <w:sdtContent>
          <w:r w:rsidRPr="001B6ED9">
            <w:rPr>
              <w:highlight w:val="lightGray"/>
            </w:rPr>
            <w:fldChar w:fldCharType="begin"/>
          </w:r>
          <w:r w:rsidRPr="001B6ED9">
            <w:rPr>
              <w:highlight w:val="lightGray"/>
              <w:lang w:val="en-US"/>
            </w:rPr>
            <w:instrText xml:space="preserve"> CITATION 19_1755r2 \l 1033 </w:instrText>
          </w:r>
          <w:r w:rsidRPr="001B6ED9">
            <w:rPr>
              <w:highlight w:val="lightGray"/>
            </w:rPr>
            <w:fldChar w:fldCharType="separate"/>
          </w:r>
          <w:r w:rsidR="005211C8" w:rsidRPr="001B6ED9">
            <w:rPr>
              <w:noProof/>
              <w:highlight w:val="lightGray"/>
              <w:lang w:val="en-US"/>
            </w:rPr>
            <w:t>[35]</w:t>
          </w:r>
          <w:r w:rsidRPr="001B6ED9">
            <w:rPr>
              <w:highlight w:val="lightGray"/>
            </w:rPr>
            <w:fldChar w:fldCharType="end"/>
          </w:r>
        </w:sdtContent>
      </w:sdt>
      <w:r w:rsidRPr="001B6ED9">
        <w:rPr>
          <w:highlight w:val="lightGray"/>
        </w:rPr>
        <w:t xml:space="preserve"> and </w:t>
      </w:r>
      <w:sdt>
        <w:sdtPr>
          <w:rPr>
            <w:highlight w:val="lightGray"/>
          </w:rPr>
          <w:id w:val="1322691662"/>
          <w:citation/>
        </w:sdtPr>
        <w:sdtEndPr/>
        <w:sdtContent>
          <w:r w:rsidRPr="001B6ED9">
            <w:rPr>
              <w:highlight w:val="lightGray"/>
            </w:rPr>
            <w:fldChar w:fldCharType="begin"/>
          </w:r>
          <w:r w:rsidRPr="001B6ED9">
            <w:rPr>
              <w:highlight w:val="lightGray"/>
              <w:lang w:val="en-US"/>
            </w:rPr>
            <w:instrText xml:space="preserve"> CITATION 19_1549r5 \l 1033 </w:instrText>
          </w:r>
          <w:r w:rsidRPr="001B6ED9">
            <w:rPr>
              <w:highlight w:val="lightGray"/>
            </w:rPr>
            <w:fldChar w:fldCharType="separate"/>
          </w:r>
          <w:r w:rsidR="005211C8" w:rsidRPr="001B6ED9">
            <w:rPr>
              <w:noProof/>
              <w:highlight w:val="lightGray"/>
              <w:lang w:val="en-US"/>
            </w:rPr>
            <w:t>[202]</w:t>
          </w:r>
          <w:r w:rsidRPr="001B6ED9">
            <w:rPr>
              <w:highlight w:val="lightGray"/>
            </w:rPr>
            <w:fldChar w:fldCharType="end"/>
          </w:r>
        </w:sdtContent>
      </w:sdt>
      <w:r w:rsidRPr="001B6ED9">
        <w:rPr>
          <w:highlight w:val="lightGray"/>
        </w:rPr>
        <w:t>]</w:t>
      </w:r>
    </w:p>
    <w:p w14:paraId="1252D19F" w14:textId="77777777" w:rsidR="00A267FA" w:rsidRPr="001B6ED9" w:rsidRDefault="00A267FA" w:rsidP="002A0425">
      <w:pPr>
        <w:jc w:val="both"/>
        <w:rPr>
          <w:highlight w:val="lightGray"/>
        </w:rPr>
      </w:pPr>
    </w:p>
    <w:p w14:paraId="5335CA29" w14:textId="3E043405" w:rsidR="00C233FB" w:rsidRPr="001B6ED9" w:rsidRDefault="0073559F" w:rsidP="00C233FB">
      <w:pPr>
        <w:jc w:val="both"/>
        <w:rPr>
          <w:szCs w:val="22"/>
          <w:highlight w:val="lightGray"/>
        </w:rPr>
      </w:pPr>
      <w:r w:rsidRPr="001B6ED9">
        <w:rPr>
          <w:szCs w:val="22"/>
          <w:highlight w:val="lightGray"/>
        </w:rPr>
        <w:t>802.11be</w:t>
      </w:r>
      <w:r w:rsidR="00C233FB" w:rsidRPr="001B6ED9">
        <w:rPr>
          <w:szCs w:val="22"/>
          <w:highlight w:val="lightGray"/>
        </w:rPr>
        <w:t xml:space="preserve"> support</w:t>
      </w:r>
      <w:r w:rsidRPr="001B6ED9">
        <w:rPr>
          <w:szCs w:val="22"/>
          <w:highlight w:val="lightGray"/>
        </w:rPr>
        <w:t>s</w:t>
      </w:r>
      <w:r w:rsidR="00C233FB" w:rsidRPr="001B6ED9">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1B6ED9">
        <w:rPr>
          <w:szCs w:val="22"/>
          <w:highlight w:val="lightGray"/>
        </w:rPr>
        <w:t>.</w:t>
      </w:r>
    </w:p>
    <w:p w14:paraId="2630E7A3" w14:textId="347B86D1" w:rsidR="00FE33A4" w:rsidRPr="001B6ED9" w:rsidRDefault="00FE33A4" w:rsidP="00DF7E01">
      <w:pPr>
        <w:pStyle w:val="ListParagraph"/>
        <w:numPr>
          <w:ilvl w:val="0"/>
          <w:numId w:val="74"/>
        </w:numPr>
        <w:jc w:val="both"/>
        <w:rPr>
          <w:szCs w:val="22"/>
          <w:highlight w:val="lightGray"/>
        </w:rPr>
      </w:pPr>
      <w:r w:rsidRPr="001B6ED9">
        <w:rPr>
          <w:szCs w:val="22"/>
          <w:highlight w:val="lightGray"/>
        </w:rPr>
        <w:t>The specific information is TBD</w:t>
      </w:r>
      <w:r w:rsidR="0073559F" w:rsidRPr="001B6ED9">
        <w:rPr>
          <w:szCs w:val="22"/>
          <w:highlight w:val="lightGray"/>
        </w:rPr>
        <w:t>.</w:t>
      </w:r>
      <w:r w:rsidRPr="001B6ED9">
        <w:rPr>
          <w:szCs w:val="22"/>
          <w:highlight w:val="lightGray"/>
        </w:rPr>
        <w:t xml:space="preserve"> </w:t>
      </w:r>
    </w:p>
    <w:p w14:paraId="11BF448B" w14:textId="63F14A95" w:rsidR="00203B06" w:rsidRPr="001B6ED9" w:rsidRDefault="00203B06" w:rsidP="00FE33A4">
      <w:pPr>
        <w:jc w:val="both"/>
        <w:rPr>
          <w:szCs w:val="22"/>
          <w:highlight w:val="lightGray"/>
        </w:rPr>
      </w:pPr>
      <w:r w:rsidRPr="001B6ED9">
        <w:rPr>
          <w:szCs w:val="22"/>
          <w:highlight w:val="lightGray"/>
        </w:rPr>
        <w:t xml:space="preserve">[Motion 115, #SP65, </w:t>
      </w:r>
      <w:sdt>
        <w:sdtPr>
          <w:rPr>
            <w:szCs w:val="22"/>
            <w:highlight w:val="lightGray"/>
          </w:rPr>
          <w:id w:val="1169676317"/>
          <w:citation/>
        </w:sdtPr>
        <w:sdtEndPr/>
        <w:sdtContent>
          <w:r w:rsidR="00A76531" w:rsidRPr="001B6ED9">
            <w:rPr>
              <w:szCs w:val="22"/>
              <w:highlight w:val="lightGray"/>
            </w:rPr>
            <w:fldChar w:fldCharType="begin"/>
          </w:r>
          <w:r w:rsidR="00A76531" w:rsidRPr="001B6ED9">
            <w:rPr>
              <w:szCs w:val="22"/>
              <w:highlight w:val="lightGray"/>
              <w:lang w:val="en-US"/>
            </w:rPr>
            <w:instrText xml:space="preserve"> CITATION 19_1755r5 \l 1033 </w:instrText>
          </w:r>
          <w:r w:rsidR="00A76531" w:rsidRPr="001B6ED9">
            <w:rPr>
              <w:szCs w:val="22"/>
              <w:highlight w:val="lightGray"/>
            </w:rPr>
            <w:fldChar w:fldCharType="separate"/>
          </w:r>
          <w:r w:rsidR="005211C8" w:rsidRPr="001B6ED9">
            <w:rPr>
              <w:noProof/>
              <w:szCs w:val="22"/>
              <w:highlight w:val="lightGray"/>
              <w:lang w:val="en-US"/>
            </w:rPr>
            <w:t>[16]</w:t>
          </w:r>
          <w:r w:rsidR="00A76531" w:rsidRPr="001B6ED9">
            <w:rPr>
              <w:szCs w:val="22"/>
              <w:highlight w:val="lightGray"/>
            </w:rPr>
            <w:fldChar w:fldCharType="end"/>
          </w:r>
        </w:sdtContent>
      </w:sdt>
      <w:r w:rsidR="00A76531" w:rsidRPr="001B6ED9">
        <w:rPr>
          <w:szCs w:val="22"/>
          <w:highlight w:val="lightGray"/>
        </w:rPr>
        <w:t xml:space="preserve"> and </w:t>
      </w:r>
      <w:sdt>
        <w:sdtPr>
          <w:rPr>
            <w:szCs w:val="22"/>
            <w:highlight w:val="lightGray"/>
          </w:rPr>
          <w:id w:val="332348189"/>
          <w:citation/>
        </w:sdtPr>
        <w:sdtEndPr/>
        <w:sdtContent>
          <w:r w:rsidR="00DE0808" w:rsidRPr="001B6ED9">
            <w:rPr>
              <w:szCs w:val="22"/>
              <w:highlight w:val="lightGray"/>
            </w:rPr>
            <w:fldChar w:fldCharType="begin"/>
          </w:r>
          <w:r w:rsidR="00DE0808" w:rsidRPr="001B6ED9">
            <w:rPr>
              <w:szCs w:val="22"/>
              <w:highlight w:val="lightGray"/>
              <w:lang w:val="en-US"/>
            </w:rPr>
            <w:instrText xml:space="preserve"> CITATION 20_0028r5 \l 1033 </w:instrText>
          </w:r>
          <w:r w:rsidR="00DE0808" w:rsidRPr="001B6ED9">
            <w:rPr>
              <w:szCs w:val="22"/>
              <w:highlight w:val="lightGray"/>
            </w:rPr>
            <w:fldChar w:fldCharType="separate"/>
          </w:r>
          <w:r w:rsidR="005211C8" w:rsidRPr="001B6ED9">
            <w:rPr>
              <w:noProof/>
              <w:szCs w:val="22"/>
              <w:highlight w:val="lightGray"/>
              <w:lang w:val="en-US"/>
            </w:rPr>
            <w:t>[185]</w:t>
          </w:r>
          <w:r w:rsidR="00DE0808" w:rsidRPr="001B6ED9">
            <w:rPr>
              <w:szCs w:val="22"/>
              <w:highlight w:val="lightGray"/>
            </w:rPr>
            <w:fldChar w:fldCharType="end"/>
          </w:r>
        </w:sdtContent>
      </w:sdt>
      <w:r w:rsidR="00DE0808" w:rsidRPr="001B6ED9">
        <w:rPr>
          <w:szCs w:val="22"/>
          <w:highlight w:val="lightGray"/>
        </w:rPr>
        <w:t>]</w:t>
      </w:r>
    </w:p>
    <w:p w14:paraId="4224FA7B" w14:textId="77777777" w:rsidR="0041781E" w:rsidRPr="001B6ED9" w:rsidRDefault="0041781E" w:rsidP="00FE33A4">
      <w:pPr>
        <w:jc w:val="both"/>
        <w:rPr>
          <w:szCs w:val="22"/>
          <w:highlight w:val="lightGray"/>
        </w:rPr>
      </w:pPr>
    </w:p>
    <w:p w14:paraId="52BA5334" w14:textId="29C42CDD" w:rsidR="00FE6447" w:rsidRPr="001B6ED9" w:rsidRDefault="00B85EB5" w:rsidP="00FE6447">
      <w:pPr>
        <w:jc w:val="both"/>
        <w:rPr>
          <w:szCs w:val="22"/>
          <w:highlight w:val="lightGray"/>
        </w:rPr>
      </w:pPr>
      <w:r w:rsidRPr="001B6ED9">
        <w:rPr>
          <w:szCs w:val="22"/>
          <w:highlight w:val="lightGray"/>
        </w:rPr>
        <w:t>802.11be</w:t>
      </w:r>
      <w:r w:rsidR="00FE6447" w:rsidRPr="001B6ED9">
        <w:rPr>
          <w:szCs w:val="22"/>
          <w:highlight w:val="lightGray"/>
        </w:rPr>
        <w:t xml:space="preserve"> support</w:t>
      </w:r>
      <w:r w:rsidRPr="001B6ED9">
        <w:rPr>
          <w:szCs w:val="22"/>
          <w:highlight w:val="lightGray"/>
        </w:rPr>
        <w:t>s</w:t>
      </w:r>
      <w:r w:rsidR="00FE6447" w:rsidRPr="001B6ED9">
        <w:rPr>
          <w:szCs w:val="22"/>
          <w:highlight w:val="lightGray"/>
        </w:rPr>
        <w:t xml:space="preserve"> that each STA of an MLD may independently select and manage its operational parameters unless specified otherwise in the </w:t>
      </w:r>
      <w:r w:rsidR="00D734E5" w:rsidRPr="001B6ED9">
        <w:rPr>
          <w:szCs w:val="22"/>
          <w:highlight w:val="lightGray"/>
        </w:rPr>
        <w:t>802.</w:t>
      </w:r>
      <w:r w:rsidR="00FE6447" w:rsidRPr="001B6ED9">
        <w:rPr>
          <w:szCs w:val="22"/>
          <w:highlight w:val="lightGray"/>
        </w:rPr>
        <w:t>11be standard</w:t>
      </w:r>
      <w:r w:rsidRPr="001B6ED9">
        <w:rPr>
          <w:szCs w:val="22"/>
          <w:highlight w:val="lightGray"/>
        </w:rPr>
        <w:t>.</w:t>
      </w:r>
    </w:p>
    <w:p w14:paraId="0B25D7FF" w14:textId="7221E60F" w:rsidR="00E83A9E" w:rsidRPr="00937371" w:rsidRDefault="00E83A9E" w:rsidP="00FE6447">
      <w:pPr>
        <w:rPr>
          <w:szCs w:val="22"/>
        </w:rPr>
      </w:pPr>
      <w:r w:rsidRPr="001B6ED9">
        <w:rPr>
          <w:szCs w:val="22"/>
          <w:highlight w:val="lightGray"/>
        </w:rPr>
        <w:t xml:space="preserve">[Motion 112, #SP33, </w:t>
      </w:r>
      <w:sdt>
        <w:sdtPr>
          <w:rPr>
            <w:szCs w:val="22"/>
            <w:highlight w:val="lightGray"/>
          </w:rPr>
          <w:id w:val="-212887377"/>
          <w:citation/>
        </w:sdtPr>
        <w:sdtEndPr/>
        <w:sdtContent>
          <w:r w:rsidRPr="001B6ED9">
            <w:rPr>
              <w:szCs w:val="22"/>
              <w:highlight w:val="lightGray"/>
            </w:rPr>
            <w:fldChar w:fldCharType="begin"/>
          </w:r>
          <w:r w:rsidRPr="001B6ED9">
            <w:rPr>
              <w:szCs w:val="22"/>
              <w:highlight w:val="lightGray"/>
              <w:lang w:val="en-US"/>
            </w:rPr>
            <w:instrText xml:space="preserve"> CITATION 19_1755r4 \l 1033 </w:instrText>
          </w:r>
          <w:r w:rsidRPr="001B6ED9">
            <w:rPr>
              <w:szCs w:val="22"/>
              <w:highlight w:val="lightGray"/>
            </w:rPr>
            <w:fldChar w:fldCharType="separate"/>
          </w:r>
          <w:r w:rsidR="005211C8" w:rsidRPr="001B6ED9">
            <w:rPr>
              <w:noProof/>
              <w:szCs w:val="22"/>
              <w:highlight w:val="lightGray"/>
              <w:lang w:val="en-US"/>
            </w:rPr>
            <w:t>[19]</w:t>
          </w:r>
          <w:r w:rsidRPr="001B6ED9">
            <w:rPr>
              <w:szCs w:val="22"/>
              <w:highlight w:val="lightGray"/>
            </w:rPr>
            <w:fldChar w:fldCharType="end"/>
          </w:r>
        </w:sdtContent>
      </w:sdt>
      <w:r w:rsidRPr="001B6ED9">
        <w:rPr>
          <w:szCs w:val="22"/>
          <w:highlight w:val="lightGray"/>
        </w:rPr>
        <w:t xml:space="preserve"> and </w:t>
      </w:r>
      <w:sdt>
        <w:sdtPr>
          <w:rPr>
            <w:szCs w:val="22"/>
            <w:highlight w:val="lightGray"/>
          </w:rPr>
          <w:id w:val="-2020233556"/>
          <w:citation/>
        </w:sdtPr>
        <w:sdtEndPr/>
        <w:sdtContent>
          <w:r w:rsidRPr="001B6ED9">
            <w:rPr>
              <w:szCs w:val="22"/>
              <w:highlight w:val="lightGray"/>
            </w:rPr>
            <w:fldChar w:fldCharType="begin"/>
          </w:r>
          <w:r w:rsidRPr="001B6ED9">
            <w:rPr>
              <w:szCs w:val="22"/>
              <w:highlight w:val="lightGray"/>
              <w:lang w:val="en-US"/>
            </w:rPr>
            <w:instrText xml:space="preserve"> CITATION 20_0314r1 \l 1033 </w:instrText>
          </w:r>
          <w:r w:rsidRPr="001B6ED9">
            <w:rPr>
              <w:szCs w:val="22"/>
              <w:highlight w:val="lightGray"/>
            </w:rPr>
            <w:fldChar w:fldCharType="separate"/>
          </w:r>
          <w:r w:rsidR="005211C8" w:rsidRPr="001B6ED9">
            <w:rPr>
              <w:noProof/>
              <w:szCs w:val="22"/>
              <w:highlight w:val="lightGray"/>
              <w:lang w:val="en-US"/>
            </w:rPr>
            <w:t>[203]</w:t>
          </w:r>
          <w:r w:rsidRPr="001B6ED9">
            <w:rPr>
              <w:szCs w:val="22"/>
              <w:highlight w:val="lightGray"/>
            </w:rPr>
            <w:fldChar w:fldCharType="end"/>
          </w:r>
        </w:sdtContent>
      </w:sdt>
      <w:r w:rsidRPr="001B6ED9">
        <w:rPr>
          <w:szCs w:val="22"/>
          <w:highlight w:val="lightGray"/>
        </w:rPr>
        <w:t>]</w:t>
      </w:r>
    </w:p>
    <w:p w14:paraId="589E6528" w14:textId="7AB93333" w:rsidR="00CD5503" w:rsidRDefault="005E757F" w:rsidP="00365E0E">
      <w:pPr>
        <w:pStyle w:val="Heading2"/>
        <w:spacing w:after="60"/>
        <w:jc w:val="both"/>
        <w:rPr>
          <w:u w:val="none"/>
        </w:rPr>
      </w:pPr>
      <w:bookmarkStart w:id="1634" w:name="_Toc58177917"/>
      <w:r>
        <w:rPr>
          <w:u w:val="none"/>
        </w:rPr>
        <w:t>T</w:t>
      </w:r>
      <w:r w:rsidR="00CD5503">
        <w:rPr>
          <w:u w:val="none"/>
        </w:rPr>
        <w:t>ID-to-link mapping</w:t>
      </w:r>
      <w:r w:rsidR="001906BE">
        <w:rPr>
          <w:u w:val="none"/>
        </w:rPr>
        <w:t xml:space="preserve"> and link management</w:t>
      </w:r>
      <w:bookmarkEnd w:id="1634"/>
    </w:p>
    <w:p w14:paraId="7785F176" w14:textId="0BECE688" w:rsidR="00687973" w:rsidRPr="00687973" w:rsidRDefault="00687973" w:rsidP="00687973">
      <w:pPr>
        <w:pStyle w:val="Heading3"/>
      </w:pPr>
      <w:bookmarkStart w:id="1635" w:name="_Toc58177918"/>
      <w:r>
        <w:t>Default mode and enablement</w:t>
      </w:r>
      <w:bookmarkEnd w:id="1635"/>
    </w:p>
    <w:p w14:paraId="7A02E02D" w14:textId="77777777" w:rsidR="003D5C81" w:rsidRPr="001B6ED9" w:rsidRDefault="003D5C81" w:rsidP="003D5C81">
      <w:pPr>
        <w:pStyle w:val="ListParagraph"/>
        <w:ind w:left="0"/>
        <w:jc w:val="both"/>
        <w:rPr>
          <w:highlight w:val="lightGray"/>
        </w:rPr>
      </w:pPr>
      <w:r w:rsidRPr="001B6ED9">
        <w:rPr>
          <w:highlight w:val="lightGray"/>
        </w:rPr>
        <w:t>At any point in time, a TID shall always be mapped to at least one link that is set up, unless admission control is used.</w:t>
      </w:r>
    </w:p>
    <w:p w14:paraId="5B5F2225" w14:textId="77777777" w:rsidR="003D5C81" w:rsidRPr="001B6ED9" w:rsidRDefault="003D5C81" w:rsidP="003D5C81">
      <w:pPr>
        <w:pStyle w:val="ListParagraph"/>
        <w:ind w:left="0"/>
        <w:jc w:val="both"/>
        <w:rPr>
          <w:highlight w:val="lightGray"/>
        </w:rPr>
      </w:pPr>
      <w:r w:rsidRPr="001B6ED9">
        <w:rPr>
          <w:highlight w:val="lightGray"/>
        </w:rPr>
        <w:t xml:space="preserve">[Motion 101, </w:t>
      </w:r>
      <w:sdt>
        <w:sdtPr>
          <w:rPr>
            <w:highlight w:val="lightGray"/>
          </w:rPr>
          <w:id w:val="545340534"/>
          <w:citation/>
        </w:sdtPr>
        <w:sdtEndPr/>
        <w:sdtContent>
          <w:r w:rsidRPr="001B6ED9">
            <w:rPr>
              <w:highlight w:val="lightGray"/>
            </w:rPr>
            <w:fldChar w:fldCharType="begin"/>
          </w:r>
          <w:r w:rsidRPr="001B6ED9">
            <w:rPr>
              <w:highlight w:val="lightGray"/>
              <w:lang w:val="en-US"/>
            </w:rPr>
            <w:instrText xml:space="preserve"> CITATION 19_1755r2 \l 1033 </w:instrText>
          </w:r>
          <w:r w:rsidRPr="001B6ED9">
            <w:rPr>
              <w:highlight w:val="lightGray"/>
            </w:rPr>
            <w:fldChar w:fldCharType="separate"/>
          </w:r>
          <w:r w:rsidR="005211C8" w:rsidRPr="001B6ED9">
            <w:rPr>
              <w:noProof/>
              <w:highlight w:val="lightGray"/>
              <w:lang w:val="en-US"/>
            </w:rPr>
            <w:t>[35]</w:t>
          </w:r>
          <w:r w:rsidRPr="001B6ED9">
            <w:rPr>
              <w:highlight w:val="lightGray"/>
            </w:rPr>
            <w:fldChar w:fldCharType="end"/>
          </w:r>
        </w:sdtContent>
      </w:sdt>
      <w:r w:rsidRPr="001B6ED9">
        <w:rPr>
          <w:highlight w:val="lightGray"/>
        </w:rPr>
        <w:t xml:space="preserve"> and </w:t>
      </w:r>
      <w:sdt>
        <w:sdtPr>
          <w:rPr>
            <w:highlight w:val="lightGray"/>
          </w:rPr>
          <w:id w:val="-221439316"/>
          <w:citation/>
        </w:sdtPr>
        <w:sdtEndPr/>
        <w:sdtContent>
          <w:r w:rsidRPr="001B6ED9">
            <w:rPr>
              <w:highlight w:val="lightGray"/>
            </w:rPr>
            <w:fldChar w:fldCharType="begin"/>
          </w:r>
          <w:r w:rsidRPr="001B6ED9">
            <w:rPr>
              <w:highlight w:val="lightGray"/>
              <w:lang w:val="en-US"/>
            </w:rPr>
            <w:instrText xml:space="preserve"> CITATION 19_1924r1 \l 1033 </w:instrText>
          </w:r>
          <w:r w:rsidRPr="001B6ED9">
            <w:rPr>
              <w:highlight w:val="lightGray"/>
            </w:rPr>
            <w:fldChar w:fldCharType="separate"/>
          </w:r>
          <w:r w:rsidR="005211C8" w:rsidRPr="001B6ED9">
            <w:rPr>
              <w:noProof/>
              <w:highlight w:val="lightGray"/>
              <w:lang w:val="en-US"/>
            </w:rPr>
            <w:t>[204]</w:t>
          </w:r>
          <w:r w:rsidRPr="001B6ED9">
            <w:rPr>
              <w:highlight w:val="lightGray"/>
            </w:rPr>
            <w:fldChar w:fldCharType="end"/>
          </w:r>
        </w:sdtContent>
      </w:sdt>
      <w:r w:rsidRPr="001B6ED9">
        <w:rPr>
          <w:highlight w:val="lightGray"/>
        </w:rPr>
        <w:t>]</w:t>
      </w:r>
    </w:p>
    <w:p w14:paraId="6BADD2C2" w14:textId="77777777" w:rsidR="003D5C81" w:rsidRPr="001B6ED9" w:rsidRDefault="003D5C81" w:rsidP="003D5C81">
      <w:pPr>
        <w:pStyle w:val="ListParagraph"/>
        <w:ind w:left="0"/>
        <w:jc w:val="both"/>
        <w:rPr>
          <w:highlight w:val="lightGray"/>
        </w:rPr>
      </w:pPr>
    </w:p>
    <w:p w14:paraId="067B5D35" w14:textId="77777777" w:rsidR="003D5C81" w:rsidRPr="001B6ED9" w:rsidRDefault="003D5C81" w:rsidP="003D5C81">
      <w:pPr>
        <w:pStyle w:val="ListParagraph"/>
        <w:ind w:left="0"/>
        <w:jc w:val="both"/>
        <w:rPr>
          <w:highlight w:val="lightGray"/>
        </w:rPr>
      </w:pPr>
      <w:r w:rsidRPr="001B6ED9">
        <w:rPr>
          <w:highlight w:val="lightGray"/>
        </w:rPr>
        <w:t>A link, that is setup as part of a multi-link setup, is defined as Enabled if that link can be used for frame exchange and at least one TID is mapped to that link.</w:t>
      </w:r>
    </w:p>
    <w:p w14:paraId="45B37021" w14:textId="77777777" w:rsidR="003D5C81" w:rsidRPr="001B6ED9" w:rsidRDefault="003D5C81" w:rsidP="003D5C81">
      <w:pPr>
        <w:pStyle w:val="ListParagraph"/>
        <w:ind w:left="0"/>
        <w:jc w:val="both"/>
        <w:rPr>
          <w:highlight w:val="lightGray"/>
        </w:rPr>
      </w:pPr>
      <w:r w:rsidRPr="001B6ED9">
        <w:rPr>
          <w:highlight w:val="lightGray"/>
        </w:rPr>
        <w:t>NOTE – Frame exchange on a link is subject to the power state of the corresponding non-AP STA.</w:t>
      </w:r>
    </w:p>
    <w:p w14:paraId="0FE16C78" w14:textId="77777777" w:rsidR="003D5C81" w:rsidRPr="001B6ED9" w:rsidRDefault="003D5C81" w:rsidP="003D5C81">
      <w:pPr>
        <w:pStyle w:val="ListParagraph"/>
        <w:ind w:left="0"/>
        <w:jc w:val="both"/>
        <w:rPr>
          <w:highlight w:val="lightGray"/>
        </w:rPr>
      </w:pPr>
      <w:r w:rsidRPr="001B6ED9">
        <w:rPr>
          <w:highlight w:val="lightGray"/>
        </w:rPr>
        <w:t xml:space="preserve">[Motion 105, </w:t>
      </w:r>
      <w:sdt>
        <w:sdtPr>
          <w:rPr>
            <w:highlight w:val="lightGray"/>
          </w:rPr>
          <w:id w:val="-157610812"/>
          <w:citation/>
        </w:sdtPr>
        <w:sdtEndPr/>
        <w:sdtContent>
          <w:r w:rsidRPr="001B6ED9">
            <w:rPr>
              <w:highlight w:val="lightGray"/>
            </w:rPr>
            <w:fldChar w:fldCharType="begin"/>
          </w:r>
          <w:r w:rsidRPr="001B6ED9">
            <w:rPr>
              <w:highlight w:val="lightGray"/>
              <w:lang w:val="en-US"/>
            </w:rPr>
            <w:instrText xml:space="preserve"> CITATION 19_1755r2 \l 1033 </w:instrText>
          </w:r>
          <w:r w:rsidRPr="001B6ED9">
            <w:rPr>
              <w:highlight w:val="lightGray"/>
            </w:rPr>
            <w:fldChar w:fldCharType="separate"/>
          </w:r>
          <w:r w:rsidR="005211C8" w:rsidRPr="001B6ED9">
            <w:rPr>
              <w:noProof/>
              <w:highlight w:val="lightGray"/>
              <w:lang w:val="en-US"/>
            </w:rPr>
            <w:t>[35]</w:t>
          </w:r>
          <w:r w:rsidRPr="001B6ED9">
            <w:rPr>
              <w:highlight w:val="lightGray"/>
            </w:rPr>
            <w:fldChar w:fldCharType="end"/>
          </w:r>
        </w:sdtContent>
      </w:sdt>
      <w:r w:rsidRPr="001B6ED9">
        <w:rPr>
          <w:highlight w:val="lightGray"/>
        </w:rPr>
        <w:t xml:space="preserve"> and </w:t>
      </w:r>
      <w:sdt>
        <w:sdtPr>
          <w:rPr>
            <w:highlight w:val="lightGray"/>
          </w:rPr>
          <w:id w:val="-308554946"/>
          <w:citation/>
        </w:sdtPr>
        <w:sdtEndPr/>
        <w:sdtContent>
          <w:r w:rsidRPr="001B6ED9">
            <w:rPr>
              <w:highlight w:val="lightGray"/>
            </w:rPr>
            <w:fldChar w:fldCharType="begin"/>
          </w:r>
          <w:r w:rsidRPr="001B6ED9">
            <w:rPr>
              <w:highlight w:val="lightGray"/>
              <w:lang w:val="en-US"/>
            </w:rPr>
            <w:instrText xml:space="preserve"> CITATION 19_1528r5 \l 1033 </w:instrText>
          </w:r>
          <w:r w:rsidRPr="001B6ED9">
            <w:rPr>
              <w:highlight w:val="lightGray"/>
            </w:rPr>
            <w:fldChar w:fldCharType="separate"/>
          </w:r>
          <w:r w:rsidR="005211C8" w:rsidRPr="001B6ED9">
            <w:rPr>
              <w:noProof/>
              <w:highlight w:val="lightGray"/>
              <w:lang w:val="en-US"/>
            </w:rPr>
            <w:t>[205]</w:t>
          </w:r>
          <w:r w:rsidRPr="001B6ED9">
            <w:rPr>
              <w:highlight w:val="lightGray"/>
            </w:rPr>
            <w:fldChar w:fldCharType="end"/>
          </w:r>
        </w:sdtContent>
      </w:sdt>
      <w:r w:rsidRPr="001B6ED9">
        <w:rPr>
          <w:highlight w:val="lightGray"/>
        </w:rPr>
        <w:t>]</w:t>
      </w:r>
    </w:p>
    <w:p w14:paraId="4B0F8516" w14:textId="77777777" w:rsidR="00107CE3" w:rsidRPr="001B6ED9" w:rsidRDefault="00107CE3" w:rsidP="003D5C81">
      <w:pPr>
        <w:pStyle w:val="ListParagraph"/>
        <w:ind w:left="0"/>
        <w:jc w:val="both"/>
        <w:rPr>
          <w:highlight w:val="lightGray"/>
        </w:rPr>
      </w:pPr>
    </w:p>
    <w:p w14:paraId="7F137EBD" w14:textId="36C1247F" w:rsidR="003D5C81" w:rsidRPr="001B6ED9" w:rsidRDefault="003D5C81" w:rsidP="003D5C81">
      <w:pPr>
        <w:pStyle w:val="ListParagraph"/>
        <w:ind w:left="0"/>
        <w:jc w:val="both"/>
        <w:rPr>
          <w:highlight w:val="lightGray"/>
        </w:rPr>
      </w:pPr>
      <w:r w:rsidRPr="001B6ED9">
        <w:rPr>
          <w:highlight w:val="lightGray"/>
        </w:rPr>
        <w:t>Management frames are allowed on all enabled links, following baseline.</w:t>
      </w:r>
    </w:p>
    <w:p w14:paraId="29F20D2D" w14:textId="77777777" w:rsidR="003D5C81" w:rsidRPr="001B6ED9" w:rsidRDefault="003D5C81" w:rsidP="003D5C81">
      <w:pPr>
        <w:pStyle w:val="ListParagraph"/>
        <w:ind w:left="0"/>
        <w:jc w:val="both"/>
        <w:rPr>
          <w:highlight w:val="lightGray"/>
        </w:rPr>
      </w:pPr>
      <w:r w:rsidRPr="001B6ED9">
        <w:rPr>
          <w:highlight w:val="lightGray"/>
        </w:rPr>
        <w:t xml:space="preserve">[Motion 102, </w:t>
      </w:r>
      <w:sdt>
        <w:sdtPr>
          <w:rPr>
            <w:highlight w:val="lightGray"/>
          </w:rPr>
          <w:id w:val="-1756584679"/>
          <w:citation/>
        </w:sdtPr>
        <w:sdtEndPr/>
        <w:sdtContent>
          <w:r w:rsidRPr="001B6ED9">
            <w:rPr>
              <w:highlight w:val="lightGray"/>
            </w:rPr>
            <w:fldChar w:fldCharType="begin"/>
          </w:r>
          <w:r w:rsidRPr="001B6ED9">
            <w:rPr>
              <w:highlight w:val="lightGray"/>
              <w:lang w:val="en-US"/>
            </w:rPr>
            <w:instrText xml:space="preserve"> CITATION 19_1755r2 \l 1033 </w:instrText>
          </w:r>
          <w:r w:rsidRPr="001B6ED9">
            <w:rPr>
              <w:highlight w:val="lightGray"/>
            </w:rPr>
            <w:fldChar w:fldCharType="separate"/>
          </w:r>
          <w:r w:rsidR="005211C8" w:rsidRPr="001B6ED9">
            <w:rPr>
              <w:noProof/>
              <w:highlight w:val="lightGray"/>
              <w:lang w:val="en-US"/>
            </w:rPr>
            <w:t>[35]</w:t>
          </w:r>
          <w:r w:rsidRPr="001B6ED9">
            <w:rPr>
              <w:highlight w:val="lightGray"/>
            </w:rPr>
            <w:fldChar w:fldCharType="end"/>
          </w:r>
        </w:sdtContent>
      </w:sdt>
      <w:r w:rsidRPr="001B6ED9">
        <w:rPr>
          <w:highlight w:val="lightGray"/>
        </w:rPr>
        <w:t xml:space="preserve"> and </w:t>
      </w:r>
      <w:sdt>
        <w:sdtPr>
          <w:rPr>
            <w:highlight w:val="lightGray"/>
          </w:rPr>
          <w:id w:val="-8832090"/>
          <w:citation/>
        </w:sdtPr>
        <w:sdtEndPr/>
        <w:sdtContent>
          <w:r w:rsidRPr="001B6ED9">
            <w:rPr>
              <w:highlight w:val="lightGray"/>
            </w:rPr>
            <w:fldChar w:fldCharType="begin"/>
          </w:r>
          <w:r w:rsidRPr="001B6ED9">
            <w:rPr>
              <w:highlight w:val="lightGray"/>
              <w:lang w:val="en-US"/>
            </w:rPr>
            <w:instrText xml:space="preserve"> CITATION 19_1924r1 \l 1033 </w:instrText>
          </w:r>
          <w:r w:rsidRPr="001B6ED9">
            <w:rPr>
              <w:highlight w:val="lightGray"/>
            </w:rPr>
            <w:fldChar w:fldCharType="separate"/>
          </w:r>
          <w:r w:rsidR="005211C8" w:rsidRPr="001B6ED9">
            <w:rPr>
              <w:noProof/>
              <w:highlight w:val="lightGray"/>
              <w:lang w:val="en-US"/>
            </w:rPr>
            <w:t>[204]</w:t>
          </w:r>
          <w:r w:rsidRPr="001B6ED9">
            <w:rPr>
              <w:highlight w:val="lightGray"/>
            </w:rPr>
            <w:fldChar w:fldCharType="end"/>
          </w:r>
        </w:sdtContent>
      </w:sdt>
      <w:r w:rsidRPr="001B6ED9">
        <w:rPr>
          <w:highlight w:val="lightGray"/>
        </w:rPr>
        <w:t>]</w:t>
      </w:r>
    </w:p>
    <w:p w14:paraId="5FFB0337" w14:textId="77777777" w:rsidR="00132387" w:rsidRPr="001B6ED9" w:rsidRDefault="00132387" w:rsidP="003D5C81">
      <w:pPr>
        <w:pStyle w:val="ListParagraph"/>
        <w:ind w:left="0"/>
        <w:jc w:val="both"/>
        <w:rPr>
          <w:highlight w:val="lightGray"/>
        </w:rPr>
      </w:pPr>
    </w:p>
    <w:p w14:paraId="2C429452" w14:textId="39B89B9F" w:rsidR="003D5C81" w:rsidRPr="001B6ED9" w:rsidRDefault="003D5C81" w:rsidP="003D5C81">
      <w:pPr>
        <w:pStyle w:val="ListParagraph"/>
        <w:ind w:left="0"/>
        <w:jc w:val="both"/>
        <w:rPr>
          <w:highlight w:val="lightGray"/>
        </w:rPr>
      </w:pPr>
      <w:r w:rsidRPr="001B6ED9">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1B6ED9" w:rsidRDefault="003D5C81" w:rsidP="003D5C81">
      <w:pPr>
        <w:pStyle w:val="ListParagraph"/>
        <w:ind w:left="0"/>
        <w:jc w:val="both"/>
        <w:rPr>
          <w:highlight w:val="lightGray"/>
        </w:rPr>
      </w:pPr>
      <w:r w:rsidRPr="001B6ED9">
        <w:rPr>
          <w:highlight w:val="lightGray"/>
        </w:rPr>
        <w:t>If a TID is mapped in DL to a set of enabled links for a non-AP MLD, then:</w:t>
      </w:r>
    </w:p>
    <w:p w14:paraId="026498C4" w14:textId="77777777" w:rsidR="003D5C81" w:rsidRPr="001B6ED9" w:rsidRDefault="003D5C81" w:rsidP="003D5C81">
      <w:pPr>
        <w:pStyle w:val="ListParagraph"/>
        <w:numPr>
          <w:ilvl w:val="0"/>
          <w:numId w:val="17"/>
        </w:numPr>
        <w:jc w:val="both"/>
        <w:rPr>
          <w:highlight w:val="lightGray"/>
        </w:rPr>
      </w:pPr>
      <w:r w:rsidRPr="001B6ED9">
        <w:rPr>
          <w:highlight w:val="lightGray"/>
        </w:rPr>
        <w:t>The non-AP MLD can retrieve buffered BUs corresponding to that TID on any links within this set of enabled links.</w:t>
      </w:r>
    </w:p>
    <w:p w14:paraId="68455790" w14:textId="77777777" w:rsidR="003D5C81" w:rsidRPr="001B6ED9" w:rsidRDefault="003D5C81" w:rsidP="003D5C81">
      <w:pPr>
        <w:pStyle w:val="ListParagraph"/>
        <w:numPr>
          <w:ilvl w:val="0"/>
          <w:numId w:val="17"/>
        </w:numPr>
        <w:jc w:val="both"/>
        <w:rPr>
          <w:highlight w:val="lightGray"/>
        </w:rPr>
      </w:pPr>
      <w:r w:rsidRPr="001B6ED9">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1B6ED9" w:rsidRDefault="003D5C81" w:rsidP="003D5C81">
      <w:pPr>
        <w:pStyle w:val="ListParagraph"/>
        <w:numPr>
          <w:ilvl w:val="0"/>
          <w:numId w:val="17"/>
        </w:numPr>
        <w:jc w:val="both"/>
        <w:rPr>
          <w:highlight w:val="lightGray"/>
        </w:rPr>
      </w:pPr>
      <w:r w:rsidRPr="001B6ED9">
        <w:rPr>
          <w:highlight w:val="lightGray"/>
        </w:rPr>
        <w:t>An example of restriction is if the STA is in doze state.</w:t>
      </w:r>
    </w:p>
    <w:p w14:paraId="117FE1B1" w14:textId="77777777" w:rsidR="003D5C81" w:rsidRPr="001B6ED9" w:rsidRDefault="003D5C81" w:rsidP="003D5C81">
      <w:pPr>
        <w:jc w:val="both"/>
        <w:rPr>
          <w:highlight w:val="lightGray"/>
        </w:rPr>
      </w:pPr>
      <w:r w:rsidRPr="001B6ED9">
        <w:rPr>
          <w:highlight w:val="lightGray"/>
        </w:rPr>
        <w:t xml:space="preserve">[Motion 103, </w:t>
      </w:r>
      <w:sdt>
        <w:sdtPr>
          <w:rPr>
            <w:highlight w:val="lightGray"/>
          </w:rPr>
          <w:id w:val="1519200614"/>
          <w:citation/>
        </w:sdtPr>
        <w:sdtEndPr/>
        <w:sdtContent>
          <w:r w:rsidRPr="001B6ED9">
            <w:rPr>
              <w:highlight w:val="lightGray"/>
            </w:rPr>
            <w:fldChar w:fldCharType="begin"/>
          </w:r>
          <w:r w:rsidRPr="001B6ED9">
            <w:rPr>
              <w:highlight w:val="lightGray"/>
              <w:lang w:val="en-US"/>
            </w:rPr>
            <w:instrText xml:space="preserve"> CITATION 19_1755r2 \l 1033 </w:instrText>
          </w:r>
          <w:r w:rsidRPr="001B6ED9">
            <w:rPr>
              <w:highlight w:val="lightGray"/>
            </w:rPr>
            <w:fldChar w:fldCharType="separate"/>
          </w:r>
          <w:r w:rsidR="005211C8" w:rsidRPr="001B6ED9">
            <w:rPr>
              <w:noProof/>
              <w:highlight w:val="lightGray"/>
              <w:lang w:val="en-US"/>
            </w:rPr>
            <w:t>[35]</w:t>
          </w:r>
          <w:r w:rsidRPr="001B6ED9">
            <w:rPr>
              <w:highlight w:val="lightGray"/>
            </w:rPr>
            <w:fldChar w:fldCharType="end"/>
          </w:r>
        </w:sdtContent>
      </w:sdt>
      <w:r w:rsidRPr="001B6ED9">
        <w:rPr>
          <w:highlight w:val="lightGray"/>
        </w:rPr>
        <w:t xml:space="preserve"> and </w:t>
      </w:r>
      <w:sdt>
        <w:sdtPr>
          <w:rPr>
            <w:highlight w:val="lightGray"/>
          </w:rPr>
          <w:id w:val="1797098236"/>
          <w:citation/>
        </w:sdtPr>
        <w:sdtEndPr/>
        <w:sdtContent>
          <w:r w:rsidRPr="001B6ED9">
            <w:rPr>
              <w:highlight w:val="lightGray"/>
            </w:rPr>
            <w:fldChar w:fldCharType="begin"/>
          </w:r>
          <w:r w:rsidRPr="001B6ED9">
            <w:rPr>
              <w:highlight w:val="lightGray"/>
              <w:lang w:val="en-US"/>
            </w:rPr>
            <w:instrText xml:space="preserve"> CITATION 19_1924r1 \l 1033 </w:instrText>
          </w:r>
          <w:r w:rsidRPr="001B6ED9">
            <w:rPr>
              <w:highlight w:val="lightGray"/>
            </w:rPr>
            <w:fldChar w:fldCharType="separate"/>
          </w:r>
          <w:r w:rsidR="005211C8" w:rsidRPr="001B6ED9">
            <w:rPr>
              <w:noProof/>
              <w:highlight w:val="lightGray"/>
              <w:lang w:val="en-US"/>
            </w:rPr>
            <w:t>[204]</w:t>
          </w:r>
          <w:r w:rsidRPr="001B6ED9">
            <w:rPr>
              <w:highlight w:val="lightGray"/>
            </w:rPr>
            <w:fldChar w:fldCharType="end"/>
          </w:r>
        </w:sdtContent>
      </w:sdt>
      <w:r w:rsidRPr="001B6ED9">
        <w:rPr>
          <w:highlight w:val="lightGray"/>
        </w:rPr>
        <w:t>]</w:t>
      </w:r>
    </w:p>
    <w:p w14:paraId="7201FC2B" w14:textId="77777777" w:rsidR="003D5C81" w:rsidRPr="001B6ED9" w:rsidRDefault="003D5C81" w:rsidP="003D5C81">
      <w:pPr>
        <w:jc w:val="both"/>
        <w:rPr>
          <w:highlight w:val="lightGray"/>
        </w:rPr>
      </w:pPr>
    </w:p>
    <w:p w14:paraId="5133F8A7" w14:textId="77777777" w:rsidR="003D5C81" w:rsidRPr="001B6ED9" w:rsidRDefault="003D5C81" w:rsidP="003D5C81">
      <w:pPr>
        <w:jc w:val="both"/>
        <w:rPr>
          <w:szCs w:val="22"/>
          <w:highlight w:val="lightGray"/>
          <w:lang w:val="en-US"/>
        </w:rPr>
      </w:pPr>
      <w:r w:rsidRPr="001B6ED9">
        <w:rPr>
          <w:szCs w:val="22"/>
          <w:highlight w:val="lightGray"/>
          <w:lang w:val="en-US"/>
        </w:rPr>
        <w:t xml:space="preserve">802.11be supports adjusting the setting of More Data subfield to fit MLD scenario. </w:t>
      </w:r>
    </w:p>
    <w:p w14:paraId="44E465F7" w14:textId="637FBE7E" w:rsidR="00937371" w:rsidRPr="001B6ED9" w:rsidRDefault="003D5C81" w:rsidP="00A902DA">
      <w:pPr>
        <w:jc w:val="both"/>
        <w:rPr>
          <w:szCs w:val="22"/>
        </w:rPr>
      </w:pPr>
      <w:r w:rsidRPr="001B6ED9">
        <w:rPr>
          <w:szCs w:val="22"/>
          <w:highlight w:val="lightGray"/>
        </w:rPr>
        <w:t xml:space="preserve">[Motion 112, #SP51, </w:t>
      </w:r>
      <w:sdt>
        <w:sdtPr>
          <w:rPr>
            <w:szCs w:val="22"/>
            <w:highlight w:val="lightGray"/>
          </w:rPr>
          <w:id w:val="1256551984"/>
          <w:citation/>
        </w:sdtPr>
        <w:sdtEndPr/>
        <w:sdtContent>
          <w:r w:rsidRPr="001B6ED9">
            <w:rPr>
              <w:szCs w:val="22"/>
              <w:highlight w:val="lightGray"/>
            </w:rPr>
            <w:fldChar w:fldCharType="begin"/>
          </w:r>
          <w:r w:rsidRPr="001B6ED9">
            <w:rPr>
              <w:szCs w:val="22"/>
              <w:highlight w:val="lightGray"/>
              <w:lang w:val="en-US"/>
            </w:rPr>
            <w:instrText xml:space="preserve"> CITATION 19_1755r4 \l 1033 </w:instrText>
          </w:r>
          <w:r w:rsidRPr="001B6ED9">
            <w:rPr>
              <w:szCs w:val="22"/>
              <w:highlight w:val="lightGray"/>
            </w:rPr>
            <w:fldChar w:fldCharType="separate"/>
          </w:r>
          <w:r w:rsidR="005211C8" w:rsidRPr="001B6ED9">
            <w:rPr>
              <w:noProof/>
              <w:szCs w:val="22"/>
              <w:highlight w:val="lightGray"/>
              <w:lang w:val="en-US"/>
            </w:rPr>
            <w:t>[19]</w:t>
          </w:r>
          <w:r w:rsidRPr="001B6ED9">
            <w:rPr>
              <w:szCs w:val="22"/>
              <w:highlight w:val="lightGray"/>
            </w:rPr>
            <w:fldChar w:fldCharType="end"/>
          </w:r>
        </w:sdtContent>
      </w:sdt>
      <w:r w:rsidRPr="001B6ED9">
        <w:rPr>
          <w:szCs w:val="22"/>
          <w:highlight w:val="lightGray"/>
        </w:rPr>
        <w:t xml:space="preserve"> and </w:t>
      </w:r>
      <w:sdt>
        <w:sdtPr>
          <w:rPr>
            <w:szCs w:val="22"/>
            <w:highlight w:val="lightGray"/>
          </w:rPr>
          <w:id w:val="173535099"/>
          <w:citation/>
        </w:sdtPr>
        <w:sdtEndPr/>
        <w:sdtContent>
          <w:r w:rsidRPr="001B6ED9">
            <w:rPr>
              <w:szCs w:val="22"/>
              <w:highlight w:val="lightGray"/>
            </w:rPr>
            <w:fldChar w:fldCharType="begin"/>
          </w:r>
          <w:r w:rsidRPr="001B6ED9">
            <w:rPr>
              <w:szCs w:val="22"/>
              <w:highlight w:val="lightGray"/>
              <w:lang w:val="en-US"/>
            </w:rPr>
            <w:instrText xml:space="preserve"> CITATION 20_0472r2 \l 1033 </w:instrText>
          </w:r>
          <w:r w:rsidRPr="001B6ED9">
            <w:rPr>
              <w:szCs w:val="22"/>
              <w:highlight w:val="lightGray"/>
            </w:rPr>
            <w:fldChar w:fldCharType="separate"/>
          </w:r>
          <w:r w:rsidR="005211C8" w:rsidRPr="001B6ED9">
            <w:rPr>
              <w:noProof/>
              <w:szCs w:val="22"/>
              <w:highlight w:val="lightGray"/>
              <w:lang w:val="en-US"/>
            </w:rPr>
            <w:t>[206]</w:t>
          </w:r>
          <w:r w:rsidRPr="001B6ED9">
            <w:rPr>
              <w:szCs w:val="22"/>
              <w:highlight w:val="lightGray"/>
            </w:rPr>
            <w:fldChar w:fldCharType="end"/>
          </w:r>
        </w:sdtContent>
      </w:sdt>
      <w:r w:rsidRPr="001B6ED9">
        <w:rPr>
          <w:szCs w:val="22"/>
          <w:highlight w:val="lightGray"/>
        </w:rPr>
        <w:t>]</w:t>
      </w:r>
    </w:p>
    <w:p w14:paraId="1E9C24B4" w14:textId="77777777" w:rsidR="001B6ED9" w:rsidRDefault="001B6ED9">
      <w:r>
        <w:br w:type="page"/>
      </w:r>
    </w:p>
    <w:p w14:paraId="69A6E091" w14:textId="6D8EE961" w:rsidR="00A902DA" w:rsidRPr="001B6ED9" w:rsidRDefault="00A902DA" w:rsidP="00A902DA">
      <w:pPr>
        <w:jc w:val="both"/>
        <w:rPr>
          <w:highlight w:val="lightGray"/>
        </w:rPr>
      </w:pPr>
      <w:r w:rsidRPr="001B6ED9">
        <w:rPr>
          <w:highlight w:val="lightGray"/>
        </w:rPr>
        <w:lastRenderedPageBreak/>
        <w:t>802.11be define mechanism(s) for multi-link operation that enables the following:</w:t>
      </w:r>
    </w:p>
    <w:p w14:paraId="42020E11" w14:textId="77777777" w:rsidR="00A902DA" w:rsidRPr="001B6ED9" w:rsidRDefault="00A902DA" w:rsidP="00A902DA">
      <w:pPr>
        <w:pStyle w:val="ListParagraph"/>
        <w:numPr>
          <w:ilvl w:val="0"/>
          <w:numId w:val="3"/>
        </w:numPr>
        <w:jc w:val="both"/>
        <w:rPr>
          <w:highlight w:val="lightGray"/>
        </w:rPr>
      </w:pPr>
      <w:r w:rsidRPr="001B6ED9">
        <w:rPr>
          <w:highlight w:val="lightGray"/>
        </w:rPr>
        <w:t>An operational mode for concurrently exchanging frames on more than one link for one or more TID(s).</w:t>
      </w:r>
    </w:p>
    <w:p w14:paraId="63E27186" w14:textId="77777777" w:rsidR="00A902DA" w:rsidRPr="001B6ED9" w:rsidRDefault="00A902DA" w:rsidP="00A902DA">
      <w:pPr>
        <w:pStyle w:val="ListParagraph"/>
        <w:numPr>
          <w:ilvl w:val="0"/>
          <w:numId w:val="3"/>
        </w:numPr>
        <w:jc w:val="both"/>
        <w:rPr>
          <w:highlight w:val="lightGray"/>
        </w:rPr>
      </w:pPr>
      <w:r w:rsidRPr="001B6ED9">
        <w:rPr>
          <w:highlight w:val="lightGray"/>
        </w:rPr>
        <w:t>An operational mode for restricting exchanging frames of one or more TID(s) to be on one link at a time.</w:t>
      </w:r>
    </w:p>
    <w:p w14:paraId="012A093C" w14:textId="77777777" w:rsidR="00A902DA" w:rsidRPr="001B6ED9" w:rsidRDefault="00A902DA" w:rsidP="00A902DA">
      <w:pPr>
        <w:jc w:val="both"/>
        <w:rPr>
          <w:highlight w:val="lightGray"/>
        </w:rPr>
      </w:pPr>
      <w:r w:rsidRPr="001B6ED9">
        <w:rPr>
          <w:highlight w:val="lightGray"/>
        </w:rPr>
        <w:t xml:space="preserve">[Motion 9, </w:t>
      </w:r>
      <w:sdt>
        <w:sdtPr>
          <w:rPr>
            <w:highlight w:val="lightGray"/>
          </w:rPr>
          <w:id w:val="1190730059"/>
          <w:citation/>
        </w:sdtPr>
        <w:sdtEndPr/>
        <w:sdtContent>
          <w:r w:rsidRPr="001B6ED9">
            <w:rPr>
              <w:highlight w:val="lightGray"/>
            </w:rPr>
            <w:fldChar w:fldCharType="begin"/>
          </w:r>
          <w:r w:rsidRPr="001B6ED9">
            <w:rPr>
              <w:highlight w:val="lightGray"/>
              <w:lang w:val="en-US"/>
            </w:rPr>
            <w:instrText xml:space="preserve"> CITATION 19_1755r0 \l 1033 </w:instrText>
          </w:r>
          <w:r w:rsidRPr="001B6ED9">
            <w:rPr>
              <w:highlight w:val="lightGray"/>
            </w:rPr>
            <w:fldChar w:fldCharType="separate"/>
          </w:r>
          <w:r w:rsidR="005211C8" w:rsidRPr="001B6ED9">
            <w:rPr>
              <w:noProof/>
              <w:highlight w:val="lightGray"/>
              <w:lang w:val="en-US"/>
            </w:rPr>
            <w:t>[5]</w:t>
          </w:r>
          <w:r w:rsidRPr="001B6ED9">
            <w:rPr>
              <w:highlight w:val="lightGray"/>
            </w:rPr>
            <w:fldChar w:fldCharType="end"/>
          </w:r>
        </w:sdtContent>
      </w:sdt>
      <w:r w:rsidRPr="001B6ED9">
        <w:rPr>
          <w:highlight w:val="lightGray"/>
        </w:rPr>
        <w:t xml:space="preserve"> and </w:t>
      </w:r>
      <w:sdt>
        <w:sdtPr>
          <w:rPr>
            <w:highlight w:val="lightGray"/>
          </w:rPr>
          <w:id w:val="1050800001"/>
          <w:citation/>
        </w:sdtPr>
        <w:sdtEndPr/>
        <w:sdtContent>
          <w:r w:rsidRPr="001B6ED9">
            <w:rPr>
              <w:highlight w:val="lightGray"/>
            </w:rPr>
            <w:fldChar w:fldCharType="begin"/>
          </w:r>
          <w:r w:rsidRPr="001B6ED9">
            <w:rPr>
              <w:highlight w:val="lightGray"/>
              <w:lang w:val="en-US"/>
            </w:rPr>
            <w:instrText xml:space="preserve"> CITATION 19_1082r3 \l 1033 </w:instrText>
          </w:r>
          <w:r w:rsidRPr="001B6ED9">
            <w:rPr>
              <w:highlight w:val="lightGray"/>
            </w:rPr>
            <w:fldChar w:fldCharType="separate"/>
          </w:r>
          <w:r w:rsidR="005211C8" w:rsidRPr="001B6ED9">
            <w:rPr>
              <w:noProof/>
              <w:highlight w:val="lightGray"/>
              <w:lang w:val="en-US"/>
            </w:rPr>
            <w:t>[207]</w:t>
          </w:r>
          <w:r w:rsidRPr="001B6ED9">
            <w:rPr>
              <w:highlight w:val="lightGray"/>
            </w:rPr>
            <w:fldChar w:fldCharType="end"/>
          </w:r>
        </w:sdtContent>
      </w:sdt>
      <w:r w:rsidRPr="001B6ED9">
        <w:rPr>
          <w:highlight w:val="lightGray"/>
        </w:rPr>
        <w:t>]</w:t>
      </w:r>
    </w:p>
    <w:p w14:paraId="5AD83250" w14:textId="77777777" w:rsidR="00845A8D" w:rsidRPr="001B6ED9" w:rsidRDefault="00845A8D" w:rsidP="00A902DA">
      <w:pPr>
        <w:jc w:val="both"/>
        <w:rPr>
          <w:highlight w:val="lightGray"/>
        </w:rPr>
      </w:pPr>
    </w:p>
    <w:p w14:paraId="18FA14EB" w14:textId="28AC5474" w:rsidR="00A902DA" w:rsidRPr="001B6ED9" w:rsidRDefault="00A902DA" w:rsidP="00A902DA">
      <w:pPr>
        <w:jc w:val="both"/>
        <w:rPr>
          <w:szCs w:val="22"/>
          <w:highlight w:val="lightGray"/>
        </w:rPr>
      </w:pPr>
      <w:r w:rsidRPr="001B6ED9">
        <w:rPr>
          <w:szCs w:val="22"/>
          <w:highlight w:val="lightGray"/>
        </w:rPr>
        <w:t xml:space="preserve">802.11be supports setting the More Data subfield as follows:  </w:t>
      </w:r>
    </w:p>
    <w:p w14:paraId="4D0133A4" w14:textId="77777777" w:rsidR="00A902DA" w:rsidRPr="001B6ED9" w:rsidRDefault="00A902DA" w:rsidP="00A902DA">
      <w:pPr>
        <w:pStyle w:val="ListParagraph"/>
        <w:numPr>
          <w:ilvl w:val="0"/>
          <w:numId w:val="67"/>
        </w:numPr>
        <w:jc w:val="both"/>
        <w:rPr>
          <w:szCs w:val="22"/>
          <w:highlight w:val="lightGray"/>
        </w:rPr>
      </w:pPr>
      <w:r w:rsidRPr="001B6ED9">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19D934F5" w14:textId="77777777" w:rsidR="007C7991" w:rsidRDefault="00A902DA" w:rsidP="007C7991">
      <w:pPr>
        <w:jc w:val="both"/>
      </w:pPr>
      <w:r w:rsidRPr="001B6ED9">
        <w:rPr>
          <w:szCs w:val="22"/>
          <w:highlight w:val="lightGray"/>
        </w:rPr>
        <w:t xml:space="preserve">[Motion 112, #SP52, </w:t>
      </w:r>
      <w:sdt>
        <w:sdtPr>
          <w:rPr>
            <w:szCs w:val="22"/>
            <w:highlight w:val="lightGray"/>
          </w:rPr>
          <w:id w:val="-1617817279"/>
          <w:citation/>
        </w:sdtPr>
        <w:sdtEndPr/>
        <w:sdtContent>
          <w:r w:rsidRPr="001B6ED9">
            <w:rPr>
              <w:szCs w:val="22"/>
              <w:highlight w:val="lightGray"/>
            </w:rPr>
            <w:fldChar w:fldCharType="begin"/>
          </w:r>
          <w:r w:rsidRPr="001B6ED9">
            <w:rPr>
              <w:szCs w:val="22"/>
              <w:highlight w:val="lightGray"/>
              <w:lang w:val="en-US"/>
            </w:rPr>
            <w:instrText xml:space="preserve"> CITATION 19_1755r4 \l 1033 </w:instrText>
          </w:r>
          <w:r w:rsidRPr="001B6ED9">
            <w:rPr>
              <w:szCs w:val="22"/>
              <w:highlight w:val="lightGray"/>
            </w:rPr>
            <w:fldChar w:fldCharType="separate"/>
          </w:r>
          <w:r w:rsidR="005211C8" w:rsidRPr="001B6ED9">
            <w:rPr>
              <w:noProof/>
              <w:szCs w:val="22"/>
              <w:highlight w:val="lightGray"/>
              <w:lang w:val="en-US"/>
            </w:rPr>
            <w:t>[19]</w:t>
          </w:r>
          <w:r w:rsidRPr="001B6ED9">
            <w:rPr>
              <w:szCs w:val="22"/>
              <w:highlight w:val="lightGray"/>
            </w:rPr>
            <w:fldChar w:fldCharType="end"/>
          </w:r>
        </w:sdtContent>
      </w:sdt>
      <w:r w:rsidRPr="001B6ED9">
        <w:rPr>
          <w:szCs w:val="22"/>
          <w:highlight w:val="lightGray"/>
        </w:rPr>
        <w:t xml:space="preserve"> and </w:t>
      </w:r>
      <w:sdt>
        <w:sdtPr>
          <w:rPr>
            <w:szCs w:val="22"/>
            <w:highlight w:val="lightGray"/>
          </w:rPr>
          <w:id w:val="-1102191157"/>
          <w:citation/>
        </w:sdtPr>
        <w:sdtEndPr/>
        <w:sdtContent>
          <w:r w:rsidRPr="001B6ED9">
            <w:rPr>
              <w:szCs w:val="22"/>
              <w:highlight w:val="lightGray"/>
            </w:rPr>
            <w:fldChar w:fldCharType="begin"/>
          </w:r>
          <w:r w:rsidRPr="001B6ED9">
            <w:rPr>
              <w:szCs w:val="22"/>
              <w:highlight w:val="lightGray"/>
              <w:lang w:val="en-US"/>
            </w:rPr>
            <w:instrText xml:space="preserve"> CITATION 20_0472r2 \l 1033 </w:instrText>
          </w:r>
          <w:r w:rsidRPr="001B6ED9">
            <w:rPr>
              <w:szCs w:val="22"/>
              <w:highlight w:val="lightGray"/>
            </w:rPr>
            <w:fldChar w:fldCharType="separate"/>
          </w:r>
          <w:r w:rsidR="005211C8" w:rsidRPr="001B6ED9">
            <w:rPr>
              <w:noProof/>
              <w:szCs w:val="22"/>
              <w:highlight w:val="lightGray"/>
              <w:lang w:val="en-US"/>
            </w:rPr>
            <w:t>[206]</w:t>
          </w:r>
          <w:r w:rsidRPr="001B6ED9">
            <w:rPr>
              <w:szCs w:val="22"/>
              <w:highlight w:val="lightGray"/>
            </w:rPr>
            <w:fldChar w:fldCharType="end"/>
          </w:r>
        </w:sdtContent>
      </w:sdt>
      <w:r w:rsidRPr="001B6ED9">
        <w:rPr>
          <w:szCs w:val="22"/>
          <w:highlight w:val="lightGray"/>
        </w:rPr>
        <w:t>]</w:t>
      </w:r>
    </w:p>
    <w:p w14:paraId="7D89B27D" w14:textId="3CD14BB5" w:rsidR="0000062D" w:rsidRPr="007C7991" w:rsidRDefault="00241799" w:rsidP="007C7991">
      <w:pPr>
        <w:pStyle w:val="Heading3"/>
      </w:pPr>
      <w:bookmarkStart w:id="1636" w:name="_Toc58177919"/>
      <w:r>
        <w:t>TID-to-link mapping</w:t>
      </w:r>
      <w:bookmarkEnd w:id="1636"/>
    </w:p>
    <w:p w14:paraId="7CEFD758" w14:textId="77777777" w:rsidR="001906BE" w:rsidRPr="00A250CF" w:rsidRDefault="001906BE" w:rsidP="001906BE">
      <w:pPr>
        <w:jc w:val="both"/>
        <w:rPr>
          <w:highlight w:val="lightGray"/>
        </w:rPr>
      </w:pPr>
      <w:r w:rsidRPr="00A250CF">
        <w:rPr>
          <w:highlight w:val="lightGray"/>
        </w:rPr>
        <w:t>802.11be defines a directional-based TID-to-link mapping mechanism among the setup links of a MLD.</w:t>
      </w:r>
    </w:p>
    <w:p w14:paraId="182535F8" w14:textId="77777777" w:rsidR="001906BE" w:rsidRPr="00A250CF" w:rsidRDefault="001906BE" w:rsidP="001906BE">
      <w:pPr>
        <w:pStyle w:val="ListParagraph"/>
        <w:numPr>
          <w:ilvl w:val="0"/>
          <w:numId w:val="16"/>
        </w:numPr>
        <w:jc w:val="both"/>
        <w:rPr>
          <w:highlight w:val="lightGray"/>
        </w:rPr>
      </w:pPr>
      <w:r w:rsidRPr="00A250CF">
        <w:rPr>
          <w:highlight w:val="lightGray"/>
        </w:rPr>
        <w:t>By default, after the multi-link setup, all TIDs are mapped to all setup links.</w:t>
      </w:r>
    </w:p>
    <w:p w14:paraId="66942D41" w14:textId="77777777" w:rsidR="001906BE" w:rsidRPr="00A250CF" w:rsidRDefault="001906BE" w:rsidP="001906BE">
      <w:pPr>
        <w:pStyle w:val="ListParagraph"/>
        <w:numPr>
          <w:ilvl w:val="0"/>
          <w:numId w:val="16"/>
        </w:numPr>
        <w:jc w:val="both"/>
        <w:rPr>
          <w:highlight w:val="lightGray"/>
        </w:rPr>
      </w:pPr>
      <w:r w:rsidRPr="00A250CF">
        <w:rPr>
          <w:highlight w:val="lightGray"/>
        </w:rPr>
        <w:t>The multi-link setup may include the TID-to-link mapping negotiation.</w:t>
      </w:r>
    </w:p>
    <w:p w14:paraId="5D98FF5D" w14:textId="77777777" w:rsidR="001906BE" w:rsidRPr="00A250CF" w:rsidRDefault="001906BE" w:rsidP="001906BE">
      <w:pPr>
        <w:pStyle w:val="ListParagraph"/>
        <w:numPr>
          <w:ilvl w:val="1"/>
          <w:numId w:val="16"/>
        </w:numPr>
        <w:jc w:val="both"/>
        <w:rPr>
          <w:highlight w:val="lightGray"/>
        </w:rPr>
      </w:pPr>
      <w:r w:rsidRPr="00A250CF">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A250CF" w:rsidRDefault="001906BE" w:rsidP="001906BE">
      <w:pPr>
        <w:jc w:val="both"/>
        <w:rPr>
          <w:highlight w:val="lightGray"/>
        </w:rPr>
      </w:pPr>
      <w:r w:rsidRPr="00A250CF">
        <w:rPr>
          <w:highlight w:val="lightGray"/>
        </w:rPr>
        <w:tab/>
      </w:r>
      <w:r w:rsidRPr="00A250CF">
        <w:rPr>
          <w:highlight w:val="lightGray"/>
        </w:rPr>
        <w:tab/>
        <w:t>NOTE – Such indication method by the non-AP MLD is TBD (implicit or explicit).</w:t>
      </w:r>
    </w:p>
    <w:p w14:paraId="1FB74C32" w14:textId="77777777" w:rsidR="001906BE" w:rsidRPr="00A250CF" w:rsidRDefault="001906BE" w:rsidP="001906BE">
      <w:pPr>
        <w:pStyle w:val="ListParagraph"/>
        <w:numPr>
          <w:ilvl w:val="0"/>
          <w:numId w:val="17"/>
        </w:numPr>
        <w:jc w:val="both"/>
        <w:rPr>
          <w:highlight w:val="lightGray"/>
        </w:rPr>
      </w:pPr>
      <w:r w:rsidRPr="00A250CF">
        <w:rPr>
          <w:highlight w:val="lightGray"/>
        </w:rPr>
        <w:t>The TID-to-link mapping can be updated after multi-link setup through a negotiation, which can be initiated by any MLD.</w:t>
      </w:r>
    </w:p>
    <w:p w14:paraId="55F2E637" w14:textId="77777777" w:rsidR="001906BE" w:rsidRPr="00A250CF" w:rsidRDefault="001906BE" w:rsidP="001906BE">
      <w:pPr>
        <w:pStyle w:val="ListParagraph"/>
        <w:numPr>
          <w:ilvl w:val="1"/>
          <w:numId w:val="17"/>
        </w:numPr>
        <w:jc w:val="both"/>
        <w:rPr>
          <w:highlight w:val="lightGray"/>
        </w:rPr>
      </w:pPr>
      <w:r w:rsidRPr="00A250CF">
        <w:rPr>
          <w:highlight w:val="lightGray"/>
        </w:rPr>
        <w:t>Format TBD.</w:t>
      </w:r>
    </w:p>
    <w:p w14:paraId="6276B3D4" w14:textId="77777777" w:rsidR="001906BE" w:rsidRPr="00A250CF" w:rsidRDefault="001906BE" w:rsidP="001906BE">
      <w:pPr>
        <w:jc w:val="both"/>
        <w:rPr>
          <w:highlight w:val="lightGray"/>
        </w:rPr>
      </w:pPr>
      <w:r w:rsidRPr="00A250CF">
        <w:rPr>
          <w:highlight w:val="lightGray"/>
        </w:rPr>
        <w:tab/>
      </w:r>
      <w:r w:rsidRPr="00A250CF">
        <w:rPr>
          <w:highlight w:val="lightGray"/>
        </w:rPr>
        <w:tab/>
        <w:t>NOTE – When the responding MLD cannot accept the update, it can reject the TID-to-</w:t>
      </w:r>
      <w:r w:rsidRPr="00A250CF">
        <w:rPr>
          <w:highlight w:val="lightGray"/>
        </w:rPr>
        <w:tab/>
      </w:r>
      <w:r w:rsidRPr="00A250CF">
        <w:rPr>
          <w:highlight w:val="lightGray"/>
        </w:rPr>
        <w:tab/>
      </w:r>
      <w:r w:rsidRPr="00A250CF">
        <w:rPr>
          <w:highlight w:val="lightGray"/>
        </w:rPr>
        <w:tab/>
        <w:t>link mapping update.</w:t>
      </w:r>
    </w:p>
    <w:p w14:paraId="6BA4ECF4" w14:textId="77777777" w:rsidR="008F2A99" w:rsidRPr="00A250CF" w:rsidRDefault="001906BE" w:rsidP="004343BF">
      <w:pPr>
        <w:jc w:val="both"/>
        <w:rPr>
          <w:highlight w:val="lightGray"/>
        </w:rPr>
      </w:pPr>
      <w:r w:rsidRPr="00A250CF">
        <w:rPr>
          <w:highlight w:val="lightGray"/>
        </w:rPr>
        <w:t xml:space="preserve">[Motion 54, </w:t>
      </w:r>
      <w:sdt>
        <w:sdtPr>
          <w:rPr>
            <w:highlight w:val="lightGray"/>
          </w:rPr>
          <w:id w:val="-810547303"/>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351226893"/>
          <w:citation/>
        </w:sdtPr>
        <w:sdtEndPr/>
        <w:sdtContent>
          <w:r w:rsidRPr="00A250CF">
            <w:rPr>
              <w:highlight w:val="lightGray"/>
            </w:rPr>
            <w:fldChar w:fldCharType="begin"/>
          </w:r>
          <w:r w:rsidRPr="00A250CF">
            <w:rPr>
              <w:highlight w:val="lightGray"/>
              <w:lang w:val="en-US"/>
            </w:rPr>
            <w:instrText xml:space="preserve"> CITATION 19_1358r4 \l 1033 </w:instrText>
          </w:r>
          <w:r w:rsidRPr="00A250CF">
            <w:rPr>
              <w:highlight w:val="lightGray"/>
            </w:rPr>
            <w:fldChar w:fldCharType="separate"/>
          </w:r>
          <w:r w:rsidR="005211C8" w:rsidRPr="00A250CF">
            <w:rPr>
              <w:noProof/>
              <w:highlight w:val="lightGray"/>
              <w:lang w:val="en-US"/>
            </w:rPr>
            <w:t>[208]</w:t>
          </w:r>
          <w:r w:rsidRPr="00A250CF">
            <w:rPr>
              <w:highlight w:val="lightGray"/>
            </w:rPr>
            <w:fldChar w:fldCharType="end"/>
          </w:r>
        </w:sdtContent>
      </w:sdt>
      <w:r w:rsidRPr="00A250CF">
        <w:rPr>
          <w:highlight w:val="lightGray"/>
        </w:rPr>
        <w:t>]</w:t>
      </w:r>
    </w:p>
    <w:p w14:paraId="3772632E" w14:textId="77777777" w:rsidR="006D7037" w:rsidRPr="00A250CF" w:rsidRDefault="006D7037">
      <w:pPr>
        <w:rPr>
          <w:b/>
          <w:szCs w:val="22"/>
          <w:highlight w:val="lightGray"/>
        </w:rPr>
      </w:pPr>
    </w:p>
    <w:p w14:paraId="2F697803" w14:textId="77777777" w:rsidR="008F2A99" w:rsidRPr="00A250CF" w:rsidRDefault="008F2A99" w:rsidP="008F2A99">
      <w:pPr>
        <w:jc w:val="both"/>
        <w:rPr>
          <w:highlight w:val="lightGray"/>
          <w:lang w:val="en-US"/>
        </w:rPr>
      </w:pPr>
      <w:r w:rsidRPr="00A250CF">
        <w:rPr>
          <w:highlight w:val="lightGray"/>
          <w:lang w:val="en-US"/>
        </w:rPr>
        <w:t>In R1, 802.11be defines a directional-based TID-to-link mapping mechanism among the setup links of a MLD.</w:t>
      </w:r>
    </w:p>
    <w:p w14:paraId="7C2DC4B5" w14:textId="77777777" w:rsidR="008F2A99" w:rsidRPr="00A250CF" w:rsidRDefault="008F2A99" w:rsidP="008F2A99">
      <w:pPr>
        <w:pStyle w:val="ListParagraph"/>
        <w:numPr>
          <w:ilvl w:val="0"/>
          <w:numId w:val="237"/>
        </w:numPr>
        <w:jc w:val="both"/>
        <w:rPr>
          <w:highlight w:val="lightGray"/>
          <w:lang w:val="en-US"/>
        </w:rPr>
      </w:pPr>
      <w:r w:rsidRPr="00A250CF">
        <w:rPr>
          <w:highlight w:val="lightGray"/>
          <w:lang w:val="en-US"/>
        </w:rPr>
        <w:t>By default, after the multi-link setup, all TIDs are mapped to all setup links.</w:t>
      </w:r>
    </w:p>
    <w:p w14:paraId="02E047BF" w14:textId="77777777" w:rsidR="008F2A99" w:rsidRPr="00A250CF" w:rsidRDefault="008F2A99" w:rsidP="008F2A99">
      <w:pPr>
        <w:pStyle w:val="ListParagraph"/>
        <w:numPr>
          <w:ilvl w:val="0"/>
          <w:numId w:val="237"/>
        </w:numPr>
        <w:jc w:val="both"/>
        <w:rPr>
          <w:highlight w:val="lightGray"/>
          <w:lang w:val="en-US"/>
        </w:rPr>
      </w:pPr>
      <w:r w:rsidRPr="00A250CF">
        <w:rPr>
          <w:highlight w:val="lightGray"/>
          <w:lang w:val="en-US"/>
        </w:rPr>
        <w:t>The multi-link setup may include the TID-to-link mapping negotiation.</w:t>
      </w:r>
    </w:p>
    <w:p w14:paraId="712D24C1" w14:textId="45D6D018" w:rsidR="008F2A99" w:rsidRPr="00A250CF" w:rsidRDefault="008F2A99" w:rsidP="008F2A99">
      <w:pPr>
        <w:pStyle w:val="ListParagraph"/>
        <w:numPr>
          <w:ilvl w:val="1"/>
          <w:numId w:val="237"/>
        </w:numPr>
        <w:jc w:val="both"/>
        <w:rPr>
          <w:highlight w:val="lightGray"/>
          <w:lang w:val="en-US"/>
        </w:rPr>
      </w:pPr>
      <w:r w:rsidRPr="00A250CF">
        <w:rPr>
          <w:highlight w:val="lightGray"/>
          <w:lang w:val="en-US"/>
        </w:rPr>
        <w:t>TID-to-link mapping can have the same or different link</w:t>
      </w:r>
      <w:r w:rsidR="008F3F9B" w:rsidRPr="00A250CF">
        <w:rPr>
          <w:highlight w:val="lightGray"/>
          <w:lang w:val="en-US"/>
        </w:rPr>
        <w:t xml:space="preserve"> </w:t>
      </w:r>
      <w:r w:rsidRPr="00A250CF">
        <w:rPr>
          <w:highlight w:val="lightGray"/>
          <w:lang w:val="en-US"/>
        </w:rPr>
        <w:t>set for each TID unless a non-AP MLD indicates that it requires to use the same link</w:t>
      </w:r>
      <w:r w:rsidR="008F3F9B" w:rsidRPr="00A250CF">
        <w:rPr>
          <w:highlight w:val="lightGray"/>
          <w:lang w:val="en-US"/>
        </w:rPr>
        <w:t xml:space="preserve"> </w:t>
      </w:r>
      <w:r w:rsidRPr="00A250CF">
        <w:rPr>
          <w:highlight w:val="lightGray"/>
          <w:lang w:val="en-US"/>
        </w:rPr>
        <w:t>set for all TIDs during the multi-link setup phase.</w:t>
      </w:r>
    </w:p>
    <w:p w14:paraId="6BE7ED0F" w14:textId="77777777" w:rsidR="008F2A99" w:rsidRPr="00A250CF" w:rsidRDefault="008F2A99" w:rsidP="008F2A99">
      <w:pPr>
        <w:pStyle w:val="ListParagraph"/>
        <w:numPr>
          <w:ilvl w:val="2"/>
          <w:numId w:val="237"/>
        </w:numPr>
        <w:jc w:val="both"/>
        <w:rPr>
          <w:highlight w:val="lightGray"/>
          <w:lang w:val="en-US"/>
        </w:rPr>
      </w:pPr>
      <w:r w:rsidRPr="00A250CF">
        <w:rPr>
          <w:highlight w:val="lightGray"/>
          <w:lang w:val="en-US"/>
        </w:rPr>
        <w:t>NOTE – Such indication method by the non-AP MLD is TBD (implicit or explicit).</w:t>
      </w:r>
    </w:p>
    <w:p w14:paraId="3B7E4D6A" w14:textId="77777777" w:rsidR="008F2A99" w:rsidRPr="00A250CF" w:rsidRDefault="008F2A99" w:rsidP="008F2A99">
      <w:pPr>
        <w:pStyle w:val="ListParagraph"/>
        <w:numPr>
          <w:ilvl w:val="0"/>
          <w:numId w:val="237"/>
        </w:numPr>
        <w:jc w:val="both"/>
        <w:rPr>
          <w:highlight w:val="lightGray"/>
          <w:lang w:val="en-US"/>
        </w:rPr>
      </w:pPr>
      <w:r w:rsidRPr="00A250CF">
        <w:rPr>
          <w:highlight w:val="lightGray"/>
          <w:lang w:val="en-US"/>
        </w:rPr>
        <w:t>The TID-to-link mapping can be updated after multi-link setup through a negotiation, which can be initiated by any MLD.</w:t>
      </w:r>
    </w:p>
    <w:p w14:paraId="776CA3D0" w14:textId="77777777" w:rsidR="008F2A99" w:rsidRPr="00A250CF" w:rsidRDefault="008F2A99" w:rsidP="008F2A99">
      <w:pPr>
        <w:pStyle w:val="ListParagraph"/>
        <w:numPr>
          <w:ilvl w:val="1"/>
          <w:numId w:val="237"/>
        </w:numPr>
        <w:jc w:val="both"/>
        <w:rPr>
          <w:highlight w:val="lightGray"/>
          <w:lang w:val="en-US"/>
        </w:rPr>
      </w:pPr>
      <w:r w:rsidRPr="00A250CF">
        <w:rPr>
          <w:highlight w:val="lightGray"/>
          <w:lang w:val="en-US"/>
        </w:rPr>
        <w:t>Format TBD.</w:t>
      </w:r>
    </w:p>
    <w:p w14:paraId="1DD54745" w14:textId="77777777" w:rsidR="008F2A99" w:rsidRPr="00A250CF" w:rsidRDefault="008F2A99" w:rsidP="008F2A99">
      <w:pPr>
        <w:pStyle w:val="ListParagraph"/>
        <w:numPr>
          <w:ilvl w:val="2"/>
          <w:numId w:val="237"/>
        </w:numPr>
        <w:jc w:val="both"/>
        <w:rPr>
          <w:highlight w:val="lightGray"/>
          <w:lang w:val="en-US"/>
        </w:rPr>
      </w:pPr>
      <w:r w:rsidRPr="00A250CF">
        <w:rPr>
          <w:highlight w:val="lightGray"/>
          <w:lang w:val="en-US"/>
        </w:rPr>
        <w:t>NOTE – When the responding MLD cannot accept the update, it can reject the TID-to-link mapping update.</w:t>
      </w:r>
    </w:p>
    <w:p w14:paraId="2A1C7CED" w14:textId="46530718" w:rsidR="008F2A99" w:rsidRPr="00A250CF" w:rsidRDefault="008F2A99" w:rsidP="008F2A99">
      <w:pPr>
        <w:pStyle w:val="ListParagraph"/>
        <w:numPr>
          <w:ilvl w:val="0"/>
          <w:numId w:val="237"/>
        </w:numPr>
        <w:jc w:val="both"/>
        <w:rPr>
          <w:highlight w:val="lightGray"/>
          <w:lang w:val="en-US"/>
        </w:rPr>
      </w:pPr>
      <w:r w:rsidRPr="00A250CF">
        <w:rPr>
          <w:highlight w:val="lightGray"/>
          <w:lang w:val="en-US"/>
        </w:rPr>
        <w:t xml:space="preserve">The support of the TID-to-link mapping negotiation is optional.  </w:t>
      </w:r>
    </w:p>
    <w:p w14:paraId="5C678984" w14:textId="163D3E59" w:rsidR="007C7991" w:rsidRPr="007C7991" w:rsidRDefault="00AF5673" w:rsidP="007C7991">
      <w:pPr>
        <w:jc w:val="both"/>
      </w:pPr>
      <w:r w:rsidRPr="00A250CF">
        <w:rPr>
          <w:szCs w:val="22"/>
          <w:highlight w:val="lightGray"/>
        </w:rPr>
        <w:t xml:space="preserve">[Motion 144, #SP311, </w:t>
      </w:r>
      <w:sdt>
        <w:sdtPr>
          <w:rPr>
            <w:szCs w:val="22"/>
            <w:highlight w:val="lightGray"/>
          </w:rPr>
          <w:id w:val="1144621092"/>
          <w:citation/>
        </w:sdtPr>
        <w:sdtEndPr/>
        <w:sdtContent>
          <w:r w:rsidRPr="00A250CF">
            <w:rPr>
              <w:szCs w:val="22"/>
              <w:highlight w:val="lightGray"/>
            </w:rPr>
            <w:fldChar w:fldCharType="begin"/>
          </w:r>
          <w:r w:rsidRPr="00A250CF">
            <w:rPr>
              <w:szCs w:val="22"/>
              <w:highlight w:val="lightGray"/>
              <w:lang w:val="en-US"/>
            </w:rPr>
            <w:instrText xml:space="preserve"> CITATION 19_1755r13 \l 1033 </w:instrText>
          </w:r>
          <w:r w:rsidRPr="00A250CF">
            <w:rPr>
              <w:szCs w:val="22"/>
              <w:highlight w:val="lightGray"/>
            </w:rPr>
            <w:fldChar w:fldCharType="separate"/>
          </w:r>
          <w:r w:rsidR="005211C8" w:rsidRPr="00A250CF">
            <w:rPr>
              <w:noProof/>
              <w:szCs w:val="22"/>
              <w:highlight w:val="lightGray"/>
              <w:lang w:val="en-US"/>
            </w:rPr>
            <w:t>[26]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109740477"/>
          <w:citation/>
        </w:sdtPr>
        <w:sdtEndPr/>
        <w:sdtContent>
          <w:r w:rsidR="007E621E" w:rsidRPr="00A250CF">
            <w:rPr>
              <w:szCs w:val="22"/>
              <w:highlight w:val="lightGray"/>
            </w:rPr>
            <w:fldChar w:fldCharType="begin"/>
          </w:r>
          <w:r w:rsidR="007E621E" w:rsidRPr="00A250CF">
            <w:rPr>
              <w:szCs w:val="22"/>
              <w:highlight w:val="lightGray"/>
              <w:lang w:val="en-US"/>
            </w:rPr>
            <w:instrText xml:space="preserve"> CITATION 20_1358r5 \l 1033 </w:instrText>
          </w:r>
          <w:r w:rsidR="007E621E" w:rsidRPr="00A250CF">
            <w:rPr>
              <w:szCs w:val="22"/>
              <w:highlight w:val="lightGray"/>
            </w:rPr>
            <w:fldChar w:fldCharType="separate"/>
          </w:r>
          <w:r w:rsidR="005211C8" w:rsidRPr="00A250CF">
            <w:rPr>
              <w:noProof/>
              <w:szCs w:val="22"/>
              <w:highlight w:val="lightGray"/>
              <w:lang w:val="en-US"/>
            </w:rPr>
            <w:t>[209]</w:t>
          </w:r>
          <w:r w:rsidR="007E621E" w:rsidRPr="00A250CF">
            <w:rPr>
              <w:szCs w:val="22"/>
              <w:highlight w:val="lightGray"/>
            </w:rPr>
            <w:fldChar w:fldCharType="end"/>
          </w:r>
        </w:sdtContent>
      </w:sdt>
      <w:r w:rsidR="007E621E" w:rsidRPr="00A250CF">
        <w:rPr>
          <w:szCs w:val="22"/>
          <w:highlight w:val="lightGray"/>
        </w:rPr>
        <w:t>]</w:t>
      </w:r>
      <w:r w:rsidR="007C7991">
        <w:br w:type="page"/>
      </w:r>
    </w:p>
    <w:p w14:paraId="2C6428AE" w14:textId="6C88EFE1" w:rsidR="006042FE" w:rsidRPr="005F7541" w:rsidRDefault="006042FE" w:rsidP="005F7541">
      <w:pPr>
        <w:pStyle w:val="Heading3"/>
        <w:rPr>
          <w:lang w:val="en-US"/>
        </w:rPr>
      </w:pPr>
      <w:bookmarkStart w:id="1637" w:name="_Toc58177920"/>
      <w:r w:rsidRPr="00107CE3">
        <w:lastRenderedPageBreak/>
        <w:t>Individual addressed data delivery</w:t>
      </w:r>
      <w:bookmarkEnd w:id="1637"/>
    </w:p>
    <w:p w14:paraId="7437F4A0" w14:textId="068082D0" w:rsidR="00805F96" w:rsidRPr="00A250CF" w:rsidRDefault="00805F96" w:rsidP="00805F96">
      <w:pPr>
        <w:jc w:val="both"/>
        <w:rPr>
          <w:highlight w:val="lightGray"/>
        </w:rPr>
      </w:pPr>
      <w:r w:rsidRPr="00A250CF">
        <w:rPr>
          <w:highlight w:val="lightGray"/>
        </w:rPr>
        <w:t xml:space="preserve">After multi-link setup, the following </w:t>
      </w:r>
      <w:r w:rsidR="0067528F" w:rsidRPr="00A250CF">
        <w:rPr>
          <w:highlight w:val="lightGray"/>
        </w:rPr>
        <w:t xml:space="preserve">is </w:t>
      </w:r>
      <w:r w:rsidRPr="00A250CF">
        <w:rPr>
          <w:highlight w:val="lightGray"/>
        </w:rPr>
        <w:t>enable</w:t>
      </w:r>
      <w:r w:rsidR="0067528F" w:rsidRPr="00A250CF">
        <w:rPr>
          <w:highlight w:val="lightGray"/>
        </w:rPr>
        <w:t>d to</w:t>
      </w:r>
      <w:r w:rsidRPr="00A250CF">
        <w:rPr>
          <w:highlight w:val="lightGray"/>
        </w:rPr>
        <w:t xml:space="preserve"> deliver individual addressed QoS traffic of a TID without BA negotiation across links,</w:t>
      </w:r>
      <w:r w:rsidR="00FB549A" w:rsidRPr="00A250CF">
        <w:rPr>
          <w:highlight w:val="lightGray"/>
        </w:rPr>
        <w:t xml:space="preserve"> where the TID is mapped, in R1.</w:t>
      </w:r>
      <w:r w:rsidRPr="00A250CF">
        <w:rPr>
          <w:highlight w:val="lightGray"/>
        </w:rPr>
        <w:t xml:space="preserve">  </w:t>
      </w:r>
    </w:p>
    <w:p w14:paraId="21B0A67F" w14:textId="77777777" w:rsidR="00805F96" w:rsidRPr="00A250CF" w:rsidRDefault="00805F96" w:rsidP="00965EAC">
      <w:pPr>
        <w:pStyle w:val="ListParagraph"/>
        <w:numPr>
          <w:ilvl w:val="0"/>
          <w:numId w:val="131"/>
        </w:numPr>
        <w:jc w:val="both"/>
        <w:rPr>
          <w:highlight w:val="lightGray"/>
        </w:rPr>
      </w:pPr>
      <w:r w:rsidRPr="00A250CF">
        <w:rPr>
          <w:highlight w:val="lightGray"/>
        </w:rPr>
        <w:t xml:space="preserve">For Transmitter: </w:t>
      </w:r>
    </w:p>
    <w:p w14:paraId="10F02018" w14:textId="6CF1AC8E" w:rsidR="00805F96" w:rsidRPr="00A250CF" w:rsidRDefault="00805F96" w:rsidP="00965EAC">
      <w:pPr>
        <w:pStyle w:val="ListParagraph"/>
        <w:numPr>
          <w:ilvl w:val="1"/>
          <w:numId w:val="131"/>
        </w:numPr>
        <w:jc w:val="both"/>
        <w:rPr>
          <w:highlight w:val="lightGray"/>
        </w:rPr>
      </w:pPr>
      <w:r w:rsidRPr="00A250CF">
        <w:rPr>
          <w:highlight w:val="lightGray"/>
        </w:rPr>
        <w:t>Expand Table 10-5—Transmitter sequence number spaces to have a new entry Indexed</w:t>
      </w:r>
      <w:r w:rsidR="00501139" w:rsidRPr="00A250CF">
        <w:rPr>
          <w:highlight w:val="lightGray"/>
        </w:rPr>
        <w:t xml:space="preserve"> by &lt;destined MLD Address, TID&gt;</w:t>
      </w:r>
      <w:r w:rsidR="00940CE1" w:rsidRPr="00A250CF">
        <w:rPr>
          <w:highlight w:val="lightGray"/>
        </w:rPr>
        <w:t>.</w:t>
      </w:r>
    </w:p>
    <w:p w14:paraId="670BF6E8" w14:textId="3A305AB4" w:rsidR="00805F96" w:rsidRPr="00A250CF" w:rsidRDefault="00805F96" w:rsidP="00965EAC">
      <w:pPr>
        <w:pStyle w:val="ListParagraph"/>
        <w:numPr>
          <w:ilvl w:val="1"/>
          <w:numId w:val="131"/>
        </w:numPr>
        <w:jc w:val="both"/>
        <w:rPr>
          <w:highlight w:val="lightGray"/>
        </w:rPr>
      </w:pPr>
      <w:r w:rsidRPr="00A250CF">
        <w:rPr>
          <w:highlight w:val="lightGray"/>
        </w:rPr>
        <w:t xml:space="preserve">Continue to transmit the failed QoS Data frame until </w:t>
      </w:r>
      <w:r w:rsidR="00940CE1" w:rsidRPr="00A250CF">
        <w:rPr>
          <w:highlight w:val="lightGray"/>
        </w:rPr>
        <w:t xml:space="preserve">the </w:t>
      </w:r>
      <w:r w:rsidRPr="00A250CF">
        <w:rPr>
          <w:highlight w:val="lightGray"/>
        </w:rPr>
        <w:t>retry counter is met</w:t>
      </w:r>
      <w:r w:rsidR="00940CE1" w:rsidRPr="00A250CF">
        <w:rPr>
          <w:highlight w:val="lightGray"/>
        </w:rPr>
        <w:t>.</w:t>
      </w:r>
      <w:r w:rsidRPr="00A250CF">
        <w:rPr>
          <w:highlight w:val="lightGray"/>
        </w:rPr>
        <w:t xml:space="preserve"> </w:t>
      </w:r>
    </w:p>
    <w:p w14:paraId="510C1957" w14:textId="3297F51F" w:rsidR="00805F96" w:rsidRPr="00A250CF" w:rsidRDefault="00805F96" w:rsidP="00965EAC">
      <w:pPr>
        <w:pStyle w:val="ListParagraph"/>
        <w:numPr>
          <w:ilvl w:val="1"/>
          <w:numId w:val="131"/>
        </w:numPr>
        <w:jc w:val="both"/>
        <w:rPr>
          <w:highlight w:val="lightGray"/>
        </w:rPr>
      </w:pPr>
      <w:r w:rsidRPr="00A250CF">
        <w:rPr>
          <w:highlight w:val="lightGray"/>
        </w:rPr>
        <w:t>Cannot transmit other QoS Data frame from the same TID in any link until the current frame finish transmission or dropped</w:t>
      </w:r>
      <w:r w:rsidR="00E71B94" w:rsidRPr="00A250CF">
        <w:rPr>
          <w:highlight w:val="lightGray"/>
        </w:rPr>
        <w:t>.</w:t>
      </w:r>
      <w:r w:rsidRPr="00A250CF">
        <w:rPr>
          <w:highlight w:val="lightGray"/>
        </w:rPr>
        <w:t xml:space="preserve">  </w:t>
      </w:r>
    </w:p>
    <w:p w14:paraId="5835107F" w14:textId="77777777" w:rsidR="00805F96" w:rsidRPr="00A250CF" w:rsidRDefault="00805F96" w:rsidP="00965EAC">
      <w:pPr>
        <w:pStyle w:val="ListParagraph"/>
        <w:numPr>
          <w:ilvl w:val="0"/>
          <w:numId w:val="131"/>
        </w:numPr>
        <w:jc w:val="both"/>
        <w:rPr>
          <w:highlight w:val="lightGray"/>
        </w:rPr>
      </w:pPr>
      <w:r w:rsidRPr="00A250CF">
        <w:rPr>
          <w:highlight w:val="lightGray"/>
        </w:rPr>
        <w:t xml:space="preserve">For Receiver: </w:t>
      </w:r>
    </w:p>
    <w:p w14:paraId="06C6B593" w14:textId="77777777" w:rsidR="00805F96" w:rsidRPr="00A250CF" w:rsidRDefault="00805F96" w:rsidP="00965EAC">
      <w:pPr>
        <w:pStyle w:val="ListParagraph"/>
        <w:numPr>
          <w:ilvl w:val="1"/>
          <w:numId w:val="131"/>
        </w:numPr>
        <w:jc w:val="both"/>
        <w:rPr>
          <w:highlight w:val="lightGray"/>
        </w:rPr>
      </w:pPr>
      <w:r w:rsidRPr="00A250CF">
        <w:rPr>
          <w:highlight w:val="lightGray"/>
        </w:rPr>
        <w:t xml:space="preserve">Maintain at least the most recent record of &lt;peer MLD address, TID, sequence number&gt;. </w:t>
      </w:r>
    </w:p>
    <w:p w14:paraId="10308F4A" w14:textId="337DFE01" w:rsidR="00805F96" w:rsidRPr="00A250CF" w:rsidRDefault="00805F96" w:rsidP="00965EAC">
      <w:pPr>
        <w:pStyle w:val="ListParagraph"/>
        <w:numPr>
          <w:ilvl w:val="1"/>
          <w:numId w:val="131"/>
        </w:numPr>
        <w:jc w:val="both"/>
        <w:rPr>
          <w:highlight w:val="lightGray"/>
        </w:rPr>
      </w:pPr>
      <w:r w:rsidRPr="00A250CF">
        <w:rPr>
          <w:highlight w:val="lightGray"/>
        </w:rPr>
        <w:t>Drop the frame with retry bit set and record match</w:t>
      </w:r>
      <w:r w:rsidR="00E71B94" w:rsidRPr="00A250CF">
        <w:rPr>
          <w:highlight w:val="lightGray"/>
        </w:rPr>
        <w:t>.</w:t>
      </w:r>
      <w:r w:rsidRPr="00A250CF">
        <w:rPr>
          <w:highlight w:val="lightGray"/>
        </w:rPr>
        <w:t xml:space="preserve"> </w:t>
      </w:r>
    </w:p>
    <w:p w14:paraId="3D6A9C42" w14:textId="77777777" w:rsidR="007C7991" w:rsidRPr="00C65FEE" w:rsidRDefault="009C116D" w:rsidP="007C7991">
      <w:pPr>
        <w:jc w:val="both"/>
      </w:pPr>
      <w:r w:rsidRPr="00A250CF">
        <w:rPr>
          <w:highlight w:val="lightGray"/>
        </w:rPr>
        <w:t xml:space="preserve">[Motion 122, #SP158, </w:t>
      </w:r>
      <w:sdt>
        <w:sdtPr>
          <w:rPr>
            <w:highlight w:val="lightGray"/>
          </w:rPr>
          <w:id w:val="-821047376"/>
          <w:citation/>
        </w:sdtPr>
        <w:sdtEndPr/>
        <w:sdtContent>
          <w:r w:rsidR="00B018D1" w:rsidRPr="00A250CF">
            <w:rPr>
              <w:highlight w:val="lightGray"/>
            </w:rPr>
            <w:fldChar w:fldCharType="begin"/>
          </w:r>
          <w:r w:rsidR="00B018D1" w:rsidRPr="00A250CF">
            <w:rPr>
              <w:highlight w:val="lightGray"/>
              <w:lang w:val="en-US"/>
            </w:rPr>
            <w:instrText xml:space="preserve"> CITATION 19_1755r7 \l 1033 </w:instrText>
          </w:r>
          <w:r w:rsidR="00B018D1" w:rsidRPr="00A250CF">
            <w:rPr>
              <w:highlight w:val="lightGray"/>
            </w:rPr>
            <w:fldChar w:fldCharType="separate"/>
          </w:r>
          <w:r w:rsidR="005211C8" w:rsidRPr="00A250CF">
            <w:rPr>
              <w:noProof/>
              <w:highlight w:val="lightGray"/>
              <w:lang w:val="en-US"/>
            </w:rPr>
            <w:t>[12]</w:t>
          </w:r>
          <w:r w:rsidR="00B018D1" w:rsidRPr="00A250CF">
            <w:rPr>
              <w:highlight w:val="lightGray"/>
            </w:rPr>
            <w:fldChar w:fldCharType="end"/>
          </w:r>
        </w:sdtContent>
      </w:sdt>
      <w:r w:rsidR="00B018D1" w:rsidRPr="00A250CF">
        <w:rPr>
          <w:highlight w:val="lightGray"/>
        </w:rPr>
        <w:t xml:space="preserve"> and </w:t>
      </w:r>
      <w:sdt>
        <w:sdtPr>
          <w:rPr>
            <w:highlight w:val="lightGray"/>
          </w:rPr>
          <w:id w:val="2064140694"/>
          <w:citation/>
        </w:sdtPr>
        <w:sdtEndPr/>
        <w:sdtContent>
          <w:r w:rsidR="005439E7" w:rsidRPr="00A250CF">
            <w:rPr>
              <w:highlight w:val="lightGray"/>
            </w:rPr>
            <w:fldChar w:fldCharType="begin"/>
          </w:r>
          <w:r w:rsidR="005439E7" w:rsidRPr="00A250CF">
            <w:rPr>
              <w:highlight w:val="lightGray"/>
              <w:lang w:val="en-US"/>
            </w:rPr>
            <w:instrText xml:space="preserve"> CITATION 20_0688r1 \l 1033 </w:instrText>
          </w:r>
          <w:r w:rsidR="005439E7" w:rsidRPr="00A250CF">
            <w:rPr>
              <w:highlight w:val="lightGray"/>
            </w:rPr>
            <w:fldChar w:fldCharType="separate"/>
          </w:r>
          <w:r w:rsidR="005211C8" w:rsidRPr="00A250CF">
            <w:rPr>
              <w:noProof/>
              <w:highlight w:val="lightGray"/>
              <w:lang w:val="en-US"/>
            </w:rPr>
            <w:t>[210]</w:t>
          </w:r>
          <w:r w:rsidR="005439E7" w:rsidRPr="00A250CF">
            <w:rPr>
              <w:highlight w:val="lightGray"/>
            </w:rPr>
            <w:fldChar w:fldCharType="end"/>
          </w:r>
        </w:sdtContent>
      </w:sdt>
      <w:r w:rsidR="005439E7" w:rsidRPr="00A250CF">
        <w:rPr>
          <w:highlight w:val="lightGray"/>
        </w:rPr>
        <w:t>]</w:t>
      </w:r>
    </w:p>
    <w:p w14:paraId="5D763B10" w14:textId="3DF963F9" w:rsidR="002458F6" w:rsidRPr="00C65FEE" w:rsidRDefault="002458F6" w:rsidP="007C7991">
      <w:pPr>
        <w:pStyle w:val="Heading3"/>
      </w:pPr>
      <w:bookmarkStart w:id="1638" w:name="_Toc58177921"/>
      <w:r w:rsidRPr="00C65FEE">
        <w:t>Retransmission</w:t>
      </w:r>
      <w:bookmarkEnd w:id="1638"/>
    </w:p>
    <w:p w14:paraId="68A761B4" w14:textId="77777777" w:rsidR="002458F6" w:rsidRPr="00A250CF" w:rsidRDefault="002458F6" w:rsidP="002458F6">
      <w:pPr>
        <w:jc w:val="both"/>
        <w:rPr>
          <w:szCs w:val="22"/>
          <w:highlight w:val="lightGray"/>
        </w:rPr>
      </w:pPr>
      <w:r w:rsidRPr="00A250CF">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A250CF" w:rsidRDefault="0040282E" w:rsidP="002458F6">
      <w:pPr>
        <w:jc w:val="both"/>
        <w:rPr>
          <w:szCs w:val="22"/>
          <w:highlight w:val="lightGray"/>
        </w:rPr>
      </w:pPr>
      <w:r w:rsidRPr="00A250CF">
        <w:rPr>
          <w:szCs w:val="22"/>
          <w:highlight w:val="lightGray"/>
        </w:rPr>
        <w:t>NOTE</w:t>
      </w:r>
      <w:r w:rsidR="002458F6" w:rsidRPr="00A250CF">
        <w:rPr>
          <w:szCs w:val="22"/>
          <w:highlight w:val="lightGray"/>
        </w:rPr>
        <w:t xml:space="preserve"> – QoS Data frames that are not fragments might be retransmitted on any available link. </w:t>
      </w:r>
    </w:p>
    <w:p w14:paraId="002F2A5E" w14:textId="77777777" w:rsidR="002458F6" w:rsidRPr="00A250CF" w:rsidRDefault="002458F6" w:rsidP="002458F6">
      <w:pPr>
        <w:jc w:val="both"/>
        <w:rPr>
          <w:highlight w:val="lightGray"/>
        </w:rPr>
      </w:pPr>
      <w:r w:rsidRPr="00A250CF">
        <w:rPr>
          <w:highlight w:val="lightGray"/>
        </w:rPr>
        <w:t xml:space="preserve">[Motion 61, </w:t>
      </w:r>
      <w:sdt>
        <w:sdtPr>
          <w:rPr>
            <w:highlight w:val="lightGray"/>
          </w:rPr>
          <w:id w:val="414289121"/>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466614456"/>
          <w:citation/>
        </w:sdtPr>
        <w:sdtEndPr/>
        <w:sdtContent>
          <w:r w:rsidRPr="00A250CF">
            <w:rPr>
              <w:highlight w:val="lightGray"/>
            </w:rPr>
            <w:fldChar w:fldCharType="begin"/>
          </w:r>
          <w:r w:rsidRPr="00A250CF">
            <w:rPr>
              <w:highlight w:val="lightGray"/>
              <w:lang w:val="en-US"/>
            </w:rPr>
            <w:instrText xml:space="preserve"> CITATION 19_1856r3 \l 1033 </w:instrText>
          </w:r>
          <w:r w:rsidRPr="00A250CF">
            <w:rPr>
              <w:highlight w:val="lightGray"/>
            </w:rPr>
            <w:fldChar w:fldCharType="separate"/>
          </w:r>
          <w:r w:rsidR="005211C8" w:rsidRPr="00A250CF">
            <w:rPr>
              <w:noProof/>
              <w:highlight w:val="lightGray"/>
              <w:lang w:val="en-US"/>
            </w:rPr>
            <w:t>[211]</w:t>
          </w:r>
          <w:r w:rsidRPr="00A250CF">
            <w:rPr>
              <w:highlight w:val="lightGray"/>
            </w:rPr>
            <w:fldChar w:fldCharType="end"/>
          </w:r>
        </w:sdtContent>
      </w:sdt>
      <w:r w:rsidRPr="00A250CF">
        <w:rPr>
          <w:highlight w:val="lightGray"/>
        </w:rPr>
        <w:t>]</w:t>
      </w:r>
    </w:p>
    <w:p w14:paraId="2C7901BC" w14:textId="77777777" w:rsidR="002458F6" w:rsidRPr="00C65FEE" w:rsidRDefault="002458F6" w:rsidP="002458F6">
      <w:pPr>
        <w:jc w:val="both"/>
        <w:rPr>
          <w:szCs w:val="22"/>
        </w:rPr>
      </w:pPr>
      <w:r w:rsidRPr="00A250CF">
        <w:rPr>
          <w:szCs w:val="22"/>
          <w:highlight w:val="lightGray"/>
        </w:rPr>
        <w:t xml:space="preserve">[Motion 115, #SP85, </w:t>
      </w:r>
      <w:sdt>
        <w:sdtPr>
          <w:rPr>
            <w:szCs w:val="22"/>
            <w:highlight w:val="lightGray"/>
          </w:rPr>
          <w:id w:val="-1058391976"/>
          <w:citation/>
        </w:sdtPr>
        <w:sdtEnd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637478723"/>
          <w:citation/>
        </w:sdtPr>
        <w:sdtEndPr/>
        <w:sdtContent>
          <w:r w:rsidRPr="00A250CF">
            <w:rPr>
              <w:szCs w:val="22"/>
              <w:highlight w:val="lightGray"/>
            </w:rPr>
            <w:fldChar w:fldCharType="begin"/>
          </w:r>
          <w:r w:rsidRPr="00A250CF">
            <w:rPr>
              <w:szCs w:val="22"/>
              <w:highlight w:val="lightGray"/>
              <w:lang w:val="en-US"/>
            </w:rPr>
            <w:instrText xml:space="preserve"> CITATION 20_0434r3 \l 1033 </w:instrText>
          </w:r>
          <w:r w:rsidRPr="00A250CF">
            <w:rPr>
              <w:szCs w:val="22"/>
              <w:highlight w:val="lightGray"/>
            </w:rPr>
            <w:fldChar w:fldCharType="separate"/>
          </w:r>
          <w:r w:rsidR="005211C8" w:rsidRPr="00A250CF">
            <w:rPr>
              <w:noProof/>
              <w:szCs w:val="22"/>
              <w:highlight w:val="lightGray"/>
              <w:lang w:val="en-US"/>
            </w:rPr>
            <w:t>[212]</w:t>
          </w:r>
          <w:r w:rsidRPr="00A250CF">
            <w:rPr>
              <w:szCs w:val="22"/>
              <w:highlight w:val="lightGray"/>
            </w:rPr>
            <w:fldChar w:fldCharType="end"/>
          </w:r>
        </w:sdtContent>
      </w:sdt>
      <w:r w:rsidRPr="00A250CF">
        <w:rPr>
          <w:szCs w:val="22"/>
          <w:highlight w:val="lightGray"/>
        </w:rPr>
        <w:t>]</w:t>
      </w:r>
    </w:p>
    <w:p w14:paraId="70705C66" w14:textId="77777777" w:rsidR="00B760BB" w:rsidRDefault="00B760BB" w:rsidP="00365E0E">
      <w:pPr>
        <w:pStyle w:val="Heading2"/>
        <w:spacing w:after="60"/>
        <w:rPr>
          <w:u w:val="none"/>
        </w:rPr>
      </w:pPr>
      <w:bookmarkStart w:id="1639" w:name="_Toc58177922"/>
      <w:r w:rsidRPr="00876933">
        <w:rPr>
          <w:u w:val="none"/>
        </w:rPr>
        <w:t>Multi-link block ack</w:t>
      </w:r>
      <w:bookmarkEnd w:id="1639"/>
    </w:p>
    <w:p w14:paraId="32278D48" w14:textId="4B263C71" w:rsidR="00FE20DB" w:rsidRPr="00FE20DB" w:rsidRDefault="00FE20DB" w:rsidP="00FE20DB">
      <w:pPr>
        <w:pStyle w:val="Heading3"/>
      </w:pPr>
      <w:bookmarkStart w:id="1640" w:name="_Toc58177923"/>
      <w:r>
        <w:t>Procedures</w:t>
      </w:r>
      <w:bookmarkEnd w:id="1640"/>
    </w:p>
    <w:p w14:paraId="2195AC45" w14:textId="77777777" w:rsidR="00E370E8" w:rsidRPr="00A250CF" w:rsidRDefault="00E370E8" w:rsidP="00E370E8">
      <w:pPr>
        <w:jc w:val="both"/>
        <w:rPr>
          <w:highlight w:val="lightGray"/>
        </w:rPr>
      </w:pPr>
      <w:r w:rsidRPr="00A250CF">
        <w:rPr>
          <w:highlight w:val="lightGray"/>
        </w:rPr>
        <w:t>A single block ack agreement is negotiated between two MLDs for a TID that may be transmitted over one or more links.</w:t>
      </w:r>
    </w:p>
    <w:p w14:paraId="05FE863F" w14:textId="77777777" w:rsidR="00E370E8" w:rsidRPr="00A250CF" w:rsidRDefault="00E370E8" w:rsidP="00E370E8">
      <w:pPr>
        <w:jc w:val="both"/>
        <w:rPr>
          <w:highlight w:val="lightGray"/>
        </w:rPr>
      </w:pPr>
      <w:r w:rsidRPr="00A250CF">
        <w:rPr>
          <w:highlight w:val="lightGray"/>
        </w:rPr>
        <w:t>NOTE – The format of the setup frames is TBD.</w:t>
      </w:r>
    </w:p>
    <w:p w14:paraId="1070D4B0" w14:textId="77777777" w:rsidR="00E370E8" w:rsidRPr="00A250CF" w:rsidRDefault="00E370E8" w:rsidP="00E370E8">
      <w:pPr>
        <w:jc w:val="both"/>
        <w:rPr>
          <w:highlight w:val="lightGray"/>
        </w:rPr>
      </w:pPr>
      <w:r w:rsidRPr="00A250CF">
        <w:rPr>
          <w:highlight w:val="lightGray"/>
        </w:rPr>
        <w:t xml:space="preserve">[Motion 36, </w:t>
      </w:r>
      <w:sdt>
        <w:sdtPr>
          <w:rPr>
            <w:highlight w:val="lightGray"/>
          </w:rPr>
          <w:id w:val="240916920"/>
          <w:citation/>
        </w:sdtPr>
        <w:sdtEndPr/>
        <w:sdtContent>
          <w:r w:rsidRPr="00A250CF">
            <w:rPr>
              <w:highlight w:val="lightGray"/>
            </w:rPr>
            <w:fldChar w:fldCharType="begin"/>
          </w:r>
          <w:r w:rsidRPr="00A250CF">
            <w:rPr>
              <w:highlight w:val="lightGray"/>
              <w:lang w:val="en-US"/>
            </w:rPr>
            <w:instrText xml:space="preserve"> CITATION 19_1755r1 \l 1033 </w:instrText>
          </w:r>
          <w:r w:rsidRPr="00A250CF">
            <w:rPr>
              <w:highlight w:val="lightGray"/>
            </w:rPr>
            <w:fldChar w:fldCharType="separate"/>
          </w:r>
          <w:r w:rsidR="005211C8" w:rsidRPr="00A250CF">
            <w:rPr>
              <w:noProof/>
              <w:highlight w:val="lightGray"/>
              <w:lang w:val="en-US"/>
            </w:rPr>
            <w:t>[9]</w:t>
          </w:r>
          <w:r w:rsidRPr="00A250CF">
            <w:rPr>
              <w:highlight w:val="lightGray"/>
            </w:rPr>
            <w:fldChar w:fldCharType="end"/>
          </w:r>
        </w:sdtContent>
      </w:sdt>
      <w:r w:rsidRPr="00A250CF">
        <w:rPr>
          <w:highlight w:val="lightGray"/>
        </w:rPr>
        <w:t xml:space="preserve"> and </w:t>
      </w:r>
      <w:sdt>
        <w:sdtPr>
          <w:rPr>
            <w:highlight w:val="lightGray"/>
          </w:rPr>
          <w:id w:val="954147831"/>
          <w:citation/>
        </w:sdtPr>
        <w:sdtEndPr/>
        <w:sdtContent>
          <w:r w:rsidRPr="00A250CF">
            <w:rPr>
              <w:highlight w:val="lightGray"/>
            </w:rPr>
            <w:fldChar w:fldCharType="begin"/>
          </w:r>
          <w:r w:rsidRPr="00A250CF">
            <w:rPr>
              <w:highlight w:val="lightGray"/>
              <w:lang w:val="en-US"/>
            </w:rPr>
            <w:instrText xml:space="preserve"> CITATION 19_1512r6 \l 1033 </w:instrText>
          </w:r>
          <w:r w:rsidRPr="00A250CF">
            <w:rPr>
              <w:highlight w:val="lightGray"/>
            </w:rPr>
            <w:fldChar w:fldCharType="separate"/>
          </w:r>
          <w:r w:rsidR="005211C8" w:rsidRPr="00A250CF">
            <w:rPr>
              <w:noProof/>
              <w:highlight w:val="lightGray"/>
              <w:lang w:val="en-US"/>
            </w:rPr>
            <w:t>[213]</w:t>
          </w:r>
          <w:r w:rsidRPr="00A250CF">
            <w:rPr>
              <w:highlight w:val="lightGray"/>
            </w:rPr>
            <w:fldChar w:fldCharType="end"/>
          </w:r>
        </w:sdtContent>
      </w:sdt>
      <w:r w:rsidRPr="00A250CF">
        <w:rPr>
          <w:highlight w:val="lightGray"/>
        </w:rPr>
        <w:t>]</w:t>
      </w:r>
    </w:p>
    <w:p w14:paraId="539C2772" w14:textId="77777777" w:rsidR="00E370E8" w:rsidRPr="00A250CF" w:rsidRDefault="00E370E8" w:rsidP="00E370E8">
      <w:pPr>
        <w:jc w:val="both"/>
        <w:rPr>
          <w:highlight w:val="lightGray"/>
        </w:rPr>
      </w:pPr>
    </w:p>
    <w:p w14:paraId="28A23381" w14:textId="77777777" w:rsidR="00E370E8" w:rsidRPr="00A250CF" w:rsidRDefault="00E370E8" w:rsidP="00E370E8">
      <w:pPr>
        <w:jc w:val="both"/>
        <w:rPr>
          <w:highlight w:val="lightGray"/>
        </w:rPr>
      </w:pPr>
      <w:r w:rsidRPr="00A250CF">
        <w:rPr>
          <w:highlight w:val="lightGray"/>
        </w:rPr>
        <w:t>Setup a block ack agreement for multi-link operation by using ADDBA request and ADDBA response frames.</w:t>
      </w:r>
    </w:p>
    <w:p w14:paraId="719EB5B3" w14:textId="77777777" w:rsidR="00E370E8" w:rsidRPr="00A250CF" w:rsidRDefault="00E370E8" w:rsidP="00E370E8">
      <w:pPr>
        <w:jc w:val="both"/>
        <w:rPr>
          <w:highlight w:val="lightGray"/>
        </w:rPr>
      </w:pPr>
      <w:r w:rsidRPr="00A250CF">
        <w:rPr>
          <w:highlight w:val="lightGray"/>
        </w:rPr>
        <w:t xml:space="preserve">[Motion 67, </w:t>
      </w:r>
      <w:sdt>
        <w:sdtPr>
          <w:rPr>
            <w:highlight w:val="lightGray"/>
          </w:rPr>
          <w:id w:val="1620342741"/>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773731573"/>
          <w:citation/>
        </w:sdtPr>
        <w:sdtEndPr/>
        <w:sdtContent>
          <w:r w:rsidRPr="00A250CF">
            <w:rPr>
              <w:highlight w:val="lightGray"/>
            </w:rPr>
            <w:fldChar w:fldCharType="begin"/>
          </w:r>
          <w:r w:rsidRPr="00A250CF">
            <w:rPr>
              <w:highlight w:val="lightGray"/>
              <w:lang w:val="en-US"/>
            </w:rPr>
            <w:instrText xml:space="preserve"> CITATION 19_1591r5 \l 1033 </w:instrText>
          </w:r>
          <w:r w:rsidRPr="00A250CF">
            <w:rPr>
              <w:highlight w:val="lightGray"/>
            </w:rPr>
            <w:fldChar w:fldCharType="separate"/>
          </w:r>
          <w:r w:rsidR="005211C8" w:rsidRPr="00A250CF">
            <w:rPr>
              <w:noProof/>
              <w:highlight w:val="lightGray"/>
              <w:lang w:val="en-US"/>
            </w:rPr>
            <w:t>[214]</w:t>
          </w:r>
          <w:r w:rsidRPr="00A250CF">
            <w:rPr>
              <w:highlight w:val="lightGray"/>
            </w:rPr>
            <w:fldChar w:fldCharType="end"/>
          </w:r>
        </w:sdtContent>
      </w:sdt>
      <w:r w:rsidRPr="00A250CF">
        <w:rPr>
          <w:highlight w:val="lightGray"/>
        </w:rPr>
        <w:t>]</w:t>
      </w:r>
    </w:p>
    <w:p w14:paraId="5F67BE3C" w14:textId="77777777" w:rsidR="000B213F" w:rsidRPr="00A250CF" w:rsidRDefault="000B213F" w:rsidP="00E370E8">
      <w:pPr>
        <w:jc w:val="both"/>
        <w:rPr>
          <w:highlight w:val="lightGray"/>
        </w:rPr>
      </w:pPr>
    </w:p>
    <w:p w14:paraId="43F166F1" w14:textId="1EB79700" w:rsidR="00E370E8" w:rsidRPr="00A250CF" w:rsidRDefault="00E370E8" w:rsidP="00E370E8">
      <w:pPr>
        <w:jc w:val="both"/>
        <w:rPr>
          <w:highlight w:val="lightGray"/>
        </w:rPr>
      </w:pPr>
      <w:r w:rsidRPr="00A250CF">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A250CF" w:rsidRDefault="00E370E8" w:rsidP="00E370E8">
      <w:pPr>
        <w:jc w:val="both"/>
        <w:rPr>
          <w:highlight w:val="lightGray"/>
        </w:rPr>
      </w:pPr>
      <w:r w:rsidRPr="00A250CF">
        <w:rPr>
          <w:highlight w:val="lightGray"/>
        </w:rPr>
        <w:t>The receive reordering buffer operation is based on the Sequence Number space that is shared between the two MLDs.</w:t>
      </w:r>
    </w:p>
    <w:p w14:paraId="6B74FE5A" w14:textId="77777777" w:rsidR="00E370E8" w:rsidRPr="00A250CF" w:rsidRDefault="00E370E8" w:rsidP="00E370E8">
      <w:pPr>
        <w:jc w:val="both"/>
        <w:rPr>
          <w:highlight w:val="lightGray"/>
        </w:rPr>
      </w:pPr>
      <w:r w:rsidRPr="00A250CF">
        <w:rPr>
          <w:highlight w:val="lightGray"/>
        </w:rPr>
        <w:t xml:space="preserve">[Motion 62, </w:t>
      </w:r>
      <w:sdt>
        <w:sdtPr>
          <w:rPr>
            <w:highlight w:val="lightGray"/>
          </w:rPr>
          <w:id w:val="522060144"/>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764263060"/>
          <w:citation/>
        </w:sdtPr>
        <w:sdtEndPr/>
        <w:sdtContent>
          <w:r w:rsidRPr="00A250CF">
            <w:rPr>
              <w:highlight w:val="lightGray"/>
            </w:rPr>
            <w:fldChar w:fldCharType="begin"/>
          </w:r>
          <w:r w:rsidRPr="00A250CF">
            <w:rPr>
              <w:highlight w:val="lightGray"/>
              <w:lang w:val="en-US"/>
            </w:rPr>
            <w:instrText xml:space="preserve"> CITATION 19_1856r3 \l 1033 </w:instrText>
          </w:r>
          <w:r w:rsidRPr="00A250CF">
            <w:rPr>
              <w:highlight w:val="lightGray"/>
            </w:rPr>
            <w:fldChar w:fldCharType="separate"/>
          </w:r>
          <w:r w:rsidR="005211C8" w:rsidRPr="00A250CF">
            <w:rPr>
              <w:noProof/>
              <w:highlight w:val="lightGray"/>
              <w:lang w:val="en-US"/>
            </w:rPr>
            <w:t>[211]</w:t>
          </w:r>
          <w:r w:rsidRPr="00A250CF">
            <w:rPr>
              <w:highlight w:val="lightGray"/>
            </w:rPr>
            <w:fldChar w:fldCharType="end"/>
          </w:r>
        </w:sdtContent>
      </w:sdt>
      <w:r w:rsidRPr="00A250CF">
        <w:rPr>
          <w:highlight w:val="lightGray"/>
        </w:rPr>
        <w:t>]</w:t>
      </w:r>
    </w:p>
    <w:p w14:paraId="024EADD9" w14:textId="77777777" w:rsidR="00E370E8" w:rsidRPr="00A250CF" w:rsidRDefault="00E370E8" w:rsidP="00E370E8">
      <w:pPr>
        <w:jc w:val="both"/>
        <w:rPr>
          <w:highlight w:val="lightGray"/>
        </w:rPr>
      </w:pPr>
    </w:p>
    <w:p w14:paraId="1F7007B8" w14:textId="358ADB6D" w:rsidR="00E370E8" w:rsidRPr="00A250CF" w:rsidRDefault="00E370E8" w:rsidP="00E370E8">
      <w:pPr>
        <w:jc w:val="both"/>
        <w:rPr>
          <w:highlight w:val="lightGray"/>
        </w:rPr>
      </w:pPr>
      <w:r w:rsidRPr="00A250CF">
        <w:rPr>
          <w:highlight w:val="lightGray"/>
        </w:rPr>
        <w:t>The receive status of QoS Data frames of a TID received on a link shall be signaled on the same link and may be signaled on other available link(s)</w:t>
      </w:r>
      <w:r w:rsidR="00C65FEE" w:rsidRPr="00A250CF">
        <w:rPr>
          <w:highlight w:val="lightGray"/>
        </w:rPr>
        <w:t>.</w:t>
      </w:r>
    </w:p>
    <w:p w14:paraId="27E4E5EE" w14:textId="77777777" w:rsidR="00E370E8" w:rsidRPr="00A250CF" w:rsidRDefault="00E370E8" w:rsidP="00E370E8">
      <w:pPr>
        <w:jc w:val="both"/>
        <w:rPr>
          <w:highlight w:val="lightGray"/>
        </w:rPr>
      </w:pPr>
      <w:r w:rsidRPr="00A250CF">
        <w:rPr>
          <w:highlight w:val="lightGray"/>
        </w:rPr>
        <w:t xml:space="preserve">[Motion 63, </w:t>
      </w:r>
      <w:sdt>
        <w:sdtPr>
          <w:rPr>
            <w:highlight w:val="lightGray"/>
          </w:rPr>
          <w:id w:val="1391845532"/>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453828749"/>
          <w:citation/>
        </w:sdtPr>
        <w:sdtEndPr/>
        <w:sdtContent>
          <w:r w:rsidRPr="00A250CF">
            <w:rPr>
              <w:highlight w:val="lightGray"/>
            </w:rPr>
            <w:fldChar w:fldCharType="begin"/>
          </w:r>
          <w:r w:rsidRPr="00A250CF">
            <w:rPr>
              <w:highlight w:val="lightGray"/>
              <w:lang w:val="en-US"/>
            </w:rPr>
            <w:instrText xml:space="preserve"> CITATION 19_1856r3 \l 1033 </w:instrText>
          </w:r>
          <w:r w:rsidRPr="00A250CF">
            <w:rPr>
              <w:highlight w:val="lightGray"/>
            </w:rPr>
            <w:fldChar w:fldCharType="separate"/>
          </w:r>
          <w:r w:rsidR="005211C8" w:rsidRPr="00A250CF">
            <w:rPr>
              <w:noProof/>
              <w:highlight w:val="lightGray"/>
              <w:lang w:val="en-US"/>
            </w:rPr>
            <w:t>[211]</w:t>
          </w:r>
          <w:r w:rsidRPr="00A250CF">
            <w:rPr>
              <w:highlight w:val="lightGray"/>
            </w:rPr>
            <w:fldChar w:fldCharType="end"/>
          </w:r>
        </w:sdtContent>
      </w:sdt>
      <w:r w:rsidRPr="00A250CF">
        <w:rPr>
          <w:highlight w:val="lightGray"/>
        </w:rPr>
        <w:t>]</w:t>
      </w:r>
    </w:p>
    <w:p w14:paraId="13559BE7" w14:textId="77777777" w:rsidR="00E370E8" w:rsidRPr="00A250CF" w:rsidRDefault="00E370E8" w:rsidP="00E370E8">
      <w:pPr>
        <w:jc w:val="both"/>
        <w:rPr>
          <w:highlight w:val="lightGray"/>
        </w:rPr>
      </w:pPr>
    </w:p>
    <w:p w14:paraId="44A68D39" w14:textId="77777777" w:rsidR="006513D1" w:rsidRPr="00A250CF" w:rsidRDefault="006513D1" w:rsidP="006513D1">
      <w:pPr>
        <w:jc w:val="both"/>
        <w:rPr>
          <w:szCs w:val="22"/>
          <w:highlight w:val="lightGray"/>
        </w:rPr>
      </w:pPr>
      <w:r w:rsidRPr="00A250CF">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A250CF" w:rsidRDefault="006513D1" w:rsidP="006513D1">
      <w:pPr>
        <w:jc w:val="both"/>
        <w:rPr>
          <w:szCs w:val="22"/>
          <w:highlight w:val="lightGray"/>
        </w:rPr>
      </w:pPr>
      <w:r w:rsidRPr="00A250CF">
        <w:rPr>
          <w:szCs w:val="22"/>
          <w:highlight w:val="lightGray"/>
        </w:rPr>
        <w:t xml:space="preserve">[Motion 115, #SP63, </w:t>
      </w:r>
      <w:sdt>
        <w:sdtPr>
          <w:rPr>
            <w:szCs w:val="22"/>
            <w:highlight w:val="lightGray"/>
          </w:rPr>
          <w:id w:val="-1275630981"/>
          <w:citation/>
        </w:sdtPr>
        <w:sdtEnd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063173791"/>
          <w:citation/>
        </w:sdtPr>
        <w:sdtEndPr/>
        <w:sdtContent>
          <w:r w:rsidRPr="00A250CF">
            <w:rPr>
              <w:szCs w:val="22"/>
              <w:highlight w:val="lightGray"/>
            </w:rPr>
            <w:fldChar w:fldCharType="begin"/>
          </w:r>
          <w:r w:rsidRPr="00A250CF">
            <w:rPr>
              <w:szCs w:val="22"/>
              <w:highlight w:val="lightGray"/>
              <w:lang w:val="en-US"/>
            </w:rPr>
            <w:instrText xml:space="preserve"> CITATION 20_0061r2 \l 1033 </w:instrText>
          </w:r>
          <w:r w:rsidRPr="00A250CF">
            <w:rPr>
              <w:szCs w:val="22"/>
              <w:highlight w:val="lightGray"/>
            </w:rPr>
            <w:fldChar w:fldCharType="separate"/>
          </w:r>
          <w:r w:rsidR="005211C8" w:rsidRPr="00A250CF">
            <w:rPr>
              <w:noProof/>
              <w:szCs w:val="22"/>
              <w:highlight w:val="lightGray"/>
              <w:lang w:val="en-US"/>
            </w:rPr>
            <w:t>[215]</w:t>
          </w:r>
          <w:r w:rsidRPr="00A250CF">
            <w:rPr>
              <w:szCs w:val="22"/>
              <w:highlight w:val="lightGray"/>
            </w:rPr>
            <w:fldChar w:fldCharType="end"/>
          </w:r>
        </w:sdtContent>
      </w:sdt>
      <w:r w:rsidRPr="00A250CF">
        <w:rPr>
          <w:szCs w:val="22"/>
          <w:highlight w:val="lightGray"/>
        </w:rPr>
        <w:t>]</w:t>
      </w:r>
    </w:p>
    <w:p w14:paraId="2DA88086" w14:textId="77777777" w:rsidR="006513D1" w:rsidRPr="00A250CF" w:rsidRDefault="006513D1" w:rsidP="006513D1">
      <w:pPr>
        <w:jc w:val="both"/>
        <w:rPr>
          <w:szCs w:val="22"/>
          <w:highlight w:val="lightGray"/>
        </w:rPr>
      </w:pPr>
    </w:p>
    <w:p w14:paraId="34577317" w14:textId="2F8D33EE" w:rsidR="006513D1" w:rsidRPr="00A250CF" w:rsidRDefault="006513D1" w:rsidP="006513D1">
      <w:pPr>
        <w:jc w:val="both"/>
        <w:rPr>
          <w:szCs w:val="22"/>
          <w:highlight w:val="lightGray"/>
          <w:lang w:val="en-US"/>
        </w:rPr>
      </w:pPr>
      <w:r w:rsidRPr="00A250CF">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A250CF" w:rsidRDefault="006513D1" w:rsidP="006513D1">
      <w:pPr>
        <w:jc w:val="both"/>
        <w:rPr>
          <w:szCs w:val="22"/>
          <w:highlight w:val="lightGray"/>
        </w:rPr>
      </w:pPr>
      <w:r w:rsidRPr="00A250CF">
        <w:rPr>
          <w:szCs w:val="22"/>
          <w:highlight w:val="lightGray"/>
        </w:rPr>
        <w:t xml:space="preserve">[Motion 115, #SP64, </w:t>
      </w:r>
      <w:sdt>
        <w:sdtPr>
          <w:rPr>
            <w:szCs w:val="22"/>
            <w:highlight w:val="lightGray"/>
          </w:rPr>
          <w:id w:val="254175860"/>
          <w:citation/>
        </w:sdtPr>
        <w:sdtEnd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928159225"/>
          <w:citation/>
        </w:sdtPr>
        <w:sdtEndPr/>
        <w:sdtContent>
          <w:r w:rsidRPr="00A250CF">
            <w:rPr>
              <w:szCs w:val="22"/>
              <w:highlight w:val="lightGray"/>
            </w:rPr>
            <w:fldChar w:fldCharType="begin"/>
          </w:r>
          <w:r w:rsidRPr="00A250CF">
            <w:rPr>
              <w:szCs w:val="22"/>
              <w:highlight w:val="lightGray"/>
              <w:lang w:val="en-US"/>
            </w:rPr>
            <w:instrText xml:space="preserve"> CITATION 20_0061r2 \l 1033 </w:instrText>
          </w:r>
          <w:r w:rsidRPr="00A250CF">
            <w:rPr>
              <w:szCs w:val="22"/>
              <w:highlight w:val="lightGray"/>
            </w:rPr>
            <w:fldChar w:fldCharType="separate"/>
          </w:r>
          <w:r w:rsidR="005211C8" w:rsidRPr="00A250CF">
            <w:rPr>
              <w:noProof/>
              <w:szCs w:val="22"/>
              <w:highlight w:val="lightGray"/>
              <w:lang w:val="en-US"/>
            </w:rPr>
            <w:t>[215]</w:t>
          </w:r>
          <w:r w:rsidRPr="00A250CF">
            <w:rPr>
              <w:szCs w:val="22"/>
              <w:highlight w:val="lightGray"/>
            </w:rPr>
            <w:fldChar w:fldCharType="end"/>
          </w:r>
        </w:sdtContent>
      </w:sdt>
      <w:r w:rsidRPr="00A250CF">
        <w:rPr>
          <w:szCs w:val="22"/>
          <w:highlight w:val="lightGray"/>
        </w:rPr>
        <w:t>]</w:t>
      </w:r>
    </w:p>
    <w:p w14:paraId="5014BFA1" w14:textId="77777777" w:rsidR="006513D1" w:rsidRPr="00A250CF" w:rsidRDefault="006513D1" w:rsidP="006513D1">
      <w:pPr>
        <w:jc w:val="both"/>
        <w:rPr>
          <w:szCs w:val="22"/>
          <w:highlight w:val="lightGray"/>
        </w:rPr>
      </w:pPr>
    </w:p>
    <w:p w14:paraId="51A3A0FD" w14:textId="77777777" w:rsidR="006513D1" w:rsidRPr="00A250CF" w:rsidRDefault="006513D1" w:rsidP="006513D1">
      <w:pPr>
        <w:jc w:val="both"/>
        <w:rPr>
          <w:highlight w:val="lightGray"/>
        </w:rPr>
      </w:pPr>
      <w:r w:rsidRPr="00A250CF">
        <w:rPr>
          <w:highlight w:val="lightGray"/>
        </w:rPr>
        <w:t xml:space="preserve">802.11be shall define mechanism for multi-link operation that enables the following: </w:t>
      </w:r>
    </w:p>
    <w:p w14:paraId="0D63E0E8" w14:textId="77777777" w:rsidR="006513D1" w:rsidRPr="00A250CF" w:rsidRDefault="006513D1" w:rsidP="006513D1">
      <w:pPr>
        <w:pStyle w:val="ListParagraph"/>
        <w:numPr>
          <w:ilvl w:val="0"/>
          <w:numId w:val="54"/>
        </w:numPr>
        <w:jc w:val="both"/>
        <w:rPr>
          <w:highlight w:val="lightGray"/>
        </w:rPr>
      </w:pPr>
      <w:r w:rsidRPr="00A250CF">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A250CF" w:rsidRDefault="006513D1" w:rsidP="006513D1">
      <w:pPr>
        <w:jc w:val="both"/>
        <w:rPr>
          <w:b/>
          <w:i/>
          <w:highlight w:val="lightGray"/>
        </w:rPr>
      </w:pPr>
      <w:r w:rsidRPr="00A250CF">
        <w:rPr>
          <w:highlight w:val="lightGray"/>
        </w:rPr>
        <w:t xml:space="preserve">[Motion 114, </w:t>
      </w:r>
      <w:sdt>
        <w:sdtPr>
          <w:rPr>
            <w:highlight w:val="lightGray"/>
          </w:rPr>
          <w:id w:val="41031703"/>
          <w:citation/>
        </w:sdtPr>
        <w:sdtEndPr/>
        <w:sdtContent>
          <w:r w:rsidRPr="00A250CF">
            <w:rPr>
              <w:highlight w:val="lightGray"/>
            </w:rPr>
            <w:fldChar w:fldCharType="begin"/>
          </w:r>
          <w:r w:rsidRPr="00A250CF">
            <w:rPr>
              <w:highlight w:val="lightGray"/>
              <w:lang w:val="en-US"/>
            </w:rPr>
            <w:instrText xml:space="preserve"> CITATION 19_1755r4 \l 1033 </w:instrText>
          </w:r>
          <w:r w:rsidRPr="00A250CF">
            <w:rPr>
              <w:highlight w:val="lightGray"/>
            </w:rPr>
            <w:fldChar w:fldCharType="separate"/>
          </w:r>
          <w:r w:rsidR="005211C8" w:rsidRPr="00A250CF">
            <w:rPr>
              <w:noProof/>
              <w:highlight w:val="lightGray"/>
              <w:lang w:val="en-US"/>
            </w:rPr>
            <w:t>[19]</w:t>
          </w:r>
          <w:r w:rsidRPr="00A250CF">
            <w:rPr>
              <w:highlight w:val="lightGray"/>
            </w:rPr>
            <w:fldChar w:fldCharType="end"/>
          </w:r>
        </w:sdtContent>
      </w:sdt>
      <w:r w:rsidRPr="00A250CF">
        <w:rPr>
          <w:highlight w:val="lightGray"/>
        </w:rPr>
        <w:t xml:space="preserve"> and </w:t>
      </w:r>
      <w:sdt>
        <w:sdtPr>
          <w:rPr>
            <w:highlight w:val="lightGray"/>
          </w:rPr>
          <w:id w:val="-1581525375"/>
          <w:citation/>
        </w:sdtPr>
        <w:sdtEndPr/>
        <w:sdtContent>
          <w:r w:rsidRPr="00A250CF">
            <w:rPr>
              <w:highlight w:val="lightGray"/>
            </w:rPr>
            <w:fldChar w:fldCharType="begin"/>
          </w:r>
          <w:r w:rsidRPr="00A250CF">
            <w:rPr>
              <w:highlight w:val="lightGray"/>
              <w:lang w:val="en-US"/>
            </w:rPr>
            <w:instrText xml:space="preserve">CITATION 20_0024r2 \l 1033 </w:instrText>
          </w:r>
          <w:r w:rsidRPr="00A250CF">
            <w:rPr>
              <w:highlight w:val="lightGray"/>
            </w:rPr>
            <w:fldChar w:fldCharType="separate"/>
          </w:r>
          <w:r w:rsidR="005211C8" w:rsidRPr="00A250CF">
            <w:rPr>
              <w:noProof/>
              <w:highlight w:val="lightGray"/>
              <w:lang w:val="en-US"/>
            </w:rPr>
            <w:t>[216]</w:t>
          </w:r>
          <w:r w:rsidRPr="00A250CF">
            <w:rPr>
              <w:highlight w:val="lightGray"/>
            </w:rPr>
            <w:fldChar w:fldCharType="end"/>
          </w:r>
        </w:sdtContent>
      </w:sdt>
      <w:r w:rsidRPr="00A250CF">
        <w:rPr>
          <w:highlight w:val="lightGray"/>
        </w:rPr>
        <w:t>]</w:t>
      </w:r>
    </w:p>
    <w:p w14:paraId="69A5DF13" w14:textId="77777777" w:rsidR="006513D1" w:rsidRPr="00A250CF" w:rsidRDefault="006513D1" w:rsidP="006513D1">
      <w:pPr>
        <w:jc w:val="both"/>
        <w:rPr>
          <w:b/>
          <w:i/>
          <w:highlight w:val="lightGray"/>
        </w:rPr>
      </w:pPr>
    </w:p>
    <w:p w14:paraId="1B6BC315" w14:textId="77777777" w:rsidR="006513D1" w:rsidRPr="00A250CF" w:rsidRDefault="006513D1" w:rsidP="006513D1">
      <w:pPr>
        <w:tabs>
          <w:tab w:val="num" w:pos="1160"/>
        </w:tabs>
        <w:jc w:val="both"/>
        <w:rPr>
          <w:highlight w:val="lightGray"/>
          <w:lang w:eastAsia="ko-KR"/>
        </w:rPr>
      </w:pPr>
      <w:r w:rsidRPr="00A250CF">
        <w:rPr>
          <w:bCs/>
          <w:highlight w:val="lightGray"/>
          <w:lang w:eastAsia="ko-KR"/>
        </w:rPr>
        <w:t>An originator MLD of a BA agreement:</w:t>
      </w:r>
    </w:p>
    <w:p w14:paraId="1027B4AE" w14:textId="77777777" w:rsidR="006513D1" w:rsidRPr="00A250CF" w:rsidRDefault="006513D1" w:rsidP="006513D1">
      <w:pPr>
        <w:pStyle w:val="ListParagraph"/>
        <w:numPr>
          <w:ilvl w:val="0"/>
          <w:numId w:val="62"/>
        </w:numPr>
        <w:tabs>
          <w:tab w:val="num" w:pos="1160"/>
        </w:tabs>
        <w:jc w:val="both"/>
        <w:rPr>
          <w:highlight w:val="lightGray"/>
          <w:lang w:eastAsia="ko-KR"/>
        </w:rPr>
      </w:pPr>
      <w:r w:rsidRPr="00A250CF">
        <w:rPr>
          <w:highlight w:val="lightGray"/>
          <w:lang w:val="en-US" w:eastAsia="ko-KR"/>
        </w:rPr>
        <w:t>shall update the receive status for an MPDU corresponding to the BA agreement if the received status indicates successful reception.</w:t>
      </w:r>
    </w:p>
    <w:p w14:paraId="5E4B2597" w14:textId="77777777" w:rsidR="006513D1" w:rsidRPr="00A250CF" w:rsidRDefault="006513D1" w:rsidP="006513D1">
      <w:pPr>
        <w:pStyle w:val="ListParagraph"/>
        <w:numPr>
          <w:ilvl w:val="0"/>
          <w:numId w:val="62"/>
        </w:numPr>
        <w:jc w:val="both"/>
        <w:rPr>
          <w:b/>
          <w:i/>
          <w:highlight w:val="lightGray"/>
        </w:rPr>
      </w:pPr>
      <w:r w:rsidRPr="00A250CF">
        <w:rPr>
          <w:highlight w:val="lightGray"/>
          <w:lang w:val="en-US" w:eastAsia="ko-KR"/>
        </w:rPr>
        <w:t>shall not update the receive status for an MPDU corresponding to the BA agreement that has been already positively acknowledged.</w:t>
      </w:r>
      <w:r w:rsidRPr="00A250CF">
        <w:rPr>
          <w:b/>
          <w:i/>
          <w:highlight w:val="lightGray"/>
        </w:rPr>
        <w:t xml:space="preserve"> </w:t>
      </w:r>
    </w:p>
    <w:p w14:paraId="03EDFC68" w14:textId="77777777" w:rsidR="006513D1" w:rsidRPr="009B2D50" w:rsidRDefault="006513D1" w:rsidP="006513D1">
      <w:pPr>
        <w:jc w:val="both"/>
        <w:rPr>
          <w:i/>
        </w:rPr>
      </w:pPr>
      <w:r w:rsidRPr="00A250CF">
        <w:rPr>
          <w:szCs w:val="22"/>
          <w:highlight w:val="lightGray"/>
        </w:rPr>
        <w:t xml:space="preserve">[Motion 112, #SP26, </w:t>
      </w:r>
      <w:sdt>
        <w:sdtPr>
          <w:rPr>
            <w:szCs w:val="22"/>
            <w:highlight w:val="lightGray"/>
          </w:rPr>
          <w:id w:val="1796024135"/>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510880577"/>
          <w:citation/>
        </w:sdtPr>
        <w:sdtEndPr/>
        <w:sdtContent>
          <w:r w:rsidRPr="00A250CF">
            <w:rPr>
              <w:szCs w:val="22"/>
              <w:highlight w:val="lightGray"/>
            </w:rPr>
            <w:fldChar w:fldCharType="begin"/>
          </w:r>
          <w:r w:rsidRPr="00A250CF">
            <w:rPr>
              <w:szCs w:val="22"/>
              <w:highlight w:val="lightGray"/>
              <w:lang w:val="en-US"/>
            </w:rPr>
            <w:instrText xml:space="preserve"> CITATION 20_0024r3 \l 1033 </w:instrText>
          </w:r>
          <w:r w:rsidRPr="00A250CF">
            <w:rPr>
              <w:szCs w:val="22"/>
              <w:highlight w:val="lightGray"/>
            </w:rPr>
            <w:fldChar w:fldCharType="separate"/>
          </w:r>
          <w:r w:rsidR="005211C8" w:rsidRPr="00A250CF">
            <w:rPr>
              <w:noProof/>
              <w:szCs w:val="22"/>
              <w:highlight w:val="lightGray"/>
              <w:lang w:val="en-US"/>
            </w:rPr>
            <w:t>[217]</w:t>
          </w:r>
          <w:r w:rsidRPr="00A250CF">
            <w:rPr>
              <w:szCs w:val="22"/>
              <w:highlight w:val="lightGray"/>
            </w:rPr>
            <w:fldChar w:fldCharType="end"/>
          </w:r>
        </w:sdtContent>
      </w:sdt>
      <w:r w:rsidRPr="00A250CF">
        <w:rPr>
          <w:szCs w:val="22"/>
          <w:highlight w:val="lightGray"/>
        </w:rPr>
        <w:t>]</w:t>
      </w:r>
    </w:p>
    <w:p w14:paraId="266F2273" w14:textId="039CCD77" w:rsidR="006513D1" w:rsidRPr="006513D1" w:rsidRDefault="006513D1" w:rsidP="006513D1">
      <w:pPr>
        <w:pStyle w:val="Heading3"/>
      </w:pPr>
      <w:bookmarkStart w:id="1641" w:name="_Toc58177924"/>
      <w:r w:rsidRPr="006513D1">
        <w:t>Sharing and extension of SN space</w:t>
      </w:r>
      <w:bookmarkEnd w:id="1641"/>
    </w:p>
    <w:p w14:paraId="564AA87C" w14:textId="77777777" w:rsidR="00E370E8" w:rsidRPr="00A250CF" w:rsidRDefault="00E370E8" w:rsidP="00E370E8">
      <w:pPr>
        <w:jc w:val="both"/>
        <w:rPr>
          <w:highlight w:val="lightGray"/>
        </w:rPr>
      </w:pPr>
      <w:r w:rsidRPr="00A250CF">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A250CF" w:rsidRDefault="00E370E8" w:rsidP="00E370E8">
      <w:pPr>
        <w:jc w:val="both"/>
        <w:rPr>
          <w:highlight w:val="lightGray"/>
        </w:rPr>
      </w:pPr>
      <w:r w:rsidRPr="00A250CF">
        <w:rPr>
          <w:highlight w:val="lightGray"/>
        </w:rPr>
        <w:t xml:space="preserve">[Motion 37, </w:t>
      </w:r>
      <w:sdt>
        <w:sdtPr>
          <w:rPr>
            <w:highlight w:val="lightGray"/>
          </w:rPr>
          <w:id w:val="-272403117"/>
          <w:citation/>
        </w:sdtPr>
        <w:sdtEndPr/>
        <w:sdtContent>
          <w:r w:rsidRPr="00A250CF">
            <w:rPr>
              <w:highlight w:val="lightGray"/>
            </w:rPr>
            <w:fldChar w:fldCharType="begin"/>
          </w:r>
          <w:r w:rsidRPr="00A250CF">
            <w:rPr>
              <w:highlight w:val="lightGray"/>
              <w:lang w:val="en-US"/>
            </w:rPr>
            <w:instrText xml:space="preserve"> CITATION 19_1755r1 \l 1033 </w:instrText>
          </w:r>
          <w:r w:rsidRPr="00A250CF">
            <w:rPr>
              <w:highlight w:val="lightGray"/>
            </w:rPr>
            <w:fldChar w:fldCharType="separate"/>
          </w:r>
          <w:r w:rsidR="005211C8" w:rsidRPr="00A250CF">
            <w:rPr>
              <w:noProof/>
              <w:highlight w:val="lightGray"/>
              <w:lang w:val="en-US"/>
            </w:rPr>
            <w:t>[9]</w:t>
          </w:r>
          <w:r w:rsidRPr="00A250CF">
            <w:rPr>
              <w:highlight w:val="lightGray"/>
            </w:rPr>
            <w:fldChar w:fldCharType="end"/>
          </w:r>
        </w:sdtContent>
      </w:sdt>
      <w:r w:rsidRPr="00A250CF">
        <w:rPr>
          <w:highlight w:val="lightGray"/>
        </w:rPr>
        <w:t xml:space="preserve"> and </w:t>
      </w:r>
      <w:sdt>
        <w:sdtPr>
          <w:rPr>
            <w:highlight w:val="lightGray"/>
          </w:rPr>
          <w:id w:val="104401086"/>
          <w:citation/>
        </w:sdtPr>
        <w:sdtEndPr/>
        <w:sdtContent>
          <w:r w:rsidRPr="00A250CF">
            <w:rPr>
              <w:highlight w:val="lightGray"/>
            </w:rPr>
            <w:fldChar w:fldCharType="begin"/>
          </w:r>
          <w:r w:rsidRPr="00A250CF">
            <w:rPr>
              <w:highlight w:val="lightGray"/>
              <w:lang w:val="en-US"/>
            </w:rPr>
            <w:instrText xml:space="preserve"> CITATION 19_1512r6 \l 1033 </w:instrText>
          </w:r>
          <w:r w:rsidRPr="00A250CF">
            <w:rPr>
              <w:highlight w:val="lightGray"/>
            </w:rPr>
            <w:fldChar w:fldCharType="separate"/>
          </w:r>
          <w:r w:rsidR="005211C8" w:rsidRPr="00A250CF">
            <w:rPr>
              <w:noProof/>
              <w:highlight w:val="lightGray"/>
              <w:lang w:val="en-US"/>
            </w:rPr>
            <w:t>[213]</w:t>
          </w:r>
          <w:r w:rsidRPr="00A250CF">
            <w:rPr>
              <w:highlight w:val="lightGray"/>
            </w:rPr>
            <w:fldChar w:fldCharType="end"/>
          </w:r>
        </w:sdtContent>
      </w:sdt>
      <w:r w:rsidRPr="00A250CF">
        <w:rPr>
          <w:highlight w:val="lightGray"/>
        </w:rPr>
        <w:t>]</w:t>
      </w:r>
    </w:p>
    <w:p w14:paraId="58E6B95D" w14:textId="77777777" w:rsidR="005A4268" w:rsidRPr="00A250CF" w:rsidRDefault="005A4268" w:rsidP="00E370E8">
      <w:pPr>
        <w:jc w:val="both"/>
        <w:rPr>
          <w:highlight w:val="lightGray"/>
        </w:rPr>
      </w:pPr>
    </w:p>
    <w:p w14:paraId="1CC4C002" w14:textId="0311FFBD" w:rsidR="005A4268" w:rsidRPr="00A250CF" w:rsidRDefault="00696431" w:rsidP="005A4268">
      <w:pPr>
        <w:jc w:val="both"/>
        <w:rPr>
          <w:szCs w:val="22"/>
          <w:highlight w:val="lightGray"/>
        </w:rPr>
      </w:pPr>
      <w:r w:rsidRPr="00A250CF">
        <w:rPr>
          <w:szCs w:val="22"/>
          <w:highlight w:val="lightGray"/>
        </w:rPr>
        <w:t>A</w:t>
      </w:r>
      <w:r w:rsidR="005A4268" w:rsidRPr="00A250CF">
        <w:rPr>
          <w:szCs w:val="22"/>
          <w:highlight w:val="lightGray"/>
        </w:rPr>
        <w:t>fter the BA agreement of a TID between two MLDs, the common reordering buffer of the TID are applied on all setup links</w:t>
      </w:r>
      <w:r w:rsidRPr="00A250CF">
        <w:rPr>
          <w:szCs w:val="22"/>
          <w:highlight w:val="lightGray"/>
        </w:rPr>
        <w:t xml:space="preserve">. </w:t>
      </w:r>
    </w:p>
    <w:p w14:paraId="13348FDB" w14:textId="4256ACDA" w:rsidR="00B1504A" w:rsidRPr="00A250CF" w:rsidRDefault="00B1504A" w:rsidP="005A4268">
      <w:pPr>
        <w:jc w:val="both"/>
        <w:rPr>
          <w:szCs w:val="22"/>
          <w:highlight w:val="lightGray"/>
        </w:rPr>
      </w:pPr>
      <w:r w:rsidRPr="00A250CF">
        <w:rPr>
          <w:szCs w:val="22"/>
          <w:highlight w:val="lightGray"/>
        </w:rPr>
        <w:t xml:space="preserve">[Motion 112, #SP27, </w:t>
      </w:r>
      <w:sdt>
        <w:sdtPr>
          <w:rPr>
            <w:szCs w:val="22"/>
            <w:highlight w:val="lightGray"/>
          </w:rPr>
          <w:id w:val="-1948611899"/>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617601948"/>
          <w:citation/>
        </w:sdtPr>
        <w:sdtEndPr/>
        <w:sdtContent>
          <w:r w:rsidR="004216CE" w:rsidRPr="00A250CF">
            <w:rPr>
              <w:szCs w:val="22"/>
              <w:highlight w:val="lightGray"/>
            </w:rPr>
            <w:fldChar w:fldCharType="begin"/>
          </w:r>
          <w:r w:rsidR="004216CE" w:rsidRPr="00A250CF">
            <w:rPr>
              <w:szCs w:val="22"/>
              <w:highlight w:val="lightGray"/>
              <w:lang w:val="en-US"/>
            </w:rPr>
            <w:instrText xml:space="preserve"> CITATION 20_0460r3 \l 1033 </w:instrText>
          </w:r>
          <w:r w:rsidR="004216CE" w:rsidRPr="00A250CF">
            <w:rPr>
              <w:szCs w:val="22"/>
              <w:highlight w:val="lightGray"/>
            </w:rPr>
            <w:fldChar w:fldCharType="separate"/>
          </w:r>
          <w:r w:rsidR="005211C8" w:rsidRPr="00A250CF">
            <w:rPr>
              <w:noProof/>
              <w:szCs w:val="22"/>
              <w:highlight w:val="lightGray"/>
              <w:lang w:val="en-US"/>
            </w:rPr>
            <w:t>[218]</w:t>
          </w:r>
          <w:r w:rsidR="004216CE" w:rsidRPr="00A250CF">
            <w:rPr>
              <w:szCs w:val="22"/>
              <w:highlight w:val="lightGray"/>
            </w:rPr>
            <w:fldChar w:fldCharType="end"/>
          </w:r>
        </w:sdtContent>
      </w:sdt>
      <w:r w:rsidR="004216CE" w:rsidRPr="00A250CF">
        <w:rPr>
          <w:szCs w:val="22"/>
          <w:highlight w:val="lightGray"/>
        </w:rPr>
        <w:t>]</w:t>
      </w:r>
    </w:p>
    <w:p w14:paraId="78A8D2C9" w14:textId="77777777" w:rsidR="005A4268" w:rsidRPr="00A250CF" w:rsidRDefault="005A4268" w:rsidP="00E370E8">
      <w:pPr>
        <w:jc w:val="both"/>
        <w:rPr>
          <w:highlight w:val="lightGray"/>
        </w:rPr>
      </w:pPr>
    </w:p>
    <w:p w14:paraId="6F9CCE1B" w14:textId="15AC3CAE" w:rsidR="00A24019" w:rsidRPr="00A250CF" w:rsidRDefault="00696431" w:rsidP="00A24019">
      <w:pPr>
        <w:jc w:val="both"/>
        <w:rPr>
          <w:highlight w:val="lightGray"/>
        </w:rPr>
      </w:pPr>
      <w:r w:rsidRPr="00A250CF">
        <w:rPr>
          <w:highlight w:val="lightGray"/>
        </w:rPr>
        <w:t>F</w:t>
      </w:r>
      <w:r w:rsidR="00A24019" w:rsidRPr="00A250CF">
        <w:rPr>
          <w:highlight w:val="lightGray"/>
        </w:rPr>
        <w:t>or each block ack agreement between two MLDs, there exists one transmit buffer control to submit MPDUs for transmission across links</w:t>
      </w:r>
      <w:r w:rsidRPr="00A250CF">
        <w:rPr>
          <w:highlight w:val="lightGray"/>
        </w:rPr>
        <w:t>.</w:t>
      </w:r>
    </w:p>
    <w:p w14:paraId="6D9BE169" w14:textId="39A5125E" w:rsidR="00A24019" w:rsidRPr="00A250CF" w:rsidRDefault="00A24019" w:rsidP="00DF7E01">
      <w:pPr>
        <w:pStyle w:val="ListParagraph"/>
        <w:numPr>
          <w:ilvl w:val="0"/>
          <w:numId w:val="54"/>
        </w:numPr>
        <w:jc w:val="both"/>
        <w:rPr>
          <w:highlight w:val="lightGray"/>
        </w:rPr>
      </w:pPr>
      <w:r w:rsidRPr="00A250CF">
        <w:rPr>
          <w:highlight w:val="lightGray"/>
        </w:rPr>
        <w:t>TBD for separate transmit buffer control</w:t>
      </w:r>
      <w:r w:rsidR="00DD25F1" w:rsidRPr="00A250CF">
        <w:rPr>
          <w:highlight w:val="lightGray"/>
        </w:rPr>
        <w:t>.</w:t>
      </w:r>
    </w:p>
    <w:p w14:paraId="7D47C903" w14:textId="5004417A" w:rsidR="004216CE" w:rsidRPr="00A250CF" w:rsidRDefault="004216CE" w:rsidP="00A24019">
      <w:pPr>
        <w:jc w:val="both"/>
        <w:rPr>
          <w:szCs w:val="22"/>
          <w:highlight w:val="lightGray"/>
        </w:rPr>
      </w:pPr>
      <w:r w:rsidRPr="00A250CF">
        <w:rPr>
          <w:szCs w:val="22"/>
          <w:highlight w:val="lightGray"/>
        </w:rPr>
        <w:t xml:space="preserve">[Motion 112, #SP6, </w:t>
      </w:r>
      <w:sdt>
        <w:sdtPr>
          <w:rPr>
            <w:szCs w:val="22"/>
            <w:highlight w:val="lightGray"/>
          </w:rPr>
          <w:id w:val="-1084994309"/>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D676B0" w:rsidRPr="00A250CF">
        <w:rPr>
          <w:szCs w:val="22"/>
          <w:highlight w:val="lightGray"/>
        </w:rPr>
        <w:t xml:space="preserve"> </w:t>
      </w:r>
      <w:sdt>
        <w:sdtPr>
          <w:rPr>
            <w:szCs w:val="22"/>
            <w:highlight w:val="lightGray"/>
          </w:rPr>
          <w:id w:val="668074293"/>
          <w:citation/>
        </w:sdtPr>
        <w:sdtEndPr/>
        <w:sdtContent>
          <w:r w:rsidR="00D676B0" w:rsidRPr="00A250CF">
            <w:rPr>
              <w:szCs w:val="22"/>
              <w:highlight w:val="lightGray"/>
            </w:rPr>
            <w:fldChar w:fldCharType="begin"/>
          </w:r>
          <w:r w:rsidR="00D676B0" w:rsidRPr="00A250CF">
            <w:rPr>
              <w:szCs w:val="22"/>
              <w:highlight w:val="lightGray"/>
              <w:lang w:val="en-US"/>
            </w:rPr>
            <w:instrText xml:space="preserve"> CITATION 20_0053r3 \l 1033 </w:instrText>
          </w:r>
          <w:r w:rsidR="00D676B0" w:rsidRPr="00A250CF">
            <w:rPr>
              <w:szCs w:val="22"/>
              <w:highlight w:val="lightGray"/>
            </w:rPr>
            <w:fldChar w:fldCharType="separate"/>
          </w:r>
          <w:r w:rsidR="005211C8" w:rsidRPr="00A250CF">
            <w:rPr>
              <w:noProof/>
              <w:szCs w:val="22"/>
              <w:highlight w:val="lightGray"/>
              <w:lang w:val="en-US"/>
            </w:rPr>
            <w:t>[219]</w:t>
          </w:r>
          <w:r w:rsidR="00D676B0" w:rsidRPr="00A250CF">
            <w:rPr>
              <w:szCs w:val="22"/>
              <w:highlight w:val="lightGray"/>
            </w:rPr>
            <w:fldChar w:fldCharType="end"/>
          </w:r>
        </w:sdtContent>
      </w:sdt>
      <w:r w:rsidR="00D676B0" w:rsidRPr="00A250CF">
        <w:rPr>
          <w:szCs w:val="22"/>
          <w:highlight w:val="lightGray"/>
        </w:rPr>
        <w:t>]</w:t>
      </w:r>
    </w:p>
    <w:p w14:paraId="3821C90D" w14:textId="77777777" w:rsidR="00A24019" w:rsidRPr="00A250CF" w:rsidRDefault="00A24019" w:rsidP="00A24019">
      <w:pPr>
        <w:jc w:val="both"/>
        <w:rPr>
          <w:highlight w:val="lightGray"/>
        </w:rPr>
      </w:pPr>
    </w:p>
    <w:p w14:paraId="1AF3074B" w14:textId="0C6E1794" w:rsidR="00A37979" w:rsidRPr="00A250CF" w:rsidRDefault="001A51A6" w:rsidP="00A37979">
      <w:pPr>
        <w:jc w:val="both"/>
        <w:rPr>
          <w:highlight w:val="lightGray"/>
          <w:lang w:val="en-US"/>
        </w:rPr>
      </w:pPr>
      <w:r w:rsidRPr="00A250CF">
        <w:rPr>
          <w:highlight w:val="lightGray"/>
          <w:lang w:val="en-US"/>
        </w:rPr>
        <w:t>802.11be</w:t>
      </w:r>
      <w:r w:rsidR="004216CE" w:rsidRPr="00A250CF">
        <w:rPr>
          <w:highlight w:val="lightGray"/>
          <w:lang w:val="en-US"/>
        </w:rPr>
        <w:t xml:space="preserve"> </w:t>
      </w:r>
      <w:r w:rsidR="00A37979" w:rsidRPr="00A250CF">
        <w:rPr>
          <w:highlight w:val="lightGray"/>
          <w:lang w:val="en-US"/>
        </w:rPr>
        <w:t>extend</w:t>
      </w:r>
      <w:r w:rsidR="00487DF0" w:rsidRPr="00A250CF">
        <w:rPr>
          <w:highlight w:val="lightGray"/>
          <w:lang w:val="en-US"/>
        </w:rPr>
        <w:t>s</w:t>
      </w:r>
      <w:r w:rsidR="00A37979" w:rsidRPr="00A250CF">
        <w:rPr>
          <w:highlight w:val="lightGray"/>
          <w:lang w:val="en-US"/>
        </w:rPr>
        <w:t xml:space="preserve"> the negotiated Block Ack buffer size to be smaller than or equal to 1024 and define 512-bits and 1024-bits BA bitmap in R1</w:t>
      </w:r>
      <w:r w:rsidR="00487DF0" w:rsidRPr="00A250CF">
        <w:rPr>
          <w:highlight w:val="lightGray"/>
          <w:lang w:val="en-US"/>
        </w:rPr>
        <w:t>.</w:t>
      </w:r>
    </w:p>
    <w:p w14:paraId="5460B0DB" w14:textId="5CAE643F" w:rsidR="004216CE" w:rsidRPr="00A250CF" w:rsidRDefault="004216CE" w:rsidP="004216CE">
      <w:pPr>
        <w:jc w:val="both"/>
        <w:rPr>
          <w:szCs w:val="22"/>
          <w:highlight w:val="lightGray"/>
        </w:rPr>
      </w:pPr>
      <w:r w:rsidRPr="00A250CF">
        <w:rPr>
          <w:szCs w:val="22"/>
          <w:highlight w:val="lightGray"/>
        </w:rPr>
        <w:t xml:space="preserve">[Motion 112, #SP7, </w:t>
      </w:r>
      <w:sdt>
        <w:sdtPr>
          <w:rPr>
            <w:szCs w:val="22"/>
            <w:highlight w:val="lightGray"/>
          </w:rPr>
          <w:id w:val="-245879579"/>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D676B0" w:rsidRPr="00A250CF">
        <w:rPr>
          <w:szCs w:val="22"/>
          <w:highlight w:val="lightGray"/>
        </w:rPr>
        <w:t xml:space="preserve"> </w:t>
      </w:r>
      <w:sdt>
        <w:sdtPr>
          <w:rPr>
            <w:szCs w:val="22"/>
            <w:highlight w:val="lightGray"/>
          </w:rPr>
          <w:id w:val="-1571267121"/>
          <w:citation/>
        </w:sdtPr>
        <w:sdtEndPr/>
        <w:sdtContent>
          <w:r w:rsidR="00D676B0" w:rsidRPr="00A250CF">
            <w:rPr>
              <w:szCs w:val="22"/>
              <w:highlight w:val="lightGray"/>
            </w:rPr>
            <w:fldChar w:fldCharType="begin"/>
          </w:r>
          <w:r w:rsidR="00D676B0" w:rsidRPr="00A250CF">
            <w:rPr>
              <w:szCs w:val="22"/>
              <w:highlight w:val="lightGray"/>
              <w:lang w:val="en-US"/>
            </w:rPr>
            <w:instrText xml:space="preserve"> CITATION 20_0053r3 \l 1033 </w:instrText>
          </w:r>
          <w:r w:rsidR="00D676B0" w:rsidRPr="00A250CF">
            <w:rPr>
              <w:szCs w:val="22"/>
              <w:highlight w:val="lightGray"/>
            </w:rPr>
            <w:fldChar w:fldCharType="separate"/>
          </w:r>
          <w:r w:rsidR="005211C8" w:rsidRPr="00A250CF">
            <w:rPr>
              <w:noProof/>
              <w:szCs w:val="22"/>
              <w:highlight w:val="lightGray"/>
              <w:lang w:val="en-US"/>
            </w:rPr>
            <w:t>[219]</w:t>
          </w:r>
          <w:r w:rsidR="00D676B0" w:rsidRPr="00A250CF">
            <w:rPr>
              <w:szCs w:val="22"/>
              <w:highlight w:val="lightGray"/>
            </w:rPr>
            <w:fldChar w:fldCharType="end"/>
          </w:r>
        </w:sdtContent>
      </w:sdt>
      <w:r w:rsidR="00D676B0" w:rsidRPr="00A250CF">
        <w:rPr>
          <w:szCs w:val="22"/>
          <w:highlight w:val="lightGray"/>
        </w:rPr>
        <w:t>]</w:t>
      </w:r>
    </w:p>
    <w:p w14:paraId="5D9B67AD" w14:textId="77777777" w:rsidR="000B213F" w:rsidRPr="00A250CF" w:rsidRDefault="000B213F" w:rsidP="004216CE">
      <w:pPr>
        <w:jc w:val="both"/>
        <w:rPr>
          <w:szCs w:val="22"/>
          <w:highlight w:val="lightGray"/>
        </w:rPr>
      </w:pPr>
    </w:p>
    <w:p w14:paraId="15856B2F" w14:textId="0706BD13" w:rsidR="00273A2F" w:rsidRPr="00A250CF" w:rsidRDefault="00487DF0" w:rsidP="00273A2F">
      <w:pPr>
        <w:jc w:val="both"/>
        <w:rPr>
          <w:szCs w:val="22"/>
          <w:highlight w:val="lightGray"/>
        </w:rPr>
      </w:pPr>
      <w:r w:rsidRPr="00A250CF">
        <w:rPr>
          <w:szCs w:val="22"/>
          <w:highlight w:val="lightGray"/>
        </w:rPr>
        <w:t xml:space="preserve">802.11be </w:t>
      </w:r>
      <w:r w:rsidR="00273A2F" w:rsidRPr="00A250CF">
        <w:rPr>
          <w:szCs w:val="22"/>
          <w:highlight w:val="lightGray"/>
        </w:rPr>
        <w:t>extend</w:t>
      </w:r>
      <w:r w:rsidRPr="00A250CF">
        <w:rPr>
          <w:szCs w:val="22"/>
          <w:highlight w:val="lightGray"/>
        </w:rPr>
        <w:t>s</w:t>
      </w:r>
      <w:r w:rsidR="00273A2F" w:rsidRPr="00A250CF">
        <w:rPr>
          <w:szCs w:val="22"/>
          <w:highlight w:val="lightGray"/>
        </w:rPr>
        <w:t xml:space="preserve"> </w:t>
      </w:r>
      <w:r w:rsidR="00D676B0" w:rsidRPr="00A250CF">
        <w:rPr>
          <w:szCs w:val="22"/>
          <w:highlight w:val="lightGray"/>
        </w:rPr>
        <w:t>T</w:t>
      </w:r>
      <w:r w:rsidR="00273A2F" w:rsidRPr="00A250CF">
        <w:rPr>
          <w:szCs w:val="22"/>
          <w:highlight w:val="lightGray"/>
        </w:rPr>
        <w:t>able 26-1</w:t>
      </w:r>
      <w:r w:rsidR="00DD25F1" w:rsidRPr="00A250CF">
        <w:rPr>
          <w:szCs w:val="22"/>
          <w:highlight w:val="lightGray"/>
        </w:rPr>
        <w:t xml:space="preserve"> in 802.11ax D6.0 </w:t>
      </w:r>
      <w:r w:rsidR="00273A2F" w:rsidRPr="00A250CF">
        <w:rPr>
          <w:szCs w:val="22"/>
          <w:highlight w:val="lightGray"/>
        </w:rPr>
        <w:t>as shown below</w:t>
      </w:r>
      <w:r w:rsidRPr="00A250CF">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A250CF" w14:paraId="1086B695" w14:textId="77777777" w:rsidTr="00916584">
        <w:trPr>
          <w:jc w:val="center"/>
        </w:trPr>
        <w:tc>
          <w:tcPr>
            <w:tcW w:w="2605" w:type="dxa"/>
          </w:tcPr>
          <w:p w14:paraId="3A6DA917" w14:textId="77777777" w:rsidR="00273A2F" w:rsidRPr="00A250CF" w:rsidRDefault="00273A2F" w:rsidP="00916584">
            <w:pPr>
              <w:jc w:val="both"/>
              <w:rPr>
                <w:b/>
                <w:highlight w:val="lightGray"/>
              </w:rPr>
            </w:pPr>
            <w:r w:rsidRPr="00A250CF">
              <w:rPr>
                <w:b/>
                <w:highlight w:val="lightGray"/>
              </w:rPr>
              <w:t>Negotiated buffer size</w:t>
            </w:r>
          </w:p>
        </w:tc>
        <w:tc>
          <w:tcPr>
            <w:tcW w:w="2790" w:type="dxa"/>
          </w:tcPr>
          <w:p w14:paraId="1BFCA7FB" w14:textId="77777777" w:rsidR="00273A2F" w:rsidRPr="00A250CF" w:rsidRDefault="00273A2F" w:rsidP="00916584">
            <w:pPr>
              <w:jc w:val="both"/>
              <w:rPr>
                <w:b/>
                <w:highlight w:val="lightGray"/>
              </w:rPr>
            </w:pPr>
            <w:r w:rsidRPr="00A250CF">
              <w:rPr>
                <w:b/>
                <w:highlight w:val="lightGray"/>
              </w:rPr>
              <w:t>Bitmap in compressed BA</w:t>
            </w:r>
          </w:p>
        </w:tc>
        <w:tc>
          <w:tcPr>
            <w:tcW w:w="2880" w:type="dxa"/>
          </w:tcPr>
          <w:p w14:paraId="46C50CBE" w14:textId="77777777" w:rsidR="00273A2F" w:rsidRPr="00A250CF" w:rsidRDefault="00273A2F" w:rsidP="00916584">
            <w:pPr>
              <w:jc w:val="both"/>
              <w:rPr>
                <w:b/>
                <w:highlight w:val="lightGray"/>
              </w:rPr>
            </w:pPr>
            <w:r w:rsidRPr="00A250CF">
              <w:rPr>
                <w:b/>
                <w:highlight w:val="lightGray"/>
              </w:rPr>
              <w:t>Bitmap in multi-STA BA</w:t>
            </w:r>
          </w:p>
        </w:tc>
      </w:tr>
      <w:tr w:rsidR="00273A2F" w:rsidRPr="00A250CF" w14:paraId="7B7AA320" w14:textId="77777777" w:rsidTr="00916584">
        <w:trPr>
          <w:jc w:val="center"/>
        </w:trPr>
        <w:tc>
          <w:tcPr>
            <w:tcW w:w="2605" w:type="dxa"/>
          </w:tcPr>
          <w:p w14:paraId="1B1738A4" w14:textId="77777777" w:rsidR="00273A2F" w:rsidRPr="00A250CF" w:rsidRDefault="00273A2F" w:rsidP="00916584">
            <w:pPr>
              <w:rPr>
                <w:highlight w:val="lightGray"/>
              </w:rPr>
            </w:pPr>
            <w:r w:rsidRPr="00A250CF">
              <w:rPr>
                <w:highlight w:val="lightGray"/>
              </w:rPr>
              <w:t>1-64</w:t>
            </w:r>
          </w:p>
        </w:tc>
        <w:tc>
          <w:tcPr>
            <w:tcW w:w="2790" w:type="dxa"/>
          </w:tcPr>
          <w:p w14:paraId="64E49C21" w14:textId="77777777" w:rsidR="00273A2F" w:rsidRPr="00A250CF" w:rsidRDefault="00273A2F" w:rsidP="00916584">
            <w:pPr>
              <w:rPr>
                <w:highlight w:val="lightGray"/>
              </w:rPr>
            </w:pPr>
            <w:r w:rsidRPr="00A250CF">
              <w:rPr>
                <w:highlight w:val="lightGray"/>
              </w:rPr>
              <w:t>64</w:t>
            </w:r>
          </w:p>
        </w:tc>
        <w:tc>
          <w:tcPr>
            <w:tcW w:w="2880" w:type="dxa"/>
          </w:tcPr>
          <w:p w14:paraId="314692CD" w14:textId="77777777" w:rsidR="00273A2F" w:rsidRPr="00A250CF" w:rsidRDefault="00273A2F" w:rsidP="00916584">
            <w:pPr>
              <w:rPr>
                <w:highlight w:val="lightGray"/>
              </w:rPr>
            </w:pPr>
            <w:r w:rsidRPr="00A250CF">
              <w:rPr>
                <w:highlight w:val="lightGray"/>
              </w:rPr>
              <w:t>32 or 64</w:t>
            </w:r>
          </w:p>
        </w:tc>
      </w:tr>
      <w:tr w:rsidR="00273A2F" w:rsidRPr="00A250CF" w14:paraId="3FC5147B" w14:textId="77777777" w:rsidTr="00916584">
        <w:trPr>
          <w:jc w:val="center"/>
        </w:trPr>
        <w:tc>
          <w:tcPr>
            <w:tcW w:w="2605" w:type="dxa"/>
          </w:tcPr>
          <w:p w14:paraId="2AD10EF8" w14:textId="77777777" w:rsidR="00273A2F" w:rsidRPr="00A250CF" w:rsidRDefault="00273A2F" w:rsidP="00916584">
            <w:pPr>
              <w:rPr>
                <w:highlight w:val="lightGray"/>
              </w:rPr>
            </w:pPr>
            <w:r w:rsidRPr="00A250CF">
              <w:rPr>
                <w:highlight w:val="lightGray"/>
              </w:rPr>
              <w:t>65-128</w:t>
            </w:r>
          </w:p>
        </w:tc>
        <w:tc>
          <w:tcPr>
            <w:tcW w:w="2790" w:type="dxa"/>
          </w:tcPr>
          <w:p w14:paraId="3137FBD0" w14:textId="77777777" w:rsidR="00273A2F" w:rsidRPr="00A250CF" w:rsidRDefault="00273A2F" w:rsidP="00916584">
            <w:pPr>
              <w:rPr>
                <w:highlight w:val="lightGray"/>
              </w:rPr>
            </w:pPr>
            <w:r w:rsidRPr="00A250CF">
              <w:rPr>
                <w:highlight w:val="lightGray"/>
              </w:rPr>
              <w:t>64 or 256</w:t>
            </w:r>
          </w:p>
        </w:tc>
        <w:tc>
          <w:tcPr>
            <w:tcW w:w="2880" w:type="dxa"/>
          </w:tcPr>
          <w:p w14:paraId="4BC42B7C" w14:textId="77777777" w:rsidR="00273A2F" w:rsidRPr="00A250CF" w:rsidRDefault="00273A2F" w:rsidP="00916584">
            <w:pPr>
              <w:rPr>
                <w:highlight w:val="lightGray"/>
              </w:rPr>
            </w:pPr>
            <w:r w:rsidRPr="00A250CF">
              <w:rPr>
                <w:highlight w:val="lightGray"/>
              </w:rPr>
              <w:t>32, 64, 128</w:t>
            </w:r>
          </w:p>
        </w:tc>
      </w:tr>
      <w:tr w:rsidR="00273A2F" w:rsidRPr="00A250CF" w14:paraId="35F5027F" w14:textId="77777777" w:rsidTr="00916584">
        <w:trPr>
          <w:jc w:val="center"/>
        </w:trPr>
        <w:tc>
          <w:tcPr>
            <w:tcW w:w="2605" w:type="dxa"/>
          </w:tcPr>
          <w:p w14:paraId="06AF83C3" w14:textId="77777777" w:rsidR="00273A2F" w:rsidRPr="00A250CF" w:rsidRDefault="00273A2F" w:rsidP="00916584">
            <w:pPr>
              <w:rPr>
                <w:highlight w:val="lightGray"/>
              </w:rPr>
            </w:pPr>
            <w:r w:rsidRPr="00A250CF">
              <w:rPr>
                <w:highlight w:val="lightGray"/>
              </w:rPr>
              <w:t>129-256</w:t>
            </w:r>
          </w:p>
        </w:tc>
        <w:tc>
          <w:tcPr>
            <w:tcW w:w="2790" w:type="dxa"/>
          </w:tcPr>
          <w:p w14:paraId="165E717C" w14:textId="77777777" w:rsidR="00273A2F" w:rsidRPr="00A250CF" w:rsidRDefault="00273A2F" w:rsidP="00916584">
            <w:pPr>
              <w:rPr>
                <w:highlight w:val="lightGray"/>
              </w:rPr>
            </w:pPr>
            <w:r w:rsidRPr="00A250CF">
              <w:rPr>
                <w:highlight w:val="lightGray"/>
              </w:rPr>
              <w:t>64 or 256</w:t>
            </w:r>
          </w:p>
        </w:tc>
        <w:tc>
          <w:tcPr>
            <w:tcW w:w="2880" w:type="dxa"/>
          </w:tcPr>
          <w:p w14:paraId="40346AE1" w14:textId="77777777" w:rsidR="00273A2F" w:rsidRPr="00A250CF" w:rsidRDefault="00273A2F" w:rsidP="00916584">
            <w:pPr>
              <w:rPr>
                <w:highlight w:val="lightGray"/>
              </w:rPr>
            </w:pPr>
            <w:r w:rsidRPr="00A250CF">
              <w:rPr>
                <w:highlight w:val="lightGray"/>
              </w:rPr>
              <w:t>32, 64, 128, or 256</w:t>
            </w:r>
          </w:p>
        </w:tc>
      </w:tr>
      <w:tr w:rsidR="00273A2F" w:rsidRPr="00A250CF" w14:paraId="7D8A0664" w14:textId="77777777" w:rsidTr="00916584">
        <w:trPr>
          <w:jc w:val="center"/>
        </w:trPr>
        <w:tc>
          <w:tcPr>
            <w:tcW w:w="2605" w:type="dxa"/>
          </w:tcPr>
          <w:p w14:paraId="136D83ED" w14:textId="77777777" w:rsidR="00273A2F" w:rsidRPr="00A250CF" w:rsidRDefault="00273A2F" w:rsidP="00916584">
            <w:pPr>
              <w:rPr>
                <w:highlight w:val="lightGray"/>
              </w:rPr>
            </w:pPr>
            <w:r w:rsidRPr="00A250CF">
              <w:rPr>
                <w:highlight w:val="lightGray"/>
              </w:rPr>
              <w:t>257-512</w:t>
            </w:r>
          </w:p>
        </w:tc>
        <w:tc>
          <w:tcPr>
            <w:tcW w:w="2790" w:type="dxa"/>
          </w:tcPr>
          <w:p w14:paraId="6B6AE101" w14:textId="77777777" w:rsidR="00273A2F" w:rsidRPr="00A250CF" w:rsidRDefault="00273A2F" w:rsidP="00916584">
            <w:pPr>
              <w:rPr>
                <w:highlight w:val="lightGray"/>
              </w:rPr>
            </w:pPr>
            <w:r w:rsidRPr="00A250CF">
              <w:rPr>
                <w:highlight w:val="lightGray"/>
              </w:rPr>
              <w:t>64 or 256 or 512</w:t>
            </w:r>
          </w:p>
        </w:tc>
        <w:tc>
          <w:tcPr>
            <w:tcW w:w="2880" w:type="dxa"/>
          </w:tcPr>
          <w:p w14:paraId="7E46CF42" w14:textId="77777777" w:rsidR="00273A2F" w:rsidRPr="00A250CF" w:rsidRDefault="00273A2F" w:rsidP="00916584">
            <w:pPr>
              <w:rPr>
                <w:highlight w:val="lightGray"/>
              </w:rPr>
            </w:pPr>
            <w:r w:rsidRPr="00A250CF">
              <w:rPr>
                <w:highlight w:val="lightGray"/>
              </w:rPr>
              <w:t>32, 64, 128, 256, 512</w:t>
            </w:r>
          </w:p>
        </w:tc>
      </w:tr>
      <w:tr w:rsidR="00273A2F" w:rsidRPr="00A250CF" w14:paraId="1EFB04B1" w14:textId="77777777" w:rsidTr="00916584">
        <w:trPr>
          <w:jc w:val="center"/>
        </w:trPr>
        <w:tc>
          <w:tcPr>
            <w:tcW w:w="2605" w:type="dxa"/>
          </w:tcPr>
          <w:p w14:paraId="33242E6E" w14:textId="77777777" w:rsidR="00273A2F" w:rsidRPr="00A250CF" w:rsidRDefault="00273A2F" w:rsidP="00916584">
            <w:pPr>
              <w:rPr>
                <w:highlight w:val="lightGray"/>
              </w:rPr>
            </w:pPr>
            <w:r w:rsidRPr="00A250CF">
              <w:rPr>
                <w:highlight w:val="lightGray"/>
              </w:rPr>
              <w:t>513-1024</w:t>
            </w:r>
          </w:p>
        </w:tc>
        <w:tc>
          <w:tcPr>
            <w:tcW w:w="2790" w:type="dxa"/>
          </w:tcPr>
          <w:p w14:paraId="0E15EE6E" w14:textId="77777777" w:rsidR="00273A2F" w:rsidRPr="00A250CF" w:rsidRDefault="00273A2F" w:rsidP="00916584">
            <w:pPr>
              <w:rPr>
                <w:highlight w:val="lightGray"/>
              </w:rPr>
            </w:pPr>
            <w:r w:rsidRPr="00A250CF">
              <w:rPr>
                <w:highlight w:val="lightGray"/>
              </w:rPr>
              <w:t>64 or 256 or 512 or 1024</w:t>
            </w:r>
          </w:p>
        </w:tc>
        <w:tc>
          <w:tcPr>
            <w:tcW w:w="2880" w:type="dxa"/>
          </w:tcPr>
          <w:p w14:paraId="7A68BBD6" w14:textId="77777777" w:rsidR="00273A2F" w:rsidRPr="00A250CF" w:rsidRDefault="00273A2F" w:rsidP="00916584">
            <w:pPr>
              <w:rPr>
                <w:highlight w:val="lightGray"/>
              </w:rPr>
            </w:pPr>
            <w:r w:rsidRPr="00A250CF">
              <w:rPr>
                <w:highlight w:val="lightGray"/>
              </w:rPr>
              <w:t>32, 64, 128, 256, 512, or 1024</w:t>
            </w:r>
          </w:p>
        </w:tc>
      </w:tr>
    </w:tbl>
    <w:p w14:paraId="6BF70A0D" w14:textId="17E573D4" w:rsidR="00D676B0" w:rsidRPr="00A250CF" w:rsidRDefault="00D676B0" w:rsidP="00D676B0">
      <w:pPr>
        <w:jc w:val="both"/>
        <w:rPr>
          <w:szCs w:val="22"/>
          <w:highlight w:val="lightGray"/>
        </w:rPr>
      </w:pPr>
      <w:r w:rsidRPr="00A250CF">
        <w:rPr>
          <w:szCs w:val="22"/>
          <w:highlight w:val="lightGray"/>
        </w:rPr>
        <w:t xml:space="preserve">[Motion 112, #SP25, </w:t>
      </w:r>
      <w:sdt>
        <w:sdtPr>
          <w:rPr>
            <w:szCs w:val="22"/>
            <w:highlight w:val="lightGray"/>
          </w:rPr>
          <w:id w:val="1525672736"/>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236934532"/>
          <w:citation/>
        </w:sdtPr>
        <w:sdtEndPr/>
        <w:sdtContent>
          <w:r w:rsidRPr="00A250CF">
            <w:rPr>
              <w:szCs w:val="22"/>
              <w:highlight w:val="lightGray"/>
            </w:rPr>
            <w:fldChar w:fldCharType="begin"/>
          </w:r>
          <w:r w:rsidRPr="00A250CF">
            <w:rPr>
              <w:szCs w:val="22"/>
              <w:highlight w:val="lightGray"/>
              <w:lang w:val="en-US"/>
            </w:rPr>
            <w:instrText xml:space="preserve"> CITATION 20_0053r4 \l 1033 </w:instrText>
          </w:r>
          <w:r w:rsidRPr="00A250CF">
            <w:rPr>
              <w:szCs w:val="22"/>
              <w:highlight w:val="lightGray"/>
            </w:rPr>
            <w:fldChar w:fldCharType="separate"/>
          </w:r>
          <w:r w:rsidR="005211C8" w:rsidRPr="00A250CF">
            <w:rPr>
              <w:noProof/>
              <w:szCs w:val="22"/>
              <w:highlight w:val="lightGray"/>
              <w:lang w:val="en-US"/>
            </w:rPr>
            <w:t>[220]</w:t>
          </w:r>
          <w:r w:rsidRPr="00A250CF">
            <w:rPr>
              <w:szCs w:val="22"/>
              <w:highlight w:val="lightGray"/>
            </w:rPr>
            <w:fldChar w:fldCharType="end"/>
          </w:r>
        </w:sdtContent>
      </w:sdt>
      <w:r w:rsidRPr="00A250CF">
        <w:rPr>
          <w:szCs w:val="22"/>
          <w:highlight w:val="lightGray"/>
        </w:rPr>
        <w:t>]</w:t>
      </w:r>
    </w:p>
    <w:p w14:paraId="70EC8348" w14:textId="77777777" w:rsidR="00273A2F" w:rsidRPr="00A250CF" w:rsidRDefault="00273A2F" w:rsidP="00A37979">
      <w:pPr>
        <w:jc w:val="both"/>
        <w:rPr>
          <w:b/>
          <w:i/>
          <w:highlight w:val="lightGray"/>
        </w:rPr>
      </w:pPr>
    </w:p>
    <w:p w14:paraId="2186559C" w14:textId="4FBF24C8" w:rsidR="00CF50A3" w:rsidRPr="00A250CF" w:rsidRDefault="00CF50A3" w:rsidP="00C6196B">
      <w:pPr>
        <w:ind w:left="360" w:hanging="360"/>
        <w:jc w:val="both"/>
        <w:rPr>
          <w:szCs w:val="22"/>
          <w:highlight w:val="lightGray"/>
          <w:lang w:val="en-US"/>
        </w:rPr>
      </w:pPr>
      <w:r w:rsidRPr="00A250CF">
        <w:rPr>
          <w:szCs w:val="22"/>
          <w:highlight w:val="lightGray"/>
          <w:lang w:val="en-US"/>
        </w:rPr>
        <w:t xml:space="preserve">For </w:t>
      </w:r>
      <w:r w:rsidR="00100442" w:rsidRPr="00A250CF">
        <w:rPr>
          <w:szCs w:val="22"/>
          <w:highlight w:val="lightGray"/>
          <w:lang w:val="en-US"/>
        </w:rPr>
        <w:t>an</w:t>
      </w:r>
      <w:r w:rsidRPr="00A250CF">
        <w:rPr>
          <w:szCs w:val="22"/>
          <w:highlight w:val="lightGray"/>
          <w:lang w:val="en-US"/>
        </w:rPr>
        <w:t xml:space="preserve"> M-BlockAck frame, add support for 512/1024 bitmap lengths by:</w:t>
      </w:r>
    </w:p>
    <w:p w14:paraId="398EF48D" w14:textId="70392F80" w:rsidR="00CF50A3" w:rsidRPr="00A250CF" w:rsidRDefault="00CF50A3" w:rsidP="00DF7E01">
      <w:pPr>
        <w:pStyle w:val="ListParagraph"/>
        <w:numPr>
          <w:ilvl w:val="0"/>
          <w:numId w:val="62"/>
        </w:numPr>
        <w:jc w:val="both"/>
        <w:rPr>
          <w:szCs w:val="22"/>
          <w:highlight w:val="lightGray"/>
          <w:lang w:val="en-US"/>
        </w:rPr>
      </w:pPr>
      <w:r w:rsidRPr="00A250CF">
        <w:rPr>
          <w:szCs w:val="22"/>
          <w:highlight w:val="lightGray"/>
          <w:lang w:val="en-US"/>
        </w:rPr>
        <w:t>Including new BA Bitmap lengths (of 512 and 1024 bits), where the length of the BA Bitmap field is signaled in the Per AID TID Info field addressed to an EHT STA</w:t>
      </w:r>
      <w:r w:rsidR="00976CC0" w:rsidRPr="00A250CF">
        <w:rPr>
          <w:szCs w:val="22"/>
          <w:highlight w:val="lightGray"/>
          <w:lang w:val="en-US"/>
        </w:rPr>
        <w:t>.</w:t>
      </w:r>
    </w:p>
    <w:p w14:paraId="3C488583" w14:textId="684D7472" w:rsidR="00CF50A3" w:rsidRPr="00A250CF" w:rsidRDefault="00CF50A3" w:rsidP="00DF7E01">
      <w:pPr>
        <w:pStyle w:val="ListParagraph"/>
        <w:numPr>
          <w:ilvl w:val="0"/>
          <w:numId w:val="62"/>
        </w:numPr>
        <w:jc w:val="both"/>
        <w:rPr>
          <w:szCs w:val="22"/>
          <w:highlight w:val="lightGray"/>
          <w:lang w:val="en-US"/>
        </w:rPr>
      </w:pPr>
      <w:r w:rsidRPr="00A250CF">
        <w:rPr>
          <w:szCs w:val="22"/>
          <w:highlight w:val="lightGray"/>
          <w:lang w:val="en-US"/>
        </w:rPr>
        <w:t>The M-BA frame containing these Per AID TID Info fields is not sent as a response to an HE TB PPDU generated by at least one HE STA.</w:t>
      </w:r>
      <w:r w:rsidR="00487DF0" w:rsidRPr="00A250CF">
        <w:rPr>
          <w:b/>
          <w:i/>
          <w:highlight w:val="lightGray"/>
        </w:rPr>
        <w:t xml:space="preserve"> </w:t>
      </w:r>
    </w:p>
    <w:p w14:paraId="616D33B8" w14:textId="2E0E3FD1" w:rsidR="00EA2421" w:rsidRPr="00A250CF" w:rsidRDefault="00EE61E8" w:rsidP="00A37979">
      <w:pPr>
        <w:jc w:val="both"/>
        <w:rPr>
          <w:highlight w:val="lightGray"/>
        </w:rPr>
      </w:pPr>
      <w:r w:rsidRPr="00A250CF">
        <w:rPr>
          <w:highlight w:val="lightGray"/>
        </w:rPr>
        <w:t xml:space="preserve">[Motion 112, #SP22, </w:t>
      </w:r>
      <w:sdt>
        <w:sdtPr>
          <w:rPr>
            <w:szCs w:val="22"/>
            <w:highlight w:val="lightGray"/>
          </w:rPr>
          <w:id w:val="-692758640"/>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100442" w:rsidRPr="00A250CF">
        <w:rPr>
          <w:szCs w:val="22"/>
          <w:highlight w:val="lightGray"/>
        </w:rPr>
        <w:t xml:space="preserve"> </w:t>
      </w:r>
      <w:sdt>
        <w:sdtPr>
          <w:rPr>
            <w:szCs w:val="22"/>
            <w:highlight w:val="lightGray"/>
          </w:rPr>
          <w:id w:val="-391126863"/>
          <w:citation/>
        </w:sdtPr>
        <w:sdtEndPr/>
        <w:sdtContent>
          <w:r w:rsidR="00100442" w:rsidRPr="00A250CF">
            <w:rPr>
              <w:szCs w:val="22"/>
              <w:highlight w:val="lightGray"/>
            </w:rPr>
            <w:fldChar w:fldCharType="begin"/>
          </w:r>
          <w:r w:rsidR="00100442" w:rsidRPr="00A250CF">
            <w:rPr>
              <w:szCs w:val="22"/>
              <w:highlight w:val="lightGray"/>
              <w:lang w:val="en-US"/>
            </w:rPr>
            <w:instrText xml:space="preserve"> CITATION 20_0441r3 \l 1033 </w:instrText>
          </w:r>
          <w:r w:rsidR="00100442" w:rsidRPr="00A250CF">
            <w:rPr>
              <w:szCs w:val="22"/>
              <w:highlight w:val="lightGray"/>
            </w:rPr>
            <w:fldChar w:fldCharType="separate"/>
          </w:r>
          <w:r w:rsidR="005211C8" w:rsidRPr="00A250CF">
            <w:rPr>
              <w:noProof/>
              <w:szCs w:val="22"/>
              <w:highlight w:val="lightGray"/>
              <w:lang w:val="en-US"/>
            </w:rPr>
            <w:t>[221]</w:t>
          </w:r>
          <w:r w:rsidR="00100442" w:rsidRPr="00A250CF">
            <w:rPr>
              <w:szCs w:val="22"/>
              <w:highlight w:val="lightGray"/>
            </w:rPr>
            <w:fldChar w:fldCharType="end"/>
          </w:r>
        </w:sdtContent>
      </w:sdt>
      <w:r w:rsidR="00100442" w:rsidRPr="00A250CF">
        <w:rPr>
          <w:szCs w:val="22"/>
          <w:highlight w:val="lightGray"/>
        </w:rPr>
        <w:t>]</w:t>
      </w:r>
    </w:p>
    <w:p w14:paraId="17A5B1EF" w14:textId="77777777" w:rsidR="004272BB" w:rsidRPr="00A250CF" w:rsidRDefault="004272BB" w:rsidP="00C6196B">
      <w:pPr>
        <w:jc w:val="both"/>
        <w:rPr>
          <w:szCs w:val="22"/>
          <w:highlight w:val="lightGray"/>
        </w:rPr>
      </w:pPr>
    </w:p>
    <w:p w14:paraId="3E0FD7B9" w14:textId="4DCEA70C" w:rsidR="00EA2421" w:rsidRPr="00A250CF" w:rsidRDefault="00EA2421" w:rsidP="00C6196B">
      <w:pPr>
        <w:jc w:val="both"/>
        <w:rPr>
          <w:szCs w:val="22"/>
          <w:highlight w:val="lightGray"/>
        </w:rPr>
      </w:pPr>
      <w:r w:rsidRPr="00A250CF">
        <w:rPr>
          <w:szCs w:val="22"/>
          <w:highlight w:val="lightGray"/>
        </w:rPr>
        <w:t>For a Compressed BlockAck frame, use some of the reserved values of the Fragment Number field of the BlockAck frame to indicate the added bitmap lengths (512 and 1024).</w:t>
      </w:r>
      <w:r w:rsidR="00487DF0" w:rsidRPr="00A250CF">
        <w:rPr>
          <w:b/>
          <w:i/>
          <w:highlight w:val="lightGray"/>
        </w:rPr>
        <w:t xml:space="preserve"> </w:t>
      </w:r>
    </w:p>
    <w:p w14:paraId="2A93B2E0" w14:textId="5BEFBEE5" w:rsidR="00EE61E8" w:rsidRPr="00A250CF" w:rsidRDefault="00EE61E8" w:rsidP="00EE61E8">
      <w:pPr>
        <w:jc w:val="both"/>
        <w:rPr>
          <w:highlight w:val="lightGray"/>
        </w:rPr>
      </w:pPr>
      <w:r w:rsidRPr="00A250CF">
        <w:rPr>
          <w:highlight w:val="lightGray"/>
        </w:rPr>
        <w:t xml:space="preserve">[Motion 112, #SP23, </w:t>
      </w:r>
      <w:sdt>
        <w:sdtPr>
          <w:rPr>
            <w:szCs w:val="22"/>
            <w:highlight w:val="lightGray"/>
          </w:rPr>
          <w:id w:val="290484092"/>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100442" w:rsidRPr="00A250CF">
        <w:rPr>
          <w:szCs w:val="22"/>
          <w:highlight w:val="lightGray"/>
        </w:rPr>
        <w:t xml:space="preserve"> </w:t>
      </w:r>
      <w:sdt>
        <w:sdtPr>
          <w:rPr>
            <w:szCs w:val="22"/>
            <w:highlight w:val="lightGray"/>
          </w:rPr>
          <w:id w:val="-499115301"/>
          <w:citation/>
        </w:sdtPr>
        <w:sdtEndPr/>
        <w:sdtContent>
          <w:r w:rsidR="00100442" w:rsidRPr="00A250CF">
            <w:rPr>
              <w:szCs w:val="22"/>
              <w:highlight w:val="lightGray"/>
            </w:rPr>
            <w:fldChar w:fldCharType="begin"/>
          </w:r>
          <w:r w:rsidR="00100442" w:rsidRPr="00A250CF">
            <w:rPr>
              <w:szCs w:val="22"/>
              <w:highlight w:val="lightGray"/>
              <w:lang w:val="en-US"/>
            </w:rPr>
            <w:instrText xml:space="preserve"> CITATION 20_0441r3 \l 1033 </w:instrText>
          </w:r>
          <w:r w:rsidR="00100442" w:rsidRPr="00A250CF">
            <w:rPr>
              <w:szCs w:val="22"/>
              <w:highlight w:val="lightGray"/>
            </w:rPr>
            <w:fldChar w:fldCharType="separate"/>
          </w:r>
          <w:r w:rsidR="005211C8" w:rsidRPr="00A250CF">
            <w:rPr>
              <w:noProof/>
              <w:szCs w:val="22"/>
              <w:highlight w:val="lightGray"/>
              <w:lang w:val="en-US"/>
            </w:rPr>
            <w:t>[221]</w:t>
          </w:r>
          <w:r w:rsidR="00100442" w:rsidRPr="00A250CF">
            <w:rPr>
              <w:szCs w:val="22"/>
              <w:highlight w:val="lightGray"/>
            </w:rPr>
            <w:fldChar w:fldCharType="end"/>
          </w:r>
        </w:sdtContent>
      </w:sdt>
      <w:r w:rsidR="00100442" w:rsidRPr="00A250CF">
        <w:rPr>
          <w:szCs w:val="22"/>
          <w:highlight w:val="lightGray"/>
        </w:rPr>
        <w:t>]</w:t>
      </w:r>
    </w:p>
    <w:p w14:paraId="5119D2F0" w14:textId="77777777" w:rsidR="006D11B8" w:rsidRPr="00A250CF" w:rsidRDefault="006D11B8" w:rsidP="006D11B8">
      <w:pPr>
        <w:jc w:val="both"/>
        <w:rPr>
          <w:szCs w:val="22"/>
          <w:highlight w:val="lightGray"/>
        </w:rPr>
      </w:pPr>
    </w:p>
    <w:p w14:paraId="29EE2CD7" w14:textId="065672CF" w:rsidR="006D11B8" w:rsidRPr="00A250CF" w:rsidRDefault="00487DF0" w:rsidP="006D11B8">
      <w:pPr>
        <w:jc w:val="both"/>
        <w:rPr>
          <w:szCs w:val="22"/>
          <w:highlight w:val="lightGray"/>
        </w:rPr>
      </w:pPr>
      <w:r w:rsidRPr="00A250CF">
        <w:rPr>
          <w:szCs w:val="22"/>
          <w:highlight w:val="lightGray"/>
        </w:rPr>
        <w:lastRenderedPageBreak/>
        <w:t>802.11be</w:t>
      </w:r>
      <w:r w:rsidR="006D11B8" w:rsidRPr="00A250CF">
        <w:rPr>
          <w:szCs w:val="22"/>
          <w:highlight w:val="lightGray"/>
        </w:rPr>
        <w:t xml:space="preserve"> use</w:t>
      </w:r>
      <w:r w:rsidRPr="00A250CF">
        <w:rPr>
          <w:szCs w:val="22"/>
          <w:highlight w:val="lightGray"/>
        </w:rPr>
        <w:t>s</w:t>
      </w:r>
      <w:r w:rsidR="006D11B8" w:rsidRPr="00A250CF">
        <w:rPr>
          <w:szCs w:val="22"/>
          <w:highlight w:val="lightGray"/>
        </w:rPr>
        <w:t xml:space="preserve"> B3 equal to 1, B2 B1 equal to 0 and B0 equal to 0 in Fragment Number field to indicate 512 BA bitmap leng</w:t>
      </w:r>
      <w:r w:rsidR="00456389" w:rsidRPr="00A250CF">
        <w:rPr>
          <w:szCs w:val="22"/>
          <w:highlight w:val="lightGray"/>
        </w:rPr>
        <w:t>th and to use B3 equal to 1, B2-</w:t>
      </w:r>
      <w:r w:rsidR="006D11B8" w:rsidRPr="00A250CF">
        <w:rPr>
          <w:szCs w:val="22"/>
          <w:highlight w:val="lightGray"/>
        </w:rPr>
        <w:t xml:space="preserve">B1 equal to </w:t>
      </w:r>
      <w:r w:rsidR="00456389" w:rsidRPr="00A250CF">
        <w:rPr>
          <w:szCs w:val="22"/>
          <w:highlight w:val="lightGray"/>
        </w:rPr>
        <w:t>1 and B0 equal to 0</w:t>
      </w:r>
      <w:r w:rsidR="006D11B8" w:rsidRPr="00A250CF">
        <w:rPr>
          <w:szCs w:val="22"/>
          <w:highlight w:val="lightGray"/>
        </w:rPr>
        <w:t xml:space="preserve"> in Fragment Number field to indicate 1024 BA bitmap length in compressed BA and multi-STA BA</w:t>
      </w:r>
      <w:r w:rsidRPr="00A250CF">
        <w:rPr>
          <w:szCs w:val="22"/>
          <w:highlight w:val="lightGray"/>
        </w:rPr>
        <w:t>.</w:t>
      </w:r>
      <w:r w:rsidRPr="00A250CF">
        <w:rPr>
          <w:b/>
          <w:i/>
          <w:highlight w:val="lightGray"/>
        </w:rPr>
        <w:t xml:space="preserve"> </w:t>
      </w:r>
    </w:p>
    <w:p w14:paraId="03F47D5E" w14:textId="2E2D7F0E" w:rsidR="00A84AE2" w:rsidRPr="00A250CF" w:rsidRDefault="00A84AE2" w:rsidP="006D11B8">
      <w:pPr>
        <w:jc w:val="both"/>
        <w:rPr>
          <w:szCs w:val="22"/>
          <w:highlight w:val="lightGray"/>
        </w:rPr>
      </w:pPr>
      <w:r w:rsidRPr="00A250CF">
        <w:rPr>
          <w:szCs w:val="22"/>
          <w:highlight w:val="lightGray"/>
        </w:rPr>
        <w:t xml:space="preserve">[Motion 112, #SP24, </w:t>
      </w:r>
      <w:sdt>
        <w:sdtPr>
          <w:rPr>
            <w:szCs w:val="22"/>
            <w:highlight w:val="lightGray"/>
          </w:rPr>
          <w:id w:val="217481514"/>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5E6F3C" w:rsidRPr="00A250CF">
        <w:rPr>
          <w:szCs w:val="22"/>
          <w:highlight w:val="lightGray"/>
        </w:rPr>
        <w:t xml:space="preserve"> </w:t>
      </w:r>
      <w:sdt>
        <w:sdtPr>
          <w:rPr>
            <w:szCs w:val="22"/>
            <w:highlight w:val="lightGray"/>
          </w:rPr>
          <w:id w:val="-582371978"/>
          <w:citation/>
        </w:sdtPr>
        <w:sdtEndPr/>
        <w:sdtContent>
          <w:r w:rsidR="005E6F3C" w:rsidRPr="00A250CF">
            <w:rPr>
              <w:szCs w:val="22"/>
              <w:highlight w:val="lightGray"/>
            </w:rPr>
            <w:fldChar w:fldCharType="begin"/>
          </w:r>
          <w:r w:rsidR="005E6F3C" w:rsidRPr="00A250CF">
            <w:rPr>
              <w:szCs w:val="22"/>
              <w:highlight w:val="lightGray"/>
              <w:lang w:val="en-US"/>
            </w:rPr>
            <w:instrText xml:space="preserve"> CITATION 20_0397r4 \l 1033 </w:instrText>
          </w:r>
          <w:r w:rsidR="005E6F3C" w:rsidRPr="00A250CF">
            <w:rPr>
              <w:szCs w:val="22"/>
              <w:highlight w:val="lightGray"/>
            </w:rPr>
            <w:fldChar w:fldCharType="separate"/>
          </w:r>
          <w:r w:rsidR="005211C8" w:rsidRPr="00A250CF">
            <w:rPr>
              <w:noProof/>
              <w:szCs w:val="22"/>
              <w:highlight w:val="lightGray"/>
              <w:lang w:val="en-US"/>
            </w:rPr>
            <w:t>[222]</w:t>
          </w:r>
          <w:r w:rsidR="005E6F3C" w:rsidRPr="00A250CF">
            <w:rPr>
              <w:szCs w:val="22"/>
              <w:highlight w:val="lightGray"/>
            </w:rPr>
            <w:fldChar w:fldCharType="end"/>
          </w:r>
        </w:sdtContent>
      </w:sdt>
      <w:r w:rsidR="005E6F3C" w:rsidRPr="00A250CF">
        <w:rPr>
          <w:szCs w:val="22"/>
          <w:highlight w:val="lightGray"/>
        </w:rPr>
        <w:t>]</w:t>
      </w:r>
    </w:p>
    <w:p w14:paraId="3E8EA090" w14:textId="54954E09" w:rsidR="005D0B97" w:rsidRPr="00D46B19" w:rsidRDefault="005D0B97" w:rsidP="006D11B8">
      <w:pPr>
        <w:jc w:val="both"/>
        <w:rPr>
          <w:szCs w:val="22"/>
        </w:rPr>
      </w:pPr>
      <w:r w:rsidRPr="00A250CF">
        <w:rPr>
          <w:szCs w:val="22"/>
          <w:highlight w:val="lightGray"/>
        </w:rPr>
        <w:t xml:space="preserve">[Motion 133, </w:t>
      </w:r>
      <w:sdt>
        <w:sdtPr>
          <w:rPr>
            <w:szCs w:val="22"/>
            <w:highlight w:val="lightGray"/>
          </w:rPr>
          <w:id w:val="-1676490966"/>
          <w:citation/>
        </w:sdtPr>
        <w:sdtEndPr/>
        <w:sdtContent>
          <w:r w:rsidR="00D76A45" w:rsidRPr="00A250CF">
            <w:rPr>
              <w:szCs w:val="22"/>
              <w:highlight w:val="lightGray"/>
            </w:rPr>
            <w:fldChar w:fldCharType="begin"/>
          </w:r>
          <w:r w:rsidR="00D76A45" w:rsidRPr="00A250CF">
            <w:rPr>
              <w:szCs w:val="22"/>
              <w:highlight w:val="lightGray"/>
              <w:lang w:val="en-US"/>
            </w:rPr>
            <w:instrText xml:space="preserve"> CITATION 19_1755r9 \l 1033 </w:instrText>
          </w:r>
          <w:r w:rsidR="00D76A45" w:rsidRPr="00A250CF">
            <w:rPr>
              <w:szCs w:val="22"/>
              <w:highlight w:val="lightGray"/>
            </w:rPr>
            <w:fldChar w:fldCharType="separate"/>
          </w:r>
          <w:r w:rsidR="005211C8" w:rsidRPr="00A250CF">
            <w:rPr>
              <w:noProof/>
              <w:szCs w:val="22"/>
              <w:highlight w:val="lightGray"/>
              <w:lang w:val="en-US"/>
            </w:rPr>
            <w:t>[21]</w:t>
          </w:r>
          <w:r w:rsidR="00D76A45" w:rsidRPr="00A250CF">
            <w:rPr>
              <w:szCs w:val="22"/>
              <w:highlight w:val="lightGray"/>
            </w:rPr>
            <w:fldChar w:fldCharType="end"/>
          </w:r>
        </w:sdtContent>
      </w:sdt>
      <w:r w:rsidR="00D76A45" w:rsidRPr="00A250CF">
        <w:rPr>
          <w:szCs w:val="22"/>
          <w:highlight w:val="lightGray"/>
        </w:rPr>
        <w:t>]</w:t>
      </w:r>
    </w:p>
    <w:p w14:paraId="6D4F43BE" w14:textId="7BD6728C" w:rsidR="004F73DF" w:rsidRPr="00D46B19" w:rsidRDefault="0033679F" w:rsidP="00812210">
      <w:pPr>
        <w:pStyle w:val="Heading2"/>
        <w:spacing w:after="60"/>
        <w:jc w:val="both"/>
        <w:rPr>
          <w:u w:val="none"/>
        </w:rPr>
      </w:pPr>
      <w:bookmarkStart w:id="1642" w:name="_Toc58177925"/>
      <w:r w:rsidRPr="00D46B19">
        <w:rPr>
          <w:u w:val="none"/>
        </w:rPr>
        <w:t>Power save</w:t>
      </w:r>
      <w:bookmarkEnd w:id="1642"/>
    </w:p>
    <w:p w14:paraId="2CA8E6AF" w14:textId="229E87B5" w:rsidR="006513D1" w:rsidRPr="00D46B19" w:rsidRDefault="006513D1" w:rsidP="006513D1">
      <w:pPr>
        <w:pStyle w:val="Heading3"/>
      </w:pPr>
      <w:bookmarkStart w:id="1643" w:name="_Toc58177926"/>
      <w:r w:rsidRPr="00D46B19">
        <w:t>Traffic indication</w:t>
      </w:r>
      <w:bookmarkEnd w:id="1643"/>
    </w:p>
    <w:p w14:paraId="1DC64AB3" w14:textId="77777777" w:rsidR="00651469" w:rsidRPr="00A250CF" w:rsidRDefault="00651469" w:rsidP="00D96A48">
      <w:pPr>
        <w:pStyle w:val="ListParagraph"/>
        <w:ind w:left="0"/>
        <w:jc w:val="both"/>
        <w:rPr>
          <w:highlight w:val="lightGray"/>
        </w:rPr>
      </w:pPr>
      <w:r w:rsidRPr="00A250CF">
        <w:rPr>
          <w:highlight w:val="lightGray"/>
        </w:rPr>
        <w:t>An AP of an AP MLD may transmit on a link a frame that carries an indication of buffered data for transmission on other enabled link(s).</w:t>
      </w:r>
    </w:p>
    <w:p w14:paraId="5B2C7E88" w14:textId="77777777" w:rsidR="00651469" w:rsidRPr="00A250CF" w:rsidRDefault="00651469" w:rsidP="00D96A48">
      <w:pPr>
        <w:pStyle w:val="ListParagraph"/>
        <w:ind w:left="0"/>
        <w:jc w:val="both"/>
        <w:rPr>
          <w:highlight w:val="lightGray"/>
        </w:rPr>
      </w:pPr>
      <w:r w:rsidRPr="00A250CF">
        <w:rPr>
          <w:highlight w:val="lightGray"/>
        </w:rPr>
        <w:t xml:space="preserve">[Motion 52, </w:t>
      </w:r>
      <w:sdt>
        <w:sdtPr>
          <w:rPr>
            <w:highlight w:val="lightGray"/>
          </w:rPr>
          <w:id w:val="2094503726"/>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796656021"/>
          <w:citation/>
        </w:sdtPr>
        <w:sdtEndPr/>
        <w:sdtContent>
          <w:r w:rsidRPr="00A250CF">
            <w:rPr>
              <w:highlight w:val="lightGray"/>
            </w:rPr>
            <w:fldChar w:fldCharType="begin"/>
          </w:r>
          <w:r w:rsidRPr="00A250CF">
            <w:rPr>
              <w:highlight w:val="lightGray"/>
              <w:lang w:val="en-US"/>
            </w:rPr>
            <w:instrText xml:space="preserve"> CITATION 19_1544r5 \l 1033 </w:instrText>
          </w:r>
          <w:r w:rsidRPr="00A250CF">
            <w:rPr>
              <w:highlight w:val="lightGray"/>
            </w:rPr>
            <w:fldChar w:fldCharType="separate"/>
          </w:r>
          <w:r w:rsidR="005211C8" w:rsidRPr="00A250CF">
            <w:rPr>
              <w:noProof/>
              <w:highlight w:val="lightGray"/>
              <w:lang w:val="en-US"/>
            </w:rPr>
            <w:t>[223]</w:t>
          </w:r>
          <w:r w:rsidRPr="00A250CF">
            <w:rPr>
              <w:highlight w:val="lightGray"/>
            </w:rPr>
            <w:fldChar w:fldCharType="end"/>
          </w:r>
        </w:sdtContent>
      </w:sdt>
      <w:r w:rsidRPr="00A250CF">
        <w:rPr>
          <w:highlight w:val="lightGray"/>
        </w:rPr>
        <w:t>]</w:t>
      </w:r>
    </w:p>
    <w:p w14:paraId="25065D89" w14:textId="77777777" w:rsidR="007C7991" w:rsidRPr="00A250CF" w:rsidRDefault="007C7991" w:rsidP="00E97C60">
      <w:pPr>
        <w:pStyle w:val="ListParagraph"/>
        <w:ind w:left="0"/>
        <w:jc w:val="both"/>
        <w:rPr>
          <w:highlight w:val="lightGray"/>
        </w:rPr>
      </w:pPr>
    </w:p>
    <w:p w14:paraId="56F67303" w14:textId="364C2283" w:rsidR="00E97C60" w:rsidRPr="00A250CF" w:rsidRDefault="00E97C60" w:rsidP="00E97C60">
      <w:pPr>
        <w:pStyle w:val="ListParagraph"/>
        <w:ind w:left="0"/>
        <w:jc w:val="both"/>
        <w:rPr>
          <w:highlight w:val="lightGray"/>
        </w:rPr>
      </w:pPr>
      <w:r w:rsidRPr="00A250CF">
        <w:rPr>
          <w:highlight w:val="lightGray"/>
        </w:rPr>
        <w:t>An AP MLD can recommend a non-AP MLD to use one or more enabled links.</w:t>
      </w:r>
    </w:p>
    <w:p w14:paraId="47A729BC" w14:textId="77777777" w:rsidR="00E97C60" w:rsidRPr="00A250CF" w:rsidRDefault="00E97C60" w:rsidP="00486858">
      <w:pPr>
        <w:pStyle w:val="ListParagraph"/>
        <w:numPr>
          <w:ilvl w:val="0"/>
          <w:numId w:val="27"/>
        </w:numPr>
        <w:jc w:val="both"/>
        <w:rPr>
          <w:highlight w:val="lightGray"/>
        </w:rPr>
      </w:pPr>
      <w:r w:rsidRPr="00A250CF">
        <w:rPr>
          <w:highlight w:val="lightGray"/>
        </w:rPr>
        <w:t>The AP’s indication could be carried in a broadcast or a unicast frame.</w:t>
      </w:r>
    </w:p>
    <w:p w14:paraId="72F8DD7F" w14:textId="2CAE4A8F" w:rsidR="00E97C60" w:rsidRPr="00A250CF" w:rsidRDefault="00E97C60" w:rsidP="00E97C60">
      <w:pPr>
        <w:pStyle w:val="ListParagraph"/>
        <w:ind w:left="0"/>
        <w:jc w:val="both"/>
        <w:rPr>
          <w:highlight w:val="lightGray"/>
        </w:rPr>
      </w:pPr>
      <w:r w:rsidRPr="00A250CF">
        <w:rPr>
          <w:highlight w:val="lightGray"/>
        </w:rPr>
        <w:t xml:space="preserve">[Motion 106, </w:t>
      </w:r>
      <w:sdt>
        <w:sdtPr>
          <w:rPr>
            <w:highlight w:val="lightGray"/>
          </w:rPr>
          <w:id w:val="-2092380440"/>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441657138"/>
          <w:citation/>
        </w:sdtPr>
        <w:sdtEndPr/>
        <w:sdtContent>
          <w:r w:rsidRPr="00A250CF">
            <w:rPr>
              <w:highlight w:val="lightGray"/>
            </w:rPr>
            <w:fldChar w:fldCharType="begin"/>
          </w:r>
          <w:r w:rsidR="00644DB7" w:rsidRPr="00A250CF">
            <w:rPr>
              <w:highlight w:val="lightGray"/>
              <w:lang w:val="en-US"/>
            </w:rPr>
            <w:instrText xml:space="preserve">CITATION 19_1904r3 \l 1033 </w:instrText>
          </w:r>
          <w:r w:rsidRPr="00A250CF">
            <w:rPr>
              <w:highlight w:val="lightGray"/>
            </w:rPr>
            <w:fldChar w:fldCharType="separate"/>
          </w:r>
          <w:r w:rsidR="005211C8" w:rsidRPr="00A250CF">
            <w:rPr>
              <w:noProof/>
              <w:highlight w:val="lightGray"/>
              <w:lang w:val="en-US"/>
            </w:rPr>
            <w:t>[224]</w:t>
          </w:r>
          <w:r w:rsidRPr="00A250CF">
            <w:rPr>
              <w:highlight w:val="lightGray"/>
            </w:rPr>
            <w:fldChar w:fldCharType="end"/>
          </w:r>
        </w:sdtContent>
      </w:sdt>
      <w:r w:rsidRPr="00A250CF">
        <w:rPr>
          <w:highlight w:val="lightGray"/>
        </w:rPr>
        <w:t>]</w:t>
      </w:r>
    </w:p>
    <w:p w14:paraId="505646EC" w14:textId="77777777" w:rsidR="00423D2B" w:rsidRPr="00A250CF" w:rsidRDefault="00423D2B" w:rsidP="00D96A48">
      <w:pPr>
        <w:pStyle w:val="ListParagraph"/>
        <w:ind w:left="0"/>
        <w:jc w:val="both"/>
        <w:rPr>
          <w:highlight w:val="lightGray"/>
        </w:rPr>
      </w:pPr>
    </w:p>
    <w:p w14:paraId="05462D63" w14:textId="77777777" w:rsidR="006513D1" w:rsidRPr="00A250CF" w:rsidRDefault="006513D1" w:rsidP="006513D1">
      <w:pPr>
        <w:jc w:val="both"/>
        <w:rPr>
          <w:szCs w:val="22"/>
          <w:highlight w:val="lightGray"/>
          <w:lang w:val="en-US"/>
        </w:rPr>
      </w:pPr>
      <w:r w:rsidRPr="00A250CF">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Pr="00A250CF" w:rsidRDefault="006513D1" w:rsidP="006513D1">
      <w:pPr>
        <w:jc w:val="both"/>
        <w:rPr>
          <w:szCs w:val="22"/>
          <w:highlight w:val="lightGray"/>
        </w:rPr>
      </w:pPr>
      <w:r w:rsidRPr="00A250CF">
        <w:rPr>
          <w:szCs w:val="22"/>
          <w:highlight w:val="lightGray"/>
        </w:rPr>
        <w:t xml:space="preserve">[Motion 115, #SP61, </w:t>
      </w:r>
      <w:sdt>
        <w:sdtPr>
          <w:rPr>
            <w:szCs w:val="22"/>
            <w:highlight w:val="lightGray"/>
          </w:rPr>
          <w:id w:val="-1596479263"/>
          <w:citation/>
        </w:sdtPr>
        <w:sdtEnd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615322636"/>
          <w:citation/>
        </w:sdtPr>
        <w:sdtEndPr/>
        <w:sdtContent>
          <w:r w:rsidRPr="00A250CF">
            <w:rPr>
              <w:szCs w:val="22"/>
              <w:highlight w:val="lightGray"/>
            </w:rPr>
            <w:fldChar w:fldCharType="begin"/>
          </w:r>
          <w:r w:rsidRPr="00A250CF">
            <w:rPr>
              <w:szCs w:val="22"/>
              <w:highlight w:val="lightGray"/>
              <w:lang w:val="en-US"/>
            </w:rPr>
            <w:instrText xml:space="preserve"> CITATION 20_0066r3 \l 1033 </w:instrText>
          </w:r>
          <w:r w:rsidRPr="00A250CF">
            <w:rPr>
              <w:szCs w:val="22"/>
              <w:highlight w:val="lightGray"/>
            </w:rPr>
            <w:fldChar w:fldCharType="separate"/>
          </w:r>
          <w:r w:rsidR="005211C8" w:rsidRPr="00A250CF">
            <w:rPr>
              <w:noProof/>
              <w:szCs w:val="22"/>
              <w:highlight w:val="lightGray"/>
              <w:lang w:val="en-US"/>
            </w:rPr>
            <w:t>[225]</w:t>
          </w:r>
          <w:r w:rsidRPr="00A250CF">
            <w:rPr>
              <w:szCs w:val="22"/>
              <w:highlight w:val="lightGray"/>
            </w:rPr>
            <w:fldChar w:fldCharType="end"/>
          </w:r>
        </w:sdtContent>
      </w:sdt>
      <w:r w:rsidRPr="00A250CF">
        <w:rPr>
          <w:szCs w:val="22"/>
          <w:highlight w:val="lightGray"/>
        </w:rPr>
        <w:t>]</w:t>
      </w:r>
    </w:p>
    <w:p w14:paraId="0EEF6FEF" w14:textId="77777777" w:rsidR="006513D1" w:rsidRPr="00A250CF" w:rsidRDefault="006513D1" w:rsidP="006513D1">
      <w:pPr>
        <w:jc w:val="both"/>
        <w:rPr>
          <w:b/>
          <w:highlight w:val="lightGray"/>
        </w:rPr>
      </w:pPr>
    </w:p>
    <w:p w14:paraId="12A5EEAE" w14:textId="7026CCB5" w:rsidR="006513D1" w:rsidRPr="00A250CF" w:rsidRDefault="006513D1" w:rsidP="006513D1">
      <w:pPr>
        <w:jc w:val="both"/>
        <w:rPr>
          <w:szCs w:val="22"/>
          <w:highlight w:val="lightGray"/>
        </w:rPr>
      </w:pPr>
      <w:r w:rsidRPr="00A250CF">
        <w:rPr>
          <w:szCs w:val="22"/>
          <w:highlight w:val="lightGray"/>
        </w:rPr>
        <w:t xml:space="preserve">When a non-AP MLD made a multi-link setup with an AP MLD, one AID is assigned to the non-AP MLD across all links. </w:t>
      </w:r>
    </w:p>
    <w:p w14:paraId="02C24E4D" w14:textId="77777777" w:rsidR="006513D1" w:rsidRPr="00A250CF" w:rsidRDefault="006513D1" w:rsidP="006513D1">
      <w:pPr>
        <w:jc w:val="both"/>
        <w:rPr>
          <w:szCs w:val="22"/>
          <w:highlight w:val="lightGray"/>
        </w:rPr>
      </w:pPr>
      <w:r w:rsidRPr="00A250CF">
        <w:rPr>
          <w:szCs w:val="22"/>
          <w:highlight w:val="lightGray"/>
        </w:rPr>
        <w:t xml:space="preserve">[Motion 115, #SP62, </w:t>
      </w:r>
      <w:sdt>
        <w:sdtPr>
          <w:rPr>
            <w:szCs w:val="22"/>
            <w:highlight w:val="lightGray"/>
          </w:rPr>
          <w:id w:val="489296031"/>
          <w:citation/>
        </w:sdtPr>
        <w:sdtEnd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82291206"/>
          <w:citation/>
        </w:sdtPr>
        <w:sdtEndPr/>
        <w:sdtContent>
          <w:r w:rsidRPr="00A250CF">
            <w:rPr>
              <w:szCs w:val="22"/>
              <w:highlight w:val="lightGray"/>
            </w:rPr>
            <w:fldChar w:fldCharType="begin"/>
          </w:r>
          <w:r w:rsidRPr="00A250CF">
            <w:rPr>
              <w:szCs w:val="22"/>
              <w:highlight w:val="lightGray"/>
              <w:lang w:val="en-US"/>
            </w:rPr>
            <w:instrText xml:space="preserve"> CITATION 20_0066r3 \l 1033 </w:instrText>
          </w:r>
          <w:r w:rsidRPr="00A250CF">
            <w:rPr>
              <w:szCs w:val="22"/>
              <w:highlight w:val="lightGray"/>
            </w:rPr>
            <w:fldChar w:fldCharType="separate"/>
          </w:r>
          <w:r w:rsidR="005211C8" w:rsidRPr="00A250CF">
            <w:rPr>
              <w:noProof/>
              <w:szCs w:val="22"/>
              <w:highlight w:val="lightGray"/>
              <w:lang w:val="en-US"/>
            </w:rPr>
            <w:t>[225]</w:t>
          </w:r>
          <w:r w:rsidRPr="00A250CF">
            <w:rPr>
              <w:szCs w:val="22"/>
              <w:highlight w:val="lightGray"/>
            </w:rPr>
            <w:fldChar w:fldCharType="end"/>
          </w:r>
        </w:sdtContent>
      </w:sdt>
      <w:r w:rsidRPr="00A250CF">
        <w:rPr>
          <w:szCs w:val="22"/>
          <w:highlight w:val="lightGray"/>
        </w:rPr>
        <w:t>]</w:t>
      </w:r>
    </w:p>
    <w:p w14:paraId="31932778" w14:textId="77777777" w:rsidR="00143EA2" w:rsidRPr="00A250CF" w:rsidRDefault="00143EA2" w:rsidP="006513D1">
      <w:pPr>
        <w:jc w:val="both"/>
        <w:rPr>
          <w:szCs w:val="22"/>
          <w:highlight w:val="lightGray"/>
        </w:rPr>
      </w:pPr>
    </w:p>
    <w:p w14:paraId="6F7FA1C3" w14:textId="40390C8B" w:rsidR="006513D1" w:rsidRPr="00A250CF" w:rsidRDefault="006513D1" w:rsidP="00501139">
      <w:pPr>
        <w:jc w:val="both"/>
        <w:rPr>
          <w:highlight w:val="lightGray"/>
        </w:rPr>
      </w:pPr>
      <w:r w:rsidRPr="00A250CF">
        <w:rPr>
          <w:highlight w:val="lightGray"/>
        </w:rPr>
        <w:t>A non-AP MLD shall have the same U-APSD Flag value for each AC across all links that multi-link is setup.</w:t>
      </w:r>
      <w:r w:rsidR="00E71B94" w:rsidRPr="00A250CF">
        <w:rPr>
          <w:highlight w:val="lightGray"/>
        </w:rPr>
        <w:t xml:space="preserve"> This is for R1.</w:t>
      </w:r>
      <w:r w:rsidRPr="00A250CF">
        <w:rPr>
          <w:highlight w:val="lightGray"/>
        </w:rPr>
        <w:t xml:space="preserve"> </w:t>
      </w:r>
    </w:p>
    <w:p w14:paraId="774C872B" w14:textId="102A4F63" w:rsidR="005439E7" w:rsidRPr="00A250CF" w:rsidRDefault="005439E7" w:rsidP="006513D1">
      <w:pPr>
        <w:jc w:val="both"/>
        <w:rPr>
          <w:highlight w:val="lightGray"/>
        </w:rPr>
      </w:pPr>
      <w:r w:rsidRPr="00A250CF">
        <w:rPr>
          <w:highlight w:val="lightGray"/>
        </w:rPr>
        <w:t xml:space="preserve">[Motion 122, #SP157, </w:t>
      </w:r>
      <w:sdt>
        <w:sdtPr>
          <w:rPr>
            <w:highlight w:val="lightGray"/>
          </w:rPr>
          <w:id w:val="-1453093604"/>
          <w:citation/>
        </w:sdtPr>
        <w:sdtEndPr/>
        <w:sdtContent>
          <w:r w:rsidRPr="00A250CF">
            <w:rPr>
              <w:highlight w:val="lightGray"/>
            </w:rPr>
            <w:fldChar w:fldCharType="begin"/>
          </w:r>
          <w:r w:rsidRPr="00A250CF">
            <w:rPr>
              <w:highlight w:val="lightGray"/>
              <w:lang w:val="en-US"/>
            </w:rPr>
            <w:instrText xml:space="preserve"> CITATION 19_1755r7 \l 1033 </w:instrText>
          </w:r>
          <w:r w:rsidRPr="00A250CF">
            <w:rPr>
              <w:highlight w:val="lightGray"/>
            </w:rPr>
            <w:fldChar w:fldCharType="separate"/>
          </w:r>
          <w:r w:rsidR="005211C8" w:rsidRPr="00A250CF">
            <w:rPr>
              <w:noProof/>
              <w:highlight w:val="lightGray"/>
              <w:lang w:val="en-US"/>
            </w:rPr>
            <w:t>[12]</w:t>
          </w:r>
          <w:r w:rsidRPr="00A250CF">
            <w:rPr>
              <w:highlight w:val="lightGray"/>
            </w:rPr>
            <w:fldChar w:fldCharType="end"/>
          </w:r>
        </w:sdtContent>
      </w:sdt>
      <w:r w:rsidRPr="00A250CF">
        <w:rPr>
          <w:highlight w:val="lightGray"/>
        </w:rPr>
        <w:t xml:space="preserve"> and </w:t>
      </w:r>
      <w:sdt>
        <w:sdtPr>
          <w:rPr>
            <w:highlight w:val="lightGray"/>
          </w:rPr>
          <w:id w:val="-139665720"/>
          <w:citation/>
        </w:sdtPr>
        <w:sdtEndPr/>
        <w:sdtContent>
          <w:r w:rsidR="00A26556" w:rsidRPr="00A250CF">
            <w:rPr>
              <w:highlight w:val="lightGray"/>
            </w:rPr>
            <w:fldChar w:fldCharType="begin"/>
          </w:r>
          <w:r w:rsidR="00A26556" w:rsidRPr="00A250CF">
            <w:rPr>
              <w:highlight w:val="lightGray"/>
              <w:lang w:val="en-US"/>
            </w:rPr>
            <w:instrText xml:space="preserve"> CITATION 20_0899r1 \l 1033 </w:instrText>
          </w:r>
          <w:r w:rsidR="00A26556" w:rsidRPr="00A250CF">
            <w:rPr>
              <w:highlight w:val="lightGray"/>
            </w:rPr>
            <w:fldChar w:fldCharType="separate"/>
          </w:r>
          <w:r w:rsidR="005211C8" w:rsidRPr="00A250CF">
            <w:rPr>
              <w:noProof/>
              <w:highlight w:val="lightGray"/>
              <w:lang w:val="en-US"/>
            </w:rPr>
            <w:t>[226]</w:t>
          </w:r>
          <w:r w:rsidR="00A26556" w:rsidRPr="00A250CF">
            <w:rPr>
              <w:highlight w:val="lightGray"/>
            </w:rPr>
            <w:fldChar w:fldCharType="end"/>
          </w:r>
        </w:sdtContent>
      </w:sdt>
      <w:r w:rsidR="00A26556" w:rsidRPr="00A250CF">
        <w:rPr>
          <w:highlight w:val="lightGray"/>
        </w:rPr>
        <w:t>]</w:t>
      </w:r>
    </w:p>
    <w:p w14:paraId="03FE3BDD" w14:textId="77777777" w:rsidR="000B213F" w:rsidRPr="00A250CF" w:rsidRDefault="000B213F" w:rsidP="006513D1">
      <w:pPr>
        <w:jc w:val="both"/>
        <w:rPr>
          <w:highlight w:val="lightGray"/>
        </w:rPr>
      </w:pPr>
    </w:p>
    <w:p w14:paraId="2A941F73" w14:textId="4EEE858F" w:rsidR="00BF04C6" w:rsidRPr="00A250CF" w:rsidRDefault="00163688" w:rsidP="00CD3AAD">
      <w:pPr>
        <w:pStyle w:val="ListParagraph"/>
        <w:ind w:left="0"/>
        <w:jc w:val="both"/>
        <w:rPr>
          <w:highlight w:val="lightGray"/>
        </w:rPr>
      </w:pPr>
      <w:r w:rsidRPr="00A250CF">
        <w:rPr>
          <w:highlight w:val="lightGray"/>
        </w:rPr>
        <w:t xml:space="preserve">In R1, the </w:t>
      </w:r>
      <w:r w:rsidR="00BF04C6" w:rsidRPr="00A250CF">
        <w:rPr>
          <w:highlight w:val="lightGray"/>
        </w:rPr>
        <w:t xml:space="preserve">WNM sleep interval of a non-AP MLD is applied at the MLD level and not at the link level. </w:t>
      </w:r>
    </w:p>
    <w:p w14:paraId="4C4E00A6" w14:textId="474B5FFB" w:rsidR="008B4DBF" w:rsidRPr="00BF04C6" w:rsidRDefault="008B4DBF" w:rsidP="00BF04C6">
      <w:pPr>
        <w:jc w:val="both"/>
      </w:pPr>
      <w:r w:rsidRPr="00A250CF">
        <w:rPr>
          <w:szCs w:val="22"/>
          <w:highlight w:val="lightGray"/>
        </w:rPr>
        <w:t xml:space="preserve">[Motion 137, #SP244, </w:t>
      </w:r>
      <w:sdt>
        <w:sdtPr>
          <w:rPr>
            <w:szCs w:val="22"/>
            <w:highlight w:val="lightGray"/>
          </w:rPr>
          <w:id w:val="1092823459"/>
          <w:citation/>
        </w:sdtPr>
        <w:sdtEndPr/>
        <w:sdtContent>
          <w:r w:rsidRPr="00A250CF">
            <w:rPr>
              <w:szCs w:val="22"/>
              <w:highlight w:val="lightGray"/>
            </w:rPr>
            <w:fldChar w:fldCharType="begin"/>
          </w:r>
          <w:r w:rsidRPr="00A250CF">
            <w:rPr>
              <w:szCs w:val="22"/>
              <w:highlight w:val="lightGray"/>
              <w:lang w:val="en-US"/>
            </w:rPr>
            <w:instrText xml:space="preserve"> CITATION 20_1755r11 \l 1033 </w:instrText>
          </w:r>
          <w:r w:rsidRPr="00A250CF">
            <w:rPr>
              <w:szCs w:val="22"/>
              <w:highlight w:val="lightGray"/>
            </w:rPr>
            <w:fldChar w:fldCharType="separate"/>
          </w:r>
          <w:r w:rsidR="005211C8" w:rsidRPr="00A250CF">
            <w:rPr>
              <w:noProof/>
              <w:szCs w:val="22"/>
              <w:highlight w:val="lightGray"/>
              <w:lang w:val="en-US"/>
            </w:rPr>
            <w:t>[3]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42245768"/>
          <w:citation/>
        </w:sdtPr>
        <w:sdtEndPr/>
        <w:sdtContent>
          <w:r w:rsidR="00CD3AAD" w:rsidRPr="00A250CF">
            <w:rPr>
              <w:szCs w:val="22"/>
              <w:highlight w:val="lightGray"/>
            </w:rPr>
            <w:fldChar w:fldCharType="begin"/>
          </w:r>
          <w:r w:rsidR="00CD3AAD" w:rsidRPr="00A250CF">
            <w:rPr>
              <w:szCs w:val="22"/>
              <w:highlight w:val="lightGray"/>
              <w:lang w:val="en-US"/>
            </w:rPr>
            <w:instrText xml:space="preserve"> CITATION 20_0899r3 \l 1033 </w:instrText>
          </w:r>
          <w:r w:rsidR="00CD3AAD" w:rsidRPr="00A250CF">
            <w:rPr>
              <w:szCs w:val="22"/>
              <w:highlight w:val="lightGray"/>
            </w:rPr>
            <w:fldChar w:fldCharType="separate"/>
          </w:r>
          <w:r w:rsidR="005211C8" w:rsidRPr="00A250CF">
            <w:rPr>
              <w:noProof/>
              <w:szCs w:val="22"/>
              <w:highlight w:val="lightGray"/>
              <w:lang w:val="en-US"/>
            </w:rPr>
            <w:t>[227]</w:t>
          </w:r>
          <w:r w:rsidR="00CD3AAD" w:rsidRPr="00A250CF">
            <w:rPr>
              <w:szCs w:val="22"/>
              <w:highlight w:val="lightGray"/>
            </w:rPr>
            <w:fldChar w:fldCharType="end"/>
          </w:r>
        </w:sdtContent>
      </w:sdt>
      <w:r w:rsidR="00CD3AAD" w:rsidRPr="00A250CF">
        <w:rPr>
          <w:szCs w:val="22"/>
          <w:highlight w:val="lightGray"/>
        </w:rPr>
        <w:t>]</w:t>
      </w:r>
    </w:p>
    <w:p w14:paraId="1B8E9AB9" w14:textId="7CE9B594" w:rsidR="006513D1" w:rsidRPr="006513D1" w:rsidRDefault="006513D1" w:rsidP="006513D1">
      <w:pPr>
        <w:pStyle w:val="Heading3"/>
      </w:pPr>
      <w:bookmarkStart w:id="1644" w:name="_Toc58177927"/>
      <w:r w:rsidRPr="006513D1">
        <w:t>Power state indication</w:t>
      </w:r>
      <w:bookmarkEnd w:id="1644"/>
    </w:p>
    <w:p w14:paraId="18EBBA42" w14:textId="77777777" w:rsidR="00DA6825" w:rsidRPr="00A250CF" w:rsidRDefault="00DA6825" w:rsidP="00D96A48">
      <w:pPr>
        <w:pStyle w:val="ListParagraph"/>
        <w:ind w:left="0"/>
        <w:jc w:val="both"/>
        <w:rPr>
          <w:highlight w:val="lightGray"/>
        </w:rPr>
      </w:pPr>
      <w:r w:rsidRPr="00A250CF">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Pr="00D46B19" w:rsidRDefault="00DA6825" w:rsidP="00D96A48">
      <w:pPr>
        <w:pStyle w:val="ListParagraph"/>
        <w:ind w:left="0"/>
        <w:jc w:val="both"/>
      </w:pPr>
      <w:r w:rsidRPr="00A250CF">
        <w:rPr>
          <w:highlight w:val="lightGray"/>
        </w:rPr>
        <w:t xml:space="preserve">[Motion 84, </w:t>
      </w:r>
      <w:sdt>
        <w:sdtPr>
          <w:rPr>
            <w:highlight w:val="lightGray"/>
          </w:rPr>
          <w:id w:val="1442489014"/>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693102013"/>
          <w:citation/>
        </w:sdtPr>
        <w:sdtEndPr/>
        <w:sdtContent>
          <w:r w:rsidRPr="00A250CF">
            <w:rPr>
              <w:highlight w:val="lightGray"/>
            </w:rPr>
            <w:fldChar w:fldCharType="begin"/>
          </w:r>
          <w:r w:rsidRPr="00A250CF">
            <w:rPr>
              <w:highlight w:val="lightGray"/>
              <w:lang w:val="en-US"/>
            </w:rPr>
            <w:instrText xml:space="preserve"> CITATION 19_1510r6 \l 1033 </w:instrText>
          </w:r>
          <w:r w:rsidRPr="00A250CF">
            <w:rPr>
              <w:highlight w:val="lightGray"/>
            </w:rPr>
            <w:fldChar w:fldCharType="separate"/>
          </w:r>
          <w:r w:rsidR="005211C8" w:rsidRPr="00A250CF">
            <w:rPr>
              <w:noProof/>
              <w:highlight w:val="lightGray"/>
              <w:lang w:val="en-US"/>
            </w:rPr>
            <w:t>[228]</w:t>
          </w:r>
          <w:r w:rsidRPr="00A250CF">
            <w:rPr>
              <w:highlight w:val="lightGray"/>
            </w:rPr>
            <w:fldChar w:fldCharType="end"/>
          </w:r>
        </w:sdtContent>
      </w:sdt>
      <w:r w:rsidRPr="00A250CF">
        <w:rPr>
          <w:highlight w:val="lightGray"/>
        </w:rPr>
        <w:t>]</w:t>
      </w:r>
    </w:p>
    <w:p w14:paraId="52B64F16" w14:textId="30AA4890" w:rsidR="008C67B8" w:rsidRPr="00D46B19" w:rsidRDefault="008C67B8" w:rsidP="008C67B8">
      <w:pPr>
        <w:pStyle w:val="Heading3"/>
      </w:pPr>
      <w:bookmarkStart w:id="1645" w:name="_Toc58177928"/>
      <w:r w:rsidRPr="00D46B19">
        <w:t>BSS parameter update</w:t>
      </w:r>
      <w:bookmarkEnd w:id="1645"/>
    </w:p>
    <w:p w14:paraId="5691C76F" w14:textId="77777777" w:rsidR="00B50E32" w:rsidRPr="00A250CF" w:rsidRDefault="003C5C57" w:rsidP="00D96A48">
      <w:pPr>
        <w:pStyle w:val="ListParagraph"/>
        <w:ind w:left="0"/>
        <w:jc w:val="both"/>
        <w:rPr>
          <w:highlight w:val="lightGray"/>
        </w:rPr>
      </w:pPr>
      <w:r w:rsidRPr="00A250CF">
        <w:rPr>
          <w:highlight w:val="lightGray"/>
        </w:rPr>
        <w:t>A non-AP MLD monitors and performs basic operations (such as traffic indication, BSS parameter updates, etc.) on one or more link(s).</w:t>
      </w:r>
    </w:p>
    <w:p w14:paraId="319CD28E" w14:textId="77777777" w:rsidR="00B50E32" w:rsidRPr="00A250CF" w:rsidRDefault="00B50E32" w:rsidP="00D96A48">
      <w:pPr>
        <w:pStyle w:val="ListParagraph"/>
        <w:ind w:left="0"/>
        <w:jc w:val="both"/>
        <w:rPr>
          <w:highlight w:val="lightGray"/>
        </w:rPr>
      </w:pPr>
      <w:r w:rsidRPr="00A250CF">
        <w:rPr>
          <w:highlight w:val="lightGray"/>
        </w:rPr>
        <w:t xml:space="preserve">[Motion 104, </w:t>
      </w:r>
      <w:sdt>
        <w:sdtPr>
          <w:rPr>
            <w:highlight w:val="lightGray"/>
          </w:rPr>
          <w:id w:val="-1225143834"/>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974896962"/>
          <w:citation/>
        </w:sdtPr>
        <w:sdtEndPr/>
        <w:sdtContent>
          <w:r w:rsidR="009F4323" w:rsidRPr="00A250CF">
            <w:rPr>
              <w:highlight w:val="lightGray"/>
            </w:rPr>
            <w:fldChar w:fldCharType="begin"/>
          </w:r>
          <w:r w:rsidR="009F4323" w:rsidRPr="00A250CF">
            <w:rPr>
              <w:highlight w:val="lightGray"/>
              <w:lang w:val="en-US"/>
            </w:rPr>
            <w:instrText xml:space="preserve"> CITATION 19_1526r3 \l 1033 </w:instrText>
          </w:r>
          <w:r w:rsidR="009F4323" w:rsidRPr="00A250CF">
            <w:rPr>
              <w:highlight w:val="lightGray"/>
            </w:rPr>
            <w:fldChar w:fldCharType="separate"/>
          </w:r>
          <w:r w:rsidR="005211C8" w:rsidRPr="00A250CF">
            <w:rPr>
              <w:noProof/>
              <w:highlight w:val="lightGray"/>
              <w:lang w:val="en-US"/>
            </w:rPr>
            <w:t>[229]</w:t>
          </w:r>
          <w:r w:rsidR="009F4323" w:rsidRPr="00A250CF">
            <w:rPr>
              <w:highlight w:val="lightGray"/>
            </w:rPr>
            <w:fldChar w:fldCharType="end"/>
          </w:r>
        </w:sdtContent>
      </w:sdt>
      <w:r w:rsidR="009F4323" w:rsidRPr="00A250CF">
        <w:rPr>
          <w:highlight w:val="lightGray"/>
        </w:rPr>
        <w:t>]</w:t>
      </w:r>
    </w:p>
    <w:p w14:paraId="1732993F" w14:textId="77777777" w:rsidR="006717A3" w:rsidRPr="00A250CF" w:rsidRDefault="006717A3" w:rsidP="00D96A48">
      <w:pPr>
        <w:pStyle w:val="ListParagraph"/>
        <w:ind w:left="0"/>
        <w:jc w:val="both"/>
        <w:rPr>
          <w:highlight w:val="lightGray"/>
        </w:rPr>
      </w:pPr>
    </w:p>
    <w:p w14:paraId="328488CE" w14:textId="47222CD0" w:rsidR="006717A3" w:rsidRPr="00A250CF" w:rsidRDefault="00FE2029" w:rsidP="006717A3">
      <w:pPr>
        <w:jc w:val="both"/>
        <w:rPr>
          <w:szCs w:val="22"/>
          <w:highlight w:val="lightGray"/>
        </w:rPr>
      </w:pPr>
      <w:r w:rsidRPr="00A250CF">
        <w:rPr>
          <w:szCs w:val="22"/>
          <w:highlight w:val="lightGray"/>
        </w:rPr>
        <w:t>A</w:t>
      </w:r>
      <w:r w:rsidR="006717A3" w:rsidRPr="00A250CF">
        <w:rPr>
          <w:szCs w:val="22"/>
          <w:highlight w:val="lightGray"/>
        </w:rPr>
        <w:t xml:space="preserve"> non-AP MLD shall maintain a record of the most recently received change sequence number for each reported APs in the AP MLD with which it has multi-link setup</w:t>
      </w:r>
      <w:r w:rsidRPr="00A250CF">
        <w:rPr>
          <w:szCs w:val="22"/>
          <w:highlight w:val="lightGray"/>
        </w:rPr>
        <w:t xml:space="preserve">. </w:t>
      </w:r>
    </w:p>
    <w:p w14:paraId="0F1BBDE4" w14:textId="5A820009" w:rsidR="00E24441" w:rsidRPr="00A250CF" w:rsidRDefault="00E24441" w:rsidP="006717A3">
      <w:pPr>
        <w:jc w:val="both"/>
        <w:rPr>
          <w:szCs w:val="22"/>
          <w:highlight w:val="lightGray"/>
        </w:rPr>
      </w:pPr>
      <w:r w:rsidRPr="00A250CF">
        <w:rPr>
          <w:szCs w:val="22"/>
          <w:highlight w:val="lightGray"/>
        </w:rPr>
        <w:t xml:space="preserve">[Motion 115, #SP101, </w:t>
      </w:r>
      <w:sdt>
        <w:sdtPr>
          <w:rPr>
            <w:szCs w:val="22"/>
            <w:highlight w:val="lightGray"/>
          </w:rPr>
          <w:id w:val="275528793"/>
          <w:citation/>
        </w:sdtPr>
        <w:sdtEndPr/>
        <w:sdtContent>
          <w:r w:rsidR="00C07E05" w:rsidRPr="00A250CF">
            <w:rPr>
              <w:szCs w:val="22"/>
              <w:highlight w:val="lightGray"/>
            </w:rPr>
            <w:fldChar w:fldCharType="begin"/>
          </w:r>
          <w:r w:rsidR="00C07E05" w:rsidRPr="00A250CF">
            <w:rPr>
              <w:szCs w:val="22"/>
              <w:highlight w:val="lightGray"/>
              <w:lang w:val="en-US"/>
            </w:rPr>
            <w:instrText xml:space="preserve"> CITATION 19_1755r5 \l 1033 </w:instrText>
          </w:r>
          <w:r w:rsidR="00C07E05" w:rsidRPr="00A250CF">
            <w:rPr>
              <w:szCs w:val="22"/>
              <w:highlight w:val="lightGray"/>
            </w:rPr>
            <w:fldChar w:fldCharType="separate"/>
          </w:r>
          <w:r w:rsidR="005211C8" w:rsidRPr="00A250CF">
            <w:rPr>
              <w:noProof/>
              <w:szCs w:val="22"/>
              <w:highlight w:val="lightGray"/>
              <w:lang w:val="en-US"/>
            </w:rPr>
            <w:t>[16]</w:t>
          </w:r>
          <w:r w:rsidR="00C07E05" w:rsidRPr="00A250CF">
            <w:rPr>
              <w:szCs w:val="22"/>
              <w:highlight w:val="lightGray"/>
            </w:rPr>
            <w:fldChar w:fldCharType="end"/>
          </w:r>
        </w:sdtContent>
      </w:sdt>
      <w:r w:rsidR="00C07E05" w:rsidRPr="00A250CF">
        <w:rPr>
          <w:szCs w:val="22"/>
          <w:highlight w:val="lightGray"/>
        </w:rPr>
        <w:t xml:space="preserve"> and</w:t>
      </w:r>
      <w:r w:rsidR="00290005" w:rsidRPr="00A250CF">
        <w:rPr>
          <w:szCs w:val="22"/>
          <w:highlight w:val="lightGray"/>
        </w:rPr>
        <w:t xml:space="preserve"> </w:t>
      </w:r>
      <w:sdt>
        <w:sdtPr>
          <w:rPr>
            <w:szCs w:val="22"/>
            <w:highlight w:val="lightGray"/>
          </w:rPr>
          <w:id w:val="583037870"/>
          <w:citation/>
        </w:sdtPr>
        <w:sdtEndPr/>
        <w:sdtContent>
          <w:r w:rsidR="0029592C" w:rsidRPr="00A250CF">
            <w:rPr>
              <w:szCs w:val="22"/>
              <w:highlight w:val="lightGray"/>
            </w:rPr>
            <w:fldChar w:fldCharType="begin"/>
          </w:r>
          <w:r w:rsidR="0029592C" w:rsidRPr="00A250CF">
            <w:rPr>
              <w:szCs w:val="22"/>
              <w:highlight w:val="lightGray"/>
              <w:lang w:val="en-US"/>
            </w:rPr>
            <w:instrText xml:space="preserve"> CITATION 20_0503r2 \l 1033 </w:instrText>
          </w:r>
          <w:r w:rsidR="0029592C" w:rsidRPr="00A250CF">
            <w:rPr>
              <w:szCs w:val="22"/>
              <w:highlight w:val="lightGray"/>
            </w:rPr>
            <w:fldChar w:fldCharType="separate"/>
          </w:r>
          <w:r w:rsidR="005211C8" w:rsidRPr="00A250CF">
            <w:rPr>
              <w:noProof/>
              <w:szCs w:val="22"/>
              <w:highlight w:val="lightGray"/>
              <w:lang w:val="en-US"/>
            </w:rPr>
            <w:t>[230]</w:t>
          </w:r>
          <w:r w:rsidR="0029592C" w:rsidRPr="00A250CF">
            <w:rPr>
              <w:szCs w:val="22"/>
              <w:highlight w:val="lightGray"/>
            </w:rPr>
            <w:fldChar w:fldCharType="end"/>
          </w:r>
        </w:sdtContent>
      </w:sdt>
      <w:r w:rsidR="0029592C" w:rsidRPr="00A250CF">
        <w:rPr>
          <w:szCs w:val="22"/>
          <w:highlight w:val="lightGray"/>
        </w:rPr>
        <w:t>]</w:t>
      </w:r>
    </w:p>
    <w:p w14:paraId="0461A497" w14:textId="77777777" w:rsidR="00712A59" w:rsidRPr="00A250CF" w:rsidRDefault="00712A59" w:rsidP="00F42352">
      <w:pPr>
        <w:jc w:val="both"/>
        <w:rPr>
          <w:szCs w:val="22"/>
          <w:highlight w:val="lightGray"/>
        </w:rPr>
      </w:pPr>
    </w:p>
    <w:p w14:paraId="374E3E23" w14:textId="61209568" w:rsidR="00F42352" w:rsidRPr="00A250CF" w:rsidRDefault="00F42352" w:rsidP="00F42352">
      <w:pPr>
        <w:jc w:val="both"/>
        <w:rPr>
          <w:szCs w:val="22"/>
          <w:highlight w:val="lightGray"/>
        </w:rPr>
      </w:pPr>
      <w:r w:rsidRPr="00A250CF">
        <w:rPr>
          <w:szCs w:val="22"/>
          <w:highlight w:val="lightGray"/>
        </w:rPr>
        <w:t>An AP in an AP MLD shall provide BSS specific parameters update indication for one or more other APs in the same AP MLD.</w:t>
      </w:r>
    </w:p>
    <w:p w14:paraId="4FB2A3B9" w14:textId="77777777" w:rsidR="00F42352" w:rsidRPr="00A250CF" w:rsidRDefault="00F42352" w:rsidP="00F42352">
      <w:pPr>
        <w:pStyle w:val="ListParagraph"/>
        <w:numPr>
          <w:ilvl w:val="0"/>
          <w:numId w:val="74"/>
        </w:numPr>
        <w:jc w:val="both"/>
        <w:rPr>
          <w:szCs w:val="22"/>
          <w:highlight w:val="lightGray"/>
        </w:rPr>
      </w:pPr>
      <w:r w:rsidRPr="00A250CF">
        <w:rPr>
          <w:szCs w:val="22"/>
          <w:highlight w:val="lightGray"/>
        </w:rPr>
        <w:t>The detail for BSS specific parameters update indication is TBD.</w:t>
      </w:r>
    </w:p>
    <w:p w14:paraId="089680A3" w14:textId="78689C9A" w:rsidR="00C6250C" w:rsidRPr="00D46B19" w:rsidRDefault="00F42352" w:rsidP="00F42352">
      <w:pPr>
        <w:jc w:val="both"/>
        <w:rPr>
          <w:szCs w:val="22"/>
        </w:rPr>
      </w:pPr>
      <w:r w:rsidRPr="00A250CF">
        <w:rPr>
          <w:szCs w:val="22"/>
          <w:highlight w:val="lightGray"/>
        </w:rPr>
        <w:t xml:space="preserve">[Motion 115, #SP59, </w:t>
      </w:r>
      <w:sdt>
        <w:sdtPr>
          <w:rPr>
            <w:szCs w:val="22"/>
            <w:highlight w:val="lightGray"/>
          </w:rPr>
          <w:id w:val="-1815949539"/>
          <w:citation/>
        </w:sdtPr>
        <w:sdtEnd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562928"/>
          <w:citation/>
        </w:sdtPr>
        <w:sdtEndPr/>
        <w:sdtContent>
          <w:r w:rsidRPr="00A250CF">
            <w:rPr>
              <w:szCs w:val="22"/>
              <w:highlight w:val="lightGray"/>
            </w:rPr>
            <w:fldChar w:fldCharType="begin"/>
          </w:r>
          <w:r w:rsidRPr="00A250CF">
            <w:rPr>
              <w:szCs w:val="22"/>
              <w:highlight w:val="lightGray"/>
              <w:lang w:val="en-US"/>
            </w:rPr>
            <w:instrText xml:space="preserve"> CITATION 19_1988r3 \l 1033 </w:instrText>
          </w:r>
          <w:r w:rsidRPr="00A250CF">
            <w:rPr>
              <w:szCs w:val="22"/>
              <w:highlight w:val="lightGray"/>
            </w:rPr>
            <w:fldChar w:fldCharType="separate"/>
          </w:r>
          <w:r w:rsidR="005211C8" w:rsidRPr="00A250CF">
            <w:rPr>
              <w:noProof/>
              <w:szCs w:val="22"/>
              <w:highlight w:val="lightGray"/>
              <w:lang w:val="en-US"/>
            </w:rPr>
            <w:t>[231]</w:t>
          </w:r>
          <w:r w:rsidRPr="00A250CF">
            <w:rPr>
              <w:szCs w:val="22"/>
              <w:highlight w:val="lightGray"/>
            </w:rPr>
            <w:fldChar w:fldCharType="end"/>
          </w:r>
        </w:sdtContent>
      </w:sdt>
      <w:r w:rsidRPr="00A250CF">
        <w:rPr>
          <w:szCs w:val="22"/>
          <w:highlight w:val="lightGray"/>
        </w:rPr>
        <w:t>]</w:t>
      </w:r>
    </w:p>
    <w:p w14:paraId="4C2A86B4" w14:textId="77777777" w:rsidR="005F7541" w:rsidRDefault="005F7541">
      <w:pPr>
        <w:rPr>
          <w:color w:val="000000"/>
          <w:highlight w:val="lightGray"/>
        </w:rPr>
      </w:pPr>
      <w:r>
        <w:rPr>
          <w:color w:val="000000"/>
          <w:highlight w:val="lightGray"/>
        </w:rPr>
        <w:br w:type="page"/>
      </w:r>
    </w:p>
    <w:p w14:paraId="26B360DE" w14:textId="48930B6F" w:rsidR="00131F14" w:rsidRPr="00A250CF" w:rsidRDefault="00C37605" w:rsidP="00ED1D99">
      <w:pPr>
        <w:kinsoku w:val="0"/>
        <w:overflowPunct w:val="0"/>
        <w:jc w:val="both"/>
        <w:textAlignment w:val="baseline"/>
        <w:rPr>
          <w:highlight w:val="lightGray"/>
        </w:rPr>
      </w:pPr>
      <w:r w:rsidRPr="00A250CF">
        <w:rPr>
          <w:color w:val="000000"/>
          <w:highlight w:val="lightGray"/>
        </w:rPr>
        <w:lastRenderedPageBreak/>
        <w:t xml:space="preserve">802.11be </w:t>
      </w:r>
      <w:r w:rsidR="00131F14" w:rsidRPr="00A250CF">
        <w:rPr>
          <w:color w:val="000000"/>
          <w:highlight w:val="lightGray"/>
        </w:rPr>
        <w:t>support</w:t>
      </w:r>
      <w:r w:rsidRPr="00A250CF">
        <w:rPr>
          <w:color w:val="000000"/>
          <w:highlight w:val="lightGray"/>
        </w:rPr>
        <w:t>s</w:t>
      </w:r>
      <w:r w:rsidR="00131F14" w:rsidRPr="00A250CF">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A250CF">
        <w:rPr>
          <w:color w:val="000000"/>
          <w:highlight w:val="lightGray"/>
        </w:rPr>
        <w:t>.</w:t>
      </w:r>
    </w:p>
    <w:p w14:paraId="4A97EF5A" w14:textId="7560BB43" w:rsidR="00131F14" w:rsidRPr="00A250CF" w:rsidRDefault="00131F14" w:rsidP="00ED1D99">
      <w:pPr>
        <w:pStyle w:val="ListParagraph"/>
        <w:numPr>
          <w:ilvl w:val="0"/>
          <w:numId w:val="150"/>
        </w:numPr>
        <w:kinsoku w:val="0"/>
        <w:overflowPunct w:val="0"/>
        <w:jc w:val="both"/>
        <w:textAlignment w:val="baseline"/>
        <w:rPr>
          <w:highlight w:val="lightGray"/>
        </w:rPr>
      </w:pPr>
      <w:r w:rsidRPr="00A250CF">
        <w:rPr>
          <w:color w:val="000000"/>
          <w:highlight w:val="lightGray"/>
        </w:rPr>
        <w:t>TBD field(s) to carry the change sequence(s) of the transmitting AP and of non-transmitted BSSIDs (if any)</w:t>
      </w:r>
      <w:r w:rsidR="00125A0E" w:rsidRPr="00A250CF">
        <w:rPr>
          <w:color w:val="000000"/>
          <w:highlight w:val="lightGray"/>
        </w:rPr>
        <w:t>.</w:t>
      </w:r>
    </w:p>
    <w:p w14:paraId="41C62D35" w14:textId="61BD8248" w:rsidR="00131F14" w:rsidRPr="00A250CF" w:rsidRDefault="00131F14" w:rsidP="00ED1D99">
      <w:pPr>
        <w:pStyle w:val="ListParagraph"/>
        <w:numPr>
          <w:ilvl w:val="0"/>
          <w:numId w:val="150"/>
        </w:numPr>
        <w:kinsoku w:val="0"/>
        <w:overflowPunct w:val="0"/>
        <w:jc w:val="both"/>
        <w:textAlignment w:val="baseline"/>
        <w:rPr>
          <w:highlight w:val="lightGray"/>
        </w:rPr>
      </w:pPr>
      <w:r w:rsidRPr="00A250CF">
        <w:rPr>
          <w:color w:val="000000"/>
          <w:highlight w:val="lightGray"/>
        </w:rPr>
        <w:t>The change sequence information for another AP of the MLD shall be carried in a field in the TBTT Information field of the Reduced Neighbor Report element corresponding to that AP</w:t>
      </w:r>
      <w:r w:rsidR="00ED1D99" w:rsidRPr="00A250CF">
        <w:rPr>
          <w:color w:val="000000"/>
          <w:highlight w:val="lightGray"/>
        </w:rPr>
        <w:t>.</w:t>
      </w:r>
    </w:p>
    <w:p w14:paraId="6AC1181A" w14:textId="77777777" w:rsidR="00131F14" w:rsidRPr="00A250CF" w:rsidRDefault="00131F14" w:rsidP="00ED1D99">
      <w:pPr>
        <w:pStyle w:val="ListParagraph"/>
        <w:numPr>
          <w:ilvl w:val="0"/>
          <w:numId w:val="150"/>
        </w:numPr>
        <w:kinsoku w:val="0"/>
        <w:overflowPunct w:val="0"/>
        <w:jc w:val="both"/>
        <w:textAlignment w:val="baseline"/>
        <w:rPr>
          <w:highlight w:val="lightGray"/>
        </w:rPr>
      </w:pPr>
      <w:r w:rsidRPr="00A250CF">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A250CF" w:rsidRDefault="009B715D" w:rsidP="00ED1D99">
      <w:pPr>
        <w:pStyle w:val="ListParagraph"/>
        <w:numPr>
          <w:ilvl w:val="1"/>
          <w:numId w:val="150"/>
        </w:numPr>
        <w:kinsoku w:val="0"/>
        <w:overflowPunct w:val="0"/>
        <w:jc w:val="both"/>
        <w:textAlignment w:val="baseline"/>
        <w:rPr>
          <w:highlight w:val="lightGray"/>
        </w:rPr>
      </w:pPr>
      <w:r w:rsidRPr="00A250CF">
        <w:rPr>
          <w:highlight w:val="lightGray"/>
        </w:rPr>
        <w:t>NOTE –</w:t>
      </w:r>
      <w:r w:rsidR="00131F14" w:rsidRPr="00A250CF">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A250CF" w:rsidRDefault="00131F14" w:rsidP="00ED1D99">
      <w:pPr>
        <w:pStyle w:val="ListParagraph"/>
        <w:numPr>
          <w:ilvl w:val="0"/>
          <w:numId w:val="150"/>
        </w:numPr>
        <w:kinsoku w:val="0"/>
        <w:overflowPunct w:val="0"/>
        <w:jc w:val="both"/>
        <w:textAlignment w:val="baseline"/>
        <w:rPr>
          <w:highlight w:val="lightGray"/>
        </w:rPr>
      </w:pPr>
      <w:r w:rsidRPr="00A250CF">
        <w:rPr>
          <w:color w:val="000000"/>
          <w:highlight w:val="lightGray"/>
        </w:rPr>
        <w:t>The critical updates are defined in 11.2.3.15 (TIM Broadcast) and the additional update can be added if needed.</w:t>
      </w:r>
    </w:p>
    <w:p w14:paraId="203B8FA1" w14:textId="21547865" w:rsidR="00131F14" w:rsidRPr="00A250CF" w:rsidRDefault="00131F14" w:rsidP="00ED1D99">
      <w:pPr>
        <w:pStyle w:val="ListParagraph"/>
        <w:numPr>
          <w:ilvl w:val="0"/>
          <w:numId w:val="150"/>
        </w:numPr>
        <w:kinsoku w:val="0"/>
        <w:overflowPunct w:val="0"/>
        <w:jc w:val="both"/>
        <w:textAlignment w:val="baseline"/>
        <w:rPr>
          <w:highlight w:val="lightGray"/>
        </w:rPr>
      </w:pPr>
      <w:r w:rsidRPr="00A250CF">
        <w:rPr>
          <w:color w:val="000000"/>
          <w:highlight w:val="lightGray"/>
        </w:rPr>
        <w:t>The field is at most 1 octet in length and the value carried in the field is modulo of the maximum value</w:t>
      </w:r>
      <w:r w:rsidR="00D65D9A" w:rsidRPr="00A250CF">
        <w:rPr>
          <w:color w:val="000000"/>
          <w:highlight w:val="lightGray"/>
        </w:rPr>
        <w:t>.</w:t>
      </w:r>
    </w:p>
    <w:p w14:paraId="69122E31" w14:textId="0CA890C0" w:rsidR="00131F14" w:rsidRPr="00A250CF" w:rsidRDefault="009B715D" w:rsidP="00ED1D99">
      <w:pPr>
        <w:pStyle w:val="ListParagraph"/>
        <w:numPr>
          <w:ilvl w:val="0"/>
          <w:numId w:val="150"/>
        </w:numPr>
        <w:kinsoku w:val="0"/>
        <w:overflowPunct w:val="0"/>
        <w:jc w:val="both"/>
        <w:textAlignment w:val="baseline"/>
        <w:rPr>
          <w:highlight w:val="lightGray"/>
        </w:rPr>
      </w:pPr>
      <w:r w:rsidRPr="00A250CF">
        <w:rPr>
          <w:highlight w:val="lightGray"/>
        </w:rPr>
        <w:t xml:space="preserve">NOTE – </w:t>
      </w:r>
      <w:r w:rsidR="00131F14" w:rsidRPr="00A250CF">
        <w:rPr>
          <w:rFonts w:eastAsia="Calibri"/>
          <w:color w:val="000000"/>
          <w:highlight w:val="lightGray"/>
        </w:rPr>
        <w:t>It is optional for non-AP MLD to decode the subfield in the Capability Information field carrying the early indication</w:t>
      </w:r>
      <w:r w:rsidR="003F0388" w:rsidRPr="00A250CF">
        <w:rPr>
          <w:rFonts w:eastAsia="Calibri"/>
          <w:color w:val="000000"/>
          <w:highlight w:val="lightGray"/>
        </w:rPr>
        <w:t>.</w:t>
      </w:r>
      <w:r w:rsidR="00131F14" w:rsidRPr="00A250CF">
        <w:rPr>
          <w:rFonts w:eastAsia="Calibri"/>
          <w:color w:val="000000"/>
          <w:highlight w:val="lightGray"/>
        </w:rPr>
        <w:t xml:space="preserve"> </w:t>
      </w:r>
    </w:p>
    <w:p w14:paraId="51317FE6" w14:textId="01A2E085" w:rsidR="00B25AA5" w:rsidRPr="00A250CF" w:rsidRDefault="00B25AA5" w:rsidP="00B25AA5">
      <w:pPr>
        <w:jc w:val="both"/>
        <w:rPr>
          <w:szCs w:val="22"/>
          <w:highlight w:val="lightGray"/>
        </w:rPr>
      </w:pPr>
      <w:r w:rsidRPr="00A250CF">
        <w:rPr>
          <w:szCs w:val="22"/>
          <w:highlight w:val="lightGray"/>
        </w:rPr>
        <w:t xml:space="preserve">[Motion 115, #SP77, </w:t>
      </w:r>
      <w:sdt>
        <w:sdtPr>
          <w:rPr>
            <w:szCs w:val="22"/>
            <w:highlight w:val="lightGray"/>
          </w:rPr>
          <w:id w:val="332735049"/>
          <w:citation/>
        </w:sdtPr>
        <w:sdtEnd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773702268"/>
          <w:citation/>
        </w:sdtPr>
        <w:sdtEndPr/>
        <w:sdtContent>
          <w:r w:rsidRPr="00A250CF">
            <w:rPr>
              <w:szCs w:val="22"/>
              <w:highlight w:val="lightGray"/>
            </w:rPr>
            <w:fldChar w:fldCharType="begin"/>
          </w:r>
          <w:r w:rsidRPr="00A250CF">
            <w:rPr>
              <w:szCs w:val="22"/>
              <w:highlight w:val="lightGray"/>
              <w:lang w:val="en-US"/>
            </w:rPr>
            <w:instrText xml:space="preserve"> CITATION 20_0337r2 \l 1033 </w:instrText>
          </w:r>
          <w:r w:rsidRPr="00A250CF">
            <w:rPr>
              <w:szCs w:val="22"/>
              <w:highlight w:val="lightGray"/>
            </w:rPr>
            <w:fldChar w:fldCharType="separate"/>
          </w:r>
          <w:r w:rsidR="005211C8" w:rsidRPr="00A250CF">
            <w:rPr>
              <w:noProof/>
              <w:szCs w:val="22"/>
              <w:highlight w:val="lightGray"/>
              <w:lang w:val="en-US"/>
            </w:rPr>
            <w:t>[232]</w:t>
          </w:r>
          <w:r w:rsidRPr="00A250CF">
            <w:rPr>
              <w:szCs w:val="22"/>
              <w:highlight w:val="lightGray"/>
            </w:rPr>
            <w:fldChar w:fldCharType="end"/>
          </w:r>
        </w:sdtContent>
      </w:sdt>
      <w:r w:rsidRPr="00A250CF">
        <w:rPr>
          <w:szCs w:val="22"/>
          <w:highlight w:val="lightGray"/>
        </w:rPr>
        <w:t>]</w:t>
      </w:r>
    </w:p>
    <w:p w14:paraId="23F14B04" w14:textId="64150454" w:rsidR="008C66F8" w:rsidRPr="00A250CF" w:rsidRDefault="00B25AA5" w:rsidP="00B25AA5">
      <w:pPr>
        <w:jc w:val="both"/>
        <w:rPr>
          <w:szCs w:val="22"/>
          <w:highlight w:val="lightGray"/>
        </w:rPr>
      </w:pPr>
      <w:r w:rsidRPr="00A250CF">
        <w:rPr>
          <w:szCs w:val="22"/>
          <w:highlight w:val="lightGray"/>
        </w:rPr>
        <w:t xml:space="preserve">[Motion 131, #SP191, </w:t>
      </w:r>
      <w:sdt>
        <w:sdtPr>
          <w:rPr>
            <w:szCs w:val="22"/>
            <w:highlight w:val="lightGray"/>
          </w:rPr>
          <w:id w:val="-1476828099"/>
          <w:citation/>
        </w:sdtPr>
        <w:sdtEndPr/>
        <w:sdtContent>
          <w:r w:rsidRPr="00A250CF">
            <w:rPr>
              <w:szCs w:val="22"/>
              <w:highlight w:val="lightGray"/>
            </w:rPr>
            <w:fldChar w:fldCharType="begin"/>
          </w:r>
          <w:r w:rsidRPr="00A250CF">
            <w:rPr>
              <w:szCs w:val="22"/>
              <w:highlight w:val="lightGray"/>
              <w:lang w:val="en-US"/>
            </w:rPr>
            <w:instrText xml:space="preserve"> CITATION 19_1755r9 \l 1033 </w:instrText>
          </w:r>
          <w:r w:rsidRPr="00A250CF">
            <w:rPr>
              <w:szCs w:val="22"/>
              <w:highlight w:val="lightGray"/>
            </w:rPr>
            <w:fldChar w:fldCharType="separate"/>
          </w:r>
          <w:r w:rsidR="005211C8" w:rsidRPr="00A250CF">
            <w:rPr>
              <w:noProof/>
              <w:szCs w:val="22"/>
              <w:highlight w:val="lightGray"/>
              <w:lang w:val="en-US"/>
            </w:rPr>
            <w:t>[21]</w:t>
          </w:r>
          <w:r w:rsidRPr="00A250CF">
            <w:rPr>
              <w:szCs w:val="22"/>
              <w:highlight w:val="lightGray"/>
            </w:rPr>
            <w:fldChar w:fldCharType="end"/>
          </w:r>
        </w:sdtContent>
      </w:sdt>
      <w:r w:rsidRPr="00A250CF">
        <w:rPr>
          <w:szCs w:val="22"/>
          <w:highlight w:val="lightGray"/>
        </w:rPr>
        <w:t xml:space="preserve"> and</w:t>
      </w:r>
      <w:r w:rsidR="0011345C" w:rsidRPr="00A250CF">
        <w:rPr>
          <w:szCs w:val="22"/>
          <w:highlight w:val="lightGray"/>
        </w:rPr>
        <w:t xml:space="preserve"> </w:t>
      </w:r>
      <w:sdt>
        <w:sdtPr>
          <w:rPr>
            <w:szCs w:val="22"/>
            <w:highlight w:val="lightGray"/>
          </w:rPr>
          <w:id w:val="981894893"/>
          <w:citation/>
        </w:sdtPr>
        <w:sdtEndPr/>
        <w:sdtContent>
          <w:r w:rsidR="0011345C" w:rsidRPr="00A250CF">
            <w:rPr>
              <w:szCs w:val="22"/>
              <w:highlight w:val="lightGray"/>
            </w:rPr>
            <w:fldChar w:fldCharType="begin"/>
          </w:r>
          <w:r w:rsidR="0011345C" w:rsidRPr="00A250CF">
            <w:rPr>
              <w:szCs w:val="22"/>
              <w:highlight w:val="lightGray"/>
              <w:lang w:val="en-US"/>
            </w:rPr>
            <w:instrText xml:space="preserve"> CITATION 20_0586r7 \l 1033 </w:instrText>
          </w:r>
          <w:r w:rsidR="0011345C" w:rsidRPr="00A250CF">
            <w:rPr>
              <w:szCs w:val="22"/>
              <w:highlight w:val="lightGray"/>
            </w:rPr>
            <w:fldChar w:fldCharType="separate"/>
          </w:r>
          <w:r w:rsidR="005211C8" w:rsidRPr="00A250CF">
            <w:rPr>
              <w:noProof/>
              <w:szCs w:val="22"/>
              <w:highlight w:val="lightGray"/>
              <w:lang w:val="en-US"/>
            </w:rPr>
            <w:t>[233]</w:t>
          </w:r>
          <w:r w:rsidR="0011345C" w:rsidRPr="00A250CF">
            <w:rPr>
              <w:szCs w:val="22"/>
              <w:highlight w:val="lightGray"/>
            </w:rPr>
            <w:fldChar w:fldCharType="end"/>
          </w:r>
        </w:sdtContent>
      </w:sdt>
      <w:r w:rsidR="0011345C" w:rsidRPr="00A250CF">
        <w:rPr>
          <w:szCs w:val="22"/>
          <w:highlight w:val="lightGray"/>
        </w:rPr>
        <w:t>]</w:t>
      </w:r>
    </w:p>
    <w:p w14:paraId="1D826FE2" w14:textId="2194DC56" w:rsidR="008C66F8" w:rsidRPr="00A250CF" w:rsidRDefault="008C66F8" w:rsidP="008C66F8">
      <w:pPr>
        <w:jc w:val="both"/>
        <w:rPr>
          <w:highlight w:val="lightGray"/>
        </w:rPr>
      </w:pPr>
    </w:p>
    <w:p w14:paraId="5F57798B" w14:textId="288F43E4" w:rsidR="008C66F8" w:rsidRPr="00A250CF" w:rsidRDefault="00163688" w:rsidP="00EF5EFC">
      <w:pPr>
        <w:jc w:val="both"/>
        <w:rPr>
          <w:highlight w:val="lightGray"/>
        </w:rPr>
      </w:pPr>
      <w:r w:rsidRPr="00A250CF">
        <w:rPr>
          <w:highlight w:val="lightGray"/>
        </w:rPr>
        <w:t xml:space="preserve">In R1, </w:t>
      </w:r>
      <w:r w:rsidR="008C66F8" w:rsidRPr="00A250CF">
        <w:rPr>
          <w:highlight w:val="lightGray"/>
        </w:rPr>
        <w:t>an AP of an MLD shall provide early indication (in the Capability Information field) in Beacon frame(s) until (and including) the next DTIM Beacon frame when there is a change to the change sequence value for any other AP of that MLD reported in the RNR</w:t>
      </w:r>
      <w:r w:rsidRPr="00A250CF">
        <w:rPr>
          <w:highlight w:val="lightGray"/>
        </w:rPr>
        <w:t>.</w:t>
      </w:r>
      <w:r w:rsidR="008C66F8" w:rsidRPr="00A250CF">
        <w:rPr>
          <w:highlight w:val="lightGray"/>
        </w:rPr>
        <w:t xml:space="preserve">  </w:t>
      </w:r>
    </w:p>
    <w:p w14:paraId="19AB3DCE" w14:textId="77777777" w:rsidR="00132387" w:rsidRDefault="00667481" w:rsidP="00132387">
      <w:pPr>
        <w:jc w:val="both"/>
        <w:rPr>
          <w:szCs w:val="22"/>
        </w:rPr>
      </w:pPr>
      <w:r w:rsidRPr="00A250CF">
        <w:rPr>
          <w:szCs w:val="22"/>
          <w:highlight w:val="lightGray"/>
        </w:rPr>
        <w:t xml:space="preserve">[Motion 137, #SP266, </w:t>
      </w:r>
      <w:sdt>
        <w:sdtPr>
          <w:rPr>
            <w:highlight w:val="lightGray"/>
          </w:rPr>
          <w:id w:val="555747477"/>
          <w:citation/>
        </w:sdtPr>
        <w:sdtEndPr/>
        <w:sdtContent>
          <w:r w:rsidRPr="00A250CF">
            <w:rPr>
              <w:szCs w:val="22"/>
              <w:highlight w:val="lightGray"/>
            </w:rPr>
            <w:fldChar w:fldCharType="begin"/>
          </w:r>
          <w:r w:rsidRPr="00A250CF">
            <w:rPr>
              <w:szCs w:val="22"/>
              <w:highlight w:val="lightGray"/>
              <w:lang w:val="en-US"/>
            </w:rPr>
            <w:instrText xml:space="preserve"> CITATION 20_1755r11 \l 1033 </w:instrText>
          </w:r>
          <w:r w:rsidRPr="00A250CF">
            <w:rPr>
              <w:szCs w:val="22"/>
              <w:highlight w:val="lightGray"/>
            </w:rPr>
            <w:fldChar w:fldCharType="separate"/>
          </w:r>
          <w:r w:rsidR="005211C8" w:rsidRPr="00A250CF">
            <w:rPr>
              <w:noProof/>
              <w:szCs w:val="22"/>
              <w:highlight w:val="lightGray"/>
              <w:lang w:val="en-US"/>
            </w:rPr>
            <w:t>[3]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6451649"/>
          <w:citation/>
        </w:sdtPr>
        <w:sdtEndPr/>
        <w:sdtContent>
          <w:r w:rsidRPr="00A250CF">
            <w:rPr>
              <w:szCs w:val="22"/>
              <w:highlight w:val="lightGray"/>
            </w:rPr>
            <w:fldChar w:fldCharType="begin"/>
          </w:r>
          <w:r w:rsidRPr="00A250CF">
            <w:rPr>
              <w:szCs w:val="22"/>
              <w:highlight w:val="lightGray"/>
              <w:lang w:val="en-US"/>
            </w:rPr>
            <w:instrText xml:space="preserve"> CITATION 20_0586r9 \l 1033 </w:instrText>
          </w:r>
          <w:r w:rsidRPr="00A250CF">
            <w:rPr>
              <w:szCs w:val="22"/>
              <w:highlight w:val="lightGray"/>
            </w:rPr>
            <w:fldChar w:fldCharType="separate"/>
          </w:r>
          <w:r w:rsidR="005211C8" w:rsidRPr="00A250CF">
            <w:rPr>
              <w:noProof/>
              <w:szCs w:val="22"/>
              <w:highlight w:val="lightGray"/>
              <w:lang w:val="en-US"/>
            </w:rPr>
            <w:t>[234]</w:t>
          </w:r>
          <w:r w:rsidRPr="00A250CF">
            <w:rPr>
              <w:szCs w:val="22"/>
              <w:highlight w:val="lightGray"/>
            </w:rPr>
            <w:fldChar w:fldCharType="end"/>
          </w:r>
        </w:sdtContent>
      </w:sdt>
      <w:r w:rsidRPr="00A250CF">
        <w:rPr>
          <w:szCs w:val="22"/>
          <w:highlight w:val="lightGray"/>
        </w:rPr>
        <w:t>]</w:t>
      </w:r>
    </w:p>
    <w:p w14:paraId="4AD212FE" w14:textId="77777777" w:rsidR="00970E50" w:rsidRDefault="00970E50" w:rsidP="00132387">
      <w:pPr>
        <w:jc w:val="both"/>
        <w:rPr>
          <w:szCs w:val="22"/>
        </w:rPr>
      </w:pPr>
    </w:p>
    <w:p w14:paraId="42CBD888" w14:textId="759EF9E5" w:rsidR="00970E50" w:rsidRPr="00970E50" w:rsidRDefault="00970E50" w:rsidP="00970E50">
      <w:pPr>
        <w:jc w:val="both"/>
        <w:rPr>
          <w:highlight w:val="yellow"/>
          <w:lang w:val="en-US"/>
        </w:rPr>
      </w:pPr>
      <w:r w:rsidRPr="00970E50">
        <w:rPr>
          <w:b/>
          <w:szCs w:val="22"/>
          <w:highlight w:val="yellow"/>
        </w:rPr>
        <w:t>Straw poll #336</w:t>
      </w:r>
    </w:p>
    <w:p w14:paraId="213EAEC0" w14:textId="77777777" w:rsidR="00970E50" w:rsidRPr="00970E50" w:rsidRDefault="00970E50" w:rsidP="00970E50">
      <w:pPr>
        <w:jc w:val="both"/>
        <w:rPr>
          <w:highlight w:val="yellow"/>
          <w:lang w:val="en-US"/>
        </w:rPr>
      </w:pPr>
      <w:r w:rsidRPr="00970E50">
        <w:rPr>
          <w:highlight w:val="yellow"/>
          <w:lang w:val="en-US"/>
        </w:rPr>
        <w:t xml:space="preserve">Do you support the following: </w:t>
      </w:r>
    </w:p>
    <w:p w14:paraId="65BE31B2" w14:textId="210C8552" w:rsidR="00970E50" w:rsidRPr="00970E50" w:rsidRDefault="00970E50" w:rsidP="00970E50">
      <w:pPr>
        <w:pStyle w:val="ListParagraph"/>
        <w:numPr>
          <w:ilvl w:val="0"/>
          <w:numId w:val="256"/>
        </w:numPr>
        <w:jc w:val="both"/>
        <w:rPr>
          <w:highlight w:val="yellow"/>
          <w:lang w:val="en-US"/>
        </w:rPr>
      </w:pPr>
      <w:r w:rsidRPr="00970E50">
        <w:rPr>
          <w:highlight w:val="yellow"/>
          <w:lang w:val="en-US"/>
        </w:rPr>
        <w:t xml:space="preserve">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  </w:t>
      </w:r>
      <w:r w:rsidRPr="00970E50">
        <w:rPr>
          <w:b/>
          <w:i/>
          <w:szCs w:val="22"/>
          <w:highlight w:val="yellow"/>
        </w:rPr>
        <w:t>[#SP336]</w:t>
      </w:r>
    </w:p>
    <w:p w14:paraId="637A27BD" w14:textId="445070EF" w:rsidR="00970E50" w:rsidRPr="00970E50" w:rsidRDefault="00970E50" w:rsidP="00970E50">
      <w:pPr>
        <w:jc w:val="both"/>
        <w:rPr>
          <w:lang w:val="en-US"/>
        </w:rPr>
      </w:pPr>
      <w:r w:rsidRPr="00970E50">
        <w:rPr>
          <w:szCs w:val="22"/>
          <w:highlight w:val="yellow"/>
        </w:rPr>
        <w:t>[</w:t>
      </w:r>
      <w:r w:rsidRPr="00970E50">
        <w:rPr>
          <w:highlight w:val="yellow"/>
          <w:lang w:val="en-US"/>
        </w:rPr>
        <w:t xml:space="preserve">20/0586r10 (MLO: Signaling of critical updates, Abhishek Patil, Qualcomm), SP#7, </w:t>
      </w:r>
      <w:r w:rsidRPr="00970E50">
        <w:rPr>
          <w:szCs w:val="22"/>
          <w:highlight w:val="yellow"/>
        </w:rPr>
        <w:t>Approved with unanimous consent]</w:t>
      </w:r>
    </w:p>
    <w:p w14:paraId="1989220E" w14:textId="77777777" w:rsidR="00970E50" w:rsidRDefault="00970E50" w:rsidP="00132387">
      <w:pPr>
        <w:jc w:val="both"/>
      </w:pPr>
    </w:p>
    <w:p w14:paraId="5492598D" w14:textId="0B0BE6BE" w:rsidR="002A117D" w:rsidRPr="002A117D" w:rsidRDefault="002A117D" w:rsidP="002A117D">
      <w:pPr>
        <w:jc w:val="both"/>
        <w:rPr>
          <w:highlight w:val="yellow"/>
          <w:lang w:val="en-US"/>
        </w:rPr>
      </w:pPr>
      <w:r w:rsidRPr="002A117D">
        <w:rPr>
          <w:b/>
          <w:szCs w:val="22"/>
          <w:highlight w:val="yellow"/>
        </w:rPr>
        <w:t>Straw poll #337</w:t>
      </w:r>
    </w:p>
    <w:p w14:paraId="0D824A85" w14:textId="77777777" w:rsidR="002A117D" w:rsidRPr="002A117D" w:rsidRDefault="002A117D" w:rsidP="002A117D">
      <w:pPr>
        <w:jc w:val="both"/>
        <w:rPr>
          <w:highlight w:val="yellow"/>
          <w:lang w:val="en-US"/>
        </w:rPr>
      </w:pPr>
      <w:r w:rsidRPr="002A117D">
        <w:rPr>
          <w:highlight w:val="yellow"/>
          <w:lang w:val="en-US"/>
        </w:rPr>
        <w:t xml:space="preserve">Do you agree that </w:t>
      </w:r>
    </w:p>
    <w:p w14:paraId="31730761" w14:textId="2CA4E295" w:rsidR="002A117D" w:rsidRPr="002A117D" w:rsidRDefault="002A117D" w:rsidP="002A117D">
      <w:pPr>
        <w:pStyle w:val="ListParagraph"/>
        <w:numPr>
          <w:ilvl w:val="0"/>
          <w:numId w:val="256"/>
        </w:numPr>
        <w:jc w:val="both"/>
        <w:rPr>
          <w:highlight w:val="yellow"/>
          <w:lang w:val="en-US"/>
        </w:rPr>
      </w:pPr>
      <w:r w:rsidRPr="002A117D">
        <w:rPr>
          <w:highlight w:val="yellow"/>
          <w:lang w:val="en-US"/>
        </w:rPr>
        <w:t xml:space="preserve">For the AP corresponding to nontransmitted BSSID in a multiple BSSID set, that is part of an MLD, the early indication shall be carried in the Nontransmitted BSSID Capability field (for that Nontransmitted BSSID) in the Beacon frame(s) transmitted by the transmitted BSSID until (and including) the next DTIM Beacon frame of the nontransmitted BSSID when there is a change to the change sequence value for any other AP of that MLD reported in the RNR  </w:t>
      </w:r>
      <w:r w:rsidRPr="002A117D">
        <w:rPr>
          <w:b/>
          <w:i/>
          <w:szCs w:val="22"/>
          <w:highlight w:val="yellow"/>
        </w:rPr>
        <w:t>[#SP337]</w:t>
      </w:r>
    </w:p>
    <w:p w14:paraId="31661CE9" w14:textId="5D960F41" w:rsidR="002A117D" w:rsidRPr="0099796C" w:rsidRDefault="002A117D" w:rsidP="002A117D">
      <w:pPr>
        <w:jc w:val="both"/>
        <w:rPr>
          <w:szCs w:val="22"/>
        </w:rPr>
      </w:pPr>
      <w:r w:rsidRPr="002A117D">
        <w:rPr>
          <w:szCs w:val="22"/>
          <w:highlight w:val="yellow"/>
        </w:rPr>
        <w:t>[</w:t>
      </w:r>
      <w:r w:rsidRPr="002A117D">
        <w:rPr>
          <w:highlight w:val="yellow"/>
          <w:lang w:val="en-US"/>
        </w:rPr>
        <w:t xml:space="preserve">20/0586r10 (MLO: Signaling of critical updates, Abhishek Patil, Qualcomm), SP#8, </w:t>
      </w:r>
      <w:r w:rsidRPr="002A117D">
        <w:rPr>
          <w:szCs w:val="22"/>
          <w:highlight w:val="yellow"/>
        </w:rPr>
        <w:t>Approved with unanimous consent]</w:t>
      </w:r>
    </w:p>
    <w:p w14:paraId="4BE4F5CE" w14:textId="77777777" w:rsidR="002A117D" w:rsidRDefault="002A117D" w:rsidP="00132387">
      <w:pPr>
        <w:jc w:val="both"/>
      </w:pPr>
    </w:p>
    <w:p w14:paraId="76EB98BC" w14:textId="596ECE44" w:rsidR="00A26556" w:rsidRPr="008C67B8" w:rsidRDefault="00A26556" w:rsidP="00132387">
      <w:pPr>
        <w:pStyle w:val="Heading3"/>
      </w:pPr>
      <w:bookmarkStart w:id="1646" w:name="_Toc58177929"/>
      <w:r w:rsidRPr="008C67B8">
        <w:lastRenderedPageBreak/>
        <w:t>TWT</w:t>
      </w:r>
      <w:bookmarkEnd w:id="1646"/>
    </w:p>
    <w:p w14:paraId="06D8D86D" w14:textId="77777777" w:rsidR="00A26556" w:rsidRPr="00A250CF" w:rsidRDefault="00A26556" w:rsidP="00A26556">
      <w:pPr>
        <w:jc w:val="both"/>
        <w:rPr>
          <w:szCs w:val="22"/>
          <w:highlight w:val="lightGray"/>
        </w:rPr>
      </w:pPr>
      <w:r w:rsidRPr="00A250CF">
        <w:rPr>
          <w:szCs w:val="22"/>
          <w:highlight w:val="lightGray"/>
        </w:rPr>
        <w:t xml:space="preserve">Individual TWT agreement(s) could be set up on a setup link for more than one setup link. </w:t>
      </w:r>
    </w:p>
    <w:p w14:paraId="47F393F5" w14:textId="77777777" w:rsidR="00A26556" w:rsidRPr="005D0F8E" w:rsidRDefault="00A26556" w:rsidP="00A26556">
      <w:pPr>
        <w:jc w:val="both"/>
        <w:rPr>
          <w:szCs w:val="22"/>
        </w:rPr>
      </w:pPr>
      <w:r w:rsidRPr="00A250CF">
        <w:rPr>
          <w:szCs w:val="22"/>
          <w:highlight w:val="lightGray"/>
        </w:rPr>
        <w:t xml:space="preserve">[Motion 115, #SP60, </w:t>
      </w:r>
      <w:sdt>
        <w:sdtPr>
          <w:rPr>
            <w:szCs w:val="22"/>
            <w:highlight w:val="lightGray"/>
          </w:rPr>
          <w:id w:val="-231624630"/>
          <w:citation/>
        </w:sdtPr>
        <w:sdtEnd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013873945"/>
          <w:citation/>
        </w:sdtPr>
        <w:sdtEndPr/>
        <w:sdtContent>
          <w:r w:rsidRPr="00A250CF">
            <w:rPr>
              <w:szCs w:val="22"/>
              <w:highlight w:val="lightGray"/>
            </w:rPr>
            <w:fldChar w:fldCharType="begin"/>
          </w:r>
          <w:r w:rsidRPr="00A250CF">
            <w:rPr>
              <w:szCs w:val="22"/>
              <w:highlight w:val="lightGray"/>
              <w:lang w:val="en-US"/>
            </w:rPr>
            <w:instrText xml:space="preserve"> CITATION 19_1988r3 \l 1033 </w:instrText>
          </w:r>
          <w:r w:rsidRPr="00A250CF">
            <w:rPr>
              <w:szCs w:val="22"/>
              <w:highlight w:val="lightGray"/>
            </w:rPr>
            <w:fldChar w:fldCharType="separate"/>
          </w:r>
          <w:r w:rsidR="005211C8" w:rsidRPr="00A250CF">
            <w:rPr>
              <w:noProof/>
              <w:szCs w:val="22"/>
              <w:highlight w:val="lightGray"/>
              <w:lang w:val="en-US"/>
            </w:rPr>
            <w:t>[231]</w:t>
          </w:r>
          <w:r w:rsidRPr="00A250CF">
            <w:rPr>
              <w:szCs w:val="22"/>
              <w:highlight w:val="lightGray"/>
            </w:rPr>
            <w:fldChar w:fldCharType="end"/>
          </w:r>
        </w:sdtContent>
      </w:sdt>
      <w:r w:rsidRPr="00A250CF">
        <w:rPr>
          <w:szCs w:val="22"/>
          <w:highlight w:val="lightGray"/>
        </w:rPr>
        <w:t>]</w:t>
      </w:r>
    </w:p>
    <w:p w14:paraId="7C93D160" w14:textId="3D3D1A4D" w:rsidR="00F42352" w:rsidRPr="005D0F8E" w:rsidRDefault="00F42352" w:rsidP="00F42352">
      <w:pPr>
        <w:pStyle w:val="Heading3"/>
      </w:pPr>
      <w:bookmarkStart w:id="1647" w:name="_Toc58177930"/>
      <w:r w:rsidRPr="005D0F8E">
        <w:t>Other procedures</w:t>
      </w:r>
      <w:bookmarkEnd w:id="1647"/>
    </w:p>
    <w:p w14:paraId="63EEA805" w14:textId="77777777" w:rsidR="00F42352" w:rsidRPr="00A250CF" w:rsidRDefault="00F42352" w:rsidP="00F42352">
      <w:pPr>
        <w:pStyle w:val="ListParagraph"/>
        <w:ind w:left="0"/>
        <w:jc w:val="both"/>
        <w:rPr>
          <w:highlight w:val="lightGray"/>
        </w:rPr>
      </w:pPr>
      <w:r w:rsidRPr="00A250CF">
        <w:rPr>
          <w:highlight w:val="lightGray"/>
        </w:rPr>
        <w:t>For each of the enabled links, frame exchanges are possible when the corresponding non-AP STA of the enabled link is in the awake state.</w:t>
      </w:r>
    </w:p>
    <w:p w14:paraId="55B0A5A0" w14:textId="77777777" w:rsidR="00F42352" w:rsidRPr="00A250CF" w:rsidRDefault="00F42352" w:rsidP="00F42352">
      <w:pPr>
        <w:pStyle w:val="ListParagraph"/>
        <w:ind w:left="0"/>
        <w:jc w:val="both"/>
        <w:rPr>
          <w:highlight w:val="lightGray"/>
        </w:rPr>
      </w:pPr>
      <w:r w:rsidRPr="00A250CF">
        <w:rPr>
          <w:highlight w:val="lightGray"/>
        </w:rPr>
        <w:t>NOTE 1 – A link is enabled when that link can be used to exchange frames subject to STA power states.</w:t>
      </w:r>
    </w:p>
    <w:p w14:paraId="74CED4D9" w14:textId="77777777" w:rsidR="00F42352" w:rsidRPr="00A250CF" w:rsidRDefault="00F42352" w:rsidP="00F42352">
      <w:pPr>
        <w:pStyle w:val="ListParagraph"/>
        <w:ind w:left="0"/>
        <w:jc w:val="both"/>
        <w:rPr>
          <w:highlight w:val="lightGray"/>
        </w:rPr>
      </w:pPr>
      <w:r w:rsidRPr="00A250CF">
        <w:rPr>
          <w:highlight w:val="lightGray"/>
        </w:rPr>
        <w:t>NOTE 2 – When a link is disabled (i.e., not enabled) by an MLD the frame exchanges are not possible.</w:t>
      </w:r>
    </w:p>
    <w:p w14:paraId="3DC86DFC" w14:textId="77777777" w:rsidR="00F42352" w:rsidRPr="00A250CF" w:rsidRDefault="00F42352" w:rsidP="00F42352">
      <w:pPr>
        <w:pStyle w:val="ListParagraph"/>
        <w:ind w:left="0"/>
        <w:jc w:val="both"/>
        <w:rPr>
          <w:highlight w:val="lightGray"/>
        </w:rPr>
      </w:pPr>
      <w:r w:rsidRPr="00A250CF">
        <w:rPr>
          <w:highlight w:val="lightGray"/>
        </w:rPr>
        <w:t xml:space="preserve">[Motion 51, </w:t>
      </w:r>
      <w:sdt>
        <w:sdtPr>
          <w:rPr>
            <w:highlight w:val="lightGray"/>
          </w:rPr>
          <w:id w:val="-1986009718"/>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201610030"/>
          <w:citation/>
        </w:sdtPr>
        <w:sdtEndPr/>
        <w:sdtContent>
          <w:r w:rsidRPr="00A250CF">
            <w:rPr>
              <w:highlight w:val="lightGray"/>
            </w:rPr>
            <w:fldChar w:fldCharType="begin"/>
          </w:r>
          <w:r w:rsidRPr="00A250CF">
            <w:rPr>
              <w:highlight w:val="lightGray"/>
              <w:lang w:val="en-US"/>
            </w:rPr>
            <w:instrText xml:space="preserve"> CITATION 19_1544r5 \l 1033 </w:instrText>
          </w:r>
          <w:r w:rsidRPr="00A250CF">
            <w:rPr>
              <w:highlight w:val="lightGray"/>
            </w:rPr>
            <w:fldChar w:fldCharType="separate"/>
          </w:r>
          <w:r w:rsidR="005211C8" w:rsidRPr="00A250CF">
            <w:rPr>
              <w:noProof/>
              <w:highlight w:val="lightGray"/>
              <w:lang w:val="en-US"/>
            </w:rPr>
            <w:t>[223]</w:t>
          </w:r>
          <w:r w:rsidRPr="00A250CF">
            <w:rPr>
              <w:highlight w:val="lightGray"/>
            </w:rPr>
            <w:fldChar w:fldCharType="end"/>
          </w:r>
        </w:sdtContent>
      </w:sdt>
      <w:r w:rsidRPr="00A250CF">
        <w:rPr>
          <w:highlight w:val="lightGray"/>
        </w:rPr>
        <w:t>]</w:t>
      </w:r>
    </w:p>
    <w:p w14:paraId="70DD2DFC" w14:textId="77777777" w:rsidR="00F42352" w:rsidRPr="00A250CF" w:rsidRDefault="00F42352" w:rsidP="00D96A48">
      <w:pPr>
        <w:pStyle w:val="ListParagraph"/>
        <w:ind w:left="0"/>
        <w:jc w:val="both"/>
        <w:rPr>
          <w:highlight w:val="lightGray"/>
        </w:rPr>
      </w:pPr>
    </w:p>
    <w:p w14:paraId="6D1BCE3B" w14:textId="77777777" w:rsidR="00423D2B" w:rsidRPr="00A250CF" w:rsidRDefault="00423D2B" w:rsidP="00423D2B">
      <w:pPr>
        <w:pStyle w:val="ListParagraph"/>
        <w:ind w:left="0"/>
        <w:jc w:val="both"/>
        <w:rPr>
          <w:highlight w:val="lightGray"/>
        </w:rPr>
      </w:pPr>
      <w:r w:rsidRPr="00A250CF">
        <w:rPr>
          <w:highlight w:val="lightGray"/>
        </w:rPr>
        <w:t>Each non-AP STA affiliated with a non-AP MLD that is operating on an enabled link maintains its own power state/mode</w:t>
      </w:r>
      <w:r w:rsidR="00170387" w:rsidRPr="00A250CF">
        <w:rPr>
          <w:highlight w:val="lightGray"/>
        </w:rPr>
        <w:t>.</w:t>
      </w:r>
    </w:p>
    <w:p w14:paraId="0F34AE14" w14:textId="74774CDD" w:rsidR="002D0455" w:rsidRPr="00A250CF" w:rsidRDefault="00423D2B" w:rsidP="001F4CC9">
      <w:pPr>
        <w:pStyle w:val="ListParagraph"/>
        <w:ind w:left="0"/>
        <w:jc w:val="both"/>
        <w:rPr>
          <w:highlight w:val="lightGray"/>
        </w:rPr>
      </w:pPr>
      <w:r w:rsidRPr="00A250CF">
        <w:rPr>
          <w:highlight w:val="lightGray"/>
        </w:rPr>
        <w:t xml:space="preserve">[Motion 110, </w:t>
      </w:r>
      <w:sdt>
        <w:sdtPr>
          <w:rPr>
            <w:highlight w:val="lightGray"/>
          </w:rPr>
          <w:id w:val="1027611033"/>
          <w:citation/>
        </w:sdtPr>
        <w:sdtEndPr/>
        <w:sdtContent>
          <w:r w:rsidR="00170387" w:rsidRPr="00A250CF">
            <w:rPr>
              <w:highlight w:val="lightGray"/>
            </w:rPr>
            <w:fldChar w:fldCharType="begin"/>
          </w:r>
          <w:r w:rsidR="00170387" w:rsidRPr="00A250CF">
            <w:rPr>
              <w:highlight w:val="lightGray"/>
              <w:lang w:val="en-US"/>
            </w:rPr>
            <w:instrText xml:space="preserve"> CITATION 19_1755r2 \l 1033 </w:instrText>
          </w:r>
          <w:r w:rsidR="00170387" w:rsidRPr="00A250CF">
            <w:rPr>
              <w:highlight w:val="lightGray"/>
            </w:rPr>
            <w:fldChar w:fldCharType="separate"/>
          </w:r>
          <w:r w:rsidR="005211C8" w:rsidRPr="00A250CF">
            <w:rPr>
              <w:noProof/>
              <w:highlight w:val="lightGray"/>
              <w:lang w:val="en-US"/>
            </w:rPr>
            <w:t>[35]</w:t>
          </w:r>
          <w:r w:rsidR="00170387" w:rsidRPr="00A250CF">
            <w:rPr>
              <w:highlight w:val="lightGray"/>
            </w:rPr>
            <w:fldChar w:fldCharType="end"/>
          </w:r>
        </w:sdtContent>
      </w:sdt>
      <w:r w:rsidR="00170387" w:rsidRPr="00A250CF">
        <w:rPr>
          <w:highlight w:val="lightGray"/>
        </w:rPr>
        <w:t xml:space="preserve"> and </w:t>
      </w:r>
      <w:sdt>
        <w:sdtPr>
          <w:rPr>
            <w:highlight w:val="lightGray"/>
          </w:rPr>
          <w:id w:val="1538551547"/>
          <w:citation/>
        </w:sdtPr>
        <w:sdtEndPr/>
        <w:sdtContent>
          <w:r w:rsidR="00170387" w:rsidRPr="00A250CF">
            <w:rPr>
              <w:highlight w:val="lightGray"/>
            </w:rPr>
            <w:fldChar w:fldCharType="begin"/>
          </w:r>
          <w:r w:rsidR="00170387" w:rsidRPr="00A250CF">
            <w:rPr>
              <w:highlight w:val="lightGray"/>
              <w:lang w:val="en-US"/>
            </w:rPr>
            <w:instrText xml:space="preserve"> CITATION 19_1528r5 \l 1033 </w:instrText>
          </w:r>
          <w:r w:rsidR="00170387" w:rsidRPr="00A250CF">
            <w:rPr>
              <w:highlight w:val="lightGray"/>
            </w:rPr>
            <w:fldChar w:fldCharType="separate"/>
          </w:r>
          <w:r w:rsidR="005211C8" w:rsidRPr="00A250CF">
            <w:rPr>
              <w:noProof/>
              <w:highlight w:val="lightGray"/>
              <w:lang w:val="en-US"/>
            </w:rPr>
            <w:t>[205]</w:t>
          </w:r>
          <w:r w:rsidR="00170387" w:rsidRPr="00A250CF">
            <w:rPr>
              <w:highlight w:val="lightGray"/>
            </w:rPr>
            <w:fldChar w:fldCharType="end"/>
          </w:r>
        </w:sdtContent>
      </w:sdt>
      <w:r w:rsidR="00170387" w:rsidRPr="00A250CF">
        <w:rPr>
          <w:highlight w:val="lightGray"/>
        </w:rPr>
        <w:t>]</w:t>
      </w:r>
    </w:p>
    <w:p w14:paraId="23173101" w14:textId="77777777" w:rsidR="00F40A9F" w:rsidRPr="00A250CF" w:rsidRDefault="00F40A9F" w:rsidP="002D0455">
      <w:pPr>
        <w:jc w:val="both"/>
        <w:rPr>
          <w:szCs w:val="22"/>
          <w:highlight w:val="lightGray"/>
        </w:rPr>
      </w:pPr>
    </w:p>
    <w:p w14:paraId="6B18B2D3" w14:textId="62EBD467" w:rsidR="002D0455" w:rsidRPr="00A250CF" w:rsidRDefault="000D63D5" w:rsidP="002D0455">
      <w:pPr>
        <w:jc w:val="both"/>
        <w:rPr>
          <w:szCs w:val="22"/>
          <w:highlight w:val="lightGray"/>
        </w:rPr>
      </w:pPr>
      <w:r w:rsidRPr="00A250CF">
        <w:rPr>
          <w:szCs w:val="22"/>
          <w:highlight w:val="lightGray"/>
        </w:rPr>
        <w:t>N</w:t>
      </w:r>
      <w:r w:rsidR="002D0455" w:rsidRPr="00A250CF">
        <w:rPr>
          <w:szCs w:val="22"/>
          <w:highlight w:val="lightGray"/>
        </w:rPr>
        <w:t>ot every STA operating in PS mode in a non-AP MLD is required to receive the beacon frames periodically</w:t>
      </w:r>
      <w:r w:rsidRPr="00A250CF">
        <w:rPr>
          <w:szCs w:val="22"/>
          <w:highlight w:val="lightGray"/>
        </w:rPr>
        <w:t>.</w:t>
      </w:r>
    </w:p>
    <w:p w14:paraId="2D91263D" w14:textId="4F3B47AC" w:rsidR="002D0455" w:rsidRPr="00A250CF" w:rsidRDefault="002D0455" w:rsidP="00DF7E01">
      <w:pPr>
        <w:pStyle w:val="ListParagraph"/>
        <w:numPr>
          <w:ilvl w:val="0"/>
          <w:numId w:val="70"/>
        </w:numPr>
        <w:jc w:val="both"/>
        <w:rPr>
          <w:szCs w:val="22"/>
          <w:highlight w:val="lightGray"/>
        </w:rPr>
      </w:pPr>
      <w:r w:rsidRPr="00A250CF">
        <w:rPr>
          <w:szCs w:val="22"/>
          <w:highlight w:val="lightGray"/>
        </w:rPr>
        <w:t>This is an exemption besides the existing ones, such as individual TWT agreement, WNM sleep mode and NonTIM mode</w:t>
      </w:r>
      <w:r w:rsidR="004272BB" w:rsidRPr="00A250CF">
        <w:rPr>
          <w:szCs w:val="22"/>
          <w:highlight w:val="lightGray"/>
        </w:rPr>
        <w:t>.</w:t>
      </w:r>
    </w:p>
    <w:p w14:paraId="41D18C53" w14:textId="5F97BC5F" w:rsidR="00427A6E" w:rsidRPr="00A250CF" w:rsidRDefault="00427A6E" w:rsidP="002D0455">
      <w:pPr>
        <w:jc w:val="both"/>
        <w:rPr>
          <w:szCs w:val="22"/>
          <w:highlight w:val="lightGray"/>
        </w:rPr>
      </w:pPr>
      <w:r w:rsidRPr="00A250CF">
        <w:rPr>
          <w:szCs w:val="22"/>
          <w:highlight w:val="lightGray"/>
        </w:rPr>
        <w:t xml:space="preserve">[Motion 112, #SP55, </w:t>
      </w:r>
      <w:sdt>
        <w:sdtPr>
          <w:rPr>
            <w:szCs w:val="22"/>
            <w:highlight w:val="lightGray"/>
          </w:rPr>
          <w:id w:val="728496816"/>
          <w:citation/>
        </w:sdtPr>
        <w:sdtEndPr/>
        <w:sdtContent>
          <w:r w:rsidR="002136B7" w:rsidRPr="00A250CF">
            <w:rPr>
              <w:szCs w:val="22"/>
              <w:highlight w:val="lightGray"/>
            </w:rPr>
            <w:fldChar w:fldCharType="begin"/>
          </w:r>
          <w:r w:rsidR="002136B7" w:rsidRPr="00A250CF">
            <w:rPr>
              <w:szCs w:val="22"/>
              <w:highlight w:val="lightGray"/>
              <w:lang w:val="en-US"/>
            </w:rPr>
            <w:instrText xml:space="preserve"> CITATION 19_1755r4 \l 1033 </w:instrText>
          </w:r>
          <w:r w:rsidR="002136B7" w:rsidRPr="00A250CF">
            <w:rPr>
              <w:szCs w:val="22"/>
              <w:highlight w:val="lightGray"/>
            </w:rPr>
            <w:fldChar w:fldCharType="separate"/>
          </w:r>
          <w:r w:rsidR="005211C8" w:rsidRPr="00A250CF">
            <w:rPr>
              <w:noProof/>
              <w:szCs w:val="22"/>
              <w:highlight w:val="lightGray"/>
              <w:lang w:val="en-US"/>
            </w:rPr>
            <w:t>[19]</w:t>
          </w:r>
          <w:r w:rsidR="002136B7" w:rsidRPr="00A250CF">
            <w:rPr>
              <w:szCs w:val="22"/>
              <w:highlight w:val="lightGray"/>
            </w:rPr>
            <w:fldChar w:fldCharType="end"/>
          </w:r>
        </w:sdtContent>
      </w:sdt>
      <w:r w:rsidR="002136B7" w:rsidRPr="00A250CF">
        <w:rPr>
          <w:szCs w:val="22"/>
          <w:highlight w:val="lightGray"/>
        </w:rPr>
        <w:t xml:space="preserve"> and </w:t>
      </w:r>
      <w:sdt>
        <w:sdtPr>
          <w:rPr>
            <w:szCs w:val="22"/>
            <w:highlight w:val="lightGray"/>
          </w:rPr>
          <w:id w:val="-2113667944"/>
          <w:citation/>
        </w:sdtPr>
        <w:sdtEndPr/>
        <w:sdtContent>
          <w:r w:rsidR="003D0C46" w:rsidRPr="00A250CF">
            <w:rPr>
              <w:szCs w:val="22"/>
              <w:highlight w:val="lightGray"/>
            </w:rPr>
            <w:fldChar w:fldCharType="begin"/>
          </w:r>
          <w:r w:rsidR="003D0C46" w:rsidRPr="00A250CF">
            <w:rPr>
              <w:szCs w:val="22"/>
              <w:highlight w:val="lightGray"/>
              <w:lang w:val="en-US"/>
            </w:rPr>
            <w:instrText xml:space="preserve"> CITATION 19_1988r2 \l 1033 </w:instrText>
          </w:r>
          <w:r w:rsidR="003D0C46" w:rsidRPr="00A250CF">
            <w:rPr>
              <w:szCs w:val="22"/>
              <w:highlight w:val="lightGray"/>
            </w:rPr>
            <w:fldChar w:fldCharType="separate"/>
          </w:r>
          <w:r w:rsidR="005211C8" w:rsidRPr="00A250CF">
            <w:rPr>
              <w:noProof/>
              <w:szCs w:val="22"/>
              <w:highlight w:val="lightGray"/>
              <w:lang w:val="en-US"/>
            </w:rPr>
            <w:t>[235]</w:t>
          </w:r>
          <w:r w:rsidR="003D0C46" w:rsidRPr="00A250CF">
            <w:rPr>
              <w:szCs w:val="22"/>
              <w:highlight w:val="lightGray"/>
            </w:rPr>
            <w:fldChar w:fldCharType="end"/>
          </w:r>
        </w:sdtContent>
      </w:sdt>
      <w:r w:rsidR="003D0C46" w:rsidRPr="00A250CF">
        <w:rPr>
          <w:szCs w:val="22"/>
          <w:highlight w:val="lightGray"/>
        </w:rPr>
        <w:t>]</w:t>
      </w:r>
    </w:p>
    <w:p w14:paraId="7592062D" w14:textId="77777777" w:rsidR="00FA6185" w:rsidRPr="00A250CF" w:rsidRDefault="00FA6185" w:rsidP="00D67BC1">
      <w:pPr>
        <w:jc w:val="both"/>
        <w:rPr>
          <w:szCs w:val="22"/>
          <w:highlight w:val="lightGray"/>
        </w:rPr>
      </w:pPr>
    </w:p>
    <w:p w14:paraId="060F48A8" w14:textId="52FDB0B8" w:rsidR="00673C15" w:rsidRPr="00A250CF" w:rsidRDefault="00673C15" w:rsidP="00D67BC1">
      <w:pPr>
        <w:jc w:val="both"/>
        <w:rPr>
          <w:szCs w:val="22"/>
          <w:highlight w:val="lightGray"/>
        </w:rPr>
      </w:pPr>
      <w:r w:rsidRPr="00A250CF">
        <w:rPr>
          <w:szCs w:val="22"/>
          <w:highlight w:val="lightGray"/>
        </w:rPr>
        <w:t>The MLD Max Idle Period of an AP MLD applies at the MLD level and not at the STA level</w:t>
      </w:r>
      <w:r w:rsidR="00CD2389" w:rsidRPr="00A250CF">
        <w:rPr>
          <w:szCs w:val="22"/>
          <w:highlight w:val="lightGray"/>
        </w:rPr>
        <w:t>.</w:t>
      </w:r>
      <w:r w:rsidRPr="00A250CF">
        <w:rPr>
          <w:szCs w:val="22"/>
          <w:highlight w:val="lightGray"/>
        </w:rPr>
        <w:t xml:space="preserve">  </w:t>
      </w:r>
    </w:p>
    <w:p w14:paraId="1363158C" w14:textId="5ACA5536" w:rsidR="00673C15" w:rsidRPr="00A250CF" w:rsidRDefault="00673C15" w:rsidP="00D67BC1">
      <w:pPr>
        <w:jc w:val="both"/>
        <w:rPr>
          <w:szCs w:val="22"/>
          <w:highlight w:val="lightGray"/>
        </w:rPr>
      </w:pPr>
      <w:r w:rsidRPr="00A250CF">
        <w:rPr>
          <w:szCs w:val="22"/>
          <w:highlight w:val="lightGray"/>
        </w:rPr>
        <w:t>The MLD Max Idle Period of an AP MLD indicates, for a non-AP MLD, the time period during which a non-AP MLD can be inactive (i.e.</w:t>
      </w:r>
      <w:r w:rsidR="00CD2389" w:rsidRPr="00A250CF">
        <w:rPr>
          <w:szCs w:val="22"/>
          <w:highlight w:val="lightGray"/>
        </w:rPr>
        <w:t>,</w:t>
      </w:r>
      <w:r w:rsidRPr="00A250CF">
        <w:rPr>
          <w:szCs w:val="22"/>
          <w:highlight w:val="lightGray"/>
        </w:rPr>
        <w:t xml:space="preserve"> refrain from transmitting frames to the AP MLD on any of the setup links) without the Multi-link setup to be torn down</w:t>
      </w:r>
      <w:r w:rsidR="00CD2389" w:rsidRPr="00A250CF">
        <w:rPr>
          <w:szCs w:val="22"/>
          <w:highlight w:val="lightGray"/>
        </w:rPr>
        <w:t>.</w:t>
      </w:r>
      <w:r w:rsidRPr="00A250CF">
        <w:rPr>
          <w:szCs w:val="22"/>
          <w:highlight w:val="lightGray"/>
        </w:rPr>
        <w:t xml:space="preserve"> </w:t>
      </w:r>
    </w:p>
    <w:p w14:paraId="5B3E5E65" w14:textId="57CA9EE6" w:rsidR="00673C15" w:rsidRPr="00A250CF" w:rsidRDefault="00673C15" w:rsidP="00D67BC1">
      <w:pPr>
        <w:jc w:val="both"/>
        <w:rPr>
          <w:szCs w:val="22"/>
          <w:highlight w:val="lightGray"/>
        </w:rPr>
      </w:pPr>
      <w:r w:rsidRPr="00A250CF">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A250CF">
        <w:rPr>
          <w:szCs w:val="22"/>
          <w:highlight w:val="lightGray"/>
        </w:rPr>
        <w:t>.</w:t>
      </w:r>
      <w:r w:rsidRPr="00A250CF">
        <w:rPr>
          <w:szCs w:val="22"/>
          <w:highlight w:val="lightGray"/>
        </w:rPr>
        <w:t xml:space="preserve">  </w:t>
      </w:r>
    </w:p>
    <w:p w14:paraId="3FD9F4CE" w14:textId="44C1A6A7" w:rsidR="00673C15" w:rsidRPr="00A250CF" w:rsidRDefault="00673C15" w:rsidP="00D67BC1">
      <w:pPr>
        <w:jc w:val="both"/>
        <w:rPr>
          <w:szCs w:val="22"/>
          <w:highlight w:val="lightGray"/>
        </w:rPr>
      </w:pPr>
      <w:r w:rsidRPr="00A250CF">
        <w:rPr>
          <w:szCs w:val="22"/>
          <w:highlight w:val="lightGray"/>
        </w:rPr>
        <w:t>If the non-AP MLD is inactive for a duration greater than the MLD Max Idle Period, then the AP MLD may tear down the multi-link setup for that non-AP MLD</w:t>
      </w:r>
      <w:r w:rsidR="00CD2389" w:rsidRPr="00A250CF">
        <w:rPr>
          <w:szCs w:val="22"/>
          <w:highlight w:val="lightGray"/>
        </w:rPr>
        <w:t>.</w:t>
      </w:r>
      <w:r w:rsidRPr="00A250CF">
        <w:rPr>
          <w:szCs w:val="22"/>
          <w:highlight w:val="lightGray"/>
        </w:rPr>
        <w:t xml:space="preserve"> </w:t>
      </w:r>
    </w:p>
    <w:p w14:paraId="32F74B13" w14:textId="5181A16A" w:rsidR="00D67BC1" w:rsidRPr="005D0F8E" w:rsidRDefault="00D67BC1" w:rsidP="00D67BC1">
      <w:pPr>
        <w:jc w:val="both"/>
        <w:rPr>
          <w:szCs w:val="22"/>
        </w:rPr>
      </w:pPr>
      <w:r w:rsidRPr="00A250CF">
        <w:rPr>
          <w:szCs w:val="22"/>
          <w:highlight w:val="lightGray"/>
        </w:rPr>
        <w:t xml:space="preserve">[Motion 115, #SP100, </w:t>
      </w:r>
      <w:sdt>
        <w:sdtPr>
          <w:rPr>
            <w:szCs w:val="22"/>
            <w:highlight w:val="lightGray"/>
          </w:rPr>
          <w:id w:val="767895223"/>
          <w:citation/>
        </w:sdtPr>
        <w:sdtEndPr/>
        <w:sdtContent>
          <w:r w:rsidRPr="00A250CF">
            <w:rPr>
              <w:szCs w:val="22"/>
              <w:highlight w:val="lightGray"/>
            </w:rPr>
            <w:fldChar w:fldCharType="begin"/>
          </w:r>
          <w:r w:rsidRPr="00A250CF">
            <w:rPr>
              <w:szCs w:val="22"/>
              <w:highlight w:val="lightGray"/>
              <w:lang w:val="en-US"/>
            </w:rPr>
            <w:instrText xml:space="preserve"> CITATION 19_1755r5 \l 1033 </w:instrText>
          </w:r>
          <w:r w:rsidRPr="00A250CF">
            <w:rPr>
              <w:szCs w:val="22"/>
              <w:highlight w:val="lightGray"/>
            </w:rPr>
            <w:fldChar w:fldCharType="separate"/>
          </w:r>
          <w:r w:rsidR="005211C8" w:rsidRPr="00A250CF">
            <w:rPr>
              <w:noProof/>
              <w:szCs w:val="22"/>
              <w:highlight w:val="lightGray"/>
              <w:lang w:val="en-US"/>
            </w:rPr>
            <w:t>[16]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673070696"/>
          <w:citation/>
        </w:sdtPr>
        <w:sdtEndPr/>
        <w:sdtContent>
          <w:r w:rsidRPr="00A250CF">
            <w:rPr>
              <w:szCs w:val="22"/>
              <w:highlight w:val="lightGray"/>
            </w:rPr>
            <w:fldChar w:fldCharType="begin"/>
          </w:r>
          <w:r w:rsidRPr="00A250CF">
            <w:rPr>
              <w:szCs w:val="22"/>
              <w:highlight w:val="lightGray"/>
              <w:lang w:val="en-US"/>
            </w:rPr>
            <w:instrText xml:space="preserve"> CITATION 20_0392r2 \l 1033 </w:instrText>
          </w:r>
          <w:r w:rsidRPr="00A250CF">
            <w:rPr>
              <w:szCs w:val="22"/>
              <w:highlight w:val="lightGray"/>
            </w:rPr>
            <w:fldChar w:fldCharType="separate"/>
          </w:r>
          <w:r w:rsidR="005211C8" w:rsidRPr="00A250CF">
            <w:rPr>
              <w:noProof/>
              <w:szCs w:val="22"/>
              <w:highlight w:val="lightGray"/>
              <w:lang w:val="en-US"/>
            </w:rPr>
            <w:t>[236]</w:t>
          </w:r>
          <w:r w:rsidRPr="00A250CF">
            <w:rPr>
              <w:szCs w:val="22"/>
              <w:highlight w:val="lightGray"/>
            </w:rPr>
            <w:fldChar w:fldCharType="end"/>
          </w:r>
        </w:sdtContent>
      </w:sdt>
      <w:r w:rsidRPr="00A250CF">
        <w:rPr>
          <w:szCs w:val="22"/>
          <w:highlight w:val="lightGray"/>
        </w:rPr>
        <w:t>]</w:t>
      </w:r>
    </w:p>
    <w:p w14:paraId="7F053634" w14:textId="1940E297" w:rsidR="003B4592" w:rsidRPr="005D0F8E" w:rsidRDefault="003B4592" w:rsidP="00365E0E">
      <w:pPr>
        <w:pStyle w:val="Heading2"/>
        <w:spacing w:after="60"/>
        <w:jc w:val="both"/>
        <w:rPr>
          <w:u w:val="none"/>
        </w:rPr>
      </w:pPr>
      <w:bookmarkStart w:id="1648" w:name="_Toc58177931"/>
      <w:r w:rsidRPr="005D0F8E">
        <w:rPr>
          <w:u w:val="none"/>
        </w:rPr>
        <w:t xml:space="preserve">Multi-link group addressed </w:t>
      </w:r>
      <w:r w:rsidR="006647C0" w:rsidRPr="005D0F8E">
        <w:rPr>
          <w:u w:val="none"/>
        </w:rPr>
        <w:t>frame</w:t>
      </w:r>
      <w:r w:rsidRPr="005D0F8E">
        <w:rPr>
          <w:u w:val="none"/>
        </w:rPr>
        <w:t xml:space="preserve"> delivery</w:t>
      </w:r>
      <w:bookmarkEnd w:id="1648"/>
    </w:p>
    <w:p w14:paraId="3C4E3437" w14:textId="02390A72" w:rsidR="009B7C58" w:rsidRPr="00A250CF" w:rsidRDefault="009B7C58" w:rsidP="00812210">
      <w:pPr>
        <w:jc w:val="both"/>
        <w:rPr>
          <w:szCs w:val="22"/>
          <w:highlight w:val="lightGray"/>
        </w:rPr>
      </w:pPr>
      <w:r w:rsidRPr="00A250CF">
        <w:rPr>
          <w:szCs w:val="22"/>
          <w:highlight w:val="lightGray"/>
        </w:rPr>
        <w:t>For R1, each AP affiliated with an STR AP MLD shall follow the baseline rules for scheduling Beacon frame transmissions</w:t>
      </w:r>
      <w:r w:rsidR="003E3ECC" w:rsidRPr="00A250CF">
        <w:rPr>
          <w:szCs w:val="22"/>
          <w:highlight w:val="lightGray"/>
        </w:rPr>
        <w:t>.</w:t>
      </w:r>
      <w:r w:rsidR="00812210" w:rsidRPr="00A250CF">
        <w:rPr>
          <w:szCs w:val="22"/>
          <w:highlight w:val="lightGray"/>
        </w:rPr>
        <w:t xml:space="preserve"> </w:t>
      </w:r>
    </w:p>
    <w:p w14:paraId="5E65F898" w14:textId="44B8B240" w:rsidR="00707FD9" w:rsidRPr="00A250CF" w:rsidRDefault="00707FD9" w:rsidP="004A5FB2">
      <w:pPr>
        <w:jc w:val="both"/>
        <w:rPr>
          <w:szCs w:val="22"/>
          <w:highlight w:val="lightGray"/>
        </w:rPr>
      </w:pPr>
      <w:r w:rsidRPr="00A250CF">
        <w:rPr>
          <w:szCs w:val="22"/>
          <w:highlight w:val="lightGray"/>
        </w:rPr>
        <w:t xml:space="preserve">[Motion 112, #SP37, </w:t>
      </w:r>
      <w:sdt>
        <w:sdtPr>
          <w:rPr>
            <w:szCs w:val="22"/>
            <w:highlight w:val="lightGray"/>
          </w:rPr>
          <w:id w:val="1871721575"/>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5575E8" w:rsidRPr="00A250CF">
        <w:rPr>
          <w:szCs w:val="22"/>
          <w:highlight w:val="lightGray"/>
        </w:rPr>
        <w:t xml:space="preserve"> </w:t>
      </w:r>
      <w:sdt>
        <w:sdtPr>
          <w:rPr>
            <w:szCs w:val="22"/>
            <w:highlight w:val="lightGray"/>
          </w:rPr>
          <w:id w:val="-352962250"/>
          <w:citation/>
        </w:sdtPr>
        <w:sdtEndPr/>
        <w:sdtContent>
          <w:r w:rsidR="005575E8" w:rsidRPr="00A250CF">
            <w:rPr>
              <w:szCs w:val="22"/>
              <w:highlight w:val="lightGray"/>
            </w:rPr>
            <w:fldChar w:fldCharType="begin"/>
          </w:r>
          <w:r w:rsidR="005575E8" w:rsidRPr="00A250CF">
            <w:rPr>
              <w:szCs w:val="22"/>
              <w:highlight w:val="lightGray"/>
              <w:lang w:val="en-US"/>
            </w:rPr>
            <w:instrText xml:space="preserve"> CITATION 20_0442r1 \l 1033 </w:instrText>
          </w:r>
          <w:r w:rsidR="005575E8" w:rsidRPr="00A250CF">
            <w:rPr>
              <w:szCs w:val="22"/>
              <w:highlight w:val="lightGray"/>
            </w:rPr>
            <w:fldChar w:fldCharType="separate"/>
          </w:r>
          <w:r w:rsidR="005211C8" w:rsidRPr="00A250CF">
            <w:rPr>
              <w:noProof/>
              <w:szCs w:val="22"/>
              <w:highlight w:val="lightGray"/>
              <w:lang w:val="en-US"/>
            </w:rPr>
            <w:t>[237]</w:t>
          </w:r>
          <w:r w:rsidR="005575E8" w:rsidRPr="00A250CF">
            <w:rPr>
              <w:szCs w:val="22"/>
              <w:highlight w:val="lightGray"/>
            </w:rPr>
            <w:fldChar w:fldCharType="end"/>
          </w:r>
        </w:sdtContent>
      </w:sdt>
      <w:r w:rsidR="005575E8" w:rsidRPr="00A250CF">
        <w:rPr>
          <w:szCs w:val="22"/>
          <w:highlight w:val="lightGray"/>
        </w:rPr>
        <w:t>]</w:t>
      </w:r>
    </w:p>
    <w:p w14:paraId="15378C61" w14:textId="77777777" w:rsidR="00F42352" w:rsidRPr="00A250CF" w:rsidRDefault="00F42352" w:rsidP="004A5FB2">
      <w:pPr>
        <w:jc w:val="both"/>
        <w:rPr>
          <w:szCs w:val="22"/>
          <w:highlight w:val="lightGray"/>
        </w:rPr>
      </w:pPr>
    </w:p>
    <w:p w14:paraId="6CFA36EE" w14:textId="41FDA6A3" w:rsidR="006647C0" w:rsidRPr="00A250CF" w:rsidRDefault="00BD5757" w:rsidP="006647C0">
      <w:pPr>
        <w:rPr>
          <w:color w:val="000000" w:themeColor="text1"/>
          <w:highlight w:val="lightGray"/>
        </w:rPr>
      </w:pPr>
      <w:r w:rsidRPr="00A250CF">
        <w:rPr>
          <w:color w:val="000000" w:themeColor="text1"/>
          <w:highlight w:val="lightGray"/>
        </w:rPr>
        <w:t>802.11be</w:t>
      </w:r>
      <w:r w:rsidR="006647C0" w:rsidRPr="00A250CF">
        <w:rPr>
          <w:color w:val="000000" w:themeColor="text1"/>
          <w:highlight w:val="lightGray"/>
        </w:rPr>
        <w:t xml:space="preserve"> support</w:t>
      </w:r>
      <w:r w:rsidRPr="00A250CF">
        <w:rPr>
          <w:color w:val="000000" w:themeColor="text1"/>
          <w:highlight w:val="lightGray"/>
        </w:rPr>
        <w:t>s</w:t>
      </w:r>
      <w:r w:rsidR="006647C0" w:rsidRPr="00A250CF">
        <w:rPr>
          <w:color w:val="000000" w:themeColor="text1"/>
          <w:highlight w:val="lightGray"/>
        </w:rPr>
        <w:t xml:space="preserve"> the following group addressed frames delivery mechanism in R1</w:t>
      </w:r>
      <w:r w:rsidRPr="00A250CF">
        <w:rPr>
          <w:color w:val="000000" w:themeColor="text1"/>
          <w:highlight w:val="lightGray"/>
        </w:rPr>
        <w:t xml:space="preserve">: </w:t>
      </w:r>
    </w:p>
    <w:p w14:paraId="561A2765" w14:textId="6C7EAC53" w:rsidR="006647C0" w:rsidRPr="00A250CF" w:rsidRDefault="006647C0" w:rsidP="00965EAC">
      <w:pPr>
        <w:pStyle w:val="ListParagraph"/>
        <w:numPr>
          <w:ilvl w:val="0"/>
          <w:numId w:val="129"/>
        </w:numPr>
        <w:jc w:val="both"/>
        <w:rPr>
          <w:color w:val="000000" w:themeColor="text1"/>
          <w:highlight w:val="lightGray"/>
        </w:rPr>
      </w:pPr>
      <w:r w:rsidRPr="00A250CF">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Pr="00A250CF" w:rsidRDefault="00274CFA" w:rsidP="006647C0">
      <w:pPr>
        <w:jc w:val="both"/>
        <w:rPr>
          <w:szCs w:val="22"/>
          <w:highlight w:val="lightGray"/>
        </w:rPr>
      </w:pPr>
      <w:r w:rsidRPr="00A250CF">
        <w:rPr>
          <w:szCs w:val="22"/>
          <w:highlight w:val="lightGray"/>
        </w:rPr>
        <w:t xml:space="preserve">[Motion 122, #SP155, </w:t>
      </w:r>
      <w:sdt>
        <w:sdtPr>
          <w:rPr>
            <w:szCs w:val="22"/>
            <w:highlight w:val="lightGray"/>
          </w:rPr>
          <w:id w:val="-602883033"/>
          <w:citation/>
        </w:sdtPr>
        <w:sdtEndPr/>
        <w:sdtContent>
          <w:r w:rsidR="00D254F4" w:rsidRPr="00A250CF">
            <w:rPr>
              <w:szCs w:val="22"/>
              <w:highlight w:val="lightGray"/>
            </w:rPr>
            <w:fldChar w:fldCharType="begin"/>
          </w:r>
          <w:r w:rsidR="00D254F4" w:rsidRPr="00A250CF">
            <w:rPr>
              <w:szCs w:val="22"/>
              <w:highlight w:val="lightGray"/>
              <w:lang w:val="en-US"/>
            </w:rPr>
            <w:instrText xml:space="preserve"> CITATION 19_1755r7 \l 1033 </w:instrText>
          </w:r>
          <w:r w:rsidR="00D254F4" w:rsidRPr="00A250CF">
            <w:rPr>
              <w:szCs w:val="22"/>
              <w:highlight w:val="lightGray"/>
            </w:rPr>
            <w:fldChar w:fldCharType="separate"/>
          </w:r>
          <w:r w:rsidR="005211C8" w:rsidRPr="00A250CF">
            <w:rPr>
              <w:noProof/>
              <w:szCs w:val="22"/>
              <w:highlight w:val="lightGray"/>
              <w:lang w:val="en-US"/>
            </w:rPr>
            <w:t>[12]</w:t>
          </w:r>
          <w:r w:rsidR="00D254F4" w:rsidRPr="00A250CF">
            <w:rPr>
              <w:szCs w:val="22"/>
              <w:highlight w:val="lightGray"/>
            </w:rPr>
            <w:fldChar w:fldCharType="end"/>
          </w:r>
        </w:sdtContent>
      </w:sdt>
      <w:r w:rsidR="00D254F4" w:rsidRPr="00A250CF">
        <w:rPr>
          <w:szCs w:val="22"/>
          <w:highlight w:val="lightGray"/>
        </w:rPr>
        <w:t xml:space="preserve"> and </w:t>
      </w:r>
      <w:sdt>
        <w:sdtPr>
          <w:rPr>
            <w:szCs w:val="22"/>
            <w:highlight w:val="lightGray"/>
          </w:rPr>
          <w:id w:val="1239131304"/>
          <w:citation/>
        </w:sdtPr>
        <w:sdtEndPr/>
        <w:sdtContent>
          <w:r w:rsidR="00DB3C33" w:rsidRPr="00A250CF">
            <w:rPr>
              <w:szCs w:val="22"/>
              <w:highlight w:val="lightGray"/>
            </w:rPr>
            <w:fldChar w:fldCharType="begin"/>
          </w:r>
          <w:r w:rsidR="00DB3C33" w:rsidRPr="00A250CF">
            <w:rPr>
              <w:szCs w:val="22"/>
              <w:highlight w:val="lightGray"/>
              <w:lang w:val="en-US"/>
            </w:rPr>
            <w:instrText xml:space="preserve"> CITATION 20_0672r0 \l 1033 </w:instrText>
          </w:r>
          <w:r w:rsidR="00DB3C33" w:rsidRPr="00A250CF">
            <w:rPr>
              <w:szCs w:val="22"/>
              <w:highlight w:val="lightGray"/>
            </w:rPr>
            <w:fldChar w:fldCharType="separate"/>
          </w:r>
          <w:r w:rsidR="005211C8" w:rsidRPr="00A250CF">
            <w:rPr>
              <w:noProof/>
              <w:szCs w:val="22"/>
              <w:highlight w:val="lightGray"/>
              <w:lang w:val="en-US"/>
            </w:rPr>
            <w:t>[238]</w:t>
          </w:r>
          <w:r w:rsidR="00DB3C33" w:rsidRPr="00A250CF">
            <w:rPr>
              <w:szCs w:val="22"/>
              <w:highlight w:val="lightGray"/>
            </w:rPr>
            <w:fldChar w:fldCharType="end"/>
          </w:r>
        </w:sdtContent>
      </w:sdt>
      <w:r w:rsidR="00DB3C33" w:rsidRPr="00A250CF">
        <w:rPr>
          <w:szCs w:val="22"/>
          <w:highlight w:val="lightGray"/>
        </w:rPr>
        <w:t>]</w:t>
      </w:r>
    </w:p>
    <w:p w14:paraId="2232409E" w14:textId="77777777" w:rsidR="00852A72" w:rsidRPr="00A250CF" w:rsidRDefault="00852A72" w:rsidP="006647C0">
      <w:pPr>
        <w:jc w:val="both"/>
        <w:rPr>
          <w:szCs w:val="22"/>
          <w:highlight w:val="lightGray"/>
        </w:rPr>
      </w:pPr>
    </w:p>
    <w:p w14:paraId="3BBBD2E2" w14:textId="07669CBA" w:rsidR="00852A72" w:rsidRPr="00A250CF" w:rsidRDefault="003F0388" w:rsidP="00852A72">
      <w:pPr>
        <w:jc w:val="both"/>
        <w:rPr>
          <w:highlight w:val="lightGray"/>
        </w:rPr>
      </w:pPr>
      <w:r w:rsidRPr="00A250CF">
        <w:rPr>
          <w:bCs/>
          <w:highlight w:val="lightGray"/>
        </w:rPr>
        <w:t>802.11be</w:t>
      </w:r>
      <w:r w:rsidR="00852A72" w:rsidRPr="00A250CF">
        <w:rPr>
          <w:bCs/>
          <w:highlight w:val="lightGray"/>
        </w:rPr>
        <w:t xml:space="preserve"> support</w:t>
      </w:r>
      <w:r w:rsidRPr="00A250CF">
        <w:rPr>
          <w:bCs/>
          <w:highlight w:val="lightGray"/>
        </w:rPr>
        <w:t>s</w:t>
      </w:r>
      <w:r w:rsidR="00852A72" w:rsidRPr="00A250CF">
        <w:rPr>
          <w:bCs/>
          <w:highlight w:val="lightGray"/>
        </w:rPr>
        <w:t xml:space="preserve"> the following loopback prevention mechanism of the group address frame in the MLO in R1</w:t>
      </w:r>
      <w:r w:rsidRPr="00A250CF">
        <w:rPr>
          <w:bCs/>
          <w:highlight w:val="lightGray"/>
        </w:rPr>
        <w:t>.</w:t>
      </w:r>
    </w:p>
    <w:p w14:paraId="2F9601DE" w14:textId="77777777" w:rsidR="00852A72" w:rsidRPr="00A250CF" w:rsidRDefault="00852A72" w:rsidP="006A63A2">
      <w:pPr>
        <w:pStyle w:val="ListParagraph"/>
        <w:numPr>
          <w:ilvl w:val="0"/>
          <w:numId w:val="154"/>
        </w:numPr>
        <w:jc w:val="both"/>
        <w:rPr>
          <w:highlight w:val="lightGray"/>
        </w:rPr>
      </w:pPr>
      <w:r w:rsidRPr="00A250CF">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A250CF" w:rsidRDefault="00852A72" w:rsidP="006A63A2">
      <w:pPr>
        <w:pStyle w:val="ListParagraph"/>
        <w:numPr>
          <w:ilvl w:val="0"/>
          <w:numId w:val="154"/>
        </w:numPr>
        <w:jc w:val="both"/>
        <w:rPr>
          <w:highlight w:val="lightGray"/>
        </w:rPr>
      </w:pPr>
      <w:r w:rsidRPr="00A250CF">
        <w:rPr>
          <w:highlight w:val="lightGray"/>
        </w:rPr>
        <w:t xml:space="preserve">A non-AP MLD filters out the group addressed MPDU with the SA field set to the MLD </w:t>
      </w:r>
      <w:r w:rsidR="0011345C" w:rsidRPr="00A250CF">
        <w:rPr>
          <w:highlight w:val="lightGray"/>
        </w:rPr>
        <w:t xml:space="preserve">MAC address of the non-AP MLD. </w:t>
      </w:r>
    </w:p>
    <w:p w14:paraId="1D7C9869" w14:textId="0351AC1B" w:rsidR="0011345C" w:rsidRPr="001674F9" w:rsidRDefault="0011345C" w:rsidP="0011345C">
      <w:pPr>
        <w:jc w:val="both"/>
        <w:rPr>
          <w:szCs w:val="22"/>
        </w:rPr>
      </w:pPr>
      <w:r w:rsidRPr="00A250CF">
        <w:rPr>
          <w:szCs w:val="22"/>
          <w:highlight w:val="lightGray"/>
        </w:rPr>
        <w:t xml:space="preserve">[Motion 131, #SP199, </w:t>
      </w:r>
      <w:sdt>
        <w:sdtPr>
          <w:rPr>
            <w:szCs w:val="22"/>
            <w:highlight w:val="lightGray"/>
          </w:rPr>
          <w:id w:val="1533690107"/>
          <w:citation/>
        </w:sdtPr>
        <w:sdtEndPr/>
        <w:sdtContent>
          <w:r w:rsidRPr="00A250CF">
            <w:rPr>
              <w:szCs w:val="22"/>
              <w:highlight w:val="lightGray"/>
            </w:rPr>
            <w:fldChar w:fldCharType="begin"/>
          </w:r>
          <w:r w:rsidRPr="00A250CF">
            <w:rPr>
              <w:szCs w:val="22"/>
              <w:highlight w:val="lightGray"/>
              <w:lang w:val="en-US"/>
            </w:rPr>
            <w:instrText xml:space="preserve"> CITATION 19_1755r9 \l 1033 </w:instrText>
          </w:r>
          <w:r w:rsidRPr="00A250CF">
            <w:rPr>
              <w:szCs w:val="22"/>
              <w:highlight w:val="lightGray"/>
            </w:rPr>
            <w:fldChar w:fldCharType="separate"/>
          </w:r>
          <w:r w:rsidR="005211C8" w:rsidRPr="00A250CF">
            <w:rPr>
              <w:noProof/>
              <w:szCs w:val="22"/>
              <w:highlight w:val="lightGray"/>
              <w:lang w:val="en-US"/>
            </w:rPr>
            <w:t>[21]</w:t>
          </w:r>
          <w:r w:rsidRPr="00A250CF">
            <w:rPr>
              <w:szCs w:val="22"/>
              <w:highlight w:val="lightGray"/>
            </w:rPr>
            <w:fldChar w:fldCharType="end"/>
          </w:r>
        </w:sdtContent>
      </w:sdt>
      <w:r w:rsidRPr="00A250CF">
        <w:rPr>
          <w:szCs w:val="22"/>
          <w:highlight w:val="lightGray"/>
        </w:rPr>
        <w:t xml:space="preserve"> and</w:t>
      </w:r>
      <w:r w:rsidR="006E3BD1" w:rsidRPr="00A250CF">
        <w:rPr>
          <w:szCs w:val="22"/>
          <w:highlight w:val="lightGray"/>
        </w:rPr>
        <w:t xml:space="preserve"> </w:t>
      </w:r>
      <w:sdt>
        <w:sdtPr>
          <w:rPr>
            <w:szCs w:val="22"/>
            <w:highlight w:val="lightGray"/>
          </w:rPr>
          <w:id w:val="1027063806"/>
          <w:citation/>
        </w:sdtPr>
        <w:sdtEndPr/>
        <w:sdtContent>
          <w:r w:rsidR="009C22DD" w:rsidRPr="00A250CF">
            <w:rPr>
              <w:szCs w:val="22"/>
              <w:highlight w:val="lightGray"/>
            </w:rPr>
            <w:fldChar w:fldCharType="begin"/>
          </w:r>
          <w:r w:rsidR="009C22DD" w:rsidRPr="00A250CF">
            <w:rPr>
              <w:szCs w:val="22"/>
              <w:highlight w:val="lightGray"/>
              <w:lang w:val="en-US"/>
            </w:rPr>
            <w:instrText xml:space="preserve"> CITATION 20_0672r3 \l 1033 </w:instrText>
          </w:r>
          <w:r w:rsidR="009C22DD" w:rsidRPr="00A250CF">
            <w:rPr>
              <w:szCs w:val="22"/>
              <w:highlight w:val="lightGray"/>
            </w:rPr>
            <w:fldChar w:fldCharType="separate"/>
          </w:r>
          <w:r w:rsidR="005211C8" w:rsidRPr="00A250CF">
            <w:rPr>
              <w:noProof/>
              <w:szCs w:val="22"/>
              <w:highlight w:val="lightGray"/>
              <w:lang w:val="en-US"/>
            </w:rPr>
            <w:t>[239]</w:t>
          </w:r>
          <w:r w:rsidR="009C22DD" w:rsidRPr="00A250CF">
            <w:rPr>
              <w:szCs w:val="22"/>
              <w:highlight w:val="lightGray"/>
            </w:rPr>
            <w:fldChar w:fldCharType="end"/>
          </w:r>
        </w:sdtContent>
      </w:sdt>
      <w:r w:rsidR="009C22DD" w:rsidRPr="00A250CF">
        <w:rPr>
          <w:szCs w:val="22"/>
          <w:highlight w:val="lightGray"/>
        </w:rPr>
        <w:t>]</w:t>
      </w:r>
    </w:p>
    <w:p w14:paraId="011D30CA" w14:textId="77777777" w:rsidR="00CB751B" w:rsidRDefault="00CB751B" w:rsidP="00852A72">
      <w:pPr>
        <w:jc w:val="both"/>
      </w:pPr>
    </w:p>
    <w:p w14:paraId="18911A92" w14:textId="0B6C2E28" w:rsidR="00AE0097" w:rsidRPr="00A250CF" w:rsidRDefault="008D2578" w:rsidP="009C22DD">
      <w:pPr>
        <w:jc w:val="both"/>
        <w:rPr>
          <w:highlight w:val="lightGray"/>
        </w:rPr>
      </w:pPr>
      <w:r w:rsidRPr="00A250CF">
        <w:rPr>
          <w:highlight w:val="lightGray"/>
        </w:rPr>
        <w:t>802.11be</w:t>
      </w:r>
      <w:r w:rsidR="00CB751B" w:rsidRPr="00A250CF">
        <w:rPr>
          <w:highlight w:val="lightGray"/>
        </w:rPr>
        <w:t xml:space="preserve"> agree</w:t>
      </w:r>
      <w:r w:rsidRPr="00A250CF">
        <w:rPr>
          <w:highlight w:val="lightGray"/>
        </w:rPr>
        <w:t>s</w:t>
      </w:r>
      <w:r w:rsidR="00CB751B" w:rsidRPr="00A250CF">
        <w:rPr>
          <w:highlight w:val="lightGray"/>
        </w:rPr>
        <w:t xml:space="preserve"> that each AP in an AP MLD shall independently transmit all bufferable group addressed Management frames after every DTIM beacon in R1</w:t>
      </w:r>
      <w:r w:rsidRPr="00A250CF">
        <w:rPr>
          <w:highlight w:val="lightGray"/>
        </w:rPr>
        <w:t>.</w:t>
      </w:r>
    </w:p>
    <w:p w14:paraId="057F219D" w14:textId="34593FC5" w:rsidR="009C22DD" w:rsidRPr="00A250CF" w:rsidRDefault="009C22DD" w:rsidP="009C22DD">
      <w:pPr>
        <w:jc w:val="both"/>
        <w:rPr>
          <w:szCs w:val="22"/>
          <w:highlight w:val="lightGray"/>
        </w:rPr>
      </w:pPr>
      <w:r w:rsidRPr="00A250CF">
        <w:rPr>
          <w:szCs w:val="22"/>
          <w:highlight w:val="lightGray"/>
        </w:rPr>
        <w:t xml:space="preserve">[Motion 131, #SP206, </w:t>
      </w:r>
      <w:sdt>
        <w:sdtPr>
          <w:rPr>
            <w:szCs w:val="22"/>
            <w:highlight w:val="lightGray"/>
          </w:rPr>
          <w:id w:val="-401597495"/>
          <w:citation/>
        </w:sdtPr>
        <w:sdtEndPr/>
        <w:sdtContent>
          <w:r w:rsidRPr="00A250CF">
            <w:rPr>
              <w:szCs w:val="22"/>
              <w:highlight w:val="lightGray"/>
            </w:rPr>
            <w:fldChar w:fldCharType="begin"/>
          </w:r>
          <w:r w:rsidRPr="00A250CF">
            <w:rPr>
              <w:szCs w:val="22"/>
              <w:highlight w:val="lightGray"/>
              <w:lang w:val="en-US"/>
            </w:rPr>
            <w:instrText xml:space="preserve"> CITATION 19_1755r9 \l 1033 </w:instrText>
          </w:r>
          <w:r w:rsidRPr="00A250CF">
            <w:rPr>
              <w:szCs w:val="22"/>
              <w:highlight w:val="lightGray"/>
            </w:rPr>
            <w:fldChar w:fldCharType="separate"/>
          </w:r>
          <w:r w:rsidR="005211C8" w:rsidRPr="00A250CF">
            <w:rPr>
              <w:noProof/>
              <w:szCs w:val="22"/>
              <w:highlight w:val="lightGray"/>
              <w:lang w:val="en-US"/>
            </w:rPr>
            <w:t>[21]</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077502522"/>
          <w:citation/>
        </w:sdtPr>
        <w:sdtEndPr/>
        <w:sdtContent>
          <w:r w:rsidR="00AE0097" w:rsidRPr="00A250CF">
            <w:rPr>
              <w:szCs w:val="22"/>
              <w:highlight w:val="lightGray"/>
            </w:rPr>
            <w:fldChar w:fldCharType="begin"/>
          </w:r>
          <w:r w:rsidR="00AE0097" w:rsidRPr="00A250CF">
            <w:rPr>
              <w:szCs w:val="22"/>
              <w:highlight w:val="lightGray"/>
              <w:lang w:val="en-US"/>
            </w:rPr>
            <w:instrText xml:space="preserve"> CITATION 20_0661r4 \l 1033 </w:instrText>
          </w:r>
          <w:r w:rsidR="00AE0097" w:rsidRPr="00A250CF">
            <w:rPr>
              <w:szCs w:val="22"/>
              <w:highlight w:val="lightGray"/>
            </w:rPr>
            <w:fldChar w:fldCharType="separate"/>
          </w:r>
          <w:r w:rsidR="005211C8" w:rsidRPr="00A250CF">
            <w:rPr>
              <w:noProof/>
              <w:szCs w:val="22"/>
              <w:highlight w:val="lightGray"/>
              <w:lang w:val="en-US"/>
            </w:rPr>
            <w:t>[240]</w:t>
          </w:r>
          <w:r w:rsidR="00AE0097" w:rsidRPr="00A250CF">
            <w:rPr>
              <w:szCs w:val="22"/>
              <w:highlight w:val="lightGray"/>
            </w:rPr>
            <w:fldChar w:fldCharType="end"/>
          </w:r>
        </w:sdtContent>
      </w:sdt>
      <w:r w:rsidR="00AE0097" w:rsidRPr="00A250CF">
        <w:rPr>
          <w:szCs w:val="22"/>
          <w:highlight w:val="lightGray"/>
        </w:rPr>
        <w:t>]</w:t>
      </w:r>
    </w:p>
    <w:p w14:paraId="0B412803" w14:textId="77777777" w:rsidR="00777F8C" w:rsidRPr="00A250CF" w:rsidRDefault="00777F8C" w:rsidP="009C22DD">
      <w:pPr>
        <w:jc w:val="both"/>
        <w:rPr>
          <w:szCs w:val="22"/>
          <w:highlight w:val="lightGray"/>
        </w:rPr>
      </w:pPr>
    </w:p>
    <w:p w14:paraId="35F6384F" w14:textId="7E83C658" w:rsidR="00777F8C" w:rsidRPr="00A250CF" w:rsidRDefault="00AF7318" w:rsidP="00777F8C">
      <w:pPr>
        <w:jc w:val="both"/>
        <w:rPr>
          <w:highlight w:val="lightGray"/>
          <w:lang w:val="en-US"/>
        </w:rPr>
      </w:pPr>
      <w:r w:rsidRPr="00A250CF">
        <w:rPr>
          <w:highlight w:val="lightGray"/>
          <w:lang w:val="en-US"/>
        </w:rPr>
        <w:t>The followings are supported in R1:</w:t>
      </w:r>
      <w:r w:rsidR="00777F8C" w:rsidRPr="00A250CF">
        <w:rPr>
          <w:highlight w:val="lightGray"/>
          <w:lang w:val="en-US"/>
        </w:rPr>
        <w:t xml:space="preserve"> </w:t>
      </w:r>
    </w:p>
    <w:p w14:paraId="41DAF1FC" w14:textId="3706CC39" w:rsidR="00777F8C" w:rsidRPr="00A250CF" w:rsidRDefault="00AF7318" w:rsidP="00777F8C">
      <w:pPr>
        <w:pStyle w:val="ListParagraph"/>
        <w:numPr>
          <w:ilvl w:val="0"/>
          <w:numId w:val="248"/>
        </w:numPr>
        <w:jc w:val="both"/>
        <w:rPr>
          <w:highlight w:val="lightGray"/>
          <w:lang w:val="en-US"/>
        </w:rPr>
      </w:pPr>
      <w:r w:rsidRPr="00A250CF">
        <w:rPr>
          <w:highlight w:val="lightGray"/>
          <w:lang w:val="en-US"/>
        </w:rPr>
        <w:t xml:space="preserve">If </w:t>
      </w:r>
      <w:r w:rsidR="00777F8C" w:rsidRPr="00A250CF">
        <w:rPr>
          <w:highlight w:val="lightGray"/>
          <w:lang w:val="en-US"/>
        </w:rPr>
        <w:t>a non-AP MLD intends to receive group addressed data fram</w:t>
      </w:r>
      <w:r w:rsidR="00D94C31" w:rsidRPr="00A250CF">
        <w:rPr>
          <w:highlight w:val="lightGray"/>
          <w:lang w:val="en-US"/>
        </w:rPr>
        <w:t xml:space="preserve">e, the non-AP MLD shall follow </w:t>
      </w:r>
      <w:r w:rsidR="00777F8C" w:rsidRPr="00A250CF">
        <w:rPr>
          <w:highlight w:val="lightGray"/>
          <w:lang w:val="en-US"/>
        </w:rPr>
        <w:t xml:space="preserve">the baseline rules to receive the group address data frames on any one link that the non-AP MLD selects to receive group addressed data frames. </w:t>
      </w:r>
    </w:p>
    <w:p w14:paraId="2712F163" w14:textId="45D84849" w:rsidR="00777F8C" w:rsidRPr="00A250CF" w:rsidRDefault="00777F8C" w:rsidP="00777F8C">
      <w:pPr>
        <w:pStyle w:val="ListParagraph"/>
        <w:numPr>
          <w:ilvl w:val="0"/>
          <w:numId w:val="248"/>
        </w:numPr>
        <w:jc w:val="both"/>
        <w:rPr>
          <w:highlight w:val="lightGray"/>
          <w:lang w:val="en-US"/>
        </w:rPr>
      </w:pPr>
      <w:r w:rsidRPr="00A250CF">
        <w:rPr>
          <w:highlight w:val="lightGray"/>
          <w:lang w:val="en-US"/>
        </w:rPr>
        <w:t>A group addressed data frame that is expected to be received by the non-AP MLD shall be scheduled for transmission in all the links setup with the non-AP MLD</w:t>
      </w:r>
      <w:r w:rsidR="00AF7318" w:rsidRPr="00A250CF">
        <w:rPr>
          <w:highlight w:val="lightGray"/>
          <w:lang w:val="en-US"/>
        </w:rPr>
        <w:t>.</w:t>
      </w:r>
      <w:r w:rsidRPr="00A250CF">
        <w:rPr>
          <w:highlight w:val="lightGray"/>
          <w:lang w:val="en-US"/>
        </w:rPr>
        <w:t xml:space="preserve">  </w:t>
      </w:r>
    </w:p>
    <w:p w14:paraId="6802963B" w14:textId="265175A5" w:rsidR="00841073" w:rsidRDefault="00841073" w:rsidP="003E0F07">
      <w:pPr>
        <w:tabs>
          <w:tab w:val="left" w:pos="5688"/>
        </w:tabs>
        <w:jc w:val="both"/>
      </w:pPr>
      <w:r w:rsidRPr="00A250CF">
        <w:rPr>
          <w:highlight w:val="lightGray"/>
        </w:rPr>
        <w:t xml:space="preserve">[Motion 144, #SP327, </w:t>
      </w:r>
      <w:sdt>
        <w:sdtPr>
          <w:rPr>
            <w:highlight w:val="lightGray"/>
          </w:rPr>
          <w:id w:val="1751076462"/>
          <w:citation/>
        </w:sdtPr>
        <w:sdtEndPr/>
        <w:sdtContent>
          <w:r w:rsidRPr="00A250CF">
            <w:rPr>
              <w:highlight w:val="lightGray"/>
            </w:rPr>
            <w:fldChar w:fldCharType="begin"/>
          </w:r>
          <w:r w:rsidRPr="00A250CF">
            <w:rPr>
              <w:highlight w:val="lightGray"/>
            </w:rPr>
            <w:instrText xml:space="preserve"> CITATION 19_1755r13 \l 1033 </w:instrText>
          </w:r>
          <w:r w:rsidRPr="00A250CF">
            <w:rPr>
              <w:highlight w:val="lightGray"/>
            </w:rPr>
            <w:fldChar w:fldCharType="separate"/>
          </w:r>
          <w:r w:rsidR="005211C8" w:rsidRPr="00A250CF">
            <w:rPr>
              <w:noProof/>
              <w:highlight w:val="lightGray"/>
            </w:rPr>
            <w:t>[26]</w:t>
          </w:r>
          <w:r w:rsidRPr="00A250CF">
            <w:rPr>
              <w:highlight w:val="lightGray"/>
            </w:rPr>
            <w:fldChar w:fldCharType="end"/>
          </w:r>
        </w:sdtContent>
      </w:sdt>
      <w:r w:rsidRPr="00A250CF">
        <w:rPr>
          <w:highlight w:val="lightGray"/>
        </w:rPr>
        <w:t xml:space="preserve"> and </w:t>
      </w:r>
      <w:sdt>
        <w:sdtPr>
          <w:rPr>
            <w:highlight w:val="lightGray"/>
          </w:rPr>
          <w:id w:val="1559592865"/>
          <w:citation/>
        </w:sdtPr>
        <w:sdtEndPr/>
        <w:sdtContent>
          <w:r w:rsidR="00D94C31" w:rsidRPr="00A250CF">
            <w:rPr>
              <w:highlight w:val="lightGray"/>
            </w:rPr>
            <w:fldChar w:fldCharType="begin"/>
          </w:r>
          <w:r w:rsidR="00D94C31" w:rsidRPr="00A250CF">
            <w:rPr>
              <w:highlight w:val="lightGray"/>
              <w:lang w:val="en-US"/>
            </w:rPr>
            <w:instrText xml:space="preserve"> CITATION 20_0903r5 \l 1033 </w:instrText>
          </w:r>
          <w:r w:rsidR="00D94C31" w:rsidRPr="00A250CF">
            <w:rPr>
              <w:highlight w:val="lightGray"/>
            </w:rPr>
            <w:fldChar w:fldCharType="separate"/>
          </w:r>
          <w:r w:rsidR="005211C8" w:rsidRPr="00A250CF">
            <w:rPr>
              <w:noProof/>
              <w:highlight w:val="lightGray"/>
              <w:lang w:val="en-US"/>
            </w:rPr>
            <w:t>[241]</w:t>
          </w:r>
          <w:r w:rsidR="00D94C31" w:rsidRPr="00A250CF">
            <w:rPr>
              <w:highlight w:val="lightGray"/>
            </w:rPr>
            <w:fldChar w:fldCharType="end"/>
          </w:r>
        </w:sdtContent>
      </w:sdt>
      <w:r w:rsidR="00D94C31" w:rsidRPr="00A250CF">
        <w:rPr>
          <w:highlight w:val="lightGray"/>
        </w:rPr>
        <w:t>]</w:t>
      </w:r>
      <w:r w:rsidR="003E0F07">
        <w:rPr>
          <w:highlight w:val="lightGray"/>
        </w:rPr>
        <w:tab/>
      </w:r>
    </w:p>
    <w:p w14:paraId="61148CEC" w14:textId="77777777" w:rsidR="001F33EB" w:rsidRDefault="001F33EB" w:rsidP="00FA6185">
      <w:pPr>
        <w:jc w:val="both"/>
      </w:pPr>
    </w:p>
    <w:p w14:paraId="141B4D0B" w14:textId="31D1444B" w:rsidR="001F33EB" w:rsidRPr="000072DD" w:rsidRDefault="000072DD" w:rsidP="001F33EB">
      <w:pPr>
        <w:jc w:val="both"/>
        <w:rPr>
          <w:highlight w:val="yellow"/>
          <w:lang w:val="en-US"/>
        </w:rPr>
      </w:pPr>
      <w:r w:rsidRPr="000072DD">
        <w:rPr>
          <w:b/>
          <w:szCs w:val="22"/>
          <w:highlight w:val="yellow"/>
        </w:rPr>
        <w:t>Straw poll #342</w:t>
      </w:r>
    </w:p>
    <w:p w14:paraId="76675A57" w14:textId="77777777" w:rsidR="001F33EB" w:rsidRPr="000072DD" w:rsidRDefault="001F33EB" w:rsidP="001F33EB">
      <w:pPr>
        <w:jc w:val="both"/>
        <w:rPr>
          <w:highlight w:val="yellow"/>
          <w:lang w:val="en-US"/>
        </w:rPr>
      </w:pPr>
      <w:r w:rsidRPr="000072DD">
        <w:rPr>
          <w:highlight w:val="yellow"/>
          <w:lang w:val="en-US"/>
        </w:rPr>
        <w:t>Do you support the following rule?</w:t>
      </w:r>
    </w:p>
    <w:p w14:paraId="7601A70D" w14:textId="77777777" w:rsidR="001F33EB" w:rsidRPr="000072DD" w:rsidRDefault="001F33EB" w:rsidP="001F33EB">
      <w:pPr>
        <w:pStyle w:val="ListParagraph"/>
        <w:numPr>
          <w:ilvl w:val="0"/>
          <w:numId w:val="258"/>
        </w:numPr>
        <w:jc w:val="both"/>
        <w:rPr>
          <w:highlight w:val="yellow"/>
          <w:lang w:val="en-US"/>
        </w:rPr>
      </w:pPr>
      <w:r w:rsidRPr="000072DD">
        <w:rPr>
          <w:highlight w:val="yellow"/>
          <w:lang w:val="en-US"/>
        </w:rPr>
        <w:t>For a NSTR link pair of a non-AP MLD, if the non-AP MLD successfully obtains a TXOP on one link before the TBTT of the other link, then it should end its TXOP before the TBTT of the other link if it intends to receive Beacon frames on the other link</w:t>
      </w:r>
    </w:p>
    <w:p w14:paraId="1D1F0182" w14:textId="4B04998A" w:rsidR="001F33EB" w:rsidRPr="000072DD" w:rsidRDefault="001F33EB" w:rsidP="001F33EB">
      <w:pPr>
        <w:pStyle w:val="ListParagraph"/>
        <w:numPr>
          <w:ilvl w:val="0"/>
          <w:numId w:val="258"/>
        </w:numPr>
        <w:jc w:val="both"/>
        <w:rPr>
          <w:highlight w:val="yellow"/>
          <w:lang w:val="en-US"/>
        </w:rPr>
      </w:pPr>
      <w:r w:rsidRPr="000072DD">
        <w:rPr>
          <w:highlight w:val="yellow"/>
          <w:lang w:val="en-US"/>
        </w:rPr>
        <w:t>Note: the non-STR MLD may not do so if it is not aware of the TSF of the other link</w:t>
      </w:r>
      <w:r w:rsidR="000072DD" w:rsidRPr="000072DD">
        <w:rPr>
          <w:highlight w:val="yellow"/>
          <w:lang w:val="en-US"/>
        </w:rPr>
        <w:t xml:space="preserve">  </w:t>
      </w:r>
      <w:r w:rsidR="000072DD" w:rsidRPr="000072DD">
        <w:rPr>
          <w:b/>
          <w:i/>
          <w:szCs w:val="22"/>
          <w:highlight w:val="yellow"/>
        </w:rPr>
        <w:t>[#SP342</w:t>
      </w:r>
      <w:r w:rsidR="000072DD" w:rsidRPr="000072DD">
        <w:rPr>
          <w:b/>
          <w:i/>
          <w:szCs w:val="22"/>
          <w:highlight w:val="yellow"/>
        </w:rPr>
        <w:t>]</w:t>
      </w:r>
    </w:p>
    <w:p w14:paraId="49898A21" w14:textId="2A673608" w:rsidR="001F33EB" w:rsidRPr="000072DD" w:rsidRDefault="000072DD" w:rsidP="001F33EB">
      <w:pPr>
        <w:jc w:val="both"/>
        <w:rPr>
          <w:lang w:val="en-US"/>
        </w:rPr>
      </w:pPr>
      <w:r w:rsidRPr="000072DD">
        <w:rPr>
          <w:highlight w:val="yellow"/>
          <w:lang w:val="en-US"/>
        </w:rPr>
        <w:t>[</w:t>
      </w:r>
      <w:r w:rsidRPr="000072DD">
        <w:rPr>
          <w:highlight w:val="yellow"/>
          <w:lang w:val="en-US"/>
        </w:rPr>
        <w:t>20/0761r2 (Multi Link Group Addressed Frame delivery for non-STR MLD</w:t>
      </w:r>
      <w:r w:rsidRPr="000072DD">
        <w:rPr>
          <w:highlight w:val="yellow"/>
          <w:lang w:val="en-US"/>
        </w:rPr>
        <w:t xml:space="preserve">, Jason Yuchen Guo, Huawei), #SP1, </w:t>
      </w:r>
      <w:r w:rsidR="001F33EB" w:rsidRPr="000072DD">
        <w:rPr>
          <w:highlight w:val="yellow"/>
          <w:lang w:val="en-US"/>
        </w:rPr>
        <w:t>Y/N/A: 47/12/43</w:t>
      </w:r>
      <w:r w:rsidRPr="000072DD">
        <w:rPr>
          <w:highlight w:val="yellow"/>
          <w:lang w:val="en-US"/>
        </w:rPr>
        <w:t>]</w:t>
      </w:r>
    </w:p>
    <w:p w14:paraId="71C69340" w14:textId="5CD7314C" w:rsidR="009C22DD" w:rsidRPr="00FA6185" w:rsidRDefault="005A427F" w:rsidP="00FA6185">
      <w:pPr>
        <w:pStyle w:val="Heading2"/>
        <w:rPr>
          <w:u w:val="none"/>
          <w:lang w:val="en-US"/>
        </w:rPr>
      </w:pPr>
      <w:bookmarkStart w:id="1649" w:name="_Toc58177932"/>
      <w:r w:rsidRPr="00FA6185">
        <w:rPr>
          <w:u w:val="none"/>
        </w:rPr>
        <w:t>Multi-link channel access</w:t>
      </w:r>
      <w:bookmarkEnd w:id="1649"/>
      <w:r w:rsidR="0060632C" w:rsidRPr="00FA6185">
        <w:rPr>
          <w:u w:val="none"/>
        </w:rPr>
        <w:t xml:space="preserve"> </w:t>
      </w:r>
    </w:p>
    <w:p w14:paraId="6C8C41D8" w14:textId="4203B584" w:rsidR="00F42352" w:rsidRDefault="00F42352" w:rsidP="00F42352">
      <w:pPr>
        <w:pStyle w:val="Heading3"/>
      </w:pPr>
      <w:bookmarkStart w:id="1650" w:name="_Toc58177933"/>
      <w:r>
        <w:t>STR</w:t>
      </w:r>
      <w:r w:rsidR="00746A10">
        <w:t>: General</w:t>
      </w:r>
      <w:bookmarkEnd w:id="1650"/>
    </w:p>
    <w:p w14:paraId="7727CF03" w14:textId="77777777" w:rsidR="00746A10" w:rsidRPr="00A250CF" w:rsidRDefault="00746A10" w:rsidP="00746A10">
      <w:pPr>
        <w:jc w:val="both"/>
        <w:rPr>
          <w:highlight w:val="lightGray"/>
        </w:rPr>
      </w:pPr>
      <w:r w:rsidRPr="00A250CF">
        <w:rPr>
          <w:highlight w:val="lightGray"/>
        </w:rPr>
        <w:t>802.11be shall allow the following asynchronous multi-link channel access:</w:t>
      </w:r>
    </w:p>
    <w:p w14:paraId="4D3D98F4" w14:textId="77777777" w:rsidR="00746A10" w:rsidRPr="00A250CF" w:rsidRDefault="00746A10" w:rsidP="00746A10">
      <w:pPr>
        <w:pStyle w:val="ListParagraph"/>
        <w:numPr>
          <w:ilvl w:val="0"/>
          <w:numId w:val="6"/>
        </w:numPr>
        <w:jc w:val="both"/>
        <w:rPr>
          <w:highlight w:val="lightGray"/>
        </w:rPr>
      </w:pPr>
      <w:r w:rsidRPr="00A250CF">
        <w:rPr>
          <w:highlight w:val="lightGray"/>
        </w:rPr>
        <w:t>Each of STAs belonging to a MLD performs a channel access over their links independently in order to transmit frames.</w:t>
      </w:r>
    </w:p>
    <w:p w14:paraId="4F21B403" w14:textId="77777777" w:rsidR="00746A10" w:rsidRPr="00A250CF" w:rsidRDefault="00746A10" w:rsidP="00746A10">
      <w:pPr>
        <w:pStyle w:val="ListParagraph"/>
        <w:numPr>
          <w:ilvl w:val="0"/>
          <w:numId w:val="6"/>
        </w:numPr>
        <w:jc w:val="both"/>
        <w:rPr>
          <w:highlight w:val="lightGray"/>
        </w:rPr>
      </w:pPr>
      <w:r w:rsidRPr="00A250CF">
        <w:rPr>
          <w:highlight w:val="lightGray"/>
        </w:rPr>
        <w:t>Downlink and uplink frames can be transmitted simultaneously over the multiple links.</w:t>
      </w:r>
    </w:p>
    <w:p w14:paraId="605D948D" w14:textId="265F5C6D" w:rsidR="0093509D" w:rsidRPr="00A250CF" w:rsidRDefault="00746A10" w:rsidP="00746A10">
      <w:pPr>
        <w:jc w:val="both"/>
        <w:rPr>
          <w:highlight w:val="lightGray"/>
        </w:rPr>
      </w:pPr>
      <w:r w:rsidRPr="00A250CF">
        <w:rPr>
          <w:highlight w:val="lightGray"/>
        </w:rPr>
        <w:t xml:space="preserve">[Motion 20, </w:t>
      </w:r>
      <w:sdt>
        <w:sdtPr>
          <w:rPr>
            <w:highlight w:val="lightGray"/>
          </w:rPr>
          <w:id w:val="-1495097437"/>
          <w:citation/>
        </w:sdtPr>
        <w:sdtEndPr/>
        <w:sdtContent>
          <w:r w:rsidRPr="00A250CF">
            <w:rPr>
              <w:highlight w:val="lightGray"/>
            </w:rPr>
            <w:fldChar w:fldCharType="begin"/>
          </w:r>
          <w:r w:rsidRPr="00A250CF">
            <w:rPr>
              <w:highlight w:val="lightGray"/>
              <w:lang w:val="en-US"/>
            </w:rPr>
            <w:instrText xml:space="preserve"> CITATION 19_1755r1 \l 1033 </w:instrText>
          </w:r>
          <w:r w:rsidRPr="00A250CF">
            <w:rPr>
              <w:highlight w:val="lightGray"/>
            </w:rPr>
            <w:fldChar w:fldCharType="separate"/>
          </w:r>
          <w:r w:rsidR="005211C8" w:rsidRPr="00A250CF">
            <w:rPr>
              <w:noProof/>
              <w:highlight w:val="lightGray"/>
              <w:lang w:val="en-US"/>
            </w:rPr>
            <w:t>[9]</w:t>
          </w:r>
          <w:r w:rsidRPr="00A250CF">
            <w:rPr>
              <w:highlight w:val="lightGray"/>
            </w:rPr>
            <w:fldChar w:fldCharType="end"/>
          </w:r>
        </w:sdtContent>
      </w:sdt>
      <w:r w:rsidRPr="00A250CF">
        <w:rPr>
          <w:highlight w:val="lightGray"/>
        </w:rPr>
        <w:t xml:space="preserve"> and </w:t>
      </w:r>
      <w:sdt>
        <w:sdtPr>
          <w:rPr>
            <w:highlight w:val="lightGray"/>
          </w:rPr>
          <w:id w:val="-1130161369"/>
          <w:citation/>
        </w:sdtPr>
        <w:sdtEndPr/>
        <w:sdtContent>
          <w:r w:rsidRPr="00A250CF">
            <w:rPr>
              <w:highlight w:val="lightGray"/>
            </w:rPr>
            <w:fldChar w:fldCharType="begin"/>
          </w:r>
          <w:r w:rsidRPr="00A250CF">
            <w:rPr>
              <w:highlight w:val="lightGray"/>
              <w:lang w:val="en-US"/>
            </w:rPr>
            <w:instrText xml:space="preserve"> CITATION 19_1144r6 \l 1033 </w:instrText>
          </w:r>
          <w:r w:rsidRPr="00A250CF">
            <w:rPr>
              <w:highlight w:val="lightGray"/>
            </w:rPr>
            <w:fldChar w:fldCharType="separate"/>
          </w:r>
          <w:r w:rsidR="005211C8" w:rsidRPr="00A250CF">
            <w:rPr>
              <w:noProof/>
              <w:highlight w:val="lightGray"/>
              <w:lang w:val="en-US"/>
            </w:rPr>
            <w:t>[242]</w:t>
          </w:r>
          <w:r w:rsidRPr="00A250CF">
            <w:rPr>
              <w:highlight w:val="lightGray"/>
            </w:rPr>
            <w:fldChar w:fldCharType="end"/>
          </w:r>
        </w:sdtContent>
      </w:sdt>
      <w:r w:rsidRPr="00A250CF">
        <w:rPr>
          <w:highlight w:val="lightGray"/>
        </w:rPr>
        <w:t>]</w:t>
      </w:r>
    </w:p>
    <w:p w14:paraId="1C0CEFBC" w14:textId="77777777" w:rsidR="007C7991" w:rsidRPr="00A250CF" w:rsidRDefault="007C7991" w:rsidP="00AA68D7">
      <w:pPr>
        <w:jc w:val="both"/>
        <w:rPr>
          <w:highlight w:val="lightGray"/>
        </w:rPr>
      </w:pPr>
    </w:p>
    <w:p w14:paraId="2BB7BA9C" w14:textId="48785D63" w:rsidR="0093509D" w:rsidRPr="00A250CF" w:rsidRDefault="0093509D" w:rsidP="00AA68D7">
      <w:pPr>
        <w:jc w:val="both"/>
        <w:rPr>
          <w:highlight w:val="lightGray"/>
        </w:rPr>
      </w:pPr>
      <w:r w:rsidRPr="00A250CF">
        <w:rPr>
          <w:highlight w:val="lightGray"/>
        </w:rPr>
        <w:t xml:space="preserve">An STR AP MLD with </w:t>
      </w:r>
      <w:r w:rsidR="00EE565D" w:rsidRPr="00A250CF">
        <w:rPr>
          <w:highlight w:val="lightGray"/>
        </w:rPr>
        <w:t xml:space="preserve">two </w:t>
      </w:r>
      <w:r w:rsidRPr="00A250CF">
        <w:rPr>
          <w:highlight w:val="lightGray"/>
        </w:rPr>
        <w:t>or more affiliated EHT APs</w:t>
      </w:r>
      <w:r w:rsidR="00EE565D" w:rsidRPr="00A250CF">
        <w:rPr>
          <w:highlight w:val="lightGray"/>
        </w:rPr>
        <w:t>:</w:t>
      </w:r>
    </w:p>
    <w:p w14:paraId="427EAB78" w14:textId="08ED7582" w:rsidR="0093509D" w:rsidRPr="00A250CF" w:rsidRDefault="0093509D" w:rsidP="00AA68D7">
      <w:pPr>
        <w:pStyle w:val="ListParagraph"/>
        <w:numPr>
          <w:ilvl w:val="0"/>
          <w:numId w:val="232"/>
        </w:numPr>
        <w:jc w:val="both"/>
        <w:rPr>
          <w:highlight w:val="lightGray"/>
        </w:rPr>
      </w:pPr>
      <w:r w:rsidRPr="00A250CF">
        <w:rPr>
          <w:highlight w:val="lightGray"/>
        </w:rPr>
        <w:t>shall be capable to receive a PPDU on each affiliated EHT AP independently to the transmit/reception status on the other affiliated EHT APs</w:t>
      </w:r>
      <w:r w:rsidR="00EE565D" w:rsidRPr="00A250CF">
        <w:rPr>
          <w:highlight w:val="lightGray"/>
        </w:rPr>
        <w:t>;</w:t>
      </w:r>
      <w:r w:rsidRPr="00A250CF">
        <w:rPr>
          <w:highlight w:val="lightGray"/>
        </w:rPr>
        <w:t xml:space="preserve"> </w:t>
      </w:r>
    </w:p>
    <w:p w14:paraId="1084E84C" w14:textId="7CA8F439" w:rsidR="0093509D" w:rsidRPr="00A250CF" w:rsidRDefault="0093509D" w:rsidP="00AA68D7">
      <w:pPr>
        <w:pStyle w:val="ListParagraph"/>
        <w:numPr>
          <w:ilvl w:val="0"/>
          <w:numId w:val="232"/>
        </w:numPr>
        <w:jc w:val="both"/>
        <w:rPr>
          <w:highlight w:val="lightGray"/>
        </w:rPr>
      </w:pPr>
      <w:r w:rsidRPr="00A250CF">
        <w:rPr>
          <w:highlight w:val="lightGray"/>
        </w:rPr>
        <w:t xml:space="preserve">shall be capable to transmit concurrent PPDUs simultaneously to the same non-AP MLD by at least two affiliated EHT APs on at least </w:t>
      </w:r>
      <w:r w:rsidR="00EE565D" w:rsidRPr="00A250CF">
        <w:rPr>
          <w:highlight w:val="lightGray"/>
        </w:rPr>
        <w:t xml:space="preserve">two </w:t>
      </w:r>
      <w:r w:rsidRPr="00A250CF">
        <w:rPr>
          <w:highlight w:val="lightGray"/>
        </w:rPr>
        <w:t>affiliated EHT APs of the AP MLD</w:t>
      </w:r>
      <w:r w:rsidR="00EE565D" w:rsidRPr="00A250CF">
        <w:rPr>
          <w:highlight w:val="lightGray"/>
        </w:rPr>
        <w:t>;</w:t>
      </w:r>
      <w:r w:rsidRPr="00A250CF">
        <w:rPr>
          <w:highlight w:val="lightGray"/>
        </w:rPr>
        <w:t xml:space="preserve"> </w:t>
      </w:r>
    </w:p>
    <w:p w14:paraId="665AA5BD" w14:textId="77777777" w:rsidR="003E07B4" w:rsidRPr="00A250CF" w:rsidRDefault="0093509D" w:rsidP="00AA68D7">
      <w:pPr>
        <w:pStyle w:val="ListParagraph"/>
        <w:numPr>
          <w:ilvl w:val="0"/>
          <w:numId w:val="232"/>
        </w:numPr>
        <w:jc w:val="both"/>
        <w:rPr>
          <w:highlight w:val="lightGray"/>
        </w:rPr>
      </w:pPr>
      <w:r w:rsidRPr="00A250CF">
        <w:rPr>
          <w:highlight w:val="lightGray"/>
        </w:rPr>
        <w:t>shall support asynch channel access across all the affiliated EHT APs links</w:t>
      </w:r>
      <w:r w:rsidR="003E07B4" w:rsidRPr="00A250CF">
        <w:rPr>
          <w:highlight w:val="lightGray"/>
        </w:rPr>
        <w:t>.</w:t>
      </w:r>
      <w:r w:rsidRPr="00A250CF">
        <w:rPr>
          <w:highlight w:val="lightGray"/>
        </w:rPr>
        <w:t xml:space="preserve"> </w:t>
      </w:r>
    </w:p>
    <w:p w14:paraId="368D7EC8" w14:textId="4B7D9F04" w:rsidR="0093509D" w:rsidRPr="00A250CF" w:rsidRDefault="00AA68D7" w:rsidP="00AA68D7">
      <w:pPr>
        <w:pStyle w:val="ListParagraph"/>
        <w:numPr>
          <w:ilvl w:val="0"/>
          <w:numId w:val="232"/>
        </w:numPr>
        <w:jc w:val="both"/>
        <w:rPr>
          <w:highlight w:val="lightGray"/>
        </w:rPr>
      </w:pPr>
      <w:r w:rsidRPr="00A250CF">
        <w:rPr>
          <w:highlight w:val="lightGray"/>
        </w:rPr>
        <w:t>NOTE –</w:t>
      </w:r>
      <w:r w:rsidR="0093509D" w:rsidRPr="00A250CF">
        <w:rPr>
          <w:highlight w:val="lightGray"/>
        </w:rPr>
        <w:t xml:space="preserve"> </w:t>
      </w:r>
      <w:r w:rsidRPr="00A250CF">
        <w:rPr>
          <w:highlight w:val="lightGray"/>
        </w:rPr>
        <w:t>A</w:t>
      </w:r>
      <w:r w:rsidR="0093509D" w:rsidRPr="00A250CF">
        <w:rPr>
          <w:highlight w:val="lightGray"/>
        </w:rPr>
        <w:t>ll APs affiliated with an AP MLD are EHT APs</w:t>
      </w:r>
      <w:r w:rsidR="003E07B4" w:rsidRPr="00A250CF">
        <w:rPr>
          <w:highlight w:val="lightGray"/>
        </w:rPr>
        <w:t>.</w:t>
      </w:r>
      <w:r w:rsidRPr="00A250CF">
        <w:rPr>
          <w:highlight w:val="lightGray"/>
        </w:rPr>
        <w:t xml:space="preserve"> </w:t>
      </w:r>
    </w:p>
    <w:p w14:paraId="3AD5D1E9" w14:textId="28779C82" w:rsidR="00AA68D7" w:rsidRPr="005D0F8E" w:rsidRDefault="00AA68D7" w:rsidP="00AA68D7">
      <w:pPr>
        <w:jc w:val="both"/>
      </w:pPr>
      <w:r w:rsidRPr="00A250CF">
        <w:rPr>
          <w:szCs w:val="22"/>
          <w:highlight w:val="lightGray"/>
        </w:rPr>
        <w:t xml:space="preserve">[Motion 142, #SP309, </w:t>
      </w:r>
      <w:sdt>
        <w:sdtPr>
          <w:rPr>
            <w:szCs w:val="22"/>
            <w:highlight w:val="lightGray"/>
          </w:rPr>
          <w:id w:val="849375399"/>
          <w:citation/>
        </w:sdtPr>
        <w:sdtEndPr/>
        <w:sdtContent>
          <w:r w:rsidRPr="00A250CF">
            <w:rPr>
              <w:szCs w:val="22"/>
              <w:highlight w:val="lightGray"/>
            </w:rPr>
            <w:fldChar w:fldCharType="begin"/>
          </w:r>
          <w:r w:rsidRPr="00A250CF">
            <w:rPr>
              <w:szCs w:val="22"/>
              <w:highlight w:val="lightGray"/>
              <w:lang w:val="en-US"/>
            </w:rPr>
            <w:instrText xml:space="preserve"> CITATION 19_1755r12 \l 1033 </w:instrText>
          </w:r>
          <w:r w:rsidRPr="00A250CF">
            <w:rPr>
              <w:szCs w:val="22"/>
              <w:highlight w:val="lightGray"/>
            </w:rPr>
            <w:fldChar w:fldCharType="separate"/>
          </w:r>
          <w:r w:rsidR="005211C8" w:rsidRPr="00A250CF">
            <w:rPr>
              <w:noProof/>
              <w:szCs w:val="22"/>
              <w:highlight w:val="lightGray"/>
              <w:lang w:val="en-US"/>
            </w:rPr>
            <w:t>[23]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502947601"/>
          <w:citation/>
        </w:sdtPr>
        <w:sdtEndPr/>
        <w:sdtContent>
          <w:r w:rsidRPr="00A250CF">
            <w:rPr>
              <w:szCs w:val="22"/>
              <w:highlight w:val="lightGray"/>
            </w:rPr>
            <w:fldChar w:fldCharType="begin"/>
          </w:r>
          <w:r w:rsidRPr="00A250CF">
            <w:rPr>
              <w:szCs w:val="22"/>
              <w:highlight w:val="lightGray"/>
              <w:lang w:val="en-US"/>
            </w:rPr>
            <w:instrText xml:space="preserve"> CITATION 20_0992r5 \l 1033 </w:instrText>
          </w:r>
          <w:r w:rsidRPr="00A250CF">
            <w:rPr>
              <w:szCs w:val="22"/>
              <w:highlight w:val="lightGray"/>
            </w:rPr>
            <w:fldChar w:fldCharType="separate"/>
          </w:r>
          <w:r w:rsidR="005211C8" w:rsidRPr="00A250CF">
            <w:rPr>
              <w:noProof/>
              <w:szCs w:val="22"/>
              <w:highlight w:val="lightGray"/>
              <w:lang w:val="en-US"/>
            </w:rPr>
            <w:t>[243]</w:t>
          </w:r>
          <w:r w:rsidRPr="00A250CF">
            <w:rPr>
              <w:szCs w:val="22"/>
              <w:highlight w:val="lightGray"/>
            </w:rPr>
            <w:fldChar w:fldCharType="end"/>
          </w:r>
        </w:sdtContent>
      </w:sdt>
      <w:r w:rsidRPr="00A250CF">
        <w:rPr>
          <w:szCs w:val="22"/>
          <w:highlight w:val="lightGray"/>
        </w:rPr>
        <w:t>]</w:t>
      </w:r>
    </w:p>
    <w:p w14:paraId="2D9188EA" w14:textId="5EFD06C6" w:rsidR="00F42352" w:rsidRPr="005D0F8E" w:rsidRDefault="00746A10" w:rsidP="00F42352">
      <w:pPr>
        <w:pStyle w:val="Heading3"/>
      </w:pPr>
      <w:bookmarkStart w:id="1651" w:name="_Toc58177934"/>
      <w:r w:rsidRPr="005D0F8E">
        <w:t>Non-STR:  General</w:t>
      </w:r>
      <w:bookmarkEnd w:id="1651"/>
    </w:p>
    <w:p w14:paraId="0A5C874D" w14:textId="77777777" w:rsidR="005A4B40" w:rsidRPr="00A250CF" w:rsidRDefault="005A4B40" w:rsidP="005A4B40">
      <w:pPr>
        <w:ind w:left="360" w:hanging="360"/>
        <w:rPr>
          <w:highlight w:val="lightGray"/>
          <w:lang w:val="en-US"/>
        </w:rPr>
      </w:pPr>
      <w:r w:rsidRPr="00A250CF">
        <w:rPr>
          <w:highlight w:val="lightGray"/>
          <w:lang w:val="en-US"/>
        </w:rPr>
        <w:t>802.11be supports the following cases in R1:</w:t>
      </w:r>
    </w:p>
    <w:p w14:paraId="1ABF3A37" w14:textId="146BD77B" w:rsidR="005A4B40" w:rsidRPr="00A250CF" w:rsidRDefault="005A4B40" w:rsidP="005A4B40">
      <w:pPr>
        <w:pStyle w:val="ListParagraph"/>
        <w:numPr>
          <w:ilvl w:val="0"/>
          <w:numId w:val="48"/>
        </w:numPr>
        <w:rPr>
          <w:highlight w:val="lightGray"/>
          <w:lang w:val="en-US"/>
        </w:rPr>
      </w:pPr>
      <w:r w:rsidRPr="00A250CF">
        <w:rPr>
          <w:highlight w:val="lightGray"/>
          <w:lang w:val="en-US"/>
        </w:rPr>
        <w:t>STR AP MLD with STR non-AP MLD</w:t>
      </w:r>
      <w:r w:rsidR="005D0F8E" w:rsidRPr="00A250CF">
        <w:rPr>
          <w:highlight w:val="lightGray"/>
          <w:lang w:val="en-US"/>
        </w:rPr>
        <w:t>.</w:t>
      </w:r>
    </w:p>
    <w:p w14:paraId="35290E06" w14:textId="0FFD026B" w:rsidR="005A4B40" w:rsidRPr="00A250CF" w:rsidRDefault="005A4B40" w:rsidP="005A4B40">
      <w:pPr>
        <w:pStyle w:val="ListParagraph"/>
        <w:numPr>
          <w:ilvl w:val="0"/>
          <w:numId w:val="48"/>
        </w:numPr>
        <w:rPr>
          <w:highlight w:val="lightGray"/>
          <w:lang w:val="en-US"/>
        </w:rPr>
      </w:pPr>
      <w:r w:rsidRPr="00A250CF">
        <w:rPr>
          <w:highlight w:val="lightGray"/>
          <w:lang w:val="en-US"/>
        </w:rPr>
        <w:t>STR AP MLD with non-STR non-AP MLD</w:t>
      </w:r>
      <w:r w:rsidR="005D0F8E" w:rsidRPr="00A250CF">
        <w:rPr>
          <w:highlight w:val="lightGray"/>
          <w:lang w:val="en-US"/>
        </w:rPr>
        <w:t>.</w:t>
      </w:r>
    </w:p>
    <w:p w14:paraId="030BBEF2" w14:textId="4F57668F" w:rsidR="005A4B40" w:rsidRPr="00A250CF" w:rsidRDefault="0072016A" w:rsidP="005A4B40">
      <w:pPr>
        <w:pStyle w:val="ListParagraph"/>
        <w:numPr>
          <w:ilvl w:val="0"/>
          <w:numId w:val="48"/>
        </w:numPr>
        <w:rPr>
          <w:highlight w:val="lightGray"/>
          <w:lang w:val="en-US"/>
        </w:rPr>
      </w:pPr>
      <w:r w:rsidRPr="00A250CF">
        <w:rPr>
          <w:highlight w:val="lightGray"/>
        </w:rPr>
        <w:t>NOTE –</w:t>
      </w:r>
      <w:r w:rsidR="005A4B40" w:rsidRPr="00A250CF">
        <w:rPr>
          <w:highlight w:val="lightGray"/>
          <w:lang w:val="en-US"/>
        </w:rPr>
        <w:t xml:space="preserve"> All the other cases are TBD.</w:t>
      </w:r>
    </w:p>
    <w:p w14:paraId="74A8F751" w14:textId="77777777" w:rsidR="005A4B40" w:rsidRPr="00F5728F" w:rsidRDefault="005A4B40" w:rsidP="005A4B40">
      <w:pPr>
        <w:jc w:val="both"/>
        <w:rPr>
          <w:szCs w:val="22"/>
        </w:rPr>
      </w:pPr>
      <w:r w:rsidRPr="00A250CF">
        <w:rPr>
          <w:highlight w:val="lightGray"/>
        </w:rPr>
        <w:t xml:space="preserve">[Motion 111, #SP0611-30, </w:t>
      </w:r>
      <w:sdt>
        <w:sdtPr>
          <w:rPr>
            <w:szCs w:val="22"/>
            <w:highlight w:val="lightGray"/>
          </w:rPr>
          <w:id w:val="1274125926"/>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146429554"/>
          <w:citation/>
        </w:sdtPr>
        <w:sdtEndPr/>
        <w:sdtContent>
          <w:r w:rsidRPr="00A250CF">
            <w:rPr>
              <w:szCs w:val="22"/>
              <w:highlight w:val="lightGray"/>
            </w:rPr>
            <w:fldChar w:fldCharType="begin"/>
          </w:r>
          <w:r w:rsidRPr="00A250CF">
            <w:rPr>
              <w:szCs w:val="22"/>
              <w:highlight w:val="lightGray"/>
              <w:lang w:val="en-US"/>
            </w:rPr>
            <w:instrText xml:space="preserve"> CITATION 20_0026r4 \l 1033 </w:instrText>
          </w:r>
          <w:r w:rsidRPr="00A250CF">
            <w:rPr>
              <w:szCs w:val="22"/>
              <w:highlight w:val="lightGray"/>
            </w:rPr>
            <w:fldChar w:fldCharType="separate"/>
          </w:r>
          <w:r w:rsidR="005211C8" w:rsidRPr="00A250CF">
            <w:rPr>
              <w:noProof/>
              <w:szCs w:val="22"/>
              <w:highlight w:val="lightGray"/>
              <w:lang w:val="en-US"/>
            </w:rPr>
            <w:t>[244]</w:t>
          </w:r>
          <w:r w:rsidRPr="00A250CF">
            <w:rPr>
              <w:szCs w:val="22"/>
              <w:highlight w:val="lightGray"/>
            </w:rPr>
            <w:fldChar w:fldCharType="end"/>
          </w:r>
        </w:sdtContent>
      </w:sdt>
      <w:r w:rsidRPr="00A250CF">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A250CF" w:rsidRDefault="005A4B40" w:rsidP="005A4B40">
      <w:pPr>
        <w:jc w:val="both"/>
        <w:rPr>
          <w:szCs w:val="22"/>
          <w:highlight w:val="lightGray"/>
          <w:lang w:val="en-US"/>
        </w:rPr>
      </w:pPr>
      <w:r w:rsidRPr="00A250CF">
        <w:rPr>
          <w:szCs w:val="22"/>
          <w:highlight w:val="lightGray"/>
          <w:lang w:val="en-US"/>
        </w:rPr>
        <w:t>802.11be supports the following constrained multi-link operation:</w:t>
      </w:r>
    </w:p>
    <w:p w14:paraId="6DC9B2CA" w14:textId="77777777" w:rsidR="005A4B40" w:rsidRPr="00A250CF" w:rsidRDefault="005A4B40" w:rsidP="005A4B40">
      <w:pPr>
        <w:pStyle w:val="ListParagraph"/>
        <w:numPr>
          <w:ilvl w:val="0"/>
          <w:numId w:val="13"/>
        </w:numPr>
        <w:jc w:val="both"/>
        <w:rPr>
          <w:szCs w:val="22"/>
          <w:highlight w:val="lightGray"/>
          <w:lang w:val="en-US"/>
        </w:rPr>
      </w:pPr>
      <w:r w:rsidRPr="00A250CF">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Pr="001E68F7" w:rsidRDefault="005A4B40" w:rsidP="005A4B40">
      <w:pPr>
        <w:jc w:val="both"/>
      </w:pPr>
      <w:r w:rsidRPr="00A250CF">
        <w:rPr>
          <w:highlight w:val="lightGray"/>
        </w:rPr>
        <w:t xml:space="preserve">[Motion 111, #SP0611-32, </w:t>
      </w:r>
      <w:sdt>
        <w:sdtPr>
          <w:rPr>
            <w:szCs w:val="22"/>
            <w:highlight w:val="lightGray"/>
          </w:rPr>
          <w:id w:val="-909995659"/>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Pr="00A250CF">
        <w:rPr>
          <w:highlight w:val="lightGray"/>
        </w:rPr>
        <w:t xml:space="preserve"> </w:t>
      </w:r>
      <w:sdt>
        <w:sdtPr>
          <w:rPr>
            <w:highlight w:val="lightGray"/>
          </w:rPr>
          <w:id w:val="1703366610"/>
          <w:citation/>
        </w:sdtPr>
        <w:sdtEndPr/>
        <w:sdtContent>
          <w:r w:rsidRPr="00A250CF">
            <w:rPr>
              <w:highlight w:val="lightGray"/>
            </w:rPr>
            <w:fldChar w:fldCharType="begin"/>
          </w:r>
          <w:r w:rsidRPr="00A250CF">
            <w:rPr>
              <w:highlight w:val="lightGray"/>
              <w:lang w:val="en-US"/>
            </w:rPr>
            <w:instrText xml:space="preserve"> CITATION 19_1959r1 \l 1033 </w:instrText>
          </w:r>
          <w:r w:rsidRPr="00A250CF">
            <w:rPr>
              <w:highlight w:val="lightGray"/>
            </w:rPr>
            <w:fldChar w:fldCharType="separate"/>
          </w:r>
          <w:r w:rsidR="005211C8" w:rsidRPr="00A250CF">
            <w:rPr>
              <w:noProof/>
              <w:highlight w:val="lightGray"/>
              <w:lang w:val="en-US"/>
            </w:rPr>
            <w:t>[245]</w:t>
          </w:r>
          <w:r w:rsidRPr="00A250CF">
            <w:rPr>
              <w:highlight w:val="lightGray"/>
            </w:rPr>
            <w:fldChar w:fldCharType="end"/>
          </w:r>
        </w:sdtContent>
      </w:sdt>
      <w:r w:rsidRPr="00A250CF">
        <w:rPr>
          <w:highlight w:val="lightGray"/>
        </w:rPr>
        <w:t>]</w:t>
      </w:r>
    </w:p>
    <w:p w14:paraId="6E0B64B3" w14:textId="7536BF04" w:rsidR="005A4B40" w:rsidRPr="001E68F7" w:rsidRDefault="005A4B40" w:rsidP="005A4B40">
      <w:pPr>
        <w:pStyle w:val="Heading3"/>
      </w:pPr>
      <w:bookmarkStart w:id="1652" w:name="_Toc58177935"/>
      <w:r w:rsidRPr="001E68F7">
        <w:lastRenderedPageBreak/>
        <w:t>Capability signaling</w:t>
      </w:r>
      <w:bookmarkEnd w:id="1652"/>
    </w:p>
    <w:p w14:paraId="35696FB4" w14:textId="77777777" w:rsidR="005A4B40" w:rsidRPr="00A250CF" w:rsidRDefault="005A4B40" w:rsidP="005A4B40">
      <w:pPr>
        <w:jc w:val="both"/>
        <w:rPr>
          <w:highlight w:val="lightGray"/>
        </w:rPr>
      </w:pPr>
      <w:r w:rsidRPr="00A250CF">
        <w:rPr>
          <w:highlight w:val="lightGray"/>
        </w:rPr>
        <w:t>802.11be shall allow a MLD that has constraints to simultaneously transmit and receive on a pair of links to operate over this pair of links.</w:t>
      </w:r>
    </w:p>
    <w:p w14:paraId="28EF287B" w14:textId="77777777" w:rsidR="005A4B40" w:rsidRPr="00A250CF" w:rsidRDefault="005A4B40" w:rsidP="005A4B40">
      <w:pPr>
        <w:pStyle w:val="ListParagraph"/>
        <w:numPr>
          <w:ilvl w:val="0"/>
          <w:numId w:val="13"/>
        </w:numPr>
        <w:jc w:val="both"/>
        <w:rPr>
          <w:highlight w:val="lightGray"/>
        </w:rPr>
      </w:pPr>
      <w:r w:rsidRPr="00A250CF">
        <w:rPr>
          <w:highlight w:val="lightGray"/>
        </w:rPr>
        <w:t>Signaling of these constraints is TBD.</w:t>
      </w:r>
    </w:p>
    <w:p w14:paraId="12ACE582" w14:textId="0A3050AC" w:rsidR="00CC2236" w:rsidRDefault="005A4B40" w:rsidP="00024218">
      <w:pPr>
        <w:jc w:val="both"/>
      </w:pPr>
      <w:r w:rsidRPr="00A250CF">
        <w:rPr>
          <w:highlight w:val="lightGray"/>
        </w:rPr>
        <w:t xml:space="preserve">[Motion 46, </w:t>
      </w:r>
      <w:sdt>
        <w:sdtPr>
          <w:rPr>
            <w:highlight w:val="lightGray"/>
          </w:rPr>
          <w:id w:val="-303464102"/>
          <w:citation/>
        </w:sdtPr>
        <w:sdtEndPr/>
        <w:sdtContent>
          <w:r w:rsidRPr="00A250CF">
            <w:rPr>
              <w:highlight w:val="lightGray"/>
            </w:rPr>
            <w:fldChar w:fldCharType="begin"/>
          </w:r>
          <w:r w:rsidRPr="00A250CF">
            <w:rPr>
              <w:highlight w:val="lightGray"/>
              <w:lang w:val="en-US"/>
            </w:rPr>
            <w:instrText xml:space="preserve"> CITATION 19_1755r1 \l 1033 </w:instrText>
          </w:r>
          <w:r w:rsidRPr="00A250CF">
            <w:rPr>
              <w:highlight w:val="lightGray"/>
            </w:rPr>
            <w:fldChar w:fldCharType="separate"/>
          </w:r>
          <w:r w:rsidR="005211C8" w:rsidRPr="00A250CF">
            <w:rPr>
              <w:noProof/>
              <w:highlight w:val="lightGray"/>
              <w:lang w:val="en-US"/>
            </w:rPr>
            <w:t>[9]</w:t>
          </w:r>
          <w:r w:rsidRPr="00A250CF">
            <w:rPr>
              <w:highlight w:val="lightGray"/>
            </w:rPr>
            <w:fldChar w:fldCharType="end"/>
          </w:r>
        </w:sdtContent>
      </w:sdt>
      <w:r w:rsidRPr="00A250CF">
        <w:rPr>
          <w:highlight w:val="lightGray"/>
        </w:rPr>
        <w:t xml:space="preserve"> and </w:t>
      </w:r>
      <w:sdt>
        <w:sdtPr>
          <w:rPr>
            <w:highlight w:val="lightGray"/>
          </w:rPr>
          <w:id w:val="-412470517"/>
          <w:citation/>
        </w:sdtPr>
        <w:sdtEndPr/>
        <w:sdtContent>
          <w:r w:rsidRPr="00A250CF">
            <w:rPr>
              <w:highlight w:val="lightGray"/>
            </w:rPr>
            <w:fldChar w:fldCharType="begin"/>
          </w:r>
          <w:r w:rsidRPr="00A250CF">
            <w:rPr>
              <w:highlight w:val="lightGray"/>
              <w:lang w:val="en-US"/>
            </w:rPr>
            <w:instrText xml:space="preserve"> CITATION 19_1405r7 \l 1033 </w:instrText>
          </w:r>
          <w:r w:rsidRPr="00A250CF">
            <w:rPr>
              <w:highlight w:val="lightGray"/>
            </w:rPr>
            <w:fldChar w:fldCharType="separate"/>
          </w:r>
          <w:r w:rsidR="005211C8" w:rsidRPr="00A250CF">
            <w:rPr>
              <w:noProof/>
              <w:highlight w:val="lightGray"/>
              <w:lang w:val="en-US"/>
            </w:rPr>
            <w:t>[246]</w:t>
          </w:r>
          <w:r w:rsidRPr="00A250CF">
            <w:rPr>
              <w:highlight w:val="lightGray"/>
            </w:rPr>
            <w:fldChar w:fldCharType="end"/>
          </w:r>
        </w:sdtContent>
      </w:sdt>
      <w:r w:rsidRPr="00A250CF">
        <w:rPr>
          <w:highlight w:val="lightGray"/>
        </w:rPr>
        <w:t>]</w:t>
      </w:r>
    </w:p>
    <w:p w14:paraId="276ED20B" w14:textId="77777777" w:rsidR="00B72CF9" w:rsidRDefault="00B72CF9" w:rsidP="00CC2236">
      <w:pPr>
        <w:jc w:val="both"/>
        <w:rPr>
          <w:b/>
          <w:szCs w:val="22"/>
          <w:highlight w:val="yellow"/>
        </w:rPr>
      </w:pPr>
    </w:p>
    <w:p w14:paraId="7B2E5A10" w14:textId="4CF9AB16" w:rsidR="00CC2236" w:rsidRPr="00CC2236" w:rsidRDefault="00CC2236" w:rsidP="00CC2236">
      <w:pPr>
        <w:jc w:val="both"/>
        <w:rPr>
          <w:highlight w:val="yellow"/>
          <w:lang w:val="en-US"/>
        </w:rPr>
      </w:pPr>
      <w:r w:rsidRPr="00CC2236">
        <w:rPr>
          <w:b/>
          <w:szCs w:val="22"/>
          <w:highlight w:val="yellow"/>
        </w:rPr>
        <w:t>Straw poll #340</w:t>
      </w:r>
    </w:p>
    <w:p w14:paraId="3C421B89" w14:textId="77777777" w:rsidR="00CC2236" w:rsidRPr="00CC2236" w:rsidRDefault="00CC2236" w:rsidP="00CC2236">
      <w:pPr>
        <w:jc w:val="both"/>
        <w:rPr>
          <w:highlight w:val="yellow"/>
          <w:lang w:val="en-US"/>
        </w:rPr>
      </w:pPr>
      <w:r w:rsidRPr="00CC2236">
        <w:rPr>
          <w:highlight w:val="yellow"/>
          <w:lang w:val="en-US"/>
        </w:rPr>
        <w:t>Do you agree to add the following to SFD:</w:t>
      </w:r>
    </w:p>
    <w:p w14:paraId="4F273D32" w14:textId="77777777" w:rsidR="00CC2236" w:rsidRPr="00CC2236" w:rsidRDefault="00CC2236" w:rsidP="00CC2236">
      <w:pPr>
        <w:pStyle w:val="ListParagraph"/>
        <w:numPr>
          <w:ilvl w:val="0"/>
          <w:numId w:val="258"/>
        </w:numPr>
        <w:jc w:val="both"/>
        <w:rPr>
          <w:highlight w:val="yellow"/>
          <w:lang w:val="en-US"/>
        </w:rPr>
      </w:pPr>
      <w:r w:rsidRPr="00CC2236">
        <w:rPr>
          <w:highlight w:val="yellow"/>
          <w:lang w:val="en-US"/>
        </w:rPr>
        <w:t>the common info part of the basic ML element transmitted by a non-AP MLD in a (Re)Association Request frame shall include a field that indicates the maximum number of affiliated STAs in the non-AP MLD that support simultaneous exchange of Data frames (n)</w:t>
      </w:r>
    </w:p>
    <w:p w14:paraId="2F638C9E" w14:textId="77777777" w:rsidR="00CC2236" w:rsidRPr="00CC2236" w:rsidRDefault="00CC2236" w:rsidP="00CC2236">
      <w:pPr>
        <w:pStyle w:val="ListParagraph"/>
        <w:numPr>
          <w:ilvl w:val="1"/>
          <w:numId w:val="258"/>
        </w:numPr>
        <w:jc w:val="both"/>
        <w:rPr>
          <w:highlight w:val="yellow"/>
          <w:lang w:val="en-US"/>
        </w:rPr>
      </w:pPr>
      <w:r w:rsidRPr="00CC2236">
        <w:rPr>
          <w:highlight w:val="yellow"/>
          <w:lang w:val="en-US"/>
        </w:rPr>
        <w:t>a field value that corresponds to n=1 indicates that the non-AP MLD is a single radio MLD</w:t>
      </w:r>
    </w:p>
    <w:p w14:paraId="6717571C" w14:textId="6F8637E9" w:rsidR="00CC2236" w:rsidRPr="00CC2236" w:rsidRDefault="00CC2236" w:rsidP="00CC2236">
      <w:pPr>
        <w:pStyle w:val="ListParagraph"/>
        <w:numPr>
          <w:ilvl w:val="1"/>
          <w:numId w:val="258"/>
        </w:numPr>
        <w:jc w:val="both"/>
        <w:rPr>
          <w:highlight w:val="yellow"/>
          <w:lang w:val="en-US"/>
        </w:rPr>
      </w:pPr>
      <w:r w:rsidRPr="00CC2236">
        <w:rPr>
          <w:highlight w:val="yellow"/>
          <w:lang w:val="en-US"/>
        </w:rPr>
        <w:t xml:space="preserve">a field value that corresponds to n=2 or more indicates that the non-AP MLD is a multi-radio MLD?  </w:t>
      </w:r>
      <w:r w:rsidRPr="00CC2236">
        <w:rPr>
          <w:b/>
          <w:i/>
          <w:szCs w:val="22"/>
          <w:highlight w:val="yellow"/>
        </w:rPr>
        <w:t>[#SP340]</w:t>
      </w:r>
    </w:p>
    <w:p w14:paraId="5EEF180C" w14:textId="585F038B" w:rsidR="00CC2236" w:rsidRPr="00CC2236" w:rsidRDefault="00CC2236" w:rsidP="00CC2236">
      <w:pPr>
        <w:jc w:val="both"/>
        <w:rPr>
          <w:lang w:val="en-US"/>
        </w:rPr>
      </w:pPr>
      <w:r w:rsidRPr="00CC2236">
        <w:rPr>
          <w:szCs w:val="22"/>
          <w:highlight w:val="yellow"/>
        </w:rPr>
        <w:t>[</w:t>
      </w:r>
      <w:r w:rsidRPr="00CC2236">
        <w:rPr>
          <w:highlight w:val="yellow"/>
          <w:lang w:val="en-US"/>
        </w:rPr>
        <w:t xml:space="preserve">20/1085r5 (STR Capability signaling, Dibakar Das, Intel), SP#1, </w:t>
      </w:r>
      <w:r w:rsidRPr="00CC2236">
        <w:rPr>
          <w:szCs w:val="22"/>
          <w:highlight w:val="yellow"/>
        </w:rPr>
        <w:t>Y/N/A: 42/7/36]</w:t>
      </w:r>
    </w:p>
    <w:p w14:paraId="05CEF12B" w14:textId="77777777" w:rsidR="00CC2236" w:rsidRDefault="00CC2236" w:rsidP="00024218">
      <w:pPr>
        <w:jc w:val="both"/>
      </w:pPr>
    </w:p>
    <w:p w14:paraId="0C7D001F" w14:textId="4FCBDCC1" w:rsidR="00FA6185" w:rsidRPr="00FA6185" w:rsidRDefault="00FA6185" w:rsidP="00FA6185">
      <w:pPr>
        <w:jc w:val="both"/>
        <w:rPr>
          <w:highlight w:val="yellow"/>
          <w:lang w:val="en-US"/>
        </w:rPr>
      </w:pPr>
      <w:r w:rsidRPr="00FA6185">
        <w:rPr>
          <w:b/>
          <w:szCs w:val="22"/>
          <w:highlight w:val="yellow"/>
        </w:rPr>
        <w:t>Straw poll #341</w:t>
      </w:r>
    </w:p>
    <w:p w14:paraId="327A67A6" w14:textId="77777777" w:rsidR="00FA6185" w:rsidRPr="00FA6185" w:rsidRDefault="00FA6185" w:rsidP="00FA6185">
      <w:pPr>
        <w:jc w:val="both"/>
        <w:rPr>
          <w:highlight w:val="yellow"/>
          <w:lang w:val="en-US"/>
        </w:rPr>
      </w:pPr>
      <w:r w:rsidRPr="00FA6185">
        <w:rPr>
          <w:highlight w:val="yellow"/>
          <w:lang w:val="en-US"/>
        </w:rPr>
        <w:t>Do you agree to add the following to SFD:</w:t>
      </w:r>
    </w:p>
    <w:p w14:paraId="3B08F24F" w14:textId="7144A20D" w:rsidR="00FA6185" w:rsidRPr="00FA6185" w:rsidRDefault="00FA6185" w:rsidP="00FA6185">
      <w:pPr>
        <w:pStyle w:val="ListParagraph"/>
        <w:numPr>
          <w:ilvl w:val="0"/>
          <w:numId w:val="258"/>
        </w:numPr>
        <w:jc w:val="both"/>
        <w:rPr>
          <w:highlight w:val="yellow"/>
          <w:lang w:val="en-US"/>
        </w:rPr>
      </w:pPr>
      <w:r w:rsidRPr="00FA6185">
        <w:rPr>
          <w:highlight w:val="yellow"/>
          <w:lang w:val="en-US"/>
        </w:rPr>
        <w:t xml:space="preserve">The common part of the basic ML element transmitted by an MLD contains an EMLSR Mode subfield and an EMLMR Support subfield?  </w:t>
      </w:r>
      <w:r w:rsidRPr="00FA6185">
        <w:rPr>
          <w:b/>
          <w:i/>
          <w:szCs w:val="22"/>
          <w:highlight w:val="yellow"/>
        </w:rPr>
        <w:t>[#SP341]</w:t>
      </w:r>
    </w:p>
    <w:p w14:paraId="77FDF7A4" w14:textId="008B1F26" w:rsidR="00FA6185" w:rsidRPr="0099796C" w:rsidRDefault="00FA6185" w:rsidP="00FA6185">
      <w:pPr>
        <w:jc w:val="both"/>
        <w:rPr>
          <w:szCs w:val="22"/>
        </w:rPr>
      </w:pPr>
      <w:r w:rsidRPr="00FA6185">
        <w:rPr>
          <w:szCs w:val="22"/>
          <w:highlight w:val="yellow"/>
        </w:rPr>
        <w:t>[</w:t>
      </w:r>
      <w:r w:rsidRPr="00FA6185">
        <w:rPr>
          <w:highlight w:val="yellow"/>
          <w:lang w:val="en-US"/>
        </w:rPr>
        <w:t xml:space="preserve">20/1085r5 (STR Capability signaling, Dibakar Das, Intel), SP#2, </w:t>
      </w:r>
      <w:r w:rsidRPr="00FA6185">
        <w:rPr>
          <w:szCs w:val="22"/>
          <w:highlight w:val="yellow"/>
        </w:rPr>
        <w:t>Approved with unanimous consent]</w:t>
      </w:r>
    </w:p>
    <w:p w14:paraId="70C2C640" w14:textId="3F8E030F" w:rsidR="005A4B40" w:rsidRPr="00024218" w:rsidRDefault="005A4B40" w:rsidP="00024218">
      <w:pPr>
        <w:pStyle w:val="Heading3"/>
      </w:pPr>
      <w:bookmarkStart w:id="1653" w:name="_Toc58177936"/>
      <w:r w:rsidRPr="00024218">
        <w:t>End PPDU alignment</w:t>
      </w:r>
      <w:bookmarkEnd w:id="1653"/>
    </w:p>
    <w:p w14:paraId="307B90C6" w14:textId="77777777" w:rsidR="001775F9" w:rsidRPr="00A250CF" w:rsidRDefault="001775F9" w:rsidP="00BE060E">
      <w:pPr>
        <w:ind w:left="360" w:hanging="360"/>
        <w:jc w:val="both"/>
        <w:rPr>
          <w:highlight w:val="lightGray"/>
        </w:rPr>
      </w:pPr>
      <w:r w:rsidRPr="00A250CF">
        <w:rPr>
          <w:highlight w:val="lightGray"/>
        </w:rPr>
        <w:t xml:space="preserve">802.11be supports the following PPDU transmission restriction for the constrained multi-link operation: </w:t>
      </w:r>
    </w:p>
    <w:p w14:paraId="0F6DC849" w14:textId="77777777" w:rsidR="001775F9" w:rsidRPr="00A250CF" w:rsidRDefault="001775F9" w:rsidP="00BE060E">
      <w:pPr>
        <w:pStyle w:val="ListParagraph"/>
        <w:numPr>
          <w:ilvl w:val="0"/>
          <w:numId w:val="129"/>
        </w:numPr>
        <w:jc w:val="both"/>
        <w:rPr>
          <w:highlight w:val="lightGray"/>
        </w:rPr>
      </w:pPr>
      <w:r w:rsidRPr="00A250CF">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A250CF">
        <w:rPr>
          <w:highlight w:val="lightGray"/>
          <w:lang w:val="el-GR"/>
        </w:rPr>
        <w:t>8 μ</w:t>
      </w:r>
      <w:r w:rsidRPr="00A250CF">
        <w:rPr>
          <w:highlight w:val="lightGray"/>
        </w:rPr>
        <w:t>s ((aSIFSTime + aSignalExtension)/2).</w:t>
      </w:r>
    </w:p>
    <w:p w14:paraId="01A94F85" w14:textId="0BA66948" w:rsidR="001775F9" w:rsidRPr="00A250CF" w:rsidRDefault="001775F9" w:rsidP="00BE060E">
      <w:pPr>
        <w:pStyle w:val="ListParagraph"/>
        <w:numPr>
          <w:ilvl w:val="1"/>
          <w:numId w:val="129"/>
        </w:numPr>
        <w:jc w:val="both"/>
        <w:rPr>
          <w:highlight w:val="lightGray"/>
        </w:rPr>
      </w:pPr>
      <w:r w:rsidRPr="00A250CF">
        <w:rPr>
          <w:highlight w:val="lightGray"/>
        </w:rPr>
        <w:t xml:space="preserve">Where the reference of the ending time of the PPDU is not including the Signal Extension field.  </w:t>
      </w:r>
    </w:p>
    <w:p w14:paraId="7C494FF3" w14:textId="4482FFA9" w:rsidR="002765F8" w:rsidRPr="00A250CF" w:rsidRDefault="002765F8" w:rsidP="002765F8">
      <w:pPr>
        <w:jc w:val="both"/>
        <w:rPr>
          <w:szCs w:val="22"/>
          <w:highlight w:val="lightGray"/>
        </w:rPr>
      </w:pPr>
      <w:r w:rsidRPr="00A250CF">
        <w:rPr>
          <w:highlight w:val="lightGray"/>
        </w:rPr>
        <w:t xml:space="preserve">[Motion 111, #SP0611-31, </w:t>
      </w:r>
      <w:sdt>
        <w:sdtPr>
          <w:rPr>
            <w:szCs w:val="22"/>
            <w:highlight w:val="lightGray"/>
          </w:rPr>
          <w:id w:val="-2096392694"/>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712766752"/>
          <w:citation/>
        </w:sdtPr>
        <w:sdtEndPr/>
        <w:sdtContent>
          <w:r w:rsidRPr="00A250CF">
            <w:rPr>
              <w:szCs w:val="22"/>
              <w:highlight w:val="lightGray"/>
            </w:rPr>
            <w:fldChar w:fldCharType="begin"/>
          </w:r>
          <w:r w:rsidRPr="00A250CF">
            <w:rPr>
              <w:szCs w:val="22"/>
              <w:highlight w:val="lightGray"/>
              <w:lang w:val="en-US"/>
            </w:rPr>
            <w:instrText xml:space="preserve"> CITATION 19_1305r4 \l 1033 </w:instrText>
          </w:r>
          <w:r w:rsidRPr="00A250CF">
            <w:rPr>
              <w:szCs w:val="22"/>
              <w:highlight w:val="lightGray"/>
            </w:rPr>
            <w:fldChar w:fldCharType="separate"/>
          </w:r>
          <w:r w:rsidR="005211C8" w:rsidRPr="00A250CF">
            <w:rPr>
              <w:noProof/>
              <w:szCs w:val="22"/>
              <w:highlight w:val="lightGray"/>
              <w:lang w:val="en-US"/>
            </w:rPr>
            <w:t>[247]</w:t>
          </w:r>
          <w:r w:rsidRPr="00A250CF">
            <w:rPr>
              <w:szCs w:val="22"/>
              <w:highlight w:val="lightGray"/>
            </w:rPr>
            <w:fldChar w:fldCharType="end"/>
          </w:r>
        </w:sdtContent>
      </w:sdt>
      <w:r w:rsidRPr="00A250CF">
        <w:rPr>
          <w:szCs w:val="22"/>
          <w:highlight w:val="lightGray"/>
        </w:rPr>
        <w:t>]</w:t>
      </w:r>
    </w:p>
    <w:p w14:paraId="3C427EEB" w14:textId="24431D33" w:rsidR="000A3DA7" w:rsidRPr="00A250CF" w:rsidRDefault="002765F8" w:rsidP="001775F9">
      <w:pPr>
        <w:jc w:val="both"/>
        <w:rPr>
          <w:highlight w:val="lightGray"/>
        </w:rPr>
      </w:pPr>
      <w:r w:rsidRPr="00A250CF">
        <w:rPr>
          <w:highlight w:val="lightGray"/>
        </w:rPr>
        <w:t xml:space="preserve">[Motion 122, #SP152, </w:t>
      </w:r>
      <w:sdt>
        <w:sdtPr>
          <w:rPr>
            <w:highlight w:val="lightGray"/>
          </w:rPr>
          <w:id w:val="1438634481"/>
          <w:citation/>
        </w:sdtPr>
        <w:sdtEndPr/>
        <w:sdtContent>
          <w:r w:rsidR="00E04AD6" w:rsidRPr="00A250CF">
            <w:rPr>
              <w:highlight w:val="lightGray"/>
            </w:rPr>
            <w:fldChar w:fldCharType="begin"/>
          </w:r>
          <w:r w:rsidR="00E04AD6" w:rsidRPr="00A250CF">
            <w:rPr>
              <w:highlight w:val="lightGray"/>
              <w:lang w:val="en-US"/>
            </w:rPr>
            <w:instrText xml:space="preserve"> CITATION 19_1755r7 \l 1033 </w:instrText>
          </w:r>
          <w:r w:rsidR="00E04AD6" w:rsidRPr="00A250CF">
            <w:rPr>
              <w:highlight w:val="lightGray"/>
            </w:rPr>
            <w:fldChar w:fldCharType="separate"/>
          </w:r>
          <w:r w:rsidR="005211C8" w:rsidRPr="00A250CF">
            <w:rPr>
              <w:noProof/>
              <w:highlight w:val="lightGray"/>
              <w:lang w:val="en-US"/>
            </w:rPr>
            <w:t>[12]</w:t>
          </w:r>
          <w:r w:rsidR="00E04AD6" w:rsidRPr="00A250CF">
            <w:rPr>
              <w:highlight w:val="lightGray"/>
            </w:rPr>
            <w:fldChar w:fldCharType="end"/>
          </w:r>
        </w:sdtContent>
      </w:sdt>
      <w:r w:rsidR="00E04AD6" w:rsidRPr="00A250CF">
        <w:rPr>
          <w:highlight w:val="lightGray"/>
        </w:rPr>
        <w:t xml:space="preserve"> and</w:t>
      </w:r>
      <w:r w:rsidR="00BE060E" w:rsidRPr="00A250CF">
        <w:rPr>
          <w:highlight w:val="lightGray"/>
        </w:rPr>
        <w:t xml:space="preserve"> </w:t>
      </w:r>
      <w:sdt>
        <w:sdtPr>
          <w:rPr>
            <w:highlight w:val="lightGray"/>
          </w:rPr>
          <w:id w:val="-694457339"/>
          <w:citation/>
        </w:sdtPr>
        <w:sdtEndPr/>
        <w:sdtContent>
          <w:r w:rsidR="00BE060E" w:rsidRPr="00A250CF">
            <w:rPr>
              <w:highlight w:val="lightGray"/>
            </w:rPr>
            <w:fldChar w:fldCharType="begin"/>
          </w:r>
          <w:r w:rsidR="00BE060E" w:rsidRPr="00A250CF">
            <w:rPr>
              <w:highlight w:val="lightGray"/>
              <w:lang w:val="en-US"/>
            </w:rPr>
            <w:instrText xml:space="preserve"> CITATION 20_0670r1 \l 1033 </w:instrText>
          </w:r>
          <w:r w:rsidR="00BE060E" w:rsidRPr="00A250CF">
            <w:rPr>
              <w:highlight w:val="lightGray"/>
            </w:rPr>
            <w:fldChar w:fldCharType="separate"/>
          </w:r>
          <w:r w:rsidR="005211C8" w:rsidRPr="00A250CF">
            <w:rPr>
              <w:noProof/>
              <w:highlight w:val="lightGray"/>
              <w:lang w:val="en-US"/>
            </w:rPr>
            <w:t>[248]</w:t>
          </w:r>
          <w:r w:rsidR="00BE060E" w:rsidRPr="00A250CF">
            <w:rPr>
              <w:highlight w:val="lightGray"/>
            </w:rPr>
            <w:fldChar w:fldCharType="end"/>
          </w:r>
        </w:sdtContent>
      </w:sdt>
      <w:r w:rsidR="00BE060E" w:rsidRPr="00A250CF">
        <w:rPr>
          <w:highlight w:val="lightGray"/>
        </w:rPr>
        <w:t>]</w:t>
      </w:r>
      <w:r w:rsidR="00E04AD6" w:rsidRPr="00A250CF">
        <w:rPr>
          <w:highlight w:val="lightGray"/>
        </w:rPr>
        <w:t xml:space="preserve"> </w:t>
      </w:r>
    </w:p>
    <w:p w14:paraId="18AA7708" w14:textId="77777777" w:rsidR="00C7016A" w:rsidRPr="00A250CF" w:rsidRDefault="00C7016A" w:rsidP="001775F9">
      <w:pPr>
        <w:jc w:val="both"/>
        <w:rPr>
          <w:highlight w:val="lightGray"/>
        </w:rPr>
      </w:pPr>
    </w:p>
    <w:p w14:paraId="39BE4970" w14:textId="40561425" w:rsidR="001775F9" w:rsidRPr="00A250CF" w:rsidRDefault="00F449FD" w:rsidP="001775F9">
      <w:pPr>
        <w:jc w:val="both"/>
        <w:rPr>
          <w:highlight w:val="lightGray"/>
        </w:rPr>
      </w:pPr>
      <w:r w:rsidRPr="00A250CF">
        <w:rPr>
          <w:highlight w:val="lightGray"/>
        </w:rPr>
        <w:t>802.11be</w:t>
      </w:r>
      <w:r w:rsidR="001775F9" w:rsidRPr="00A250CF">
        <w:rPr>
          <w:highlight w:val="lightGray"/>
        </w:rPr>
        <w:t xml:space="preserve"> support</w:t>
      </w:r>
      <w:r w:rsidRPr="00A250CF">
        <w:rPr>
          <w:highlight w:val="lightGray"/>
        </w:rPr>
        <w:t>s</w:t>
      </w:r>
      <w:r w:rsidR="001775F9" w:rsidRPr="00A250CF">
        <w:rPr>
          <w:highlight w:val="lightGray"/>
        </w:rPr>
        <w:t xml:space="preserve"> the following Trigger frame transmission rule in the MLO</w:t>
      </w:r>
      <w:r w:rsidRPr="00A250CF">
        <w:rPr>
          <w:highlight w:val="lightGray"/>
        </w:rPr>
        <w:t xml:space="preserve">: </w:t>
      </w:r>
    </w:p>
    <w:p w14:paraId="541425F4" w14:textId="77777777" w:rsidR="001775F9" w:rsidRPr="00A250CF" w:rsidRDefault="001775F9" w:rsidP="00965EAC">
      <w:pPr>
        <w:pStyle w:val="ListParagraph"/>
        <w:numPr>
          <w:ilvl w:val="0"/>
          <w:numId w:val="129"/>
        </w:numPr>
        <w:jc w:val="both"/>
        <w:rPr>
          <w:highlight w:val="lightGray"/>
        </w:rPr>
      </w:pPr>
      <w:r w:rsidRPr="00A250CF">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A250CF" w:rsidRDefault="0072016A" w:rsidP="00965EAC">
      <w:pPr>
        <w:pStyle w:val="ListParagraph"/>
        <w:numPr>
          <w:ilvl w:val="1"/>
          <w:numId w:val="129"/>
        </w:numPr>
        <w:jc w:val="both"/>
        <w:rPr>
          <w:highlight w:val="lightGray"/>
        </w:rPr>
      </w:pPr>
      <w:r w:rsidRPr="00A250CF">
        <w:rPr>
          <w:highlight w:val="lightGray"/>
        </w:rPr>
        <w:t>NOTE 1 –</w:t>
      </w:r>
      <w:r w:rsidR="001775F9" w:rsidRPr="00A250CF">
        <w:rPr>
          <w:highlight w:val="lightGray"/>
        </w:rPr>
        <w:t xml:space="preserve"> In the above, aRxTxTurnaroundTime is 4 μs. </w:t>
      </w:r>
    </w:p>
    <w:p w14:paraId="210B076A" w14:textId="77777777" w:rsidR="0072016A" w:rsidRPr="00A250CF" w:rsidRDefault="0072016A" w:rsidP="00965EAC">
      <w:pPr>
        <w:pStyle w:val="ListParagraph"/>
        <w:numPr>
          <w:ilvl w:val="1"/>
          <w:numId w:val="129"/>
        </w:numPr>
        <w:jc w:val="both"/>
        <w:rPr>
          <w:highlight w:val="lightGray"/>
        </w:rPr>
      </w:pPr>
      <w:r w:rsidRPr="00A250CF">
        <w:rPr>
          <w:highlight w:val="lightGray"/>
        </w:rPr>
        <w:t>NOTE 2 –</w:t>
      </w:r>
      <w:r w:rsidR="001775F9" w:rsidRPr="00A250CF">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A250CF" w:rsidRDefault="0072016A" w:rsidP="00965EAC">
      <w:pPr>
        <w:pStyle w:val="ListParagraph"/>
        <w:numPr>
          <w:ilvl w:val="1"/>
          <w:numId w:val="129"/>
        </w:numPr>
        <w:jc w:val="both"/>
        <w:rPr>
          <w:highlight w:val="lightGray"/>
        </w:rPr>
      </w:pPr>
      <w:r w:rsidRPr="00A250CF">
        <w:rPr>
          <w:highlight w:val="lightGray"/>
        </w:rPr>
        <w:t>NOTE 3 –</w:t>
      </w:r>
      <w:r w:rsidR="001775F9" w:rsidRPr="00A250CF">
        <w:rPr>
          <w:highlight w:val="lightGray"/>
        </w:rPr>
        <w:t xml:space="preserve"> The AP STA still follows the CS Required rule defined in 802.11ax.  </w:t>
      </w:r>
    </w:p>
    <w:p w14:paraId="0733A4AD" w14:textId="74345371" w:rsidR="003353B8" w:rsidRPr="00A250CF" w:rsidRDefault="00E470E4" w:rsidP="001775F9">
      <w:pPr>
        <w:jc w:val="both"/>
        <w:rPr>
          <w:highlight w:val="lightGray"/>
        </w:rPr>
      </w:pPr>
      <w:r w:rsidRPr="00A250CF">
        <w:rPr>
          <w:szCs w:val="22"/>
          <w:highlight w:val="lightGray"/>
        </w:rPr>
        <w:t>[</w:t>
      </w:r>
      <w:r w:rsidR="003353B8" w:rsidRPr="00A250CF">
        <w:rPr>
          <w:szCs w:val="22"/>
          <w:highlight w:val="lightGray"/>
        </w:rPr>
        <w:t xml:space="preserve">Motion 122, #SP153, </w:t>
      </w:r>
      <w:sdt>
        <w:sdtPr>
          <w:rPr>
            <w:szCs w:val="22"/>
            <w:highlight w:val="lightGray"/>
          </w:rPr>
          <w:id w:val="33009402"/>
          <w:citation/>
        </w:sdtPr>
        <w:sdtEndPr/>
        <w:sdtContent>
          <w:r w:rsidR="003353B8" w:rsidRPr="00A250CF">
            <w:rPr>
              <w:szCs w:val="22"/>
              <w:highlight w:val="lightGray"/>
            </w:rPr>
            <w:fldChar w:fldCharType="begin"/>
          </w:r>
          <w:r w:rsidR="003353B8" w:rsidRPr="00A250CF">
            <w:rPr>
              <w:szCs w:val="22"/>
              <w:highlight w:val="lightGray"/>
              <w:lang w:val="en-US"/>
            </w:rPr>
            <w:instrText xml:space="preserve"> CITATION 19_1755r7 \l 1033 </w:instrText>
          </w:r>
          <w:r w:rsidR="003353B8" w:rsidRPr="00A250CF">
            <w:rPr>
              <w:szCs w:val="22"/>
              <w:highlight w:val="lightGray"/>
            </w:rPr>
            <w:fldChar w:fldCharType="separate"/>
          </w:r>
          <w:r w:rsidR="005211C8" w:rsidRPr="00A250CF">
            <w:rPr>
              <w:noProof/>
              <w:szCs w:val="22"/>
              <w:highlight w:val="lightGray"/>
              <w:lang w:val="en-US"/>
            </w:rPr>
            <w:t>[12]</w:t>
          </w:r>
          <w:r w:rsidR="003353B8" w:rsidRPr="00A250CF">
            <w:rPr>
              <w:szCs w:val="22"/>
              <w:highlight w:val="lightGray"/>
            </w:rPr>
            <w:fldChar w:fldCharType="end"/>
          </w:r>
        </w:sdtContent>
      </w:sdt>
      <w:r w:rsidR="003353B8" w:rsidRPr="00A250CF">
        <w:rPr>
          <w:szCs w:val="22"/>
          <w:highlight w:val="lightGray"/>
        </w:rPr>
        <w:t xml:space="preserve"> and </w:t>
      </w:r>
      <w:sdt>
        <w:sdtPr>
          <w:rPr>
            <w:szCs w:val="22"/>
            <w:highlight w:val="lightGray"/>
          </w:rPr>
          <w:id w:val="1063760685"/>
          <w:citation/>
        </w:sdtPr>
        <w:sdtEndPr/>
        <w:sdtContent>
          <w:r w:rsidRPr="00A250CF">
            <w:rPr>
              <w:szCs w:val="22"/>
              <w:highlight w:val="lightGray"/>
            </w:rPr>
            <w:fldChar w:fldCharType="begin"/>
          </w:r>
          <w:r w:rsidRPr="00A250CF">
            <w:rPr>
              <w:szCs w:val="22"/>
              <w:highlight w:val="lightGray"/>
              <w:lang w:val="en-US"/>
            </w:rPr>
            <w:instrText xml:space="preserve"> CITATION 20_0671r1 \l 1033 </w:instrText>
          </w:r>
          <w:r w:rsidRPr="00A250CF">
            <w:rPr>
              <w:szCs w:val="22"/>
              <w:highlight w:val="lightGray"/>
            </w:rPr>
            <w:fldChar w:fldCharType="separate"/>
          </w:r>
          <w:r w:rsidR="005211C8" w:rsidRPr="00A250CF">
            <w:rPr>
              <w:noProof/>
              <w:szCs w:val="22"/>
              <w:highlight w:val="lightGray"/>
              <w:lang w:val="en-US"/>
            </w:rPr>
            <w:t>[249]</w:t>
          </w:r>
          <w:r w:rsidRPr="00A250CF">
            <w:rPr>
              <w:szCs w:val="22"/>
              <w:highlight w:val="lightGray"/>
            </w:rPr>
            <w:fldChar w:fldCharType="end"/>
          </w:r>
        </w:sdtContent>
      </w:sdt>
      <w:r w:rsidRPr="00A250CF">
        <w:rPr>
          <w:szCs w:val="22"/>
          <w:highlight w:val="lightGray"/>
        </w:rPr>
        <w:t>]</w:t>
      </w:r>
    </w:p>
    <w:p w14:paraId="58FF5B3D" w14:textId="77777777" w:rsidR="007C7991" w:rsidRPr="00A250CF" w:rsidRDefault="007C7991" w:rsidP="001775F9">
      <w:pPr>
        <w:rPr>
          <w:highlight w:val="lightGray"/>
        </w:rPr>
      </w:pPr>
    </w:p>
    <w:p w14:paraId="4657D12F" w14:textId="376C036A" w:rsidR="001775F9" w:rsidRPr="00A250CF" w:rsidRDefault="009D579A" w:rsidP="001775F9">
      <w:pPr>
        <w:rPr>
          <w:highlight w:val="lightGray"/>
        </w:rPr>
      </w:pPr>
      <w:r w:rsidRPr="00A250CF">
        <w:rPr>
          <w:highlight w:val="lightGray"/>
        </w:rPr>
        <w:t>802.11be</w:t>
      </w:r>
      <w:r w:rsidR="001775F9" w:rsidRPr="00A250CF">
        <w:rPr>
          <w:highlight w:val="lightGray"/>
        </w:rPr>
        <w:t xml:space="preserve"> support</w:t>
      </w:r>
      <w:r w:rsidRPr="00A250CF">
        <w:rPr>
          <w:highlight w:val="lightGray"/>
        </w:rPr>
        <w:t>s</w:t>
      </w:r>
      <w:r w:rsidR="001775F9" w:rsidRPr="00A250CF">
        <w:rPr>
          <w:highlight w:val="lightGray"/>
        </w:rPr>
        <w:t xml:space="preserve"> the following Trigger frame transmission rule in the MLO in R1</w:t>
      </w:r>
      <w:r w:rsidRPr="00A250CF">
        <w:rPr>
          <w:highlight w:val="lightGray"/>
        </w:rPr>
        <w:t>:</w:t>
      </w:r>
    </w:p>
    <w:p w14:paraId="3200E519" w14:textId="4D051D35" w:rsidR="001775F9" w:rsidRPr="00A250CF" w:rsidRDefault="001775F9" w:rsidP="00965EAC">
      <w:pPr>
        <w:pStyle w:val="ListParagraph"/>
        <w:numPr>
          <w:ilvl w:val="0"/>
          <w:numId w:val="129"/>
        </w:numPr>
        <w:jc w:val="both"/>
        <w:rPr>
          <w:highlight w:val="lightGray"/>
        </w:rPr>
      </w:pPr>
      <w:r w:rsidRPr="00A250CF">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A250CF" w:rsidRDefault="00E470E4" w:rsidP="00E470E4">
      <w:pPr>
        <w:jc w:val="both"/>
        <w:rPr>
          <w:highlight w:val="lightGray"/>
        </w:rPr>
      </w:pPr>
      <w:r w:rsidRPr="00A250CF">
        <w:rPr>
          <w:szCs w:val="22"/>
          <w:highlight w:val="lightGray"/>
        </w:rPr>
        <w:t xml:space="preserve">[Motion 122, #SP154, </w:t>
      </w:r>
      <w:sdt>
        <w:sdtPr>
          <w:rPr>
            <w:szCs w:val="22"/>
            <w:highlight w:val="lightGray"/>
          </w:rPr>
          <w:id w:val="-297534290"/>
          <w:citation/>
        </w:sdtPr>
        <w:sdtEndPr/>
        <w:sdtContent>
          <w:r w:rsidRPr="00A250CF">
            <w:rPr>
              <w:szCs w:val="22"/>
              <w:highlight w:val="lightGray"/>
            </w:rPr>
            <w:fldChar w:fldCharType="begin"/>
          </w:r>
          <w:r w:rsidRPr="00A250CF">
            <w:rPr>
              <w:szCs w:val="22"/>
              <w:highlight w:val="lightGray"/>
              <w:lang w:val="en-US"/>
            </w:rPr>
            <w:instrText xml:space="preserve"> CITATION 19_1755r7 \l 1033 </w:instrText>
          </w:r>
          <w:r w:rsidRPr="00A250CF">
            <w:rPr>
              <w:szCs w:val="22"/>
              <w:highlight w:val="lightGray"/>
            </w:rPr>
            <w:fldChar w:fldCharType="separate"/>
          </w:r>
          <w:r w:rsidR="005211C8" w:rsidRPr="00A250CF">
            <w:rPr>
              <w:noProof/>
              <w:szCs w:val="22"/>
              <w:highlight w:val="lightGray"/>
              <w:lang w:val="en-US"/>
            </w:rPr>
            <w:t>[12]</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70741389"/>
          <w:citation/>
        </w:sdtPr>
        <w:sdtEndPr/>
        <w:sdtContent>
          <w:r w:rsidRPr="00A250CF">
            <w:rPr>
              <w:szCs w:val="22"/>
              <w:highlight w:val="lightGray"/>
            </w:rPr>
            <w:fldChar w:fldCharType="begin"/>
          </w:r>
          <w:r w:rsidRPr="00A250CF">
            <w:rPr>
              <w:szCs w:val="22"/>
              <w:highlight w:val="lightGray"/>
              <w:lang w:val="en-US"/>
            </w:rPr>
            <w:instrText xml:space="preserve"> CITATION 20_0671r1 \l 1033 </w:instrText>
          </w:r>
          <w:r w:rsidRPr="00A250CF">
            <w:rPr>
              <w:szCs w:val="22"/>
              <w:highlight w:val="lightGray"/>
            </w:rPr>
            <w:fldChar w:fldCharType="separate"/>
          </w:r>
          <w:r w:rsidR="005211C8" w:rsidRPr="00A250CF">
            <w:rPr>
              <w:noProof/>
              <w:szCs w:val="22"/>
              <w:highlight w:val="lightGray"/>
              <w:lang w:val="en-US"/>
            </w:rPr>
            <w:t>[249]</w:t>
          </w:r>
          <w:r w:rsidRPr="00A250CF">
            <w:rPr>
              <w:szCs w:val="22"/>
              <w:highlight w:val="lightGray"/>
            </w:rPr>
            <w:fldChar w:fldCharType="end"/>
          </w:r>
        </w:sdtContent>
      </w:sdt>
      <w:r w:rsidRPr="00A250CF">
        <w:rPr>
          <w:szCs w:val="22"/>
          <w:highlight w:val="lightGray"/>
        </w:rPr>
        <w:t>]</w:t>
      </w:r>
    </w:p>
    <w:p w14:paraId="2A66A8E9" w14:textId="77777777" w:rsidR="001F4CC9" w:rsidRPr="00A250CF" w:rsidRDefault="001F4CC9" w:rsidP="001775F9">
      <w:pPr>
        <w:jc w:val="both"/>
        <w:rPr>
          <w:highlight w:val="lightGray"/>
        </w:rPr>
      </w:pPr>
    </w:p>
    <w:p w14:paraId="0A8C3334" w14:textId="5BE242B9" w:rsidR="001775F9" w:rsidRPr="00A250CF" w:rsidRDefault="009D579A" w:rsidP="001775F9">
      <w:pPr>
        <w:jc w:val="both"/>
        <w:rPr>
          <w:highlight w:val="lightGray"/>
        </w:rPr>
      </w:pPr>
      <w:r w:rsidRPr="00A250CF">
        <w:rPr>
          <w:highlight w:val="lightGray"/>
        </w:rPr>
        <w:lastRenderedPageBreak/>
        <w:t>A</w:t>
      </w:r>
      <w:r w:rsidR="001775F9" w:rsidRPr="00A250CF">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A250CF">
        <w:rPr>
          <w:highlight w:val="lightGray"/>
        </w:rPr>
        <w:t>.</w:t>
      </w:r>
      <w:r w:rsidR="001775F9" w:rsidRPr="00A250CF">
        <w:rPr>
          <w:highlight w:val="lightGray"/>
        </w:rPr>
        <w:cr/>
      </w:r>
      <w:r w:rsidRPr="00A250CF">
        <w:rPr>
          <w:highlight w:val="lightGray"/>
        </w:rPr>
        <w:t xml:space="preserve">An exception is that </w:t>
      </w:r>
      <w:r w:rsidR="001775F9" w:rsidRPr="00A250CF">
        <w:rPr>
          <w:highlight w:val="lightGray"/>
        </w:rPr>
        <w:t>a high priority DL PPDU sent on one link may not be aligned with another DL PPDU sent on the other link.</w:t>
      </w:r>
    </w:p>
    <w:p w14:paraId="28FC255E" w14:textId="3121CCF3" w:rsidR="0056725D" w:rsidRPr="00A250CF" w:rsidRDefault="0056725D" w:rsidP="001775F9">
      <w:pPr>
        <w:jc w:val="both"/>
        <w:rPr>
          <w:highlight w:val="lightGray"/>
        </w:rPr>
      </w:pPr>
      <w:r w:rsidRPr="00A250CF">
        <w:rPr>
          <w:highlight w:val="lightGray"/>
        </w:rPr>
        <w:t xml:space="preserve">[Motion 122, #SP159, </w:t>
      </w:r>
      <w:sdt>
        <w:sdtPr>
          <w:rPr>
            <w:highlight w:val="lightGray"/>
          </w:rPr>
          <w:id w:val="-1768379601"/>
          <w:citation/>
        </w:sdtPr>
        <w:sdtEndPr/>
        <w:sdtContent>
          <w:r w:rsidR="002F47FD" w:rsidRPr="00A250CF">
            <w:rPr>
              <w:highlight w:val="lightGray"/>
            </w:rPr>
            <w:fldChar w:fldCharType="begin"/>
          </w:r>
          <w:r w:rsidR="002F47FD" w:rsidRPr="00A250CF">
            <w:rPr>
              <w:highlight w:val="lightGray"/>
              <w:lang w:val="en-US"/>
            </w:rPr>
            <w:instrText xml:space="preserve"> CITATION 19_1755r7 \l 1033 </w:instrText>
          </w:r>
          <w:r w:rsidR="002F47FD" w:rsidRPr="00A250CF">
            <w:rPr>
              <w:highlight w:val="lightGray"/>
            </w:rPr>
            <w:fldChar w:fldCharType="separate"/>
          </w:r>
          <w:r w:rsidR="005211C8" w:rsidRPr="00A250CF">
            <w:rPr>
              <w:noProof/>
              <w:highlight w:val="lightGray"/>
              <w:lang w:val="en-US"/>
            </w:rPr>
            <w:t>[12]</w:t>
          </w:r>
          <w:r w:rsidR="002F47FD" w:rsidRPr="00A250CF">
            <w:rPr>
              <w:highlight w:val="lightGray"/>
            </w:rPr>
            <w:fldChar w:fldCharType="end"/>
          </w:r>
        </w:sdtContent>
      </w:sdt>
      <w:r w:rsidR="002F47FD" w:rsidRPr="00A250CF">
        <w:rPr>
          <w:highlight w:val="lightGray"/>
        </w:rPr>
        <w:t xml:space="preserve"> and </w:t>
      </w:r>
      <w:sdt>
        <w:sdtPr>
          <w:rPr>
            <w:highlight w:val="lightGray"/>
          </w:rPr>
          <w:id w:val="1251628258"/>
          <w:citation/>
        </w:sdtPr>
        <w:sdtEndPr/>
        <w:sdtContent>
          <w:r w:rsidR="00690011" w:rsidRPr="00A250CF">
            <w:rPr>
              <w:highlight w:val="lightGray"/>
            </w:rPr>
            <w:fldChar w:fldCharType="begin"/>
          </w:r>
          <w:r w:rsidR="00690011" w:rsidRPr="00A250CF">
            <w:rPr>
              <w:highlight w:val="lightGray"/>
              <w:lang w:val="en-US"/>
            </w:rPr>
            <w:instrText xml:space="preserve"> CITATION 20_0505r1 \l 1033 </w:instrText>
          </w:r>
          <w:r w:rsidR="00690011" w:rsidRPr="00A250CF">
            <w:rPr>
              <w:highlight w:val="lightGray"/>
            </w:rPr>
            <w:fldChar w:fldCharType="separate"/>
          </w:r>
          <w:r w:rsidR="005211C8" w:rsidRPr="00A250CF">
            <w:rPr>
              <w:noProof/>
              <w:highlight w:val="lightGray"/>
              <w:lang w:val="en-US"/>
            </w:rPr>
            <w:t>[250]</w:t>
          </w:r>
          <w:r w:rsidR="00690011" w:rsidRPr="00A250CF">
            <w:rPr>
              <w:highlight w:val="lightGray"/>
            </w:rPr>
            <w:fldChar w:fldCharType="end"/>
          </w:r>
        </w:sdtContent>
      </w:sdt>
      <w:r w:rsidR="00690011" w:rsidRPr="00A250CF">
        <w:rPr>
          <w:highlight w:val="lightGray"/>
        </w:rPr>
        <w:t>]</w:t>
      </w:r>
    </w:p>
    <w:p w14:paraId="74221E2C" w14:textId="77777777" w:rsidR="002135E8" w:rsidRPr="00A250CF" w:rsidRDefault="002135E8" w:rsidP="00A434E1">
      <w:pPr>
        <w:jc w:val="both"/>
        <w:rPr>
          <w:highlight w:val="lightGray"/>
        </w:rPr>
      </w:pPr>
    </w:p>
    <w:p w14:paraId="2FCE05E1" w14:textId="2C901AB0" w:rsidR="00A434E1" w:rsidRPr="00A250CF" w:rsidRDefault="001961D6" w:rsidP="00A434E1">
      <w:pPr>
        <w:jc w:val="both"/>
        <w:rPr>
          <w:highlight w:val="lightGray"/>
        </w:rPr>
      </w:pPr>
      <w:r w:rsidRPr="00A250CF">
        <w:rPr>
          <w:highlight w:val="lightGray"/>
        </w:rPr>
        <w:t>802.11be</w:t>
      </w:r>
      <w:r w:rsidR="00A434E1" w:rsidRPr="00A250CF">
        <w:rPr>
          <w:highlight w:val="lightGray"/>
        </w:rPr>
        <w:t xml:space="preserve"> support</w:t>
      </w:r>
      <w:r w:rsidRPr="00A250CF">
        <w:rPr>
          <w:highlight w:val="lightGray"/>
        </w:rPr>
        <w:t>s</w:t>
      </w:r>
      <w:r w:rsidR="00A434E1" w:rsidRPr="00A250CF">
        <w:rPr>
          <w:highlight w:val="lightGray"/>
        </w:rPr>
        <w:t xml:space="preserve"> that the padding procedures of </w:t>
      </w:r>
      <w:r w:rsidRPr="00A250CF">
        <w:rPr>
          <w:highlight w:val="lightGray"/>
        </w:rPr>
        <w:t>802.</w:t>
      </w:r>
      <w:r w:rsidR="00A434E1" w:rsidRPr="00A250CF">
        <w:rPr>
          <w:highlight w:val="lightGray"/>
        </w:rPr>
        <w:t>11ax can be used when transmitting a Trigger frame to extend the frame length to meet the ending time requirement of the PPDU carrying the Trigger frame in the MLO</w:t>
      </w:r>
      <w:r w:rsidRPr="00A250CF">
        <w:rPr>
          <w:highlight w:val="lightGray"/>
        </w:rPr>
        <w:t xml:space="preserve">. </w:t>
      </w:r>
    </w:p>
    <w:p w14:paraId="3689E94D" w14:textId="1D546C98" w:rsidR="00A434E1" w:rsidRPr="00A250CF" w:rsidRDefault="008951F0" w:rsidP="00A434E1">
      <w:pPr>
        <w:pStyle w:val="ListParagraph"/>
        <w:numPr>
          <w:ilvl w:val="0"/>
          <w:numId w:val="139"/>
        </w:numPr>
        <w:jc w:val="both"/>
        <w:rPr>
          <w:highlight w:val="lightGray"/>
        </w:rPr>
      </w:pPr>
      <w:r w:rsidRPr="00A250CF">
        <w:rPr>
          <w:highlight w:val="lightGray"/>
        </w:rPr>
        <w:t>NOTE –</w:t>
      </w:r>
      <w:r w:rsidR="00A434E1" w:rsidRPr="00A250CF">
        <w:rPr>
          <w:highlight w:val="lightGray"/>
        </w:rPr>
        <w:t xml:space="preserve"> The Padding field in the Trigger frame is also included in the padding procedure. </w:t>
      </w:r>
    </w:p>
    <w:p w14:paraId="381904B0" w14:textId="7EC228A5" w:rsidR="00690011" w:rsidRPr="001E68F7" w:rsidRDefault="00690011" w:rsidP="00690011">
      <w:pPr>
        <w:jc w:val="both"/>
      </w:pPr>
      <w:r w:rsidRPr="00A250CF">
        <w:rPr>
          <w:highlight w:val="lightGray"/>
        </w:rPr>
        <w:t xml:space="preserve">[Motion 122, #SP168, </w:t>
      </w:r>
      <w:sdt>
        <w:sdtPr>
          <w:rPr>
            <w:highlight w:val="lightGray"/>
          </w:rPr>
          <w:id w:val="790935050"/>
          <w:citation/>
        </w:sdtPr>
        <w:sdtEndPr/>
        <w:sdtContent>
          <w:r w:rsidRPr="00A250CF">
            <w:rPr>
              <w:highlight w:val="lightGray"/>
            </w:rPr>
            <w:fldChar w:fldCharType="begin"/>
          </w:r>
          <w:r w:rsidRPr="00A250CF">
            <w:rPr>
              <w:highlight w:val="lightGray"/>
              <w:lang w:val="en-US"/>
            </w:rPr>
            <w:instrText xml:space="preserve"> CITATION 19_1755r7 \l 1033 </w:instrText>
          </w:r>
          <w:r w:rsidRPr="00A250CF">
            <w:rPr>
              <w:highlight w:val="lightGray"/>
            </w:rPr>
            <w:fldChar w:fldCharType="separate"/>
          </w:r>
          <w:r w:rsidR="005211C8" w:rsidRPr="00A250CF">
            <w:rPr>
              <w:noProof/>
              <w:highlight w:val="lightGray"/>
              <w:lang w:val="en-US"/>
            </w:rPr>
            <w:t>[12]</w:t>
          </w:r>
          <w:r w:rsidRPr="00A250CF">
            <w:rPr>
              <w:highlight w:val="lightGray"/>
            </w:rPr>
            <w:fldChar w:fldCharType="end"/>
          </w:r>
        </w:sdtContent>
      </w:sdt>
      <w:r w:rsidRPr="00A250CF">
        <w:rPr>
          <w:highlight w:val="lightGray"/>
        </w:rPr>
        <w:t xml:space="preserve"> and </w:t>
      </w:r>
      <w:sdt>
        <w:sdtPr>
          <w:rPr>
            <w:highlight w:val="lightGray"/>
          </w:rPr>
          <w:id w:val="1977866146"/>
          <w:citation/>
        </w:sdtPr>
        <w:sdtEndPr/>
        <w:sdtContent>
          <w:r w:rsidR="0034140E" w:rsidRPr="00A250CF">
            <w:rPr>
              <w:highlight w:val="lightGray"/>
            </w:rPr>
            <w:fldChar w:fldCharType="begin"/>
          </w:r>
          <w:r w:rsidR="0034140E" w:rsidRPr="00A250CF">
            <w:rPr>
              <w:highlight w:val="lightGray"/>
              <w:lang w:val="en-US"/>
            </w:rPr>
            <w:instrText xml:space="preserve"> CITATION 20_0577r3 \l 1033 </w:instrText>
          </w:r>
          <w:r w:rsidR="0034140E" w:rsidRPr="00A250CF">
            <w:rPr>
              <w:highlight w:val="lightGray"/>
            </w:rPr>
            <w:fldChar w:fldCharType="separate"/>
          </w:r>
          <w:r w:rsidR="005211C8" w:rsidRPr="00A250CF">
            <w:rPr>
              <w:noProof/>
              <w:highlight w:val="lightGray"/>
              <w:lang w:val="en-US"/>
            </w:rPr>
            <w:t>[251]</w:t>
          </w:r>
          <w:r w:rsidR="0034140E" w:rsidRPr="00A250CF">
            <w:rPr>
              <w:highlight w:val="lightGray"/>
            </w:rPr>
            <w:fldChar w:fldCharType="end"/>
          </w:r>
        </w:sdtContent>
      </w:sdt>
      <w:r w:rsidR="0034140E" w:rsidRPr="00A250CF">
        <w:rPr>
          <w:highlight w:val="lightGray"/>
        </w:rPr>
        <w:t>]</w:t>
      </w:r>
    </w:p>
    <w:p w14:paraId="43AED0E8" w14:textId="61D3E0CE" w:rsidR="00024218" w:rsidRPr="001E68F7" w:rsidRDefault="00024218" w:rsidP="00024218">
      <w:pPr>
        <w:pStyle w:val="Heading3"/>
      </w:pPr>
      <w:bookmarkStart w:id="1654" w:name="_Toc58177937"/>
      <w:r w:rsidRPr="001E68F7">
        <w:t>Start PPDU alignment</w:t>
      </w:r>
      <w:bookmarkEnd w:id="1654"/>
    </w:p>
    <w:p w14:paraId="6D0D8E96" w14:textId="77777777" w:rsidR="00024218" w:rsidRPr="00A250CF" w:rsidRDefault="00024218" w:rsidP="0066124C">
      <w:pPr>
        <w:jc w:val="both"/>
        <w:rPr>
          <w:highlight w:val="lightGray"/>
        </w:rPr>
      </w:pPr>
      <w:r w:rsidRPr="00A250CF">
        <w:rPr>
          <w:highlight w:val="lightGray"/>
        </w:rPr>
        <w:t>A non-STR MLD that intends to align the start time of the PPDUs sent on more than one link shall ensure that EDCA count down procedure is completed on all the links.</w:t>
      </w:r>
    </w:p>
    <w:p w14:paraId="3C23F426" w14:textId="3635F37A" w:rsidR="00024218" w:rsidRPr="00A250CF" w:rsidRDefault="002A5900" w:rsidP="0066124C">
      <w:pPr>
        <w:pStyle w:val="ListParagraph"/>
        <w:numPr>
          <w:ilvl w:val="0"/>
          <w:numId w:val="189"/>
        </w:numPr>
        <w:jc w:val="both"/>
        <w:rPr>
          <w:highlight w:val="lightGray"/>
        </w:rPr>
      </w:pPr>
      <w:r w:rsidRPr="00A250CF">
        <w:rPr>
          <w:highlight w:val="lightGray"/>
        </w:rPr>
        <w:t xml:space="preserve">NOTE 1 – </w:t>
      </w:r>
      <w:r w:rsidR="00024218" w:rsidRPr="00A250CF">
        <w:rPr>
          <w:highlight w:val="lightGray"/>
        </w:rPr>
        <w:t>The above restriction only applies to the case when the non-STR MLD is the TXOP initiator.</w:t>
      </w:r>
    </w:p>
    <w:p w14:paraId="4A5A1FC2" w14:textId="7CA201F4" w:rsidR="00024218" w:rsidRPr="00A250CF" w:rsidRDefault="002A5900" w:rsidP="0066124C">
      <w:pPr>
        <w:pStyle w:val="ListParagraph"/>
        <w:numPr>
          <w:ilvl w:val="0"/>
          <w:numId w:val="189"/>
        </w:numPr>
        <w:jc w:val="both"/>
        <w:rPr>
          <w:highlight w:val="lightGray"/>
        </w:rPr>
      </w:pPr>
      <w:r w:rsidRPr="00A250CF">
        <w:rPr>
          <w:highlight w:val="lightGray"/>
        </w:rPr>
        <w:t xml:space="preserve">NOTE 2 – </w:t>
      </w:r>
      <w:r w:rsidR="00024218" w:rsidRPr="00A250CF">
        <w:rPr>
          <w:highlight w:val="lightGray"/>
        </w:rPr>
        <w:t>Whether to extend this mechanism to STR MLD is TBD.</w:t>
      </w:r>
    </w:p>
    <w:p w14:paraId="7E813A07" w14:textId="38259ECF" w:rsidR="00024218" w:rsidRPr="00A250CF" w:rsidRDefault="002A5900" w:rsidP="0066124C">
      <w:pPr>
        <w:pStyle w:val="ListParagraph"/>
        <w:numPr>
          <w:ilvl w:val="0"/>
          <w:numId w:val="189"/>
        </w:numPr>
        <w:jc w:val="both"/>
        <w:rPr>
          <w:highlight w:val="lightGray"/>
        </w:rPr>
      </w:pPr>
      <w:r w:rsidRPr="00A250CF">
        <w:rPr>
          <w:highlight w:val="lightGray"/>
        </w:rPr>
        <w:t xml:space="preserve">NOTE 3 – </w:t>
      </w:r>
      <w:r w:rsidR="00024218" w:rsidRPr="00A250CF">
        <w:rPr>
          <w:highlight w:val="lightGray"/>
        </w:rPr>
        <w:t xml:space="preserve">This is an R1 feature.  </w:t>
      </w:r>
    </w:p>
    <w:p w14:paraId="28FFCAB4" w14:textId="3F1F4FD5" w:rsidR="0066124C" w:rsidRPr="00A250CF" w:rsidRDefault="0066124C" w:rsidP="001C05F4">
      <w:pPr>
        <w:jc w:val="both"/>
        <w:rPr>
          <w:highlight w:val="lightGray"/>
          <w:lang w:val="en-US"/>
        </w:rPr>
      </w:pPr>
      <w:r w:rsidRPr="00A250CF">
        <w:rPr>
          <w:highlight w:val="lightGray"/>
          <w:lang w:val="en-US"/>
        </w:rPr>
        <w:t xml:space="preserve">[Motion 135, #SP240, </w:t>
      </w:r>
      <w:sdt>
        <w:sdtPr>
          <w:rPr>
            <w:highlight w:val="lightGray"/>
            <w:lang w:val="en-US"/>
          </w:rPr>
          <w:id w:val="1726718618"/>
          <w:citation/>
        </w:sdtPr>
        <w:sdtEnd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 </w:t>
      </w:r>
      <w:sdt>
        <w:sdtPr>
          <w:rPr>
            <w:highlight w:val="lightGray"/>
            <w:lang w:val="en-US"/>
          </w:rPr>
          <w:id w:val="1705136706"/>
          <w:citation/>
        </w:sdtPr>
        <w:sdtEndPr/>
        <w:sdtContent>
          <w:r w:rsidRPr="00A250CF">
            <w:rPr>
              <w:highlight w:val="lightGray"/>
              <w:lang w:val="en-US"/>
            </w:rPr>
            <w:fldChar w:fldCharType="begin"/>
          </w:r>
          <w:r w:rsidRPr="00A250CF">
            <w:rPr>
              <w:highlight w:val="lightGray"/>
              <w:lang w:val="en-US"/>
            </w:rPr>
            <w:instrText xml:space="preserve"> CITATION 20_0993r7 \l 1033 </w:instrText>
          </w:r>
          <w:r w:rsidRPr="00A250CF">
            <w:rPr>
              <w:highlight w:val="lightGray"/>
              <w:lang w:val="en-US"/>
            </w:rPr>
            <w:fldChar w:fldCharType="separate"/>
          </w:r>
          <w:r w:rsidR="005211C8" w:rsidRPr="00A250CF">
            <w:rPr>
              <w:noProof/>
              <w:highlight w:val="lightGray"/>
              <w:lang w:val="en-US"/>
            </w:rPr>
            <w:t>[252]</w:t>
          </w:r>
          <w:r w:rsidRPr="00A250CF">
            <w:rPr>
              <w:highlight w:val="lightGray"/>
              <w:lang w:val="en-US"/>
            </w:rPr>
            <w:fldChar w:fldCharType="end"/>
          </w:r>
        </w:sdtContent>
      </w:sdt>
      <w:r w:rsidRPr="00A250CF">
        <w:rPr>
          <w:highlight w:val="lightGray"/>
          <w:lang w:val="en-US"/>
        </w:rPr>
        <w:t>]</w:t>
      </w:r>
    </w:p>
    <w:p w14:paraId="057CB9AF" w14:textId="77777777" w:rsidR="005D76CC" w:rsidRPr="00A250CF" w:rsidRDefault="005D76CC" w:rsidP="00B208F0">
      <w:pPr>
        <w:jc w:val="both"/>
        <w:rPr>
          <w:highlight w:val="lightGray"/>
        </w:rPr>
      </w:pPr>
    </w:p>
    <w:p w14:paraId="50332EEA" w14:textId="045E3BA0" w:rsidR="00B208F0" w:rsidRPr="00A250CF" w:rsidRDefault="003E07B4" w:rsidP="00B208F0">
      <w:pPr>
        <w:jc w:val="both"/>
        <w:rPr>
          <w:highlight w:val="lightGray"/>
        </w:rPr>
      </w:pPr>
      <w:r w:rsidRPr="00A250CF">
        <w:rPr>
          <w:highlight w:val="lightGray"/>
        </w:rPr>
        <w:t xml:space="preserve">An </w:t>
      </w:r>
      <w:r w:rsidR="00B208F0" w:rsidRPr="00A250CF">
        <w:rPr>
          <w:highlight w:val="lightGray"/>
        </w:rPr>
        <w:t>STA that is affiliated with a non-STR MLD shall follow the channel access procedure described below</w:t>
      </w:r>
      <w:r w:rsidRPr="00A250CF">
        <w:rPr>
          <w:highlight w:val="lightGray"/>
        </w:rPr>
        <w:t>.</w:t>
      </w:r>
    </w:p>
    <w:p w14:paraId="569B9A2D" w14:textId="77777777" w:rsidR="00B208F0" w:rsidRPr="00A250CF" w:rsidRDefault="00B208F0" w:rsidP="00B208F0">
      <w:pPr>
        <w:pStyle w:val="ListParagraph"/>
        <w:numPr>
          <w:ilvl w:val="0"/>
          <w:numId w:val="233"/>
        </w:numPr>
        <w:jc w:val="both"/>
        <w:rPr>
          <w:highlight w:val="lightGray"/>
        </w:rPr>
      </w:pPr>
      <w:r w:rsidRPr="00A250CF">
        <w:rPr>
          <w:highlight w:val="lightGray"/>
        </w:rPr>
        <w:t>The STA may initiate transmission on a link when the medium is idle and one of the following conditions is met:</w:t>
      </w:r>
    </w:p>
    <w:p w14:paraId="2A76A204" w14:textId="77777777" w:rsidR="00B208F0" w:rsidRPr="00A250CF" w:rsidRDefault="00B208F0" w:rsidP="00B208F0">
      <w:pPr>
        <w:pStyle w:val="ListParagraph"/>
        <w:numPr>
          <w:ilvl w:val="0"/>
          <w:numId w:val="234"/>
        </w:numPr>
        <w:jc w:val="both"/>
        <w:rPr>
          <w:highlight w:val="lightGray"/>
        </w:rPr>
      </w:pPr>
      <w:r w:rsidRPr="00A250CF">
        <w:rPr>
          <w:highlight w:val="lightGray"/>
        </w:rPr>
        <w:t>The backoff counter of the STA reaches zero on a slot boundary of that link.</w:t>
      </w:r>
    </w:p>
    <w:p w14:paraId="24323BFC" w14:textId="77777777" w:rsidR="00B208F0" w:rsidRPr="00A250CF" w:rsidRDefault="00B208F0" w:rsidP="00B208F0">
      <w:pPr>
        <w:pStyle w:val="ListParagraph"/>
        <w:numPr>
          <w:ilvl w:val="0"/>
          <w:numId w:val="234"/>
        </w:numPr>
        <w:jc w:val="both"/>
        <w:rPr>
          <w:highlight w:val="lightGray"/>
        </w:rPr>
      </w:pPr>
      <w:r w:rsidRPr="00A250CF">
        <w:rPr>
          <w:highlight w:val="lightGray"/>
        </w:rPr>
        <w:t>The backoff counter of the STA is already zero, and the backoff counter of another STA of the affiliated MLD reaches zero on a slot boundary of the link that the other STA operates.</w:t>
      </w:r>
    </w:p>
    <w:p w14:paraId="363405CB" w14:textId="77777777" w:rsidR="00B208F0" w:rsidRPr="00A250CF" w:rsidRDefault="00B208F0" w:rsidP="00B208F0">
      <w:pPr>
        <w:pStyle w:val="ListParagraph"/>
        <w:numPr>
          <w:ilvl w:val="0"/>
          <w:numId w:val="233"/>
        </w:numPr>
        <w:jc w:val="both"/>
        <w:rPr>
          <w:highlight w:val="lightGray"/>
        </w:rPr>
      </w:pPr>
      <w:r w:rsidRPr="00A250CF">
        <w:rPr>
          <w:highlight w:val="lightGray"/>
        </w:rPr>
        <w:t>When the backoff counter of the STA reaches zero, it may choose to not transmit and keep its backoff counter at zero.</w:t>
      </w:r>
    </w:p>
    <w:p w14:paraId="6B6F4680" w14:textId="517C1215" w:rsidR="00B208F0" w:rsidRPr="00A250CF" w:rsidRDefault="00B208F0" w:rsidP="00B208F0">
      <w:pPr>
        <w:pStyle w:val="ListParagraph"/>
        <w:numPr>
          <w:ilvl w:val="0"/>
          <w:numId w:val="233"/>
        </w:numPr>
        <w:jc w:val="both"/>
        <w:rPr>
          <w:highlight w:val="lightGray"/>
        </w:rPr>
      </w:pPr>
      <w:r w:rsidRPr="00A250CF">
        <w:rPr>
          <w:highlight w:val="lightGray"/>
        </w:rPr>
        <w:t xml:space="preserve">If the backoff counter of the STA has already reached zero, it may perform a new backoff procedure. CW[AC] and QSRC[AC] is left unchanged.  </w:t>
      </w:r>
    </w:p>
    <w:p w14:paraId="0E1473C0" w14:textId="2D62D25C" w:rsidR="00AA68D7" w:rsidRPr="00AA68D7" w:rsidRDefault="00AA68D7" w:rsidP="00AA68D7">
      <w:pPr>
        <w:jc w:val="both"/>
      </w:pPr>
      <w:r w:rsidRPr="00A250CF">
        <w:rPr>
          <w:szCs w:val="22"/>
          <w:highlight w:val="lightGray"/>
        </w:rPr>
        <w:t xml:space="preserve">[Motion 142, #SP310, </w:t>
      </w:r>
      <w:sdt>
        <w:sdtPr>
          <w:rPr>
            <w:szCs w:val="22"/>
            <w:highlight w:val="lightGray"/>
          </w:rPr>
          <w:id w:val="-1138876486"/>
          <w:citation/>
        </w:sdtPr>
        <w:sdtEndPr/>
        <w:sdtContent>
          <w:r w:rsidRPr="00A250CF">
            <w:rPr>
              <w:szCs w:val="22"/>
              <w:highlight w:val="lightGray"/>
            </w:rPr>
            <w:fldChar w:fldCharType="begin"/>
          </w:r>
          <w:r w:rsidRPr="00A250CF">
            <w:rPr>
              <w:szCs w:val="22"/>
              <w:highlight w:val="lightGray"/>
              <w:lang w:val="en-US"/>
            </w:rPr>
            <w:instrText xml:space="preserve"> CITATION 19_1755r12 \l 1033 </w:instrText>
          </w:r>
          <w:r w:rsidRPr="00A250CF">
            <w:rPr>
              <w:szCs w:val="22"/>
              <w:highlight w:val="lightGray"/>
            </w:rPr>
            <w:fldChar w:fldCharType="separate"/>
          </w:r>
          <w:r w:rsidR="005211C8" w:rsidRPr="00A250CF">
            <w:rPr>
              <w:noProof/>
              <w:szCs w:val="22"/>
              <w:highlight w:val="lightGray"/>
              <w:lang w:val="en-US"/>
            </w:rPr>
            <w:t>[23]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242673041"/>
          <w:citation/>
        </w:sdtPr>
        <w:sdtEndPr/>
        <w:sdtContent>
          <w:r w:rsidRPr="00A250CF">
            <w:rPr>
              <w:szCs w:val="22"/>
              <w:highlight w:val="lightGray"/>
            </w:rPr>
            <w:fldChar w:fldCharType="begin"/>
          </w:r>
          <w:r w:rsidRPr="00A250CF">
            <w:rPr>
              <w:szCs w:val="22"/>
              <w:highlight w:val="lightGray"/>
              <w:lang w:val="en-US"/>
            </w:rPr>
            <w:instrText xml:space="preserve"> CITATION 20_1703r3 \l 1033 </w:instrText>
          </w:r>
          <w:r w:rsidRPr="00A250CF">
            <w:rPr>
              <w:szCs w:val="22"/>
              <w:highlight w:val="lightGray"/>
            </w:rPr>
            <w:fldChar w:fldCharType="separate"/>
          </w:r>
          <w:r w:rsidR="005211C8" w:rsidRPr="00A250CF">
            <w:rPr>
              <w:noProof/>
              <w:szCs w:val="22"/>
              <w:highlight w:val="lightGray"/>
              <w:lang w:val="en-US"/>
            </w:rPr>
            <w:t>[253]</w:t>
          </w:r>
          <w:r w:rsidRPr="00A250CF">
            <w:rPr>
              <w:szCs w:val="22"/>
              <w:highlight w:val="lightGray"/>
            </w:rPr>
            <w:fldChar w:fldCharType="end"/>
          </w:r>
        </w:sdtContent>
      </w:sdt>
      <w:r w:rsidRPr="00A250CF">
        <w:rPr>
          <w:szCs w:val="22"/>
          <w:highlight w:val="lightGray"/>
        </w:rPr>
        <w:t>]</w:t>
      </w:r>
    </w:p>
    <w:p w14:paraId="6C93DDCB" w14:textId="3310D577" w:rsidR="0089599E" w:rsidRPr="0089599E" w:rsidRDefault="0089599E" w:rsidP="001C05F4">
      <w:pPr>
        <w:pStyle w:val="Heading3"/>
      </w:pPr>
      <w:bookmarkStart w:id="1655" w:name="_Toc58177938"/>
      <w:r w:rsidRPr="0089599E">
        <w:t>STA ID indication</w:t>
      </w:r>
      <w:bookmarkEnd w:id="1655"/>
    </w:p>
    <w:p w14:paraId="6AB6BE15" w14:textId="406E15D5" w:rsidR="00AD11AB" w:rsidRPr="00A250CF" w:rsidRDefault="00B86ED8" w:rsidP="00AD11AB">
      <w:pPr>
        <w:jc w:val="both"/>
        <w:rPr>
          <w:highlight w:val="lightGray"/>
        </w:rPr>
      </w:pPr>
      <w:r w:rsidRPr="00A250CF">
        <w:rPr>
          <w:highlight w:val="lightGray"/>
        </w:rPr>
        <w:t>802.11be</w:t>
      </w:r>
      <w:r w:rsidR="00AD11AB" w:rsidRPr="00A250CF">
        <w:rPr>
          <w:highlight w:val="lightGray"/>
        </w:rPr>
        <w:t xml:space="preserve"> support</w:t>
      </w:r>
      <w:r w:rsidRPr="00A250CF">
        <w:rPr>
          <w:highlight w:val="lightGray"/>
        </w:rPr>
        <w:t>s</w:t>
      </w:r>
      <w:r w:rsidR="00AD11AB" w:rsidRPr="00A250CF">
        <w:rPr>
          <w:highlight w:val="lightGray"/>
        </w:rPr>
        <w:t xml:space="preserve"> that the STA ID field in a downlink EHT SU PPDU sent from an EHT AP to an EHT STA identifies the recipient EHT STA</w:t>
      </w:r>
      <w:r w:rsidRPr="00A250CF">
        <w:rPr>
          <w:highlight w:val="lightGray"/>
        </w:rPr>
        <w:t>.</w:t>
      </w:r>
    </w:p>
    <w:p w14:paraId="35D272A7" w14:textId="7721F1DE" w:rsidR="00AD11AB" w:rsidRPr="00A250CF" w:rsidRDefault="008951F0" w:rsidP="00965EAC">
      <w:pPr>
        <w:pStyle w:val="ListParagraph"/>
        <w:numPr>
          <w:ilvl w:val="0"/>
          <w:numId w:val="132"/>
        </w:numPr>
        <w:jc w:val="both"/>
        <w:rPr>
          <w:highlight w:val="lightGray"/>
        </w:rPr>
      </w:pPr>
      <w:r w:rsidRPr="00A250CF">
        <w:rPr>
          <w:highlight w:val="lightGray"/>
        </w:rPr>
        <w:t>NOTE –</w:t>
      </w:r>
      <w:r w:rsidR="00AD11AB" w:rsidRPr="00A250CF">
        <w:rPr>
          <w:highlight w:val="lightGray"/>
        </w:rPr>
        <w:t xml:space="preserve"> The size and encoding of the STA ID field in the downlink EHT SU PPDU is TBD. </w:t>
      </w:r>
    </w:p>
    <w:p w14:paraId="56A6670E" w14:textId="2D8CF034" w:rsidR="00902C68" w:rsidRPr="00A250CF" w:rsidRDefault="00902C68" w:rsidP="00902C68">
      <w:pPr>
        <w:jc w:val="both"/>
        <w:rPr>
          <w:highlight w:val="lightGray"/>
        </w:rPr>
      </w:pPr>
      <w:r w:rsidRPr="00A250CF">
        <w:rPr>
          <w:highlight w:val="lightGray"/>
        </w:rPr>
        <w:t xml:space="preserve">[Motion 122, #SP160, </w:t>
      </w:r>
      <w:sdt>
        <w:sdtPr>
          <w:rPr>
            <w:highlight w:val="lightGray"/>
          </w:rPr>
          <w:id w:val="1649170814"/>
          <w:citation/>
        </w:sdtPr>
        <w:sdtEndPr/>
        <w:sdtContent>
          <w:r w:rsidRPr="00A250CF">
            <w:rPr>
              <w:highlight w:val="lightGray"/>
            </w:rPr>
            <w:fldChar w:fldCharType="begin"/>
          </w:r>
          <w:r w:rsidRPr="00A250CF">
            <w:rPr>
              <w:highlight w:val="lightGray"/>
              <w:lang w:val="en-US"/>
            </w:rPr>
            <w:instrText xml:space="preserve"> CITATION 19_1755r7 \l 1033 </w:instrText>
          </w:r>
          <w:r w:rsidRPr="00A250CF">
            <w:rPr>
              <w:highlight w:val="lightGray"/>
            </w:rPr>
            <w:fldChar w:fldCharType="separate"/>
          </w:r>
          <w:r w:rsidR="005211C8" w:rsidRPr="00A250CF">
            <w:rPr>
              <w:noProof/>
              <w:highlight w:val="lightGray"/>
              <w:lang w:val="en-US"/>
            </w:rPr>
            <w:t>[12]</w:t>
          </w:r>
          <w:r w:rsidRPr="00A250CF">
            <w:rPr>
              <w:highlight w:val="lightGray"/>
            </w:rPr>
            <w:fldChar w:fldCharType="end"/>
          </w:r>
        </w:sdtContent>
      </w:sdt>
      <w:r w:rsidRPr="00A250CF">
        <w:rPr>
          <w:highlight w:val="lightGray"/>
        </w:rPr>
        <w:t xml:space="preserve"> and</w:t>
      </w:r>
      <w:r w:rsidR="00F713B3" w:rsidRPr="00A250CF">
        <w:rPr>
          <w:highlight w:val="lightGray"/>
        </w:rPr>
        <w:t xml:space="preserve"> </w:t>
      </w:r>
      <w:sdt>
        <w:sdtPr>
          <w:rPr>
            <w:highlight w:val="lightGray"/>
          </w:rPr>
          <w:id w:val="2015023120"/>
          <w:citation/>
        </w:sdtPr>
        <w:sdtEndPr/>
        <w:sdtContent>
          <w:r w:rsidR="00F713B3" w:rsidRPr="00A250CF">
            <w:rPr>
              <w:highlight w:val="lightGray"/>
            </w:rPr>
            <w:fldChar w:fldCharType="begin"/>
          </w:r>
          <w:r w:rsidR="00F713B3" w:rsidRPr="00A250CF">
            <w:rPr>
              <w:highlight w:val="lightGray"/>
              <w:lang w:val="en-US"/>
            </w:rPr>
            <w:instrText xml:space="preserve"> CITATION 20_0762r1 \l 1033 </w:instrText>
          </w:r>
          <w:r w:rsidR="00F713B3" w:rsidRPr="00A250CF">
            <w:rPr>
              <w:highlight w:val="lightGray"/>
            </w:rPr>
            <w:fldChar w:fldCharType="separate"/>
          </w:r>
          <w:r w:rsidR="005211C8" w:rsidRPr="00A250CF">
            <w:rPr>
              <w:noProof/>
              <w:highlight w:val="lightGray"/>
              <w:lang w:val="en-US"/>
            </w:rPr>
            <w:t>[254]</w:t>
          </w:r>
          <w:r w:rsidR="00F713B3" w:rsidRPr="00A250CF">
            <w:rPr>
              <w:highlight w:val="lightGray"/>
            </w:rPr>
            <w:fldChar w:fldCharType="end"/>
          </w:r>
        </w:sdtContent>
      </w:sdt>
      <w:r w:rsidR="00F713B3" w:rsidRPr="00A250CF">
        <w:rPr>
          <w:highlight w:val="lightGray"/>
        </w:rPr>
        <w:t>]</w:t>
      </w:r>
    </w:p>
    <w:p w14:paraId="02595F6D" w14:textId="77777777" w:rsidR="0082294D" w:rsidRPr="00A250CF" w:rsidRDefault="0082294D" w:rsidP="00AD11AB">
      <w:pPr>
        <w:jc w:val="both"/>
        <w:rPr>
          <w:highlight w:val="lightGray"/>
        </w:rPr>
      </w:pPr>
    </w:p>
    <w:p w14:paraId="65FE5A6D" w14:textId="4DB15846" w:rsidR="00AD11AB" w:rsidRPr="00A250CF" w:rsidRDefault="00B86ED8" w:rsidP="00AD11AB">
      <w:pPr>
        <w:jc w:val="both"/>
        <w:rPr>
          <w:highlight w:val="lightGray"/>
        </w:rPr>
      </w:pPr>
      <w:r w:rsidRPr="00A250CF">
        <w:rPr>
          <w:highlight w:val="lightGray"/>
        </w:rPr>
        <w:t>802.11be</w:t>
      </w:r>
      <w:r w:rsidR="00AD11AB" w:rsidRPr="00A250CF">
        <w:rPr>
          <w:highlight w:val="lightGray"/>
        </w:rPr>
        <w:t xml:space="preserve"> support</w:t>
      </w:r>
      <w:r w:rsidRPr="00A250CF">
        <w:rPr>
          <w:highlight w:val="lightGray"/>
        </w:rPr>
        <w:t>s</w:t>
      </w:r>
      <w:r w:rsidR="00AD11AB" w:rsidRPr="00A250CF">
        <w:rPr>
          <w:highlight w:val="lightGray"/>
        </w:rPr>
        <w:t xml:space="preserve"> that the STA ID field in an uplink EHT SU PPDU sent from an EHT STA to an EHT AP identifies the transmitter EHT STA</w:t>
      </w:r>
      <w:r w:rsidRPr="00A250CF">
        <w:rPr>
          <w:highlight w:val="lightGray"/>
        </w:rPr>
        <w:t>.</w:t>
      </w:r>
    </w:p>
    <w:p w14:paraId="62D25070" w14:textId="1EC665A1" w:rsidR="00AD11AB" w:rsidRPr="00A250CF" w:rsidRDefault="008951F0" w:rsidP="00965EAC">
      <w:pPr>
        <w:pStyle w:val="ListParagraph"/>
        <w:numPr>
          <w:ilvl w:val="0"/>
          <w:numId w:val="132"/>
        </w:numPr>
        <w:jc w:val="both"/>
        <w:rPr>
          <w:highlight w:val="lightGray"/>
        </w:rPr>
      </w:pPr>
      <w:r w:rsidRPr="00A250CF">
        <w:rPr>
          <w:highlight w:val="lightGray"/>
        </w:rPr>
        <w:t>NOTE –</w:t>
      </w:r>
      <w:r w:rsidR="00AD11AB" w:rsidRPr="00A250CF">
        <w:rPr>
          <w:highlight w:val="lightGray"/>
        </w:rPr>
        <w:t xml:space="preserve"> The size and encoding of the STA ID field in the uplink EHT SU PPDU is TBD.</w:t>
      </w:r>
    </w:p>
    <w:p w14:paraId="35EBD63F" w14:textId="7D6D0460" w:rsidR="00F713B3" w:rsidRPr="001E68F7" w:rsidRDefault="00F713B3" w:rsidP="00F713B3">
      <w:pPr>
        <w:jc w:val="both"/>
      </w:pPr>
      <w:r w:rsidRPr="00A250CF">
        <w:rPr>
          <w:highlight w:val="lightGray"/>
        </w:rPr>
        <w:t xml:space="preserve">[Motion 122, #SP161, </w:t>
      </w:r>
      <w:sdt>
        <w:sdtPr>
          <w:rPr>
            <w:highlight w:val="lightGray"/>
          </w:rPr>
          <w:id w:val="606013782"/>
          <w:citation/>
        </w:sdtPr>
        <w:sdtEndPr/>
        <w:sdtContent>
          <w:r w:rsidRPr="00A250CF">
            <w:rPr>
              <w:highlight w:val="lightGray"/>
            </w:rPr>
            <w:fldChar w:fldCharType="begin"/>
          </w:r>
          <w:r w:rsidRPr="00A250CF">
            <w:rPr>
              <w:highlight w:val="lightGray"/>
              <w:lang w:val="en-US"/>
            </w:rPr>
            <w:instrText xml:space="preserve"> CITATION 19_1755r7 \l 1033 </w:instrText>
          </w:r>
          <w:r w:rsidRPr="00A250CF">
            <w:rPr>
              <w:highlight w:val="lightGray"/>
            </w:rPr>
            <w:fldChar w:fldCharType="separate"/>
          </w:r>
          <w:r w:rsidR="005211C8" w:rsidRPr="00A250CF">
            <w:rPr>
              <w:noProof/>
              <w:highlight w:val="lightGray"/>
              <w:lang w:val="en-US"/>
            </w:rPr>
            <w:t>[12]</w:t>
          </w:r>
          <w:r w:rsidRPr="00A250CF">
            <w:rPr>
              <w:highlight w:val="lightGray"/>
            </w:rPr>
            <w:fldChar w:fldCharType="end"/>
          </w:r>
        </w:sdtContent>
      </w:sdt>
      <w:r w:rsidRPr="00A250CF">
        <w:rPr>
          <w:highlight w:val="lightGray"/>
        </w:rPr>
        <w:t xml:space="preserve"> and </w:t>
      </w:r>
      <w:sdt>
        <w:sdtPr>
          <w:rPr>
            <w:highlight w:val="lightGray"/>
          </w:rPr>
          <w:id w:val="-2098476179"/>
          <w:citation/>
        </w:sdtPr>
        <w:sdtEndPr/>
        <w:sdtContent>
          <w:r w:rsidRPr="00A250CF">
            <w:rPr>
              <w:highlight w:val="lightGray"/>
            </w:rPr>
            <w:fldChar w:fldCharType="begin"/>
          </w:r>
          <w:r w:rsidRPr="00A250CF">
            <w:rPr>
              <w:highlight w:val="lightGray"/>
              <w:lang w:val="en-US"/>
            </w:rPr>
            <w:instrText xml:space="preserve"> CITATION 20_0762r1 \l 1033 </w:instrText>
          </w:r>
          <w:r w:rsidRPr="00A250CF">
            <w:rPr>
              <w:highlight w:val="lightGray"/>
            </w:rPr>
            <w:fldChar w:fldCharType="separate"/>
          </w:r>
          <w:r w:rsidR="005211C8" w:rsidRPr="00A250CF">
            <w:rPr>
              <w:noProof/>
              <w:highlight w:val="lightGray"/>
              <w:lang w:val="en-US"/>
            </w:rPr>
            <w:t>[254]</w:t>
          </w:r>
          <w:r w:rsidRPr="00A250CF">
            <w:rPr>
              <w:highlight w:val="lightGray"/>
            </w:rPr>
            <w:fldChar w:fldCharType="end"/>
          </w:r>
        </w:sdtContent>
      </w:sdt>
      <w:r w:rsidRPr="00A250CF">
        <w:rPr>
          <w:highlight w:val="lightGray"/>
        </w:rPr>
        <w:t>]</w:t>
      </w:r>
    </w:p>
    <w:p w14:paraId="2A17D75F" w14:textId="299A0D64" w:rsidR="0004766E" w:rsidRPr="001E68F7" w:rsidRDefault="0004766E" w:rsidP="00365E0E">
      <w:pPr>
        <w:pStyle w:val="Heading2"/>
        <w:spacing w:after="60"/>
        <w:rPr>
          <w:u w:val="none"/>
          <w:lang w:val="en-US" w:eastAsia="ko-KR"/>
        </w:rPr>
      </w:pPr>
      <w:bookmarkStart w:id="1656" w:name="_Toc58177939"/>
      <w:r w:rsidRPr="001E68F7">
        <w:rPr>
          <w:u w:val="none"/>
          <w:lang w:val="en-US" w:eastAsia="ko-KR"/>
        </w:rPr>
        <w:t>Multi-BSSID</w:t>
      </w:r>
      <w:r w:rsidR="0089599E" w:rsidRPr="001E68F7">
        <w:rPr>
          <w:u w:val="none"/>
          <w:lang w:val="en-US" w:eastAsia="ko-KR"/>
        </w:rPr>
        <w:t xml:space="preserve"> operation</w:t>
      </w:r>
      <w:bookmarkEnd w:id="1656"/>
    </w:p>
    <w:p w14:paraId="05F35A8A" w14:textId="24AEF0FE" w:rsidR="0004766E" w:rsidRPr="00A250CF" w:rsidRDefault="008A069D" w:rsidP="0004766E">
      <w:pPr>
        <w:jc w:val="both"/>
        <w:rPr>
          <w:szCs w:val="22"/>
          <w:highlight w:val="lightGray"/>
        </w:rPr>
      </w:pPr>
      <w:r w:rsidRPr="00A250CF">
        <w:rPr>
          <w:szCs w:val="22"/>
          <w:highlight w:val="lightGray"/>
        </w:rPr>
        <w:t>A</w:t>
      </w:r>
      <w:r w:rsidR="0004766E" w:rsidRPr="00A250CF">
        <w:rPr>
          <w:szCs w:val="22"/>
          <w:highlight w:val="lightGray"/>
        </w:rPr>
        <w:t>n AP of an AP MLD can correspond to a transmitted BSSID or a nontransmitted BSSID in a multiple BSSID set on a link</w:t>
      </w:r>
      <w:r w:rsidRPr="00A250CF">
        <w:rPr>
          <w:szCs w:val="22"/>
          <w:highlight w:val="lightGray"/>
        </w:rPr>
        <w:t>.</w:t>
      </w:r>
      <w:r w:rsidRPr="00A250CF">
        <w:rPr>
          <w:b/>
          <w:i/>
          <w:highlight w:val="lightGray"/>
        </w:rPr>
        <w:t xml:space="preserve"> </w:t>
      </w:r>
    </w:p>
    <w:p w14:paraId="5A1D4D78" w14:textId="2B9CB6BA" w:rsidR="005240F1" w:rsidRPr="00A250CF" w:rsidRDefault="005240F1" w:rsidP="0004766E">
      <w:pPr>
        <w:jc w:val="both"/>
        <w:rPr>
          <w:szCs w:val="22"/>
          <w:highlight w:val="lightGray"/>
        </w:rPr>
      </w:pPr>
      <w:r w:rsidRPr="00A250CF">
        <w:rPr>
          <w:highlight w:val="lightGray"/>
        </w:rPr>
        <w:t xml:space="preserve">[Motion 112, #SP34, </w:t>
      </w:r>
      <w:sdt>
        <w:sdtPr>
          <w:rPr>
            <w:szCs w:val="22"/>
            <w:highlight w:val="lightGray"/>
          </w:rPr>
          <w:id w:val="733665578"/>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w:t>
      </w:r>
      <w:r w:rsidR="00FA0E22" w:rsidRPr="00A250CF">
        <w:rPr>
          <w:szCs w:val="22"/>
          <w:highlight w:val="lightGray"/>
        </w:rPr>
        <w:t xml:space="preserve"> </w:t>
      </w:r>
      <w:sdt>
        <w:sdtPr>
          <w:rPr>
            <w:szCs w:val="22"/>
            <w:highlight w:val="lightGray"/>
          </w:rPr>
          <w:id w:val="-1410531178"/>
          <w:citation/>
        </w:sdtPr>
        <w:sdtEndPr/>
        <w:sdtContent>
          <w:r w:rsidR="00FA0E22" w:rsidRPr="00A250CF">
            <w:rPr>
              <w:szCs w:val="22"/>
              <w:highlight w:val="lightGray"/>
            </w:rPr>
            <w:fldChar w:fldCharType="begin"/>
          </w:r>
          <w:r w:rsidR="00FA0E22" w:rsidRPr="00A250CF">
            <w:rPr>
              <w:szCs w:val="22"/>
              <w:highlight w:val="lightGray"/>
              <w:lang w:val="en-US"/>
            </w:rPr>
            <w:instrText xml:space="preserve"> CITATION 20_0358r1 \l 1033 </w:instrText>
          </w:r>
          <w:r w:rsidR="00FA0E22" w:rsidRPr="00A250CF">
            <w:rPr>
              <w:szCs w:val="22"/>
              <w:highlight w:val="lightGray"/>
            </w:rPr>
            <w:fldChar w:fldCharType="separate"/>
          </w:r>
          <w:r w:rsidR="005211C8" w:rsidRPr="00A250CF">
            <w:rPr>
              <w:noProof/>
              <w:szCs w:val="22"/>
              <w:highlight w:val="lightGray"/>
              <w:lang w:val="en-US"/>
            </w:rPr>
            <w:t>[255]</w:t>
          </w:r>
          <w:r w:rsidR="00FA0E22" w:rsidRPr="00A250CF">
            <w:rPr>
              <w:szCs w:val="22"/>
              <w:highlight w:val="lightGray"/>
            </w:rPr>
            <w:fldChar w:fldCharType="end"/>
          </w:r>
        </w:sdtContent>
      </w:sdt>
      <w:r w:rsidR="00FA0E22" w:rsidRPr="00A250CF">
        <w:rPr>
          <w:szCs w:val="22"/>
          <w:highlight w:val="lightGray"/>
        </w:rPr>
        <w:t>]</w:t>
      </w:r>
    </w:p>
    <w:p w14:paraId="0915CB3C" w14:textId="77777777" w:rsidR="0067782F" w:rsidRDefault="0067782F">
      <w:pPr>
        <w:rPr>
          <w:szCs w:val="22"/>
          <w:highlight w:val="lightGray"/>
        </w:rPr>
      </w:pPr>
      <w:r>
        <w:rPr>
          <w:szCs w:val="22"/>
          <w:highlight w:val="lightGray"/>
        </w:rPr>
        <w:br w:type="page"/>
      </w:r>
    </w:p>
    <w:p w14:paraId="1FC8EC2F" w14:textId="14B1EE75" w:rsidR="0004766E" w:rsidRPr="00A250CF" w:rsidRDefault="0004766E" w:rsidP="0004766E">
      <w:pPr>
        <w:jc w:val="both"/>
        <w:rPr>
          <w:szCs w:val="22"/>
          <w:highlight w:val="lightGray"/>
        </w:rPr>
      </w:pPr>
      <w:r w:rsidRPr="00A250CF">
        <w:rPr>
          <w:szCs w:val="22"/>
          <w:highlight w:val="lightGray"/>
        </w:rPr>
        <w:lastRenderedPageBreak/>
        <w:t>APs belonging to the same multiple BSSID set cannot be part of the same AP MLD</w:t>
      </w:r>
      <w:r w:rsidR="008A069D" w:rsidRPr="00A250CF">
        <w:rPr>
          <w:szCs w:val="22"/>
          <w:highlight w:val="lightGray"/>
        </w:rPr>
        <w:t>.</w:t>
      </w:r>
    </w:p>
    <w:p w14:paraId="7A19784D" w14:textId="0B954975" w:rsidR="0004766E" w:rsidRPr="00A250CF" w:rsidRDefault="008951F0" w:rsidP="00DF7E01">
      <w:pPr>
        <w:pStyle w:val="ListParagraph"/>
        <w:numPr>
          <w:ilvl w:val="0"/>
          <w:numId w:val="64"/>
        </w:numPr>
        <w:jc w:val="both"/>
        <w:rPr>
          <w:szCs w:val="22"/>
          <w:highlight w:val="lightGray"/>
        </w:rPr>
      </w:pPr>
      <w:r w:rsidRPr="00A250CF">
        <w:rPr>
          <w:highlight w:val="lightGray"/>
        </w:rPr>
        <w:t>NOTE –</w:t>
      </w:r>
      <w:r w:rsidR="0004766E" w:rsidRPr="00A250CF">
        <w:rPr>
          <w:szCs w:val="22"/>
          <w:highlight w:val="lightGray"/>
        </w:rPr>
        <w:t xml:space="preserve"> APs within a multiple BSSID set are, by definition, operating on the same channel</w:t>
      </w:r>
      <w:r w:rsidR="004272BB" w:rsidRPr="00A250CF">
        <w:rPr>
          <w:szCs w:val="22"/>
          <w:highlight w:val="lightGray"/>
        </w:rPr>
        <w:t>.</w:t>
      </w:r>
    </w:p>
    <w:p w14:paraId="794C98C5" w14:textId="74B29A7B" w:rsidR="00FA0E22" w:rsidRPr="00A250CF" w:rsidRDefault="00FA0E22" w:rsidP="00FA0E22">
      <w:pPr>
        <w:jc w:val="both"/>
        <w:rPr>
          <w:szCs w:val="22"/>
          <w:highlight w:val="lightGray"/>
        </w:rPr>
      </w:pPr>
      <w:r w:rsidRPr="00A250CF">
        <w:rPr>
          <w:highlight w:val="lightGray"/>
        </w:rPr>
        <w:t xml:space="preserve">[Motion 112, #SP35, </w:t>
      </w:r>
      <w:sdt>
        <w:sdtPr>
          <w:rPr>
            <w:szCs w:val="22"/>
            <w:highlight w:val="lightGray"/>
          </w:rPr>
          <w:id w:val="1406807462"/>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804076753"/>
          <w:citation/>
        </w:sdtPr>
        <w:sdtEndPr/>
        <w:sdtContent>
          <w:r w:rsidRPr="00A250CF">
            <w:rPr>
              <w:szCs w:val="22"/>
              <w:highlight w:val="lightGray"/>
            </w:rPr>
            <w:fldChar w:fldCharType="begin"/>
          </w:r>
          <w:r w:rsidRPr="00A250CF">
            <w:rPr>
              <w:szCs w:val="22"/>
              <w:highlight w:val="lightGray"/>
              <w:lang w:val="en-US"/>
            </w:rPr>
            <w:instrText xml:space="preserve"> CITATION 20_0358r1 \l 1033 </w:instrText>
          </w:r>
          <w:r w:rsidRPr="00A250CF">
            <w:rPr>
              <w:szCs w:val="22"/>
              <w:highlight w:val="lightGray"/>
            </w:rPr>
            <w:fldChar w:fldCharType="separate"/>
          </w:r>
          <w:r w:rsidR="005211C8" w:rsidRPr="00A250CF">
            <w:rPr>
              <w:noProof/>
              <w:szCs w:val="22"/>
              <w:highlight w:val="lightGray"/>
              <w:lang w:val="en-US"/>
            </w:rPr>
            <w:t>[255]</w:t>
          </w:r>
          <w:r w:rsidRPr="00A250CF">
            <w:rPr>
              <w:szCs w:val="22"/>
              <w:highlight w:val="lightGray"/>
            </w:rPr>
            <w:fldChar w:fldCharType="end"/>
          </w:r>
        </w:sdtContent>
      </w:sdt>
      <w:r w:rsidRPr="00A250CF">
        <w:rPr>
          <w:szCs w:val="22"/>
          <w:highlight w:val="lightGray"/>
        </w:rPr>
        <w:t>]</w:t>
      </w:r>
    </w:p>
    <w:p w14:paraId="7432D36B" w14:textId="77777777" w:rsidR="00A623C0" w:rsidRPr="00A250CF" w:rsidRDefault="00A623C0" w:rsidP="00FA0E22">
      <w:pPr>
        <w:jc w:val="both"/>
        <w:rPr>
          <w:szCs w:val="22"/>
          <w:highlight w:val="lightGray"/>
        </w:rPr>
      </w:pPr>
    </w:p>
    <w:p w14:paraId="6E4FF982" w14:textId="77777777" w:rsidR="00A623C0" w:rsidRPr="00A250CF" w:rsidRDefault="00A623C0" w:rsidP="00A623C0">
      <w:pPr>
        <w:jc w:val="both"/>
        <w:rPr>
          <w:szCs w:val="22"/>
          <w:highlight w:val="lightGray"/>
          <w:lang w:val="en-US"/>
        </w:rPr>
      </w:pPr>
      <w:r w:rsidRPr="00A250CF">
        <w:rPr>
          <w:szCs w:val="22"/>
          <w:highlight w:val="lightGray"/>
          <w:lang w:val="en-US"/>
        </w:rPr>
        <w:t>APs belonging to the same co-hosted BSSID set cannot be part of the same AP MLD.</w:t>
      </w:r>
    </w:p>
    <w:p w14:paraId="0D23E8CA" w14:textId="558AF181" w:rsidR="00A623C0" w:rsidRPr="00A250CF" w:rsidRDefault="008951F0" w:rsidP="00A623C0">
      <w:pPr>
        <w:pStyle w:val="ListParagraph"/>
        <w:numPr>
          <w:ilvl w:val="0"/>
          <w:numId w:val="64"/>
        </w:numPr>
        <w:jc w:val="both"/>
        <w:rPr>
          <w:szCs w:val="22"/>
          <w:highlight w:val="lightGray"/>
          <w:lang w:val="en-US"/>
        </w:rPr>
      </w:pPr>
      <w:r w:rsidRPr="00A250CF">
        <w:rPr>
          <w:highlight w:val="lightGray"/>
        </w:rPr>
        <w:t>NOTE –</w:t>
      </w:r>
      <w:r w:rsidR="0086377A" w:rsidRPr="00A250CF">
        <w:rPr>
          <w:szCs w:val="22"/>
          <w:highlight w:val="lightGray"/>
          <w:lang w:val="en-US"/>
        </w:rPr>
        <w:t xml:space="preserve"> </w:t>
      </w:r>
      <w:r w:rsidR="00A623C0" w:rsidRPr="00A250CF">
        <w:rPr>
          <w:szCs w:val="22"/>
          <w:highlight w:val="lightGray"/>
          <w:lang w:val="en-US"/>
        </w:rPr>
        <w:t>APs within a co-hosted BSSID set are, by definition, operating on the same channel.</w:t>
      </w:r>
    </w:p>
    <w:p w14:paraId="35A64AE6" w14:textId="77777777" w:rsidR="00A623C0" w:rsidRPr="001E68F7" w:rsidRDefault="00A623C0" w:rsidP="00A623C0">
      <w:pPr>
        <w:jc w:val="both"/>
        <w:rPr>
          <w:szCs w:val="22"/>
        </w:rPr>
      </w:pPr>
      <w:r w:rsidRPr="00A250CF">
        <w:rPr>
          <w:highlight w:val="lightGray"/>
        </w:rPr>
        <w:t xml:space="preserve">[Motion 112, #SP36, </w:t>
      </w:r>
      <w:sdt>
        <w:sdtPr>
          <w:rPr>
            <w:szCs w:val="22"/>
            <w:highlight w:val="lightGray"/>
          </w:rPr>
          <w:id w:val="1032930234"/>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742710610"/>
          <w:citation/>
        </w:sdtPr>
        <w:sdtEndPr/>
        <w:sdtContent>
          <w:r w:rsidRPr="00A250CF">
            <w:rPr>
              <w:szCs w:val="22"/>
              <w:highlight w:val="lightGray"/>
            </w:rPr>
            <w:fldChar w:fldCharType="begin"/>
          </w:r>
          <w:r w:rsidRPr="00A250CF">
            <w:rPr>
              <w:szCs w:val="22"/>
              <w:highlight w:val="lightGray"/>
              <w:lang w:val="en-US"/>
            </w:rPr>
            <w:instrText xml:space="preserve"> CITATION 20_0358r1 \l 1033 </w:instrText>
          </w:r>
          <w:r w:rsidRPr="00A250CF">
            <w:rPr>
              <w:szCs w:val="22"/>
              <w:highlight w:val="lightGray"/>
            </w:rPr>
            <w:fldChar w:fldCharType="separate"/>
          </w:r>
          <w:r w:rsidR="005211C8" w:rsidRPr="00A250CF">
            <w:rPr>
              <w:noProof/>
              <w:szCs w:val="22"/>
              <w:highlight w:val="lightGray"/>
              <w:lang w:val="en-US"/>
            </w:rPr>
            <w:t>[255]</w:t>
          </w:r>
          <w:r w:rsidRPr="00A250CF">
            <w:rPr>
              <w:szCs w:val="22"/>
              <w:highlight w:val="lightGray"/>
            </w:rPr>
            <w:fldChar w:fldCharType="end"/>
          </w:r>
        </w:sdtContent>
      </w:sdt>
      <w:r w:rsidRPr="00A250CF">
        <w:rPr>
          <w:szCs w:val="22"/>
          <w:highlight w:val="lightGray"/>
        </w:rPr>
        <w:t>]</w:t>
      </w:r>
    </w:p>
    <w:p w14:paraId="47943844" w14:textId="77777777" w:rsidR="00A623C0" w:rsidRPr="001E68F7" w:rsidRDefault="00A623C0" w:rsidP="00A623C0">
      <w:pPr>
        <w:jc w:val="both"/>
        <w:rPr>
          <w:b/>
          <w:i/>
        </w:rPr>
      </w:pPr>
    </w:p>
    <w:p w14:paraId="1C3F52F6" w14:textId="77777777" w:rsidR="00A623C0" w:rsidRPr="00A250CF" w:rsidRDefault="00A623C0" w:rsidP="00A623C0">
      <w:pPr>
        <w:jc w:val="both"/>
        <w:rPr>
          <w:szCs w:val="22"/>
          <w:highlight w:val="lightGray"/>
        </w:rPr>
      </w:pPr>
      <w:r w:rsidRPr="00A250CF">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1E68F7" w:rsidRDefault="00A623C0" w:rsidP="00A623C0">
      <w:pPr>
        <w:jc w:val="both"/>
        <w:rPr>
          <w:szCs w:val="22"/>
        </w:rPr>
      </w:pPr>
      <w:r w:rsidRPr="00A250CF">
        <w:rPr>
          <w:highlight w:val="lightGray"/>
        </w:rPr>
        <w:t xml:space="preserve">[Motion 112, #SP50, </w:t>
      </w:r>
      <w:sdt>
        <w:sdtPr>
          <w:rPr>
            <w:szCs w:val="22"/>
            <w:highlight w:val="lightGray"/>
          </w:rPr>
          <w:id w:val="1976171990"/>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152438712"/>
          <w:citation/>
        </w:sdtPr>
        <w:sdtEndPr/>
        <w:sdtContent>
          <w:r w:rsidRPr="00A250CF">
            <w:rPr>
              <w:szCs w:val="22"/>
              <w:highlight w:val="lightGray"/>
            </w:rPr>
            <w:fldChar w:fldCharType="begin"/>
          </w:r>
          <w:r w:rsidRPr="00A250CF">
            <w:rPr>
              <w:szCs w:val="22"/>
              <w:highlight w:val="lightGray"/>
              <w:lang w:val="en-US"/>
            </w:rPr>
            <w:instrText xml:space="preserve"> CITATION 20_0358r3 \l 1033 </w:instrText>
          </w:r>
          <w:r w:rsidRPr="00A250CF">
            <w:rPr>
              <w:szCs w:val="22"/>
              <w:highlight w:val="lightGray"/>
            </w:rPr>
            <w:fldChar w:fldCharType="separate"/>
          </w:r>
          <w:r w:rsidR="005211C8" w:rsidRPr="00A250CF">
            <w:rPr>
              <w:noProof/>
              <w:szCs w:val="22"/>
              <w:highlight w:val="lightGray"/>
              <w:lang w:val="en-US"/>
            </w:rPr>
            <w:t>[256]</w:t>
          </w:r>
          <w:r w:rsidRPr="00A250CF">
            <w:rPr>
              <w:szCs w:val="22"/>
              <w:highlight w:val="lightGray"/>
            </w:rPr>
            <w:fldChar w:fldCharType="end"/>
          </w:r>
        </w:sdtContent>
      </w:sdt>
      <w:r w:rsidRPr="00A250CF">
        <w:rPr>
          <w:szCs w:val="22"/>
          <w:highlight w:val="lightGray"/>
        </w:rPr>
        <w:t>]</w:t>
      </w:r>
    </w:p>
    <w:p w14:paraId="4ABCD0D5" w14:textId="0A2F8C11" w:rsidR="000A4C13" w:rsidRPr="001E68F7" w:rsidRDefault="000A4C13" w:rsidP="000A4C13">
      <w:pPr>
        <w:pStyle w:val="Heading2"/>
        <w:spacing w:after="60"/>
        <w:rPr>
          <w:u w:val="none"/>
          <w:lang w:val="en-US" w:eastAsia="ko-KR"/>
        </w:rPr>
      </w:pPr>
      <w:bookmarkStart w:id="1657" w:name="_Toc58177940"/>
      <w:r w:rsidRPr="001E68F7">
        <w:rPr>
          <w:u w:val="none"/>
          <w:lang w:val="en-US" w:eastAsia="ko-KR"/>
        </w:rPr>
        <w:t>Quality of service for latency sensitive traffic</w:t>
      </w:r>
      <w:bookmarkEnd w:id="1657"/>
    </w:p>
    <w:p w14:paraId="22CA04C0" w14:textId="77777777" w:rsidR="00541D37" w:rsidRPr="00A250CF" w:rsidRDefault="00541D37" w:rsidP="00541D37">
      <w:pPr>
        <w:ind w:left="360" w:hanging="360"/>
        <w:jc w:val="both"/>
        <w:rPr>
          <w:szCs w:val="22"/>
          <w:highlight w:val="lightGray"/>
        </w:rPr>
      </w:pPr>
      <w:r w:rsidRPr="00A250CF">
        <w:rPr>
          <w:szCs w:val="22"/>
          <w:highlight w:val="lightGray"/>
        </w:rPr>
        <w:t>An MLD AP may offer differentiated quality of service over different links.</w:t>
      </w:r>
    </w:p>
    <w:p w14:paraId="3B250487" w14:textId="77777777" w:rsidR="00541D37" w:rsidRPr="00A250CF" w:rsidRDefault="00541D37" w:rsidP="00541D37">
      <w:pPr>
        <w:jc w:val="both"/>
        <w:rPr>
          <w:szCs w:val="22"/>
          <w:highlight w:val="lightGray"/>
        </w:rPr>
      </w:pPr>
      <w:r w:rsidRPr="00A250CF">
        <w:rPr>
          <w:szCs w:val="22"/>
          <w:highlight w:val="lightGray"/>
        </w:rPr>
        <w:t xml:space="preserve">[Motion 112, #SP49, </w:t>
      </w:r>
      <w:sdt>
        <w:sdtPr>
          <w:rPr>
            <w:szCs w:val="22"/>
            <w:highlight w:val="lightGray"/>
          </w:rPr>
          <w:id w:val="577870692"/>
          <w:citation/>
        </w:sdtPr>
        <w:sdtEndPr/>
        <w:sdtContent>
          <w:r w:rsidRPr="00A250CF">
            <w:rPr>
              <w:szCs w:val="22"/>
              <w:highlight w:val="lightGray"/>
            </w:rPr>
            <w:fldChar w:fldCharType="begin"/>
          </w:r>
          <w:r w:rsidRPr="00A250CF">
            <w:rPr>
              <w:szCs w:val="22"/>
              <w:highlight w:val="lightGray"/>
              <w:lang w:val="en-US"/>
            </w:rPr>
            <w:instrText xml:space="preserve"> CITATION 19_1755r4 \l 1033 </w:instrText>
          </w:r>
          <w:r w:rsidRPr="00A250CF">
            <w:rPr>
              <w:szCs w:val="22"/>
              <w:highlight w:val="lightGray"/>
            </w:rPr>
            <w:fldChar w:fldCharType="separate"/>
          </w:r>
          <w:r w:rsidR="005211C8" w:rsidRPr="00A250CF">
            <w:rPr>
              <w:noProof/>
              <w:szCs w:val="22"/>
              <w:highlight w:val="lightGray"/>
              <w:lang w:val="en-US"/>
            </w:rPr>
            <w:t>[19]</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949387170"/>
          <w:citation/>
        </w:sdtPr>
        <w:sdtEndPr/>
        <w:sdtContent>
          <w:r w:rsidRPr="00A250CF">
            <w:rPr>
              <w:szCs w:val="22"/>
              <w:highlight w:val="lightGray"/>
            </w:rPr>
            <w:fldChar w:fldCharType="begin"/>
          </w:r>
          <w:r w:rsidRPr="00A250CF">
            <w:rPr>
              <w:szCs w:val="22"/>
              <w:highlight w:val="lightGray"/>
              <w:lang w:val="en-US"/>
            </w:rPr>
            <w:instrText xml:space="preserve"> CITATION 20_0408r4 \l 1033 </w:instrText>
          </w:r>
          <w:r w:rsidRPr="00A250CF">
            <w:rPr>
              <w:szCs w:val="22"/>
              <w:highlight w:val="lightGray"/>
            </w:rPr>
            <w:fldChar w:fldCharType="separate"/>
          </w:r>
          <w:r w:rsidR="005211C8" w:rsidRPr="00A250CF">
            <w:rPr>
              <w:noProof/>
              <w:szCs w:val="22"/>
              <w:highlight w:val="lightGray"/>
              <w:lang w:val="en-US"/>
            </w:rPr>
            <w:t>[257]</w:t>
          </w:r>
          <w:r w:rsidRPr="00A250CF">
            <w:rPr>
              <w:szCs w:val="22"/>
              <w:highlight w:val="lightGray"/>
            </w:rPr>
            <w:fldChar w:fldCharType="end"/>
          </w:r>
        </w:sdtContent>
      </w:sdt>
      <w:r w:rsidRPr="00A250CF">
        <w:rPr>
          <w:szCs w:val="22"/>
          <w:highlight w:val="lightGray"/>
        </w:rPr>
        <w:t>]</w:t>
      </w:r>
    </w:p>
    <w:p w14:paraId="28AB2373" w14:textId="77777777" w:rsidR="002135E8" w:rsidRPr="00A250CF" w:rsidRDefault="002135E8" w:rsidP="00853579">
      <w:pPr>
        <w:jc w:val="both"/>
        <w:rPr>
          <w:szCs w:val="22"/>
          <w:highlight w:val="lightGray"/>
        </w:rPr>
      </w:pPr>
    </w:p>
    <w:p w14:paraId="155C9FF1" w14:textId="23130973" w:rsidR="00853579" w:rsidRPr="00A250CF" w:rsidRDefault="00442B80" w:rsidP="00853579">
      <w:pPr>
        <w:jc w:val="both"/>
        <w:rPr>
          <w:szCs w:val="22"/>
          <w:highlight w:val="lightGray"/>
        </w:rPr>
      </w:pPr>
      <w:r w:rsidRPr="00A250CF">
        <w:rPr>
          <w:szCs w:val="22"/>
          <w:highlight w:val="lightGray"/>
        </w:rPr>
        <w:t>802.11be</w:t>
      </w:r>
      <w:r w:rsidR="00853579" w:rsidRPr="00A250CF">
        <w:rPr>
          <w:szCs w:val="22"/>
          <w:highlight w:val="lightGray"/>
        </w:rPr>
        <w:t xml:space="preserve"> support</w:t>
      </w:r>
      <w:r w:rsidRPr="00A250CF">
        <w:rPr>
          <w:szCs w:val="22"/>
          <w:highlight w:val="lightGray"/>
        </w:rPr>
        <w:t>s</w:t>
      </w:r>
      <w:r w:rsidR="00853579" w:rsidRPr="00A250CF">
        <w:rPr>
          <w:szCs w:val="22"/>
          <w:highlight w:val="lightGray"/>
        </w:rPr>
        <w:t xml:space="preserve"> to define a mechanism so that an EHT AP MLD can provide information about traffic conditions of each link (e.g., DL transmit Delay, BSS load)</w:t>
      </w:r>
      <w:r w:rsidR="00A548F6" w:rsidRPr="00A250CF">
        <w:rPr>
          <w:szCs w:val="22"/>
          <w:highlight w:val="lightGray"/>
        </w:rPr>
        <w:t>.</w:t>
      </w:r>
    </w:p>
    <w:p w14:paraId="1D70A4AA" w14:textId="561ED3DE" w:rsidR="00853579" w:rsidRPr="00A250CF" w:rsidRDefault="00853579" w:rsidP="00853579">
      <w:pPr>
        <w:pStyle w:val="ListParagraph"/>
        <w:numPr>
          <w:ilvl w:val="0"/>
          <w:numId w:val="106"/>
        </w:numPr>
        <w:jc w:val="both"/>
        <w:rPr>
          <w:szCs w:val="22"/>
          <w:highlight w:val="lightGray"/>
        </w:rPr>
      </w:pPr>
      <w:r w:rsidRPr="00A250CF">
        <w:rPr>
          <w:szCs w:val="22"/>
          <w:highlight w:val="lightGray"/>
        </w:rPr>
        <w:t xml:space="preserve">Signaling details is TBD.  </w:t>
      </w:r>
    </w:p>
    <w:p w14:paraId="69DEBF07" w14:textId="77777777" w:rsidR="00246A67" w:rsidRPr="001E68F7" w:rsidRDefault="00F32E8C" w:rsidP="00246A67">
      <w:pPr>
        <w:rPr>
          <w:lang w:val="en-US" w:eastAsia="ko-KR"/>
        </w:rPr>
      </w:pPr>
      <w:r w:rsidRPr="00A250CF">
        <w:rPr>
          <w:szCs w:val="22"/>
          <w:highlight w:val="lightGray"/>
        </w:rPr>
        <w:t>[Motion 119, #SP11</w:t>
      </w:r>
      <w:r w:rsidR="00F97C8D" w:rsidRPr="00A250CF">
        <w:rPr>
          <w:szCs w:val="22"/>
          <w:highlight w:val="lightGray"/>
        </w:rPr>
        <w:t>0</w:t>
      </w:r>
      <w:r w:rsidRPr="00A250CF">
        <w:rPr>
          <w:szCs w:val="22"/>
          <w:highlight w:val="lightGray"/>
        </w:rPr>
        <w:t xml:space="preserve">, </w:t>
      </w:r>
      <w:sdt>
        <w:sdtPr>
          <w:rPr>
            <w:szCs w:val="22"/>
            <w:highlight w:val="lightGray"/>
          </w:rPr>
          <w:id w:val="407664320"/>
          <w:citation/>
        </w:sdtPr>
        <w:sdtEnd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w:t>
      </w:r>
      <w:r w:rsidR="00316A6E" w:rsidRPr="00A250CF">
        <w:rPr>
          <w:szCs w:val="22"/>
          <w:highlight w:val="lightGray"/>
        </w:rPr>
        <w:t xml:space="preserve">and </w:t>
      </w:r>
      <w:sdt>
        <w:sdtPr>
          <w:rPr>
            <w:szCs w:val="22"/>
            <w:highlight w:val="lightGray"/>
          </w:rPr>
          <w:id w:val="-479084677"/>
          <w:citation/>
        </w:sdtPr>
        <w:sdtEndPr/>
        <w:sdtContent>
          <w:r w:rsidR="00316A6E" w:rsidRPr="00A250CF">
            <w:rPr>
              <w:szCs w:val="22"/>
              <w:highlight w:val="lightGray"/>
            </w:rPr>
            <w:fldChar w:fldCharType="begin"/>
          </w:r>
          <w:r w:rsidR="00316A6E" w:rsidRPr="00A250CF">
            <w:rPr>
              <w:szCs w:val="22"/>
              <w:highlight w:val="lightGray"/>
              <w:lang w:val="en-US"/>
            </w:rPr>
            <w:instrText xml:space="preserve"> CITATION 20_0105r6 \l 1033 </w:instrText>
          </w:r>
          <w:r w:rsidR="00316A6E" w:rsidRPr="00A250CF">
            <w:rPr>
              <w:szCs w:val="22"/>
              <w:highlight w:val="lightGray"/>
            </w:rPr>
            <w:fldChar w:fldCharType="separate"/>
          </w:r>
          <w:r w:rsidR="005211C8" w:rsidRPr="00A250CF">
            <w:rPr>
              <w:noProof/>
              <w:szCs w:val="22"/>
              <w:highlight w:val="lightGray"/>
              <w:lang w:val="en-US"/>
            </w:rPr>
            <w:t>[258]</w:t>
          </w:r>
          <w:r w:rsidR="00316A6E" w:rsidRPr="00A250CF">
            <w:rPr>
              <w:szCs w:val="22"/>
              <w:highlight w:val="lightGray"/>
            </w:rPr>
            <w:fldChar w:fldCharType="end"/>
          </w:r>
        </w:sdtContent>
      </w:sdt>
      <w:r w:rsidR="00316A6E" w:rsidRPr="00A250CF">
        <w:rPr>
          <w:szCs w:val="22"/>
          <w:highlight w:val="lightGray"/>
        </w:rPr>
        <w:t>]</w:t>
      </w:r>
    </w:p>
    <w:p w14:paraId="0A2EAB3E" w14:textId="21536136" w:rsidR="00DA02EF" w:rsidRPr="001E68F7" w:rsidRDefault="00DA02EF" w:rsidP="000E6786">
      <w:pPr>
        <w:pStyle w:val="Heading2"/>
        <w:spacing w:after="60"/>
        <w:rPr>
          <w:u w:val="none"/>
          <w:lang w:val="en-US" w:eastAsia="ko-KR"/>
        </w:rPr>
      </w:pPr>
      <w:bookmarkStart w:id="1658" w:name="_Toc58177941"/>
      <w:r w:rsidRPr="001E68F7">
        <w:rPr>
          <w:u w:val="none"/>
          <w:lang w:val="en-US" w:eastAsia="ko-KR"/>
        </w:rPr>
        <w:t>Multi-link single radio operation</w:t>
      </w:r>
      <w:bookmarkEnd w:id="1658"/>
    </w:p>
    <w:p w14:paraId="52565E0E" w14:textId="1702493B" w:rsidR="00EC7DDB" w:rsidRPr="00A250CF" w:rsidRDefault="00EC7DDB" w:rsidP="00984FFB">
      <w:pPr>
        <w:jc w:val="both"/>
        <w:rPr>
          <w:b/>
          <w:szCs w:val="22"/>
          <w:highlight w:val="lightGray"/>
        </w:rPr>
      </w:pPr>
      <w:r w:rsidRPr="00A250CF">
        <w:rPr>
          <w:highlight w:val="lightGray"/>
        </w:rPr>
        <w:t>Single-link/radio (TBD) non-AP MLD: A non-AP MLD that supports operation on more than one link but can only receive, or transmit frames on one link at a time.</w:t>
      </w:r>
      <w:r w:rsidRPr="00A250CF">
        <w:rPr>
          <w:b/>
          <w:szCs w:val="22"/>
          <w:highlight w:val="lightGray"/>
        </w:rPr>
        <w:t xml:space="preserve"> </w:t>
      </w:r>
    </w:p>
    <w:p w14:paraId="00F07BE5" w14:textId="334F2552" w:rsidR="00EC7DDB" w:rsidRPr="00A250CF" w:rsidRDefault="00316A6E" w:rsidP="00316A6E">
      <w:pPr>
        <w:rPr>
          <w:szCs w:val="22"/>
          <w:highlight w:val="lightGray"/>
        </w:rPr>
      </w:pPr>
      <w:r w:rsidRPr="00A250CF">
        <w:rPr>
          <w:szCs w:val="22"/>
          <w:highlight w:val="lightGray"/>
        </w:rPr>
        <w:t xml:space="preserve">[Motion 119, #SP118, </w:t>
      </w:r>
      <w:sdt>
        <w:sdtPr>
          <w:rPr>
            <w:szCs w:val="22"/>
            <w:highlight w:val="lightGray"/>
          </w:rPr>
          <w:id w:val="444663949"/>
          <w:citation/>
        </w:sdtPr>
        <w:sdtEnd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w:t>
      </w:r>
      <w:r w:rsidR="00984FFB" w:rsidRPr="00A250CF">
        <w:rPr>
          <w:szCs w:val="22"/>
          <w:highlight w:val="lightGray"/>
        </w:rPr>
        <w:t xml:space="preserve"> </w:t>
      </w:r>
      <w:sdt>
        <w:sdtPr>
          <w:rPr>
            <w:szCs w:val="22"/>
            <w:highlight w:val="lightGray"/>
          </w:rPr>
          <w:id w:val="1004393654"/>
          <w:citation/>
        </w:sdtPr>
        <w:sdtEndPr/>
        <w:sdtContent>
          <w:r w:rsidR="00984FFB" w:rsidRPr="00A250CF">
            <w:rPr>
              <w:szCs w:val="22"/>
              <w:highlight w:val="lightGray"/>
            </w:rPr>
            <w:fldChar w:fldCharType="begin"/>
          </w:r>
          <w:r w:rsidR="00984FFB" w:rsidRPr="00A250CF">
            <w:rPr>
              <w:szCs w:val="22"/>
              <w:highlight w:val="lightGray"/>
              <w:lang w:val="en-US"/>
            </w:rPr>
            <w:instrText xml:space="preserve"> CITATION 19_1943r8 \l 1033 </w:instrText>
          </w:r>
          <w:r w:rsidR="00984FFB" w:rsidRPr="00A250CF">
            <w:rPr>
              <w:szCs w:val="22"/>
              <w:highlight w:val="lightGray"/>
            </w:rPr>
            <w:fldChar w:fldCharType="separate"/>
          </w:r>
          <w:r w:rsidR="005211C8" w:rsidRPr="00A250CF">
            <w:rPr>
              <w:noProof/>
              <w:szCs w:val="22"/>
              <w:highlight w:val="lightGray"/>
              <w:lang w:val="en-US"/>
            </w:rPr>
            <w:t>[259]</w:t>
          </w:r>
          <w:r w:rsidR="00984FFB" w:rsidRPr="00A250CF">
            <w:rPr>
              <w:szCs w:val="22"/>
              <w:highlight w:val="lightGray"/>
            </w:rPr>
            <w:fldChar w:fldCharType="end"/>
          </w:r>
        </w:sdtContent>
      </w:sdt>
      <w:r w:rsidR="00984FFB" w:rsidRPr="00A250CF">
        <w:rPr>
          <w:szCs w:val="22"/>
          <w:highlight w:val="lightGray"/>
        </w:rPr>
        <w:t>]</w:t>
      </w:r>
      <w:r w:rsidRPr="00A250CF">
        <w:rPr>
          <w:szCs w:val="22"/>
          <w:highlight w:val="lightGray"/>
        </w:rPr>
        <w:t xml:space="preserve"> </w:t>
      </w:r>
    </w:p>
    <w:p w14:paraId="34E8CF3D" w14:textId="5308137C" w:rsidR="00316A6E" w:rsidRPr="00A250CF" w:rsidRDefault="00316A6E" w:rsidP="00024218">
      <w:pPr>
        <w:rPr>
          <w:szCs w:val="22"/>
          <w:highlight w:val="lightGray"/>
        </w:rPr>
      </w:pPr>
      <w:r w:rsidRPr="00A250CF">
        <w:rPr>
          <w:szCs w:val="22"/>
          <w:highlight w:val="lightGray"/>
        </w:rPr>
        <w:t xml:space="preserve">[Motion 119, #SP125, </w:t>
      </w:r>
      <w:sdt>
        <w:sdtPr>
          <w:rPr>
            <w:szCs w:val="22"/>
            <w:highlight w:val="lightGray"/>
          </w:rPr>
          <w:id w:val="-1169161674"/>
          <w:citation/>
        </w:sdtPr>
        <w:sdtEnd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013590291"/>
          <w:citation/>
        </w:sdtPr>
        <w:sdtEndPr/>
        <w:sdtContent>
          <w:r w:rsidR="00984FFB" w:rsidRPr="00A250CF">
            <w:rPr>
              <w:szCs w:val="22"/>
              <w:highlight w:val="lightGray"/>
            </w:rPr>
            <w:fldChar w:fldCharType="begin"/>
          </w:r>
          <w:r w:rsidR="00984FFB" w:rsidRPr="00A250CF">
            <w:rPr>
              <w:szCs w:val="22"/>
              <w:highlight w:val="lightGray"/>
              <w:lang w:val="en-US"/>
            </w:rPr>
            <w:instrText xml:space="preserve"> CITATION 19_1943r9 \l 1033 </w:instrText>
          </w:r>
          <w:r w:rsidR="00984FFB" w:rsidRPr="00A250CF">
            <w:rPr>
              <w:szCs w:val="22"/>
              <w:highlight w:val="lightGray"/>
            </w:rPr>
            <w:fldChar w:fldCharType="separate"/>
          </w:r>
          <w:r w:rsidR="005211C8" w:rsidRPr="00A250CF">
            <w:rPr>
              <w:noProof/>
              <w:szCs w:val="22"/>
              <w:highlight w:val="lightGray"/>
              <w:lang w:val="en-US"/>
            </w:rPr>
            <w:t>[260]</w:t>
          </w:r>
          <w:r w:rsidR="00984FFB" w:rsidRPr="00A250CF">
            <w:rPr>
              <w:szCs w:val="22"/>
              <w:highlight w:val="lightGray"/>
            </w:rPr>
            <w:fldChar w:fldCharType="end"/>
          </w:r>
        </w:sdtContent>
      </w:sdt>
      <w:r w:rsidR="00984FFB" w:rsidRPr="00A250CF">
        <w:rPr>
          <w:szCs w:val="22"/>
          <w:highlight w:val="lightGray"/>
        </w:rPr>
        <w:t>]</w:t>
      </w:r>
    </w:p>
    <w:p w14:paraId="25DDC3F2" w14:textId="77777777" w:rsidR="00D65DC3" w:rsidRPr="00A250CF" w:rsidRDefault="00D65DC3" w:rsidP="00024218">
      <w:pPr>
        <w:rPr>
          <w:rFonts w:ascii="Arial" w:hAnsi="Arial"/>
          <w:b/>
          <w:sz w:val="28"/>
          <w:highlight w:val="lightGray"/>
          <w:lang w:eastAsia="ko-KR"/>
        </w:rPr>
      </w:pPr>
    </w:p>
    <w:p w14:paraId="7AF81797" w14:textId="0195B9DC" w:rsidR="0078286C" w:rsidRPr="00A250CF" w:rsidRDefault="0078286C" w:rsidP="00AA68D7">
      <w:pPr>
        <w:jc w:val="both"/>
        <w:rPr>
          <w:highlight w:val="lightGray"/>
        </w:rPr>
      </w:pPr>
      <w:r w:rsidRPr="00A250CF">
        <w:rPr>
          <w:highlight w:val="lightGray"/>
        </w:rPr>
        <w:t>An AP MLD shall be able to serve a single radio non-AP MLD</w:t>
      </w:r>
      <w:r w:rsidR="00FE23CA" w:rsidRPr="00A250CF">
        <w:rPr>
          <w:highlight w:val="lightGray"/>
        </w:rPr>
        <w:t>.</w:t>
      </w:r>
      <w:r w:rsidRPr="00A250CF">
        <w:rPr>
          <w:highlight w:val="lightGray"/>
        </w:rPr>
        <w:t xml:space="preserve">  </w:t>
      </w:r>
    </w:p>
    <w:p w14:paraId="51EE1207" w14:textId="57B66874" w:rsidR="00AA68D7" w:rsidRPr="00A250CF" w:rsidRDefault="00AA68D7" w:rsidP="00AA68D7">
      <w:pPr>
        <w:jc w:val="both"/>
        <w:rPr>
          <w:highlight w:val="lightGray"/>
        </w:rPr>
      </w:pPr>
      <w:r w:rsidRPr="00A250CF">
        <w:rPr>
          <w:szCs w:val="22"/>
          <w:highlight w:val="lightGray"/>
        </w:rPr>
        <w:t xml:space="preserve">[Motion 142, #SP308, </w:t>
      </w:r>
      <w:sdt>
        <w:sdtPr>
          <w:rPr>
            <w:szCs w:val="22"/>
            <w:highlight w:val="lightGray"/>
          </w:rPr>
          <w:id w:val="1655484859"/>
          <w:citation/>
        </w:sdtPr>
        <w:sdtEndPr/>
        <w:sdtContent>
          <w:r w:rsidRPr="00A250CF">
            <w:rPr>
              <w:szCs w:val="22"/>
              <w:highlight w:val="lightGray"/>
            </w:rPr>
            <w:fldChar w:fldCharType="begin"/>
          </w:r>
          <w:r w:rsidRPr="00A250CF">
            <w:rPr>
              <w:szCs w:val="22"/>
              <w:highlight w:val="lightGray"/>
              <w:lang w:val="en-US"/>
            </w:rPr>
            <w:instrText xml:space="preserve"> CITATION 19_1755r12 \l 1033 </w:instrText>
          </w:r>
          <w:r w:rsidRPr="00A250CF">
            <w:rPr>
              <w:szCs w:val="22"/>
              <w:highlight w:val="lightGray"/>
            </w:rPr>
            <w:fldChar w:fldCharType="separate"/>
          </w:r>
          <w:r w:rsidR="005211C8" w:rsidRPr="00A250CF">
            <w:rPr>
              <w:noProof/>
              <w:szCs w:val="22"/>
              <w:highlight w:val="lightGray"/>
              <w:lang w:val="en-US"/>
            </w:rPr>
            <w:t>[23]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430235485"/>
          <w:citation/>
        </w:sdtPr>
        <w:sdtEndPr/>
        <w:sdtContent>
          <w:r w:rsidRPr="00A250CF">
            <w:rPr>
              <w:szCs w:val="22"/>
              <w:highlight w:val="lightGray"/>
            </w:rPr>
            <w:fldChar w:fldCharType="begin"/>
          </w:r>
          <w:r w:rsidRPr="00A250CF">
            <w:rPr>
              <w:szCs w:val="22"/>
              <w:highlight w:val="lightGray"/>
              <w:lang w:val="en-US"/>
            </w:rPr>
            <w:instrText xml:space="preserve"> CITATION 20_0992r5 \l 1033 </w:instrText>
          </w:r>
          <w:r w:rsidRPr="00A250CF">
            <w:rPr>
              <w:szCs w:val="22"/>
              <w:highlight w:val="lightGray"/>
            </w:rPr>
            <w:fldChar w:fldCharType="separate"/>
          </w:r>
          <w:r w:rsidR="005211C8" w:rsidRPr="00A250CF">
            <w:rPr>
              <w:noProof/>
              <w:szCs w:val="22"/>
              <w:highlight w:val="lightGray"/>
              <w:lang w:val="en-US"/>
            </w:rPr>
            <w:t>[243]</w:t>
          </w:r>
          <w:r w:rsidRPr="00A250CF">
            <w:rPr>
              <w:szCs w:val="22"/>
              <w:highlight w:val="lightGray"/>
            </w:rPr>
            <w:fldChar w:fldCharType="end"/>
          </w:r>
        </w:sdtContent>
      </w:sdt>
      <w:r w:rsidRPr="00A250CF">
        <w:rPr>
          <w:szCs w:val="22"/>
          <w:highlight w:val="lightGray"/>
        </w:rPr>
        <w:t>]</w:t>
      </w:r>
    </w:p>
    <w:p w14:paraId="52A3DCA0" w14:textId="77777777" w:rsidR="00843E01" w:rsidRPr="00A250CF" w:rsidRDefault="00843E01" w:rsidP="00DA02EF">
      <w:pPr>
        <w:jc w:val="both"/>
        <w:rPr>
          <w:szCs w:val="22"/>
          <w:highlight w:val="lightGray"/>
        </w:rPr>
      </w:pPr>
    </w:p>
    <w:p w14:paraId="37716CB7" w14:textId="16FABBEA" w:rsidR="00DA02EF" w:rsidRPr="00A250CF" w:rsidRDefault="00682700" w:rsidP="00DA02EF">
      <w:pPr>
        <w:jc w:val="both"/>
        <w:rPr>
          <w:szCs w:val="22"/>
          <w:highlight w:val="lightGray"/>
        </w:rPr>
      </w:pPr>
      <w:r w:rsidRPr="00A250CF">
        <w:rPr>
          <w:szCs w:val="22"/>
          <w:highlight w:val="lightGray"/>
        </w:rPr>
        <w:t>802.11be</w:t>
      </w:r>
      <w:r w:rsidR="00DA02EF" w:rsidRPr="00A250CF">
        <w:rPr>
          <w:szCs w:val="22"/>
          <w:highlight w:val="lightGray"/>
        </w:rPr>
        <w:t xml:space="preserve"> support</w:t>
      </w:r>
      <w:r w:rsidRPr="00A250CF">
        <w:rPr>
          <w:szCs w:val="22"/>
          <w:highlight w:val="lightGray"/>
        </w:rPr>
        <w:t>s</w:t>
      </w:r>
      <w:r w:rsidR="00DA02EF" w:rsidRPr="00A250CF">
        <w:rPr>
          <w:szCs w:val="22"/>
          <w:highlight w:val="lightGray"/>
        </w:rPr>
        <w:t xml:space="preserve"> the multi-link operation for a non-AP MLD that is defined as follows to be included in R1</w:t>
      </w:r>
      <w:r w:rsidRPr="00A250CF">
        <w:rPr>
          <w:szCs w:val="22"/>
          <w:highlight w:val="lightGray"/>
        </w:rPr>
        <w:t>.</w:t>
      </w:r>
    </w:p>
    <w:p w14:paraId="15648505" w14:textId="5AFC4B61" w:rsidR="00DA02EF" w:rsidRPr="00A250CF" w:rsidRDefault="00DA02EF" w:rsidP="00DA02EF">
      <w:pPr>
        <w:pStyle w:val="ListParagraph"/>
        <w:numPr>
          <w:ilvl w:val="0"/>
          <w:numId w:val="119"/>
        </w:numPr>
        <w:jc w:val="both"/>
        <w:rPr>
          <w:szCs w:val="22"/>
          <w:highlight w:val="lightGray"/>
        </w:rPr>
      </w:pPr>
      <w:r w:rsidRPr="00A250CF">
        <w:rPr>
          <w:szCs w:val="22"/>
          <w:highlight w:val="lightGray"/>
        </w:rPr>
        <w:t>A non-AP MLD that can: 1) transmit or receive data/management frames to another MLD on one link at a time, and 2) listening on one or more links</w:t>
      </w:r>
      <w:r w:rsidR="00682700" w:rsidRPr="00A250CF">
        <w:rPr>
          <w:szCs w:val="22"/>
          <w:highlight w:val="lightGray"/>
        </w:rPr>
        <w:t>.</w:t>
      </w:r>
    </w:p>
    <w:p w14:paraId="4C4FD0CE" w14:textId="4A0C64B8" w:rsidR="00DA02EF" w:rsidRPr="00A250CF" w:rsidRDefault="00DA02EF" w:rsidP="00DA02EF">
      <w:pPr>
        <w:pStyle w:val="ListParagraph"/>
        <w:numPr>
          <w:ilvl w:val="1"/>
          <w:numId w:val="119"/>
        </w:numPr>
        <w:jc w:val="both"/>
        <w:rPr>
          <w:szCs w:val="22"/>
          <w:highlight w:val="lightGray"/>
        </w:rPr>
      </w:pPr>
      <w:r w:rsidRPr="00A250CF">
        <w:rPr>
          <w:szCs w:val="22"/>
          <w:highlight w:val="lightGray"/>
        </w:rPr>
        <w:t>The “listening” operation includes CCA as well as receiving initial control messages (e.g., RTS/MU-RTS)</w:t>
      </w:r>
      <w:r w:rsidR="00682700" w:rsidRPr="00A250CF">
        <w:rPr>
          <w:szCs w:val="22"/>
          <w:highlight w:val="lightGray"/>
        </w:rPr>
        <w:t>.</w:t>
      </w:r>
    </w:p>
    <w:p w14:paraId="2D0A4D52" w14:textId="347D6F5D" w:rsidR="00DA02EF" w:rsidRPr="00A250CF" w:rsidRDefault="00DA02EF" w:rsidP="00DA02EF">
      <w:pPr>
        <w:pStyle w:val="ListParagraph"/>
        <w:numPr>
          <w:ilvl w:val="1"/>
          <w:numId w:val="119"/>
        </w:numPr>
        <w:jc w:val="both"/>
        <w:rPr>
          <w:szCs w:val="22"/>
          <w:highlight w:val="lightGray"/>
        </w:rPr>
      </w:pPr>
      <w:r w:rsidRPr="00A250CF">
        <w:rPr>
          <w:szCs w:val="22"/>
          <w:highlight w:val="lightGray"/>
        </w:rPr>
        <w:t>The initial control message may have one or more additional limitations: spatial stream, MCS (data rate), PPDU type, frame type</w:t>
      </w:r>
      <w:r w:rsidR="00682700" w:rsidRPr="00A250CF">
        <w:rPr>
          <w:szCs w:val="22"/>
          <w:highlight w:val="lightGray"/>
        </w:rPr>
        <w:t>.</w:t>
      </w:r>
    </w:p>
    <w:p w14:paraId="3B29C7F4" w14:textId="0F1F9288" w:rsidR="00DA02EF" w:rsidRPr="00A250CF" w:rsidRDefault="00DA02EF" w:rsidP="00DA02EF">
      <w:pPr>
        <w:pStyle w:val="ListParagraph"/>
        <w:numPr>
          <w:ilvl w:val="1"/>
          <w:numId w:val="119"/>
        </w:numPr>
        <w:jc w:val="both"/>
        <w:rPr>
          <w:szCs w:val="22"/>
          <w:highlight w:val="lightGray"/>
        </w:rPr>
      </w:pPr>
      <w:r w:rsidRPr="00A250CF">
        <w:rPr>
          <w:szCs w:val="22"/>
          <w:highlight w:val="lightGray"/>
        </w:rPr>
        <w:t>Link switch delay may be indicated by the non-AP MLD</w:t>
      </w:r>
      <w:r w:rsidR="00682700" w:rsidRPr="00A250CF">
        <w:rPr>
          <w:szCs w:val="22"/>
          <w:highlight w:val="lightGray"/>
        </w:rPr>
        <w:t>.</w:t>
      </w:r>
      <w:r w:rsidRPr="00A250CF">
        <w:rPr>
          <w:szCs w:val="22"/>
          <w:highlight w:val="lightGray"/>
        </w:rPr>
        <w:t xml:space="preserve"> </w:t>
      </w:r>
    </w:p>
    <w:p w14:paraId="5225B14E" w14:textId="77777777" w:rsidR="00567A0D" w:rsidRDefault="00984FFB" w:rsidP="00567A0D">
      <w:pPr>
        <w:rPr>
          <w:lang w:val="en-US" w:eastAsia="ko-KR"/>
        </w:rPr>
      </w:pPr>
      <w:r w:rsidRPr="00A250CF">
        <w:rPr>
          <w:szCs w:val="22"/>
          <w:highlight w:val="lightGray"/>
        </w:rPr>
        <w:t xml:space="preserve">[Motion 119, #SP126, </w:t>
      </w:r>
      <w:sdt>
        <w:sdtPr>
          <w:rPr>
            <w:szCs w:val="22"/>
            <w:highlight w:val="lightGray"/>
          </w:rPr>
          <w:id w:val="-381248456"/>
          <w:citation/>
        </w:sdtPr>
        <w:sdtEnd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50393079"/>
          <w:citation/>
        </w:sdtPr>
        <w:sdtEndPr/>
        <w:sdtContent>
          <w:r w:rsidR="007B68A6" w:rsidRPr="00A250CF">
            <w:rPr>
              <w:szCs w:val="22"/>
              <w:highlight w:val="lightGray"/>
            </w:rPr>
            <w:fldChar w:fldCharType="begin"/>
          </w:r>
          <w:r w:rsidR="007B68A6" w:rsidRPr="00A250CF">
            <w:rPr>
              <w:szCs w:val="22"/>
              <w:highlight w:val="lightGray"/>
              <w:lang w:val="en-US"/>
            </w:rPr>
            <w:instrText xml:space="preserve"> CITATION 20_0562r7 \l 1033 </w:instrText>
          </w:r>
          <w:r w:rsidR="007B68A6" w:rsidRPr="00A250CF">
            <w:rPr>
              <w:szCs w:val="22"/>
              <w:highlight w:val="lightGray"/>
            </w:rPr>
            <w:fldChar w:fldCharType="separate"/>
          </w:r>
          <w:r w:rsidR="005211C8" w:rsidRPr="00A250CF">
            <w:rPr>
              <w:noProof/>
              <w:szCs w:val="22"/>
              <w:highlight w:val="lightGray"/>
              <w:lang w:val="en-US"/>
            </w:rPr>
            <w:t>[261]</w:t>
          </w:r>
          <w:r w:rsidR="007B68A6" w:rsidRPr="00A250CF">
            <w:rPr>
              <w:szCs w:val="22"/>
              <w:highlight w:val="lightGray"/>
            </w:rPr>
            <w:fldChar w:fldCharType="end"/>
          </w:r>
        </w:sdtContent>
      </w:sdt>
      <w:r w:rsidR="007B68A6" w:rsidRPr="00A250CF">
        <w:rPr>
          <w:szCs w:val="22"/>
          <w:highlight w:val="lightGray"/>
        </w:rPr>
        <w:t>]</w:t>
      </w:r>
    </w:p>
    <w:p w14:paraId="43282677" w14:textId="0B0FF167" w:rsidR="009D48DD" w:rsidRPr="00567A0D" w:rsidRDefault="009D48DD" w:rsidP="00567A0D">
      <w:pPr>
        <w:pStyle w:val="Heading2"/>
        <w:spacing w:after="60"/>
        <w:rPr>
          <w:u w:val="none"/>
          <w:lang w:val="en-US" w:eastAsia="ko-KR"/>
        </w:rPr>
      </w:pPr>
      <w:bookmarkStart w:id="1659" w:name="_Toc58177942"/>
      <w:r w:rsidRPr="00567A0D">
        <w:rPr>
          <w:u w:val="none"/>
          <w:lang w:val="en-US" w:eastAsia="ko-KR"/>
        </w:rPr>
        <w:t>Enhanced multi-link operation mode</w:t>
      </w:r>
      <w:bookmarkEnd w:id="1659"/>
    </w:p>
    <w:p w14:paraId="3D3C67BB" w14:textId="612BB4D4" w:rsidR="009D48DD" w:rsidRPr="00A250CF" w:rsidRDefault="00431E0A" w:rsidP="009D48DD">
      <w:pPr>
        <w:jc w:val="both"/>
        <w:rPr>
          <w:highlight w:val="lightGray"/>
        </w:rPr>
      </w:pPr>
      <w:r w:rsidRPr="00A250CF">
        <w:rPr>
          <w:highlight w:val="lightGray"/>
        </w:rPr>
        <w:t>802.11be</w:t>
      </w:r>
      <w:r w:rsidR="009D48DD" w:rsidRPr="00A250CF">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A250CF">
        <w:rPr>
          <w:highlight w:val="lightGray"/>
        </w:rPr>
        <w:t>-link operation mode is applied.</w:t>
      </w:r>
    </w:p>
    <w:p w14:paraId="51643C9C" w14:textId="77777777" w:rsidR="009D48DD" w:rsidRPr="00A250CF" w:rsidRDefault="009D48DD" w:rsidP="009D48DD">
      <w:pPr>
        <w:pStyle w:val="ListParagraph"/>
        <w:numPr>
          <w:ilvl w:val="0"/>
          <w:numId w:val="146"/>
        </w:numPr>
        <w:jc w:val="both"/>
        <w:rPr>
          <w:highlight w:val="lightGray"/>
        </w:rPr>
      </w:pPr>
      <w:r w:rsidRPr="00A250CF">
        <w:rPr>
          <w:highlight w:val="lightGray"/>
        </w:rPr>
        <w:t>Each STA in the non-AP MLD operating in any of the links within the specified set of links shall support the indicated maximum number of spatial streams.</w:t>
      </w:r>
    </w:p>
    <w:p w14:paraId="0D76180C" w14:textId="77777777" w:rsidR="009D48DD" w:rsidRPr="00A250CF" w:rsidRDefault="009D48DD" w:rsidP="009D48DD">
      <w:pPr>
        <w:pStyle w:val="ListParagraph"/>
        <w:numPr>
          <w:ilvl w:val="0"/>
          <w:numId w:val="146"/>
        </w:numPr>
        <w:jc w:val="both"/>
        <w:rPr>
          <w:highlight w:val="lightGray"/>
        </w:rPr>
      </w:pPr>
      <w:r w:rsidRPr="00A250CF">
        <w:rPr>
          <w:highlight w:val="lightGray"/>
        </w:rPr>
        <w:t xml:space="preserve">The enhanced multi-link operation mode is optional mechanism. </w:t>
      </w:r>
    </w:p>
    <w:p w14:paraId="7248C3B0" w14:textId="47204E63" w:rsidR="009D48DD" w:rsidRPr="00A250CF" w:rsidRDefault="00560D0A" w:rsidP="009D48DD">
      <w:pPr>
        <w:jc w:val="both"/>
        <w:rPr>
          <w:highlight w:val="lightGray"/>
        </w:rPr>
      </w:pPr>
      <w:r w:rsidRPr="00A250CF">
        <w:rPr>
          <w:highlight w:val="lightGray"/>
        </w:rPr>
        <w:t>NOTE –</w:t>
      </w:r>
      <w:r w:rsidR="009D48DD" w:rsidRPr="00A250CF">
        <w:rPr>
          <w:highlight w:val="lightGray"/>
        </w:rPr>
        <w:t xml:space="preserve"> The name of the enhanced multi-link operation mode can be changed. </w:t>
      </w:r>
    </w:p>
    <w:p w14:paraId="24CD6591" w14:textId="568FEAF9" w:rsidR="000571EC" w:rsidRPr="001E68F7" w:rsidRDefault="000571EC" w:rsidP="009D48DD">
      <w:pPr>
        <w:jc w:val="both"/>
      </w:pPr>
      <w:r w:rsidRPr="00A250CF">
        <w:rPr>
          <w:highlight w:val="lightGray"/>
        </w:rPr>
        <w:t xml:space="preserve">[Motion 124, #SP187, </w:t>
      </w:r>
      <w:sdt>
        <w:sdtPr>
          <w:rPr>
            <w:highlight w:val="lightGray"/>
          </w:rPr>
          <w:id w:val="2092968693"/>
          <w:citation/>
        </w:sdtPr>
        <w:sdtEndPr/>
        <w:sdtContent>
          <w:r w:rsidRPr="00A250CF">
            <w:rPr>
              <w:highlight w:val="lightGray"/>
            </w:rPr>
            <w:fldChar w:fldCharType="begin"/>
          </w:r>
          <w:r w:rsidRPr="00A250CF">
            <w:rPr>
              <w:highlight w:val="lightGray"/>
              <w:lang w:val="en-US"/>
            </w:rPr>
            <w:instrText xml:space="preserve"> CITATION 19_1755r8 \l 1033 </w:instrText>
          </w:r>
          <w:r w:rsidRPr="00A250CF">
            <w:rPr>
              <w:highlight w:val="lightGray"/>
            </w:rPr>
            <w:fldChar w:fldCharType="separate"/>
          </w:r>
          <w:r w:rsidR="005211C8" w:rsidRPr="00A250CF">
            <w:rPr>
              <w:noProof/>
              <w:highlight w:val="lightGray"/>
              <w:lang w:val="en-US"/>
            </w:rPr>
            <w:t>[1]</w:t>
          </w:r>
          <w:r w:rsidRPr="00A250CF">
            <w:rPr>
              <w:highlight w:val="lightGray"/>
            </w:rPr>
            <w:fldChar w:fldCharType="end"/>
          </w:r>
        </w:sdtContent>
      </w:sdt>
      <w:r w:rsidRPr="00A250CF">
        <w:rPr>
          <w:highlight w:val="lightGray"/>
        </w:rPr>
        <w:t xml:space="preserve"> and </w:t>
      </w:r>
      <w:sdt>
        <w:sdtPr>
          <w:rPr>
            <w:highlight w:val="lightGray"/>
          </w:rPr>
          <w:id w:val="1437481138"/>
          <w:citation/>
        </w:sdtPr>
        <w:sdtEndPr/>
        <w:sdtContent>
          <w:r w:rsidR="00431E0A" w:rsidRPr="00A250CF">
            <w:rPr>
              <w:highlight w:val="lightGray"/>
            </w:rPr>
            <w:fldChar w:fldCharType="begin"/>
          </w:r>
          <w:r w:rsidR="00431E0A" w:rsidRPr="00A250CF">
            <w:rPr>
              <w:highlight w:val="lightGray"/>
              <w:lang w:val="en-US"/>
            </w:rPr>
            <w:instrText xml:space="preserve"> CITATION 20_0883r6 \l 1033 </w:instrText>
          </w:r>
          <w:r w:rsidR="00431E0A" w:rsidRPr="00A250CF">
            <w:rPr>
              <w:highlight w:val="lightGray"/>
            </w:rPr>
            <w:fldChar w:fldCharType="separate"/>
          </w:r>
          <w:r w:rsidR="005211C8" w:rsidRPr="00A250CF">
            <w:rPr>
              <w:noProof/>
              <w:highlight w:val="lightGray"/>
              <w:lang w:val="en-US"/>
            </w:rPr>
            <w:t>[262]</w:t>
          </w:r>
          <w:r w:rsidR="00431E0A" w:rsidRPr="00A250CF">
            <w:rPr>
              <w:highlight w:val="lightGray"/>
            </w:rPr>
            <w:fldChar w:fldCharType="end"/>
          </w:r>
        </w:sdtContent>
      </w:sdt>
      <w:r w:rsidR="00431E0A" w:rsidRPr="00A250CF">
        <w:rPr>
          <w:highlight w:val="lightGray"/>
        </w:rPr>
        <w:t>]</w:t>
      </w:r>
    </w:p>
    <w:p w14:paraId="75E82F62" w14:textId="284099B0" w:rsidR="002458F6" w:rsidRPr="001E68F7" w:rsidRDefault="002458F6" w:rsidP="00431E0A">
      <w:pPr>
        <w:pStyle w:val="Heading2"/>
        <w:spacing w:after="60"/>
        <w:rPr>
          <w:u w:val="none"/>
          <w:lang w:val="en-US" w:eastAsia="ko-KR"/>
        </w:rPr>
      </w:pPr>
      <w:bookmarkStart w:id="1660" w:name="_Toc58177943"/>
      <w:r w:rsidRPr="001E68F7">
        <w:rPr>
          <w:u w:val="none"/>
          <w:lang w:val="en-US" w:eastAsia="ko-KR"/>
        </w:rPr>
        <w:lastRenderedPageBreak/>
        <w:t>Soft AP for MLD operation</w:t>
      </w:r>
      <w:bookmarkEnd w:id="1660"/>
    </w:p>
    <w:p w14:paraId="47D47728" w14:textId="0CBFBD42" w:rsidR="00391E9B" w:rsidRPr="00A250CF" w:rsidRDefault="000013E4" w:rsidP="009D48DD">
      <w:pPr>
        <w:jc w:val="both"/>
        <w:rPr>
          <w:highlight w:val="lightGray"/>
        </w:rPr>
      </w:pPr>
      <w:r w:rsidRPr="00A250CF">
        <w:rPr>
          <w:highlight w:val="lightGray"/>
        </w:rPr>
        <w:t>802.11be</w:t>
      </w:r>
      <w:r w:rsidR="00391E9B" w:rsidRPr="00A250CF">
        <w:rPr>
          <w:highlight w:val="lightGray"/>
        </w:rPr>
        <w:t xml:space="preserve"> define</w:t>
      </w:r>
      <w:r w:rsidRPr="00A250CF">
        <w:rPr>
          <w:highlight w:val="lightGray"/>
        </w:rPr>
        <w:t>s</w:t>
      </w:r>
      <w:r w:rsidR="00391E9B" w:rsidRPr="00A250CF">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A250CF">
        <w:rPr>
          <w:highlight w:val="lightGray"/>
        </w:rPr>
        <w:t xml:space="preserve">[Motion 125, </w:t>
      </w:r>
      <w:sdt>
        <w:sdtPr>
          <w:rPr>
            <w:highlight w:val="lightGray"/>
          </w:rPr>
          <w:id w:val="-1983219234"/>
          <w:citation/>
        </w:sdtPr>
        <w:sdtEndPr/>
        <w:sdtContent>
          <w:r w:rsidR="0037678A" w:rsidRPr="00A250CF">
            <w:rPr>
              <w:highlight w:val="lightGray"/>
            </w:rPr>
            <w:fldChar w:fldCharType="begin"/>
          </w:r>
          <w:r w:rsidR="0037678A" w:rsidRPr="00A250CF">
            <w:rPr>
              <w:highlight w:val="lightGray"/>
              <w:lang w:val="en-US"/>
            </w:rPr>
            <w:instrText xml:space="preserve"> CITATION 19_1755r8 \l 1033 </w:instrText>
          </w:r>
          <w:r w:rsidR="0037678A" w:rsidRPr="00A250CF">
            <w:rPr>
              <w:highlight w:val="lightGray"/>
            </w:rPr>
            <w:fldChar w:fldCharType="separate"/>
          </w:r>
          <w:r w:rsidR="005211C8" w:rsidRPr="00A250CF">
            <w:rPr>
              <w:noProof/>
              <w:highlight w:val="lightGray"/>
              <w:lang w:val="en-US"/>
            </w:rPr>
            <w:t>[1]</w:t>
          </w:r>
          <w:r w:rsidR="0037678A" w:rsidRPr="00A250CF">
            <w:rPr>
              <w:highlight w:val="lightGray"/>
            </w:rPr>
            <w:fldChar w:fldCharType="end"/>
          </w:r>
        </w:sdtContent>
      </w:sdt>
      <w:r w:rsidR="0037678A" w:rsidRPr="00A250CF">
        <w:rPr>
          <w:highlight w:val="lightGray"/>
        </w:rPr>
        <w:t xml:space="preserve"> and </w:t>
      </w:r>
      <w:sdt>
        <w:sdtPr>
          <w:rPr>
            <w:highlight w:val="lightGray"/>
          </w:rPr>
          <w:id w:val="-1679803367"/>
          <w:citation/>
        </w:sdtPr>
        <w:sdtEndPr/>
        <w:sdtContent>
          <w:r w:rsidR="00C20E04" w:rsidRPr="00A250CF">
            <w:rPr>
              <w:highlight w:val="lightGray"/>
            </w:rPr>
            <w:fldChar w:fldCharType="begin"/>
          </w:r>
          <w:r w:rsidR="00C20E04" w:rsidRPr="00A250CF">
            <w:rPr>
              <w:highlight w:val="lightGray"/>
              <w:lang w:val="en-US"/>
            </w:rPr>
            <w:instrText xml:space="preserve"> CITATION 20_0755r1 \l 1033 </w:instrText>
          </w:r>
          <w:r w:rsidR="00C20E04" w:rsidRPr="00A250CF">
            <w:rPr>
              <w:highlight w:val="lightGray"/>
            </w:rPr>
            <w:fldChar w:fldCharType="separate"/>
          </w:r>
          <w:r w:rsidR="005211C8" w:rsidRPr="00A250CF">
            <w:rPr>
              <w:noProof/>
              <w:highlight w:val="lightGray"/>
              <w:lang w:val="en-US"/>
            </w:rPr>
            <w:t>[263]</w:t>
          </w:r>
          <w:r w:rsidR="00C20E04" w:rsidRPr="00A250CF">
            <w:rPr>
              <w:highlight w:val="lightGray"/>
            </w:rPr>
            <w:fldChar w:fldCharType="end"/>
          </w:r>
        </w:sdtContent>
      </w:sdt>
      <w:r w:rsidR="00C20E04" w:rsidRPr="00A250CF">
        <w:rPr>
          <w:highlight w:val="lightGray"/>
        </w:rPr>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1661" w:name="_Toc58177944"/>
      <w:r>
        <w:rPr>
          <w:u w:val="none"/>
        </w:rPr>
        <w:t>Multi-band and multichannel aggregation and operation</w:t>
      </w:r>
      <w:bookmarkEnd w:id="1661"/>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662" w:name="_Toc30876631"/>
      <w:bookmarkStart w:id="1663" w:name="_Toc30876684"/>
      <w:bookmarkStart w:id="1664" w:name="_Toc30876972"/>
      <w:bookmarkStart w:id="1665" w:name="_Toc30895003"/>
      <w:bookmarkStart w:id="1666" w:name="_Toc30895512"/>
      <w:bookmarkStart w:id="1667" w:name="_Toc30897870"/>
      <w:bookmarkStart w:id="1668" w:name="_Toc30899297"/>
      <w:bookmarkStart w:id="1669" w:name="_Toc30915807"/>
      <w:bookmarkStart w:id="1670" w:name="_Toc30915869"/>
      <w:bookmarkStart w:id="1671" w:name="_Toc31918195"/>
      <w:bookmarkStart w:id="1672" w:name="_Toc36716527"/>
      <w:bookmarkStart w:id="1673" w:name="_Toc36723289"/>
      <w:bookmarkStart w:id="1674" w:name="_Toc36723371"/>
      <w:bookmarkStart w:id="1675" w:name="_Toc36723504"/>
      <w:bookmarkStart w:id="1676" w:name="_Toc36842557"/>
      <w:bookmarkStart w:id="1677" w:name="_Toc36842639"/>
      <w:bookmarkStart w:id="1678" w:name="_Toc37257584"/>
      <w:bookmarkStart w:id="1679" w:name="_Toc37438261"/>
      <w:bookmarkStart w:id="1680" w:name="_Toc37771529"/>
      <w:bookmarkStart w:id="1681" w:name="_Toc37771847"/>
      <w:bookmarkStart w:id="1682" w:name="_Toc37928382"/>
      <w:bookmarkStart w:id="1683" w:name="_Toc38110500"/>
      <w:bookmarkStart w:id="1684" w:name="_Toc38110682"/>
      <w:bookmarkStart w:id="1685" w:name="_Toc38110776"/>
      <w:bookmarkStart w:id="1686" w:name="_Toc38381675"/>
      <w:bookmarkStart w:id="1687" w:name="_Toc38381769"/>
      <w:bookmarkStart w:id="1688" w:name="_Toc38382154"/>
      <w:bookmarkStart w:id="1689" w:name="_Toc38440407"/>
      <w:bookmarkStart w:id="1690" w:name="_Toc38621990"/>
      <w:bookmarkStart w:id="1691" w:name="_Toc38622087"/>
      <w:bookmarkStart w:id="1692" w:name="_Toc38622578"/>
      <w:bookmarkStart w:id="1693" w:name="_Toc38792497"/>
      <w:bookmarkStart w:id="1694" w:name="_Toc38792598"/>
      <w:bookmarkStart w:id="1695" w:name="_Toc38792769"/>
      <w:bookmarkStart w:id="1696" w:name="_Toc38967147"/>
      <w:bookmarkStart w:id="1697" w:name="_Toc38968698"/>
      <w:bookmarkStart w:id="1698" w:name="_Toc38969984"/>
      <w:bookmarkStart w:id="1699" w:name="_Toc38970598"/>
      <w:bookmarkStart w:id="1700" w:name="_Toc39074939"/>
      <w:bookmarkStart w:id="1701" w:name="_Toc39137760"/>
      <w:bookmarkStart w:id="1702" w:name="_Toc39140453"/>
      <w:bookmarkStart w:id="1703" w:name="_Toc39140688"/>
      <w:bookmarkStart w:id="1704" w:name="_Toc39143885"/>
      <w:bookmarkStart w:id="1705" w:name="_Toc39225329"/>
      <w:bookmarkStart w:id="1706" w:name="_Toc39229677"/>
      <w:bookmarkStart w:id="1707" w:name="_Toc39230275"/>
      <w:bookmarkStart w:id="1708" w:name="_Toc39230938"/>
      <w:bookmarkStart w:id="1709" w:name="_Toc39231077"/>
      <w:bookmarkStart w:id="1710" w:name="_Toc39597157"/>
      <w:bookmarkStart w:id="1711" w:name="_Toc39598136"/>
      <w:bookmarkStart w:id="1712" w:name="_Toc39600350"/>
      <w:bookmarkStart w:id="1713" w:name="_Toc39674567"/>
      <w:bookmarkStart w:id="1714" w:name="_Toc39827050"/>
      <w:bookmarkStart w:id="1715" w:name="_Toc39845592"/>
      <w:bookmarkStart w:id="1716" w:name="_Toc39846352"/>
      <w:bookmarkStart w:id="1717" w:name="_Toc39847821"/>
      <w:bookmarkStart w:id="1718" w:name="_Toc39847966"/>
      <w:bookmarkStart w:id="1719" w:name="_Toc39848089"/>
      <w:bookmarkStart w:id="1720" w:name="_Toc39848420"/>
      <w:bookmarkStart w:id="1721" w:name="_Toc40028544"/>
      <w:bookmarkStart w:id="1722" w:name="_Toc40028982"/>
      <w:bookmarkStart w:id="1723" w:name="_Toc40217748"/>
      <w:bookmarkStart w:id="1724" w:name="_Toc40274940"/>
      <w:bookmarkStart w:id="1725" w:name="_Toc40275138"/>
      <w:bookmarkStart w:id="1726" w:name="_Toc40277227"/>
      <w:bookmarkStart w:id="1727" w:name="_Toc40433563"/>
      <w:bookmarkStart w:id="1728" w:name="_Toc40814798"/>
      <w:bookmarkStart w:id="1729" w:name="_Toc40817270"/>
      <w:bookmarkStart w:id="1730" w:name="_Toc41050338"/>
      <w:bookmarkStart w:id="1731" w:name="_Toc41060244"/>
      <w:bookmarkStart w:id="1732" w:name="_Toc41388409"/>
      <w:bookmarkStart w:id="1733" w:name="_Toc41388620"/>
      <w:bookmarkStart w:id="1734" w:name="_Toc41669206"/>
      <w:bookmarkStart w:id="1735" w:name="_Toc41670059"/>
      <w:bookmarkStart w:id="1736" w:name="_Toc41670183"/>
      <w:bookmarkStart w:id="1737" w:name="_Toc41671015"/>
      <w:bookmarkStart w:id="1738" w:name="_Toc41671879"/>
      <w:bookmarkStart w:id="1739" w:name="_Toc41910024"/>
      <w:bookmarkStart w:id="1740" w:name="_Toc42180174"/>
      <w:bookmarkStart w:id="1741" w:name="_Toc42180617"/>
      <w:bookmarkStart w:id="1742" w:name="_Toc42187787"/>
      <w:bookmarkStart w:id="1743" w:name="_Toc42188625"/>
      <w:bookmarkStart w:id="1744" w:name="_Toc42541672"/>
      <w:bookmarkStart w:id="1745" w:name="_Toc42541801"/>
      <w:bookmarkStart w:id="1746" w:name="_Toc42545079"/>
      <w:bookmarkStart w:id="1747" w:name="_Toc42806640"/>
      <w:bookmarkStart w:id="1748" w:name="_Toc43114345"/>
      <w:bookmarkStart w:id="1749" w:name="_Toc43115121"/>
      <w:bookmarkStart w:id="1750" w:name="_Toc43117373"/>
      <w:bookmarkStart w:id="1751" w:name="_Toc43117512"/>
      <w:bookmarkStart w:id="1752" w:name="_Toc43285838"/>
      <w:bookmarkStart w:id="1753" w:name="_Toc43303896"/>
      <w:bookmarkStart w:id="1754" w:name="_Toc43316324"/>
      <w:bookmarkStart w:id="1755" w:name="_Toc43317126"/>
      <w:bookmarkStart w:id="1756" w:name="_Toc43319747"/>
      <w:bookmarkStart w:id="1757" w:name="_Toc43722198"/>
      <w:bookmarkStart w:id="1758" w:name="_Toc43722552"/>
      <w:bookmarkStart w:id="1759" w:name="_Toc43724501"/>
      <w:bookmarkStart w:id="1760" w:name="_Toc43724649"/>
      <w:bookmarkStart w:id="1761" w:name="_Toc44163601"/>
      <w:bookmarkStart w:id="1762" w:name="_Toc44164286"/>
      <w:bookmarkStart w:id="1763" w:name="_Toc44164429"/>
      <w:bookmarkStart w:id="1764" w:name="_Toc44455345"/>
      <w:bookmarkStart w:id="1765" w:name="_Toc44456125"/>
      <w:bookmarkStart w:id="1766" w:name="_Toc45046525"/>
      <w:bookmarkStart w:id="1767" w:name="_Toc45047434"/>
      <w:bookmarkStart w:id="1768" w:name="_Toc45049010"/>
      <w:bookmarkStart w:id="1769" w:name="_Toc45122417"/>
      <w:bookmarkStart w:id="1770" w:name="_Toc45196131"/>
      <w:bookmarkStart w:id="1771" w:name="_Toc45196291"/>
      <w:bookmarkStart w:id="1772" w:name="_Toc45400597"/>
      <w:bookmarkStart w:id="1773" w:name="_Toc45788449"/>
      <w:bookmarkStart w:id="1774" w:name="_Toc45881573"/>
      <w:bookmarkStart w:id="1775" w:name="_Toc45881879"/>
      <w:bookmarkStart w:id="1776" w:name="_Toc45984237"/>
      <w:bookmarkStart w:id="1777" w:name="_Toc46137818"/>
      <w:bookmarkStart w:id="1778" w:name="_Toc46147422"/>
      <w:bookmarkStart w:id="1779" w:name="_Toc46147732"/>
      <w:bookmarkStart w:id="1780" w:name="_Toc46148163"/>
      <w:bookmarkStart w:id="1781" w:name="_Toc46148322"/>
      <w:bookmarkStart w:id="1782" w:name="_Toc46161393"/>
      <w:bookmarkStart w:id="1783" w:name="_Toc46406664"/>
      <w:bookmarkStart w:id="1784" w:name="_Toc46406837"/>
      <w:bookmarkStart w:id="1785" w:name="_Toc46479966"/>
      <w:bookmarkStart w:id="1786" w:name="_Toc46578575"/>
      <w:bookmarkStart w:id="1787" w:name="_Toc46578810"/>
      <w:bookmarkStart w:id="1788" w:name="_Toc46828971"/>
      <w:bookmarkStart w:id="1789" w:name="_Toc46912500"/>
      <w:bookmarkStart w:id="1790" w:name="_Toc46913858"/>
      <w:bookmarkStart w:id="1791" w:name="_Toc46933858"/>
      <w:bookmarkStart w:id="1792" w:name="_Toc46935727"/>
      <w:bookmarkStart w:id="1793" w:name="_Toc47081910"/>
      <w:bookmarkStart w:id="1794" w:name="_Toc47082076"/>
      <w:bookmarkStart w:id="1795" w:name="_Toc47186294"/>
      <w:bookmarkStart w:id="1796" w:name="_Toc47186472"/>
      <w:bookmarkStart w:id="1797" w:name="_Toc47362575"/>
      <w:bookmarkStart w:id="1798" w:name="_Toc47365970"/>
      <w:bookmarkStart w:id="1799" w:name="_Toc47450836"/>
      <w:bookmarkStart w:id="1800" w:name="_Toc47465465"/>
      <w:bookmarkStart w:id="1801" w:name="_Toc47466062"/>
      <w:bookmarkStart w:id="1802" w:name="_Toc47625118"/>
      <w:bookmarkStart w:id="1803" w:name="_Toc47625317"/>
      <w:bookmarkStart w:id="1804" w:name="_Toc47880127"/>
      <w:bookmarkStart w:id="1805" w:name="_Toc47881118"/>
      <w:bookmarkStart w:id="1806" w:name="_Toc47881315"/>
      <w:bookmarkStart w:id="1807" w:name="_Toc47881512"/>
      <w:bookmarkStart w:id="1808" w:name="_Toc48559727"/>
      <w:bookmarkStart w:id="1809" w:name="_Toc48766554"/>
      <w:bookmarkStart w:id="1810" w:name="_Toc48771128"/>
      <w:bookmarkStart w:id="1811" w:name="_Toc48771460"/>
      <w:bookmarkStart w:id="1812" w:name="_Toc48849322"/>
      <w:bookmarkStart w:id="1813" w:name="_Toc48849532"/>
      <w:bookmarkStart w:id="1814" w:name="_Toc49255977"/>
      <w:bookmarkStart w:id="1815" w:name="_Toc49257721"/>
      <w:bookmarkStart w:id="1816" w:name="_Toc49272156"/>
      <w:bookmarkStart w:id="1817" w:name="_Toc49504701"/>
      <w:bookmarkStart w:id="1818" w:name="_Toc49505382"/>
      <w:bookmarkStart w:id="1819" w:name="_Toc49867740"/>
      <w:bookmarkStart w:id="1820" w:name="_Toc49868239"/>
      <w:bookmarkStart w:id="1821" w:name="_Toc49868453"/>
      <w:bookmarkStart w:id="1822" w:name="_Toc49974243"/>
      <w:bookmarkStart w:id="1823" w:name="_Toc49975108"/>
      <w:bookmarkStart w:id="1824" w:name="_Toc50062144"/>
      <w:bookmarkStart w:id="1825" w:name="_Toc50065111"/>
      <w:bookmarkStart w:id="1826" w:name="_Toc50069430"/>
      <w:bookmarkStart w:id="1827" w:name="_Toc50070832"/>
      <w:bookmarkStart w:id="1828" w:name="_Toc50200193"/>
      <w:bookmarkStart w:id="1829" w:name="_Toc50634333"/>
      <w:bookmarkStart w:id="1830" w:name="_Toc50634551"/>
      <w:bookmarkStart w:id="1831" w:name="_Toc51013380"/>
      <w:bookmarkStart w:id="1832" w:name="_Toc51162993"/>
      <w:bookmarkStart w:id="1833" w:name="_Toc51164733"/>
      <w:bookmarkStart w:id="1834" w:name="_Toc51517215"/>
      <w:bookmarkStart w:id="1835" w:name="_Toc51517437"/>
      <w:bookmarkStart w:id="1836" w:name="_Toc51712187"/>
      <w:bookmarkStart w:id="1837" w:name="_Toc51857082"/>
      <w:bookmarkStart w:id="1838" w:name="_Toc52305877"/>
      <w:bookmarkStart w:id="1839" w:name="_Toc52309450"/>
      <w:bookmarkStart w:id="1840" w:name="_Toc52966992"/>
      <w:bookmarkStart w:id="1841" w:name="_Toc52967224"/>
      <w:bookmarkStart w:id="1842" w:name="_Toc53255644"/>
      <w:bookmarkStart w:id="1843" w:name="_Toc53255978"/>
      <w:bookmarkStart w:id="1844" w:name="_Toc53256456"/>
      <w:bookmarkStart w:id="1845" w:name="_Toc53256690"/>
      <w:bookmarkStart w:id="1846" w:name="_Toc53258325"/>
      <w:bookmarkStart w:id="1847" w:name="_Toc53490978"/>
      <w:bookmarkStart w:id="1848" w:name="_Toc53491617"/>
      <w:bookmarkStart w:id="1849" w:name="_Toc53651814"/>
      <w:bookmarkStart w:id="1850" w:name="_Toc53654117"/>
      <w:bookmarkStart w:id="1851" w:name="_Toc53654355"/>
      <w:bookmarkStart w:id="1852" w:name="_Toc53756417"/>
      <w:bookmarkStart w:id="1853" w:name="_Toc54020537"/>
      <w:bookmarkStart w:id="1854" w:name="_Toc54021456"/>
      <w:bookmarkStart w:id="1855" w:name="_Toc54023986"/>
      <w:bookmarkStart w:id="1856" w:name="_Toc54284675"/>
      <w:bookmarkStart w:id="1857" w:name="_Toc54458281"/>
      <w:bookmarkStart w:id="1858" w:name="_Toc54459453"/>
      <w:bookmarkStart w:id="1859" w:name="_Toc54460376"/>
      <w:bookmarkStart w:id="1860" w:name="_Toc54532828"/>
      <w:bookmarkStart w:id="1861" w:name="_Toc54536386"/>
      <w:bookmarkStart w:id="1862" w:name="_Toc54708242"/>
      <w:bookmarkStart w:id="1863" w:name="_Toc54863371"/>
      <w:bookmarkStart w:id="1864" w:name="_Toc54865436"/>
      <w:bookmarkStart w:id="1865" w:name="_Toc54866136"/>
      <w:bookmarkStart w:id="1866" w:name="_Toc54883089"/>
      <w:bookmarkStart w:id="1867" w:name="_Toc54897906"/>
      <w:bookmarkStart w:id="1868" w:name="_Toc54898422"/>
      <w:bookmarkStart w:id="1869" w:name="_Toc54983434"/>
      <w:bookmarkStart w:id="1870" w:name="_Toc54984398"/>
      <w:bookmarkStart w:id="1871" w:name="_Toc54984781"/>
      <w:bookmarkStart w:id="1872" w:name="_Toc55292620"/>
      <w:bookmarkStart w:id="1873" w:name="_Toc55298875"/>
      <w:bookmarkStart w:id="1874" w:name="_Toc55299638"/>
      <w:bookmarkStart w:id="1875" w:name="_Toc55387133"/>
      <w:bookmarkStart w:id="1876" w:name="_Toc55464311"/>
      <w:bookmarkStart w:id="1877" w:name="_Toc55507989"/>
      <w:bookmarkStart w:id="1878" w:name="_Toc55810411"/>
      <w:bookmarkStart w:id="1879" w:name="_Toc55839200"/>
      <w:bookmarkStart w:id="1880" w:name="_Toc55892711"/>
      <w:bookmarkStart w:id="1881" w:name="_Toc56106933"/>
      <w:bookmarkStart w:id="1882" w:name="_Toc56157999"/>
      <w:bookmarkStart w:id="1883" w:name="_Toc56456778"/>
      <w:bookmarkStart w:id="1884" w:name="_Toc56592658"/>
      <w:bookmarkStart w:id="1885" w:name="_Toc56622345"/>
      <w:bookmarkStart w:id="1886" w:name="_Toc56623585"/>
      <w:bookmarkStart w:id="1887" w:name="_Toc56623858"/>
      <w:bookmarkStart w:id="1888" w:name="_Toc56765035"/>
      <w:bookmarkStart w:id="1889" w:name="_Toc56768090"/>
      <w:bookmarkStart w:id="1890" w:name="_Toc56768365"/>
      <w:bookmarkStart w:id="1891" w:name="_Toc56775366"/>
      <w:bookmarkStart w:id="1892" w:name="_Toc56775652"/>
      <w:bookmarkStart w:id="1893" w:name="_Toc57713627"/>
      <w:bookmarkStart w:id="1894" w:name="_Toc57714836"/>
      <w:bookmarkStart w:id="1895" w:name="_Toc57795381"/>
      <w:bookmarkStart w:id="1896" w:name="_Toc57881570"/>
      <w:bookmarkStart w:id="1897" w:name="_Toc58177945"/>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p>
    <w:p w14:paraId="11D14E2B" w14:textId="77777777" w:rsidR="005115F0" w:rsidRPr="00B872F3" w:rsidRDefault="005115F0" w:rsidP="00365E0E">
      <w:pPr>
        <w:pStyle w:val="Heading2"/>
        <w:spacing w:after="60"/>
        <w:jc w:val="both"/>
        <w:rPr>
          <w:u w:val="none"/>
        </w:rPr>
      </w:pPr>
      <w:bookmarkStart w:id="1898" w:name="_Toc58177946"/>
      <w:r w:rsidRPr="00B872F3">
        <w:rPr>
          <w:u w:val="none"/>
        </w:rPr>
        <w:t>General</w:t>
      </w:r>
      <w:bookmarkEnd w:id="1898"/>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899" w:name="_Toc58177947"/>
      <w:r>
        <w:rPr>
          <w:u w:val="none"/>
        </w:rPr>
        <w:t>Feature #1</w:t>
      </w:r>
      <w:bookmarkEnd w:id="1899"/>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1900" w:name="_Toc58177948"/>
      <w:r>
        <w:rPr>
          <w:u w:val="none"/>
        </w:rPr>
        <w:t>Spatial stream and MIMO protocol enhancement</w:t>
      </w:r>
      <w:bookmarkEnd w:id="1900"/>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901" w:name="_Toc14316280"/>
      <w:bookmarkStart w:id="1902" w:name="_Toc14316792"/>
      <w:bookmarkStart w:id="1903" w:name="_Toc14350451"/>
      <w:bookmarkStart w:id="1904" w:name="_Toc21520595"/>
      <w:bookmarkStart w:id="1905" w:name="_Toc21520638"/>
      <w:bookmarkStart w:id="1906" w:name="_Toc21520687"/>
      <w:bookmarkStart w:id="1907" w:name="_Toc21543271"/>
      <w:bookmarkStart w:id="1908" w:name="_Toc21543479"/>
      <w:bookmarkStart w:id="1909" w:name="_Toc24703007"/>
      <w:bookmarkStart w:id="1910" w:name="_Toc24704617"/>
      <w:bookmarkStart w:id="1911" w:name="_Toc24704722"/>
      <w:bookmarkStart w:id="1912" w:name="_Toc24705212"/>
      <w:bookmarkStart w:id="1913" w:name="_Toc24780859"/>
      <w:bookmarkStart w:id="1914" w:name="_Toc24781759"/>
      <w:bookmarkStart w:id="1915" w:name="_Toc24782459"/>
      <w:bookmarkStart w:id="1916" w:name="_Toc24802036"/>
      <w:bookmarkStart w:id="1917" w:name="_Toc24805232"/>
      <w:bookmarkStart w:id="1918" w:name="_Toc24806219"/>
      <w:bookmarkStart w:id="1919" w:name="_Toc24806945"/>
      <w:bookmarkStart w:id="1920" w:name="_Toc24891624"/>
      <w:bookmarkStart w:id="1921" w:name="_Toc24891945"/>
      <w:bookmarkStart w:id="1922" w:name="_Toc24891991"/>
      <w:bookmarkStart w:id="1923" w:name="_Toc24892628"/>
      <w:bookmarkStart w:id="1924" w:name="_Toc24893242"/>
      <w:bookmarkStart w:id="1925" w:name="_Toc24893774"/>
      <w:bookmarkStart w:id="1926" w:name="_Toc24894165"/>
      <w:bookmarkStart w:id="1927" w:name="_Toc24894650"/>
      <w:bookmarkStart w:id="1928" w:name="_Toc25752114"/>
      <w:bookmarkStart w:id="1929" w:name="_Toc30867922"/>
      <w:bookmarkStart w:id="1930" w:name="_Toc30869205"/>
      <w:bookmarkStart w:id="1931" w:name="_Toc30876635"/>
      <w:bookmarkStart w:id="1932" w:name="_Toc30876688"/>
      <w:bookmarkStart w:id="1933" w:name="_Toc30876976"/>
      <w:bookmarkStart w:id="1934" w:name="_Toc30895007"/>
      <w:bookmarkStart w:id="1935" w:name="_Toc30895516"/>
      <w:bookmarkStart w:id="1936" w:name="_Toc30897874"/>
      <w:bookmarkStart w:id="1937" w:name="_Toc30899301"/>
      <w:bookmarkStart w:id="1938" w:name="_Toc30915811"/>
      <w:bookmarkStart w:id="1939" w:name="_Toc30915873"/>
      <w:bookmarkStart w:id="1940" w:name="_Toc31918199"/>
      <w:bookmarkStart w:id="1941" w:name="_Toc36716531"/>
      <w:bookmarkStart w:id="1942" w:name="_Toc36723293"/>
      <w:bookmarkStart w:id="1943" w:name="_Toc36723375"/>
      <w:bookmarkStart w:id="1944" w:name="_Toc36723508"/>
      <w:bookmarkStart w:id="1945" w:name="_Toc36842561"/>
      <w:bookmarkStart w:id="1946" w:name="_Toc36842643"/>
      <w:bookmarkStart w:id="1947" w:name="_Toc37257588"/>
      <w:bookmarkStart w:id="1948" w:name="_Toc37438265"/>
      <w:bookmarkStart w:id="1949" w:name="_Toc37771533"/>
      <w:bookmarkStart w:id="1950" w:name="_Toc37771851"/>
      <w:bookmarkStart w:id="1951" w:name="_Toc37928386"/>
      <w:bookmarkStart w:id="1952" w:name="_Toc38110504"/>
      <w:bookmarkStart w:id="1953" w:name="_Toc38110686"/>
      <w:bookmarkStart w:id="1954" w:name="_Toc38110780"/>
      <w:bookmarkStart w:id="1955" w:name="_Toc38381679"/>
      <w:bookmarkStart w:id="1956" w:name="_Toc38381773"/>
      <w:bookmarkStart w:id="1957" w:name="_Toc38382158"/>
      <w:bookmarkStart w:id="1958" w:name="_Toc38440411"/>
      <w:bookmarkStart w:id="1959" w:name="_Toc38621994"/>
      <w:bookmarkStart w:id="1960" w:name="_Toc38622091"/>
      <w:bookmarkStart w:id="1961" w:name="_Toc38622582"/>
      <w:bookmarkStart w:id="1962" w:name="_Toc38792501"/>
      <w:bookmarkStart w:id="1963" w:name="_Toc38792602"/>
      <w:bookmarkStart w:id="1964" w:name="_Toc38792773"/>
      <w:bookmarkStart w:id="1965" w:name="_Toc38967151"/>
      <w:bookmarkStart w:id="1966" w:name="_Toc38968702"/>
      <w:bookmarkStart w:id="1967" w:name="_Toc38969988"/>
      <w:bookmarkStart w:id="1968" w:name="_Toc38970602"/>
      <w:bookmarkStart w:id="1969" w:name="_Toc39074943"/>
      <w:bookmarkStart w:id="1970" w:name="_Toc39137764"/>
      <w:bookmarkStart w:id="1971" w:name="_Toc39140457"/>
      <w:bookmarkStart w:id="1972" w:name="_Toc39140692"/>
      <w:bookmarkStart w:id="1973" w:name="_Toc39143889"/>
      <w:bookmarkStart w:id="1974" w:name="_Toc39225333"/>
      <w:bookmarkStart w:id="1975" w:name="_Toc39229681"/>
      <w:bookmarkStart w:id="1976" w:name="_Toc39230279"/>
      <w:bookmarkStart w:id="1977" w:name="_Toc39230942"/>
      <w:bookmarkStart w:id="1978" w:name="_Toc39231081"/>
      <w:bookmarkStart w:id="1979" w:name="_Toc39597161"/>
      <w:bookmarkStart w:id="1980" w:name="_Toc39598140"/>
      <w:bookmarkStart w:id="1981" w:name="_Toc39600354"/>
      <w:bookmarkStart w:id="1982" w:name="_Toc39674571"/>
      <w:bookmarkStart w:id="1983" w:name="_Toc39827054"/>
      <w:bookmarkStart w:id="1984" w:name="_Toc39845596"/>
      <w:bookmarkStart w:id="1985" w:name="_Toc39846356"/>
      <w:bookmarkStart w:id="1986" w:name="_Toc39847825"/>
      <w:bookmarkStart w:id="1987" w:name="_Toc39847970"/>
      <w:bookmarkStart w:id="1988" w:name="_Toc39848093"/>
      <w:bookmarkStart w:id="1989" w:name="_Toc39848424"/>
      <w:bookmarkStart w:id="1990" w:name="_Toc40028548"/>
      <w:bookmarkStart w:id="1991" w:name="_Toc40028986"/>
      <w:bookmarkStart w:id="1992" w:name="_Toc40217752"/>
      <w:bookmarkStart w:id="1993" w:name="_Toc40274944"/>
      <w:bookmarkStart w:id="1994" w:name="_Toc40275142"/>
      <w:bookmarkStart w:id="1995" w:name="_Toc40277231"/>
      <w:bookmarkStart w:id="1996" w:name="_Toc40433567"/>
      <w:bookmarkStart w:id="1997" w:name="_Toc40814802"/>
      <w:bookmarkStart w:id="1998" w:name="_Toc40817274"/>
      <w:bookmarkStart w:id="1999" w:name="_Toc41050342"/>
      <w:bookmarkStart w:id="2000" w:name="_Toc41060248"/>
      <w:bookmarkStart w:id="2001" w:name="_Toc41388413"/>
      <w:bookmarkStart w:id="2002" w:name="_Toc41388624"/>
      <w:bookmarkStart w:id="2003" w:name="_Toc41669210"/>
      <w:bookmarkStart w:id="2004" w:name="_Toc41670063"/>
      <w:bookmarkStart w:id="2005" w:name="_Toc41670187"/>
      <w:bookmarkStart w:id="2006" w:name="_Toc41671019"/>
      <w:bookmarkStart w:id="2007" w:name="_Toc41671883"/>
      <w:bookmarkStart w:id="2008" w:name="_Toc41910028"/>
      <w:bookmarkStart w:id="2009" w:name="_Toc42180178"/>
      <w:bookmarkStart w:id="2010" w:name="_Toc42180621"/>
      <w:bookmarkStart w:id="2011" w:name="_Toc42187791"/>
      <w:bookmarkStart w:id="2012" w:name="_Toc42188629"/>
      <w:bookmarkStart w:id="2013" w:name="_Toc42541676"/>
      <w:bookmarkStart w:id="2014" w:name="_Toc42541805"/>
      <w:bookmarkStart w:id="2015" w:name="_Toc42545083"/>
      <w:bookmarkStart w:id="2016" w:name="_Toc42806644"/>
      <w:bookmarkStart w:id="2017" w:name="_Toc43114349"/>
      <w:bookmarkStart w:id="2018" w:name="_Toc43115125"/>
      <w:bookmarkStart w:id="2019" w:name="_Toc43117377"/>
      <w:bookmarkStart w:id="2020" w:name="_Toc43117516"/>
      <w:bookmarkStart w:id="2021" w:name="_Toc43285842"/>
      <w:bookmarkStart w:id="2022" w:name="_Toc43303900"/>
      <w:bookmarkStart w:id="2023" w:name="_Toc43316328"/>
      <w:bookmarkStart w:id="2024" w:name="_Toc43317130"/>
      <w:bookmarkStart w:id="2025" w:name="_Toc43319751"/>
      <w:bookmarkStart w:id="2026" w:name="_Toc43722202"/>
      <w:bookmarkStart w:id="2027" w:name="_Toc43722556"/>
      <w:bookmarkStart w:id="2028" w:name="_Toc43724505"/>
      <w:bookmarkStart w:id="2029" w:name="_Toc43724653"/>
      <w:bookmarkStart w:id="2030" w:name="_Toc44163605"/>
      <w:bookmarkStart w:id="2031" w:name="_Toc44164290"/>
      <w:bookmarkStart w:id="2032" w:name="_Toc44164433"/>
      <w:bookmarkStart w:id="2033" w:name="_Toc44455349"/>
      <w:bookmarkStart w:id="2034" w:name="_Toc44456129"/>
      <w:bookmarkStart w:id="2035" w:name="_Toc45046529"/>
      <w:bookmarkStart w:id="2036" w:name="_Toc45047438"/>
      <w:bookmarkStart w:id="2037" w:name="_Toc45049014"/>
      <w:bookmarkStart w:id="2038" w:name="_Toc45122421"/>
      <w:bookmarkStart w:id="2039" w:name="_Toc45196135"/>
      <w:bookmarkStart w:id="2040" w:name="_Toc45196295"/>
      <w:bookmarkStart w:id="2041" w:name="_Toc45400601"/>
      <w:bookmarkStart w:id="2042" w:name="_Toc45788453"/>
      <w:bookmarkStart w:id="2043" w:name="_Toc45881577"/>
      <w:bookmarkStart w:id="2044" w:name="_Toc45881883"/>
      <w:bookmarkStart w:id="2045" w:name="_Toc45984241"/>
      <w:bookmarkStart w:id="2046" w:name="_Toc46137822"/>
      <w:bookmarkStart w:id="2047" w:name="_Toc46147426"/>
      <w:bookmarkStart w:id="2048" w:name="_Toc46147736"/>
      <w:bookmarkStart w:id="2049" w:name="_Toc46148167"/>
      <w:bookmarkStart w:id="2050" w:name="_Toc46148326"/>
      <w:bookmarkStart w:id="2051" w:name="_Toc46161397"/>
      <w:bookmarkStart w:id="2052" w:name="_Toc46406668"/>
      <w:bookmarkStart w:id="2053" w:name="_Toc46406841"/>
      <w:bookmarkStart w:id="2054" w:name="_Toc46479970"/>
      <w:bookmarkStart w:id="2055" w:name="_Toc46578579"/>
      <w:bookmarkStart w:id="2056" w:name="_Toc46578814"/>
      <w:bookmarkStart w:id="2057" w:name="_Toc46828975"/>
      <w:bookmarkStart w:id="2058" w:name="_Toc46912504"/>
      <w:bookmarkStart w:id="2059" w:name="_Toc46913862"/>
      <w:bookmarkStart w:id="2060" w:name="_Toc46933862"/>
      <w:bookmarkStart w:id="2061" w:name="_Toc46935731"/>
      <w:bookmarkStart w:id="2062" w:name="_Toc47081914"/>
      <w:bookmarkStart w:id="2063" w:name="_Toc47082080"/>
      <w:bookmarkStart w:id="2064" w:name="_Toc47186298"/>
      <w:bookmarkStart w:id="2065" w:name="_Toc47186476"/>
      <w:bookmarkStart w:id="2066" w:name="_Toc47362579"/>
      <w:bookmarkStart w:id="2067" w:name="_Toc47365974"/>
      <w:bookmarkStart w:id="2068" w:name="_Toc47450840"/>
      <w:bookmarkStart w:id="2069" w:name="_Toc47465469"/>
      <w:bookmarkStart w:id="2070" w:name="_Toc47466066"/>
      <w:bookmarkStart w:id="2071" w:name="_Toc47625122"/>
      <w:bookmarkStart w:id="2072" w:name="_Toc47625321"/>
      <w:bookmarkStart w:id="2073" w:name="_Toc47880131"/>
      <w:bookmarkStart w:id="2074" w:name="_Toc47881122"/>
      <w:bookmarkStart w:id="2075" w:name="_Toc47881319"/>
      <w:bookmarkStart w:id="2076" w:name="_Toc47881516"/>
      <w:bookmarkStart w:id="2077" w:name="_Toc48559731"/>
      <w:bookmarkStart w:id="2078" w:name="_Toc48766558"/>
      <w:bookmarkStart w:id="2079" w:name="_Toc48771132"/>
      <w:bookmarkStart w:id="2080" w:name="_Toc48771464"/>
      <w:bookmarkStart w:id="2081" w:name="_Toc48849326"/>
      <w:bookmarkStart w:id="2082" w:name="_Toc48849536"/>
      <w:bookmarkStart w:id="2083" w:name="_Toc49255981"/>
      <w:bookmarkStart w:id="2084" w:name="_Toc49257725"/>
      <w:bookmarkStart w:id="2085" w:name="_Toc49272160"/>
      <w:bookmarkStart w:id="2086" w:name="_Toc49504705"/>
      <w:bookmarkStart w:id="2087" w:name="_Toc49505386"/>
      <w:bookmarkStart w:id="2088" w:name="_Toc49867744"/>
      <w:bookmarkStart w:id="2089" w:name="_Toc49868243"/>
      <w:bookmarkStart w:id="2090" w:name="_Toc49868457"/>
      <w:bookmarkStart w:id="2091" w:name="_Toc49974247"/>
      <w:bookmarkStart w:id="2092" w:name="_Toc49975112"/>
      <w:bookmarkStart w:id="2093" w:name="_Toc50062148"/>
      <w:bookmarkStart w:id="2094" w:name="_Toc50065115"/>
      <w:bookmarkStart w:id="2095" w:name="_Toc50069434"/>
      <w:bookmarkStart w:id="2096" w:name="_Toc50070836"/>
      <w:bookmarkStart w:id="2097" w:name="_Toc50200197"/>
      <w:bookmarkStart w:id="2098" w:name="_Toc50634337"/>
      <w:bookmarkStart w:id="2099" w:name="_Toc50634555"/>
      <w:bookmarkStart w:id="2100" w:name="_Toc51013384"/>
      <w:bookmarkStart w:id="2101" w:name="_Toc51162997"/>
      <w:bookmarkStart w:id="2102" w:name="_Toc51164737"/>
      <w:bookmarkStart w:id="2103" w:name="_Toc51517219"/>
      <w:bookmarkStart w:id="2104" w:name="_Toc51517441"/>
      <w:bookmarkStart w:id="2105" w:name="_Toc51712191"/>
      <w:bookmarkStart w:id="2106" w:name="_Toc51857086"/>
      <w:bookmarkStart w:id="2107" w:name="_Toc52305881"/>
      <w:bookmarkStart w:id="2108" w:name="_Toc52309454"/>
      <w:bookmarkStart w:id="2109" w:name="_Toc52966996"/>
      <w:bookmarkStart w:id="2110" w:name="_Toc52967228"/>
      <w:bookmarkStart w:id="2111" w:name="_Toc53255648"/>
      <w:bookmarkStart w:id="2112" w:name="_Toc53255982"/>
      <w:bookmarkStart w:id="2113" w:name="_Toc53256460"/>
      <w:bookmarkStart w:id="2114" w:name="_Toc53256694"/>
      <w:bookmarkStart w:id="2115" w:name="_Toc53258329"/>
      <w:bookmarkStart w:id="2116" w:name="_Toc53490982"/>
      <w:bookmarkStart w:id="2117" w:name="_Toc53491621"/>
      <w:bookmarkStart w:id="2118" w:name="_Toc53651818"/>
      <w:bookmarkStart w:id="2119" w:name="_Toc53654121"/>
      <w:bookmarkStart w:id="2120" w:name="_Toc53654359"/>
      <w:bookmarkStart w:id="2121" w:name="_Toc53756421"/>
      <w:bookmarkStart w:id="2122" w:name="_Toc54020541"/>
      <w:bookmarkStart w:id="2123" w:name="_Toc54021460"/>
      <w:bookmarkStart w:id="2124" w:name="_Toc54023990"/>
      <w:bookmarkStart w:id="2125" w:name="_Toc54284679"/>
      <w:bookmarkStart w:id="2126" w:name="_Toc54458285"/>
      <w:bookmarkStart w:id="2127" w:name="_Toc54459457"/>
      <w:bookmarkStart w:id="2128" w:name="_Toc54460380"/>
      <w:bookmarkStart w:id="2129" w:name="_Toc54532832"/>
      <w:bookmarkStart w:id="2130" w:name="_Toc54536390"/>
      <w:bookmarkStart w:id="2131" w:name="_Toc54708246"/>
      <w:bookmarkStart w:id="2132" w:name="_Toc54863375"/>
      <w:bookmarkStart w:id="2133" w:name="_Toc54865440"/>
      <w:bookmarkStart w:id="2134" w:name="_Toc54866140"/>
      <w:bookmarkStart w:id="2135" w:name="_Toc54883093"/>
      <w:bookmarkStart w:id="2136" w:name="_Toc54897910"/>
      <w:bookmarkStart w:id="2137" w:name="_Toc54898426"/>
      <w:bookmarkStart w:id="2138" w:name="_Toc54983438"/>
      <w:bookmarkStart w:id="2139" w:name="_Toc54984402"/>
      <w:bookmarkStart w:id="2140" w:name="_Toc54984785"/>
      <w:bookmarkStart w:id="2141" w:name="_Toc55292624"/>
      <w:bookmarkStart w:id="2142" w:name="_Toc55298879"/>
      <w:bookmarkStart w:id="2143" w:name="_Toc55299642"/>
      <w:bookmarkStart w:id="2144" w:name="_Toc55387137"/>
      <w:bookmarkStart w:id="2145" w:name="_Toc55464315"/>
      <w:bookmarkStart w:id="2146" w:name="_Toc55507993"/>
      <w:bookmarkStart w:id="2147" w:name="_Toc55810415"/>
      <w:bookmarkStart w:id="2148" w:name="_Toc55839204"/>
      <w:bookmarkStart w:id="2149" w:name="_Toc55892715"/>
      <w:bookmarkStart w:id="2150" w:name="_Toc56106937"/>
      <w:bookmarkStart w:id="2151" w:name="_Toc56158003"/>
      <w:bookmarkStart w:id="2152" w:name="_Toc56456782"/>
      <w:bookmarkStart w:id="2153" w:name="_Toc56592662"/>
      <w:bookmarkStart w:id="2154" w:name="_Toc56622349"/>
      <w:bookmarkStart w:id="2155" w:name="_Toc56623589"/>
      <w:bookmarkStart w:id="2156" w:name="_Toc56623862"/>
      <w:bookmarkStart w:id="2157" w:name="_Toc56765039"/>
      <w:bookmarkStart w:id="2158" w:name="_Toc56768094"/>
      <w:bookmarkStart w:id="2159" w:name="_Toc56768369"/>
      <w:bookmarkStart w:id="2160" w:name="_Toc56775370"/>
      <w:bookmarkStart w:id="2161" w:name="_Toc56775656"/>
      <w:bookmarkStart w:id="2162" w:name="_Toc57713631"/>
      <w:bookmarkStart w:id="2163" w:name="_Toc57714840"/>
      <w:bookmarkStart w:id="2164" w:name="_Toc57795385"/>
      <w:bookmarkStart w:id="2165" w:name="_Toc57881574"/>
      <w:bookmarkStart w:id="2166" w:name="_Toc58177949"/>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p>
    <w:p w14:paraId="79F403CF" w14:textId="77777777" w:rsidR="00B973B9" w:rsidRPr="00B872F3" w:rsidRDefault="00B973B9" w:rsidP="00365E0E">
      <w:pPr>
        <w:pStyle w:val="Heading2"/>
        <w:spacing w:after="60"/>
        <w:jc w:val="both"/>
        <w:rPr>
          <w:u w:val="none"/>
        </w:rPr>
      </w:pPr>
      <w:bookmarkStart w:id="2167" w:name="_Toc58177950"/>
      <w:r w:rsidRPr="00B872F3">
        <w:rPr>
          <w:u w:val="none"/>
        </w:rPr>
        <w:t>General</w:t>
      </w:r>
      <w:bookmarkEnd w:id="2167"/>
    </w:p>
    <w:p w14:paraId="3771D2EC" w14:textId="77777777" w:rsidR="00C6250C" w:rsidRDefault="00B973B9" w:rsidP="00C6250C">
      <w:pPr>
        <w:jc w:val="both"/>
      </w:pPr>
      <w:r>
        <w:t>This section describes features related to 16 spatial stream operation and MIMO protocol enhancement.</w:t>
      </w:r>
    </w:p>
    <w:p w14:paraId="25E7B5B4" w14:textId="24B5804D" w:rsidR="00B973B9" w:rsidRPr="00C6250C" w:rsidRDefault="00AC7FD3" w:rsidP="00C6250C">
      <w:pPr>
        <w:pStyle w:val="Heading2"/>
        <w:spacing w:after="60"/>
        <w:rPr>
          <w:u w:val="none"/>
        </w:rPr>
      </w:pPr>
      <w:bookmarkStart w:id="2168" w:name="_Toc58177951"/>
      <w:r w:rsidRPr="00C6250C">
        <w:rPr>
          <w:u w:val="none"/>
        </w:rPr>
        <w:t>16 spatial stream operation</w:t>
      </w:r>
      <w:bookmarkEnd w:id="2168"/>
    </w:p>
    <w:p w14:paraId="453277D5" w14:textId="77777777" w:rsidR="00B973B9" w:rsidRPr="00A250CF" w:rsidRDefault="00F64E57" w:rsidP="002A0425">
      <w:pPr>
        <w:jc w:val="both"/>
        <w:rPr>
          <w:highlight w:val="lightGray"/>
        </w:rPr>
      </w:pPr>
      <w:r w:rsidRPr="00A250CF">
        <w:rPr>
          <w:highlight w:val="lightGray"/>
        </w:rPr>
        <w:t>802.</w:t>
      </w:r>
      <w:r w:rsidR="00AC7FD3" w:rsidRPr="00A250CF">
        <w:rPr>
          <w:highlight w:val="lightGray"/>
        </w:rPr>
        <w:t>11be supports a maximum of 16 spatial streams (total across all the scheduled STAs) for MU-MIMO.</w:t>
      </w:r>
    </w:p>
    <w:p w14:paraId="3C2BFE1F" w14:textId="77777777" w:rsidR="00AC7FD3" w:rsidRPr="00A250CF" w:rsidRDefault="00AC7FD3" w:rsidP="002A0425">
      <w:pPr>
        <w:jc w:val="both"/>
        <w:rPr>
          <w:highlight w:val="lightGray"/>
        </w:rPr>
      </w:pPr>
      <w:r w:rsidRPr="00A250CF">
        <w:rPr>
          <w:highlight w:val="lightGray"/>
        </w:rPr>
        <w:t xml:space="preserve">[Motion 65, </w:t>
      </w:r>
      <w:sdt>
        <w:sdtPr>
          <w:rPr>
            <w:highlight w:val="lightGray"/>
          </w:rPr>
          <w:id w:val="834807642"/>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840763079"/>
          <w:citation/>
        </w:sdtPr>
        <w:sdtEndPr/>
        <w:sdtContent>
          <w:r w:rsidR="0007035A" w:rsidRPr="00A250CF">
            <w:rPr>
              <w:highlight w:val="lightGray"/>
            </w:rPr>
            <w:fldChar w:fldCharType="begin"/>
          </w:r>
          <w:r w:rsidR="0007035A" w:rsidRPr="00A250CF">
            <w:rPr>
              <w:highlight w:val="lightGray"/>
              <w:lang w:val="en-US"/>
            </w:rPr>
            <w:instrText xml:space="preserve"> CITATION 19_1877r1 \l 1033 </w:instrText>
          </w:r>
          <w:r w:rsidR="0007035A" w:rsidRPr="00A250CF">
            <w:rPr>
              <w:highlight w:val="lightGray"/>
            </w:rPr>
            <w:fldChar w:fldCharType="separate"/>
          </w:r>
          <w:r w:rsidR="005211C8" w:rsidRPr="00A250CF">
            <w:rPr>
              <w:noProof/>
              <w:highlight w:val="lightGray"/>
              <w:lang w:val="en-US"/>
            </w:rPr>
            <w:t>[264]</w:t>
          </w:r>
          <w:r w:rsidR="0007035A" w:rsidRPr="00A250CF">
            <w:rPr>
              <w:highlight w:val="lightGray"/>
            </w:rPr>
            <w:fldChar w:fldCharType="end"/>
          </w:r>
        </w:sdtContent>
      </w:sdt>
      <w:r w:rsidR="0007035A" w:rsidRPr="00A250CF">
        <w:rPr>
          <w:highlight w:val="lightGray"/>
        </w:rPr>
        <w:t>]</w:t>
      </w:r>
    </w:p>
    <w:p w14:paraId="7EC0B9A2" w14:textId="77777777" w:rsidR="0007035A" w:rsidRPr="00A250CF" w:rsidRDefault="0007035A" w:rsidP="002A0425">
      <w:pPr>
        <w:jc w:val="both"/>
        <w:rPr>
          <w:highlight w:val="lightGray"/>
        </w:rPr>
      </w:pPr>
    </w:p>
    <w:p w14:paraId="429E7BE7" w14:textId="77777777" w:rsidR="0007035A" w:rsidRPr="00A250CF" w:rsidRDefault="00F64E57" w:rsidP="002A0425">
      <w:pPr>
        <w:jc w:val="both"/>
        <w:rPr>
          <w:highlight w:val="lightGray"/>
        </w:rPr>
      </w:pPr>
      <w:r w:rsidRPr="00A250CF">
        <w:rPr>
          <w:highlight w:val="lightGray"/>
        </w:rPr>
        <w:t>802.</w:t>
      </w:r>
      <w:r w:rsidR="000C18A0" w:rsidRPr="00A250CF">
        <w:rPr>
          <w:highlight w:val="lightGray"/>
        </w:rPr>
        <w:t>11be defines a maximum of 16 spatial streams for SU-MIMO.</w:t>
      </w:r>
    </w:p>
    <w:p w14:paraId="55043717" w14:textId="77777777" w:rsidR="000C18A0" w:rsidRPr="00A250CF" w:rsidRDefault="000C18A0" w:rsidP="000C18A0">
      <w:pPr>
        <w:jc w:val="both"/>
        <w:rPr>
          <w:highlight w:val="lightGray"/>
        </w:rPr>
      </w:pPr>
      <w:r w:rsidRPr="00A250CF">
        <w:rPr>
          <w:highlight w:val="lightGray"/>
        </w:rPr>
        <w:t xml:space="preserve">[Motion 66, </w:t>
      </w:r>
      <w:sdt>
        <w:sdtPr>
          <w:rPr>
            <w:highlight w:val="lightGray"/>
          </w:rPr>
          <w:id w:val="-117378188"/>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382135596"/>
          <w:citation/>
        </w:sdtPr>
        <w:sdtEndPr/>
        <w:sdtContent>
          <w:r w:rsidRPr="00A250CF">
            <w:rPr>
              <w:highlight w:val="lightGray"/>
            </w:rPr>
            <w:fldChar w:fldCharType="begin"/>
          </w:r>
          <w:r w:rsidRPr="00A250CF">
            <w:rPr>
              <w:highlight w:val="lightGray"/>
              <w:lang w:val="en-US"/>
            </w:rPr>
            <w:instrText xml:space="preserve"> CITATION 19_1877r1 \l 1033 </w:instrText>
          </w:r>
          <w:r w:rsidRPr="00A250CF">
            <w:rPr>
              <w:highlight w:val="lightGray"/>
            </w:rPr>
            <w:fldChar w:fldCharType="separate"/>
          </w:r>
          <w:r w:rsidR="005211C8" w:rsidRPr="00A250CF">
            <w:rPr>
              <w:noProof/>
              <w:highlight w:val="lightGray"/>
              <w:lang w:val="en-US"/>
            </w:rPr>
            <w:t>[264]</w:t>
          </w:r>
          <w:r w:rsidRPr="00A250CF">
            <w:rPr>
              <w:highlight w:val="lightGray"/>
            </w:rPr>
            <w:fldChar w:fldCharType="end"/>
          </w:r>
        </w:sdtContent>
      </w:sdt>
      <w:r w:rsidRPr="00A250CF">
        <w:rPr>
          <w:highlight w:val="lightGray"/>
        </w:rPr>
        <w:t>]</w:t>
      </w:r>
    </w:p>
    <w:p w14:paraId="1DC255F5" w14:textId="77777777" w:rsidR="004F5BA0" w:rsidRPr="00A250CF" w:rsidRDefault="004F5BA0" w:rsidP="000C18A0">
      <w:pPr>
        <w:jc w:val="both"/>
        <w:rPr>
          <w:highlight w:val="lightGray"/>
        </w:rPr>
      </w:pPr>
    </w:p>
    <w:p w14:paraId="166BD998" w14:textId="7AA14418" w:rsidR="004F5BA0" w:rsidRPr="00A250CF" w:rsidRDefault="004F5BA0" w:rsidP="004F5BA0">
      <w:pPr>
        <w:jc w:val="both"/>
        <w:rPr>
          <w:bCs/>
          <w:highlight w:val="lightGray"/>
        </w:rPr>
      </w:pPr>
      <w:r w:rsidRPr="00A250CF">
        <w:rPr>
          <w:bCs/>
          <w:highlight w:val="lightGray"/>
        </w:rPr>
        <w:t xml:space="preserve">For an EHT MU-MIMO transmission, the maximum number of </w:t>
      </w:r>
      <w:r w:rsidR="003E3ECC" w:rsidRPr="00A250CF">
        <w:rPr>
          <w:bCs/>
          <w:highlight w:val="lightGray"/>
        </w:rPr>
        <w:t xml:space="preserve">spatial streams </w:t>
      </w:r>
      <w:r w:rsidRPr="00A250CF">
        <w:rPr>
          <w:bCs/>
          <w:highlight w:val="lightGray"/>
        </w:rPr>
        <w:t>allocated to each MU-MIMO scheduled non-AP STA</w:t>
      </w:r>
      <w:r w:rsidR="00784DBB" w:rsidRPr="00A250CF">
        <w:rPr>
          <w:bCs/>
          <w:highlight w:val="lightGray"/>
        </w:rPr>
        <w:t xml:space="preserve"> is limited</w:t>
      </w:r>
      <w:r w:rsidRPr="00A250CF">
        <w:rPr>
          <w:bCs/>
          <w:highlight w:val="lightGray"/>
        </w:rPr>
        <w:t xml:space="preserve"> to 4</w:t>
      </w:r>
      <w:r w:rsidR="00784DBB" w:rsidRPr="00A250CF">
        <w:rPr>
          <w:bCs/>
          <w:highlight w:val="lightGray"/>
        </w:rPr>
        <w:t>.</w:t>
      </w:r>
      <w:r w:rsidR="003D5AE1" w:rsidRPr="00A250CF">
        <w:rPr>
          <w:highlight w:val="lightGray"/>
        </w:rPr>
        <w:t xml:space="preserve"> </w:t>
      </w:r>
    </w:p>
    <w:p w14:paraId="5CD2F339" w14:textId="2BF15339" w:rsidR="004E4D1B" w:rsidRPr="00A250CF" w:rsidRDefault="004E4D1B" w:rsidP="004F5BA0">
      <w:pPr>
        <w:jc w:val="both"/>
        <w:rPr>
          <w:b/>
          <w:i/>
          <w:highlight w:val="lightGray"/>
        </w:rPr>
      </w:pPr>
      <w:r w:rsidRPr="00A250CF">
        <w:rPr>
          <w:highlight w:val="lightGray"/>
        </w:rPr>
        <w:t xml:space="preserve">[Motion 112, #SP15, </w:t>
      </w:r>
      <w:sdt>
        <w:sdtPr>
          <w:rPr>
            <w:highlight w:val="lightGray"/>
          </w:rPr>
          <w:id w:val="1126742886"/>
          <w:citation/>
        </w:sdtPr>
        <w:sdtEndPr/>
        <w:sdtContent>
          <w:r w:rsidR="0049617B" w:rsidRPr="00A250CF">
            <w:rPr>
              <w:highlight w:val="lightGray"/>
            </w:rPr>
            <w:fldChar w:fldCharType="begin"/>
          </w:r>
          <w:r w:rsidR="0049617B" w:rsidRPr="00A250CF">
            <w:rPr>
              <w:highlight w:val="lightGray"/>
              <w:lang w:val="en-US"/>
            </w:rPr>
            <w:instrText xml:space="preserve"> CITATION 19_1755r4 \l 1033 </w:instrText>
          </w:r>
          <w:r w:rsidR="0049617B" w:rsidRPr="00A250CF">
            <w:rPr>
              <w:highlight w:val="lightGray"/>
            </w:rPr>
            <w:fldChar w:fldCharType="separate"/>
          </w:r>
          <w:r w:rsidR="005211C8" w:rsidRPr="00A250CF">
            <w:rPr>
              <w:noProof/>
              <w:highlight w:val="lightGray"/>
              <w:lang w:val="en-US"/>
            </w:rPr>
            <w:t>[19]</w:t>
          </w:r>
          <w:r w:rsidR="0049617B" w:rsidRPr="00A250CF">
            <w:rPr>
              <w:highlight w:val="lightGray"/>
            </w:rPr>
            <w:fldChar w:fldCharType="end"/>
          </w:r>
        </w:sdtContent>
      </w:sdt>
      <w:r w:rsidR="0049617B" w:rsidRPr="00A250CF">
        <w:rPr>
          <w:highlight w:val="lightGray"/>
        </w:rPr>
        <w:t xml:space="preserve"> and </w:t>
      </w:r>
      <w:sdt>
        <w:sdtPr>
          <w:rPr>
            <w:highlight w:val="lightGray"/>
          </w:rPr>
          <w:id w:val="-1498181013"/>
          <w:citation/>
        </w:sdtPr>
        <w:sdtEndPr/>
        <w:sdtContent>
          <w:r w:rsidR="006925CC" w:rsidRPr="00A250CF">
            <w:rPr>
              <w:highlight w:val="lightGray"/>
            </w:rPr>
            <w:fldChar w:fldCharType="begin"/>
          </w:r>
          <w:r w:rsidR="006925CC" w:rsidRPr="00A250CF">
            <w:rPr>
              <w:highlight w:val="lightGray"/>
              <w:lang w:val="en-US"/>
            </w:rPr>
            <w:instrText xml:space="preserve"> CITATION 20_0067r1 \l 1033 </w:instrText>
          </w:r>
          <w:r w:rsidR="006925CC" w:rsidRPr="00A250CF">
            <w:rPr>
              <w:highlight w:val="lightGray"/>
            </w:rPr>
            <w:fldChar w:fldCharType="separate"/>
          </w:r>
          <w:r w:rsidR="005211C8" w:rsidRPr="00A250CF">
            <w:rPr>
              <w:noProof/>
              <w:highlight w:val="lightGray"/>
              <w:lang w:val="en-US"/>
            </w:rPr>
            <w:t>[265]</w:t>
          </w:r>
          <w:r w:rsidR="006925CC" w:rsidRPr="00A250CF">
            <w:rPr>
              <w:highlight w:val="lightGray"/>
            </w:rPr>
            <w:fldChar w:fldCharType="end"/>
          </w:r>
        </w:sdtContent>
      </w:sdt>
      <w:r w:rsidR="006925CC" w:rsidRPr="00A250CF">
        <w:rPr>
          <w:highlight w:val="lightGray"/>
        </w:rPr>
        <w:t>]</w:t>
      </w:r>
    </w:p>
    <w:p w14:paraId="5F9B4835" w14:textId="77777777" w:rsidR="000923AA" w:rsidRPr="00A250CF" w:rsidRDefault="000923AA" w:rsidP="004F5BA0">
      <w:pPr>
        <w:jc w:val="both"/>
        <w:rPr>
          <w:b/>
          <w:i/>
          <w:highlight w:val="lightGray"/>
        </w:rPr>
      </w:pPr>
    </w:p>
    <w:p w14:paraId="1CE8845C" w14:textId="65A85D67" w:rsidR="000923AA" w:rsidRPr="00A250CF" w:rsidRDefault="00784DBB" w:rsidP="000923AA">
      <w:pPr>
        <w:jc w:val="both"/>
        <w:rPr>
          <w:szCs w:val="22"/>
          <w:highlight w:val="lightGray"/>
        </w:rPr>
      </w:pPr>
      <w:r w:rsidRPr="00A250CF">
        <w:rPr>
          <w:szCs w:val="22"/>
          <w:highlight w:val="lightGray"/>
        </w:rPr>
        <w:t>T</w:t>
      </w:r>
      <w:r w:rsidR="000923AA" w:rsidRPr="00A250CF">
        <w:rPr>
          <w:szCs w:val="22"/>
          <w:highlight w:val="lightGray"/>
        </w:rPr>
        <w:t>he max</w:t>
      </w:r>
      <w:r w:rsidRPr="00A250CF">
        <w:rPr>
          <w:szCs w:val="22"/>
          <w:highlight w:val="lightGray"/>
        </w:rPr>
        <w:t>imum</w:t>
      </w:r>
      <w:r w:rsidR="000923AA" w:rsidRPr="00A250CF">
        <w:rPr>
          <w:szCs w:val="22"/>
          <w:highlight w:val="lightGray"/>
        </w:rPr>
        <w:t xml:space="preserve"> number of users that can be spatially multiplexed in EHT for DL transmissions is 8 per RU/MRU</w:t>
      </w:r>
      <w:r w:rsidRPr="00A250CF">
        <w:rPr>
          <w:szCs w:val="22"/>
          <w:highlight w:val="lightGray"/>
        </w:rPr>
        <w:t>.</w:t>
      </w:r>
    </w:p>
    <w:p w14:paraId="1F2A911E" w14:textId="1F2AFA2A" w:rsidR="000923AA" w:rsidRPr="00A250CF" w:rsidRDefault="000923AA" w:rsidP="00DF7E01">
      <w:pPr>
        <w:pStyle w:val="ListParagraph"/>
        <w:numPr>
          <w:ilvl w:val="0"/>
          <w:numId w:val="66"/>
        </w:numPr>
        <w:jc w:val="both"/>
        <w:rPr>
          <w:szCs w:val="22"/>
          <w:highlight w:val="lightGray"/>
        </w:rPr>
      </w:pPr>
      <w:r w:rsidRPr="00A250CF">
        <w:rPr>
          <w:szCs w:val="22"/>
          <w:highlight w:val="lightGray"/>
        </w:rPr>
        <w:t xml:space="preserve">Applicable to all transmission modes in </w:t>
      </w:r>
      <w:r w:rsidR="00784DBB" w:rsidRPr="00A250CF">
        <w:rPr>
          <w:szCs w:val="22"/>
          <w:highlight w:val="lightGray"/>
        </w:rPr>
        <w:t>802.</w:t>
      </w:r>
      <w:r w:rsidRPr="00A250CF">
        <w:rPr>
          <w:szCs w:val="22"/>
          <w:highlight w:val="lightGray"/>
        </w:rPr>
        <w:t>11be</w:t>
      </w:r>
      <w:r w:rsidR="004272BB" w:rsidRPr="00A250CF">
        <w:rPr>
          <w:szCs w:val="22"/>
          <w:highlight w:val="lightGray"/>
        </w:rPr>
        <w:t>.</w:t>
      </w:r>
    </w:p>
    <w:p w14:paraId="66C77328" w14:textId="0BE46694" w:rsidR="0049617B" w:rsidRPr="001E68F7" w:rsidRDefault="0049617B" w:rsidP="0049617B">
      <w:pPr>
        <w:jc w:val="both"/>
        <w:rPr>
          <w:b/>
          <w:i/>
        </w:rPr>
      </w:pPr>
      <w:r w:rsidRPr="00A250CF">
        <w:rPr>
          <w:highlight w:val="lightGray"/>
        </w:rPr>
        <w:t xml:space="preserve">[Motion 112, #SP47, </w:t>
      </w:r>
      <w:sdt>
        <w:sdtPr>
          <w:rPr>
            <w:highlight w:val="lightGray"/>
          </w:rPr>
          <w:id w:val="1642770155"/>
          <w:citation/>
        </w:sdtPr>
        <w:sdtEndPr/>
        <w:sdtContent>
          <w:r w:rsidRPr="00A250CF">
            <w:rPr>
              <w:highlight w:val="lightGray"/>
            </w:rPr>
            <w:fldChar w:fldCharType="begin"/>
          </w:r>
          <w:r w:rsidRPr="00A250CF">
            <w:rPr>
              <w:highlight w:val="lightGray"/>
              <w:lang w:val="en-US"/>
            </w:rPr>
            <w:instrText xml:space="preserve"> CITATION 19_1755r4 \l 1033 </w:instrText>
          </w:r>
          <w:r w:rsidRPr="00A250CF">
            <w:rPr>
              <w:highlight w:val="lightGray"/>
            </w:rPr>
            <w:fldChar w:fldCharType="separate"/>
          </w:r>
          <w:r w:rsidR="005211C8" w:rsidRPr="00A250CF">
            <w:rPr>
              <w:noProof/>
              <w:highlight w:val="lightGray"/>
              <w:lang w:val="en-US"/>
            </w:rPr>
            <w:t>[19]</w:t>
          </w:r>
          <w:r w:rsidRPr="00A250CF">
            <w:rPr>
              <w:highlight w:val="lightGray"/>
            </w:rPr>
            <w:fldChar w:fldCharType="end"/>
          </w:r>
        </w:sdtContent>
      </w:sdt>
      <w:r w:rsidRPr="00A250CF">
        <w:rPr>
          <w:highlight w:val="lightGray"/>
        </w:rPr>
        <w:t xml:space="preserve"> and </w:t>
      </w:r>
      <w:sdt>
        <w:sdtPr>
          <w:rPr>
            <w:highlight w:val="lightGray"/>
          </w:rPr>
          <w:id w:val="885763877"/>
          <w:citation/>
        </w:sdtPr>
        <w:sdtEndPr/>
        <w:sdtContent>
          <w:r w:rsidR="009C71EE" w:rsidRPr="00A250CF">
            <w:rPr>
              <w:highlight w:val="lightGray"/>
            </w:rPr>
            <w:fldChar w:fldCharType="begin"/>
          </w:r>
          <w:r w:rsidR="005D0B97" w:rsidRPr="00A250CF">
            <w:rPr>
              <w:highlight w:val="lightGray"/>
              <w:lang w:val="en-US"/>
            </w:rPr>
            <w:instrText xml:space="preserve">CITATION 20_0767r0 \l 1033 </w:instrText>
          </w:r>
          <w:r w:rsidR="009C71EE" w:rsidRPr="00A250CF">
            <w:rPr>
              <w:highlight w:val="lightGray"/>
            </w:rPr>
            <w:fldChar w:fldCharType="separate"/>
          </w:r>
          <w:r w:rsidR="005211C8" w:rsidRPr="00A250CF">
            <w:rPr>
              <w:noProof/>
              <w:highlight w:val="lightGray"/>
              <w:lang w:val="en-US"/>
            </w:rPr>
            <w:t>[266]</w:t>
          </w:r>
          <w:r w:rsidR="009C71EE" w:rsidRPr="00A250CF">
            <w:rPr>
              <w:highlight w:val="lightGray"/>
            </w:rPr>
            <w:fldChar w:fldCharType="end"/>
          </w:r>
        </w:sdtContent>
      </w:sdt>
      <w:r w:rsidR="009C71EE" w:rsidRPr="00A250CF">
        <w:rPr>
          <w:highlight w:val="lightGray"/>
        </w:rPr>
        <w:t>]</w:t>
      </w:r>
    </w:p>
    <w:p w14:paraId="1760DC73" w14:textId="77777777" w:rsidR="005F5114" w:rsidRPr="001E68F7" w:rsidRDefault="005F5114" w:rsidP="00EE6B82">
      <w:pPr>
        <w:pStyle w:val="Heading1"/>
        <w:numPr>
          <w:ilvl w:val="0"/>
          <w:numId w:val="183"/>
        </w:numPr>
        <w:tabs>
          <w:tab w:val="left" w:pos="450"/>
        </w:tabs>
        <w:ind w:left="0" w:firstLine="0"/>
        <w:jc w:val="both"/>
        <w:rPr>
          <w:u w:val="none"/>
        </w:rPr>
      </w:pPr>
      <w:bookmarkStart w:id="2169" w:name="_Toc58177952"/>
      <w:r w:rsidRPr="001E68F7">
        <w:rPr>
          <w:u w:val="none"/>
        </w:rPr>
        <w:t xml:space="preserve">Multi-AP </w:t>
      </w:r>
      <w:r w:rsidR="00D221B4" w:rsidRPr="001E68F7">
        <w:rPr>
          <w:u w:val="none"/>
        </w:rPr>
        <w:t>operation</w:t>
      </w:r>
      <w:bookmarkEnd w:id="2169"/>
    </w:p>
    <w:p w14:paraId="79F5D747" w14:textId="77777777" w:rsidR="005F5114" w:rsidRPr="001E68F7"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170" w:name="_Toc14316284"/>
      <w:bookmarkStart w:id="2171" w:name="_Toc14316796"/>
      <w:bookmarkStart w:id="2172" w:name="_Toc14350455"/>
      <w:bookmarkStart w:id="2173" w:name="_Toc21520599"/>
      <w:bookmarkStart w:id="2174" w:name="_Toc21520642"/>
      <w:bookmarkStart w:id="2175" w:name="_Toc21520691"/>
      <w:bookmarkStart w:id="2176" w:name="_Toc21543275"/>
      <w:bookmarkStart w:id="2177" w:name="_Toc21543483"/>
      <w:bookmarkStart w:id="2178" w:name="_Toc24703011"/>
      <w:bookmarkStart w:id="2179" w:name="_Toc24704621"/>
      <w:bookmarkStart w:id="2180" w:name="_Toc24704726"/>
      <w:bookmarkStart w:id="2181" w:name="_Toc24705216"/>
      <w:bookmarkStart w:id="2182" w:name="_Toc24780863"/>
      <w:bookmarkStart w:id="2183" w:name="_Toc24781763"/>
      <w:bookmarkStart w:id="2184" w:name="_Toc24782463"/>
      <w:bookmarkStart w:id="2185" w:name="_Toc24802040"/>
      <w:bookmarkStart w:id="2186" w:name="_Toc24805236"/>
      <w:bookmarkStart w:id="2187" w:name="_Toc24806223"/>
      <w:bookmarkStart w:id="2188" w:name="_Toc24806949"/>
      <w:bookmarkStart w:id="2189" w:name="_Toc24891628"/>
      <w:bookmarkStart w:id="2190" w:name="_Toc24891949"/>
      <w:bookmarkStart w:id="2191" w:name="_Toc24891995"/>
      <w:bookmarkStart w:id="2192" w:name="_Toc24892632"/>
      <w:bookmarkStart w:id="2193" w:name="_Toc24893246"/>
      <w:bookmarkStart w:id="2194" w:name="_Toc24893778"/>
      <w:bookmarkStart w:id="2195" w:name="_Toc24894169"/>
      <w:bookmarkStart w:id="2196" w:name="_Toc24894654"/>
      <w:bookmarkStart w:id="2197" w:name="_Toc25752118"/>
      <w:bookmarkStart w:id="2198" w:name="_Toc30867926"/>
      <w:bookmarkStart w:id="2199" w:name="_Toc30869209"/>
      <w:bookmarkStart w:id="2200" w:name="_Toc30876639"/>
      <w:bookmarkStart w:id="2201" w:name="_Toc30876692"/>
      <w:bookmarkStart w:id="2202" w:name="_Toc30876980"/>
      <w:bookmarkStart w:id="2203" w:name="_Toc30895011"/>
      <w:bookmarkStart w:id="2204" w:name="_Toc30895520"/>
      <w:bookmarkStart w:id="2205" w:name="_Toc30897878"/>
      <w:bookmarkStart w:id="2206" w:name="_Toc30899305"/>
      <w:bookmarkStart w:id="2207" w:name="_Toc30915815"/>
      <w:bookmarkStart w:id="2208" w:name="_Toc30915877"/>
      <w:bookmarkStart w:id="2209" w:name="_Toc31918203"/>
      <w:bookmarkStart w:id="2210" w:name="_Toc36716535"/>
      <w:bookmarkStart w:id="2211" w:name="_Toc36723297"/>
      <w:bookmarkStart w:id="2212" w:name="_Toc36723379"/>
      <w:bookmarkStart w:id="2213" w:name="_Toc36723512"/>
      <w:bookmarkStart w:id="2214" w:name="_Toc36842565"/>
      <w:bookmarkStart w:id="2215" w:name="_Toc36842647"/>
      <w:bookmarkStart w:id="2216" w:name="_Toc37257592"/>
      <w:bookmarkStart w:id="2217" w:name="_Toc37438269"/>
      <w:bookmarkStart w:id="2218" w:name="_Toc37771537"/>
      <w:bookmarkStart w:id="2219" w:name="_Toc37771855"/>
      <w:bookmarkStart w:id="2220" w:name="_Toc37928390"/>
      <w:bookmarkStart w:id="2221" w:name="_Toc38110508"/>
      <w:bookmarkStart w:id="2222" w:name="_Toc38110690"/>
      <w:bookmarkStart w:id="2223" w:name="_Toc38110784"/>
      <w:bookmarkStart w:id="2224" w:name="_Toc38381683"/>
      <w:bookmarkStart w:id="2225" w:name="_Toc38381777"/>
      <w:bookmarkStart w:id="2226" w:name="_Toc38382162"/>
      <w:bookmarkStart w:id="2227" w:name="_Toc38440415"/>
      <w:bookmarkStart w:id="2228" w:name="_Toc38621998"/>
      <w:bookmarkStart w:id="2229" w:name="_Toc38622095"/>
      <w:bookmarkStart w:id="2230" w:name="_Toc38622586"/>
      <w:bookmarkStart w:id="2231" w:name="_Toc38792505"/>
      <w:bookmarkStart w:id="2232" w:name="_Toc38792606"/>
      <w:bookmarkStart w:id="2233" w:name="_Toc38792777"/>
      <w:bookmarkStart w:id="2234" w:name="_Toc38967155"/>
      <w:bookmarkStart w:id="2235" w:name="_Toc38968706"/>
      <w:bookmarkStart w:id="2236" w:name="_Toc38969992"/>
      <w:bookmarkStart w:id="2237" w:name="_Toc38970606"/>
      <w:bookmarkStart w:id="2238" w:name="_Toc39074947"/>
      <w:bookmarkStart w:id="2239" w:name="_Toc39137768"/>
      <w:bookmarkStart w:id="2240" w:name="_Toc39140461"/>
      <w:bookmarkStart w:id="2241" w:name="_Toc39140696"/>
      <w:bookmarkStart w:id="2242" w:name="_Toc39143893"/>
      <w:bookmarkStart w:id="2243" w:name="_Toc39225337"/>
      <w:bookmarkStart w:id="2244" w:name="_Toc39229685"/>
      <w:bookmarkStart w:id="2245" w:name="_Toc39230283"/>
      <w:bookmarkStart w:id="2246" w:name="_Toc39230946"/>
      <w:bookmarkStart w:id="2247" w:name="_Toc39231085"/>
      <w:bookmarkStart w:id="2248" w:name="_Toc39597165"/>
      <w:bookmarkStart w:id="2249" w:name="_Toc39598144"/>
      <w:bookmarkStart w:id="2250" w:name="_Toc39600358"/>
      <w:bookmarkStart w:id="2251" w:name="_Toc39674575"/>
      <w:bookmarkStart w:id="2252" w:name="_Toc39827058"/>
      <w:bookmarkStart w:id="2253" w:name="_Toc39845600"/>
      <w:bookmarkStart w:id="2254" w:name="_Toc39846360"/>
      <w:bookmarkStart w:id="2255" w:name="_Toc39847829"/>
      <w:bookmarkStart w:id="2256" w:name="_Toc39847974"/>
      <w:bookmarkStart w:id="2257" w:name="_Toc39848097"/>
      <w:bookmarkStart w:id="2258" w:name="_Toc39848428"/>
      <w:bookmarkStart w:id="2259" w:name="_Toc40028552"/>
      <w:bookmarkStart w:id="2260" w:name="_Toc40028990"/>
      <w:bookmarkStart w:id="2261" w:name="_Toc40217756"/>
      <w:bookmarkStart w:id="2262" w:name="_Toc40274948"/>
      <w:bookmarkStart w:id="2263" w:name="_Toc40275146"/>
      <w:bookmarkStart w:id="2264" w:name="_Toc40277235"/>
      <w:bookmarkStart w:id="2265" w:name="_Toc40433571"/>
      <w:bookmarkStart w:id="2266" w:name="_Toc40814806"/>
      <w:bookmarkStart w:id="2267" w:name="_Toc40817278"/>
      <w:bookmarkStart w:id="2268" w:name="_Toc41050346"/>
      <w:bookmarkStart w:id="2269" w:name="_Toc41060252"/>
      <w:bookmarkStart w:id="2270" w:name="_Toc41388417"/>
      <w:bookmarkStart w:id="2271" w:name="_Toc41388628"/>
      <w:bookmarkStart w:id="2272" w:name="_Toc41669214"/>
      <w:bookmarkStart w:id="2273" w:name="_Toc41670067"/>
      <w:bookmarkStart w:id="2274" w:name="_Toc41670191"/>
      <w:bookmarkStart w:id="2275" w:name="_Toc41671023"/>
      <w:bookmarkStart w:id="2276" w:name="_Toc41671887"/>
      <w:bookmarkStart w:id="2277" w:name="_Toc41910032"/>
      <w:bookmarkStart w:id="2278" w:name="_Toc42180182"/>
      <w:bookmarkStart w:id="2279" w:name="_Toc42180625"/>
      <w:bookmarkStart w:id="2280" w:name="_Toc42187795"/>
      <w:bookmarkStart w:id="2281" w:name="_Toc42188633"/>
      <w:bookmarkStart w:id="2282" w:name="_Toc42541680"/>
      <w:bookmarkStart w:id="2283" w:name="_Toc42541809"/>
      <w:bookmarkStart w:id="2284" w:name="_Toc42545087"/>
      <w:bookmarkStart w:id="2285" w:name="_Toc42806648"/>
      <w:bookmarkStart w:id="2286" w:name="_Toc43114353"/>
      <w:bookmarkStart w:id="2287" w:name="_Toc43115129"/>
      <w:bookmarkStart w:id="2288" w:name="_Toc43117381"/>
      <w:bookmarkStart w:id="2289" w:name="_Toc43117520"/>
      <w:bookmarkStart w:id="2290" w:name="_Toc43285846"/>
      <w:bookmarkStart w:id="2291" w:name="_Toc43303904"/>
      <w:bookmarkStart w:id="2292" w:name="_Toc43316332"/>
      <w:bookmarkStart w:id="2293" w:name="_Toc43317134"/>
      <w:bookmarkStart w:id="2294" w:name="_Toc43319755"/>
      <w:bookmarkStart w:id="2295" w:name="_Toc43722206"/>
      <w:bookmarkStart w:id="2296" w:name="_Toc43722560"/>
      <w:bookmarkStart w:id="2297" w:name="_Toc43724509"/>
      <w:bookmarkStart w:id="2298" w:name="_Toc43724657"/>
      <w:bookmarkStart w:id="2299" w:name="_Toc44163609"/>
      <w:bookmarkStart w:id="2300" w:name="_Toc44164294"/>
      <w:bookmarkStart w:id="2301" w:name="_Toc44164437"/>
      <w:bookmarkStart w:id="2302" w:name="_Toc44455353"/>
      <w:bookmarkStart w:id="2303" w:name="_Toc44456133"/>
      <w:bookmarkStart w:id="2304" w:name="_Toc45046533"/>
      <w:bookmarkStart w:id="2305" w:name="_Toc45047442"/>
      <w:bookmarkStart w:id="2306" w:name="_Toc45049018"/>
      <w:bookmarkStart w:id="2307" w:name="_Toc45122425"/>
      <w:bookmarkStart w:id="2308" w:name="_Toc45196139"/>
      <w:bookmarkStart w:id="2309" w:name="_Toc45196299"/>
      <w:bookmarkStart w:id="2310" w:name="_Toc45400605"/>
      <w:bookmarkStart w:id="2311" w:name="_Toc45788457"/>
      <w:bookmarkStart w:id="2312" w:name="_Toc45881581"/>
      <w:bookmarkStart w:id="2313" w:name="_Toc45881887"/>
      <w:bookmarkStart w:id="2314" w:name="_Toc45984245"/>
      <w:bookmarkStart w:id="2315" w:name="_Toc46137826"/>
      <w:bookmarkStart w:id="2316" w:name="_Toc46147430"/>
      <w:bookmarkStart w:id="2317" w:name="_Toc46147740"/>
      <w:bookmarkStart w:id="2318" w:name="_Toc46148171"/>
      <w:bookmarkStart w:id="2319" w:name="_Toc46148330"/>
      <w:bookmarkStart w:id="2320" w:name="_Toc46161401"/>
      <w:bookmarkStart w:id="2321" w:name="_Toc46406672"/>
      <w:bookmarkStart w:id="2322" w:name="_Toc46406845"/>
      <w:bookmarkStart w:id="2323" w:name="_Toc46479974"/>
      <w:bookmarkStart w:id="2324" w:name="_Toc46578583"/>
      <w:bookmarkStart w:id="2325" w:name="_Toc46578818"/>
      <w:bookmarkStart w:id="2326" w:name="_Toc46828979"/>
      <w:bookmarkStart w:id="2327" w:name="_Toc46912508"/>
      <w:bookmarkStart w:id="2328" w:name="_Toc46913866"/>
      <w:bookmarkStart w:id="2329" w:name="_Toc46933866"/>
      <w:bookmarkStart w:id="2330" w:name="_Toc46935735"/>
      <w:bookmarkStart w:id="2331" w:name="_Toc47081918"/>
      <w:bookmarkStart w:id="2332" w:name="_Toc47082084"/>
      <w:bookmarkStart w:id="2333" w:name="_Toc47186302"/>
      <w:bookmarkStart w:id="2334" w:name="_Toc47186480"/>
      <w:bookmarkStart w:id="2335" w:name="_Toc47362583"/>
      <w:bookmarkStart w:id="2336" w:name="_Toc47365978"/>
      <w:bookmarkStart w:id="2337" w:name="_Toc47450844"/>
      <w:bookmarkStart w:id="2338" w:name="_Toc47465473"/>
      <w:bookmarkStart w:id="2339" w:name="_Toc47466070"/>
      <w:bookmarkStart w:id="2340" w:name="_Toc47625126"/>
      <w:bookmarkStart w:id="2341" w:name="_Toc47625325"/>
      <w:bookmarkStart w:id="2342" w:name="_Toc47880135"/>
      <w:bookmarkStart w:id="2343" w:name="_Toc47881126"/>
      <w:bookmarkStart w:id="2344" w:name="_Toc47881323"/>
      <w:bookmarkStart w:id="2345" w:name="_Toc47881520"/>
      <w:bookmarkStart w:id="2346" w:name="_Toc48559735"/>
      <w:bookmarkStart w:id="2347" w:name="_Toc48766562"/>
      <w:bookmarkStart w:id="2348" w:name="_Toc48771136"/>
      <w:bookmarkStart w:id="2349" w:name="_Toc48771468"/>
      <w:bookmarkStart w:id="2350" w:name="_Toc48849330"/>
      <w:bookmarkStart w:id="2351" w:name="_Toc48849540"/>
      <w:bookmarkStart w:id="2352" w:name="_Toc49255985"/>
      <w:bookmarkStart w:id="2353" w:name="_Toc49257729"/>
      <w:bookmarkStart w:id="2354" w:name="_Toc49272164"/>
      <w:bookmarkStart w:id="2355" w:name="_Toc49504709"/>
      <w:bookmarkStart w:id="2356" w:name="_Toc49505390"/>
      <w:bookmarkStart w:id="2357" w:name="_Toc49867748"/>
      <w:bookmarkStart w:id="2358" w:name="_Toc49868247"/>
      <w:bookmarkStart w:id="2359" w:name="_Toc49868461"/>
      <w:bookmarkStart w:id="2360" w:name="_Toc49974251"/>
      <w:bookmarkStart w:id="2361" w:name="_Toc49975116"/>
      <w:bookmarkStart w:id="2362" w:name="_Toc50062152"/>
      <w:bookmarkStart w:id="2363" w:name="_Toc50065119"/>
      <w:bookmarkStart w:id="2364" w:name="_Toc50069438"/>
      <w:bookmarkStart w:id="2365" w:name="_Toc50070840"/>
      <w:bookmarkStart w:id="2366" w:name="_Toc50200201"/>
      <w:bookmarkStart w:id="2367" w:name="_Toc50634341"/>
      <w:bookmarkStart w:id="2368" w:name="_Toc50634559"/>
      <w:bookmarkStart w:id="2369" w:name="_Toc51013388"/>
      <w:bookmarkStart w:id="2370" w:name="_Toc51163001"/>
      <w:bookmarkStart w:id="2371" w:name="_Toc51164741"/>
      <w:bookmarkStart w:id="2372" w:name="_Toc51517223"/>
      <w:bookmarkStart w:id="2373" w:name="_Toc51517445"/>
      <w:bookmarkStart w:id="2374" w:name="_Toc51712195"/>
      <w:bookmarkStart w:id="2375" w:name="_Toc51857090"/>
      <w:bookmarkStart w:id="2376" w:name="_Toc52305885"/>
      <w:bookmarkStart w:id="2377" w:name="_Toc52309458"/>
      <w:bookmarkStart w:id="2378" w:name="_Toc52967000"/>
      <w:bookmarkStart w:id="2379" w:name="_Toc52967232"/>
      <w:bookmarkStart w:id="2380" w:name="_Toc53255652"/>
      <w:bookmarkStart w:id="2381" w:name="_Toc53255986"/>
      <w:bookmarkStart w:id="2382" w:name="_Toc53256464"/>
      <w:bookmarkStart w:id="2383" w:name="_Toc53256698"/>
      <w:bookmarkStart w:id="2384" w:name="_Toc53258333"/>
      <w:bookmarkStart w:id="2385" w:name="_Toc53490986"/>
      <w:bookmarkStart w:id="2386" w:name="_Toc53491625"/>
      <w:bookmarkStart w:id="2387" w:name="_Toc53651822"/>
      <w:bookmarkStart w:id="2388" w:name="_Toc53654125"/>
      <w:bookmarkStart w:id="2389" w:name="_Toc53654363"/>
      <w:bookmarkStart w:id="2390" w:name="_Toc53756425"/>
      <w:bookmarkStart w:id="2391" w:name="_Toc54020545"/>
      <w:bookmarkStart w:id="2392" w:name="_Toc54021464"/>
      <w:bookmarkStart w:id="2393" w:name="_Toc54023994"/>
      <w:bookmarkStart w:id="2394" w:name="_Toc54284683"/>
      <w:bookmarkStart w:id="2395" w:name="_Toc54458289"/>
      <w:bookmarkStart w:id="2396" w:name="_Toc54459461"/>
      <w:bookmarkStart w:id="2397" w:name="_Toc54460384"/>
      <w:bookmarkStart w:id="2398" w:name="_Toc54532836"/>
      <w:bookmarkStart w:id="2399" w:name="_Toc54536394"/>
      <w:bookmarkStart w:id="2400" w:name="_Toc54708250"/>
      <w:bookmarkStart w:id="2401" w:name="_Toc54863379"/>
      <w:bookmarkStart w:id="2402" w:name="_Toc54865444"/>
      <w:bookmarkStart w:id="2403" w:name="_Toc54866144"/>
      <w:bookmarkStart w:id="2404" w:name="_Toc54883097"/>
      <w:bookmarkStart w:id="2405" w:name="_Toc54897914"/>
      <w:bookmarkStart w:id="2406" w:name="_Toc54898430"/>
      <w:bookmarkStart w:id="2407" w:name="_Toc54983442"/>
      <w:bookmarkStart w:id="2408" w:name="_Toc54984406"/>
      <w:bookmarkStart w:id="2409" w:name="_Toc54984789"/>
      <w:bookmarkStart w:id="2410" w:name="_Toc55292628"/>
      <w:bookmarkStart w:id="2411" w:name="_Toc55298883"/>
      <w:bookmarkStart w:id="2412" w:name="_Toc55299646"/>
      <w:bookmarkStart w:id="2413" w:name="_Toc55387141"/>
      <w:bookmarkStart w:id="2414" w:name="_Toc55464319"/>
      <w:bookmarkStart w:id="2415" w:name="_Toc55507997"/>
      <w:bookmarkStart w:id="2416" w:name="_Toc55810419"/>
      <w:bookmarkStart w:id="2417" w:name="_Toc55839208"/>
      <w:bookmarkStart w:id="2418" w:name="_Toc55892719"/>
      <w:bookmarkStart w:id="2419" w:name="_Toc56106941"/>
      <w:bookmarkStart w:id="2420" w:name="_Toc56158007"/>
      <w:bookmarkStart w:id="2421" w:name="_Toc56456786"/>
      <w:bookmarkStart w:id="2422" w:name="_Toc56592666"/>
      <w:bookmarkStart w:id="2423" w:name="_Toc56622353"/>
      <w:bookmarkStart w:id="2424" w:name="_Toc56623593"/>
      <w:bookmarkStart w:id="2425" w:name="_Toc56623866"/>
      <w:bookmarkStart w:id="2426" w:name="_Toc56765043"/>
      <w:bookmarkStart w:id="2427" w:name="_Toc56768098"/>
      <w:bookmarkStart w:id="2428" w:name="_Toc56768373"/>
      <w:bookmarkStart w:id="2429" w:name="_Toc56775374"/>
      <w:bookmarkStart w:id="2430" w:name="_Toc56775660"/>
      <w:bookmarkStart w:id="2431" w:name="_Toc57713635"/>
      <w:bookmarkStart w:id="2432" w:name="_Toc57714844"/>
      <w:bookmarkStart w:id="2433" w:name="_Toc57795389"/>
      <w:bookmarkStart w:id="2434" w:name="_Toc57881578"/>
      <w:bookmarkStart w:id="2435" w:name="_Toc58177953"/>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p>
    <w:p w14:paraId="6750C523" w14:textId="77777777" w:rsidR="005F5114" w:rsidRPr="001E68F7" w:rsidRDefault="005F5114" w:rsidP="00365E0E">
      <w:pPr>
        <w:pStyle w:val="Heading2"/>
        <w:spacing w:after="60"/>
        <w:jc w:val="both"/>
        <w:rPr>
          <w:u w:val="none"/>
        </w:rPr>
      </w:pPr>
      <w:bookmarkStart w:id="2436" w:name="_Toc58177954"/>
      <w:r w:rsidRPr="001E68F7">
        <w:rPr>
          <w:u w:val="none"/>
        </w:rPr>
        <w:t>General</w:t>
      </w:r>
      <w:bookmarkEnd w:id="2436"/>
    </w:p>
    <w:p w14:paraId="20A7C3C8" w14:textId="77777777" w:rsidR="005F5114" w:rsidRPr="001E68F7" w:rsidRDefault="005F5114" w:rsidP="002A0425">
      <w:pPr>
        <w:jc w:val="both"/>
      </w:pPr>
      <w:r w:rsidRPr="001E68F7">
        <w:t xml:space="preserve">This section describes features related to multi-AP </w:t>
      </w:r>
      <w:r w:rsidR="00D221B4" w:rsidRPr="001E68F7">
        <w:t>operation</w:t>
      </w:r>
      <w:r w:rsidRPr="001E68F7">
        <w:t>.</w:t>
      </w:r>
    </w:p>
    <w:p w14:paraId="5F0E90FE" w14:textId="77777777" w:rsidR="00325F7D" w:rsidRPr="001E68F7" w:rsidRDefault="00325F7D" w:rsidP="00365E0E">
      <w:pPr>
        <w:pStyle w:val="Heading2"/>
        <w:spacing w:after="60"/>
        <w:jc w:val="both"/>
        <w:rPr>
          <w:u w:val="none"/>
        </w:rPr>
      </w:pPr>
      <w:bookmarkStart w:id="2437" w:name="_Toc58177955"/>
      <w:r w:rsidRPr="001E68F7">
        <w:rPr>
          <w:u w:val="none"/>
        </w:rPr>
        <w:t>Setup</w:t>
      </w:r>
      <w:bookmarkEnd w:id="2437"/>
    </w:p>
    <w:p w14:paraId="4CDD4919" w14:textId="77777777" w:rsidR="00F03645" w:rsidRPr="00A250CF" w:rsidRDefault="00F03645" w:rsidP="00F03645">
      <w:pPr>
        <w:jc w:val="both"/>
        <w:rPr>
          <w:highlight w:val="lightGray"/>
        </w:rPr>
      </w:pPr>
      <w:r w:rsidRPr="00A250CF">
        <w:rPr>
          <w:highlight w:val="lightGray"/>
        </w:rPr>
        <w:t>An EHT AP supporting the Multi-AP coordination can send a frame (e.g., Beacon or other management frame) including capabilities of Multi-AP transmission schemes.</w:t>
      </w:r>
    </w:p>
    <w:p w14:paraId="604A2257" w14:textId="77777777" w:rsidR="00325F7D" w:rsidRPr="00A250CF" w:rsidRDefault="00397703" w:rsidP="00F03645">
      <w:pPr>
        <w:jc w:val="both"/>
        <w:rPr>
          <w:highlight w:val="lightGray"/>
        </w:rPr>
      </w:pPr>
      <w:r w:rsidRPr="00A250CF">
        <w:rPr>
          <w:highlight w:val="lightGray"/>
        </w:rPr>
        <w:t xml:space="preserve">NOTE – </w:t>
      </w:r>
      <w:r w:rsidR="00F03645" w:rsidRPr="00A250CF">
        <w:rPr>
          <w:highlight w:val="lightGray"/>
        </w:rPr>
        <w:t>Multi-AP transmission schemes are TBD (e.g., Coordinated OFDMA)</w:t>
      </w:r>
      <w:r w:rsidRPr="00A250CF">
        <w:rPr>
          <w:highlight w:val="lightGray"/>
        </w:rPr>
        <w:t>.</w:t>
      </w:r>
    </w:p>
    <w:p w14:paraId="171450C7" w14:textId="77777777" w:rsidR="00F03645" w:rsidRPr="00A250CF" w:rsidRDefault="00F03645" w:rsidP="00F03645">
      <w:pPr>
        <w:jc w:val="both"/>
        <w:rPr>
          <w:highlight w:val="lightGray"/>
        </w:rPr>
      </w:pPr>
      <w:r w:rsidRPr="00A250CF">
        <w:rPr>
          <w:highlight w:val="lightGray"/>
        </w:rPr>
        <w:t xml:space="preserve">[Motion 72, </w:t>
      </w:r>
      <w:sdt>
        <w:sdtPr>
          <w:rPr>
            <w:highlight w:val="lightGray"/>
          </w:rPr>
          <w:id w:val="784776604"/>
          <w:citation/>
        </w:sdtPr>
        <w:sdtEndPr/>
        <w:sdtContent>
          <w:r w:rsidR="00397703" w:rsidRPr="00A250CF">
            <w:rPr>
              <w:highlight w:val="lightGray"/>
            </w:rPr>
            <w:fldChar w:fldCharType="begin"/>
          </w:r>
          <w:r w:rsidR="00397703" w:rsidRPr="00A250CF">
            <w:rPr>
              <w:highlight w:val="lightGray"/>
              <w:lang w:val="en-US"/>
            </w:rPr>
            <w:instrText xml:space="preserve"> CITATION 19_1755r2 \l 1033 </w:instrText>
          </w:r>
          <w:r w:rsidR="00397703" w:rsidRPr="00A250CF">
            <w:rPr>
              <w:highlight w:val="lightGray"/>
            </w:rPr>
            <w:fldChar w:fldCharType="separate"/>
          </w:r>
          <w:r w:rsidR="005211C8" w:rsidRPr="00A250CF">
            <w:rPr>
              <w:noProof/>
              <w:highlight w:val="lightGray"/>
              <w:lang w:val="en-US"/>
            </w:rPr>
            <w:t>[35]</w:t>
          </w:r>
          <w:r w:rsidR="00397703" w:rsidRPr="00A250CF">
            <w:rPr>
              <w:highlight w:val="lightGray"/>
            </w:rPr>
            <w:fldChar w:fldCharType="end"/>
          </w:r>
        </w:sdtContent>
      </w:sdt>
      <w:r w:rsidR="00397703" w:rsidRPr="00A250CF">
        <w:rPr>
          <w:highlight w:val="lightGray"/>
        </w:rPr>
        <w:t xml:space="preserve"> and </w:t>
      </w:r>
      <w:sdt>
        <w:sdtPr>
          <w:rPr>
            <w:highlight w:val="lightGray"/>
          </w:rPr>
          <w:id w:val="690578092"/>
          <w:citation/>
        </w:sdtPr>
        <w:sdtEndPr/>
        <w:sdtContent>
          <w:r w:rsidR="00731923" w:rsidRPr="00A250CF">
            <w:rPr>
              <w:highlight w:val="lightGray"/>
            </w:rPr>
            <w:fldChar w:fldCharType="begin"/>
          </w:r>
          <w:r w:rsidR="00731923" w:rsidRPr="00A250CF">
            <w:rPr>
              <w:highlight w:val="lightGray"/>
              <w:lang w:val="en-US"/>
            </w:rPr>
            <w:instrText xml:space="preserve"> CITATION 19_1895r2 \l 1033 </w:instrText>
          </w:r>
          <w:r w:rsidR="00731923" w:rsidRPr="00A250CF">
            <w:rPr>
              <w:highlight w:val="lightGray"/>
            </w:rPr>
            <w:fldChar w:fldCharType="separate"/>
          </w:r>
          <w:r w:rsidR="005211C8" w:rsidRPr="00A250CF">
            <w:rPr>
              <w:noProof/>
              <w:highlight w:val="lightGray"/>
              <w:lang w:val="en-US"/>
            </w:rPr>
            <w:t>[267]</w:t>
          </w:r>
          <w:r w:rsidR="00731923" w:rsidRPr="00A250CF">
            <w:rPr>
              <w:highlight w:val="lightGray"/>
            </w:rPr>
            <w:fldChar w:fldCharType="end"/>
          </w:r>
        </w:sdtContent>
      </w:sdt>
      <w:r w:rsidR="00731923" w:rsidRPr="00A250CF">
        <w:rPr>
          <w:highlight w:val="lightGray"/>
        </w:rPr>
        <w:t>]</w:t>
      </w:r>
    </w:p>
    <w:p w14:paraId="016BAEB9" w14:textId="77777777" w:rsidR="00A95AB4" w:rsidRPr="00A250CF" w:rsidRDefault="00A95AB4" w:rsidP="00F03645">
      <w:pPr>
        <w:jc w:val="both"/>
        <w:rPr>
          <w:highlight w:val="lightGray"/>
        </w:rPr>
      </w:pPr>
    </w:p>
    <w:p w14:paraId="76F186C5" w14:textId="77777777" w:rsidR="0067782F" w:rsidRDefault="0067782F">
      <w:pPr>
        <w:rPr>
          <w:highlight w:val="lightGray"/>
        </w:rPr>
      </w:pPr>
      <w:r>
        <w:rPr>
          <w:highlight w:val="lightGray"/>
        </w:rPr>
        <w:br w:type="page"/>
      </w:r>
    </w:p>
    <w:p w14:paraId="1B1AAD2D" w14:textId="72671084" w:rsidR="00A95AB4" w:rsidRPr="00A250CF" w:rsidRDefault="00A95AB4" w:rsidP="00A95AB4">
      <w:pPr>
        <w:jc w:val="both"/>
        <w:rPr>
          <w:highlight w:val="lightGray"/>
        </w:rPr>
      </w:pPr>
      <w:r w:rsidRPr="00A250CF">
        <w:rPr>
          <w:highlight w:val="lightGray"/>
        </w:rPr>
        <w:lastRenderedPageBreak/>
        <w:t>An EHT AP which obtains a TXOP and initiates the Multi-AP coordination is the Sharing AP.</w:t>
      </w:r>
    </w:p>
    <w:p w14:paraId="69725324" w14:textId="77777777" w:rsidR="00A95AB4" w:rsidRPr="00A250CF" w:rsidRDefault="00A95AB4" w:rsidP="00A95AB4">
      <w:pPr>
        <w:jc w:val="both"/>
        <w:rPr>
          <w:highlight w:val="lightGray"/>
        </w:rPr>
      </w:pPr>
      <w:r w:rsidRPr="00A250CF">
        <w:rPr>
          <w:highlight w:val="lightGray"/>
        </w:rPr>
        <w:t>An EHT AP which is coordinated for the Multi-AP transmission by the Sharing AP is the Shared AP.</w:t>
      </w:r>
    </w:p>
    <w:p w14:paraId="61EC6F78" w14:textId="77777777" w:rsidR="00A95AB4" w:rsidRPr="00A250CF" w:rsidRDefault="00A95AB4" w:rsidP="00A95AB4">
      <w:pPr>
        <w:jc w:val="both"/>
        <w:rPr>
          <w:highlight w:val="lightGray"/>
        </w:rPr>
      </w:pPr>
      <w:r w:rsidRPr="00A250CF">
        <w:rPr>
          <w:highlight w:val="lightGray"/>
        </w:rPr>
        <w:t>NOTE – The name of the Sharing AP and the Shared AP can be modified.</w:t>
      </w:r>
    </w:p>
    <w:p w14:paraId="467D3997" w14:textId="77777777" w:rsidR="00A95AB4" w:rsidRPr="001E68F7" w:rsidRDefault="00A95AB4" w:rsidP="00A95AB4">
      <w:pPr>
        <w:jc w:val="both"/>
      </w:pPr>
      <w:r w:rsidRPr="00A250CF">
        <w:rPr>
          <w:highlight w:val="lightGray"/>
        </w:rPr>
        <w:t xml:space="preserve">[Motion 73, </w:t>
      </w:r>
      <w:sdt>
        <w:sdtPr>
          <w:rPr>
            <w:highlight w:val="lightGray"/>
          </w:rPr>
          <w:id w:val="-1905588465"/>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84892689"/>
          <w:citation/>
        </w:sdtPr>
        <w:sdtEndPr/>
        <w:sdtContent>
          <w:r w:rsidRPr="00A250CF">
            <w:rPr>
              <w:highlight w:val="lightGray"/>
            </w:rPr>
            <w:fldChar w:fldCharType="begin"/>
          </w:r>
          <w:r w:rsidRPr="00A250CF">
            <w:rPr>
              <w:highlight w:val="lightGray"/>
              <w:lang w:val="en-US"/>
            </w:rPr>
            <w:instrText xml:space="preserve"> CITATION 19_1895r2 \l 1033 </w:instrText>
          </w:r>
          <w:r w:rsidRPr="00A250CF">
            <w:rPr>
              <w:highlight w:val="lightGray"/>
            </w:rPr>
            <w:fldChar w:fldCharType="separate"/>
          </w:r>
          <w:r w:rsidR="005211C8" w:rsidRPr="00A250CF">
            <w:rPr>
              <w:noProof/>
              <w:highlight w:val="lightGray"/>
              <w:lang w:val="en-US"/>
            </w:rPr>
            <w:t>[267]</w:t>
          </w:r>
          <w:r w:rsidRPr="00A250CF">
            <w:rPr>
              <w:highlight w:val="lightGray"/>
            </w:rPr>
            <w:fldChar w:fldCharType="end"/>
          </w:r>
        </w:sdtContent>
      </w:sdt>
      <w:r w:rsidRPr="00A250CF">
        <w:rPr>
          <w:highlight w:val="lightGray"/>
        </w:rPr>
        <w:t>]</w:t>
      </w:r>
    </w:p>
    <w:p w14:paraId="5B62DC99" w14:textId="77777777" w:rsidR="0067782F" w:rsidRDefault="0067782F" w:rsidP="0074586E">
      <w:pPr>
        <w:jc w:val="both"/>
        <w:rPr>
          <w:szCs w:val="22"/>
          <w:highlight w:val="lightGray"/>
        </w:rPr>
      </w:pPr>
    </w:p>
    <w:p w14:paraId="635CA00E" w14:textId="7DB765F4" w:rsidR="0074586E" w:rsidRPr="00A250CF" w:rsidRDefault="00682700" w:rsidP="0074586E">
      <w:pPr>
        <w:jc w:val="both"/>
        <w:rPr>
          <w:szCs w:val="22"/>
          <w:highlight w:val="lightGray"/>
        </w:rPr>
      </w:pPr>
      <w:r w:rsidRPr="00A250CF">
        <w:rPr>
          <w:szCs w:val="22"/>
          <w:highlight w:val="lightGray"/>
        </w:rPr>
        <w:t>802.11be</w:t>
      </w:r>
      <w:r w:rsidR="0074586E" w:rsidRPr="00A250CF">
        <w:rPr>
          <w:szCs w:val="22"/>
          <w:highlight w:val="lightGray"/>
        </w:rPr>
        <w:t xml:space="preserve"> support</w:t>
      </w:r>
      <w:r w:rsidRPr="00A250CF">
        <w:rPr>
          <w:szCs w:val="22"/>
          <w:highlight w:val="lightGray"/>
        </w:rPr>
        <w:t>s</w:t>
      </w:r>
      <w:r w:rsidR="0074586E" w:rsidRPr="00A250CF">
        <w:rPr>
          <w:szCs w:val="22"/>
          <w:highlight w:val="lightGray"/>
        </w:rPr>
        <w:t xml:space="preserve"> the following:</w:t>
      </w:r>
    </w:p>
    <w:p w14:paraId="73751937" w14:textId="32F6128E" w:rsidR="0074586E" w:rsidRPr="00A250CF" w:rsidRDefault="0074586E" w:rsidP="0074586E">
      <w:pPr>
        <w:pStyle w:val="ListParagraph"/>
        <w:numPr>
          <w:ilvl w:val="0"/>
          <w:numId w:val="108"/>
        </w:numPr>
        <w:jc w:val="both"/>
        <w:rPr>
          <w:szCs w:val="22"/>
          <w:highlight w:val="lightGray"/>
        </w:rPr>
      </w:pPr>
      <w:r w:rsidRPr="00A250CF">
        <w:rPr>
          <w:szCs w:val="22"/>
          <w:highlight w:val="lightGray"/>
        </w:rPr>
        <w:t>Sharing AP and Shared AP may not have the same primary 20 MHz channel</w:t>
      </w:r>
      <w:r w:rsidR="00682700" w:rsidRPr="00A250CF">
        <w:rPr>
          <w:szCs w:val="22"/>
          <w:highlight w:val="lightGray"/>
        </w:rPr>
        <w:t>.</w:t>
      </w:r>
    </w:p>
    <w:p w14:paraId="6E5554E7" w14:textId="1DF342F5" w:rsidR="0074586E" w:rsidRPr="00A250CF" w:rsidRDefault="0074586E" w:rsidP="0074586E">
      <w:pPr>
        <w:pStyle w:val="ListParagraph"/>
        <w:numPr>
          <w:ilvl w:val="0"/>
          <w:numId w:val="108"/>
        </w:numPr>
        <w:jc w:val="both"/>
        <w:rPr>
          <w:szCs w:val="22"/>
          <w:highlight w:val="lightGray"/>
        </w:rPr>
      </w:pPr>
      <w:r w:rsidRPr="00A250CF">
        <w:rPr>
          <w:szCs w:val="22"/>
          <w:highlight w:val="lightGray"/>
        </w:rPr>
        <w:t>The primary 20 MHz channel of the shared AP shall be within the BSS operating channel width of the sharing AP</w:t>
      </w:r>
      <w:r w:rsidR="00682700" w:rsidRPr="00A250CF">
        <w:rPr>
          <w:szCs w:val="22"/>
          <w:highlight w:val="lightGray"/>
        </w:rPr>
        <w:t>.</w:t>
      </w:r>
    </w:p>
    <w:p w14:paraId="5AA720EC" w14:textId="16326DAD" w:rsidR="0074586E" w:rsidRPr="00A250CF" w:rsidRDefault="0074586E" w:rsidP="0074586E">
      <w:pPr>
        <w:pStyle w:val="ListParagraph"/>
        <w:numPr>
          <w:ilvl w:val="0"/>
          <w:numId w:val="108"/>
        </w:numPr>
        <w:jc w:val="both"/>
        <w:rPr>
          <w:szCs w:val="22"/>
          <w:highlight w:val="lightGray"/>
        </w:rPr>
      </w:pPr>
      <w:r w:rsidRPr="00A250CF">
        <w:rPr>
          <w:szCs w:val="22"/>
          <w:highlight w:val="lightGray"/>
        </w:rPr>
        <w:t>The primary 20 MHz channel of the sharing AP shall be within the BSS operating channel width of the shared AP</w:t>
      </w:r>
      <w:r w:rsidR="00682700" w:rsidRPr="00A250CF">
        <w:rPr>
          <w:szCs w:val="22"/>
          <w:highlight w:val="lightGray"/>
        </w:rPr>
        <w:t>.</w:t>
      </w:r>
      <w:r w:rsidRPr="00A250CF">
        <w:rPr>
          <w:szCs w:val="22"/>
          <w:highlight w:val="lightGray"/>
        </w:rPr>
        <w:t xml:space="preserve"> </w:t>
      </w:r>
    </w:p>
    <w:p w14:paraId="12FC7BD6" w14:textId="62AAE946" w:rsidR="0074586E" w:rsidRPr="00A250CF" w:rsidRDefault="007B68A6" w:rsidP="007B68A6">
      <w:pPr>
        <w:rPr>
          <w:szCs w:val="22"/>
          <w:highlight w:val="lightGray"/>
        </w:rPr>
      </w:pPr>
      <w:r w:rsidRPr="00A250CF">
        <w:rPr>
          <w:szCs w:val="22"/>
          <w:highlight w:val="lightGray"/>
        </w:rPr>
        <w:t xml:space="preserve">[Motion 119, #SP113, </w:t>
      </w:r>
      <w:sdt>
        <w:sdtPr>
          <w:rPr>
            <w:szCs w:val="22"/>
            <w:highlight w:val="lightGray"/>
          </w:rPr>
          <w:id w:val="1729871318"/>
          <w:citation/>
        </w:sdtPr>
        <w:sdtEnd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w:t>
      </w:r>
      <w:r w:rsidR="00D75490" w:rsidRPr="00A250CF">
        <w:rPr>
          <w:szCs w:val="22"/>
          <w:highlight w:val="lightGray"/>
        </w:rPr>
        <w:t xml:space="preserve"> </w:t>
      </w:r>
      <w:sdt>
        <w:sdtPr>
          <w:rPr>
            <w:szCs w:val="22"/>
            <w:highlight w:val="lightGray"/>
          </w:rPr>
          <w:id w:val="-1447232553"/>
          <w:citation/>
        </w:sdtPr>
        <w:sdtEndPr/>
        <w:sdtContent>
          <w:r w:rsidR="00D75490" w:rsidRPr="00A250CF">
            <w:rPr>
              <w:szCs w:val="22"/>
              <w:highlight w:val="lightGray"/>
            </w:rPr>
            <w:fldChar w:fldCharType="begin"/>
          </w:r>
          <w:r w:rsidR="00D75490" w:rsidRPr="00A250CF">
            <w:rPr>
              <w:szCs w:val="22"/>
              <w:highlight w:val="lightGray"/>
              <w:lang w:val="en-US"/>
            </w:rPr>
            <w:instrText xml:space="preserve"> CITATION 20_0560r0 \l 1033 </w:instrText>
          </w:r>
          <w:r w:rsidR="00D75490" w:rsidRPr="00A250CF">
            <w:rPr>
              <w:szCs w:val="22"/>
              <w:highlight w:val="lightGray"/>
            </w:rPr>
            <w:fldChar w:fldCharType="separate"/>
          </w:r>
          <w:r w:rsidR="005211C8" w:rsidRPr="00A250CF">
            <w:rPr>
              <w:noProof/>
              <w:szCs w:val="22"/>
              <w:highlight w:val="lightGray"/>
              <w:lang w:val="en-US"/>
            </w:rPr>
            <w:t>[268]</w:t>
          </w:r>
          <w:r w:rsidR="00D75490" w:rsidRPr="00A250CF">
            <w:rPr>
              <w:szCs w:val="22"/>
              <w:highlight w:val="lightGray"/>
            </w:rPr>
            <w:fldChar w:fldCharType="end"/>
          </w:r>
        </w:sdtContent>
      </w:sdt>
      <w:r w:rsidR="00D75490" w:rsidRPr="00A250CF">
        <w:rPr>
          <w:szCs w:val="22"/>
          <w:highlight w:val="lightGray"/>
        </w:rPr>
        <w:t>]</w:t>
      </w:r>
    </w:p>
    <w:p w14:paraId="32F0B2CF" w14:textId="77777777" w:rsidR="001F4CC9" w:rsidRPr="00A250CF" w:rsidRDefault="001F4CC9" w:rsidP="00D75490">
      <w:pPr>
        <w:jc w:val="both"/>
        <w:rPr>
          <w:szCs w:val="22"/>
          <w:highlight w:val="lightGray"/>
        </w:rPr>
      </w:pPr>
    </w:p>
    <w:p w14:paraId="1773F893" w14:textId="123FBCC7" w:rsidR="0074586E" w:rsidRPr="00A250CF" w:rsidRDefault="00682700" w:rsidP="00D75490">
      <w:pPr>
        <w:jc w:val="both"/>
        <w:rPr>
          <w:highlight w:val="lightGray"/>
        </w:rPr>
      </w:pPr>
      <w:r w:rsidRPr="00A250CF">
        <w:rPr>
          <w:szCs w:val="22"/>
          <w:highlight w:val="lightGray"/>
        </w:rPr>
        <w:t>802.11be</w:t>
      </w:r>
      <w:r w:rsidR="0074586E" w:rsidRPr="00A250CF">
        <w:rPr>
          <w:szCs w:val="22"/>
          <w:highlight w:val="lightGray"/>
        </w:rPr>
        <w:t xml:space="preserve"> support</w:t>
      </w:r>
      <w:r w:rsidRPr="00A250CF">
        <w:rPr>
          <w:szCs w:val="22"/>
          <w:highlight w:val="lightGray"/>
        </w:rPr>
        <w:t>s</w:t>
      </w:r>
      <w:r w:rsidR="0074586E" w:rsidRPr="00A250CF">
        <w:rPr>
          <w:szCs w:val="22"/>
          <w:highlight w:val="lightGray"/>
        </w:rPr>
        <w:t xml:space="preserve"> defining the modes of AP coordination that share frequency resources with one or more APs within the AP candidate set only for</w:t>
      </w:r>
      <w:r w:rsidRPr="00A250CF">
        <w:rPr>
          <w:szCs w:val="22"/>
          <w:highlight w:val="lightGray"/>
        </w:rPr>
        <w:t xml:space="preserve"> </w:t>
      </w:r>
      <w:r w:rsidR="0074586E" w:rsidRPr="00A250CF">
        <w:rPr>
          <w:highlight w:val="lightGray"/>
        </w:rPr>
        <w:t>20 MHz channels allocated by a sharing AP to a shared AP within the BSS operating channel of the shared AP</w:t>
      </w:r>
      <w:r w:rsidRPr="00A250CF">
        <w:rPr>
          <w:highlight w:val="lightGray"/>
        </w:rPr>
        <w:t>.</w:t>
      </w:r>
    </w:p>
    <w:p w14:paraId="5713CDB5" w14:textId="0F9EC44E" w:rsidR="0074586E" w:rsidRPr="00A250CF" w:rsidRDefault="00560D0A" w:rsidP="0074586E">
      <w:pPr>
        <w:pStyle w:val="ListParagraph"/>
        <w:numPr>
          <w:ilvl w:val="0"/>
          <w:numId w:val="109"/>
        </w:numPr>
        <w:jc w:val="both"/>
        <w:rPr>
          <w:szCs w:val="22"/>
          <w:highlight w:val="lightGray"/>
        </w:rPr>
      </w:pPr>
      <w:r w:rsidRPr="00A250CF">
        <w:rPr>
          <w:highlight w:val="lightGray"/>
        </w:rPr>
        <w:t>NOTE –</w:t>
      </w:r>
      <w:r w:rsidR="0074586E" w:rsidRPr="00A250CF">
        <w:rPr>
          <w:szCs w:val="22"/>
          <w:highlight w:val="lightGray"/>
        </w:rPr>
        <w:t xml:space="preserve"> 20 MHz channels allocated by a sharing AP within the 20 MHz channels on which the sharing AP gained channel access</w:t>
      </w:r>
      <w:r w:rsidR="00682700" w:rsidRPr="00A250CF">
        <w:rPr>
          <w:szCs w:val="22"/>
          <w:highlight w:val="lightGray"/>
        </w:rPr>
        <w:t>.</w:t>
      </w:r>
      <w:r w:rsidR="0074586E" w:rsidRPr="00A250CF">
        <w:rPr>
          <w:szCs w:val="22"/>
          <w:highlight w:val="lightGray"/>
        </w:rPr>
        <w:t xml:space="preserve"> </w:t>
      </w:r>
    </w:p>
    <w:p w14:paraId="6C2B501C" w14:textId="77777777" w:rsidR="005D76CC" w:rsidRDefault="00D75490" w:rsidP="005D76CC">
      <w:r w:rsidRPr="00A250CF">
        <w:rPr>
          <w:szCs w:val="22"/>
          <w:highlight w:val="lightGray"/>
        </w:rPr>
        <w:t>[Motion 119, #SP11</w:t>
      </w:r>
      <w:r w:rsidR="009B5D96" w:rsidRPr="00A250CF">
        <w:rPr>
          <w:szCs w:val="22"/>
          <w:highlight w:val="lightGray"/>
        </w:rPr>
        <w:t>4</w:t>
      </w:r>
      <w:r w:rsidRPr="00A250CF">
        <w:rPr>
          <w:szCs w:val="22"/>
          <w:highlight w:val="lightGray"/>
        </w:rPr>
        <w:t xml:space="preserve">, </w:t>
      </w:r>
      <w:sdt>
        <w:sdtPr>
          <w:rPr>
            <w:szCs w:val="22"/>
            <w:highlight w:val="lightGray"/>
          </w:rPr>
          <w:id w:val="-99113612"/>
          <w:citation/>
        </w:sdtPr>
        <w:sdtEnd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404065249"/>
          <w:citation/>
        </w:sdtPr>
        <w:sdtEndPr/>
        <w:sdtContent>
          <w:r w:rsidRPr="00A250CF">
            <w:rPr>
              <w:szCs w:val="22"/>
              <w:highlight w:val="lightGray"/>
            </w:rPr>
            <w:fldChar w:fldCharType="begin"/>
          </w:r>
          <w:r w:rsidRPr="00A250CF">
            <w:rPr>
              <w:szCs w:val="22"/>
              <w:highlight w:val="lightGray"/>
              <w:lang w:val="en-US"/>
            </w:rPr>
            <w:instrText xml:space="preserve"> CITATION 20_0560r0 \l 1033 </w:instrText>
          </w:r>
          <w:r w:rsidRPr="00A250CF">
            <w:rPr>
              <w:szCs w:val="22"/>
              <w:highlight w:val="lightGray"/>
            </w:rPr>
            <w:fldChar w:fldCharType="separate"/>
          </w:r>
          <w:r w:rsidR="005211C8" w:rsidRPr="00A250CF">
            <w:rPr>
              <w:noProof/>
              <w:szCs w:val="22"/>
              <w:highlight w:val="lightGray"/>
              <w:lang w:val="en-US"/>
            </w:rPr>
            <w:t>[268]</w:t>
          </w:r>
          <w:r w:rsidRPr="00A250CF">
            <w:rPr>
              <w:szCs w:val="22"/>
              <w:highlight w:val="lightGray"/>
            </w:rPr>
            <w:fldChar w:fldCharType="end"/>
          </w:r>
        </w:sdtContent>
      </w:sdt>
      <w:r w:rsidRPr="00A250CF">
        <w:rPr>
          <w:szCs w:val="22"/>
          <w:highlight w:val="lightGray"/>
        </w:rPr>
        <w:t>]</w:t>
      </w:r>
    </w:p>
    <w:p w14:paraId="4D173E61" w14:textId="54AD253A" w:rsidR="005F5114" w:rsidRPr="005D76CC" w:rsidRDefault="00325F7D" w:rsidP="005D76CC">
      <w:pPr>
        <w:pStyle w:val="Heading2"/>
        <w:spacing w:after="60"/>
        <w:rPr>
          <w:u w:val="none"/>
        </w:rPr>
      </w:pPr>
      <w:bookmarkStart w:id="2438" w:name="_Toc58177956"/>
      <w:r w:rsidRPr="005D76CC">
        <w:rPr>
          <w:u w:val="none"/>
        </w:rPr>
        <w:t>Channel</w:t>
      </w:r>
      <w:r w:rsidR="00E34D21" w:rsidRPr="005D76CC">
        <w:rPr>
          <w:u w:val="none"/>
        </w:rPr>
        <w:t xml:space="preserve"> s</w:t>
      </w:r>
      <w:r w:rsidR="009A7173" w:rsidRPr="005D76CC">
        <w:rPr>
          <w:u w:val="none"/>
        </w:rPr>
        <w:t>ounding</w:t>
      </w:r>
      <w:bookmarkEnd w:id="2438"/>
    </w:p>
    <w:p w14:paraId="0FC0F7FE" w14:textId="77777777" w:rsidR="00003A37" w:rsidRPr="00A250CF" w:rsidRDefault="00CF2520" w:rsidP="002A0425">
      <w:pPr>
        <w:jc w:val="both"/>
        <w:rPr>
          <w:highlight w:val="lightGray"/>
        </w:rPr>
      </w:pPr>
      <w:r w:rsidRPr="00A250CF">
        <w:rPr>
          <w:highlight w:val="lightGray"/>
        </w:rPr>
        <w:t>802.</w:t>
      </w:r>
      <w:r w:rsidR="00003A37" w:rsidRPr="00A250CF">
        <w:rPr>
          <w:highlight w:val="lightGray"/>
        </w:rPr>
        <w:t>11be shall provide a joint NDP sounding scheme as optional mode for multiple-AP systems.</w:t>
      </w:r>
    </w:p>
    <w:p w14:paraId="78F67C33" w14:textId="77777777" w:rsidR="0055150C" w:rsidRPr="00A250CF" w:rsidRDefault="00003A37" w:rsidP="00486858">
      <w:pPr>
        <w:pStyle w:val="ListParagraph"/>
        <w:numPr>
          <w:ilvl w:val="0"/>
          <w:numId w:val="4"/>
        </w:numPr>
        <w:jc w:val="both"/>
        <w:rPr>
          <w:highlight w:val="lightGray"/>
        </w:rPr>
      </w:pPr>
      <w:r w:rsidRPr="00A250CF">
        <w:rPr>
          <w:highlight w:val="lightGray"/>
        </w:rPr>
        <w:t>Sequential sounding scheme that each AP transmits NDP independently and sequentially without overlapped sounding period of each AP can also be used in multi-AP systems.</w:t>
      </w:r>
    </w:p>
    <w:p w14:paraId="2307A1D2" w14:textId="77777777" w:rsidR="0055150C" w:rsidRPr="00A250CF" w:rsidRDefault="0055150C" w:rsidP="002A0425">
      <w:pPr>
        <w:pStyle w:val="ListParagraph"/>
        <w:ind w:left="0"/>
        <w:jc w:val="both"/>
        <w:rPr>
          <w:highlight w:val="lightGray"/>
        </w:rPr>
      </w:pPr>
      <w:r w:rsidRPr="00A250CF">
        <w:rPr>
          <w:highlight w:val="lightGray"/>
        </w:rPr>
        <w:t xml:space="preserve">[Motion </w:t>
      </w:r>
      <w:r w:rsidR="001E0F6D" w:rsidRPr="00A250CF">
        <w:rPr>
          <w:highlight w:val="lightGray"/>
        </w:rPr>
        <w:t xml:space="preserve">14, </w:t>
      </w:r>
      <w:sdt>
        <w:sdtPr>
          <w:rPr>
            <w:highlight w:val="lightGray"/>
          </w:rPr>
          <w:id w:val="1536387663"/>
          <w:citation/>
        </w:sdtPr>
        <w:sdtEndPr/>
        <w:sdtContent>
          <w:r w:rsidR="001E0F6D" w:rsidRPr="00A250CF">
            <w:rPr>
              <w:highlight w:val="lightGray"/>
            </w:rPr>
            <w:fldChar w:fldCharType="begin"/>
          </w:r>
          <w:r w:rsidR="001E0F6D" w:rsidRPr="00A250CF">
            <w:rPr>
              <w:highlight w:val="lightGray"/>
              <w:lang w:val="en-US"/>
            </w:rPr>
            <w:instrText xml:space="preserve"> CITATION 19_1755r1 \l 1033 </w:instrText>
          </w:r>
          <w:r w:rsidR="001E0F6D" w:rsidRPr="00A250CF">
            <w:rPr>
              <w:highlight w:val="lightGray"/>
            </w:rPr>
            <w:fldChar w:fldCharType="separate"/>
          </w:r>
          <w:r w:rsidR="005211C8" w:rsidRPr="00A250CF">
            <w:rPr>
              <w:noProof/>
              <w:highlight w:val="lightGray"/>
              <w:lang w:val="en-US"/>
            </w:rPr>
            <w:t>[9]</w:t>
          </w:r>
          <w:r w:rsidR="001E0F6D" w:rsidRPr="00A250CF">
            <w:rPr>
              <w:highlight w:val="lightGray"/>
            </w:rPr>
            <w:fldChar w:fldCharType="end"/>
          </w:r>
        </w:sdtContent>
      </w:sdt>
      <w:r w:rsidR="001E0F6D" w:rsidRPr="00A250CF">
        <w:rPr>
          <w:highlight w:val="lightGray"/>
        </w:rPr>
        <w:t xml:space="preserve"> and </w:t>
      </w:r>
      <w:sdt>
        <w:sdtPr>
          <w:rPr>
            <w:highlight w:val="lightGray"/>
          </w:rPr>
          <w:id w:val="-803918060"/>
          <w:citation/>
        </w:sdtPr>
        <w:sdtEndPr/>
        <w:sdtContent>
          <w:r w:rsidR="001E0F6D" w:rsidRPr="00A250CF">
            <w:rPr>
              <w:highlight w:val="lightGray"/>
            </w:rPr>
            <w:fldChar w:fldCharType="begin"/>
          </w:r>
          <w:r w:rsidR="009A4898" w:rsidRPr="00A250CF">
            <w:rPr>
              <w:highlight w:val="lightGray"/>
              <w:lang w:val="en-US"/>
            </w:rPr>
            <w:instrText xml:space="preserve">CITATION 19_1593r3 \l 1033 </w:instrText>
          </w:r>
          <w:r w:rsidR="001E0F6D" w:rsidRPr="00A250CF">
            <w:rPr>
              <w:highlight w:val="lightGray"/>
            </w:rPr>
            <w:fldChar w:fldCharType="separate"/>
          </w:r>
          <w:r w:rsidR="005211C8" w:rsidRPr="00A250CF">
            <w:rPr>
              <w:noProof/>
              <w:highlight w:val="lightGray"/>
              <w:lang w:val="en-US"/>
            </w:rPr>
            <w:t>[269]</w:t>
          </w:r>
          <w:r w:rsidR="001E0F6D" w:rsidRPr="00A250CF">
            <w:rPr>
              <w:highlight w:val="lightGray"/>
            </w:rPr>
            <w:fldChar w:fldCharType="end"/>
          </w:r>
        </w:sdtContent>
      </w:sdt>
      <w:r w:rsidRPr="00A250CF">
        <w:rPr>
          <w:highlight w:val="lightGray"/>
        </w:rPr>
        <w:t>]</w:t>
      </w:r>
    </w:p>
    <w:p w14:paraId="76D7C157" w14:textId="77777777" w:rsidR="00E34D21" w:rsidRPr="00A250CF" w:rsidRDefault="00E34D21" w:rsidP="002A0425">
      <w:pPr>
        <w:pStyle w:val="ListParagraph"/>
        <w:ind w:left="0"/>
        <w:jc w:val="both"/>
        <w:rPr>
          <w:highlight w:val="lightGray"/>
        </w:rPr>
      </w:pPr>
    </w:p>
    <w:p w14:paraId="4E210E75" w14:textId="77777777" w:rsidR="00E34D21" w:rsidRPr="00A250CF" w:rsidRDefault="00095072" w:rsidP="002A0425">
      <w:pPr>
        <w:pStyle w:val="ListParagraph"/>
        <w:ind w:left="0"/>
        <w:jc w:val="both"/>
        <w:rPr>
          <w:highlight w:val="lightGray"/>
        </w:rPr>
      </w:pPr>
      <w:r w:rsidRPr="00A250CF">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A250CF" w:rsidRDefault="00C23953" w:rsidP="002A0425">
      <w:pPr>
        <w:pStyle w:val="ListParagraph"/>
        <w:ind w:left="0"/>
        <w:jc w:val="both"/>
        <w:rPr>
          <w:highlight w:val="lightGray"/>
        </w:rPr>
      </w:pPr>
      <w:r w:rsidRPr="00A250CF">
        <w:rPr>
          <w:highlight w:val="lightGray"/>
        </w:rPr>
        <w:t>[Motion 1</w:t>
      </w:r>
      <w:r w:rsidR="00FA0005" w:rsidRPr="00A250CF">
        <w:rPr>
          <w:highlight w:val="lightGray"/>
        </w:rPr>
        <w:t>5</w:t>
      </w:r>
      <w:r w:rsidRPr="00A250CF">
        <w:rPr>
          <w:highlight w:val="lightGray"/>
        </w:rPr>
        <w:t xml:space="preserve">, </w:t>
      </w:r>
      <w:sdt>
        <w:sdtPr>
          <w:rPr>
            <w:highlight w:val="lightGray"/>
          </w:rPr>
          <w:id w:val="1278602710"/>
          <w:citation/>
        </w:sdtPr>
        <w:sdtEndPr/>
        <w:sdtContent>
          <w:r w:rsidRPr="00A250CF">
            <w:rPr>
              <w:highlight w:val="lightGray"/>
            </w:rPr>
            <w:fldChar w:fldCharType="begin"/>
          </w:r>
          <w:r w:rsidRPr="00A250CF">
            <w:rPr>
              <w:highlight w:val="lightGray"/>
              <w:lang w:val="en-US"/>
            </w:rPr>
            <w:instrText xml:space="preserve"> CITATION 19_1755r1 \l 1033 </w:instrText>
          </w:r>
          <w:r w:rsidRPr="00A250CF">
            <w:rPr>
              <w:highlight w:val="lightGray"/>
            </w:rPr>
            <w:fldChar w:fldCharType="separate"/>
          </w:r>
          <w:r w:rsidR="005211C8" w:rsidRPr="00A250CF">
            <w:rPr>
              <w:noProof/>
              <w:highlight w:val="lightGray"/>
              <w:lang w:val="en-US"/>
            </w:rPr>
            <w:t>[9]</w:t>
          </w:r>
          <w:r w:rsidRPr="00A250CF">
            <w:rPr>
              <w:highlight w:val="lightGray"/>
            </w:rPr>
            <w:fldChar w:fldCharType="end"/>
          </w:r>
        </w:sdtContent>
      </w:sdt>
      <w:r w:rsidRPr="00A250CF">
        <w:rPr>
          <w:highlight w:val="lightGray"/>
        </w:rPr>
        <w:t xml:space="preserve"> and </w:t>
      </w:r>
      <w:sdt>
        <w:sdtPr>
          <w:rPr>
            <w:highlight w:val="lightGray"/>
          </w:rPr>
          <w:id w:val="-2069564417"/>
          <w:citation/>
        </w:sdtPr>
        <w:sdtEndPr/>
        <w:sdtContent>
          <w:r w:rsidRPr="00A250CF">
            <w:rPr>
              <w:highlight w:val="lightGray"/>
            </w:rPr>
            <w:fldChar w:fldCharType="begin"/>
          </w:r>
          <w:r w:rsidR="009A4898" w:rsidRPr="00A250CF">
            <w:rPr>
              <w:highlight w:val="lightGray"/>
              <w:lang w:val="en-US"/>
            </w:rPr>
            <w:instrText xml:space="preserve">CITATION 19_1593r3 \l 1033 </w:instrText>
          </w:r>
          <w:r w:rsidRPr="00A250CF">
            <w:rPr>
              <w:highlight w:val="lightGray"/>
            </w:rPr>
            <w:fldChar w:fldCharType="separate"/>
          </w:r>
          <w:r w:rsidR="005211C8" w:rsidRPr="00A250CF">
            <w:rPr>
              <w:noProof/>
              <w:highlight w:val="lightGray"/>
              <w:lang w:val="en-US"/>
            </w:rPr>
            <w:t>[269]</w:t>
          </w:r>
          <w:r w:rsidRPr="00A250CF">
            <w:rPr>
              <w:highlight w:val="lightGray"/>
            </w:rPr>
            <w:fldChar w:fldCharType="end"/>
          </w:r>
        </w:sdtContent>
      </w:sdt>
      <w:r w:rsidRPr="00A250CF">
        <w:rPr>
          <w:highlight w:val="lightGray"/>
        </w:rPr>
        <w:t>]</w:t>
      </w:r>
    </w:p>
    <w:p w14:paraId="279529AE" w14:textId="77777777" w:rsidR="005B3BB6" w:rsidRPr="00A250CF" w:rsidRDefault="005B3BB6" w:rsidP="002A0425">
      <w:pPr>
        <w:pStyle w:val="ListParagraph"/>
        <w:ind w:left="0"/>
        <w:jc w:val="both"/>
        <w:rPr>
          <w:highlight w:val="lightGray"/>
        </w:rPr>
      </w:pPr>
    </w:p>
    <w:p w14:paraId="05C97C2E" w14:textId="0B5B8DCE" w:rsidR="00A57693" w:rsidRPr="00A250CF" w:rsidRDefault="00353ED3" w:rsidP="00A57693">
      <w:pPr>
        <w:jc w:val="both"/>
        <w:rPr>
          <w:szCs w:val="22"/>
          <w:highlight w:val="lightGray"/>
          <w:lang w:val="en-US"/>
        </w:rPr>
      </w:pPr>
      <w:r w:rsidRPr="00A250CF">
        <w:rPr>
          <w:szCs w:val="22"/>
          <w:highlight w:val="lightGray"/>
          <w:lang w:val="en-US"/>
        </w:rPr>
        <w:t>M</w:t>
      </w:r>
      <w:r w:rsidR="00A57693" w:rsidRPr="00A250CF">
        <w:rPr>
          <w:szCs w:val="22"/>
          <w:highlight w:val="lightGray"/>
          <w:lang w:val="en-US"/>
        </w:rPr>
        <w:t xml:space="preserve">ultiple APs can sequentially use an </w:t>
      </w:r>
      <w:r w:rsidR="00784DBB" w:rsidRPr="00A250CF">
        <w:rPr>
          <w:szCs w:val="22"/>
          <w:highlight w:val="lightGray"/>
          <w:lang w:val="en-US"/>
        </w:rPr>
        <w:t>802.</w:t>
      </w:r>
      <w:r w:rsidR="00A57693" w:rsidRPr="00A250CF">
        <w:rPr>
          <w:szCs w:val="22"/>
          <w:highlight w:val="lightGray"/>
          <w:lang w:val="en-US"/>
        </w:rPr>
        <w:t>11ax-like sounding sequence to collect CSI from the in-BSS STAs and OBSS STAs</w:t>
      </w:r>
      <w:r w:rsidRPr="00A250CF">
        <w:rPr>
          <w:szCs w:val="22"/>
          <w:highlight w:val="lightGray"/>
          <w:lang w:val="en-US"/>
        </w:rPr>
        <w:t>.</w:t>
      </w:r>
    </w:p>
    <w:p w14:paraId="1DADA4CA" w14:textId="38382758" w:rsidR="00A57693" w:rsidRPr="00A250CF" w:rsidRDefault="001202A0" w:rsidP="00A57693">
      <w:pPr>
        <w:pStyle w:val="ListParagraph"/>
        <w:numPr>
          <w:ilvl w:val="0"/>
          <w:numId w:val="28"/>
        </w:numPr>
        <w:jc w:val="both"/>
        <w:rPr>
          <w:szCs w:val="22"/>
          <w:highlight w:val="lightGray"/>
          <w:lang w:val="en-US"/>
        </w:rPr>
      </w:pPr>
      <w:r w:rsidRPr="00A250CF">
        <w:rPr>
          <w:szCs w:val="22"/>
          <w:highlight w:val="lightGray"/>
          <w:lang w:val="en-US"/>
        </w:rPr>
        <w:t xml:space="preserve">The </w:t>
      </w:r>
      <w:r w:rsidR="00A57693" w:rsidRPr="00A250CF">
        <w:rPr>
          <w:szCs w:val="22"/>
          <w:highlight w:val="lightGray"/>
          <w:lang w:val="en-US"/>
        </w:rPr>
        <w:t>sounding sequence</w:t>
      </w:r>
      <w:r w:rsidRPr="00A250CF">
        <w:rPr>
          <w:szCs w:val="22"/>
          <w:highlight w:val="lightGray"/>
          <w:lang w:val="en-US"/>
        </w:rPr>
        <w:t xml:space="preserve"> of each AP</w:t>
      </w:r>
      <w:r w:rsidR="00A57693" w:rsidRPr="00A250CF">
        <w:rPr>
          <w:szCs w:val="22"/>
          <w:highlight w:val="lightGray"/>
          <w:lang w:val="en-US"/>
        </w:rPr>
        <w:t xml:space="preserve"> is similar to the </w:t>
      </w:r>
      <w:r w:rsidR="008C6850" w:rsidRPr="00A250CF">
        <w:rPr>
          <w:szCs w:val="22"/>
          <w:highlight w:val="lightGray"/>
          <w:lang w:val="en-US"/>
        </w:rPr>
        <w:t>802.</w:t>
      </w:r>
      <w:r w:rsidR="00A57693" w:rsidRPr="00A250CF">
        <w:rPr>
          <w:szCs w:val="22"/>
          <w:highlight w:val="lightGray"/>
          <w:lang w:val="en-US"/>
        </w:rPr>
        <w:t>11ax sounding protocol with multiple STAs (NDPA + NDP + BFRP TF + CSI report).</w:t>
      </w:r>
      <w:r w:rsidR="007952DE" w:rsidRPr="00A250CF">
        <w:rPr>
          <w:b/>
          <w:i/>
          <w:szCs w:val="22"/>
          <w:highlight w:val="lightGray"/>
          <w:lang w:val="en-US"/>
        </w:rPr>
        <w:t xml:space="preserve"> </w:t>
      </w:r>
    </w:p>
    <w:p w14:paraId="14043587" w14:textId="5D4A334F" w:rsidR="009C71EE" w:rsidRPr="00A250CF" w:rsidRDefault="009C71EE" w:rsidP="00A57693">
      <w:pPr>
        <w:jc w:val="both"/>
        <w:rPr>
          <w:b/>
          <w:i/>
          <w:szCs w:val="22"/>
          <w:highlight w:val="lightGray"/>
          <w:lang w:val="en-US"/>
        </w:rPr>
      </w:pPr>
      <w:r w:rsidRPr="00A250CF">
        <w:rPr>
          <w:szCs w:val="22"/>
          <w:highlight w:val="lightGray"/>
          <w:lang w:val="en-US"/>
        </w:rPr>
        <w:t xml:space="preserve">[Motion 112, #SP18, </w:t>
      </w:r>
      <w:sdt>
        <w:sdtPr>
          <w:rPr>
            <w:szCs w:val="22"/>
            <w:highlight w:val="lightGray"/>
            <w:lang w:val="en-US"/>
          </w:rPr>
          <w:id w:val="1789385997"/>
          <w:citation/>
        </w:sdtPr>
        <w:sdtEndPr/>
        <w:sdtContent>
          <w:r w:rsidR="007952DE" w:rsidRPr="00A250CF">
            <w:rPr>
              <w:szCs w:val="22"/>
              <w:highlight w:val="lightGray"/>
              <w:lang w:val="en-US"/>
            </w:rPr>
            <w:fldChar w:fldCharType="begin"/>
          </w:r>
          <w:r w:rsidR="007952DE" w:rsidRPr="00A250CF">
            <w:rPr>
              <w:szCs w:val="22"/>
              <w:highlight w:val="lightGray"/>
              <w:lang w:val="en-US"/>
            </w:rPr>
            <w:instrText xml:space="preserve"> CITATION 19_1755r4 \l 1033 </w:instrText>
          </w:r>
          <w:r w:rsidR="007952DE" w:rsidRPr="00A250CF">
            <w:rPr>
              <w:szCs w:val="22"/>
              <w:highlight w:val="lightGray"/>
              <w:lang w:val="en-US"/>
            </w:rPr>
            <w:fldChar w:fldCharType="separate"/>
          </w:r>
          <w:r w:rsidR="005211C8" w:rsidRPr="00A250CF">
            <w:rPr>
              <w:noProof/>
              <w:szCs w:val="22"/>
              <w:highlight w:val="lightGray"/>
              <w:lang w:val="en-US"/>
            </w:rPr>
            <w:t>[19]</w:t>
          </w:r>
          <w:r w:rsidR="007952DE" w:rsidRPr="00A250CF">
            <w:rPr>
              <w:szCs w:val="22"/>
              <w:highlight w:val="lightGray"/>
              <w:lang w:val="en-US"/>
            </w:rPr>
            <w:fldChar w:fldCharType="end"/>
          </w:r>
        </w:sdtContent>
      </w:sdt>
      <w:r w:rsidR="007952DE" w:rsidRPr="00A250CF">
        <w:rPr>
          <w:szCs w:val="22"/>
          <w:highlight w:val="lightGray"/>
          <w:lang w:val="en-US"/>
        </w:rPr>
        <w:t xml:space="preserve"> and </w:t>
      </w:r>
      <w:sdt>
        <w:sdtPr>
          <w:rPr>
            <w:szCs w:val="22"/>
            <w:highlight w:val="lightGray"/>
            <w:lang w:val="en-US"/>
          </w:rPr>
          <w:id w:val="1021591734"/>
          <w:citation/>
        </w:sdtPr>
        <w:sdtEndPr/>
        <w:sdtContent>
          <w:r w:rsidR="007952DE" w:rsidRPr="00A250CF">
            <w:rPr>
              <w:szCs w:val="22"/>
              <w:highlight w:val="lightGray"/>
              <w:lang w:val="en-US"/>
            </w:rPr>
            <w:fldChar w:fldCharType="begin"/>
          </w:r>
          <w:r w:rsidR="007952DE" w:rsidRPr="00A250CF">
            <w:rPr>
              <w:szCs w:val="22"/>
              <w:highlight w:val="lightGray"/>
              <w:lang w:val="en-US"/>
            </w:rPr>
            <w:instrText xml:space="preserve"> CITATION 20_0123r0 \l 1033 </w:instrText>
          </w:r>
          <w:r w:rsidR="007952DE" w:rsidRPr="00A250CF">
            <w:rPr>
              <w:szCs w:val="22"/>
              <w:highlight w:val="lightGray"/>
              <w:lang w:val="en-US"/>
            </w:rPr>
            <w:fldChar w:fldCharType="separate"/>
          </w:r>
          <w:r w:rsidR="005211C8" w:rsidRPr="00A250CF">
            <w:rPr>
              <w:noProof/>
              <w:szCs w:val="22"/>
              <w:highlight w:val="lightGray"/>
              <w:lang w:val="en-US"/>
            </w:rPr>
            <w:t>[270]</w:t>
          </w:r>
          <w:r w:rsidR="007952DE" w:rsidRPr="00A250CF">
            <w:rPr>
              <w:szCs w:val="22"/>
              <w:highlight w:val="lightGray"/>
              <w:lang w:val="en-US"/>
            </w:rPr>
            <w:fldChar w:fldCharType="end"/>
          </w:r>
        </w:sdtContent>
      </w:sdt>
      <w:r w:rsidR="007952DE" w:rsidRPr="00A250CF">
        <w:rPr>
          <w:szCs w:val="22"/>
          <w:highlight w:val="lightGray"/>
          <w:lang w:val="en-US"/>
        </w:rPr>
        <w:t>]</w:t>
      </w:r>
    </w:p>
    <w:p w14:paraId="376535B0" w14:textId="77777777" w:rsidR="00A57693" w:rsidRPr="00A250CF" w:rsidRDefault="00A57693" w:rsidP="00A57693">
      <w:pPr>
        <w:jc w:val="both"/>
        <w:rPr>
          <w:szCs w:val="22"/>
          <w:highlight w:val="lightGray"/>
        </w:rPr>
      </w:pPr>
    </w:p>
    <w:p w14:paraId="0B2D64D7" w14:textId="0BD5A612" w:rsidR="00405729" w:rsidRPr="00A250CF" w:rsidRDefault="00405729" w:rsidP="00405729">
      <w:pPr>
        <w:jc w:val="both"/>
        <w:rPr>
          <w:szCs w:val="22"/>
          <w:highlight w:val="lightGray"/>
          <w:lang w:val="en-US"/>
        </w:rPr>
      </w:pPr>
      <w:r w:rsidRPr="00A250CF">
        <w:rPr>
          <w:szCs w:val="22"/>
          <w:highlight w:val="lightGray"/>
          <w:lang w:val="en-US"/>
        </w:rPr>
        <w:t>In sequential channel sounding sequence for multi-AP, the NDPA frame and BFRP TF frame will include ID info for OBSS STA</w:t>
      </w:r>
      <w:r w:rsidR="00FD7CB4" w:rsidRPr="00A250CF">
        <w:rPr>
          <w:szCs w:val="22"/>
          <w:highlight w:val="lightGray"/>
          <w:lang w:val="en-US"/>
        </w:rPr>
        <w:t>.</w:t>
      </w:r>
    </w:p>
    <w:p w14:paraId="67824CB1" w14:textId="03C1196E" w:rsidR="00405729" w:rsidRPr="00A250CF" w:rsidRDefault="00405729" w:rsidP="00405729">
      <w:pPr>
        <w:pStyle w:val="ListParagraph"/>
        <w:numPr>
          <w:ilvl w:val="0"/>
          <w:numId w:val="28"/>
        </w:numPr>
        <w:jc w:val="both"/>
        <w:rPr>
          <w:szCs w:val="22"/>
          <w:highlight w:val="lightGray"/>
        </w:rPr>
      </w:pPr>
      <w:r w:rsidRPr="00A250CF">
        <w:rPr>
          <w:szCs w:val="22"/>
          <w:highlight w:val="lightGray"/>
          <w:lang w:val="en-US"/>
        </w:rPr>
        <w:t>The details of the NDPA, BFRP TF and the ID info are TBD.</w:t>
      </w:r>
      <w:r w:rsidR="007952DE" w:rsidRPr="00A250CF">
        <w:rPr>
          <w:b/>
          <w:i/>
          <w:szCs w:val="22"/>
          <w:highlight w:val="lightGray"/>
          <w:lang w:val="en-US"/>
        </w:rPr>
        <w:t xml:space="preserve"> </w:t>
      </w:r>
    </w:p>
    <w:p w14:paraId="0B044DAF" w14:textId="62EFFBEB" w:rsidR="007952DE" w:rsidRPr="00A250CF" w:rsidRDefault="007952DE" w:rsidP="007952DE">
      <w:pPr>
        <w:jc w:val="both"/>
        <w:rPr>
          <w:szCs w:val="22"/>
          <w:highlight w:val="lightGray"/>
          <w:lang w:val="en-US"/>
        </w:rPr>
      </w:pPr>
      <w:r w:rsidRPr="00A250CF">
        <w:rPr>
          <w:szCs w:val="22"/>
          <w:highlight w:val="lightGray"/>
          <w:lang w:val="en-US"/>
        </w:rPr>
        <w:t xml:space="preserve">[Motion 112, #SP19, </w:t>
      </w:r>
      <w:sdt>
        <w:sdtPr>
          <w:rPr>
            <w:szCs w:val="22"/>
            <w:highlight w:val="lightGray"/>
            <w:lang w:val="en-US"/>
          </w:rPr>
          <w:id w:val="-1589463132"/>
          <w:citation/>
        </w:sdtPr>
        <w:sdtEndPr/>
        <w:sdtContent>
          <w:r w:rsidRPr="00A250CF">
            <w:rPr>
              <w:szCs w:val="22"/>
              <w:highlight w:val="lightGray"/>
              <w:lang w:val="en-US"/>
            </w:rPr>
            <w:fldChar w:fldCharType="begin"/>
          </w:r>
          <w:r w:rsidRPr="00A250CF">
            <w:rPr>
              <w:szCs w:val="22"/>
              <w:highlight w:val="lightGray"/>
              <w:lang w:val="en-US"/>
            </w:rPr>
            <w:instrText xml:space="preserve"> CITATION 19_1755r4 \l 1033 </w:instrText>
          </w:r>
          <w:r w:rsidRPr="00A250CF">
            <w:rPr>
              <w:szCs w:val="22"/>
              <w:highlight w:val="lightGray"/>
              <w:lang w:val="en-US"/>
            </w:rPr>
            <w:fldChar w:fldCharType="separate"/>
          </w:r>
          <w:r w:rsidR="005211C8" w:rsidRPr="00A250CF">
            <w:rPr>
              <w:noProof/>
              <w:szCs w:val="22"/>
              <w:highlight w:val="lightGray"/>
              <w:lang w:val="en-US"/>
            </w:rPr>
            <w:t>[19]</w:t>
          </w:r>
          <w:r w:rsidRPr="00A250CF">
            <w:rPr>
              <w:szCs w:val="22"/>
              <w:highlight w:val="lightGray"/>
              <w:lang w:val="en-US"/>
            </w:rPr>
            <w:fldChar w:fldCharType="end"/>
          </w:r>
        </w:sdtContent>
      </w:sdt>
      <w:r w:rsidRPr="00A250CF">
        <w:rPr>
          <w:szCs w:val="22"/>
          <w:highlight w:val="lightGray"/>
          <w:lang w:val="en-US"/>
        </w:rPr>
        <w:t xml:space="preserve"> and </w:t>
      </w:r>
      <w:sdt>
        <w:sdtPr>
          <w:rPr>
            <w:szCs w:val="22"/>
            <w:highlight w:val="lightGray"/>
            <w:lang w:val="en-US"/>
          </w:rPr>
          <w:id w:val="2104837454"/>
          <w:citation/>
        </w:sdtPr>
        <w:sdtEndPr/>
        <w:sdtContent>
          <w:r w:rsidRPr="00A250CF">
            <w:rPr>
              <w:szCs w:val="22"/>
              <w:highlight w:val="lightGray"/>
              <w:lang w:val="en-US"/>
            </w:rPr>
            <w:fldChar w:fldCharType="begin"/>
          </w:r>
          <w:r w:rsidRPr="00A250CF">
            <w:rPr>
              <w:szCs w:val="22"/>
              <w:highlight w:val="lightGray"/>
              <w:lang w:val="en-US"/>
            </w:rPr>
            <w:instrText xml:space="preserve"> CITATION 20_0123r0 \l 1033 </w:instrText>
          </w:r>
          <w:r w:rsidRPr="00A250CF">
            <w:rPr>
              <w:szCs w:val="22"/>
              <w:highlight w:val="lightGray"/>
              <w:lang w:val="en-US"/>
            </w:rPr>
            <w:fldChar w:fldCharType="separate"/>
          </w:r>
          <w:r w:rsidR="005211C8" w:rsidRPr="00A250CF">
            <w:rPr>
              <w:noProof/>
              <w:szCs w:val="22"/>
              <w:highlight w:val="lightGray"/>
              <w:lang w:val="en-US"/>
            </w:rPr>
            <w:t>[270]</w:t>
          </w:r>
          <w:r w:rsidRPr="00A250CF">
            <w:rPr>
              <w:szCs w:val="22"/>
              <w:highlight w:val="lightGray"/>
              <w:lang w:val="en-US"/>
            </w:rPr>
            <w:fldChar w:fldCharType="end"/>
          </w:r>
        </w:sdtContent>
      </w:sdt>
      <w:r w:rsidRPr="00A250CF">
        <w:rPr>
          <w:szCs w:val="22"/>
          <w:highlight w:val="lightGray"/>
          <w:lang w:val="en-US"/>
        </w:rPr>
        <w:t>]</w:t>
      </w:r>
    </w:p>
    <w:p w14:paraId="37206BEC" w14:textId="77777777" w:rsidR="00E96DDF" w:rsidRPr="00A250CF" w:rsidRDefault="00E96DDF" w:rsidP="007952DE">
      <w:pPr>
        <w:jc w:val="both"/>
        <w:rPr>
          <w:szCs w:val="22"/>
          <w:highlight w:val="lightGray"/>
          <w:lang w:val="en-US"/>
        </w:rPr>
      </w:pPr>
    </w:p>
    <w:p w14:paraId="5AF34EF0" w14:textId="6A4FD2B5" w:rsidR="00E96DDF" w:rsidRPr="00A250CF" w:rsidRDefault="00E96DDF" w:rsidP="00E96DDF">
      <w:pPr>
        <w:jc w:val="both"/>
        <w:rPr>
          <w:highlight w:val="lightGray"/>
        </w:rPr>
      </w:pPr>
      <w:r w:rsidRPr="00A250CF">
        <w:rPr>
          <w:highlight w:val="lightGray"/>
        </w:rPr>
        <w:t xml:space="preserve">In sequential channel sounding sequence for multi-AP, </w:t>
      </w:r>
      <w:r w:rsidR="00682700" w:rsidRPr="00A250CF">
        <w:rPr>
          <w:highlight w:val="lightGray"/>
        </w:rPr>
        <w:t>802.11be</w:t>
      </w:r>
      <w:r w:rsidRPr="00A250CF">
        <w:rPr>
          <w:highlight w:val="lightGray"/>
        </w:rPr>
        <w:t xml:space="preserve"> support</w:t>
      </w:r>
      <w:r w:rsidR="00682700" w:rsidRPr="00A250CF">
        <w:rPr>
          <w:highlight w:val="lightGray"/>
        </w:rPr>
        <w:t>s</w:t>
      </w:r>
      <w:r w:rsidR="006047E7" w:rsidRPr="00A250CF">
        <w:rPr>
          <w:highlight w:val="lightGray"/>
        </w:rPr>
        <w:t xml:space="preserve"> the following</w:t>
      </w:r>
      <w:r w:rsidRPr="00A250CF">
        <w:rPr>
          <w:highlight w:val="lightGray"/>
        </w:rPr>
        <w:t>:</w:t>
      </w:r>
    </w:p>
    <w:p w14:paraId="432823E1" w14:textId="6639F822" w:rsidR="00E96DDF" w:rsidRPr="00A250CF" w:rsidRDefault="00E96DDF" w:rsidP="001519DC">
      <w:pPr>
        <w:pStyle w:val="ListParagraph"/>
        <w:numPr>
          <w:ilvl w:val="0"/>
          <w:numId w:val="115"/>
        </w:numPr>
        <w:jc w:val="both"/>
        <w:rPr>
          <w:highlight w:val="lightGray"/>
        </w:rPr>
      </w:pPr>
      <w:r w:rsidRPr="00A250CF">
        <w:rPr>
          <w:highlight w:val="lightGray"/>
        </w:rPr>
        <w:t xml:space="preserve">STA can process the NDPA frame and the BFRP Trigger frame received from </w:t>
      </w:r>
      <w:r w:rsidR="00D96652" w:rsidRPr="00A250CF">
        <w:rPr>
          <w:highlight w:val="lightGray"/>
        </w:rPr>
        <w:t xml:space="preserve">the </w:t>
      </w:r>
      <w:r w:rsidRPr="00A250CF">
        <w:rPr>
          <w:highlight w:val="lightGray"/>
        </w:rPr>
        <w:t>OBSS AP</w:t>
      </w:r>
      <w:r w:rsidR="00D96652" w:rsidRPr="00A250CF">
        <w:rPr>
          <w:highlight w:val="lightGray"/>
        </w:rPr>
        <w:t>.</w:t>
      </w:r>
    </w:p>
    <w:p w14:paraId="75F54EA5" w14:textId="3F5E0D3F" w:rsidR="00E96DDF" w:rsidRPr="00A250CF" w:rsidRDefault="00E96DDF" w:rsidP="001519DC">
      <w:pPr>
        <w:pStyle w:val="ListParagraph"/>
        <w:numPr>
          <w:ilvl w:val="0"/>
          <w:numId w:val="115"/>
        </w:numPr>
        <w:jc w:val="both"/>
        <w:rPr>
          <w:highlight w:val="lightGray"/>
        </w:rPr>
      </w:pPr>
      <w:r w:rsidRPr="00A250CF">
        <w:rPr>
          <w:highlight w:val="lightGray"/>
        </w:rPr>
        <w:t xml:space="preserve">If polled by the BFRP trigger frame from </w:t>
      </w:r>
      <w:r w:rsidR="00D96652" w:rsidRPr="00A250CF">
        <w:rPr>
          <w:highlight w:val="lightGray"/>
        </w:rPr>
        <w:t xml:space="preserve">the </w:t>
      </w:r>
      <w:r w:rsidRPr="00A250CF">
        <w:rPr>
          <w:highlight w:val="lightGray"/>
        </w:rPr>
        <w:t xml:space="preserve">OBSS AP, the STA responds with the corresponding channel state information (CSI) to </w:t>
      </w:r>
      <w:r w:rsidR="00D96652" w:rsidRPr="00A250CF">
        <w:rPr>
          <w:highlight w:val="lightGray"/>
        </w:rPr>
        <w:t xml:space="preserve">the </w:t>
      </w:r>
      <w:r w:rsidRPr="00A250CF">
        <w:rPr>
          <w:highlight w:val="lightGray"/>
        </w:rPr>
        <w:t>OBSS AP</w:t>
      </w:r>
    </w:p>
    <w:p w14:paraId="0C2DEAAB" w14:textId="741FEEF0" w:rsidR="00E96DDF" w:rsidRPr="00A250CF" w:rsidRDefault="00D30D7E" w:rsidP="00E96DDF">
      <w:pPr>
        <w:jc w:val="both"/>
        <w:rPr>
          <w:highlight w:val="lightGray"/>
        </w:rPr>
      </w:pPr>
      <w:r w:rsidRPr="00A250CF">
        <w:rPr>
          <w:highlight w:val="lightGray"/>
        </w:rPr>
        <w:t>NOTE 1 –</w:t>
      </w:r>
      <w:r w:rsidR="00E96DDF" w:rsidRPr="00A250CF">
        <w:rPr>
          <w:highlight w:val="lightGray"/>
        </w:rPr>
        <w:t xml:space="preserve"> </w:t>
      </w:r>
      <w:r w:rsidR="00D96652" w:rsidRPr="00A250CF">
        <w:rPr>
          <w:highlight w:val="lightGray"/>
        </w:rPr>
        <w:t>D</w:t>
      </w:r>
      <w:r w:rsidR="00E96DDF" w:rsidRPr="00A250CF">
        <w:rPr>
          <w:highlight w:val="lightGray"/>
        </w:rPr>
        <w:t xml:space="preserve">etails of </w:t>
      </w:r>
      <w:r w:rsidR="00D96652" w:rsidRPr="00A250CF">
        <w:rPr>
          <w:highlight w:val="lightGray"/>
        </w:rPr>
        <w:t xml:space="preserve">the </w:t>
      </w:r>
      <w:r w:rsidR="00E96DDF" w:rsidRPr="00A250CF">
        <w:rPr>
          <w:highlight w:val="lightGray"/>
        </w:rPr>
        <w:t>CSI report are TBD.</w:t>
      </w:r>
      <w:r w:rsidR="00E96DDF" w:rsidRPr="00A250CF">
        <w:rPr>
          <w:highlight w:val="lightGray"/>
        </w:rPr>
        <w:cr/>
      </w:r>
      <w:r w:rsidRPr="00A250CF">
        <w:rPr>
          <w:highlight w:val="lightGray"/>
        </w:rPr>
        <w:t>NOTE 2 –</w:t>
      </w:r>
      <w:r w:rsidR="00E96DDF" w:rsidRPr="00A250CF">
        <w:rPr>
          <w:highlight w:val="lightGray"/>
        </w:rPr>
        <w:t xml:space="preserve"> </w:t>
      </w:r>
      <w:r w:rsidR="00D96652" w:rsidRPr="00A250CF">
        <w:rPr>
          <w:highlight w:val="lightGray"/>
        </w:rPr>
        <w:t xml:space="preserve">The </w:t>
      </w:r>
      <w:r w:rsidR="00E96DDF" w:rsidRPr="00A250CF">
        <w:rPr>
          <w:highlight w:val="lightGray"/>
        </w:rPr>
        <w:t>OBSS AP belongs to the multi-AP set serving the STA and the details regarding formulation of the multi-AP set are TBD.</w:t>
      </w:r>
      <w:r w:rsidR="00E96DDF" w:rsidRPr="00A250CF">
        <w:rPr>
          <w:highlight w:val="lightGray"/>
        </w:rPr>
        <w:cr/>
      </w:r>
      <w:r w:rsidRPr="00A250CF">
        <w:rPr>
          <w:highlight w:val="lightGray"/>
        </w:rPr>
        <w:t>NOTE 3 –</w:t>
      </w:r>
      <w:r w:rsidR="00E96DDF" w:rsidRPr="00A250CF">
        <w:rPr>
          <w:highlight w:val="lightGray"/>
        </w:rPr>
        <w:t xml:space="preserve"> This feature is for R2. </w:t>
      </w:r>
    </w:p>
    <w:p w14:paraId="7877EA19" w14:textId="191D9830" w:rsidR="001C6926" w:rsidRPr="001C6926" w:rsidRDefault="009B5D96">
      <w:r w:rsidRPr="00A250CF">
        <w:rPr>
          <w:szCs w:val="22"/>
          <w:highlight w:val="lightGray"/>
        </w:rPr>
        <w:t xml:space="preserve">[Motion 119, #SP119, </w:t>
      </w:r>
      <w:sdt>
        <w:sdtPr>
          <w:rPr>
            <w:szCs w:val="22"/>
            <w:highlight w:val="lightGray"/>
          </w:rPr>
          <w:id w:val="-614288257"/>
          <w:citation/>
        </w:sdtPr>
        <w:sdtEnd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754966228"/>
          <w:citation/>
        </w:sdtPr>
        <w:sdtEndPr/>
        <w:sdtContent>
          <w:r w:rsidRPr="00A250CF">
            <w:rPr>
              <w:szCs w:val="22"/>
              <w:highlight w:val="lightGray"/>
            </w:rPr>
            <w:fldChar w:fldCharType="begin"/>
          </w:r>
          <w:r w:rsidRPr="00A250CF">
            <w:rPr>
              <w:szCs w:val="22"/>
              <w:highlight w:val="lightGray"/>
              <w:lang w:val="en-US"/>
            </w:rPr>
            <w:instrText xml:space="preserve"> CITATION 20_0123r2 \l 1033 </w:instrText>
          </w:r>
          <w:r w:rsidRPr="00A250CF">
            <w:rPr>
              <w:szCs w:val="22"/>
              <w:highlight w:val="lightGray"/>
            </w:rPr>
            <w:fldChar w:fldCharType="separate"/>
          </w:r>
          <w:r w:rsidR="005211C8" w:rsidRPr="00A250CF">
            <w:rPr>
              <w:noProof/>
              <w:szCs w:val="22"/>
              <w:highlight w:val="lightGray"/>
              <w:lang w:val="en-US"/>
            </w:rPr>
            <w:t>[271]</w:t>
          </w:r>
          <w:r w:rsidRPr="00A250CF">
            <w:rPr>
              <w:szCs w:val="22"/>
              <w:highlight w:val="lightGray"/>
            </w:rPr>
            <w:fldChar w:fldCharType="end"/>
          </w:r>
        </w:sdtContent>
      </w:sdt>
      <w:r w:rsidRPr="00A250CF">
        <w:rPr>
          <w:szCs w:val="22"/>
          <w:highlight w:val="lightGray"/>
        </w:rPr>
        <w:t>]</w:t>
      </w:r>
      <w:r w:rsidR="001C6926">
        <w:br w:type="page"/>
      </w:r>
    </w:p>
    <w:p w14:paraId="425EB4FF" w14:textId="4A1A92A0" w:rsidR="002150AB" w:rsidRPr="0034785D" w:rsidRDefault="002150AB" w:rsidP="0034785D">
      <w:pPr>
        <w:pStyle w:val="Heading2"/>
        <w:spacing w:after="60"/>
        <w:rPr>
          <w:u w:val="none"/>
        </w:rPr>
      </w:pPr>
      <w:bookmarkStart w:id="2439" w:name="_Toc58177957"/>
      <w:r w:rsidRPr="0034785D">
        <w:rPr>
          <w:u w:val="none"/>
        </w:rPr>
        <w:lastRenderedPageBreak/>
        <w:t xml:space="preserve">Coordinated </w:t>
      </w:r>
      <w:r w:rsidR="00681624" w:rsidRPr="0034785D">
        <w:rPr>
          <w:u w:val="none"/>
        </w:rPr>
        <w:t>transmission</w:t>
      </w:r>
      <w:bookmarkEnd w:id="2439"/>
    </w:p>
    <w:p w14:paraId="4E874C7D" w14:textId="77777777" w:rsidR="0047013F" w:rsidRPr="00A250CF" w:rsidRDefault="0047013F" w:rsidP="0047013F">
      <w:pPr>
        <w:jc w:val="both"/>
        <w:rPr>
          <w:highlight w:val="lightGray"/>
        </w:rPr>
      </w:pPr>
      <w:r w:rsidRPr="00A250CF">
        <w:rPr>
          <w:highlight w:val="lightGray"/>
        </w:rPr>
        <w:t>802.</w:t>
      </w:r>
      <w:r w:rsidR="00AD6CD0" w:rsidRPr="00A250CF">
        <w:rPr>
          <w:highlight w:val="lightGray"/>
        </w:rPr>
        <w:t>11be shall define an AP candidate set* as follows:</w:t>
      </w:r>
    </w:p>
    <w:p w14:paraId="1BAD58F9" w14:textId="77777777" w:rsidR="0047013F" w:rsidRPr="00A250CF" w:rsidRDefault="00AD6CD0" w:rsidP="00653209">
      <w:pPr>
        <w:pStyle w:val="ListParagraph"/>
        <w:numPr>
          <w:ilvl w:val="0"/>
          <w:numId w:val="161"/>
        </w:numPr>
        <w:jc w:val="both"/>
        <w:rPr>
          <w:highlight w:val="lightGray"/>
        </w:rPr>
      </w:pPr>
      <w:r w:rsidRPr="00A250CF">
        <w:rPr>
          <w:highlight w:val="lightGray"/>
        </w:rPr>
        <w:t>An AP candidate set is a set of APs that can initiate or participate in Multi-AP Coordination.</w:t>
      </w:r>
    </w:p>
    <w:p w14:paraId="58DF3D45" w14:textId="77777777" w:rsidR="0047013F" w:rsidRPr="00A250CF" w:rsidRDefault="00AD6CD0" w:rsidP="00653209">
      <w:pPr>
        <w:pStyle w:val="ListParagraph"/>
        <w:numPr>
          <w:ilvl w:val="0"/>
          <w:numId w:val="161"/>
        </w:numPr>
        <w:jc w:val="both"/>
        <w:rPr>
          <w:highlight w:val="lightGray"/>
        </w:rPr>
      </w:pPr>
      <w:r w:rsidRPr="00A250CF">
        <w:rPr>
          <w:highlight w:val="lightGray"/>
        </w:rPr>
        <w:t>An AP in an AP candidate set can participate as a shared AP in Multi-AP Coordination initiated by a sharing AP in the same AP candidate set.</w:t>
      </w:r>
    </w:p>
    <w:p w14:paraId="4B22A7D1" w14:textId="77777777" w:rsidR="0047013F" w:rsidRPr="00A250CF" w:rsidRDefault="00AD6CD0" w:rsidP="00653209">
      <w:pPr>
        <w:pStyle w:val="ListParagraph"/>
        <w:numPr>
          <w:ilvl w:val="0"/>
          <w:numId w:val="161"/>
        </w:numPr>
        <w:jc w:val="both"/>
        <w:rPr>
          <w:highlight w:val="lightGray"/>
        </w:rPr>
      </w:pPr>
      <w:r w:rsidRPr="00A250CF">
        <w:rPr>
          <w:highlight w:val="lightGray"/>
        </w:rPr>
        <w:t>At least one AP in an AP candidate set shall be capable of being a sharing AP.</w:t>
      </w:r>
    </w:p>
    <w:p w14:paraId="7078112E" w14:textId="31C75A8A" w:rsidR="00AD6CD0" w:rsidRPr="00A250CF" w:rsidRDefault="009216D9" w:rsidP="00653209">
      <w:pPr>
        <w:pStyle w:val="ListParagraph"/>
        <w:numPr>
          <w:ilvl w:val="0"/>
          <w:numId w:val="161"/>
        </w:numPr>
        <w:jc w:val="both"/>
        <w:rPr>
          <w:highlight w:val="lightGray"/>
        </w:rPr>
      </w:pPr>
      <w:r w:rsidRPr="00A250CF">
        <w:rPr>
          <w:highlight w:val="lightGray"/>
        </w:rPr>
        <w:t>NOTE –</w:t>
      </w:r>
      <w:r w:rsidR="00AD6CD0" w:rsidRPr="00A250CF">
        <w:rPr>
          <w:highlight w:val="lightGray"/>
        </w:rPr>
        <w:t xml:space="preserve"> The name</w:t>
      </w:r>
      <w:r w:rsidRPr="00A250CF">
        <w:rPr>
          <w:highlight w:val="lightGray"/>
        </w:rPr>
        <w:t>*</w:t>
      </w:r>
      <w:r w:rsidR="00AD6CD0" w:rsidRPr="00A250CF">
        <w:rPr>
          <w:highlight w:val="lightGray"/>
        </w:rPr>
        <w:t xml:space="preserve"> can be changed. </w:t>
      </w:r>
    </w:p>
    <w:p w14:paraId="29DAF554" w14:textId="7BC854E9" w:rsidR="0047013F" w:rsidRPr="00A250CF" w:rsidRDefault="0047013F" w:rsidP="0047013F">
      <w:pPr>
        <w:jc w:val="both"/>
        <w:rPr>
          <w:highlight w:val="lightGray"/>
        </w:rPr>
      </w:pPr>
      <w:r w:rsidRPr="00A250CF">
        <w:rPr>
          <w:highlight w:val="lightGray"/>
        </w:rPr>
        <w:t xml:space="preserve">[Motion 55, </w:t>
      </w:r>
      <w:sdt>
        <w:sdtPr>
          <w:rPr>
            <w:highlight w:val="lightGray"/>
          </w:rPr>
          <w:id w:val="1641607263"/>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835576689"/>
          <w:citation/>
        </w:sdtPr>
        <w:sdtEndPr/>
        <w:sdtContent>
          <w:r w:rsidRPr="00A250CF">
            <w:rPr>
              <w:highlight w:val="lightGray"/>
            </w:rPr>
            <w:fldChar w:fldCharType="begin"/>
          </w:r>
          <w:r w:rsidRPr="00A250CF">
            <w:rPr>
              <w:highlight w:val="lightGray"/>
              <w:lang w:val="en-US"/>
            </w:rPr>
            <w:instrText xml:space="preserve"> CITATION 19_1931r2 \l 1033 </w:instrText>
          </w:r>
          <w:r w:rsidRPr="00A250CF">
            <w:rPr>
              <w:highlight w:val="lightGray"/>
            </w:rPr>
            <w:fldChar w:fldCharType="separate"/>
          </w:r>
          <w:r w:rsidR="005211C8" w:rsidRPr="00A250CF">
            <w:rPr>
              <w:noProof/>
              <w:highlight w:val="lightGray"/>
              <w:lang w:val="en-US"/>
            </w:rPr>
            <w:t>[272]</w:t>
          </w:r>
          <w:r w:rsidRPr="00A250CF">
            <w:rPr>
              <w:highlight w:val="lightGray"/>
            </w:rPr>
            <w:fldChar w:fldCharType="end"/>
          </w:r>
        </w:sdtContent>
      </w:sdt>
      <w:r w:rsidRPr="00A250CF">
        <w:rPr>
          <w:highlight w:val="lightGray"/>
        </w:rPr>
        <w:t>]</w:t>
      </w:r>
    </w:p>
    <w:p w14:paraId="136C6170" w14:textId="71915CDB" w:rsidR="00B07EC5" w:rsidRPr="00A250CF" w:rsidRDefault="00B07EC5" w:rsidP="00AD6CD0">
      <w:pPr>
        <w:jc w:val="both"/>
        <w:rPr>
          <w:highlight w:val="lightGray"/>
        </w:rPr>
      </w:pPr>
      <w:r w:rsidRPr="00A250CF">
        <w:rPr>
          <w:highlight w:val="lightGray"/>
        </w:rPr>
        <w:t xml:space="preserve">[Motion 124, #SP188, </w:t>
      </w:r>
      <w:sdt>
        <w:sdtPr>
          <w:rPr>
            <w:highlight w:val="lightGray"/>
          </w:rPr>
          <w:id w:val="-402922516"/>
          <w:citation/>
        </w:sdtPr>
        <w:sdtEndPr/>
        <w:sdtContent>
          <w:r w:rsidRPr="00A250CF">
            <w:rPr>
              <w:highlight w:val="lightGray"/>
            </w:rPr>
            <w:fldChar w:fldCharType="begin"/>
          </w:r>
          <w:r w:rsidRPr="00A250CF">
            <w:rPr>
              <w:highlight w:val="lightGray"/>
              <w:lang w:val="en-US"/>
            </w:rPr>
            <w:instrText xml:space="preserve"> CITATION 19_1755r8 \l 1033 </w:instrText>
          </w:r>
          <w:r w:rsidRPr="00A250CF">
            <w:rPr>
              <w:highlight w:val="lightGray"/>
            </w:rPr>
            <w:fldChar w:fldCharType="separate"/>
          </w:r>
          <w:r w:rsidR="005211C8" w:rsidRPr="00A250CF">
            <w:rPr>
              <w:noProof/>
              <w:highlight w:val="lightGray"/>
              <w:lang w:val="en-US"/>
            </w:rPr>
            <w:t>[1]</w:t>
          </w:r>
          <w:r w:rsidRPr="00A250CF">
            <w:rPr>
              <w:highlight w:val="lightGray"/>
            </w:rPr>
            <w:fldChar w:fldCharType="end"/>
          </w:r>
        </w:sdtContent>
      </w:sdt>
      <w:r w:rsidRPr="00A250CF">
        <w:rPr>
          <w:highlight w:val="lightGray"/>
        </w:rPr>
        <w:t xml:space="preserve"> and </w:t>
      </w:r>
      <w:sdt>
        <w:sdtPr>
          <w:rPr>
            <w:highlight w:val="lightGray"/>
          </w:rPr>
          <w:id w:val="1307740719"/>
          <w:citation/>
        </w:sdtPr>
        <w:sdtEndPr/>
        <w:sdtContent>
          <w:r w:rsidR="0047013F" w:rsidRPr="00A250CF">
            <w:rPr>
              <w:highlight w:val="lightGray"/>
            </w:rPr>
            <w:fldChar w:fldCharType="begin"/>
          </w:r>
          <w:r w:rsidR="0047013F" w:rsidRPr="00A250CF">
            <w:rPr>
              <w:highlight w:val="lightGray"/>
              <w:lang w:val="en-US"/>
            </w:rPr>
            <w:instrText xml:space="preserve"> CITATION 20_0596r1 \l 1033 </w:instrText>
          </w:r>
          <w:r w:rsidR="0047013F" w:rsidRPr="00A250CF">
            <w:rPr>
              <w:highlight w:val="lightGray"/>
            </w:rPr>
            <w:fldChar w:fldCharType="separate"/>
          </w:r>
          <w:r w:rsidR="005211C8" w:rsidRPr="00A250CF">
            <w:rPr>
              <w:noProof/>
              <w:highlight w:val="lightGray"/>
              <w:lang w:val="en-US"/>
            </w:rPr>
            <w:t>[273]</w:t>
          </w:r>
          <w:r w:rsidR="0047013F" w:rsidRPr="00A250CF">
            <w:rPr>
              <w:highlight w:val="lightGray"/>
            </w:rPr>
            <w:fldChar w:fldCharType="end"/>
          </w:r>
        </w:sdtContent>
      </w:sdt>
      <w:r w:rsidR="0047013F" w:rsidRPr="00A250CF">
        <w:rPr>
          <w:highlight w:val="lightGray"/>
        </w:rPr>
        <w:t>]</w:t>
      </w:r>
    </w:p>
    <w:p w14:paraId="711312B7" w14:textId="77777777" w:rsidR="000D0536" w:rsidRPr="00A250CF" w:rsidRDefault="000D0536" w:rsidP="002A0425">
      <w:pPr>
        <w:pStyle w:val="ListParagraph"/>
        <w:ind w:left="0"/>
        <w:jc w:val="both"/>
        <w:rPr>
          <w:highlight w:val="lightGray"/>
        </w:rPr>
      </w:pPr>
    </w:p>
    <w:p w14:paraId="03C1E561" w14:textId="2D6F46BA" w:rsidR="00491B62" w:rsidRPr="00A250CF" w:rsidRDefault="00491B62" w:rsidP="00491B62">
      <w:pPr>
        <w:pStyle w:val="ListParagraph"/>
        <w:ind w:left="0"/>
        <w:jc w:val="both"/>
        <w:rPr>
          <w:highlight w:val="lightGray"/>
        </w:rPr>
      </w:pPr>
      <w:r w:rsidRPr="00A250CF">
        <w:rPr>
          <w:highlight w:val="lightGray"/>
        </w:rPr>
        <w:t>Define a procedure for an AP to share its frequency/time resources of an obtained TXOP with a set of APs</w:t>
      </w:r>
      <w:r w:rsidR="004272BB" w:rsidRPr="00A250CF">
        <w:rPr>
          <w:highlight w:val="lightGray"/>
        </w:rPr>
        <w:t>.</w:t>
      </w:r>
    </w:p>
    <w:p w14:paraId="4089671F" w14:textId="77777777" w:rsidR="00491B62" w:rsidRPr="00A250CF" w:rsidRDefault="00491B62" w:rsidP="00486858">
      <w:pPr>
        <w:pStyle w:val="ListParagraph"/>
        <w:numPr>
          <w:ilvl w:val="0"/>
          <w:numId w:val="4"/>
        </w:numPr>
        <w:jc w:val="both"/>
        <w:rPr>
          <w:highlight w:val="lightGray"/>
        </w:rPr>
      </w:pPr>
      <w:r w:rsidRPr="00A250CF">
        <w:rPr>
          <w:highlight w:val="lightGray"/>
        </w:rPr>
        <w:t>Set of APs is TBD.</w:t>
      </w:r>
    </w:p>
    <w:p w14:paraId="7245E288" w14:textId="77777777" w:rsidR="00491B62" w:rsidRPr="00A250CF" w:rsidRDefault="00491B62" w:rsidP="00491B62">
      <w:pPr>
        <w:jc w:val="both"/>
        <w:rPr>
          <w:highlight w:val="lightGray"/>
        </w:rPr>
      </w:pPr>
      <w:r w:rsidRPr="00A250CF">
        <w:rPr>
          <w:highlight w:val="lightGray"/>
        </w:rPr>
        <w:t xml:space="preserve">[Motion 56, </w:t>
      </w:r>
      <w:sdt>
        <w:sdtPr>
          <w:rPr>
            <w:highlight w:val="lightGray"/>
          </w:rPr>
          <w:id w:val="404263778"/>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495763619"/>
          <w:citation/>
        </w:sdtPr>
        <w:sdtEndPr/>
        <w:sdtContent>
          <w:r w:rsidRPr="00A250CF">
            <w:rPr>
              <w:highlight w:val="lightGray"/>
            </w:rPr>
            <w:fldChar w:fldCharType="begin"/>
          </w:r>
          <w:r w:rsidRPr="00A250CF">
            <w:rPr>
              <w:highlight w:val="lightGray"/>
              <w:lang w:val="en-US"/>
            </w:rPr>
            <w:instrText xml:space="preserve"> CITATION 19_1582r2 \l 1033 </w:instrText>
          </w:r>
          <w:r w:rsidRPr="00A250CF">
            <w:rPr>
              <w:highlight w:val="lightGray"/>
            </w:rPr>
            <w:fldChar w:fldCharType="separate"/>
          </w:r>
          <w:r w:rsidR="005211C8" w:rsidRPr="00A250CF">
            <w:rPr>
              <w:noProof/>
              <w:highlight w:val="lightGray"/>
              <w:lang w:val="en-US"/>
            </w:rPr>
            <w:t>[274]</w:t>
          </w:r>
          <w:r w:rsidRPr="00A250CF">
            <w:rPr>
              <w:highlight w:val="lightGray"/>
            </w:rPr>
            <w:fldChar w:fldCharType="end"/>
          </w:r>
        </w:sdtContent>
      </w:sdt>
      <w:r w:rsidRPr="00A250CF">
        <w:rPr>
          <w:highlight w:val="lightGray"/>
        </w:rPr>
        <w:t>]</w:t>
      </w:r>
    </w:p>
    <w:p w14:paraId="7E10662D" w14:textId="77777777" w:rsidR="00491B62" w:rsidRPr="00A250CF" w:rsidRDefault="00491B62" w:rsidP="00491B62">
      <w:pPr>
        <w:pStyle w:val="ListParagraph"/>
        <w:ind w:left="0"/>
        <w:jc w:val="both"/>
        <w:rPr>
          <w:highlight w:val="lightGray"/>
        </w:rPr>
      </w:pPr>
    </w:p>
    <w:p w14:paraId="562CC668" w14:textId="77777777" w:rsidR="00491B62" w:rsidRPr="00A250CF" w:rsidRDefault="00491B62" w:rsidP="00491B62">
      <w:pPr>
        <w:pStyle w:val="ListParagraph"/>
        <w:ind w:left="0"/>
        <w:jc w:val="both"/>
        <w:rPr>
          <w:highlight w:val="lightGray"/>
        </w:rPr>
      </w:pPr>
      <w:r w:rsidRPr="00A250CF">
        <w:rPr>
          <w:highlight w:val="lightGray"/>
        </w:rPr>
        <w:t>An AP that intends to use the resource (i.e., frequency or time) shared by another AP shall be able to indicate its resource needs to the AP that shared the resource.</w:t>
      </w:r>
    </w:p>
    <w:p w14:paraId="0EC45994" w14:textId="77777777" w:rsidR="00491B62" w:rsidRPr="00A250CF" w:rsidRDefault="00491B62" w:rsidP="00491B62">
      <w:pPr>
        <w:pStyle w:val="ListParagraph"/>
        <w:ind w:left="0"/>
        <w:jc w:val="both"/>
        <w:rPr>
          <w:highlight w:val="lightGray"/>
        </w:rPr>
      </w:pPr>
      <w:r w:rsidRPr="00A250CF">
        <w:rPr>
          <w:highlight w:val="lightGray"/>
        </w:rPr>
        <w:t xml:space="preserve">[Motion 53, </w:t>
      </w:r>
      <w:sdt>
        <w:sdtPr>
          <w:rPr>
            <w:highlight w:val="lightGray"/>
          </w:rPr>
          <w:id w:val="404042236"/>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20303932"/>
          <w:citation/>
        </w:sdtPr>
        <w:sdtEndPr/>
        <w:sdtContent>
          <w:r w:rsidRPr="00A250CF">
            <w:rPr>
              <w:highlight w:val="lightGray"/>
            </w:rPr>
            <w:fldChar w:fldCharType="begin"/>
          </w:r>
          <w:r w:rsidRPr="00A250CF">
            <w:rPr>
              <w:highlight w:val="lightGray"/>
              <w:lang w:val="en-US"/>
            </w:rPr>
            <w:instrText xml:space="preserve"> CITATION 19_1788r1 \l 1033 </w:instrText>
          </w:r>
          <w:r w:rsidRPr="00A250CF">
            <w:rPr>
              <w:highlight w:val="lightGray"/>
            </w:rPr>
            <w:fldChar w:fldCharType="separate"/>
          </w:r>
          <w:r w:rsidR="005211C8" w:rsidRPr="00A250CF">
            <w:rPr>
              <w:noProof/>
              <w:highlight w:val="lightGray"/>
              <w:lang w:val="en-US"/>
            </w:rPr>
            <w:t>[275]</w:t>
          </w:r>
          <w:r w:rsidRPr="00A250CF">
            <w:rPr>
              <w:highlight w:val="lightGray"/>
            </w:rPr>
            <w:fldChar w:fldCharType="end"/>
          </w:r>
        </w:sdtContent>
      </w:sdt>
      <w:r w:rsidRPr="00A250CF">
        <w:rPr>
          <w:highlight w:val="lightGray"/>
        </w:rPr>
        <w:t>]</w:t>
      </w:r>
    </w:p>
    <w:p w14:paraId="165B35DA" w14:textId="77777777" w:rsidR="00F47476" w:rsidRPr="00A250CF" w:rsidRDefault="00F47476" w:rsidP="004C7716">
      <w:pPr>
        <w:jc w:val="both"/>
        <w:rPr>
          <w:szCs w:val="22"/>
          <w:highlight w:val="lightGray"/>
          <w:lang w:val="en-US"/>
        </w:rPr>
      </w:pPr>
    </w:p>
    <w:p w14:paraId="18E71B9F" w14:textId="42F92378" w:rsidR="00723D91" w:rsidRPr="00A250CF" w:rsidRDefault="004C7716" w:rsidP="004C7716">
      <w:pPr>
        <w:jc w:val="both"/>
        <w:rPr>
          <w:szCs w:val="22"/>
          <w:highlight w:val="lightGray"/>
          <w:lang w:val="en-US"/>
        </w:rPr>
      </w:pPr>
      <w:r w:rsidRPr="00A250CF">
        <w:rPr>
          <w:szCs w:val="22"/>
          <w:highlight w:val="lightGray"/>
          <w:lang w:val="en-US"/>
        </w:rPr>
        <w:t xml:space="preserve">In all modes of operation wherein an AP shares its frequency/time resource of an obtained TXOP with a set of </w:t>
      </w:r>
      <w:r w:rsidR="004272BB" w:rsidRPr="00A250CF">
        <w:rPr>
          <w:szCs w:val="22"/>
          <w:highlight w:val="lightGray"/>
          <w:lang w:val="en-US"/>
        </w:rPr>
        <w:t>APs:</w:t>
      </w:r>
    </w:p>
    <w:p w14:paraId="751B5CC1" w14:textId="21717294" w:rsidR="004C7716" w:rsidRPr="00A250CF" w:rsidRDefault="004C7716" w:rsidP="00486858">
      <w:pPr>
        <w:pStyle w:val="ListParagraph"/>
        <w:numPr>
          <w:ilvl w:val="0"/>
          <w:numId w:val="4"/>
        </w:numPr>
        <w:jc w:val="both"/>
        <w:rPr>
          <w:szCs w:val="22"/>
          <w:highlight w:val="lightGray"/>
          <w:lang w:val="en-US"/>
        </w:rPr>
      </w:pPr>
      <w:r w:rsidRPr="00A250CF">
        <w:rPr>
          <w:szCs w:val="22"/>
          <w:highlight w:val="lightGray"/>
          <w:lang w:val="en-US"/>
        </w:rPr>
        <w:t xml:space="preserve">Define a mechanism for the sharing AP to optionally solicit feedback from one or more APs from the AP candidate set to learn the resource needs and the </w:t>
      </w:r>
      <w:r w:rsidR="00FD632A" w:rsidRPr="00A250CF">
        <w:rPr>
          <w:szCs w:val="22"/>
          <w:highlight w:val="lightGray"/>
          <w:lang w:val="en-US"/>
        </w:rPr>
        <w:t xml:space="preserve">intent </w:t>
      </w:r>
      <w:r w:rsidRPr="00A250CF">
        <w:rPr>
          <w:szCs w:val="22"/>
          <w:highlight w:val="lightGray"/>
          <w:lang w:val="en-US"/>
        </w:rPr>
        <w:t>to participate in a coordinated AP transmission.</w:t>
      </w:r>
      <w:r w:rsidR="000916DE" w:rsidRPr="00A250CF">
        <w:rPr>
          <w:b/>
          <w:i/>
          <w:highlight w:val="lightGray"/>
        </w:rPr>
        <w:t xml:space="preserve"> </w:t>
      </w:r>
    </w:p>
    <w:p w14:paraId="7292B7F9" w14:textId="0149C38D" w:rsidR="0099008E" w:rsidRPr="00A250CF" w:rsidRDefault="0099008E" w:rsidP="004C7716">
      <w:pPr>
        <w:jc w:val="both"/>
        <w:rPr>
          <w:szCs w:val="22"/>
          <w:highlight w:val="lightGray"/>
          <w:lang w:val="en-US"/>
        </w:rPr>
      </w:pPr>
      <w:r w:rsidRPr="00A250CF">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A250CF">
            <w:rPr>
              <w:szCs w:val="22"/>
              <w:highlight w:val="lightGray"/>
              <w:lang w:val="en-US" w:eastAsia="ko-KR"/>
            </w:rPr>
            <w:fldChar w:fldCharType="begin"/>
          </w:r>
          <w:r w:rsidR="00547F9F" w:rsidRPr="00A250CF">
            <w:rPr>
              <w:szCs w:val="22"/>
              <w:highlight w:val="lightGray"/>
              <w:lang w:val="en-US" w:eastAsia="ko-KR"/>
            </w:rPr>
            <w:instrText xml:space="preserve"> CITATION 19_1755r4 \l 1033 </w:instrText>
          </w:r>
          <w:r w:rsidR="00547F9F" w:rsidRPr="00A250CF">
            <w:rPr>
              <w:szCs w:val="22"/>
              <w:highlight w:val="lightGray"/>
              <w:lang w:val="en-US" w:eastAsia="ko-KR"/>
            </w:rPr>
            <w:fldChar w:fldCharType="separate"/>
          </w:r>
          <w:r w:rsidR="005211C8" w:rsidRPr="00A250CF">
            <w:rPr>
              <w:noProof/>
              <w:szCs w:val="22"/>
              <w:highlight w:val="lightGray"/>
              <w:lang w:val="en-US" w:eastAsia="ko-KR"/>
            </w:rPr>
            <w:t>[19]</w:t>
          </w:r>
          <w:r w:rsidR="00547F9F" w:rsidRPr="00A250CF">
            <w:rPr>
              <w:szCs w:val="22"/>
              <w:highlight w:val="lightGray"/>
              <w:lang w:val="en-US" w:eastAsia="ko-KR"/>
            </w:rPr>
            <w:fldChar w:fldCharType="end"/>
          </w:r>
        </w:sdtContent>
      </w:sdt>
      <w:r w:rsidR="00547F9F" w:rsidRPr="00A250CF">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A250CF">
            <w:rPr>
              <w:szCs w:val="22"/>
              <w:highlight w:val="lightGray"/>
              <w:lang w:val="en-US" w:eastAsia="ko-KR"/>
            </w:rPr>
            <w:fldChar w:fldCharType="begin"/>
          </w:r>
          <w:r w:rsidR="00EA50F5" w:rsidRPr="00A250CF">
            <w:rPr>
              <w:szCs w:val="22"/>
              <w:highlight w:val="lightGray"/>
              <w:lang w:val="en-US" w:eastAsia="ko-KR"/>
            </w:rPr>
            <w:instrText xml:space="preserve"> CITATION 19_1582r2 \l 1033 </w:instrText>
          </w:r>
          <w:r w:rsidR="00EA50F5" w:rsidRPr="00A250CF">
            <w:rPr>
              <w:szCs w:val="22"/>
              <w:highlight w:val="lightGray"/>
              <w:lang w:val="en-US" w:eastAsia="ko-KR"/>
            </w:rPr>
            <w:fldChar w:fldCharType="separate"/>
          </w:r>
          <w:r w:rsidR="005211C8" w:rsidRPr="00A250CF">
            <w:rPr>
              <w:noProof/>
              <w:szCs w:val="22"/>
              <w:highlight w:val="lightGray"/>
              <w:lang w:val="en-US" w:eastAsia="ko-KR"/>
            </w:rPr>
            <w:t>[274]</w:t>
          </w:r>
          <w:r w:rsidR="00EA50F5" w:rsidRPr="00A250CF">
            <w:rPr>
              <w:szCs w:val="22"/>
              <w:highlight w:val="lightGray"/>
              <w:lang w:val="en-US" w:eastAsia="ko-KR"/>
            </w:rPr>
            <w:fldChar w:fldCharType="end"/>
          </w:r>
        </w:sdtContent>
      </w:sdt>
      <w:r w:rsidR="00EA50F5" w:rsidRPr="00A250CF">
        <w:rPr>
          <w:szCs w:val="22"/>
          <w:highlight w:val="lightGray"/>
          <w:lang w:val="en-US" w:eastAsia="ko-KR"/>
        </w:rPr>
        <w:t>]</w:t>
      </w:r>
    </w:p>
    <w:p w14:paraId="79674854" w14:textId="77777777" w:rsidR="004C7716" w:rsidRPr="00A250CF" w:rsidRDefault="004C7716" w:rsidP="004C7716">
      <w:pPr>
        <w:jc w:val="both"/>
        <w:rPr>
          <w:szCs w:val="22"/>
          <w:highlight w:val="lightGray"/>
          <w:lang w:val="en-US"/>
        </w:rPr>
      </w:pPr>
    </w:p>
    <w:p w14:paraId="0A4EB44E" w14:textId="1AEF7836" w:rsidR="004C7716" w:rsidRPr="00A250CF" w:rsidRDefault="004C7716" w:rsidP="004C7716">
      <w:pPr>
        <w:jc w:val="both"/>
        <w:rPr>
          <w:szCs w:val="22"/>
          <w:highlight w:val="lightGray"/>
          <w:lang w:val="en-US"/>
        </w:rPr>
      </w:pPr>
      <w:r w:rsidRPr="00A250CF">
        <w:rPr>
          <w:szCs w:val="22"/>
          <w:highlight w:val="lightGray"/>
          <w:lang w:val="en-US"/>
        </w:rPr>
        <w:t>In all modes of operation wherein an AP shares its frequency resource with a set of APs, the AP shall share its frequency resource in multiples of 20</w:t>
      </w:r>
      <w:r w:rsidR="00607BDC" w:rsidRPr="00A250CF">
        <w:rPr>
          <w:szCs w:val="22"/>
          <w:highlight w:val="lightGray"/>
          <w:lang w:val="en-US"/>
        </w:rPr>
        <w:t xml:space="preserve"> </w:t>
      </w:r>
      <w:r w:rsidRPr="00A250CF">
        <w:rPr>
          <w:szCs w:val="22"/>
          <w:highlight w:val="lightGray"/>
          <w:lang w:val="en-US"/>
        </w:rPr>
        <w:t>MHz channels with a set of APs in an obtained TXOP</w:t>
      </w:r>
      <w:r w:rsidR="00E2638B" w:rsidRPr="00A250CF">
        <w:rPr>
          <w:szCs w:val="22"/>
          <w:highlight w:val="lightGray"/>
          <w:lang w:val="en-US"/>
        </w:rPr>
        <w:t>.</w:t>
      </w:r>
    </w:p>
    <w:p w14:paraId="0867DC7F" w14:textId="37819178" w:rsidR="004C7716" w:rsidRPr="00A250CF" w:rsidRDefault="004C7716" w:rsidP="00486858">
      <w:pPr>
        <w:pStyle w:val="ListParagraph"/>
        <w:numPr>
          <w:ilvl w:val="0"/>
          <w:numId w:val="4"/>
        </w:numPr>
        <w:jc w:val="both"/>
        <w:rPr>
          <w:szCs w:val="22"/>
          <w:highlight w:val="lightGray"/>
          <w:lang w:val="en-US"/>
        </w:rPr>
      </w:pPr>
      <w:r w:rsidRPr="00A250CF">
        <w:rPr>
          <w:szCs w:val="22"/>
          <w:highlight w:val="lightGray"/>
          <w:lang w:val="en-US"/>
        </w:rPr>
        <w:t>PPDU format of the transmission on the shared resource is TBD</w:t>
      </w:r>
      <w:r w:rsidR="004539FB" w:rsidRPr="00A250CF">
        <w:rPr>
          <w:szCs w:val="22"/>
          <w:highlight w:val="lightGray"/>
          <w:lang w:val="en-US"/>
        </w:rPr>
        <w:t>.</w:t>
      </w:r>
    </w:p>
    <w:p w14:paraId="038C42BB" w14:textId="459D64B4" w:rsidR="00EA50F5" w:rsidRPr="00A250CF" w:rsidRDefault="00EA50F5" w:rsidP="00EA50F5">
      <w:pPr>
        <w:jc w:val="both"/>
        <w:rPr>
          <w:szCs w:val="22"/>
          <w:highlight w:val="lightGray"/>
          <w:lang w:val="en-US"/>
        </w:rPr>
      </w:pPr>
      <w:r w:rsidRPr="00A250CF">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A250CF">
            <w:rPr>
              <w:szCs w:val="22"/>
              <w:highlight w:val="lightGray"/>
              <w:lang w:val="en-US" w:eastAsia="ko-KR"/>
            </w:rPr>
            <w:fldChar w:fldCharType="begin"/>
          </w:r>
          <w:r w:rsidRPr="00A250CF">
            <w:rPr>
              <w:szCs w:val="22"/>
              <w:highlight w:val="lightGray"/>
              <w:lang w:val="en-US" w:eastAsia="ko-KR"/>
            </w:rPr>
            <w:instrText xml:space="preserve"> CITATION 19_1755r4 \l 1033 </w:instrText>
          </w:r>
          <w:r w:rsidRPr="00A250CF">
            <w:rPr>
              <w:szCs w:val="22"/>
              <w:highlight w:val="lightGray"/>
              <w:lang w:val="en-US" w:eastAsia="ko-KR"/>
            </w:rPr>
            <w:fldChar w:fldCharType="separate"/>
          </w:r>
          <w:r w:rsidR="005211C8" w:rsidRPr="00A250CF">
            <w:rPr>
              <w:noProof/>
              <w:szCs w:val="22"/>
              <w:highlight w:val="lightGray"/>
              <w:lang w:val="en-US" w:eastAsia="ko-KR"/>
            </w:rPr>
            <w:t>[19]</w:t>
          </w:r>
          <w:r w:rsidRPr="00A250CF">
            <w:rPr>
              <w:szCs w:val="22"/>
              <w:highlight w:val="lightGray"/>
              <w:lang w:val="en-US" w:eastAsia="ko-KR"/>
            </w:rPr>
            <w:fldChar w:fldCharType="end"/>
          </w:r>
        </w:sdtContent>
      </w:sdt>
      <w:r w:rsidRPr="00A250CF">
        <w:rPr>
          <w:szCs w:val="22"/>
          <w:highlight w:val="lightGray"/>
          <w:lang w:val="en-US" w:eastAsia="ko-KR"/>
        </w:rPr>
        <w:t xml:space="preserve"> and </w:t>
      </w:r>
      <w:sdt>
        <w:sdtPr>
          <w:rPr>
            <w:szCs w:val="22"/>
            <w:highlight w:val="lightGray"/>
            <w:lang w:val="en-US" w:eastAsia="ko-KR"/>
          </w:rPr>
          <w:id w:val="164211713"/>
          <w:citation/>
        </w:sdtPr>
        <w:sdtEndPr/>
        <w:sdtContent>
          <w:r w:rsidRPr="00A250CF">
            <w:rPr>
              <w:szCs w:val="22"/>
              <w:highlight w:val="lightGray"/>
              <w:lang w:val="en-US" w:eastAsia="ko-KR"/>
            </w:rPr>
            <w:fldChar w:fldCharType="begin"/>
          </w:r>
          <w:r w:rsidRPr="00A250CF">
            <w:rPr>
              <w:szCs w:val="22"/>
              <w:highlight w:val="lightGray"/>
              <w:lang w:val="en-US" w:eastAsia="ko-KR"/>
            </w:rPr>
            <w:instrText xml:space="preserve"> CITATION 19_1582r2 \l 1033 </w:instrText>
          </w:r>
          <w:r w:rsidRPr="00A250CF">
            <w:rPr>
              <w:szCs w:val="22"/>
              <w:highlight w:val="lightGray"/>
              <w:lang w:val="en-US" w:eastAsia="ko-KR"/>
            </w:rPr>
            <w:fldChar w:fldCharType="separate"/>
          </w:r>
          <w:r w:rsidR="005211C8" w:rsidRPr="00A250CF">
            <w:rPr>
              <w:noProof/>
              <w:szCs w:val="22"/>
              <w:highlight w:val="lightGray"/>
              <w:lang w:val="en-US" w:eastAsia="ko-KR"/>
            </w:rPr>
            <w:t>[274]</w:t>
          </w:r>
          <w:r w:rsidRPr="00A250CF">
            <w:rPr>
              <w:szCs w:val="22"/>
              <w:highlight w:val="lightGray"/>
              <w:lang w:val="en-US" w:eastAsia="ko-KR"/>
            </w:rPr>
            <w:fldChar w:fldCharType="end"/>
          </w:r>
        </w:sdtContent>
      </w:sdt>
      <w:r w:rsidRPr="00A250CF">
        <w:rPr>
          <w:szCs w:val="22"/>
          <w:highlight w:val="lightGray"/>
          <w:lang w:val="en-US" w:eastAsia="ko-KR"/>
        </w:rPr>
        <w:t>]</w:t>
      </w:r>
    </w:p>
    <w:p w14:paraId="293ED045" w14:textId="77777777" w:rsidR="00EA50F5" w:rsidRPr="00A250CF" w:rsidRDefault="00EA50F5" w:rsidP="004C7716">
      <w:pPr>
        <w:jc w:val="both"/>
        <w:rPr>
          <w:szCs w:val="22"/>
          <w:highlight w:val="lightGray"/>
          <w:lang w:val="en-US"/>
        </w:rPr>
      </w:pPr>
    </w:p>
    <w:p w14:paraId="13051AA1" w14:textId="5DD0AB31" w:rsidR="00A73476" w:rsidRPr="00A250CF" w:rsidRDefault="00A73476" w:rsidP="00491B62">
      <w:pPr>
        <w:pStyle w:val="ListParagraph"/>
        <w:ind w:left="0"/>
        <w:jc w:val="both"/>
        <w:rPr>
          <w:highlight w:val="lightGray"/>
        </w:rPr>
      </w:pPr>
      <w:r w:rsidRPr="00A250CF">
        <w:rPr>
          <w:highlight w:val="lightGray"/>
        </w:rPr>
        <w:t>Coordinated OFDMA is supported in 11be, and in a coordinated OFDMA, both DL OFDMA and its corresponding UL OFDMA acknowledgement are allowed.</w:t>
      </w:r>
    </w:p>
    <w:p w14:paraId="45DB515A" w14:textId="77777777" w:rsidR="00A73476" w:rsidRPr="00A250CF" w:rsidRDefault="00A73476" w:rsidP="00491B62">
      <w:pPr>
        <w:pStyle w:val="ListParagraph"/>
        <w:ind w:left="0"/>
        <w:jc w:val="both"/>
        <w:rPr>
          <w:highlight w:val="lightGray"/>
        </w:rPr>
      </w:pPr>
      <w:r w:rsidRPr="00A250CF">
        <w:rPr>
          <w:highlight w:val="lightGray"/>
        </w:rPr>
        <w:t xml:space="preserve">[Motion 60, </w:t>
      </w:r>
      <w:sdt>
        <w:sdtPr>
          <w:rPr>
            <w:highlight w:val="lightGray"/>
          </w:rPr>
          <w:id w:val="1532682567"/>
          <w:citation/>
        </w:sdtPr>
        <w:sdtEndPr/>
        <w:sdtContent>
          <w:r w:rsidRPr="00A250CF">
            <w:rPr>
              <w:highlight w:val="lightGray"/>
            </w:rPr>
            <w:fldChar w:fldCharType="begin"/>
          </w:r>
          <w:r w:rsidRPr="00A250CF">
            <w:rPr>
              <w:highlight w:val="lightGray"/>
              <w:lang w:val="en-US"/>
            </w:rPr>
            <w:instrText xml:space="preserve"> CITATION 19_1755r2 \l 1033 </w:instrText>
          </w:r>
          <w:r w:rsidRPr="00A250CF">
            <w:rPr>
              <w:highlight w:val="lightGray"/>
            </w:rPr>
            <w:fldChar w:fldCharType="separate"/>
          </w:r>
          <w:r w:rsidR="005211C8" w:rsidRPr="00A250CF">
            <w:rPr>
              <w:noProof/>
              <w:highlight w:val="lightGray"/>
              <w:lang w:val="en-US"/>
            </w:rPr>
            <w:t>[35]</w:t>
          </w:r>
          <w:r w:rsidRPr="00A250CF">
            <w:rPr>
              <w:highlight w:val="lightGray"/>
            </w:rPr>
            <w:fldChar w:fldCharType="end"/>
          </w:r>
        </w:sdtContent>
      </w:sdt>
      <w:r w:rsidRPr="00A250CF">
        <w:rPr>
          <w:highlight w:val="lightGray"/>
        </w:rPr>
        <w:t xml:space="preserve"> and </w:t>
      </w:r>
      <w:sdt>
        <w:sdtPr>
          <w:rPr>
            <w:highlight w:val="lightGray"/>
          </w:rPr>
          <w:id w:val="108479911"/>
          <w:citation/>
        </w:sdtPr>
        <w:sdtEndPr/>
        <w:sdtContent>
          <w:r w:rsidR="00CD2675" w:rsidRPr="00A250CF">
            <w:rPr>
              <w:highlight w:val="lightGray"/>
            </w:rPr>
            <w:fldChar w:fldCharType="begin"/>
          </w:r>
          <w:r w:rsidR="00CD2675" w:rsidRPr="00A250CF">
            <w:rPr>
              <w:highlight w:val="lightGray"/>
              <w:lang w:val="en-US"/>
            </w:rPr>
            <w:instrText xml:space="preserve"> CITATION 19_1919r3 \l 1033 </w:instrText>
          </w:r>
          <w:r w:rsidR="00CD2675" w:rsidRPr="00A250CF">
            <w:rPr>
              <w:highlight w:val="lightGray"/>
            </w:rPr>
            <w:fldChar w:fldCharType="separate"/>
          </w:r>
          <w:r w:rsidR="005211C8" w:rsidRPr="00A250CF">
            <w:rPr>
              <w:noProof/>
              <w:highlight w:val="lightGray"/>
              <w:lang w:val="en-US"/>
            </w:rPr>
            <w:t>[276]</w:t>
          </w:r>
          <w:r w:rsidR="00CD2675" w:rsidRPr="00A250CF">
            <w:rPr>
              <w:highlight w:val="lightGray"/>
            </w:rPr>
            <w:fldChar w:fldCharType="end"/>
          </w:r>
        </w:sdtContent>
      </w:sdt>
      <w:r w:rsidR="00CD2675" w:rsidRPr="00A250CF">
        <w:rPr>
          <w:highlight w:val="lightGray"/>
        </w:rPr>
        <w:t>]</w:t>
      </w:r>
    </w:p>
    <w:p w14:paraId="71D47FDD" w14:textId="77777777" w:rsidR="00373DC7" w:rsidRPr="00A250CF" w:rsidRDefault="00373DC7" w:rsidP="00491B62">
      <w:pPr>
        <w:pStyle w:val="ListParagraph"/>
        <w:ind w:left="0"/>
        <w:jc w:val="both"/>
        <w:rPr>
          <w:highlight w:val="lightGray"/>
        </w:rPr>
      </w:pPr>
    </w:p>
    <w:p w14:paraId="5F75DCF5" w14:textId="206E6D85" w:rsidR="00373DC7" w:rsidRPr="00A250CF" w:rsidRDefault="00373DC7" w:rsidP="00373DC7">
      <w:pPr>
        <w:jc w:val="both"/>
        <w:rPr>
          <w:highlight w:val="lightGray"/>
        </w:rPr>
      </w:pPr>
      <w:r w:rsidRPr="00A250CF">
        <w:rPr>
          <w:highlight w:val="lightGray"/>
        </w:rPr>
        <w:t>802.11be will ad</w:t>
      </w:r>
      <w:r w:rsidR="001A670C" w:rsidRPr="00A250CF">
        <w:rPr>
          <w:highlight w:val="lightGray"/>
        </w:rPr>
        <w:t>opt Coordinated UL MU-MIMO as a</w:t>
      </w:r>
      <w:r w:rsidRPr="00A250CF">
        <w:rPr>
          <w:highlight w:val="lightGray"/>
        </w:rPr>
        <w:t xml:space="preserve"> Multi-AP Coordination sc</w:t>
      </w:r>
      <w:r w:rsidR="00851858" w:rsidRPr="00A250CF">
        <w:rPr>
          <w:highlight w:val="lightGray"/>
        </w:rPr>
        <w:t>heme for UL transmissions in R2.</w:t>
      </w:r>
    </w:p>
    <w:p w14:paraId="3915A12D" w14:textId="57900C7F" w:rsidR="00373DC7" w:rsidRPr="00A250CF" w:rsidRDefault="004646BA" w:rsidP="00373DC7">
      <w:pPr>
        <w:pStyle w:val="ListParagraph"/>
        <w:numPr>
          <w:ilvl w:val="0"/>
          <w:numId w:val="149"/>
        </w:numPr>
        <w:jc w:val="both"/>
        <w:rPr>
          <w:highlight w:val="lightGray"/>
        </w:rPr>
      </w:pPr>
      <w:r w:rsidRPr="00A250CF">
        <w:rPr>
          <w:highlight w:val="lightGray"/>
        </w:rPr>
        <w:t xml:space="preserve">NOTE – </w:t>
      </w:r>
      <w:r w:rsidR="00373DC7" w:rsidRPr="00A250CF">
        <w:rPr>
          <w:highlight w:val="lightGray"/>
        </w:rPr>
        <w:t xml:space="preserve">Not for joint reception.  </w:t>
      </w:r>
    </w:p>
    <w:p w14:paraId="25FA9A80" w14:textId="0B6E5C69" w:rsidR="000A6E62" w:rsidRPr="00A250CF" w:rsidRDefault="000A6E62" w:rsidP="00373DC7">
      <w:pPr>
        <w:jc w:val="both"/>
        <w:rPr>
          <w:highlight w:val="lightGray"/>
        </w:rPr>
      </w:pPr>
      <w:r w:rsidRPr="00A250CF">
        <w:rPr>
          <w:highlight w:val="lightGray"/>
        </w:rPr>
        <w:t xml:space="preserve">[Motion 124, #SP189, </w:t>
      </w:r>
      <w:sdt>
        <w:sdtPr>
          <w:rPr>
            <w:highlight w:val="lightGray"/>
          </w:rPr>
          <w:id w:val="-168334343"/>
          <w:citation/>
        </w:sdtPr>
        <w:sdtEndPr/>
        <w:sdtContent>
          <w:r w:rsidR="00ED79FF" w:rsidRPr="00A250CF">
            <w:rPr>
              <w:highlight w:val="lightGray"/>
            </w:rPr>
            <w:fldChar w:fldCharType="begin"/>
          </w:r>
          <w:r w:rsidR="00ED79FF" w:rsidRPr="00A250CF">
            <w:rPr>
              <w:highlight w:val="lightGray"/>
              <w:lang w:val="en-US"/>
            </w:rPr>
            <w:instrText xml:space="preserve"> CITATION 19_1755r8 \l 1033 </w:instrText>
          </w:r>
          <w:r w:rsidR="00ED79FF" w:rsidRPr="00A250CF">
            <w:rPr>
              <w:highlight w:val="lightGray"/>
            </w:rPr>
            <w:fldChar w:fldCharType="separate"/>
          </w:r>
          <w:r w:rsidR="005211C8" w:rsidRPr="00A250CF">
            <w:rPr>
              <w:noProof/>
              <w:highlight w:val="lightGray"/>
              <w:lang w:val="en-US"/>
            </w:rPr>
            <w:t>[1]</w:t>
          </w:r>
          <w:r w:rsidR="00ED79FF" w:rsidRPr="00A250CF">
            <w:rPr>
              <w:highlight w:val="lightGray"/>
            </w:rPr>
            <w:fldChar w:fldCharType="end"/>
          </w:r>
        </w:sdtContent>
      </w:sdt>
      <w:r w:rsidR="00ED79FF" w:rsidRPr="00A250CF">
        <w:rPr>
          <w:highlight w:val="lightGray"/>
        </w:rPr>
        <w:t xml:space="preserve"> and</w:t>
      </w:r>
      <w:r w:rsidR="00851858" w:rsidRPr="00A250CF">
        <w:rPr>
          <w:highlight w:val="lightGray"/>
        </w:rPr>
        <w:t xml:space="preserve"> </w:t>
      </w:r>
      <w:sdt>
        <w:sdtPr>
          <w:rPr>
            <w:highlight w:val="lightGray"/>
          </w:rPr>
          <w:id w:val="1000778073"/>
          <w:citation/>
        </w:sdtPr>
        <w:sdtEndPr/>
        <w:sdtContent>
          <w:r w:rsidR="00851858" w:rsidRPr="00A250CF">
            <w:rPr>
              <w:highlight w:val="lightGray"/>
            </w:rPr>
            <w:fldChar w:fldCharType="begin"/>
          </w:r>
          <w:r w:rsidR="00851858" w:rsidRPr="00A250CF">
            <w:rPr>
              <w:highlight w:val="lightGray"/>
              <w:lang w:val="en-US"/>
            </w:rPr>
            <w:instrText xml:space="preserve"> CITATION 20_0548r2 \l 1033 </w:instrText>
          </w:r>
          <w:r w:rsidR="00851858" w:rsidRPr="00A250CF">
            <w:rPr>
              <w:highlight w:val="lightGray"/>
            </w:rPr>
            <w:fldChar w:fldCharType="separate"/>
          </w:r>
          <w:r w:rsidR="005211C8" w:rsidRPr="00A250CF">
            <w:rPr>
              <w:noProof/>
              <w:highlight w:val="lightGray"/>
              <w:lang w:val="en-US"/>
            </w:rPr>
            <w:t>[277]</w:t>
          </w:r>
          <w:r w:rsidR="00851858" w:rsidRPr="00A250CF">
            <w:rPr>
              <w:highlight w:val="lightGray"/>
            </w:rPr>
            <w:fldChar w:fldCharType="end"/>
          </w:r>
        </w:sdtContent>
      </w:sdt>
      <w:r w:rsidR="00851858" w:rsidRPr="00A250CF">
        <w:rPr>
          <w:highlight w:val="lightGray"/>
        </w:rPr>
        <w:t>]</w:t>
      </w:r>
    </w:p>
    <w:p w14:paraId="0B9F93A9" w14:textId="77777777" w:rsidR="00567A0D" w:rsidRPr="00A250CF" w:rsidRDefault="00567A0D" w:rsidP="008F54CD">
      <w:pPr>
        <w:jc w:val="both"/>
        <w:rPr>
          <w:highlight w:val="lightGray"/>
        </w:rPr>
      </w:pPr>
    </w:p>
    <w:p w14:paraId="40D69C73" w14:textId="2E96354C" w:rsidR="008F54CD" w:rsidRPr="00A250CF" w:rsidRDefault="008D2578" w:rsidP="008F54CD">
      <w:pPr>
        <w:jc w:val="both"/>
        <w:rPr>
          <w:highlight w:val="lightGray"/>
        </w:rPr>
      </w:pPr>
      <w:r w:rsidRPr="00A250CF">
        <w:rPr>
          <w:highlight w:val="lightGray"/>
        </w:rPr>
        <w:t>802.11be</w:t>
      </w:r>
      <w:r w:rsidR="008F54CD" w:rsidRPr="00A250CF">
        <w:rPr>
          <w:highlight w:val="lightGray"/>
        </w:rPr>
        <w:t xml:space="preserve"> believe</w:t>
      </w:r>
      <w:r w:rsidRPr="00A250CF">
        <w:rPr>
          <w:highlight w:val="lightGray"/>
        </w:rPr>
        <w:t>s</w:t>
      </w:r>
      <w:r w:rsidR="008F54CD" w:rsidRPr="00A250CF">
        <w:rPr>
          <w:highlight w:val="lightGray"/>
        </w:rPr>
        <w:t xml:space="preserve"> the hidden node problem in multi-AP environments (e.g. coordinated AP transmission) should be addressed</w:t>
      </w:r>
      <w:r w:rsidRPr="00A250CF">
        <w:rPr>
          <w:highlight w:val="lightGray"/>
        </w:rPr>
        <w:t>.</w:t>
      </w:r>
      <w:r w:rsidR="008F54CD" w:rsidRPr="00A250CF">
        <w:rPr>
          <w:highlight w:val="lightGray"/>
        </w:rPr>
        <w:t xml:space="preserve"> </w:t>
      </w:r>
    </w:p>
    <w:p w14:paraId="050969B4" w14:textId="661C5215" w:rsidR="00AE0097" w:rsidRPr="001E68F7" w:rsidRDefault="00AE0097" w:rsidP="00AE0097">
      <w:pPr>
        <w:jc w:val="both"/>
      </w:pPr>
      <w:r w:rsidRPr="00A250CF">
        <w:rPr>
          <w:szCs w:val="22"/>
          <w:highlight w:val="lightGray"/>
        </w:rPr>
        <w:t xml:space="preserve">[Motion 131, #SP208, </w:t>
      </w:r>
      <w:sdt>
        <w:sdtPr>
          <w:rPr>
            <w:szCs w:val="22"/>
            <w:highlight w:val="lightGray"/>
          </w:rPr>
          <w:id w:val="-56561190"/>
          <w:citation/>
        </w:sdtPr>
        <w:sdtEndPr/>
        <w:sdtContent>
          <w:r w:rsidRPr="00A250CF">
            <w:rPr>
              <w:szCs w:val="22"/>
              <w:highlight w:val="lightGray"/>
            </w:rPr>
            <w:fldChar w:fldCharType="begin"/>
          </w:r>
          <w:r w:rsidRPr="00A250CF">
            <w:rPr>
              <w:szCs w:val="22"/>
              <w:highlight w:val="lightGray"/>
              <w:lang w:val="en-US"/>
            </w:rPr>
            <w:instrText xml:space="preserve"> CITATION 19_1755r9 \l 1033 </w:instrText>
          </w:r>
          <w:r w:rsidRPr="00A250CF">
            <w:rPr>
              <w:szCs w:val="22"/>
              <w:highlight w:val="lightGray"/>
            </w:rPr>
            <w:fldChar w:fldCharType="separate"/>
          </w:r>
          <w:r w:rsidR="005211C8" w:rsidRPr="00A250CF">
            <w:rPr>
              <w:noProof/>
              <w:szCs w:val="22"/>
              <w:highlight w:val="lightGray"/>
              <w:lang w:val="en-US"/>
            </w:rPr>
            <w:t>[21]</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959876883"/>
          <w:citation/>
        </w:sdtPr>
        <w:sdtEndPr/>
        <w:sdtContent>
          <w:r w:rsidR="008063C0" w:rsidRPr="00A250CF">
            <w:rPr>
              <w:szCs w:val="22"/>
              <w:highlight w:val="lightGray"/>
            </w:rPr>
            <w:fldChar w:fldCharType="begin"/>
          </w:r>
          <w:r w:rsidR="008063C0" w:rsidRPr="00A250CF">
            <w:rPr>
              <w:szCs w:val="22"/>
              <w:highlight w:val="lightGray"/>
              <w:lang w:val="en-US"/>
            </w:rPr>
            <w:instrText xml:space="preserve"> CITATION 20_0933r1 \l 1033 </w:instrText>
          </w:r>
          <w:r w:rsidR="008063C0" w:rsidRPr="00A250CF">
            <w:rPr>
              <w:szCs w:val="22"/>
              <w:highlight w:val="lightGray"/>
            </w:rPr>
            <w:fldChar w:fldCharType="separate"/>
          </w:r>
          <w:r w:rsidR="005211C8" w:rsidRPr="00A250CF">
            <w:rPr>
              <w:noProof/>
              <w:szCs w:val="22"/>
              <w:highlight w:val="lightGray"/>
              <w:lang w:val="en-US"/>
            </w:rPr>
            <w:t>[278]</w:t>
          </w:r>
          <w:r w:rsidR="008063C0" w:rsidRPr="00A250CF">
            <w:rPr>
              <w:szCs w:val="22"/>
              <w:highlight w:val="lightGray"/>
            </w:rPr>
            <w:fldChar w:fldCharType="end"/>
          </w:r>
        </w:sdtContent>
      </w:sdt>
      <w:r w:rsidR="008063C0" w:rsidRPr="00A250CF">
        <w:rPr>
          <w:szCs w:val="22"/>
          <w:highlight w:val="lightGray"/>
        </w:rPr>
        <w:t>]</w:t>
      </w:r>
    </w:p>
    <w:p w14:paraId="09CCD2C0" w14:textId="3B12B048" w:rsidR="00C77A9C" w:rsidRPr="001E68F7" w:rsidRDefault="00C77A9C" w:rsidP="00365E0E">
      <w:pPr>
        <w:pStyle w:val="Heading2"/>
        <w:spacing w:after="60"/>
        <w:jc w:val="both"/>
        <w:rPr>
          <w:u w:val="none"/>
        </w:rPr>
      </w:pPr>
      <w:bookmarkStart w:id="2440" w:name="_Toc58177958"/>
      <w:r w:rsidRPr="001E68F7">
        <w:rPr>
          <w:u w:val="none"/>
        </w:rPr>
        <w:t>Other Multi-AP coordination schemes</w:t>
      </w:r>
      <w:bookmarkEnd w:id="2440"/>
    </w:p>
    <w:p w14:paraId="11BDB631" w14:textId="18B62466" w:rsidR="00205676" w:rsidRPr="00A250CF" w:rsidRDefault="00784DBB" w:rsidP="00205676">
      <w:pPr>
        <w:jc w:val="both"/>
        <w:rPr>
          <w:color w:val="171717" w:themeColor="background2" w:themeShade="1A"/>
          <w:szCs w:val="22"/>
          <w:highlight w:val="lightGray"/>
          <w:lang w:val="en-US"/>
        </w:rPr>
      </w:pPr>
      <w:r w:rsidRPr="00A250CF">
        <w:rPr>
          <w:color w:val="171717" w:themeColor="background2" w:themeShade="1A"/>
          <w:szCs w:val="22"/>
          <w:highlight w:val="lightGray"/>
          <w:lang w:val="sv-SE"/>
        </w:rPr>
        <w:t>802.11be</w:t>
      </w:r>
      <w:r w:rsidR="00205676" w:rsidRPr="00A250CF">
        <w:rPr>
          <w:color w:val="171717" w:themeColor="background2" w:themeShade="1A"/>
          <w:szCs w:val="22"/>
          <w:highlight w:val="lightGray"/>
          <w:lang w:val="sv-SE"/>
        </w:rPr>
        <w:t xml:space="preserve"> support</w:t>
      </w:r>
      <w:r w:rsidRPr="00A250CF">
        <w:rPr>
          <w:color w:val="171717" w:themeColor="background2" w:themeShade="1A"/>
          <w:szCs w:val="22"/>
          <w:highlight w:val="lightGray"/>
          <w:lang w:val="sv-SE"/>
        </w:rPr>
        <w:t>s</w:t>
      </w:r>
      <w:r w:rsidR="00205676" w:rsidRPr="00A250CF">
        <w:rPr>
          <w:color w:val="171717" w:themeColor="background2" w:themeShade="1A"/>
          <w:szCs w:val="22"/>
          <w:highlight w:val="lightGray"/>
          <w:lang w:val="sv-SE"/>
        </w:rPr>
        <w:t xml:space="preserve"> introduc</w:t>
      </w:r>
      <w:r w:rsidRPr="00A250CF">
        <w:rPr>
          <w:color w:val="171717" w:themeColor="background2" w:themeShade="1A"/>
          <w:szCs w:val="22"/>
          <w:highlight w:val="lightGray"/>
          <w:lang w:val="sv-SE"/>
        </w:rPr>
        <w:t>ing</w:t>
      </w:r>
      <w:r w:rsidR="00205676" w:rsidRPr="00A250CF">
        <w:rPr>
          <w:color w:val="171717" w:themeColor="background2" w:themeShade="1A"/>
          <w:szCs w:val="22"/>
          <w:highlight w:val="lightGray"/>
          <w:lang w:val="sv-SE"/>
        </w:rPr>
        <w:t xml:space="preserve"> a coordinated spatial reuse operation in </w:t>
      </w:r>
      <w:r w:rsidR="004539FB" w:rsidRPr="00A250CF">
        <w:rPr>
          <w:color w:val="171717" w:themeColor="background2" w:themeShade="1A"/>
          <w:szCs w:val="22"/>
          <w:highlight w:val="lightGray"/>
          <w:lang w:val="sv-SE"/>
        </w:rPr>
        <w:t>802.11</w:t>
      </w:r>
      <w:r w:rsidR="00E2638B" w:rsidRPr="00A250CF">
        <w:rPr>
          <w:color w:val="171717" w:themeColor="background2" w:themeShade="1A"/>
          <w:szCs w:val="22"/>
          <w:highlight w:val="lightGray"/>
          <w:lang w:val="sv-SE"/>
        </w:rPr>
        <w:t>be.</w:t>
      </w:r>
    </w:p>
    <w:p w14:paraId="3603303F" w14:textId="54C0ABDB" w:rsidR="00205676" w:rsidRPr="00A250CF" w:rsidRDefault="00205676" w:rsidP="003557D5">
      <w:pPr>
        <w:pStyle w:val="ListParagraph"/>
        <w:numPr>
          <w:ilvl w:val="0"/>
          <w:numId w:val="4"/>
        </w:numPr>
        <w:jc w:val="both"/>
        <w:rPr>
          <w:color w:val="171717" w:themeColor="background2" w:themeShade="1A"/>
          <w:szCs w:val="22"/>
          <w:highlight w:val="lightGray"/>
          <w:lang w:val="en-US"/>
        </w:rPr>
      </w:pPr>
      <w:r w:rsidRPr="00A250CF">
        <w:rPr>
          <w:color w:val="171717" w:themeColor="background2" w:themeShade="1A"/>
          <w:szCs w:val="22"/>
          <w:highlight w:val="lightGray"/>
          <w:lang w:val="sv-SE"/>
        </w:rPr>
        <w:t>Whether it is in R1 or R2 is TBD.</w:t>
      </w:r>
      <w:r w:rsidR="00FD7CB4" w:rsidRPr="00A250CF">
        <w:rPr>
          <w:b/>
          <w:i/>
          <w:highlight w:val="lightGray"/>
        </w:rPr>
        <w:t xml:space="preserve"> </w:t>
      </w:r>
    </w:p>
    <w:p w14:paraId="4951F6B2" w14:textId="77BB1F61" w:rsidR="003557D5" w:rsidRPr="00A250CF" w:rsidRDefault="003557D5" w:rsidP="00205676">
      <w:pPr>
        <w:jc w:val="both"/>
        <w:rPr>
          <w:highlight w:val="lightGray"/>
        </w:rPr>
      </w:pPr>
      <w:r w:rsidRPr="00A250CF">
        <w:rPr>
          <w:highlight w:val="lightGray"/>
        </w:rPr>
        <w:t xml:space="preserve">[Motion 111, #SP0611-35, </w:t>
      </w:r>
      <w:sdt>
        <w:sdtPr>
          <w:rPr>
            <w:highlight w:val="lightGray"/>
          </w:rPr>
          <w:id w:val="-1046058903"/>
          <w:citation/>
        </w:sdtPr>
        <w:sdtEndPr/>
        <w:sdtContent>
          <w:r w:rsidRPr="00A250CF">
            <w:rPr>
              <w:highlight w:val="lightGray"/>
            </w:rPr>
            <w:fldChar w:fldCharType="begin"/>
          </w:r>
          <w:r w:rsidRPr="00A250CF">
            <w:rPr>
              <w:highlight w:val="lightGray"/>
              <w:lang w:val="en-US"/>
            </w:rPr>
            <w:instrText xml:space="preserve"> CITATION 19_1755r4 \l 1033 </w:instrText>
          </w:r>
          <w:r w:rsidRPr="00A250CF">
            <w:rPr>
              <w:highlight w:val="lightGray"/>
            </w:rPr>
            <w:fldChar w:fldCharType="separate"/>
          </w:r>
          <w:r w:rsidR="005211C8" w:rsidRPr="00A250CF">
            <w:rPr>
              <w:noProof/>
              <w:highlight w:val="lightGray"/>
              <w:lang w:val="en-US"/>
            </w:rPr>
            <w:t>[19]</w:t>
          </w:r>
          <w:r w:rsidRPr="00A250CF">
            <w:rPr>
              <w:highlight w:val="lightGray"/>
            </w:rPr>
            <w:fldChar w:fldCharType="end"/>
          </w:r>
        </w:sdtContent>
      </w:sdt>
      <w:r w:rsidRPr="00A250CF">
        <w:rPr>
          <w:highlight w:val="lightGray"/>
        </w:rPr>
        <w:t xml:space="preserve"> and </w:t>
      </w:r>
      <w:sdt>
        <w:sdtPr>
          <w:rPr>
            <w:highlight w:val="lightGray"/>
          </w:rPr>
          <w:id w:val="1840973889"/>
          <w:citation/>
        </w:sdtPr>
        <w:sdtEndPr/>
        <w:sdtContent>
          <w:r w:rsidRPr="00A250CF">
            <w:rPr>
              <w:highlight w:val="lightGray"/>
            </w:rPr>
            <w:fldChar w:fldCharType="begin"/>
          </w:r>
          <w:r w:rsidRPr="00A250CF">
            <w:rPr>
              <w:highlight w:val="lightGray"/>
              <w:lang w:val="en-US"/>
            </w:rPr>
            <w:instrText xml:space="preserve"> CITATION 20_0033r1 \l 1033 </w:instrText>
          </w:r>
          <w:r w:rsidRPr="00A250CF">
            <w:rPr>
              <w:highlight w:val="lightGray"/>
            </w:rPr>
            <w:fldChar w:fldCharType="separate"/>
          </w:r>
          <w:r w:rsidR="005211C8" w:rsidRPr="00A250CF">
            <w:rPr>
              <w:noProof/>
              <w:highlight w:val="lightGray"/>
              <w:lang w:val="en-US"/>
            </w:rPr>
            <w:t>[279]</w:t>
          </w:r>
          <w:r w:rsidRPr="00A250CF">
            <w:rPr>
              <w:highlight w:val="lightGray"/>
            </w:rPr>
            <w:fldChar w:fldCharType="end"/>
          </w:r>
        </w:sdtContent>
      </w:sdt>
      <w:r w:rsidRPr="00A250CF">
        <w:rPr>
          <w:highlight w:val="lightGray"/>
        </w:rPr>
        <w:t>]</w:t>
      </w:r>
    </w:p>
    <w:p w14:paraId="59CE1052" w14:textId="77777777" w:rsidR="001C6926" w:rsidRPr="00A250CF" w:rsidRDefault="001C6926">
      <w:pPr>
        <w:rPr>
          <w:szCs w:val="22"/>
          <w:highlight w:val="lightGray"/>
          <w:lang w:val="en-US"/>
        </w:rPr>
      </w:pPr>
      <w:r w:rsidRPr="00A250CF">
        <w:rPr>
          <w:szCs w:val="22"/>
          <w:highlight w:val="lightGray"/>
          <w:lang w:val="en-US"/>
        </w:rPr>
        <w:br w:type="page"/>
      </w:r>
    </w:p>
    <w:p w14:paraId="68BAA4D8" w14:textId="7BF7503C" w:rsidR="000A2797" w:rsidRPr="00A250CF" w:rsidRDefault="00784DBB" w:rsidP="000A2797">
      <w:pPr>
        <w:jc w:val="both"/>
        <w:rPr>
          <w:szCs w:val="22"/>
          <w:highlight w:val="lightGray"/>
          <w:lang w:val="en-US"/>
        </w:rPr>
      </w:pPr>
      <w:r w:rsidRPr="00A250CF">
        <w:rPr>
          <w:szCs w:val="22"/>
          <w:highlight w:val="lightGray"/>
          <w:lang w:val="en-US"/>
        </w:rPr>
        <w:lastRenderedPageBreak/>
        <w:t>802.11be</w:t>
      </w:r>
      <w:r w:rsidR="000A2797" w:rsidRPr="00A250CF">
        <w:rPr>
          <w:szCs w:val="22"/>
          <w:highlight w:val="lightGray"/>
          <w:lang w:val="en-US"/>
        </w:rPr>
        <w:t xml:space="preserve"> support</w:t>
      </w:r>
      <w:r w:rsidRPr="00A250CF">
        <w:rPr>
          <w:szCs w:val="22"/>
          <w:highlight w:val="lightGray"/>
          <w:lang w:val="en-US"/>
        </w:rPr>
        <w:t>s</w:t>
      </w:r>
      <w:r w:rsidR="000A2797" w:rsidRPr="00A250CF">
        <w:rPr>
          <w:szCs w:val="22"/>
          <w:highlight w:val="lightGray"/>
          <w:lang w:val="en-US"/>
        </w:rPr>
        <w:t xml:space="preserve"> adding to </w:t>
      </w:r>
      <w:r w:rsidR="00607BDC" w:rsidRPr="00A250CF">
        <w:rPr>
          <w:szCs w:val="22"/>
          <w:highlight w:val="lightGray"/>
          <w:lang w:val="en-US"/>
        </w:rPr>
        <w:t>802.</w:t>
      </w:r>
      <w:r w:rsidR="000A2797" w:rsidRPr="00A250CF">
        <w:rPr>
          <w:szCs w:val="22"/>
          <w:highlight w:val="lightGray"/>
          <w:lang w:val="en-US"/>
        </w:rPr>
        <w:t xml:space="preserve">11be SFD </w:t>
      </w:r>
      <w:r w:rsidRPr="00A250CF">
        <w:rPr>
          <w:szCs w:val="22"/>
          <w:highlight w:val="lightGray"/>
          <w:lang w:val="en-US"/>
        </w:rPr>
        <w:t>“</w:t>
      </w:r>
      <w:r w:rsidR="000A2797" w:rsidRPr="00A250CF">
        <w:rPr>
          <w:szCs w:val="22"/>
          <w:highlight w:val="lightGray"/>
          <w:lang w:val="en-US"/>
        </w:rPr>
        <w:t xml:space="preserve">Joint </w:t>
      </w:r>
      <w:r w:rsidR="00E2638B" w:rsidRPr="00A250CF">
        <w:rPr>
          <w:szCs w:val="22"/>
          <w:highlight w:val="lightGray"/>
          <w:lang w:val="en-US"/>
        </w:rPr>
        <w:t xml:space="preserve">transmission </w:t>
      </w:r>
      <w:r w:rsidR="000A2797" w:rsidRPr="00A250CF">
        <w:rPr>
          <w:szCs w:val="22"/>
          <w:highlight w:val="lightGray"/>
          <w:lang w:val="en-US"/>
        </w:rPr>
        <w:t>for single and multi user</w:t>
      </w:r>
      <w:r w:rsidRPr="00A250CF">
        <w:rPr>
          <w:szCs w:val="22"/>
          <w:highlight w:val="lightGray"/>
          <w:lang w:val="en-US"/>
        </w:rPr>
        <w:t>”</w:t>
      </w:r>
      <w:r w:rsidR="000A2797" w:rsidRPr="00A250CF">
        <w:rPr>
          <w:szCs w:val="22"/>
          <w:highlight w:val="lightGray"/>
          <w:lang w:val="en-US"/>
        </w:rPr>
        <w:t xml:space="preserve"> under the multi-AP topic</w:t>
      </w:r>
      <w:r w:rsidR="00CF16E7" w:rsidRPr="00A250CF">
        <w:rPr>
          <w:szCs w:val="22"/>
          <w:highlight w:val="lightGray"/>
          <w:lang w:val="en-US"/>
        </w:rPr>
        <w:t>.</w:t>
      </w:r>
      <w:r w:rsidR="00FD7CB4" w:rsidRPr="00A250CF">
        <w:rPr>
          <w:b/>
          <w:i/>
          <w:highlight w:val="lightGray"/>
        </w:rPr>
        <w:t xml:space="preserve"> </w:t>
      </w:r>
    </w:p>
    <w:p w14:paraId="5B52CFFA" w14:textId="3C6D7493" w:rsidR="000A2797" w:rsidRPr="00A250CF" w:rsidRDefault="004646BA" w:rsidP="00486858">
      <w:pPr>
        <w:pStyle w:val="ListParagraph"/>
        <w:numPr>
          <w:ilvl w:val="0"/>
          <w:numId w:val="4"/>
        </w:numPr>
        <w:jc w:val="both"/>
        <w:rPr>
          <w:szCs w:val="22"/>
          <w:highlight w:val="lightGray"/>
          <w:lang w:val="en-US"/>
        </w:rPr>
      </w:pPr>
      <w:r w:rsidRPr="00A250CF">
        <w:rPr>
          <w:highlight w:val="lightGray"/>
        </w:rPr>
        <w:t>NOTE –</w:t>
      </w:r>
      <w:r w:rsidR="000A2797" w:rsidRPr="00A250CF">
        <w:rPr>
          <w:szCs w:val="22"/>
          <w:highlight w:val="lightGray"/>
          <w:lang w:val="en-US"/>
        </w:rPr>
        <w:t xml:space="preserve"> </w:t>
      </w:r>
      <w:r w:rsidRPr="00A250CF">
        <w:rPr>
          <w:szCs w:val="22"/>
          <w:highlight w:val="lightGray"/>
          <w:lang w:val="en-US"/>
        </w:rPr>
        <w:t>T</w:t>
      </w:r>
      <w:r w:rsidR="000A2797" w:rsidRPr="00A250CF">
        <w:rPr>
          <w:szCs w:val="22"/>
          <w:highlight w:val="lightGray"/>
          <w:lang w:val="en-US"/>
        </w:rPr>
        <w:t xml:space="preserve">his feature is for </w:t>
      </w:r>
      <w:r w:rsidR="00E2638B" w:rsidRPr="00A250CF">
        <w:rPr>
          <w:szCs w:val="22"/>
          <w:highlight w:val="lightGray"/>
          <w:lang w:val="en-US"/>
        </w:rPr>
        <w:t>R</w:t>
      </w:r>
      <w:r w:rsidR="000A2797" w:rsidRPr="00A250CF">
        <w:rPr>
          <w:szCs w:val="22"/>
          <w:highlight w:val="lightGray"/>
          <w:lang w:val="en-US"/>
        </w:rPr>
        <w:t>2</w:t>
      </w:r>
    </w:p>
    <w:p w14:paraId="7F45CA6D" w14:textId="70F5787C" w:rsidR="003557D5" w:rsidRPr="00A250CF" w:rsidRDefault="003557D5" w:rsidP="003557D5">
      <w:pPr>
        <w:jc w:val="both"/>
        <w:rPr>
          <w:color w:val="171717" w:themeColor="background2" w:themeShade="1A"/>
          <w:szCs w:val="22"/>
          <w:highlight w:val="lightGray"/>
          <w:lang w:val="en-US"/>
        </w:rPr>
      </w:pPr>
      <w:r w:rsidRPr="00A250CF">
        <w:rPr>
          <w:highlight w:val="lightGray"/>
        </w:rPr>
        <w:t xml:space="preserve">[Motion 111, #SP0611-36, </w:t>
      </w:r>
      <w:sdt>
        <w:sdtPr>
          <w:rPr>
            <w:highlight w:val="lightGray"/>
          </w:rPr>
          <w:id w:val="440192824"/>
          <w:citation/>
        </w:sdtPr>
        <w:sdtEndPr/>
        <w:sdtContent>
          <w:r w:rsidRPr="00A250CF">
            <w:rPr>
              <w:highlight w:val="lightGray"/>
            </w:rPr>
            <w:fldChar w:fldCharType="begin"/>
          </w:r>
          <w:r w:rsidRPr="00A250CF">
            <w:rPr>
              <w:highlight w:val="lightGray"/>
              <w:lang w:val="en-US"/>
            </w:rPr>
            <w:instrText xml:space="preserve"> CITATION 19_1755r4 \l 1033 </w:instrText>
          </w:r>
          <w:r w:rsidRPr="00A250CF">
            <w:rPr>
              <w:highlight w:val="lightGray"/>
            </w:rPr>
            <w:fldChar w:fldCharType="separate"/>
          </w:r>
          <w:r w:rsidR="005211C8" w:rsidRPr="00A250CF">
            <w:rPr>
              <w:noProof/>
              <w:highlight w:val="lightGray"/>
              <w:lang w:val="en-US"/>
            </w:rPr>
            <w:t>[19]</w:t>
          </w:r>
          <w:r w:rsidRPr="00A250CF">
            <w:rPr>
              <w:highlight w:val="lightGray"/>
            </w:rPr>
            <w:fldChar w:fldCharType="end"/>
          </w:r>
        </w:sdtContent>
      </w:sdt>
      <w:r w:rsidRPr="00A250CF">
        <w:rPr>
          <w:highlight w:val="lightGray"/>
        </w:rPr>
        <w:t xml:space="preserve"> and </w:t>
      </w:r>
      <w:sdt>
        <w:sdtPr>
          <w:rPr>
            <w:highlight w:val="lightGray"/>
          </w:rPr>
          <w:id w:val="171385157"/>
          <w:citation/>
        </w:sdtPr>
        <w:sdtEndPr/>
        <w:sdtContent>
          <w:r w:rsidRPr="00A250CF">
            <w:rPr>
              <w:highlight w:val="lightGray"/>
            </w:rPr>
            <w:fldChar w:fldCharType="begin"/>
          </w:r>
          <w:r w:rsidRPr="00A250CF">
            <w:rPr>
              <w:highlight w:val="lightGray"/>
              <w:lang w:val="en-US"/>
            </w:rPr>
            <w:instrText xml:space="preserve"> CITATION 20_0071r1 \l 1033 </w:instrText>
          </w:r>
          <w:r w:rsidRPr="00A250CF">
            <w:rPr>
              <w:highlight w:val="lightGray"/>
            </w:rPr>
            <w:fldChar w:fldCharType="separate"/>
          </w:r>
          <w:r w:rsidR="005211C8" w:rsidRPr="00A250CF">
            <w:rPr>
              <w:noProof/>
              <w:highlight w:val="lightGray"/>
              <w:lang w:val="en-US"/>
            </w:rPr>
            <w:t>[280]</w:t>
          </w:r>
          <w:r w:rsidRPr="00A250CF">
            <w:rPr>
              <w:highlight w:val="lightGray"/>
            </w:rPr>
            <w:fldChar w:fldCharType="end"/>
          </w:r>
        </w:sdtContent>
      </w:sdt>
      <w:r w:rsidRPr="00A250CF">
        <w:rPr>
          <w:highlight w:val="lightGray"/>
        </w:rPr>
        <w:t>]</w:t>
      </w:r>
    </w:p>
    <w:p w14:paraId="40188E8B" w14:textId="77777777" w:rsidR="006E2453" w:rsidRPr="00A250CF" w:rsidRDefault="006E2453" w:rsidP="000A2797">
      <w:pPr>
        <w:jc w:val="both"/>
        <w:rPr>
          <w:szCs w:val="22"/>
          <w:highlight w:val="lightGray"/>
          <w:lang w:val="en-US"/>
        </w:rPr>
      </w:pPr>
    </w:p>
    <w:p w14:paraId="5D4A1D46" w14:textId="6C6355F6" w:rsidR="006E2453" w:rsidRPr="00A250CF" w:rsidRDefault="00784DBB" w:rsidP="006E2453">
      <w:pPr>
        <w:jc w:val="both"/>
        <w:rPr>
          <w:szCs w:val="22"/>
          <w:highlight w:val="lightGray"/>
          <w:lang w:val="en-US"/>
        </w:rPr>
      </w:pPr>
      <w:r w:rsidRPr="00A250CF">
        <w:rPr>
          <w:szCs w:val="22"/>
          <w:highlight w:val="lightGray"/>
          <w:lang w:val="en-US"/>
        </w:rPr>
        <w:t>802.11be</w:t>
      </w:r>
      <w:r w:rsidR="006E2453" w:rsidRPr="00A250CF">
        <w:rPr>
          <w:szCs w:val="22"/>
          <w:highlight w:val="lightGray"/>
          <w:lang w:val="en-US"/>
        </w:rPr>
        <w:t xml:space="preserve"> support</w:t>
      </w:r>
      <w:r w:rsidRPr="00A250CF">
        <w:rPr>
          <w:szCs w:val="22"/>
          <w:highlight w:val="lightGray"/>
          <w:lang w:val="en-US"/>
        </w:rPr>
        <w:t>s</w:t>
      </w:r>
      <w:r w:rsidR="006E2453" w:rsidRPr="00A250CF">
        <w:rPr>
          <w:szCs w:val="22"/>
          <w:highlight w:val="lightGray"/>
          <w:lang w:val="en-US"/>
        </w:rPr>
        <w:t xml:space="preserve"> adding “Multi-AP Coordinated BF” to 802.11be SFD as one of the multi-AP coordination schemes</w:t>
      </w:r>
      <w:r w:rsidRPr="00A250CF">
        <w:rPr>
          <w:szCs w:val="22"/>
          <w:highlight w:val="lightGray"/>
          <w:lang w:val="en-US"/>
        </w:rPr>
        <w:t>.</w:t>
      </w:r>
    </w:p>
    <w:p w14:paraId="7F51EC8E" w14:textId="050A39AF" w:rsidR="006E2453" w:rsidRPr="00A250CF" w:rsidRDefault="004646BA" w:rsidP="00514C0A">
      <w:pPr>
        <w:pStyle w:val="ListParagraph"/>
        <w:numPr>
          <w:ilvl w:val="0"/>
          <w:numId w:val="4"/>
        </w:numPr>
        <w:jc w:val="both"/>
        <w:rPr>
          <w:szCs w:val="22"/>
          <w:highlight w:val="lightGray"/>
          <w:lang w:val="en-US"/>
        </w:rPr>
      </w:pPr>
      <w:r w:rsidRPr="00A250CF">
        <w:rPr>
          <w:highlight w:val="lightGray"/>
        </w:rPr>
        <w:t xml:space="preserve">NOTE – </w:t>
      </w:r>
      <w:r w:rsidR="004539FB" w:rsidRPr="00A250CF">
        <w:rPr>
          <w:szCs w:val="22"/>
          <w:highlight w:val="lightGray"/>
          <w:lang w:val="en-US"/>
        </w:rPr>
        <w:t>This feature is for R</w:t>
      </w:r>
      <w:r w:rsidR="006E2453" w:rsidRPr="00A250CF">
        <w:rPr>
          <w:szCs w:val="22"/>
          <w:highlight w:val="lightGray"/>
          <w:lang w:val="en-US"/>
        </w:rPr>
        <w:t>2</w:t>
      </w:r>
      <w:r w:rsidR="00C16C6F" w:rsidRPr="00A250CF">
        <w:rPr>
          <w:szCs w:val="22"/>
          <w:highlight w:val="lightGray"/>
          <w:lang w:val="en-US"/>
        </w:rPr>
        <w:t>.</w:t>
      </w:r>
    </w:p>
    <w:p w14:paraId="6140F0A2" w14:textId="7FFF335E" w:rsidR="003F04E2" w:rsidRPr="00F5728F" w:rsidRDefault="003F04E2" w:rsidP="006E2453">
      <w:pPr>
        <w:jc w:val="both"/>
        <w:rPr>
          <w:szCs w:val="22"/>
          <w:lang w:val="en-US"/>
        </w:rPr>
      </w:pPr>
      <w:r w:rsidRPr="00A250CF">
        <w:rPr>
          <w:szCs w:val="22"/>
          <w:highlight w:val="lightGray"/>
          <w:lang w:val="en-US"/>
        </w:rPr>
        <w:t xml:space="preserve">[Motion 112, #SP17, </w:t>
      </w:r>
      <w:sdt>
        <w:sdtPr>
          <w:rPr>
            <w:highlight w:val="lightGray"/>
          </w:rPr>
          <w:id w:val="1075239652"/>
          <w:citation/>
        </w:sdtPr>
        <w:sdtEndPr/>
        <w:sdtContent>
          <w:r w:rsidRPr="00A250CF">
            <w:rPr>
              <w:highlight w:val="lightGray"/>
            </w:rPr>
            <w:fldChar w:fldCharType="begin"/>
          </w:r>
          <w:r w:rsidRPr="00A250CF">
            <w:rPr>
              <w:highlight w:val="lightGray"/>
              <w:lang w:val="en-US"/>
            </w:rPr>
            <w:instrText xml:space="preserve"> CITATION 19_1755r4 \l 1033 </w:instrText>
          </w:r>
          <w:r w:rsidRPr="00A250CF">
            <w:rPr>
              <w:highlight w:val="lightGray"/>
            </w:rPr>
            <w:fldChar w:fldCharType="separate"/>
          </w:r>
          <w:r w:rsidR="005211C8" w:rsidRPr="00A250CF">
            <w:rPr>
              <w:noProof/>
              <w:highlight w:val="lightGray"/>
              <w:lang w:val="en-US"/>
            </w:rPr>
            <w:t>[19]</w:t>
          </w:r>
          <w:r w:rsidRPr="00A250CF">
            <w:rPr>
              <w:highlight w:val="lightGray"/>
            </w:rPr>
            <w:fldChar w:fldCharType="end"/>
          </w:r>
        </w:sdtContent>
      </w:sdt>
      <w:r w:rsidRPr="00A250CF">
        <w:rPr>
          <w:highlight w:val="lightGray"/>
        </w:rPr>
        <w:t xml:space="preserve"> and</w:t>
      </w:r>
      <w:r w:rsidR="00C16C6F" w:rsidRPr="00A250CF">
        <w:rPr>
          <w:highlight w:val="lightGray"/>
        </w:rPr>
        <w:t xml:space="preserve"> </w:t>
      </w:r>
      <w:sdt>
        <w:sdtPr>
          <w:rPr>
            <w:highlight w:val="lightGray"/>
          </w:rPr>
          <w:id w:val="1659804702"/>
          <w:citation/>
        </w:sdtPr>
        <w:sdtEndPr/>
        <w:sdtContent>
          <w:r w:rsidR="00C16C6F" w:rsidRPr="00A250CF">
            <w:rPr>
              <w:highlight w:val="lightGray"/>
            </w:rPr>
            <w:fldChar w:fldCharType="begin"/>
          </w:r>
          <w:r w:rsidR="00C16C6F" w:rsidRPr="00A250CF">
            <w:rPr>
              <w:highlight w:val="lightGray"/>
              <w:lang w:val="en-US"/>
            </w:rPr>
            <w:instrText xml:space="preserve"> CITATION 20_0099r1 \l 1033 </w:instrText>
          </w:r>
          <w:r w:rsidR="00C16C6F" w:rsidRPr="00A250CF">
            <w:rPr>
              <w:highlight w:val="lightGray"/>
            </w:rPr>
            <w:fldChar w:fldCharType="separate"/>
          </w:r>
          <w:r w:rsidR="005211C8" w:rsidRPr="00A250CF">
            <w:rPr>
              <w:noProof/>
              <w:highlight w:val="lightGray"/>
              <w:lang w:val="en-US"/>
            </w:rPr>
            <w:t>[281]</w:t>
          </w:r>
          <w:r w:rsidR="00C16C6F" w:rsidRPr="00A250CF">
            <w:rPr>
              <w:highlight w:val="lightGray"/>
            </w:rPr>
            <w:fldChar w:fldCharType="end"/>
          </w:r>
        </w:sdtContent>
      </w:sdt>
      <w:r w:rsidR="00C16C6F" w:rsidRPr="00A250CF">
        <w:rPr>
          <w:highlight w:val="lightGray"/>
        </w:rPr>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441" w:name="_Toc58177959"/>
      <w:r w:rsidRPr="00F5728F">
        <w:rPr>
          <w:u w:val="none"/>
        </w:rPr>
        <w:t>Link adaptation and retransmission protocols</w:t>
      </w:r>
      <w:bookmarkEnd w:id="2441"/>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442" w:name="_Toc14316288"/>
      <w:bookmarkStart w:id="2443" w:name="_Toc14316800"/>
      <w:bookmarkStart w:id="2444" w:name="_Toc14350459"/>
      <w:bookmarkStart w:id="2445" w:name="_Toc21520603"/>
      <w:bookmarkStart w:id="2446" w:name="_Toc21520646"/>
      <w:bookmarkStart w:id="2447" w:name="_Toc21520695"/>
      <w:bookmarkStart w:id="2448" w:name="_Toc21543279"/>
      <w:bookmarkStart w:id="2449" w:name="_Toc21543487"/>
      <w:bookmarkStart w:id="2450" w:name="_Toc24703015"/>
      <w:bookmarkStart w:id="2451" w:name="_Toc24704625"/>
      <w:bookmarkStart w:id="2452" w:name="_Toc24704730"/>
      <w:bookmarkStart w:id="2453" w:name="_Toc24705220"/>
      <w:bookmarkStart w:id="2454" w:name="_Toc24780867"/>
      <w:bookmarkStart w:id="2455" w:name="_Toc24781767"/>
      <w:bookmarkStart w:id="2456" w:name="_Toc24782467"/>
      <w:bookmarkStart w:id="2457" w:name="_Toc24802044"/>
      <w:bookmarkStart w:id="2458" w:name="_Toc24805240"/>
      <w:bookmarkStart w:id="2459" w:name="_Toc24806227"/>
      <w:bookmarkStart w:id="2460" w:name="_Toc24806953"/>
      <w:bookmarkStart w:id="2461" w:name="_Toc24891632"/>
      <w:bookmarkStart w:id="2462" w:name="_Toc24891953"/>
      <w:bookmarkStart w:id="2463" w:name="_Toc24891999"/>
      <w:bookmarkStart w:id="2464" w:name="_Toc24892636"/>
      <w:bookmarkStart w:id="2465" w:name="_Toc24893250"/>
      <w:bookmarkStart w:id="2466" w:name="_Toc24893782"/>
      <w:bookmarkStart w:id="2467" w:name="_Toc24894173"/>
      <w:bookmarkStart w:id="2468" w:name="_Toc24894658"/>
      <w:bookmarkStart w:id="2469" w:name="_Toc25752122"/>
      <w:bookmarkStart w:id="2470" w:name="_Toc30867930"/>
      <w:bookmarkStart w:id="2471" w:name="_Toc30869214"/>
      <w:bookmarkStart w:id="2472" w:name="_Toc30876644"/>
      <w:bookmarkStart w:id="2473" w:name="_Toc30876697"/>
      <w:bookmarkStart w:id="2474" w:name="_Toc30876986"/>
      <w:bookmarkStart w:id="2475" w:name="_Toc30895017"/>
      <w:bookmarkStart w:id="2476" w:name="_Toc30895526"/>
      <w:bookmarkStart w:id="2477" w:name="_Toc30897884"/>
      <w:bookmarkStart w:id="2478" w:name="_Toc30899311"/>
      <w:bookmarkStart w:id="2479" w:name="_Toc30915821"/>
      <w:bookmarkStart w:id="2480" w:name="_Toc30915883"/>
      <w:bookmarkStart w:id="2481" w:name="_Toc31918209"/>
      <w:bookmarkStart w:id="2482" w:name="_Toc36716541"/>
      <w:bookmarkStart w:id="2483" w:name="_Toc36723303"/>
      <w:bookmarkStart w:id="2484" w:name="_Toc36723385"/>
      <w:bookmarkStart w:id="2485" w:name="_Toc36723518"/>
      <w:bookmarkStart w:id="2486" w:name="_Toc36842571"/>
      <w:bookmarkStart w:id="2487" w:name="_Toc36842653"/>
      <w:bookmarkStart w:id="2488" w:name="_Toc37257598"/>
      <w:bookmarkStart w:id="2489" w:name="_Toc37438275"/>
      <w:bookmarkStart w:id="2490" w:name="_Toc37771543"/>
      <w:bookmarkStart w:id="2491" w:name="_Toc37771861"/>
      <w:bookmarkStart w:id="2492" w:name="_Toc37928396"/>
      <w:bookmarkStart w:id="2493" w:name="_Toc38110514"/>
      <w:bookmarkStart w:id="2494" w:name="_Toc38110696"/>
      <w:bookmarkStart w:id="2495" w:name="_Toc38110790"/>
      <w:bookmarkStart w:id="2496" w:name="_Toc38381689"/>
      <w:bookmarkStart w:id="2497" w:name="_Toc38381783"/>
      <w:bookmarkStart w:id="2498" w:name="_Toc38382168"/>
      <w:bookmarkStart w:id="2499" w:name="_Toc38440421"/>
      <w:bookmarkStart w:id="2500" w:name="_Toc38622004"/>
      <w:bookmarkStart w:id="2501" w:name="_Toc38622101"/>
      <w:bookmarkStart w:id="2502" w:name="_Toc38622592"/>
      <w:bookmarkStart w:id="2503" w:name="_Toc38792511"/>
      <w:bookmarkStart w:id="2504" w:name="_Toc38792612"/>
      <w:bookmarkStart w:id="2505" w:name="_Toc38792783"/>
      <w:bookmarkStart w:id="2506" w:name="_Toc38967161"/>
      <w:bookmarkStart w:id="2507" w:name="_Toc38968712"/>
      <w:bookmarkStart w:id="2508" w:name="_Toc38969998"/>
      <w:bookmarkStart w:id="2509" w:name="_Toc38970612"/>
      <w:bookmarkStart w:id="2510" w:name="_Toc39074953"/>
      <w:bookmarkStart w:id="2511" w:name="_Toc39137774"/>
      <w:bookmarkStart w:id="2512" w:name="_Toc39140467"/>
      <w:bookmarkStart w:id="2513" w:name="_Toc39140702"/>
      <w:bookmarkStart w:id="2514" w:name="_Toc39143899"/>
      <w:bookmarkStart w:id="2515" w:name="_Toc39225344"/>
      <w:bookmarkStart w:id="2516" w:name="_Toc39229692"/>
      <w:bookmarkStart w:id="2517" w:name="_Toc39230290"/>
      <w:bookmarkStart w:id="2518" w:name="_Toc39230953"/>
      <w:bookmarkStart w:id="2519" w:name="_Toc39231092"/>
      <w:bookmarkStart w:id="2520" w:name="_Toc39597172"/>
      <w:bookmarkStart w:id="2521" w:name="_Toc39598151"/>
      <w:bookmarkStart w:id="2522" w:name="_Toc39600365"/>
      <w:bookmarkStart w:id="2523" w:name="_Toc39674582"/>
      <w:bookmarkStart w:id="2524" w:name="_Toc39827065"/>
      <w:bookmarkStart w:id="2525" w:name="_Toc39845607"/>
      <w:bookmarkStart w:id="2526" w:name="_Toc39846367"/>
      <w:bookmarkStart w:id="2527" w:name="_Toc39847836"/>
      <w:bookmarkStart w:id="2528" w:name="_Toc39847981"/>
      <w:bookmarkStart w:id="2529" w:name="_Toc39848104"/>
      <w:bookmarkStart w:id="2530" w:name="_Toc39848435"/>
      <w:bookmarkStart w:id="2531" w:name="_Toc40028559"/>
      <w:bookmarkStart w:id="2532" w:name="_Toc40028997"/>
      <w:bookmarkStart w:id="2533" w:name="_Toc40217763"/>
      <w:bookmarkStart w:id="2534" w:name="_Toc40274955"/>
      <w:bookmarkStart w:id="2535" w:name="_Toc40275153"/>
      <w:bookmarkStart w:id="2536" w:name="_Toc40277242"/>
      <w:bookmarkStart w:id="2537" w:name="_Toc40433578"/>
      <w:bookmarkStart w:id="2538" w:name="_Toc40814813"/>
      <w:bookmarkStart w:id="2539" w:name="_Toc40817285"/>
      <w:bookmarkStart w:id="2540" w:name="_Toc41050353"/>
      <w:bookmarkStart w:id="2541" w:name="_Toc41060259"/>
      <w:bookmarkStart w:id="2542" w:name="_Toc41388424"/>
      <w:bookmarkStart w:id="2543" w:name="_Toc41388635"/>
      <w:bookmarkStart w:id="2544" w:name="_Toc41669221"/>
      <w:bookmarkStart w:id="2545" w:name="_Toc41670074"/>
      <w:bookmarkStart w:id="2546" w:name="_Toc41670198"/>
      <w:bookmarkStart w:id="2547" w:name="_Toc41671030"/>
      <w:bookmarkStart w:id="2548" w:name="_Toc41671894"/>
      <w:bookmarkStart w:id="2549" w:name="_Toc41910039"/>
      <w:bookmarkStart w:id="2550" w:name="_Toc42180189"/>
      <w:bookmarkStart w:id="2551" w:name="_Toc42180632"/>
      <w:bookmarkStart w:id="2552" w:name="_Toc42187802"/>
      <w:bookmarkStart w:id="2553" w:name="_Toc42188640"/>
      <w:bookmarkStart w:id="2554" w:name="_Toc42541687"/>
      <w:bookmarkStart w:id="2555" w:name="_Toc42541816"/>
      <w:bookmarkStart w:id="2556" w:name="_Toc42545094"/>
      <w:bookmarkStart w:id="2557" w:name="_Toc42806655"/>
      <w:bookmarkStart w:id="2558" w:name="_Toc43114360"/>
      <w:bookmarkStart w:id="2559" w:name="_Toc43115136"/>
      <w:bookmarkStart w:id="2560" w:name="_Toc43117388"/>
      <w:bookmarkStart w:id="2561" w:name="_Toc43117527"/>
      <w:bookmarkStart w:id="2562" w:name="_Toc43285853"/>
      <w:bookmarkStart w:id="2563" w:name="_Toc43303911"/>
      <w:bookmarkStart w:id="2564" w:name="_Toc43316339"/>
      <w:bookmarkStart w:id="2565" w:name="_Toc43317141"/>
      <w:bookmarkStart w:id="2566" w:name="_Toc43319762"/>
      <w:bookmarkStart w:id="2567" w:name="_Toc43722213"/>
      <w:bookmarkStart w:id="2568" w:name="_Toc43722567"/>
      <w:bookmarkStart w:id="2569" w:name="_Toc43724516"/>
      <w:bookmarkStart w:id="2570" w:name="_Toc43724664"/>
      <w:bookmarkStart w:id="2571" w:name="_Toc44163616"/>
      <w:bookmarkStart w:id="2572" w:name="_Toc44164301"/>
      <w:bookmarkStart w:id="2573" w:name="_Toc44164444"/>
      <w:bookmarkStart w:id="2574" w:name="_Toc44455360"/>
      <w:bookmarkStart w:id="2575" w:name="_Toc44456140"/>
      <w:bookmarkStart w:id="2576" w:name="_Toc45046540"/>
      <w:bookmarkStart w:id="2577" w:name="_Toc45047449"/>
      <w:bookmarkStart w:id="2578" w:name="_Toc45049025"/>
      <w:bookmarkStart w:id="2579" w:name="_Toc45122432"/>
      <w:bookmarkStart w:id="2580" w:name="_Toc45196146"/>
      <w:bookmarkStart w:id="2581" w:name="_Toc45196306"/>
      <w:bookmarkStart w:id="2582" w:name="_Toc45400612"/>
      <w:bookmarkStart w:id="2583" w:name="_Toc45788464"/>
      <w:bookmarkStart w:id="2584" w:name="_Toc45881588"/>
      <w:bookmarkStart w:id="2585" w:name="_Toc45881894"/>
      <w:bookmarkStart w:id="2586" w:name="_Toc45984252"/>
      <w:bookmarkStart w:id="2587" w:name="_Toc46137833"/>
      <w:bookmarkStart w:id="2588" w:name="_Toc46147437"/>
      <w:bookmarkStart w:id="2589" w:name="_Toc46147747"/>
      <w:bookmarkStart w:id="2590" w:name="_Toc46148178"/>
      <w:bookmarkStart w:id="2591" w:name="_Toc46148337"/>
      <w:bookmarkStart w:id="2592" w:name="_Toc46161408"/>
      <w:bookmarkStart w:id="2593" w:name="_Toc46406679"/>
      <w:bookmarkStart w:id="2594" w:name="_Toc46406852"/>
      <w:bookmarkStart w:id="2595" w:name="_Toc46479981"/>
      <w:bookmarkStart w:id="2596" w:name="_Toc46578590"/>
      <w:bookmarkStart w:id="2597" w:name="_Toc46578825"/>
      <w:bookmarkStart w:id="2598" w:name="_Toc46828986"/>
      <w:bookmarkStart w:id="2599" w:name="_Toc46912515"/>
      <w:bookmarkStart w:id="2600" w:name="_Toc46913873"/>
      <w:bookmarkStart w:id="2601" w:name="_Toc46933873"/>
      <w:bookmarkStart w:id="2602" w:name="_Toc46935742"/>
      <w:bookmarkStart w:id="2603" w:name="_Toc47081925"/>
      <w:bookmarkStart w:id="2604" w:name="_Toc47082091"/>
      <w:bookmarkStart w:id="2605" w:name="_Toc47186309"/>
      <w:bookmarkStart w:id="2606" w:name="_Toc47186487"/>
      <w:bookmarkStart w:id="2607" w:name="_Toc47362590"/>
      <w:bookmarkStart w:id="2608" w:name="_Toc47365985"/>
      <w:bookmarkStart w:id="2609" w:name="_Toc47450851"/>
      <w:bookmarkStart w:id="2610" w:name="_Toc47465480"/>
      <w:bookmarkStart w:id="2611" w:name="_Toc47466077"/>
      <w:bookmarkStart w:id="2612" w:name="_Toc47625133"/>
      <w:bookmarkStart w:id="2613" w:name="_Toc47625332"/>
      <w:bookmarkStart w:id="2614" w:name="_Toc47880142"/>
      <w:bookmarkStart w:id="2615" w:name="_Toc47881133"/>
      <w:bookmarkStart w:id="2616" w:name="_Toc47881330"/>
      <w:bookmarkStart w:id="2617" w:name="_Toc47881527"/>
      <w:bookmarkStart w:id="2618" w:name="_Toc48559742"/>
      <w:bookmarkStart w:id="2619" w:name="_Toc48766569"/>
      <w:bookmarkStart w:id="2620" w:name="_Toc48771143"/>
      <w:bookmarkStart w:id="2621" w:name="_Toc48771475"/>
      <w:bookmarkStart w:id="2622" w:name="_Toc48849337"/>
      <w:bookmarkStart w:id="2623" w:name="_Toc48849547"/>
      <w:bookmarkStart w:id="2624" w:name="_Toc49255992"/>
      <w:bookmarkStart w:id="2625" w:name="_Toc49257736"/>
      <w:bookmarkStart w:id="2626" w:name="_Toc49272171"/>
      <w:bookmarkStart w:id="2627" w:name="_Toc49504716"/>
      <w:bookmarkStart w:id="2628" w:name="_Toc49505397"/>
      <w:bookmarkStart w:id="2629" w:name="_Toc49867755"/>
      <w:bookmarkStart w:id="2630" w:name="_Toc49868254"/>
      <w:bookmarkStart w:id="2631" w:name="_Toc49868468"/>
      <w:bookmarkStart w:id="2632" w:name="_Toc49974258"/>
      <w:bookmarkStart w:id="2633" w:name="_Toc49975123"/>
      <w:bookmarkStart w:id="2634" w:name="_Toc50062159"/>
      <w:bookmarkStart w:id="2635" w:name="_Toc50065126"/>
      <w:bookmarkStart w:id="2636" w:name="_Toc50069445"/>
      <w:bookmarkStart w:id="2637" w:name="_Toc50070847"/>
      <w:bookmarkStart w:id="2638" w:name="_Toc50200208"/>
      <w:bookmarkStart w:id="2639" w:name="_Toc50634348"/>
      <w:bookmarkStart w:id="2640" w:name="_Toc50634566"/>
      <w:bookmarkStart w:id="2641" w:name="_Toc51013395"/>
      <w:bookmarkStart w:id="2642" w:name="_Toc51163008"/>
      <w:bookmarkStart w:id="2643" w:name="_Toc51164748"/>
      <w:bookmarkStart w:id="2644" w:name="_Toc51517230"/>
      <w:bookmarkStart w:id="2645" w:name="_Toc51517452"/>
      <w:bookmarkStart w:id="2646" w:name="_Toc51712202"/>
      <w:bookmarkStart w:id="2647" w:name="_Toc51857097"/>
      <w:bookmarkStart w:id="2648" w:name="_Toc52305892"/>
      <w:bookmarkStart w:id="2649" w:name="_Toc52309465"/>
      <w:bookmarkStart w:id="2650" w:name="_Toc52967007"/>
      <w:bookmarkStart w:id="2651" w:name="_Toc52967239"/>
      <w:bookmarkStart w:id="2652" w:name="_Toc53255659"/>
      <w:bookmarkStart w:id="2653" w:name="_Toc53255993"/>
      <w:bookmarkStart w:id="2654" w:name="_Toc53256471"/>
      <w:bookmarkStart w:id="2655" w:name="_Toc53256705"/>
      <w:bookmarkStart w:id="2656" w:name="_Toc53258340"/>
      <w:bookmarkStart w:id="2657" w:name="_Toc53490993"/>
      <w:bookmarkStart w:id="2658" w:name="_Toc53491632"/>
      <w:bookmarkStart w:id="2659" w:name="_Toc53651829"/>
      <w:bookmarkStart w:id="2660" w:name="_Toc53654132"/>
      <w:bookmarkStart w:id="2661" w:name="_Toc53654370"/>
      <w:bookmarkStart w:id="2662" w:name="_Toc53756432"/>
      <w:bookmarkStart w:id="2663" w:name="_Toc54020552"/>
      <w:bookmarkStart w:id="2664" w:name="_Toc54021471"/>
      <w:bookmarkStart w:id="2665" w:name="_Toc54024001"/>
      <w:bookmarkStart w:id="2666" w:name="_Toc54284690"/>
      <w:bookmarkStart w:id="2667" w:name="_Toc54458296"/>
      <w:bookmarkStart w:id="2668" w:name="_Toc54459468"/>
      <w:bookmarkStart w:id="2669" w:name="_Toc54460391"/>
      <w:bookmarkStart w:id="2670" w:name="_Toc54532843"/>
      <w:bookmarkStart w:id="2671" w:name="_Toc54536401"/>
      <w:bookmarkStart w:id="2672" w:name="_Toc54708257"/>
      <w:bookmarkStart w:id="2673" w:name="_Toc54863386"/>
      <w:bookmarkStart w:id="2674" w:name="_Toc54865451"/>
      <w:bookmarkStart w:id="2675" w:name="_Toc54866151"/>
      <w:bookmarkStart w:id="2676" w:name="_Toc54883104"/>
      <w:bookmarkStart w:id="2677" w:name="_Toc54897921"/>
      <w:bookmarkStart w:id="2678" w:name="_Toc54898437"/>
      <w:bookmarkStart w:id="2679" w:name="_Toc54983449"/>
      <w:bookmarkStart w:id="2680" w:name="_Toc54984413"/>
      <w:bookmarkStart w:id="2681" w:name="_Toc54984796"/>
      <w:bookmarkStart w:id="2682" w:name="_Toc55292635"/>
      <w:bookmarkStart w:id="2683" w:name="_Toc55298890"/>
      <w:bookmarkStart w:id="2684" w:name="_Toc55299653"/>
      <w:bookmarkStart w:id="2685" w:name="_Toc55387148"/>
      <w:bookmarkStart w:id="2686" w:name="_Toc55464326"/>
      <w:bookmarkStart w:id="2687" w:name="_Toc55508004"/>
      <w:bookmarkStart w:id="2688" w:name="_Toc55810426"/>
      <w:bookmarkStart w:id="2689" w:name="_Toc55839215"/>
      <w:bookmarkStart w:id="2690" w:name="_Toc55892726"/>
      <w:bookmarkStart w:id="2691" w:name="_Toc56106948"/>
      <w:bookmarkStart w:id="2692" w:name="_Toc56158014"/>
      <w:bookmarkStart w:id="2693" w:name="_Toc56456793"/>
      <w:bookmarkStart w:id="2694" w:name="_Toc56592673"/>
      <w:bookmarkStart w:id="2695" w:name="_Toc56622360"/>
      <w:bookmarkStart w:id="2696" w:name="_Toc56623600"/>
      <w:bookmarkStart w:id="2697" w:name="_Toc56623873"/>
      <w:bookmarkStart w:id="2698" w:name="_Toc56765050"/>
      <w:bookmarkStart w:id="2699" w:name="_Toc56768105"/>
      <w:bookmarkStart w:id="2700" w:name="_Toc56768380"/>
      <w:bookmarkStart w:id="2701" w:name="_Toc56775381"/>
      <w:bookmarkStart w:id="2702" w:name="_Toc56775667"/>
      <w:bookmarkStart w:id="2703" w:name="_Toc57713642"/>
      <w:bookmarkStart w:id="2704" w:name="_Toc57714851"/>
      <w:bookmarkStart w:id="2705" w:name="_Toc57795396"/>
      <w:bookmarkStart w:id="2706" w:name="_Toc57881585"/>
      <w:bookmarkStart w:id="2707" w:name="_Toc58177960"/>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p>
    <w:p w14:paraId="38DCBE05" w14:textId="77777777" w:rsidR="005F5114" w:rsidRPr="00F5728F" w:rsidRDefault="005F5114" w:rsidP="00365E0E">
      <w:pPr>
        <w:pStyle w:val="Heading2"/>
        <w:spacing w:after="60"/>
        <w:jc w:val="both"/>
        <w:rPr>
          <w:u w:val="none"/>
        </w:rPr>
      </w:pPr>
      <w:bookmarkStart w:id="2708" w:name="_Toc58177961"/>
      <w:r w:rsidRPr="00F5728F">
        <w:rPr>
          <w:u w:val="none"/>
        </w:rPr>
        <w:t>General</w:t>
      </w:r>
      <w:bookmarkEnd w:id="2708"/>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709" w:name="_Toc58177962"/>
      <w:r w:rsidRPr="00F5728F">
        <w:rPr>
          <w:u w:val="none"/>
        </w:rPr>
        <w:t>Feature #1</w:t>
      </w:r>
      <w:bookmarkEnd w:id="2709"/>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2710" w:name="_Toc58177963"/>
      <w:r w:rsidRPr="00F5728F">
        <w:rPr>
          <w:u w:val="none"/>
        </w:rPr>
        <w:t>Low latency</w:t>
      </w:r>
      <w:bookmarkEnd w:id="2710"/>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711" w:name="_Toc14316292"/>
      <w:bookmarkStart w:id="2712" w:name="_Toc14316804"/>
      <w:bookmarkStart w:id="2713" w:name="_Toc14350463"/>
      <w:bookmarkStart w:id="2714" w:name="_Toc21520607"/>
      <w:bookmarkStart w:id="2715" w:name="_Toc21520650"/>
      <w:bookmarkStart w:id="2716" w:name="_Toc21520699"/>
      <w:bookmarkStart w:id="2717" w:name="_Toc21543283"/>
      <w:bookmarkStart w:id="2718" w:name="_Toc21543491"/>
      <w:bookmarkStart w:id="2719" w:name="_Toc24703019"/>
      <w:bookmarkStart w:id="2720" w:name="_Toc24704629"/>
      <w:bookmarkStart w:id="2721" w:name="_Toc24704734"/>
      <w:bookmarkStart w:id="2722" w:name="_Toc24705224"/>
      <w:bookmarkStart w:id="2723" w:name="_Toc24780871"/>
      <w:bookmarkStart w:id="2724" w:name="_Toc24781771"/>
      <w:bookmarkStart w:id="2725" w:name="_Toc24782471"/>
      <w:bookmarkStart w:id="2726" w:name="_Toc24802048"/>
      <w:bookmarkStart w:id="2727" w:name="_Toc24805244"/>
      <w:bookmarkStart w:id="2728" w:name="_Toc24806231"/>
      <w:bookmarkStart w:id="2729" w:name="_Toc24806957"/>
      <w:bookmarkStart w:id="2730" w:name="_Toc24891636"/>
      <w:bookmarkStart w:id="2731" w:name="_Toc24891957"/>
      <w:bookmarkStart w:id="2732" w:name="_Toc24892003"/>
      <w:bookmarkStart w:id="2733" w:name="_Toc24892640"/>
      <w:bookmarkStart w:id="2734" w:name="_Toc24893254"/>
      <w:bookmarkStart w:id="2735" w:name="_Toc24893786"/>
      <w:bookmarkStart w:id="2736" w:name="_Toc24894177"/>
      <w:bookmarkStart w:id="2737" w:name="_Toc24894662"/>
      <w:bookmarkStart w:id="2738" w:name="_Toc25752126"/>
      <w:bookmarkStart w:id="2739" w:name="_Toc30867934"/>
      <w:bookmarkStart w:id="2740" w:name="_Toc30869218"/>
      <w:bookmarkStart w:id="2741" w:name="_Toc30876648"/>
      <w:bookmarkStart w:id="2742" w:name="_Toc30876701"/>
      <w:bookmarkStart w:id="2743" w:name="_Toc30876990"/>
      <w:bookmarkStart w:id="2744" w:name="_Toc30895021"/>
      <w:bookmarkStart w:id="2745" w:name="_Toc30895530"/>
      <w:bookmarkStart w:id="2746" w:name="_Toc30897888"/>
      <w:bookmarkStart w:id="2747" w:name="_Toc30899315"/>
      <w:bookmarkStart w:id="2748" w:name="_Toc30915825"/>
      <w:bookmarkStart w:id="2749" w:name="_Toc30915887"/>
      <w:bookmarkStart w:id="2750" w:name="_Toc31918213"/>
      <w:bookmarkStart w:id="2751" w:name="_Toc36716545"/>
      <w:bookmarkStart w:id="2752" w:name="_Toc36723307"/>
      <w:bookmarkStart w:id="2753" w:name="_Toc36723389"/>
      <w:bookmarkStart w:id="2754" w:name="_Toc36723522"/>
      <w:bookmarkStart w:id="2755" w:name="_Toc36842575"/>
      <w:bookmarkStart w:id="2756" w:name="_Toc36842657"/>
      <w:bookmarkStart w:id="2757" w:name="_Toc37257602"/>
      <w:bookmarkStart w:id="2758" w:name="_Toc37438279"/>
      <w:bookmarkStart w:id="2759" w:name="_Toc37771547"/>
      <w:bookmarkStart w:id="2760" w:name="_Toc37771865"/>
      <w:bookmarkStart w:id="2761" w:name="_Toc37928400"/>
      <w:bookmarkStart w:id="2762" w:name="_Toc38110518"/>
      <w:bookmarkStart w:id="2763" w:name="_Toc38110700"/>
      <w:bookmarkStart w:id="2764" w:name="_Toc38110794"/>
      <w:bookmarkStart w:id="2765" w:name="_Toc38381693"/>
      <w:bookmarkStart w:id="2766" w:name="_Toc38381787"/>
      <w:bookmarkStart w:id="2767" w:name="_Toc38382172"/>
      <w:bookmarkStart w:id="2768" w:name="_Toc38440425"/>
      <w:bookmarkStart w:id="2769" w:name="_Toc38622008"/>
      <w:bookmarkStart w:id="2770" w:name="_Toc38622105"/>
      <w:bookmarkStart w:id="2771" w:name="_Toc38622596"/>
      <w:bookmarkStart w:id="2772" w:name="_Toc38792515"/>
      <w:bookmarkStart w:id="2773" w:name="_Toc38792616"/>
      <w:bookmarkStart w:id="2774" w:name="_Toc38792787"/>
      <w:bookmarkStart w:id="2775" w:name="_Toc38967165"/>
      <w:bookmarkStart w:id="2776" w:name="_Toc38968716"/>
      <w:bookmarkStart w:id="2777" w:name="_Toc38970002"/>
      <w:bookmarkStart w:id="2778" w:name="_Toc38970616"/>
      <w:bookmarkStart w:id="2779" w:name="_Toc39074957"/>
      <w:bookmarkStart w:id="2780" w:name="_Toc39137778"/>
      <w:bookmarkStart w:id="2781" w:name="_Toc39140471"/>
      <w:bookmarkStart w:id="2782" w:name="_Toc39140706"/>
      <w:bookmarkStart w:id="2783" w:name="_Toc39143903"/>
      <w:bookmarkStart w:id="2784" w:name="_Toc39225348"/>
      <w:bookmarkStart w:id="2785" w:name="_Toc39229696"/>
      <w:bookmarkStart w:id="2786" w:name="_Toc39230294"/>
      <w:bookmarkStart w:id="2787" w:name="_Toc39230957"/>
      <w:bookmarkStart w:id="2788" w:name="_Toc39231096"/>
      <w:bookmarkStart w:id="2789" w:name="_Toc39597176"/>
      <w:bookmarkStart w:id="2790" w:name="_Toc39598155"/>
      <w:bookmarkStart w:id="2791" w:name="_Toc39600369"/>
      <w:bookmarkStart w:id="2792" w:name="_Toc39674586"/>
      <w:bookmarkStart w:id="2793" w:name="_Toc39827069"/>
      <w:bookmarkStart w:id="2794" w:name="_Toc39845611"/>
      <w:bookmarkStart w:id="2795" w:name="_Toc39846371"/>
      <w:bookmarkStart w:id="2796" w:name="_Toc39847840"/>
      <w:bookmarkStart w:id="2797" w:name="_Toc39847985"/>
      <w:bookmarkStart w:id="2798" w:name="_Toc39848108"/>
      <w:bookmarkStart w:id="2799" w:name="_Toc39848439"/>
      <w:bookmarkStart w:id="2800" w:name="_Toc40028563"/>
      <w:bookmarkStart w:id="2801" w:name="_Toc40029001"/>
      <w:bookmarkStart w:id="2802" w:name="_Toc40217767"/>
      <w:bookmarkStart w:id="2803" w:name="_Toc40274959"/>
      <w:bookmarkStart w:id="2804" w:name="_Toc40275157"/>
      <w:bookmarkStart w:id="2805" w:name="_Toc40277246"/>
      <w:bookmarkStart w:id="2806" w:name="_Toc40433582"/>
      <w:bookmarkStart w:id="2807" w:name="_Toc40814817"/>
      <w:bookmarkStart w:id="2808" w:name="_Toc40817289"/>
      <w:bookmarkStart w:id="2809" w:name="_Toc41050357"/>
      <w:bookmarkStart w:id="2810" w:name="_Toc41060263"/>
      <w:bookmarkStart w:id="2811" w:name="_Toc41388428"/>
      <w:bookmarkStart w:id="2812" w:name="_Toc41388639"/>
      <w:bookmarkStart w:id="2813" w:name="_Toc41669225"/>
      <w:bookmarkStart w:id="2814" w:name="_Toc41670078"/>
      <w:bookmarkStart w:id="2815" w:name="_Toc41670202"/>
      <w:bookmarkStart w:id="2816" w:name="_Toc41671034"/>
      <w:bookmarkStart w:id="2817" w:name="_Toc41671898"/>
      <w:bookmarkStart w:id="2818" w:name="_Toc41910043"/>
      <w:bookmarkStart w:id="2819" w:name="_Toc42180193"/>
      <w:bookmarkStart w:id="2820" w:name="_Toc42180636"/>
      <w:bookmarkStart w:id="2821" w:name="_Toc42187806"/>
      <w:bookmarkStart w:id="2822" w:name="_Toc42188644"/>
      <w:bookmarkStart w:id="2823" w:name="_Toc42541691"/>
      <w:bookmarkStart w:id="2824" w:name="_Toc42541820"/>
      <w:bookmarkStart w:id="2825" w:name="_Toc42545098"/>
      <w:bookmarkStart w:id="2826" w:name="_Toc42806659"/>
      <w:bookmarkStart w:id="2827" w:name="_Toc43114364"/>
      <w:bookmarkStart w:id="2828" w:name="_Toc43115140"/>
      <w:bookmarkStart w:id="2829" w:name="_Toc43117392"/>
      <w:bookmarkStart w:id="2830" w:name="_Toc43117531"/>
      <w:bookmarkStart w:id="2831" w:name="_Toc43285857"/>
      <w:bookmarkStart w:id="2832" w:name="_Toc43303915"/>
      <w:bookmarkStart w:id="2833" w:name="_Toc43316343"/>
      <w:bookmarkStart w:id="2834" w:name="_Toc43317145"/>
      <w:bookmarkStart w:id="2835" w:name="_Toc43319766"/>
      <w:bookmarkStart w:id="2836" w:name="_Toc43722217"/>
      <w:bookmarkStart w:id="2837" w:name="_Toc43722571"/>
      <w:bookmarkStart w:id="2838" w:name="_Toc43724520"/>
      <w:bookmarkStart w:id="2839" w:name="_Toc43724668"/>
      <w:bookmarkStart w:id="2840" w:name="_Toc44163620"/>
      <w:bookmarkStart w:id="2841" w:name="_Toc44164305"/>
      <w:bookmarkStart w:id="2842" w:name="_Toc44164448"/>
      <w:bookmarkStart w:id="2843" w:name="_Toc44455364"/>
      <w:bookmarkStart w:id="2844" w:name="_Toc44456144"/>
      <w:bookmarkStart w:id="2845" w:name="_Toc45046544"/>
      <w:bookmarkStart w:id="2846" w:name="_Toc45047453"/>
      <w:bookmarkStart w:id="2847" w:name="_Toc45049029"/>
      <w:bookmarkStart w:id="2848" w:name="_Toc45122436"/>
      <w:bookmarkStart w:id="2849" w:name="_Toc45196150"/>
      <w:bookmarkStart w:id="2850" w:name="_Toc45196310"/>
      <w:bookmarkStart w:id="2851" w:name="_Toc45400616"/>
      <w:bookmarkStart w:id="2852" w:name="_Toc45788468"/>
      <w:bookmarkStart w:id="2853" w:name="_Toc45881592"/>
      <w:bookmarkStart w:id="2854" w:name="_Toc45881898"/>
      <w:bookmarkStart w:id="2855" w:name="_Toc45984256"/>
      <w:bookmarkStart w:id="2856" w:name="_Toc46137837"/>
      <w:bookmarkStart w:id="2857" w:name="_Toc46147441"/>
      <w:bookmarkStart w:id="2858" w:name="_Toc46147751"/>
      <w:bookmarkStart w:id="2859" w:name="_Toc46148182"/>
      <w:bookmarkStart w:id="2860" w:name="_Toc46148341"/>
      <w:bookmarkStart w:id="2861" w:name="_Toc46161412"/>
      <w:bookmarkStart w:id="2862" w:name="_Toc46406683"/>
      <w:bookmarkStart w:id="2863" w:name="_Toc46406856"/>
      <w:bookmarkStart w:id="2864" w:name="_Toc46479985"/>
      <w:bookmarkStart w:id="2865" w:name="_Toc46578594"/>
      <w:bookmarkStart w:id="2866" w:name="_Toc46578829"/>
      <w:bookmarkStart w:id="2867" w:name="_Toc46828990"/>
      <w:bookmarkStart w:id="2868" w:name="_Toc46912519"/>
      <w:bookmarkStart w:id="2869" w:name="_Toc46913877"/>
      <w:bookmarkStart w:id="2870" w:name="_Toc46933877"/>
      <w:bookmarkStart w:id="2871" w:name="_Toc46935746"/>
      <w:bookmarkStart w:id="2872" w:name="_Toc47081929"/>
      <w:bookmarkStart w:id="2873" w:name="_Toc47082095"/>
      <w:bookmarkStart w:id="2874" w:name="_Toc47186313"/>
      <w:bookmarkStart w:id="2875" w:name="_Toc47186491"/>
      <w:bookmarkStart w:id="2876" w:name="_Toc47362594"/>
      <w:bookmarkStart w:id="2877" w:name="_Toc47365989"/>
      <w:bookmarkStart w:id="2878" w:name="_Toc47450855"/>
      <w:bookmarkStart w:id="2879" w:name="_Toc47465484"/>
      <w:bookmarkStart w:id="2880" w:name="_Toc47466081"/>
      <w:bookmarkStart w:id="2881" w:name="_Toc47625137"/>
      <w:bookmarkStart w:id="2882" w:name="_Toc47625336"/>
      <w:bookmarkStart w:id="2883" w:name="_Toc47880146"/>
      <w:bookmarkStart w:id="2884" w:name="_Toc47881137"/>
      <w:bookmarkStart w:id="2885" w:name="_Toc47881334"/>
      <w:bookmarkStart w:id="2886" w:name="_Toc47881531"/>
      <w:bookmarkStart w:id="2887" w:name="_Toc48559746"/>
      <w:bookmarkStart w:id="2888" w:name="_Toc48766573"/>
      <w:bookmarkStart w:id="2889" w:name="_Toc48771147"/>
      <w:bookmarkStart w:id="2890" w:name="_Toc48771479"/>
      <w:bookmarkStart w:id="2891" w:name="_Toc48849341"/>
      <w:bookmarkStart w:id="2892" w:name="_Toc48849551"/>
      <w:bookmarkStart w:id="2893" w:name="_Toc49255996"/>
      <w:bookmarkStart w:id="2894" w:name="_Toc49257740"/>
      <w:bookmarkStart w:id="2895" w:name="_Toc49272175"/>
      <w:bookmarkStart w:id="2896" w:name="_Toc49504720"/>
      <w:bookmarkStart w:id="2897" w:name="_Toc49505401"/>
      <w:bookmarkStart w:id="2898" w:name="_Toc49867759"/>
      <w:bookmarkStart w:id="2899" w:name="_Toc49868258"/>
      <w:bookmarkStart w:id="2900" w:name="_Toc49868472"/>
      <w:bookmarkStart w:id="2901" w:name="_Toc49974262"/>
      <w:bookmarkStart w:id="2902" w:name="_Toc49975127"/>
      <w:bookmarkStart w:id="2903" w:name="_Toc50062163"/>
      <w:bookmarkStart w:id="2904" w:name="_Toc50065130"/>
      <w:bookmarkStart w:id="2905" w:name="_Toc50069449"/>
      <w:bookmarkStart w:id="2906" w:name="_Toc50070851"/>
      <w:bookmarkStart w:id="2907" w:name="_Toc50200212"/>
      <w:bookmarkStart w:id="2908" w:name="_Toc50634352"/>
      <w:bookmarkStart w:id="2909" w:name="_Toc50634570"/>
      <w:bookmarkStart w:id="2910" w:name="_Toc51013399"/>
      <w:bookmarkStart w:id="2911" w:name="_Toc51163012"/>
      <w:bookmarkStart w:id="2912" w:name="_Toc51164752"/>
      <w:bookmarkStart w:id="2913" w:name="_Toc51517234"/>
      <w:bookmarkStart w:id="2914" w:name="_Toc51517456"/>
      <w:bookmarkStart w:id="2915" w:name="_Toc51712206"/>
      <w:bookmarkStart w:id="2916" w:name="_Toc51857101"/>
      <w:bookmarkStart w:id="2917" w:name="_Toc52305896"/>
      <w:bookmarkStart w:id="2918" w:name="_Toc52309469"/>
      <w:bookmarkStart w:id="2919" w:name="_Toc52967011"/>
      <w:bookmarkStart w:id="2920" w:name="_Toc52967243"/>
      <w:bookmarkStart w:id="2921" w:name="_Toc53255663"/>
      <w:bookmarkStart w:id="2922" w:name="_Toc53255997"/>
      <w:bookmarkStart w:id="2923" w:name="_Toc53256475"/>
      <w:bookmarkStart w:id="2924" w:name="_Toc53256709"/>
      <w:bookmarkStart w:id="2925" w:name="_Toc53258344"/>
      <w:bookmarkStart w:id="2926" w:name="_Toc53490997"/>
      <w:bookmarkStart w:id="2927" w:name="_Toc53491636"/>
      <w:bookmarkStart w:id="2928" w:name="_Toc53651833"/>
      <w:bookmarkStart w:id="2929" w:name="_Toc53654136"/>
      <w:bookmarkStart w:id="2930" w:name="_Toc53654374"/>
      <w:bookmarkStart w:id="2931" w:name="_Toc53756436"/>
      <w:bookmarkStart w:id="2932" w:name="_Toc54020556"/>
      <w:bookmarkStart w:id="2933" w:name="_Toc54021475"/>
      <w:bookmarkStart w:id="2934" w:name="_Toc54024005"/>
      <w:bookmarkStart w:id="2935" w:name="_Toc54284694"/>
      <w:bookmarkStart w:id="2936" w:name="_Toc54458300"/>
      <w:bookmarkStart w:id="2937" w:name="_Toc54459472"/>
      <w:bookmarkStart w:id="2938" w:name="_Toc54460395"/>
      <w:bookmarkStart w:id="2939" w:name="_Toc54532847"/>
      <w:bookmarkStart w:id="2940" w:name="_Toc54536405"/>
      <w:bookmarkStart w:id="2941" w:name="_Toc54708261"/>
      <w:bookmarkStart w:id="2942" w:name="_Toc54863390"/>
      <w:bookmarkStart w:id="2943" w:name="_Toc54865455"/>
      <w:bookmarkStart w:id="2944" w:name="_Toc54866155"/>
      <w:bookmarkStart w:id="2945" w:name="_Toc54883108"/>
      <w:bookmarkStart w:id="2946" w:name="_Toc54897925"/>
      <w:bookmarkStart w:id="2947" w:name="_Toc54898441"/>
      <w:bookmarkStart w:id="2948" w:name="_Toc54983453"/>
      <w:bookmarkStart w:id="2949" w:name="_Toc54984417"/>
      <w:bookmarkStart w:id="2950" w:name="_Toc54984800"/>
      <w:bookmarkStart w:id="2951" w:name="_Toc55292639"/>
      <w:bookmarkStart w:id="2952" w:name="_Toc55298894"/>
      <w:bookmarkStart w:id="2953" w:name="_Toc55299657"/>
      <w:bookmarkStart w:id="2954" w:name="_Toc55387152"/>
      <w:bookmarkStart w:id="2955" w:name="_Toc55464330"/>
      <w:bookmarkStart w:id="2956" w:name="_Toc55508008"/>
      <w:bookmarkStart w:id="2957" w:name="_Toc55810430"/>
      <w:bookmarkStart w:id="2958" w:name="_Toc55839219"/>
      <w:bookmarkStart w:id="2959" w:name="_Toc55892730"/>
      <w:bookmarkStart w:id="2960" w:name="_Toc56106952"/>
      <w:bookmarkStart w:id="2961" w:name="_Toc56158018"/>
      <w:bookmarkStart w:id="2962" w:name="_Toc56456797"/>
      <w:bookmarkStart w:id="2963" w:name="_Toc56592677"/>
      <w:bookmarkStart w:id="2964" w:name="_Toc56622364"/>
      <w:bookmarkStart w:id="2965" w:name="_Toc56623604"/>
      <w:bookmarkStart w:id="2966" w:name="_Toc56623877"/>
      <w:bookmarkStart w:id="2967" w:name="_Toc56765054"/>
      <w:bookmarkStart w:id="2968" w:name="_Toc56768109"/>
      <w:bookmarkStart w:id="2969" w:name="_Toc56768384"/>
      <w:bookmarkStart w:id="2970" w:name="_Toc56775385"/>
      <w:bookmarkStart w:id="2971" w:name="_Toc56775671"/>
      <w:bookmarkStart w:id="2972" w:name="_Toc57713646"/>
      <w:bookmarkStart w:id="2973" w:name="_Toc57714855"/>
      <w:bookmarkStart w:id="2974" w:name="_Toc57795400"/>
      <w:bookmarkStart w:id="2975" w:name="_Toc57881589"/>
      <w:bookmarkStart w:id="2976" w:name="_Toc58177964"/>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p>
    <w:p w14:paraId="0AAB5D56" w14:textId="77777777" w:rsidR="009260A0" w:rsidRPr="00B872F3" w:rsidRDefault="009260A0" w:rsidP="00365E0E">
      <w:pPr>
        <w:pStyle w:val="Heading2"/>
        <w:spacing w:after="60"/>
        <w:jc w:val="both"/>
        <w:rPr>
          <w:u w:val="none"/>
        </w:rPr>
      </w:pPr>
      <w:bookmarkStart w:id="2977" w:name="_Toc58177965"/>
      <w:r w:rsidRPr="00B872F3">
        <w:rPr>
          <w:u w:val="none"/>
        </w:rPr>
        <w:t>General</w:t>
      </w:r>
      <w:bookmarkEnd w:id="2977"/>
    </w:p>
    <w:p w14:paraId="6B285886" w14:textId="77777777" w:rsidR="009260A0" w:rsidRDefault="009260A0" w:rsidP="002A0425">
      <w:pPr>
        <w:jc w:val="both"/>
      </w:pPr>
      <w:r>
        <w:t>This section describes features related to low latency.</w:t>
      </w:r>
    </w:p>
    <w:p w14:paraId="194ADA6E" w14:textId="77777777" w:rsidR="00355D35" w:rsidRDefault="00355D35" w:rsidP="002A0425">
      <w:pPr>
        <w:jc w:val="both"/>
      </w:pPr>
    </w:p>
    <w:p w14:paraId="725BF5E9" w14:textId="09F5FDA0" w:rsidR="00355D35" w:rsidRPr="00A250CF" w:rsidRDefault="00BF31FE" w:rsidP="00BA2437">
      <w:pPr>
        <w:jc w:val="both"/>
        <w:rPr>
          <w:highlight w:val="lightGray"/>
        </w:rPr>
      </w:pPr>
      <w:r w:rsidRPr="00A250CF">
        <w:rPr>
          <w:highlight w:val="lightGray"/>
        </w:rPr>
        <w:t>802.</w:t>
      </w:r>
      <w:r w:rsidR="00355D35" w:rsidRPr="00A250CF">
        <w:rPr>
          <w:highlight w:val="lightGray"/>
        </w:rPr>
        <w:t xml:space="preserve">11be shall define a mechanism that differentiates low latency traffic from regular traffic and prioritizes the transmission of low latency traffic in R1.  </w:t>
      </w:r>
    </w:p>
    <w:p w14:paraId="6925DDC5" w14:textId="3D67B5EF" w:rsidR="004D1230" w:rsidRPr="00BA2437" w:rsidRDefault="004D1230" w:rsidP="00355D35">
      <w:pPr>
        <w:jc w:val="both"/>
        <w:rPr>
          <w:lang w:val="en-US"/>
        </w:rPr>
      </w:pPr>
      <w:r w:rsidRPr="00A250CF">
        <w:rPr>
          <w:highlight w:val="lightGray"/>
          <w:lang w:val="en-US"/>
        </w:rPr>
        <w:t xml:space="preserve">[Motion 135, #SP225, </w:t>
      </w:r>
      <w:sdt>
        <w:sdtPr>
          <w:rPr>
            <w:highlight w:val="lightGray"/>
            <w:lang w:val="en-US"/>
          </w:rPr>
          <w:id w:val="-1060476887"/>
          <w:citation/>
        </w:sdtPr>
        <w:sdtEnd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 </w:t>
      </w:r>
      <w:sdt>
        <w:sdtPr>
          <w:rPr>
            <w:highlight w:val="lightGray"/>
            <w:lang w:val="en-US"/>
          </w:rPr>
          <w:id w:val="476956392"/>
          <w:citation/>
        </w:sdtPr>
        <w:sdtEndPr/>
        <w:sdtContent>
          <w:r w:rsidR="00BA2437" w:rsidRPr="00A250CF">
            <w:rPr>
              <w:highlight w:val="lightGray"/>
              <w:lang w:val="en-US"/>
            </w:rPr>
            <w:fldChar w:fldCharType="begin"/>
          </w:r>
          <w:r w:rsidR="00BA2437" w:rsidRPr="00A250CF">
            <w:rPr>
              <w:highlight w:val="lightGray"/>
              <w:lang w:val="en-US"/>
            </w:rPr>
            <w:instrText xml:space="preserve"> CITATION 20_1041r2 \l 1033 </w:instrText>
          </w:r>
          <w:r w:rsidR="00BA2437" w:rsidRPr="00A250CF">
            <w:rPr>
              <w:highlight w:val="lightGray"/>
              <w:lang w:val="en-US"/>
            </w:rPr>
            <w:fldChar w:fldCharType="separate"/>
          </w:r>
          <w:r w:rsidR="005211C8" w:rsidRPr="00A250CF">
            <w:rPr>
              <w:noProof/>
              <w:highlight w:val="lightGray"/>
              <w:lang w:val="en-US"/>
            </w:rPr>
            <w:t>[282]</w:t>
          </w:r>
          <w:r w:rsidR="00BA2437" w:rsidRPr="00A250CF">
            <w:rPr>
              <w:highlight w:val="lightGray"/>
              <w:lang w:val="en-US"/>
            </w:rPr>
            <w:fldChar w:fldCharType="end"/>
          </w:r>
        </w:sdtContent>
      </w:sdt>
      <w:r w:rsidR="00BA2437" w:rsidRPr="00A250CF">
        <w:rPr>
          <w:highlight w:val="lightGray"/>
          <w:lang w:val="en-US"/>
        </w:rPr>
        <w:t>]</w:t>
      </w:r>
    </w:p>
    <w:p w14:paraId="05D8F3EF" w14:textId="77777777" w:rsidR="009260A0" w:rsidRPr="00B872F3" w:rsidRDefault="009260A0" w:rsidP="00365E0E">
      <w:pPr>
        <w:pStyle w:val="Heading2"/>
        <w:spacing w:after="60"/>
        <w:jc w:val="both"/>
        <w:rPr>
          <w:u w:val="none"/>
        </w:rPr>
      </w:pPr>
      <w:bookmarkStart w:id="2978" w:name="_Toc58177966"/>
      <w:r>
        <w:rPr>
          <w:u w:val="none"/>
        </w:rPr>
        <w:t>Feature #1</w:t>
      </w:r>
      <w:bookmarkEnd w:id="2978"/>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979" w:name="_Toc58177967"/>
      <w:r w:rsidRPr="0083228B">
        <w:rPr>
          <w:u w:val="none"/>
        </w:rPr>
        <w:t>Frame Format</w:t>
      </w:r>
      <w:bookmarkEnd w:id="2979"/>
    </w:p>
    <w:p w14:paraId="5443E089" w14:textId="2B31B5A8" w:rsidR="00741AC0" w:rsidRDefault="00741AC0" w:rsidP="00741AC0">
      <w:pPr>
        <w:pStyle w:val="Heading2"/>
        <w:spacing w:after="60"/>
        <w:rPr>
          <w:u w:val="none"/>
        </w:rPr>
      </w:pPr>
      <w:bookmarkStart w:id="2980" w:name="_Toc58177968"/>
      <w:r w:rsidRPr="0083228B">
        <w:rPr>
          <w:u w:val="none"/>
        </w:rPr>
        <w:t>General</w:t>
      </w:r>
      <w:bookmarkEnd w:id="2980"/>
    </w:p>
    <w:p w14:paraId="37BA219D" w14:textId="39BC5F84" w:rsidR="00037CAF" w:rsidRDefault="00037CAF" w:rsidP="00037CAF">
      <w:pPr>
        <w:jc w:val="both"/>
      </w:pPr>
      <w:r>
        <w:t>This section describes features related to frame format.</w:t>
      </w:r>
    </w:p>
    <w:p w14:paraId="6B8CD60C" w14:textId="0EFB3B81" w:rsidR="00741AC0" w:rsidRPr="0083228B" w:rsidRDefault="00741AC0" w:rsidP="00741AC0">
      <w:pPr>
        <w:pStyle w:val="Heading2"/>
        <w:spacing w:after="60"/>
        <w:rPr>
          <w:u w:val="none"/>
        </w:rPr>
      </w:pPr>
      <w:bookmarkStart w:id="2981" w:name="_Toc58177969"/>
      <w:r w:rsidRPr="0083228B">
        <w:rPr>
          <w:u w:val="none"/>
        </w:rPr>
        <w:t xml:space="preserve">EHT Operation </w:t>
      </w:r>
      <w:r w:rsidR="00EC0BC2">
        <w:rPr>
          <w:u w:val="none"/>
        </w:rPr>
        <w:t>e</w:t>
      </w:r>
      <w:r w:rsidRPr="0083228B">
        <w:rPr>
          <w:u w:val="none"/>
        </w:rPr>
        <w:t>lement</w:t>
      </w:r>
      <w:bookmarkEnd w:id="2981"/>
    </w:p>
    <w:p w14:paraId="7B4CA060" w14:textId="77777777" w:rsidR="00741AC0" w:rsidRPr="00A250CF" w:rsidRDefault="00741AC0" w:rsidP="00741AC0">
      <w:pPr>
        <w:jc w:val="both"/>
        <w:rPr>
          <w:szCs w:val="22"/>
          <w:highlight w:val="lightGray"/>
          <w:lang w:val="en-US"/>
        </w:rPr>
      </w:pPr>
      <w:r w:rsidRPr="00A250CF">
        <w:rPr>
          <w:szCs w:val="22"/>
          <w:highlight w:val="lightGray"/>
          <w:lang w:val="en-US"/>
        </w:rPr>
        <w:t>802.11be supports defining an EHT Operation element with the following fields to indicate 320/160+160 MHz BSS bandwidth:</w:t>
      </w:r>
    </w:p>
    <w:p w14:paraId="45B16A20" w14:textId="77777777" w:rsidR="00741AC0" w:rsidRPr="00A250CF" w:rsidRDefault="00741AC0" w:rsidP="00741AC0">
      <w:pPr>
        <w:pStyle w:val="ListParagraph"/>
        <w:numPr>
          <w:ilvl w:val="0"/>
          <w:numId w:val="31"/>
        </w:numPr>
        <w:jc w:val="both"/>
        <w:rPr>
          <w:szCs w:val="22"/>
          <w:highlight w:val="lightGray"/>
          <w:lang w:val="en-US"/>
        </w:rPr>
      </w:pPr>
      <w:r w:rsidRPr="00A250CF">
        <w:rPr>
          <w:szCs w:val="22"/>
          <w:highlight w:val="lightGray"/>
          <w:lang w:val="en-US"/>
        </w:rPr>
        <w:t xml:space="preserve">Channel Width field </w:t>
      </w:r>
    </w:p>
    <w:p w14:paraId="42413327" w14:textId="77777777" w:rsidR="00741AC0" w:rsidRPr="00A250CF" w:rsidRDefault="00741AC0" w:rsidP="00741AC0">
      <w:pPr>
        <w:pStyle w:val="ListParagraph"/>
        <w:numPr>
          <w:ilvl w:val="0"/>
          <w:numId w:val="31"/>
        </w:numPr>
        <w:jc w:val="both"/>
        <w:rPr>
          <w:szCs w:val="22"/>
          <w:highlight w:val="lightGray"/>
          <w:lang w:val="en-US"/>
        </w:rPr>
      </w:pPr>
      <w:r w:rsidRPr="00A250CF">
        <w:rPr>
          <w:szCs w:val="22"/>
          <w:highlight w:val="lightGray"/>
          <w:lang w:val="en-US"/>
        </w:rPr>
        <w:t xml:space="preserve">CCFS field </w:t>
      </w:r>
    </w:p>
    <w:p w14:paraId="6CD0EB40" w14:textId="10CD629F" w:rsidR="00741AC0" w:rsidRPr="00A250CF" w:rsidRDefault="00741AC0" w:rsidP="00741AC0">
      <w:pPr>
        <w:jc w:val="both"/>
        <w:rPr>
          <w:highlight w:val="lightGray"/>
          <w:lang w:val="en-US" w:eastAsia="ko-KR"/>
        </w:rPr>
      </w:pPr>
      <w:r w:rsidRPr="00A250CF">
        <w:rPr>
          <w:highlight w:val="lightGray"/>
        </w:rPr>
        <w:t xml:space="preserve">[Motion 111, #SP0611-25, </w:t>
      </w:r>
      <w:sdt>
        <w:sdtPr>
          <w:rPr>
            <w:highlight w:val="lightGray"/>
            <w:lang w:val="en-US" w:eastAsia="ko-KR"/>
          </w:rPr>
          <w:id w:val="1100838423"/>
          <w:citation/>
        </w:sdtPr>
        <w:sdtEndPr/>
        <w:sdtContent>
          <w:r w:rsidRPr="00A250CF">
            <w:rPr>
              <w:highlight w:val="lightGray"/>
              <w:lang w:val="en-US" w:eastAsia="ko-KR"/>
            </w:rPr>
            <w:fldChar w:fldCharType="begin"/>
          </w:r>
          <w:r w:rsidRPr="00A250CF">
            <w:rPr>
              <w:highlight w:val="lightGray"/>
              <w:lang w:val="en-US" w:eastAsia="ko-KR"/>
            </w:rPr>
            <w:instrText xml:space="preserve"> CITATION 19_1755r4 \l 1033 </w:instrText>
          </w:r>
          <w:r w:rsidRPr="00A250CF">
            <w:rPr>
              <w:highlight w:val="lightGray"/>
              <w:lang w:val="en-US" w:eastAsia="ko-KR"/>
            </w:rPr>
            <w:fldChar w:fldCharType="separate"/>
          </w:r>
          <w:r w:rsidR="005211C8" w:rsidRPr="00A250CF">
            <w:rPr>
              <w:noProof/>
              <w:highlight w:val="lightGray"/>
              <w:lang w:val="en-US" w:eastAsia="ko-KR"/>
            </w:rPr>
            <w:t>[19]</w:t>
          </w:r>
          <w:r w:rsidRPr="00A250CF">
            <w:rPr>
              <w:highlight w:val="lightGray"/>
              <w:lang w:val="en-US" w:eastAsia="ko-KR"/>
            </w:rPr>
            <w:fldChar w:fldCharType="end"/>
          </w:r>
        </w:sdtContent>
      </w:sdt>
      <w:r w:rsidRPr="00A250CF">
        <w:rPr>
          <w:highlight w:val="lightGray"/>
          <w:lang w:val="en-US" w:eastAsia="ko-KR"/>
        </w:rPr>
        <w:t xml:space="preserve"> and </w:t>
      </w:r>
      <w:sdt>
        <w:sdtPr>
          <w:rPr>
            <w:highlight w:val="lightGray"/>
            <w:lang w:val="en-US" w:eastAsia="ko-KR"/>
          </w:rPr>
          <w:id w:val="669374564"/>
          <w:citation/>
        </w:sdtPr>
        <w:sdtEndPr/>
        <w:sdtContent>
          <w:r w:rsidRPr="00A250CF">
            <w:rPr>
              <w:highlight w:val="lightGray"/>
              <w:lang w:val="en-US" w:eastAsia="ko-KR"/>
            </w:rPr>
            <w:fldChar w:fldCharType="begin"/>
          </w:r>
          <w:r w:rsidRPr="00A250CF">
            <w:rPr>
              <w:highlight w:val="lightGray"/>
              <w:lang w:val="en-US" w:eastAsia="ko-KR"/>
            </w:rPr>
            <w:instrText xml:space="preserve"> CITATION 20_0384r1 \l 1033 </w:instrText>
          </w:r>
          <w:r w:rsidRPr="00A250CF">
            <w:rPr>
              <w:highlight w:val="lightGray"/>
              <w:lang w:val="en-US" w:eastAsia="ko-KR"/>
            </w:rPr>
            <w:fldChar w:fldCharType="separate"/>
          </w:r>
          <w:r w:rsidR="005211C8" w:rsidRPr="00A250CF">
            <w:rPr>
              <w:noProof/>
              <w:highlight w:val="lightGray"/>
              <w:lang w:val="en-US" w:eastAsia="ko-KR"/>
            </w:rPr>
            <w:t>[283]</w:t>
          </w:r>
          <w:r w:rsidRPr="00A250CF">
            <w:rPr>
              <w:highlight w:val="lightGray"/>
              <w:lang w:val="en-US" w:eastAsia="ko-KR"/>
            </w:rPr>
            <w:fldChar w:fldCharType="end"/>
          </w:r>
        </w:sdtContent>
      </w:sdt>
      <w:r w:rsidRPr="00A250CF">
        <w:rPr>
          <w:highlight w:val="lightGray"/>
          <w:lang w:val="en-US" w:eastAsia="ko-KR"/>
        </w:rPr>
        <w:t>]</w:t>
      </w:r>
    </w:p>
    <w:p w14:paraId="74F4490D" w14:textId="77777777" w:rsidR="001C6926" w:rsidRPr="00A250CF" w:rsidRDefault="001C6926">
      <w:pPr>
        <w:rPr>
          <w:szCs w:val="22"/>
          <w:highlight w:val="lightGray"/>
          <w:lang w:val="en-US"/>
        </w:rPr>
      </w:pPr>
      <w:r w:rsidRPr="00A250CF">
        <w:rPr>
          <w:szCs w:val="22"/>
          <w:highlight w:val="lightGray"/>
          <w:lang w:val="en-US"/>
        </w:rPr>
        <w:br w:type="page"/>
      </w:r>
    </w:p>
    <w:p w14:paraId="25DDD88F" w14:textId="7C30BDF5" w:rsidR="00741AC0" w:rsidRPr="00A250CF" w:rsidRDefault="00741AC0" w:rsidP="00741AC0">
      <w:pPr>
        <w:jc w:val="both"/>
        <w:rPr>
          <w:szCs w:val="22"/>
          <w:highlight w:val="lightGray"/>
          <w:lang w:val="en-US"/>
        </w:rPr>
      </w:pPr>
      <w:r w:rsidRPr="00A250CF">
        <w:rPr>
          <w:szCs w:val="22"/>
          <w:highlight w:val="lightGray"/>
          <w:lang w:val="en-US"/>
        </w:rPr>
        <w:lastRenderedPageBreak/>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Pr="00A250CF" w:rsidRDefault="00741AC0" w:rsidP="00741AC0">
      <w:pPr>
        <w:jc w:val="both"/>
        <w:rPr>
          <w:highlight w:val="lightGray"/>
          <w:lang w:val="en-US" w:eastAsia="ko-KR"/>
        </w:rPr>
      </w:pPr>
      <w:r w:rsidRPr="00A250CF">
        <w:rPr>
          <w:szCs w:val="22"/>
          <w:highlight w:val="lightGray"/>
        </w:rPr>
        <w:t xml:space="preserve">[Motion 112, #SP53, </w:t>
      </w:r>
      <w:sdt>
        <w:sdtPr>
          <w:rPr>
            <w:highlight w:val="lightGray"/>
            <w:lang w:val="en-US" w:eastAsia="ko-KR"/>
          </w:rPr>
          <w:id w:val="-955792581"/>
          <w:citation/>
        </w:sdtPr>
        <w:sdtEndPr/>
        <w:sdtContent>
          <w:r w:rsidRPr="00A250CF">
            <w:rPr>
              <w:highlight w:val="lightGray"/>
              <w:lang w:val="en-US" w:eastAsia="ko-KR"/>
            </w:rPr>
            <w:fldChar w:fldCharType="begin"/>
          </w:r>
          <w:r w:rsidRPr="00A250CF">
            <w:rPr>
              <w:highlight w:val="lightGray"/>
              <w:lang w:val="en-US" w:eastAsia="ko-KR"/>
            </w:rPr>
            <w:instrText xml:space="preserve"> CITATION 19_1755r4 \l 1033 </w:instrText>
          </w:r>
          <w:r w:rsidRPr="00A250CF">
            <w:rPr>
              <w:highlight w:val="lightGray"/>
              <w:lang w:val="en-US" w:eastAsia="ko-KR"/>
            </w:rPr>
            <w:fldChar w:fldCharType="separate"/>
          </w:r>
          <w:r w:rsidR="005211C8" w:rsidRPr="00A250CF">
            <w:rPr>
              <w:noProof/>
              <w:highlight w:val="lightGray"/>
              <w:lang w:val="en-US" w:eastAsia="ko-KR"/>
            </w:rPr>
            <w:t>[19]</w:t>
          </w:r>
          <w:r w:rsidRPr="00A250CF">
            <w:rPr>
              <w:highlight w:val="lightGray"/>
              <w:lang w:val="en-US" w:eastAsia="ko-KR"/>
            </w:rPr>
            <w:fldChar w:fldCharType="end"/>
          </w:r>
        </w:sdtContent>
      </w:sdt>
      <w:r w:rsidRPr="00A250CF">
        <w:rPr>
          <w:highlight w:val="lightGray"/>
          <w:lang w:val="en-US" w:eastAsia="ko-KR"/>
        </w:rPr>
        <w:t xml:space="preserve"> and </w:t>
      </w:r>
      <w:sdt>
        <w:sdtPr>
          <w:rPr>
            <w:highlight w:val="lightGray"/>
            <w:lang w:val="en-US" w:eastAsia="ko-KR"/>
          </w:rPr>
          <w:id w:val="-1189132049"/>
          <w:citation/>
        </w:sdtPr>
        <w:sdtEndPr/>
        <w:sdtContent>
          <w:r w:rsidRPr="00A250CF">
            <w:rPr>
              <w:highlight w:val="lightGray"/>
              <w:lang w:val="en-US" w:eastAsia="ko-KR"/>
            </w:rPr>
            <w:fldChar w:fldCharType="begin"/>
          </w:r>
          <w:r w:rsidRPr="00A250CF">
            <w:rPr>
              <w:highlight w:val="lightGray"/>
              <w:lang w:val="en-US" w:eastAsia="ko-KR"/>
            </w:rPr>
            <w:instrText xml:space="preserve"> CITATION 20_0398r3 \l 1033 </w:instrText>
          </w:r>
          <w:r w:rsidRPr="00A250CF">
            <w:rPr>
              <w:highlight w:val="lightGray"/>
              <w:lang w:val="en-US" w:eastAsia="ko-KR"/>
            </w:rPr>
            <w:fldChar w:fldCharType="separate"/>
          </w:r>
          <w:r w:rsidR="005211C8" w:rsidRPr="00A250CF">
            <w:rPr>
              <w:noProof/>
              <w:highlight w:val="lightGray"/>
              <w:lang w:val="en-US" w:eastAsia="ko-KR"/>
            </w:rPr>
            <w:t>[168]</w:t>
          </w:r>
          <w:r w:rsidRPr="00A250CF">
            <w:rPr>
              <w:highlight w:val="lightGray"/>
              <w:lang w:val="en-US" w:eastAsia="ko-KR"/>
            </w:rPr>
            <w:fldChar w:fldCharType="end"/>
          </w:r>
        </w:sdtContent>
      </w:sdt>
      <w:r w:rsidRPr="00A250CF">
        <w:rPr>
          <w:highlight w:val="lightGray"/>
          <w:lang w:val="en-US" w:eastAsia="ko-KR"/>
        </w:rPr>
        <w:t>]</w:t>
      </w:r>
    </w:p>
    <w:p w14:paraId="2D23104B" w14:textId="6C8F1562" w:rsidR="00D00DA7" w:rsidRPr="00A250CF" w:rsidRDefault="00D00DA7" w:rsidP="00D00DA7">
      <w:pPr>
        <w:jc w:val="both"/>
        <w:rPr>
          <w:b/>
          <w:i/>
          <w:szCs w:val="22"/>
          <w:highlight w:val="lightGray"/>
        </w:rPr>
      </w:pPr>
    </w:p>
    <w:p w14:paraId="69B8AAF6" w14:textId="7C785F4D" w:rsidR="00741AC0" w:rsidRPr="00A250CF" w:rsidRDefault="00741AC0" w:rsidP="00741AC0">
      <w:pPr>
        <w:jc w:val="both"/>
        <w:rPr>
          <w:szCs w:val="22"/>
          <w:highlight w:val="lightGray"/>
        </w:rPr>
      </w:pPr>
      <w:r w:rsidRPr="00A250CF">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Pr="00A250CF" w:rsidRDefault="00741AC0" w:rsidP="00741AC0">
      <w:pPr>
        <w:jc w:val="both"/>
        <w:rPr>
          <w:highlight w:val="lightGray"/>
          <w:lang w:val="en-US" w:eastAsia="ko-KR"/>
        </w:rPr>
      </w:pPr>
      <w:r w:rsidRPr="00A250CF">
        <w:rPr>
          <w:szCs w:val="22"/>
          <w:highlight w:val="lightGray"/>
        </w:rPr>
        <w:t xml:space="preserve">[Motion 112, #SP54, </w:t>
      </w:r>
      <w:sdt>
        <w:sdtPr>
          <w:rPr>
            <w:highlight w:val="lightGray"/>
            <w:lang w:val="en-US" w:eastAsia="ko-KR"/>
          </w:rPr>
          <w:id w:val="-1348248624"/>
          <w:citation/>
        </w:sdtPr>
        <w:sdtEndPr/>
        <w:sdtContent>
          <w:r w:rsidRPr="00A250CF">
            <w:rPr>
              <w:highlight w:val="lightGray"/>
              <w:lang w:val="en-US" w:eastAsia="ko-KR"/>
            </w:rPr>
            <w:fldChar w:fldCharType="begin"/>
          </w:r>
          <w:r w:rsidRPr="00A250CF">
            <w:rPr>
              <w:highlight w:val="lightGray"/>
              <w:lang w:val="en-US" w:eastAsia="ko-KR"/>
            </w:rPr>
            <w:instrText xml:space="preserve"> CITATION 19_1755r4 \l 1033 </w:instrText>
          </w:r>
          <w:r w:rsidRPr="00A250CF">
            <w:rPr>
              <w:highlight w:val="lightGray"/>
              <w:lang w:val="en-US" w:eastAsia="ko-KR"/>
            </w:rPr>
            <w:fldChar w:fldCharType="separate"/>
          </w:r>
          <w:r w:rsidR="005211C8" w:rsidRPr="00A250CF">
            <w:rPr>
              <w:noProof/>
              <w:highlight w:val="lightGray"/>
              <w:lang w:val="en-US" w:eastAsia="ko-KR"/>
            </w:rPr>
            <w:t>[19]</w:t>
          </w:r>
          <w:r w:rsidRPr="00A250CF">
            <w:rPr>
              <w:highlight w:val="lightGray"/>
              <w:lang w:val="en-US" w:eastAsia="ko-KR"/>
            </w:rPr>
            <w:fldChar w:fldCharType="end"/>
          </w:r>
        </w:sdtContent>
      </w:sdt>
      <w:r w:rsidRPr="00A250CF">
        <w:rPr>
          <w:highlight w:val="lightGray"/>
          <w:lang w:val="en-US" w:eastAsia="ko-KR"/>
        </w:rPr>
        <w:t xml:space="preserve"> and </w:t>
      </w:r>
      <w:sdt>
        <w:sdtPr>
          <w:rPr>
            <w:highlight w:val="lightGray"/>
            <w:lang w:val="en-US" w:eastAsia="ko-KR"/>
          </w:rPr>
          <w:id w:val="-1365358326"/>
          <w:citation/>
        </w:sdtPr>
        <w:sdtEndPr/>
        <w:sdtContent>
          <w:r w:rsidRPr="00A250CF">
            <w:rPr>
              <w:highlight w:val="lightGray"/>
              <w:lang w:val="en-US" w:eastAsia="ko-KR"/>
            </w:rPr>
            <w:fldChar w:fldCharType="begin"/>
          </w:r>
          <w:r w:rsidRPr="00A250CF">
            <w:rPr>
              <w:highlight w:val="lightGray"/>
              <w:lang w:val="en-US" w:eastAsia="ko-KR"/>
            </w:rPr>
            <w:instrText xml:space="preserve"> CITATION 20_0680r0 \l 1033 </w:instrText>
          </w:r>
          <w:r w:rsidRPr="00A250CF">
            <w:rPr>
              <w:highlight w:val="lightGray"/>
              <w:lang w:val="en-US" w:eastAsia="ko-KR"/>
            </w:rPr>
            <w:fldChar w:fldCharType="separate"/>
          </w:r>
          <w:r w:rsidR="005211C8" w:rsidRPr="00A250CF">
            <w:rPr>
              <w:noProof/>
              <w:highlight w:val="lightGray"/>
              <w:lang w:val="en-US" w:eastAsia="ko-KR"/>
            </w:rPr>
            <w:t>[284]</w:t>
          </w:r>
          <w:r w:rsidRPr="00A250CF">
            <w:rPr>
              <w:highlight w:val="lightGray"/>
              <w:lang w:val="en-US" w:eastAsia="ko-KR"/>
            </w:rPr>
            <w:fldChar w:fldCharType="end"/>
          </w:r>
        </w:sdtContent>
      </w:sdt>
      <w:r w:rsidRPr="00A250CF">
        <w:rPr>
          <w:highlight w:val="lightGray"/>
          <w:lang w:val="en-US" w:eastAsia="ko-KR"/>
        </w:rPr>
        <w:t>]</w:t>
      </w:r>
    </w:p>
    <w:p w14:paraId="5DECC485" w14:textId="77777777" w:rsidR="006E6216" w:rsidRPr="00A250CF" w:rsidRDefault="006E6216" w:rsidP="00741AC0">
      <w:pPr>
        <w:jc w:val="both"/>
        <w:rPr>
          <w:highlight w:val="lightGray"/>
          <w:lang w:val="en-US" w:eastAsia="ko-KR"/>
        </w:rPr>
      </w:pPr>
    </w:p>
    <w:p w14:paraId="7B6CD948" w14:textId="0BA0E64E" w:rsidR="006E6216" w:rsidRPr="00A250CF" w:rsidRDefault="008A086D" w:rsidP="006E6216">
      <w:pPr>
        <w:jc w:val="both"/>
        <w:rPr>
          <w:highlight w:val="lightGray"/>
          <w:lang w:val="en-US"/>
        </w:rPr>
      </w:pPr>
      <w:r w:rsidRPr="00A250CF">
        <w:rPr>
          <w:highlight w:val="lightGray"/>
          <w:lang w:val="en-US"/>
        </w:rPr>
        <w:t xml:space="preserve">5 </w:t>
      </w:r>
      <w:r w:rsidR="006E6216" w:rsidRPr="00A250CF">
        <w:rPr>
          <w:highlight w:val="lightGray"/>
          <w:lang w:val="en-US"/>
        </w:rPr>
        <w:t>bits of Channel Width field in EHT operation element</w:t>
      </w:r>
      <w:r w:rsidR="009C3C76" w:rsidRPr="00A250CF">
        <w:rPr>
          <w:highlight w:val="lightGray"/>
          <w:lang w:val="en-US"/>
        </w:rPr>
        <w:t xml:space="preserve"> is used</w:t>
      </w:r>
      <w:r w:rsidR="006E6216" w:rsidRPr="00A250CF">
        <w:rPr>
          <w:highlight w:val="lightGray"/>
          <w:lang w:val="en-US"/>
        </w:rPr>
        <w:t xml:space="preserve"> </w:t>
      </w:r>
      <w:r w:rsidR="009C3C76" w:rsidRPr="00A250CF">
        <w:rPr>
          <w:highlight w:val="lightGray"/>
          <w:lang w:val="en-US"/>
        </w:rPr>
        <w:t xml:space="preserve">for </w:t>
      </w:r>
      <w:r w:rsidR="006E6216" w:rsidRPr="00A250CF">
        <w:rPr>
          <w:highlight w:val="lightGray"/>
          <w:lang w:val="en-US"/>
        </w:rPr>
        <w:t>indicat</w:t>
      </w:r>
      <w:r w:rsidR="009C3C76" w:rsidRPr="00A250CF">
        <w:rPr>
          <w:highlight w:val="lightGray"/>
          <w:lang w:val="en-US"/>
        </w:rPr>
        <w:t>ing</w:t>
      </w:r>
      <w:r w:rsidR="006E6216" w:rsidRPr="00A250CF">
        <w:rPr>
          <w:highlight w:val="lightGray"/>
          <w:lang w:val="en-US"/>
        </w:rPr>
        <w:t xml:space="preserve"> the channel width for EHT</w:t>
      </w:r>
      <w:r w:rsidR="006E6216" w:rsidRPr="008A086D">
        <w:rPr>
          <w:lang w:val="en-US"/>
        </w:rPr>
        <w:t xml:space="preserve"> </w:t>
      </w:r>
      <w:r w:rsidR="006E6216" w:rsidRPr="00A250CF">
        <w:rPr>
          <w:highlight w:val="lightGray"/>
          <w:lang w:val="en-US"/>
        </w:rPr>
        <w:t xml:space="preserve">BSS as </w:t>
      </w:r>
      <w:r w:rsidR="009C3C76" w:rsidRPr="00A250CF">
        <w:rPr>
          <w:highlight w:val="lightGray"/>
          <w:lang w:val="en-US"/>
        </w:rPr>
        <w:t>follows:</w:t>
      </w:r>
    </w:p>
    <w:p w14:paraId="19D898B1" w14:textId="77777777" w:rsidR="006E6216" w:rsidRPr="00A250CF" w:rsidRDefault="006E6216" w:rsidP="00C00F8C">
      <w:pPr>
        <w:pStyle w:val="ListParagraph"/>
        <w:numPr>
          <w:ilvl w:val="0"/>
          <w:numId w:val="238"/>
        </w:numPr>
        <w:jc w:val="both"/>
        <w:rPr>
          <w:highlight w:val="lightGray"/>
          <w:lang w:val="en-US"/>
        </w:rPr>
      </w:pPr>
      <w:r w:rsidRPr="00A250CF">
        <w:rPr>
          <w:highlight w:val="lightGray"/>
          <w:lang w:val="en-US"/>
        </w:rPr>
        <w:t>0: 20</w:t>
      </w:r>
    </w:p>
    <w:p w14:paraId="256689C1" w14:textId="77777777" w:rsidR="006E6216" w:rsidRPr="00A250CF" w:rsidRDefault="006E6216" w:rsidP="00C00F8C">
      <w:pPr>
        <w:pStyle w:val="ListParagraph"/>
        <w:numPr>
          <w:ilvl w:val="0"/>
          <w:numId w:val="238"/>
        </w:numPr>
        <w:jc w:val="both"/>
        <w:rPr>
          <w:highlight w:val="lightGray"/>
          <w:lang w:val="en-US"/>
        </w:rPr>
      </w:pPr>
      <w:r w:rsidRPr="00A250CF">
        <w:rPr>
          <w:highlight w:val="lightGray"/>
          <w:lang w:val="en-US"/>
        </w:rPr>
        <w:t>1: 40</w:t>
      </w:r>
    </w:p>
    <w:p w14:paraId="69BF8794" w14:textId="77777777" w:rsidR="006E6216" w:rsidRPr="00A250CF" w:rsidRDefault="006E6216" w:rsidP="00C00F8C">
      <w:pPr>
        <w:pStyle w:val="ListParagraph"/>
        <w:numPr>
          <w:ilvl w:val="0"/>
          <w:numId w:val="238"/>
        </w:numPr>
        <w:jc w:val="both"/>
        <w:rPr>
          <w:highlight w:val="lightGray"/>
          <w:lang w:val="en-US"/>
        </w:rPr>
      </w:pPr>
      <w:r w:rsidRPr="00A250CF">
        <w:rPr>
          <w:highlight w:val="lightGray"/>
          <w:lang w:val="en-US"/>
        </w:rPr>
        <w:t>2: 80</w:t>
      </w:r>
    </w:p>
    <w:p w14:paraId="73C12A21" w14:textId="77777777" w:rsidR="006E6216" w:rsidRPr="00A250CF" w:rsidRDefault="006E6216" w:rsidP="00C00F8C">
      <w:pPr>
        <w:pStyle w:val="ListParagraph"/>
        <w:numPr>
          <w:ilvl w:val="0"/>
          <w:numId w:val="238"/>
        </w:numPr>
        <w:jc w:val="both"/>
        <w:rPr>
          <w:highlight w:val="lightGray"/>
          <w:lang w:val="en-US"/>
        </w:rPr>
      </w:pPr>
      <w:r w:rsidRPr="00A250CF">
        <w:rPr>
          <w:highlight w:val="lightGray"/>
          <w:lang w:val="en-US"/>
        </w:rPr>
        <w:t>3: 160</w:t>
      </w:r>
    </w:p>
    <w:p w14:paraId="547A2D5F" w14:textId="77777777" w:rsidR="006E6216" w:rsidRPr="00A250CF" w:rsidRDefault="006E6216" w:rsidP="00C00F8C">
      <w:pPr>
        <w:pStyle w:val="ListParagraph"/>
        <w:numPr>
          <w:ilvl w:val="0"/>
          <w:numId w:val="238"/>
        </w:numPr>
        <w:jc w:val="both"/>
        <w:rPr>
          <w:highlight w:val="lightGray"/>
          <w:lang w:val="en-US"/>
        </w:rPr>
      </w:pPr>
      <w:r w:rsidRPr="00A250CF">
        <w:rPr>
          <w:highlight w:val="lightGray"/>
          <w:lang w:val="en-US"/>
        </w:rPr>
        <w:t>4: 320</w:t>
      </w:r>
    </w:p>
    <w:p w14:paraId="598BDFC9" w14:textId="2404B434" w:rsidR="006E6216" w:rsidRPr="00A250CF" w:rsidRDefault="008A086D" w:rsidP="00C00F8C">
      <w:pPr>
        <w:pStyle w:val="ListParagraph"/>
        <w:numPr>
          <w:ilvl w:val="0"/>
          <w:numId w:val="238"/>
        </w:numPr>
        <w:jc w:val="both"/>
        <w:rPr>
          <w:highlight w:val="lightGray"/>
          <w:lang w:val="en-US"/>
        </w:rPr>
      </w:pPr>
      <w:r w:rsidRPr="00A250CF">
        <w:rPr>
          <w:highlight w:val="lightGray"/>
          <w:lang w:val="en-US"/>
        </w:rPr>
        <w:t xml:space="preserve">5~7: reserved </w:t>
      </w:r>
    </w:p>
    <w:p w14:paraId="5E629885" w14:textId="6381F984" w:rsidR="001F3244" w:rsidRPr="00A250CF" w:rsidRDefault="001F3244" w:rsidP="00F51EF1">
      <w:pPr>
        <w:jc w:val="both"/>
        <w:rPr>
          <w:b/>
          <w:szCs w:val="22"/>
          <w:highlight w:val="lightGray"/>
        </w:rPr>
      </w:pPr>
      <w:r w:rsidRPr="00A250CF">
        <w:rPr>
          <w:szCs w:val="22"/>
          <w:highlight w:val="lightGray"/>
        </w:rPr>
        <w:t xml:space="preserve">[Motion 144, #SP317, </w:t>
      </w:r>
      <w:sdt>
        <w:sdtPr>
          <w:rPr>
            <w:szCs w:val="22"/>
            <w:highlight w:val="lightGray"/>
          </w:rPr>
          <w:id w:val="-2085978655"/>
          <w:citation/>
        </w:sdtPr>
        <w:sdtEndPr/>
        <w:sdtContent>
          <w:r w:rsidRPr="00A250CF">
            <w:rPr>
              <w:szCs w:val="22"/>
              <w:highlight w:val="lightGray"/>
            </w:rPr>
            <w:fldChar w:fldCharType="begin"/>
          </w:r>
          <w:r w:rsidRPr="00A250CF">
            <w:rPr>
              <w:szCs w:val="22"/>
              <w:highlight w:val="lightGray"/>
              <w:lang w:val="en-US"/>
            </w:rPr>
            <w:instrText xml:space="preserve"> CITATION 19_1755r13 \l 1033 </w:instrText>
          </w:r>
          <w:r w:rsidRPr="00A250CF">
            <w:rPr>
              <w:szCs w:val="22"/>
              <w:highlight w:val="lightGray"/>
            </w:rPr>
            <w:fldChar w:fldCharType="separate"/>
          </w:r>
          <w:r w:rsidR="005211C8" w:rsidRPr="00A250CF">
            <w:rPr>
              <w:noProof/>
              <w:szCs w:val="22"/>
              <w:highlight w:val="lightGray"/>
              <w:lang w:val="en-US"/>
            </w:rPr>
            <w:t>[26]</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29266061"/>
          <w:citation/>
        </w:sdtPr>
        <w:sdtEndPr/>
        <w:sdtContent>
          <w:r w:rsidR="008A086D" w:rsidRPr="00A250CF">
            <w:rPr>
              <w:szCs w:val="22"/>
              <w:highlight w:val="lightGray"/>
            </w:rPr>
            <w:fldChar w:fldCharType="begin"/>
          </w:r>
          <w:r w:rsidR="008A086D" w:rsidRPr="00A250CF">
            <w:rPr>
              <w:szCs w:val="22"/>
              <w:highlight w:val="lightGray"/>
              <w:lang w:val="en-US"/>
            </w:rPr>
            <w:instrText xml:space="preserve"> CITATION 20_0680r3 \l 1033 </w:instrText>
          </w:r>
          <w:r w:rsidR="008A086D" w:rsidRPr="00A250CF">
            <w:rPr>
              <w:szCs w:val="22"/>
              <w:highlight w:val="lightGray"/>
            </w:rPr>
            <w:fldChar w:fldCharType="separate"/>
          </w:r>
          <w:r w:rsidR="005211C8" w:rsidRPr="00A250CF">
            <w:rPr>
              <w:noProof/>
              <w:szCs w:val="22"/>
              <w:highlight w:val="lightGray"/>
              <w:lang w:val="en-US"/>
            </w:rPr>
            <w:t>[285]</w:t>
          </w:r>
          <w:r w:rsidR="008A086D" w:rsidRPr="00A250CF">
            <w:rPr>
              <w:szCs w:val="22"/>
              <w:highlight w:val="lightGray"/>
            </w:rPr>
            <w:fldChar w:fldCharType="end"/>
          </w:r>
        </w:sdtContent>
      </w:sdt>
      <w:r w:rsidR="008A086D" w:rsidRPr="00A250CF">
        <w:rPr>
          <w:szCs w:val="22"/>
          <w:highlight w:val="lightGray"/>
        </w:rPr>
        <w:t>]</w:t>
      </w:r>
    </w:p>
    <w:p w14:paraId="59347C0E" w14:textId="77777777" w:rsidR="001F3244" w:rsidRPr="00A250CF" w:rsidRDefault="001F3244" w:rsidP="00F51EF1">
      <w:pPr>
        <w:jc w:val="both"/>
        <w:rPr>
          <w:b/>
          <w:szCs w:val="22"/>
          <w:highlight w:val="lightGray"/>
        </w:rPr>
      </w:pPr>
    </w:p>
    <w:p w14:paraId="4DCBEB80" w14:textId="6C318F10" w:rsidR="00F51EF1" w:rsidRPr="00A250CF" w:rsidRDefault="00516D73" w:rsidP="00F51EF1">
      <w:pPr>
        <w:jc w:val="both"/>
        <w:rPr>
          <w:highlight w:val="lightGray"/>
          <w:lang w:val="en-US"/>
        </w:rPr>
      </w:pPr>
      <w:r w:rsidRPr="00A250CF">
        <w:rPr>
          <w:highlight w:val="lightGray"/>
          <w:lang w:val="en-US"/>
        </w:rPr>
        <w:t>T</w:t>
      </w:r>
      <w:r w:rsidR="00F51EF1" w:rsidRPr="00A250CF">
        <w:rPr>
          <w:highlight w:val="lightGray"/>
          <w:lang w:val="en-US"/>
        </w:rPr>
        <w:t xml:space="preserve">he EHT operating mode change </w:t>
      </w:r>
      <w:r w:rsidR="00AF7318" w:rsidRPr="00A250CF">
        <w:rPr>
          <w:highlight w:val="lightGray"/>
          <w:lang w:val="en-US"/>
        </w:rPr>
        <w:t xml:space="preserve">is announced </w:t>
      </w:r>
      <w:r w:rsidR="00F51EF1" w:rsidRPr="00A250CF">
        <w:rPr>
          <w:highlight w:val="lightGray"/>
          <w:lang w:val="en-US"/>
        </w:rPr>
        <w:t xml:space="preserve">by adding the additional fields (EHT Channel Width, Additional EHT Rx Nss) to </w:t>
      </w:r>
      <w:r w:rsidR="00BF2018" w:rsidRPr="00A250CF">
        <w:rPr>
          <w:highlight w:val="lightGray"/>
          <w:lang w:val="en-US"/>
        </w:rPr>
        <w:t xml:space="preserve">the </w:t>
      </w:r>
      <w:r w:rsidR="00F51EF1" w:rsidRPr="00A250CF">
        <w:rPr>
          <w:highlight w:val="lightGray"/>
          <w:lang w:val="en-US"/>
        </w:rPr>
        <w:t>Operating Mode Notification element</w:t>
      </w:r>
      <w:r w:rsidR="00BF2018" w:rsidRPr="00A250CF">
        <w:rPr>
          <w:highlight w:val="lightGray"/>
          <w:lang w:val="en-US"/>
        </w:rPr>
        <w:t xml:space="preserve">.  </w:t>
      </w:r>
    </w:p>
    <w:p w14:paraId="766A0330" w14:textId="5ABF30DF" w:rsidR="001773D5" w:rsidRPr="00F96C18" w:rsidRDefault="001773D5" w:rsidP="00F51EF1">
      <w:pPr>
        <w:jc w:val="both"/>
      </w:pPr>
      <w:r w:rsidRPr="00A250CF">
        <w:rPr>
          <w:highlight w:val="lightGray"/>
        </w:rPr>
        <w:t xml:space="preserve">[Motion 144, #SP328, </w:t>
      </w:r>
      <w:sdt>
        <w:sdtPr>
          <w:rPr>
            <w:highlight w:val="lightGray"/>
          </w:rPr>
          <w:id w:val="1768418833"/>
          <w:citation/>
        </w:sdtPr>
        <w:sdtEndPr/>
        <w:sdtContent>
          <w:r w:rsidRPr="00A250CF">
            <w:rPr>
              <w:highlight w:val="lightGray"/>
            </w:rPr>
            <w:fldChar w:fldCharType="begin"/>
          </w:r>
          <w:r w:rsidRPr="00A250CF">
            <w:rPr>
              <w:highlight w:val="lightGray"/>
            </w:rPr>
            <w:instrText xml:space="preserve"> CITATION 19_1755r13 \l 1033 </w:instrText>
          </w:r>
          <w:r w:rsidRPr="00A250CF">
            <w:rPr>
              <w:highlight w:val="lightGray"/>
            </w:rPr>
            <w:fldChar w:fldCharType="separate"/>
          </w:r>
          <w:r w:rsidR="005211C8" w:rsidRPr="00A250CF">
            <w:rPr>
              <w:noProof/>
              <w:highlight w:val="lightGray"/>
            </w:rPr>
            <w:t>[26]</w:t>
          </w:r>
          <w:r w:rsidRPr="00A250CF">
            <w:rPr>
              <w:highlight w:val="lightGray"/>
            </w:rPr>
            <w:fldChar w:fldCharType="end"/>
          </w:r>
        </w:sdtContent>
      </w:sdt>
      <w:r w:rsidRPr="00A250CF">
        <w:rPr>
          <w:highlight w:val="lightGray"/>
        </w:rPr>
        <w:t xml:space="preserve"> and </w:t>
      </w:r>
      <w:sdt>
        <w:sdtPr>
          <w:rPr>
            <w:highlight w:val="lightGray"/>
          </w:rPr>
          <w:id w:val="-1313098446"/>
          <w:citation/>
        </w:sdtPr>
        <w:sdtEndPr/>
        <w:sdtContent>
          <w:r w:rsidR="00F96C18" w:rsidRPr="00A250CF">
            <w:rPr>
              <w:highlight w:val="lightGray"/>
            </w:rPr>
            <w:fldChar w:fldCharType="begin"/>
          </w:r>
          <w:r w:rsidR="00F96C18" w:rsidRPr="00A250CF">
            <w:rPr>
              <w:highlight w:val="lightGray"/>
              <w:lang w:val="en-US"/>
            </w:rPr>
            <w:instrText xml:space="preserve"> CITATION 20_1052r1 \l 1033 </w:instrText>
          </w:r>
          <w:r w:rsidR="00F96C18" w:rsidRPr="00A250CF">
            <w:rPr>
              <w:highlight w:val="lightGray"/>
            </w:rPr>
            <w:fldChar w:fldCharType="separate"/>
          </w:r>
          <w:r w:rsidR="005211C8" w:rsidRPr="00A250CF">
            <w:rPr>
              <w:noProof/>
              <w:highlight w:val="lightGray"/>
              <w:lang w:val="en-US"/>
            </w:rPr>
            <w:t>[286]</w:t>
          </w:r>
          <w:r w:rsidR="00F96C18" w:rsidRPr="00A250CF">
            <w:rPr>
              <w:highlight w:val="lightGray"/>
            </w:rPr>
            <w:fldChar w:fldCharType="end"/>
          </w:r>
        </w:sdtContent>
      </w:sdt>
      <w:r w:rsidR="00F96C18" w:rsidRPr="00A250CF">
        <w:rPr>
          <w:highlight w:val="lightGray"/>
        </w:rPr>
        <w:t>]</w:t>
      </w:r>
    </w:p>
    <w:p w14:paraId="1C3F39D6" w14:textId="4685BFBB" w:rsidR="00623626" w:rsidRPr="00623626" w:rsidRDefault="00623626" w:rsidP="00623626">
      <w:pPr>
        <w:pStyle w:val="Heading2"/>
        <w:spacing w:after="60"/>
        <w:rPr>
          <w:u w:val="none"/>
          <w:lang w:val="en-US" w:eastAsia="ko-KR"/>
        </w:rPr>
      </w:pPr>
      <w:bookmarkStart w:id="2982" w:name="_Toc58177970"/>
      <w:r w:rsidRPr="00623626">
        <w:rPr>
          <w:u w:val="none"/>
          <w:lang w:val="en-US" w:eastAsia="ko-KR"/>
        </w:rPr>
        <w:t>Trigger frame</w:t>
      </w:r>
      <w:bookmarkEnd w:id="2982"/>
    </w:p>
    <w:p w14:paraId="130F6F6D" w14:textId="23A0182D" w:rsidR="00466A85" w:rsidRPr="00A250CF" w:rsidRDefault="00BF31FE" w:rsidP="00466A85">
      <w:pPr>
        <w:jc w:val="both"/>
        <w:rPr>
          <w:highlight w:val="lightGray"/>
        </w:rPr>
      </w:pPr>
      <w:r w:rsidRPr="00A250CF">
        <w:rPr>
          <w:highlight w:val="lightGray"/>
        </w:rPr>
        <w:t xml:space="preserve">802.11be </w:t>
      </w:r>
      <w:r w:rsidR="00466A85" w:rsidRPr="00A250CF">
        <w:rPr>
          <w:highlight w:val="lightGray"/>
        </w:rPr>
        <w:t>reuse</w:t>
      </w:r>
      <w:r w:rsidRPr="00A250CF">
        <w:rPr>
          <w:highlight w:val="lightGray"/>
        </w:rPr>
        <w:t>s</w:t>
      </w:r>
      <w:r w:rsidR="00466A85" w:rsidRPr="00A250CF">
        <w:rPr>
          <w:highlight w:val="lightGray"/>
        </w:rPr>
        <w:t xml:space="preserve"> the Trigger Type of </w:t>
      </w:r>
      <w:r w:rsidRPr="00A250CF">
        <w:rPr>
          <w:highlight w:val="lightGray"/>
        </w:rPr>
        <w:t>802.</w:t>
      </w:r>
      <w:r w:rsidR="00466A85" w:rsidRPr="00A250CF">
        <w:rPr>
          <w:highlight w:val="lightGray"/>
        </w:rPr>
        <w:t>11ax</w:t>
      </w:r>
      <w:r w:rsidRPr="00A250CF">
        <w:rPr>
          <w:highlight w:val="lightGray"/>
        </w:rPr>
        <w:t>.</w:t>
      </w:r>
    </w:p>
    <w:p w14:paraId="72114A6A" w14:textId="19C5801E" w:rsidR="00466A85" w:rsidRPr="00A250CF" w:rsidRDefault="00466A85" w:rsidP="00EE6B82">
      <w:pPr>
        <w:pStyle w:val="ListParagraph"/>
        <w:numPr>
          <w:ilvl w:val="0"/>
          <w:numId w:val="182"/>
        </w:numPr>
        <w:jc w:val="both"/>
        <w:rPr>
          <w:highlight w:val="lightGray"/>
        </w:rPr>
      </w:pPr>
      <w:r w:rsidRPr="00A250CF">
        <w:rPr>
          <w:highlight w:val="lightGray"/>
        </w:rPr>
        <w:t>All the Per User Info fields in a Trigger frame other than MU-BAR Trigger shall have the same size</w:t>
      </w:r>
      <w:r w:rsidR="00BF31FE" w:rsidRPr="00A250CF">
        <w:rPr>
          <w:highlight w:val="lightGray"/>
        </w:rPr>
        <w:t>.</w:t>
      </w:r>
      <w:r w:rsidRPr="00A250CF">
        <w:rPr>
          <w:highlight w:val="lightGray"/>
        </w:rPr>
        <w:t xml:space="preserve">  </w:t>
      </w:r>
    </w:p>
    <w:p w14:paraId="72FED9EB" w14:textId="36727243" w:rsidR="00AF47BA" w:rsidRPr="00A250CF" w:rsidRDefault="00AF47BA" w:rsidP="00AF47BA">
      <w:pPr>
        <w:jc w:val="both"/>
        <w:rPr>
          <w:highlight w:val="lightGray"/>
          <w:lang w:val="en-US"/>
        </w:rPr>
      </w:pPr>
      <w:r w:rsidRPr="00A250CF">
        <w:rPr>
          <w:highlight w:val="lightGray"/>
          <w:lang w:val="en-US"/>
        </w:rPr>
        <w:t xml:space="preserve">[Motion 135, #SP226, </w:t>
      </w:r>
      <w:sdt>
        <w:sdtPr>
          <w:rPr>
            <w:highlight w:val="lightGray"/>
            <w:lang w:val="en-US"/>
          </w:rPr>
          <w:id w:val="-1208099831"/>
          <w:citation/>
        </w:sdtPr>
        <w:sdtEnd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w:t>
      </w:r>
      <w:r w:rsidR="00A213FE" w:rsidRPr="00A250CF">
        <w:rPr>
          <w:highlight w:val="lightGray"/>
          <w:lang w:val="en-US"/>
        </w:rPr>
        <w:t xml:space="preserve"> </w:t>
      </w:r>
      <w:sdt>
        <w:sdtPr>
          <w:rPr>
            <w:highlight w:val="lightGray"/>
            <w:lang w:val="en-US"/>
          </w:rPr>
          <w:id w:val="464622331"/>
          <w:citation/>
        </w:sdtPr>
        <w:sdtEndPr/>
        <w:sdtContent>
          <w:r w:rsidR="00A213FE" w:rsidRPr="00A250CF">
            <w:rPr>
              <w:highlight w:val="lightGray"/>
              <w:lang w:val="en-US"/>
            </w:rPr>
            <w:fldChar w:fldCharType="begin"/>
          </w:r>
          <w:r w:rsidR="00A213FE" w:rsidRPr="00A250CF">
            <w:rPr>
              <w:highlight w:val="lightGray"/>
              <w:lang w:val="en-US"/>
            </w:rPr>
            <w:instrText xml:space="preserve"> CITATION 20_0764r2 \l 1033 </w:instrText>
          </w:r>
          <w:r w:rsidR="00A213FE" w:rsidRPr="00A250CF">
            <w:rPr>
              <w:highlight w:val="lightGray"/>
              <w:lang w:val="en-US"/>
            </w:rPr>
            <w:fldChar w:fldCharType="separate"/>
          </w:r>
          <w:r w:rsidR="005211C8" w:rsidRPr="00A250CF">
            <w:rPr>
              <w:noProof/>
              <w:highlight w:val="lightGray"/>
              <w:lang w:val="en-US"/>
            </w:rPr>
            <w:t>[287]</w:t>
          </w:r>
          <w:r w:rsidR="00A213FE" w:rsidRPr="00A250CF">
            <w:rPr>
              <w:highlight w:val="lightGray"/>
              <w:lang w:val="en-US"/>
            </w:rPr>
            <w:fldChar w:fldCharType="end"/>
          </w:r>
        </w:sdtContent>
      </w:sdt>
      <w:r w:rsidR="00A213FE" w:rsidRPr="00A250CF">
        <w:rPr>
          <w:highlight w:val="lightGray"/>
          <w:lang w:val="en-US"/>
        </w:rPr>
        <w:t>]</w:t>
      </w:r>
    </w:p>
    <w:p w14:paraId="782C6021" w14:textId="77777777" w:rsidR="00C6250C" w:rsidRPr="00A250CF" w:rsidRDefault="00C6250C" w:rsidP="00466A85">
      <w:pPr>
        <w:jc w:val="both"/>
        <w:rPr>
          <w:highlight w:val="lightGray"/>
        </w:rPr>
      </w:pPr>
    </w:p>
    <w:p w14:paraId="21CBA40C" w14:textId="54AF54FA" w:rsidR="003810C4" w:rsidRPr="00A250CF" w:rsidRDefault="00BF31FE" w:rsidP="003810C4">
      <w:pPr>
        <w:jc w:val="both"/>
        <w:rPr>
          <w:highlight w:val="lightGray"/>
        </w:rPr>
      </w:pPr>
      <w:r w:rsidRPr="00A250CF">
        <w:rPr>
          <w:highlight w:val="lightGray"/>
        </w:rPr>
        <w:t>T</w:t>
      </w:r>
      <w:r w:rsidR="003810C4" w:rsidRPr="00A250CF">
        <w:rPr>
          <w:highlight w:val="lightGray"/>
        </w:rPr>
        <w:t>he same Trigger frame can be used to solicit the TB PPDU from both the HE STA(s) and EHT STA(s)</w:t>
      </w:r>
      <w:r w:rsidRPr="00A250CF">
        <w:rPr>
          <w:highlight w:val="lightGray"/>
        </w:rPr>
        <w:t>.</w:t>
      </w:r>
      <w:r w:rsidR="003810C4" w:rsidRPr="00A250CF">
        <w:rPr>
          <w:highlight w:val="lightGray"/>
        </w:rPr>
        <w:t xml:space="preserve">  </w:t>
      </w:r>
    </w:p>
    <w:p w14:paraId="1D28ED52" w14:textId="450777BC" w:rsidR="00201FCD" w:rsidRPr="00A250CF" w:rsidRDefault="00201FCD" w:rsidP="00201FCD">
      <w:pPr>
        <w:jc w:val="both"/>
        <w:rPr>
          <w:highlight w:val="lightGray"/>
          <w:lang w:val="en-US"/>
        </w:rPr>
      </w:pPr>
      <w:r w:rsidRPr="00A250CF">
        <w:rPr>
          <w:highlight w:val="lightGray"/>
          <w:lang w:val="en-US"/>
        </w:rPr>
        <w:t xml:space="preserve">[Motion 135, #SP228, </w:t>
      </w:r>
      <w:sdt>
        <w:sdtPr>
          <w:rPr>
            <w:highlight w:val="lightGray"/>
            <w:lang w:val="en-US"/>
          </w:rPr>
          <w:id w:val="486904404"/>
          <w:citation/>
        </w:sdtPr>
        <w:sdtEnd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w:t>
      </w:r>
      <w:r w:rsidR="00AD62A0" w:rsidRPr="00A250CF">
        <w:rPr>
          <w:highlight w:val="lightGray"/>
          <w:lang w:val="en-US"/>
        </w:rPr>
        <w:t xml:space="preserve"> </w:t>
      </w:r>
      <w:sdt>
        <w:sdtPr>
          <w:rPr>
            <w:highlight w:val="lightGray"/>
            <w:lang w:val="en-US"/>
          </w:rPr>
          <w:id w:val="-776404915"/>
          <w:citation/>
        </w:sdtPr>
        <w:sdtEndPr/>
        <w:sdtContent>
          <w:r w:rsidR="00AD62A0" w:rsidRPr="00A250CF">
            <w:rPr>
              <w:highlight w:val="lightGray"/>
              <w:lang w:val="en-US"/>
            </w:rPr>
            <w:fldChar w:fldCharType="begin"/>
          </w:r>
          <w:r w:rsidR="00AD62A0" w:rsidRPr="00A250CF">
            <w:rPr>
              <w:highlight w:val="lightGray"/>
              <w:lang w:val="en-US"/>
            </w:rPr>
            <w:instrText xml:space="preserve"> CITATION 20_0840r3 \l 1033 </w:instrText>
          </w:r>
          <w:r w:rsidR="00AD62A0" w:rsidRPr="00A250CF">
            <w:rPr>
              <w:highlight w:val="lightGray"/>
              <w:lang w:val="en-US"/>
            </w:rPr>
            <w:fldChar w:fldCharType="separate"/>
          </w:r>
          <w:r w:rsidR="005211C8" w:rsidRPr="00A250CF">
            <w:rPr>
              <w:noProof/>
              <w:highlight w:val="lightGray"/>
              <w:lang w:val="en-US"/>
            </w:rPr>
            <w:t>[288]</w:t>
          </w:r>
          <w:r w:rsidR="00AD62A0" w:rsidRPr="00A250CF">
            <w:rPr>
              <w:highlight w:val="lightGray"/>
              <w:lang w:val="en-US"/>
            </w:rPr>
            <w:fldChar w:fldCharType="end"/>
          </w:r>
        </w:sdtContent>
      </w:sdt>
      <w:r w:rsidR="00AD62A0" w:rsidRPr="00A250CF">
        <w:rPr>
          <w:highlight w:val="lightGray"/>
          <w:lang w:val="en-US"/>
        </w:rPr>
        <w:t>]</w:t>
      </w:r>
    </w:p>
    <w:p w14:paraId="2FC450E2" w14:textId="77777777" w:rsidR="003810C4" w:rsidRPr="00A250CF" w:rsidRDefault="003810C4" w:rsidP="00466A85">
      <w:pPr>
        <w:jc w:val="both"/>
        <w:rPr>
          <w:highlight w:val="lightGray"/>
        </w:rPr>
      </w:pPr>
    </w:p>
    <w:p w14:paraId="3D274EC8" w14:textId="0671EF6A" w:rsidR="003810C4" w:rsidRPr="00A250CF" w:rsidRDefault="00BF31FE" w:rsidP="003810C4">
      <w:pPr>
        <w:jc w:val="both"/>
        <w:rPr>
          <w:highlight w:val="lightGray"/>
        </w:rPr>
      </w:pPr>
      <w:r w:rsidRPr="00A250CF">
        <w:rPr>
          <w:highlight w:val="lightGray"/>
        </w:rPr>
        <w:t xml:space="preserve">A </w:t>
      </w:r>
      <w:r w:rsidR="003810C4" w:rsidRPr="00A250CF">
        <w:rPr>
          <w:highlight w:val="lightGray"/>
        </w:rPr>
        <w:t>Trigger frame includes the signalling that indicates TB PPDU format to be used.</w:t>
      </w:r>
    </w:p>
    <w:p w14:paraId="280611CB" w14:textId="1FD9D00C" w:rsidR="003810C4" w:rsidRPr="00A250CF" w:rsidRDefault="00D8600B" w:rsidP="00EE6B82">
      <w:pPr>
        <w:pStyle w:val="ListParagraph"/>
        <w:numPr>
          <w:ilvl w:val="0"/>
          <w:numId w:val="182"/>
        </w:numPr>
        <w:jc w:val="both"/>
        <w:rPr>
          <w:highlight w:val="lightGray"/>
        </w:rPr>
      </w:pPr>
      <w:r w:rsidRPr="00A250CF">
        <w:rPr>
          <w:highlight w:val="lightGray"/>
        </w:rPr>
        <w:t>T</w:t>
      </w:r>
      <w:r w:rsidR="00680245" w:rsidRPr="00A250CF">
        <w:rPr>
          <w:highlight w:val="lightGray"/>
        </w:rPr>
        <w:t xml:space="preserve">he </w:t>
      </w:r>
      <w:r w:rsidR="003810C4" w:rsidRPr="00A250CF">
        <w:rPr>
          <w:highlight w:val="lightGray"/>
        </w:rPr>
        <w:t xml:space="preserve">fields between Common Info field and User Info field </w:t>
      </w:r>
      <w:r w:rsidR="00680245" w:rsidRPr="00A250CF">
        <w:rPr>
          <w:highlight w:val="lightGray"/>
        </w:rPr>
        <w:t xml:space="preserve">that </w:t>
      </w:r>
      <w:r w:rsidR="003810C4" w:rsidRPr="00A250CF">
        <w:rPr>
          <w:highlight w:val="lightGray"/>
        </w:rPr>
        <w:t>includes the signalling is TBD.</w:t>
      </w:r>
    </w:p>
    <w:p w14:paraId="65F6469D" w14:textId="23F33EB6" w:rsidR="00B32EFB" w:rsidRPr="00A250CF" w:rsidRDefault="00B32EFB" w:rsidP="00466A85">
      <w:pPr>
        <w:jc w:val="both"/>
        <w:rPr>
          <w:highlight w:val="lightGray"/>
          <w:lang w:val="en-US"/>
        </w:rPr>
      </w:pPr>
      <w:r w:rsidRPr="00A250CF">
        <w:rPr>
          <w:highlight w:val="lightGray"/>
          <w:lang w:val="en-US"/>
        </w:rPr>
        <w:t xml:space="preserve">[Motion 135, #SP230, </w:t>
      </w:r>
      <w:sdt>
        <w:sdtPr>
          <w:rPr>
            <w:highlight w:val="lightGray"/>
            <w:lang w:val="en-US"/>
          </w:rPr>
          <w:id w:val="-971977714"/>
          <w:citation/>
        </w:sdtPr>
        <w:sdtEnd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 </w:t>
      </w:r>
      <w:sdt>
        <w:sdtPr>
          <w:rPr>
            <w:highlight w:val="lightGray"/>
            <w:lang w:val="en-US"/>
          </w:rPr>
          <w:id w:val="-1393654648"/>
          <w:citation/>
        </w:sdtPr>
        <w:sdtEndPr/>
        <w:sdtContent>
          <w:r w:rsidRPr="00A250CF">
            <w:rPr>
              <w:highlight w:val="lightGray"/>
              <w:lang w:val="en-US"/>
            </w:rPr>
            <w:fldChar w:fldCharType="begin"/>
          </w:r>
          <w:r w:rsidRPr="00A250CF">
            <w:rPr>
              <w:highlight w:val="lightGray"/>
              <w:lang w:val="en-US"/>
            </w:rPr>
            <w:instrText xml:space="preserve"> CITATION 20_1192r1 \l 1033 </w:instrText>
          </w:r>
          <w:r w:rsidRPr="00A250CF">
            <w:rPr>
              <w:highlight w:val="lightGray"/>
              <w:lang w:val="en-US"/>
            </w:rPr>
            <w:fldChar w:fldCharType="separate"/>
          </w:r>
          <w:r w:rsidR="005211C8" w:rsidRPr="00A250CF">
            <w:rPr>
              <w:noProof/>
              <w:highlight w:val="lightGray"/>
              <w:lang w:val="en-US"/>
            </w:rPr>
            <w:t>[289]</w:t>
          </w:r>
          <w:r w:rsidRPr="00A250CF">
            <w:rPr>
              <w:highlight w:val="lightGray"/>
              <w:lang w:val="en-US"/>
            </w:rPr>
            <w:fldChar w:fldCharType="end"/>
          </w:r>
        </w:sdtContent>
      </w:sdt>
      <w:r w:rsidRPr="00A250CF">
        <w:rPr>
          <w:highlight w:val="lightGray"/>
          <w:lang w:val="en-US"/>
        </w:rPr>
        <w:t>]</w:t>
      </w:r>
    </w:p>
    <w:p w14:paraId="5F7168E8" w14:textId="77777777" w:rsidR="00D65DC3" w:rsidRPr="00A250CF" w:rsidRDefault="00D65DC3" w:rsidP="00466A85">
      <w:pPr>
        <w:jc w:val="both"/>
        <w:rPr>
          <w:highlight w:val="lightGray"/>
        </w:rPr>
      </w:pPr>
    </w:p>
    <w:p w14:paraId="27845847" w14:textId="3B226DDB" w:rsidR="00466A85" w:rsidRPr="00A250CF" w:rsidRDefault="00D8600B" w:rsidP="00466A85">
      <w:pPr>
        <w:jc w:val="both"/>
        <w:rPr>
          <w:highlight w:val="lightGray"/>
        </w:rPr>
      </w:pPr>
      <w:r w:rsidRPr="00A250CF">
        <w:rPr>
          <w:highlight w:val="lightGray"/>
        </w:rPr>
        <w:t xml:space="preserve">The </w:t>
      </w:r>
      <w:r w:rsidR="00466A85" w:rsidRPr="00A250CF">
        <w:rPr>
          <w:highlight w:val="lightGray"/>
        </w:rPr>
        <w:t>UL HE SIG-A2 Reserved field is used to carry the information of the Trigger frame for soliciting EHT TB PPDU</w:t>
      </w:r>
      <w:r w:rsidRPr="00A250CF">
        <w:rPr>
          <w:highlight w:val="lightGray"/>
        </w:rPr>
        <w:t>.</w:t>
      </w:r>
    </w:p>
    <w:p w14:paraId="6F62A266" w14:textId="3A13F52B" w:rsidR="00466A85" w:rsidRPr="00A250CF" w:rsidRDefault="00466A85" w:rsidP="00EE6B82">
      <w:pPr>
        <w:pStyle w:val="ListParagraph"/>
        <w:numPr>
          <w:ilvl w:val="0"/>
          <w:numId w:val="182"/>
        </w:numPr>
        <w:jc w:val="both"/>
        <w:rPr>
          <w:highlight w:val="lightGray"/>
        </w:rPr>
      </w:pPr>
      <w:r w:rsidRPr="00A250CF">
        <w:rPr>
          <w:highlight w:val="lightGray"/>
        </w:rPr>
        <w:t>The field name can be revised in Trigger frame for soliciting EHT TB PPDU</w:t>
      </w:r>
      <w:r w:rsidR="00D8600B" w:rsidRPr="00A250CF">
        <w:rPr>
          <w:highlight w:val="lightGray"/>
        </w:rPr>
        <w:t>.</w:t>
      </w:r>
      <w:r w:rsidR="00955EC6" w:rsidRPr="00A250CF">
        <w:rPr>
          <w:highlight w:val="lightGray"/>
        </w:rPr>
        <w:t xml:space="preserve"> </w:t>
      </w:r>
    </w:p>
    <w:p w14:paraId="74D374F6" w14:textId="0E3A6816" w:rsidR="00955EC6" w:rsidRPr="00A250CF" w:rsidRDefault="00955EC6" w:rsidP="00466A85">
      <w:pPr>
        <w:jc w:val="both"/>
        <w:rPr>
          <w:highlight w:val="lightGray"/>
          <w:lang w:val="en-US"/>
        </w:rPr>
      </w:pPr>
      <w:r w:rsidRPr="00A250CF">
        <w:rPr>
          <w:highlight w:val="lightGray"/>
          <w:lang w:val="en-US"/>
        </w:rPr>
        <w:t xml:space="preserve">[Motion 135, #SP227, </w:t>
      </w:r>
      <w:sdt>
        <w:sdtPr>
          <w:rPr>
            <w:highlight w:val="lightGray"/>
            <w:lang w:val="en-US"/>
          </w:rPr>
          <w:id w:val="-1414619988"/>
          <w:citation/>
        </w:sdtPr>
        <w:sdtEnd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 </w:t>
      </w:r>
      <w:sdt>
        <w:sdtPr>
          <w:rPr>
            <w:highlight w:val="lightGray"/>
            <w:lang w:val="en-US"/>
          </w:rPr>
          <w:id w:val="-662547790"/>
          <w:citation/>
        </w:sdtPr>
        <w:sdtEndPr/>
        <w:sdtContent>
          <w:r w:rsidRPr="00A250CF">
            <w:rPr>
              <w:highlight w:val="lightGray"/>
              <w:lang w:val="en-US"/>
            </w:rPr>
            <w:fldChar w:fldCharType="begin"/>
          </w:r>
          <w:r w:rsidRPr="00A250CF">
            <w:rPr>
              <w:highlight w:val="lightGray"/>
              <w:lang w:val="en-US"/>
            </w:rPr>
            <w:instrText xml:space="preserve"> CITATION 20_0764r2 \l 1033 </w:instrText>
          </w:r>
          <w:r w:rsidRPr="00A250CF">
            <w:rPr>
              <w:highlight w:val="lightGray"/>
              <w:lang w:val="en-US"/>
            </w:rPr>
            <w:fldChar w:fldCharType="separate"/>
          </w:r>
          <w:r w:rsidR="005211C8" w:rsidRPr="00A250CF">
            <w:rPr>
              <w:noProof/>
              <w:highlight w:val="lightGray"/>
              <w:lang w:val="en-US"/>
            </w:rPr>
            <w:t>[287]</w:t>
          </w:r>
          <w:r w:rsidRPr="00A250CF">
            <w:rPr>
              <w:highlight w:val="lightGray"/>
              <w:lang w:val="en-US"/>
            </w:rPr>
            <w:fldChar w:fldCharType="end"/>
          </w:r>
        </w:sdtContent>
      </w:sdt>
      <w:r w:rsidRPr="00A250CF">
        <w:rPr>
          <w:highlight w:val="lightGray"/>
          <w:lang w:val="en-US"/>
        </w:rPr>
        <w:t>]</w:t>
      </w:r>
    </w:p>
    <w:p w14:paraId="3C172297" w14:textId="77777777" w:rsidR="008447BE" w:rsidRPr="00A250CF" w:rsidRDefault="008447BE" w:rsidP="00E5243E">
      <w:pPr>
        <w:jc w:val="both"/>
        <w:rPr>
          <w:szCs w:val="22"/>
          <w:highlight w:val="lightGray"/>
        </w:rPr>
      </w:pPr>
    </w:p>
    <w:p w14:paraId="14A22A29" w14:textId="20658373" w:rsidR="008447BE" w:rsidRPr="00A250CF" w:rsidRDefault="00713011" w:rsidP="008447BE">
      <w:pPr>
        <w:jc w:val="both"/>
        <w:rPr>
          <w:highlight w:val="lightGray"/>
        </w:rPr>
      </w:pPr>
      <w:r w:rsidRPr="00A250CF">
        <w:rPr>
          <w:highlight w:val="lightGray"/>
        </w:rPr>
        <w:t>802.11be has</w:t>
      </w:r>
      <w:r w:rsidR="008447BE" w:rsidRPr="00A250CF">
        <w:rPr>
          <w:highlight w:val="lightGray"/>
        </w:rPr>
        <w:t xml:space="preserve"> one unified RU allocation table (for both SU and MU) for the RU allocation field in the User Info field of the Trigger frame in R1</w:t>
      </w:r>
      <w:r w:rsidR="00F913EA" w:rsidRPr="00A250CF">
        <w:rPr>
          <w:highlight w:val="lightGray"/>
        </w:rPr>
        <w:t>.</w:t>
      </w:r>
      <w:r w:rsidR="008447BE" w:rsidRPr="00A250CF">
        <w:rPr>
          <w:highlight w:val="lightGray"/>
        </w:rPr>
        <w:t xml:space="preserve">  </w:t>
      </w:r>
    </w:p>
    <w:p w14:paraId="5D0CC5F3" w14:textId="4DEC84B3" w:rsidR="00AD62A0" w:rsidRPr="00A250CF" w:rsidRDefault="00AD62A0" w:rsidP="00AD62A0">
      <w:pPr>
        <w:jc w:val="both"/>
        <w:rPr>
          <w:highlight w:val="lightGray"/>
          <w:lang w:val="en-US"/>
        </w:rPr>
      </w:pPr>
      <w:r w:rsidRPr="00A250CF">
        <w:rPr>
          <w:highlight w:val="lightGray"/>
          <w:lang w:val="en-US"/>
        </w:rPr>
        <w:t xml:space="preserve">[Motion 135, #SP229, </w:t>
      </w:r>
      <w:sdt>
        <w:sdtPr>
          <w:rPr>
            <w:highlight w:val="lightGray"/>
            <w:lang w:val="en-US"/>
          </w:rPr>
          <w:id w:val="353848652"/>
          <w:citation/>
        </w:sdtPr>
        <w:sdtEnd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 </w:t>
      </w:r>
      <w:sdt>
        <w:sdtPr>
          <w:rPr>
            <w:highlight w:val="lightGray"/>
            <w:lang w:val="en-US"/>
          </w:rPr>
          <w:id w:val="-1342082307"/>
          <w:citation/>
        </w:sdtPr>
        <w:sdtEndPr/>
        <w:sdtContent>
          <w:r w:rsidRPr="00A250CF">
            <w:rPr>
              <w:highlight w:val="lightGray"/>
              <w:lang w:val="en-US"/>
            </w:rPr>
            <w:fldChar w:fldCharType="begin"/>
          </w:r>
          <w:r w:rsidRPr="00A250CF">
            <w:rPr>
              <w:highlight w:val="lightGray"/>
              <w:lang w:val="en-US"/>
            </w:rPr>
            <w:instrText xml:space="preserve"> CITATION 20_0840r3 \l 1033 </w:instrText>
          </w:r>
          <w:r w:rsidRPr="00A250CF">
            <w:rPr>
              <w:highlight w:val="lightGray"/>
              <w:lang w:val="en-US"/>
            </w:rPr>
            <w:fldChar w:fldCharType="separate"/>
          </w:r>
          <w:r w:rsidR="005211C8" w:rsidRPr="00A250CF">
            <w:rPr>
              <w:noProof/>
              <w:highlight w:val="lightGray"/>
              <w:lang w:val="en-US"/>
            </w:rPr>
            <w:t>[288]</w:t>
          </w:r>
          <w:r w:rsidRPr="00A250CF">
            <w:rPr>
              <w:highlight w:val="lightGray"/>
              <w:lang w:val="en-US"/>
            </w:rPr>
            <w:fldChar w:fldCharType="end"/>
          </w:r>
        </w:sdtContent>
      </w:sdt>
      <w:r w:rsidRPr="00A250CF">
        <w:rPr>
          <w:highlight w:val="lightGray"/>
          <w:lang w:val="en-US"/>
        </w:rPr>
        <w:t>]</w:t>
      </w:r>
    </w:p>
    <w:p w14:paraId="05B1150F" w14:textId="77777777" w:rsidR="00AD62A0" w:rsidRPr="00A250CF" w:rsidRDefault="00AD62A0" w:rsidP="00485AA8">
      <w:pPr>
        <w:jc w:val="both"/>
        <w:rPr>
          <w:b/>
          <w:szCs w:val="22"/>
          <w:highlight w:val="lightGray"/>
        </w:rPr>
      </w:pPr>
    </w:p>
    <w:p w14:paraId="0DA0A3E4" w14:textId="63DB59A4" w:rsidR="00485AA8" w:rsidRPr="00A250CF" w:rsidRDefault="00F913EA" w:rsidP="00485AA8">
      <w:pPr>
        <w:jc w:val="both"/>
        <w:rPr>
          <w:highlight w:val="lightGray"/>
        </w:rPr>
      </w:pPr>
      <w:r w:rsidRPr="00A250CF">
        <w:rPr>
          <w:highlight w:val="lightGray"/>
        </w:rPr>
        <w:t xml:space="preserve">An </w:t>
      </w:r>
      <w:r w:rsidR="00485AA8" w:rsidRPr="00A250CF">
        <w:rPr>
          <w:highlight w:val="lightGray"/>
        </w:rPr>
        <w:t>AP may allocate an RA-RU to solicit a response in an EHT TB PPDU</w:t>
      </w:r>
      <w:r w:rsidR="004D2914" w:rsidRPr="00A250CF">
        <w:rPr>
          <w:highlight w:val="lightGray"/>
        </w:rPr>
        <w:t>.</w:t>
      </w:r>
      <w:r w:rsidR="00485AA8" w:rsidRPr="00A250CF">
        <w:rPr>
          <w:highlight w:val="lightGray"/>
        </w:rPr>
        <w:t xml:space="preserve">  </w:t>
      </w:r>
    </w:p>
    <w:p w14:paraId="46D14E7E" w14:textId="559CDD8F" w:rsidR="00B81A94" w:rsidRDefault="00B81A94" w:rsidP="00485AA8">
      <w:pPr>
        <w:jc w:val="both"/>
        <w:rPr>
          <w:lang w:val="en-US"/>
        </w:rPr>
      </w:pPr>
      <w:r w:rsidRPr="00A250CF">
        <w:rPr>
          <w:highlight w:val="lightGray"/>
          <w:lang w:val="en-US"/>
        </w:rPr>
        <w:t xml:space="preserve">[Motion 135, #SP231, </w:t>
      </w:r>
      <w:sdt>
        <w:sdtPr>
          <w:rPr>
            <w:highlight w:val="lightGray"/>
            <w:lang w:val="en-US"/>
          </w:rPr>
          <w:id w:val="-2111191454"/>
          <w:citation/>
        </w:sdtPr>
        <w:sdtEndPr/>
        <w:sdtContent>
          <w:r w:rsidRPr="00A250CF">
            <w:rPr>
              <w:highlight w:val="lightGray"/>
              <w:lang w:val="en-US"/>
            </w:rPr>
            <w:fldChar w:fldCharType="begin"/>
          </w:r>
          <w:r w:rsidRPr="00A250CF">
            <w:rPr>
              <w:highlight w:val="lightGray"/>
              <w:lang w:val="en-US"/>
            </w:rPr>
            <w:instrText xml:space="preserve"> CITATION 20_1755r10 \l 1033 </w:instrText>
          </w:r>
          <w:r w:rsidRPr="00A250CF">
            <w:rPr>
              <w:highlight w:val="lightGray"/>
              <w:lang w:val="en-US"/>
            </w:rPr>
            <w:fldChar w:fldCharType="separate"/>
          </w:r>
          <w:r w:rsidR="005211C8" w:rsidRPr="00A250CF">
            <w:rPr>
              <w:noProof/>
              <w:highlight w:val="lightGray"/>
              <w:lang w:val="en-US"/>
            </w:rPr>
            <w:t>[25]</w:t>
          </w:r>
          <w:r w:rsidRPr="00A250CF">
            <w:rPr>
              <w:highlight w:val="lightGray"/>
              <w:lang w:val="en-US"/>
            </w:rPr>
            <w:fldChar w:fldCharType="end"/>
          </w:r>
        </w:sdtContent>
      </w:sdt>
      <w:r w:rsidRPr="00A250CF">
        <w:rPr>
          <w:highlight w:val="lightGray"/>
          <w:lang w:val="en-US"/>
        </w:rPr>
        <w:t xml:space="preserve"> and </w:t>
      </w:r>
      <w:sdt>
        <w:sdtPr>
          <w:rPr>
            <w:highlight w:val="lightGray"/>
            <w:lang w:val="en-US"/>
          </w:rPr>
          <w:id w:val="145476360"/>
          <w:citation/>
        </w:sdtPr>
        <w:sdtEndPr/>
        <w:sdtContent>
          <w:r w:rsidRPr="00A250CF">
            <w:rPr>
              <w:highlight w:val="lightGray"/>
              <w:lang w:val="en-US"/>
            </w:rPr>
            <w:fldChar w:fldCharType="begin"/>
          </w:r>
          <w:r w:rsidRPr="00A250CF">
            <w:rPr>
              <w:highlight w:val="lightGray"/>
              <w:lang w:val="en-US"/>
            </w:rPr>
            <w:instrText xml:space="preserve"> CITATION 20_1192r1 \l 1033 </w:instrText>
          </w:r>
          <w:r w:rsidRPr="00A250CF">
            <w:rPr>
              <w:highlight w:val="lightGray"/>
              <w:lang w:val="en-US"/>
            </w:rPr>
            <w:fldChar w:fldCharType="separate"/>
          </w:r>
          <w:r w:rsidR="005211C8" w:rsidRPr="00A250CF">
            <w:rPr>
              <w:noProof/>
              <w:highlight w:val="lightGray"/>
              <w:lang w:val="en-US"/>
            </w:rPr>
            <w:t>[289]</w:t>
          </w:r>
          <w:r w:rsidRPr="00A250CF">
            <w:rPr>
              <w:highlight w:val="lightGray"/>
              <w:lang w:val="en-US"/>
            </w:rPr>
            <w:fldChar w:fldCharType="end"/>
          </w:r>
        </w:sdtContent>
      </w:sdt>
      <w:r w:rsidRPr="00A250CF">
        <w:rPr>
          <w:highlight w:val="lightGray"/>
          <w:lang w:val="en-US"/>
        </w:rPr>
        <w:t>]</w:t>
      </w:r>
    </w:p>
    <w:p w14:paraId="77BC9A70" w14:textId="77777777" w:rsidR="003F060E" w:rsidRDefault="003F060E" w:rsidP="003F060E">
      <w:pPr>
        <w:jc w:val="both"/>
        <w:rPr>
          <w:lang w:val="en-US"/>
        </w:rPr>
      </w:pPr>
    </w:p>
    <w:p w14:paraId="48EFCA25" w14:textId="10DE90F5" w:rsidR="003F060E" w:rsidRPr="00A250CF" w:rsidRDefault="003F060E" w:rsidP="00841073">
      <w:pPr>
        <w:jc w:val="both"/>
        <w:rPr>
          <w:highlight w:val="lightGray"/>
          <w:lang w:val="en-US"/>
        </w:rPr>
      </w:pPr>
      <w:r w:rsidRPr="00A250CF">
        <w:rPr>
          <w:highlight w:val="lightGray"/>
          <w:lang w:val="en-US"/>
        </w:rPr>
        <w:lastRenderedPageBreak/>
        <w:t xml:space="preserve">An EHT AP shall set the UL Length subfield of a </w:t>
      </w:r>
      <w:r w:rsidR="00AF7318" w:rsidRPr="00A250CF">
        <w:rPr>
          <w:highlight w:val="lightGray"/>
          <w:lang w:val="en-US"/>
        </w:rPr>
        <w:t xml:space="preserve">Trigger </w:t>
      </w:r>
      <w:r w:rsidRPr="00A250CF">
        <w:rPr>
          <w:highlight w:val="lightGray"/>
          <w:lang w:val="en-US"/>
        </w:rPr>
        <w:t xml:space="preserve">frame to the value given by the following equation with </w:t>
      </w:r>
      <w:r w:rsidRPr="00A250CF">
        <w:rPr>
          <w:i/>
          <w:highlight w:val="lightGray"/>
          <w:lang w:val="en-US"/>
        </w:rPr>
        <w:t>m</w:t>
      </w:r>
      <w:r w:rsidRPr="00A250CF">
        <w:rPr>
          <w:highlight w:val="lightGray"/>
          <w:lang w:val="en-US"/>
        </w:rPr>
        <w:t xml:space="preserve"> = 2 if the </w:t>
      </w:r>
      <w:r w:rsidR="00AF7318" w:rsidRPr="00A250CF">
        <w:rPr>
          <w:highlight w:val="lightGray"/>
          <w:lang w:val="en-US"/>
        </w:rPr>
        <w:t xml:space="preserve">Trigger </w:t>
      </w:r>
      <w:r w:rsidRPr="00A250CF">
        <w:rPr>
          <w:highlight w:val="lightGray"/>
          <w:lang w:val="en-US"/>
        </w:rPr>
        <w:t>frame is to solicit EHT TB PPDU</w:t>
      </w:r>
      <w:r w:rsidR="00AF7318" w:rsidRPr="00A250CF">
        <w:rPr>
          <w:highlight w:val="lightGray"/>
          <w:lang w:val="en-US"/>
        </w:rPr>
        <w:t>:</w:t>
      </w:r>
    </w:p>
    <w:p w14:paraId="322ACF73" w14:textId="77777777" w:rsidR="003F060E" w:rsidRPr="00A250CF" w:rsidRDefault="003F060E" w:rsidP="00841073">
      <w:pPr>
        <w:jc w:val="center"/>
        <w:rPr>
          <w:highlight w:val="lightGray"/>
          <w:lang w:val="en-US"/>
        </w:rPr>
      </w:pPr>
      <w:r w:rsidRPr="00A250CF">
        <w:rPr>
          <w:noProof/>
          <w:highlight w:val="lightGray"/>
          <w:lang w:val="en-US" w:eastAsia="zh-CN"/>
        </w:rPr>
        <w:drawing>
          <wp:inline distT="0" distB="0" distL="0" distR="0" wp14:anchorId="60F31A8F" wp14:editId="694EC2DA">
            <wp:extent cx="3494463" cy="522507"/>
            <wp:effectExtent l="0" t="0" r="0" b="0"/>
            <wp:docPr id="21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551141" cy="530982"/>
                    </a:xfrm>
                    <a:prstGeom prst="rect">
                      <a:avLst/>
                    </a:prstGeom>
                  </pic:spPr>
                </pic:pic>
              </a:graphicData>
            </a:graphic>
          </wp:inline>
        </w:drawing>
      </w:r>
    </w:p>
    <w:p w14:paraId="2F6538BC" w14:textId="77777777" w:rsidR="003F060E" w:rsidRPr="00A250CF" w:rsidRDefault="003F060E" w:rsidP="00841073">
      <w:pPr>
        <w:jc w:val="both"/>
        <w:rPr>
          <w:highlight w:val="lightGray"/>
          <w:lang w:val="en-US"/>
        </w:rPr>
      </w:pPr>
      <w:r w:rsidRPr="00A250CF">
        <w:rPr>
          <w:highlight w:val="lightGray"/>
          <w:lang w:val="en-US"/>
        </w:rPr>
        <w:t>For an EHT STA:</w:t>
      </w:r>
    </w:p>
    <w:p w14:paraId="593E427C" w14:textId="6F5D5352" w:rsidR="003F060E" w:rsidRPr="00A250CF" w:rsidRDefault="003F060E" w:rsidP="00841073">
      <w:pPr>
        <w:pStyle w:val="ListParagraph"/>
        <w:numPr>
          <w:ilvl w:val="0"/>
          <w:numId w:val="182"/>
        </w:numPr>
        <w:jc w:val="both"/>
        <w:rPr>
          <w:highlight w:val="lightGray"/>
          <w:lang w:val="en-US"/>
        </w:rPr>
      </w:pPr>
      <w:r w:rsidRPr="00A250CF">
        <w:rPr>
          <w:highlight w:val="lightGray"/>
          <w:lang w:val="en-US"/>
        </w:rPr>
        <w:t xml:space="preserve">if the EHT STA is solicited to transmit HE TB PPDU, then the LENGTH field in L-SIG field shall be equal to UL length in the </w:t>
      </w:r>
      <w:r w:rsidR="00AF7318" w:rsidRPr="00A250CF">
        <w:rPr>
          <w:highlight w:val="lightGray"/>
          <w:lang w:val="en-US"/>
        </w:rPr>
        <w:t xml:space="preserve">Trigger </w:t>
      </w:r>
      <w:r w:rsidRPr="00A250CF">
        <w:rPr>
          <w:highlight w:val="lightGray"/>
          <w:lang w:val="en-US"/>
        </w:rPr>
        <w:t>frame for an HE TB PPDU;</w:t>
      </w:r>
    </w:p>
    <w:p w14:paraId="4489861C" w14:textId="7BFD41D5" w:rsidR="003F060E" w:rsidRPr="00A250CF" w:rsidRDefault="003F060E" w:rsidP="00841073">
      <w:pPr>
        <w:pStyle w:val="ListParagraph"/>
        <w:numPr>
          <w:ilvl w:val="0"/>
          <w:numId w:val="182"/>
        </w:numPr>
        <w:jc w:val="both"/>
        <w:rPr>
          <w:highlight w:val="lightGray"/>
          <w:lang w:val="en-US"/>
        </w:rPr>
      </w:pPr>
      <w:r w:rsidRPr="00A250CF">
        <w:rPr>
          <w:highlight w:val="lightGray"/>
          <w:lang w:val="en-US"/>
        </w:rPr>
        <w:t xml:space="preserve">if the EHT STA is solicited to transmit EHT TB PPDU, then the Length field in L-SIG field shall be equal to UL length in the </w:t>
      </w:r>
      <w:r w:rsidR="00AF7318" w:rsidRPr="00A250CF">
        <w:rPr>
          <w:highlight w:val="lightGray"/>
          <w:lang w:val="en-US"/>
        </w:rPr>
        <w:t xml:space="preserve">Trigger </w:t>
      </w:r>
      <w:r w:rsidRPr="00A250CF">
        <w:rPr>
          <w:highlight w:val="lightGray"/>
          <w:lang w:val="en-US"/>
        </w:rPr>
        <w:t>frame + 2 for an EHT TB PPDU</w:t>
      </w:r>
      <w:r w:rsidR="00AF7318" w:rsidRPr="00A250CF">
        <w:rPr>
          <w:highlight w:val="lightGray"/>
          <w:lang w:val="en-US"/>
        </w:rPr>
        <w:t>.</w:t>
      </w:r>
    </w:p>
    <w:p w14:paraId="1518DF3E" w14:textId="07790D9E" w:rsidR="003F060E" w:rsidRPr="00A250CF" w:rsidRDefault="00841073" w:rsidP="00841073">
      <w:pPr>
        <w:jc w:val="both"/>
        <w:rPr>
          <w:highlight w:val="lightGray"/>
          <w:lang w:val="en-US"/>
        </w:rPr>
      </w:pPr>
      <w:r w:rsidRPr="00A250CF">
        <w:rPr>
          <w:highlight w:val="lightGray"/>
          <w:lang w:val="en-US"/>
        </w:rPr>
        <w:t>This is for R1.</w:t>
      </w:r>
    </w:p>
    <w:p w14:paraId="08AFC9F6" w14:textId="582CE539" w:rsidR="002E4BC0" w:rsidRPr="00841073" w:rsidRDefault="002E4BC0" w:rsidP="003F060E">
      <w:pPr>
        <w:jc w:val="both"/>
        <w:rPr>
          <w:lang w:val="en-US"/>
        </w:rPr>
      </w:pPr>
      <w:r w:rsidRPr="00A250CF">
        <w:rPr>
          <w:highlight w:val="lightGray"/>
        </w:rPr>
        <w:t xml:space="preserve">[Motion 144, #SP326, </w:t>
      </w:r>
      <w:sdt>
        <w:sdtPr>
          <w:rPr>
            <w:highlight w:val="lightGray"/>
          </w:rPr>
          <w:id w:val="-1180805527"/>
          <w:citation/>
        </w:sdtPr>
        <w:sdtEndPr/>
        <w:sdtContent>
          <w:r w:rsidRPr="00A250CF">
            <w:rPr>
              <w:highlight w:val="lightGray"/>
            </w:rPr>
            <w:fldChar w:fldCharType="begin"/>
          </w:r>
          <w:r w:rsidRPr="00A250CF">
            <w:rPr>
              <w:highlight w:val="lightGray"/>
            </w:rPr>
            <w:instrText xml:space="preserve"> CITATION 19_1755r13 \l 1033 </w:instrText>
          </w:r>
          <w:r w:rsidRPr="00A250CF">
            <w:rPr>
              <w:highlight w:val="lightGray"/>
            </w:rPr>
            <w:fldChar w:fldCharType="separate"/>
          </w:r>
          <w:r w:rsidR="005211C8" w:rsidRPr="00A250CF">
            <w:rPr>
              <w:noProof/>
              <w:highlight w:val="lightGray"/>
            </w:rPr>
            <w:t>[26]</w:t>
          </w:r>
          <w:r w:rsidRPr="00A250CF">
            <w:rPr>
              <w:highlight w:val="lightGray"/>
            </w:rPr>
            <w:fldChar w:fldCharType="end"/>
          </w:r>
        </w:sdtContent>
      </w:sdt>
      <w:r w:rsidRPr="00A250CF">
        <w:rPr>
          <w:highlight w:val="lightGray"/>
        </w:rPr>
        <w:t xml:space="preserve"> and </w:t>
      </w:r>
      <w:sdt>
        <w:sdtPr>
          <w:rPr>
            <w:highlight w:val="lightGray"/>
          </w:rPr>
          <w:id w:val="-848102080"/>
          <w:citation/>
        </w:sdtPr>
        <w:sdtEndPr>
          <w:rPr>
            <w:szCs w:val="22"/>
          </w:rPr>
        </w:sdtEndPr>
        <w:sdtContent>
          <w:r w:rsidRPr="00A250CF">
            <w:rPr>
              <w:highlight w:val="lightGray"/>
            </w:rPr>
            <w:fldChar w:fldCharType="begin"/>
          </w:r>
          <w:r w:rsidRPr="00A250CF">
            <w:rPr>
              <w:highlight w:val="lightGray"/>
            </w:rPr>
            <w:instrText xml:space="preserve"> CITATION 20_1685r3 \l 1033 </w:instrText>
          </w:r>
          <w:r w:rsidRPr="00A250CF">
            <w:rPr>
              <w:highlight w:val="lightGray"/>
            </w:rPr>
            <w:fldChar w:fldCharType="separate"/>
          </w:r>
          <w:r w:rsidR="005211C8" w:rsidRPr="00A250CF">
            <w:rPr>
              <w:noProof/>
              <w:highlight w:val="lightGray"/>
            </w:rPr>
            <w:t>[290]</w:t>
          </w:r>
          <w:r w:rsidRPr="00A250CF">
            <w:rPr>
              <w:highlight w:val="lightGray"/>
            </w:rPr>
            <w:fldChar w:fldCharType="end"/>
          </w:r>
        </w:sdtContent>
      </w:sdt>
      <w:r w:rsidRPr="00A250CF">
        <w:rPr>
          <w:szCs w:val="22"/>
          <w:highlight w:val="lightGray"/>
        </w:rPr>
        <w:t>]</w:t>
      </w:r>
    </w:p>
    <w:p w14:paraId="7CF1D81A" w14:textId="6E7E4876" w:rsidR="001A02DC" w:rsidRPr="001A02DC" w:rsidRDefault="00EC4AC2" w:rsidP="001A02DC">
      <w:pPr>
        <w:pStyle w:val="Heading2"/>
        <w:spacing w:after="60"/>
        <w:rPr>
          <w:u w:val="none"/>
          <w:lang w:val="en-US"/>
        </w:rPr>
      </w:pPr>
      <w:bookmarkStart w:id="2983" w:name="_Toc58177971"/>
      <w:r>
        <w:rPr>
          <w:u w:val="none"/>
          <w:lang w:val="en-US"/>
        </w:rPr>
        <w:t xml:space="preserve">NDPA </w:t>
      </w:r>
      <w:r w:rsidR="00164982">
        <w:rPr>
          <w:u w:val="none"/>
          <w:lang w:val="en-US"/>
        </w:rPr>
        <w:t xml:space="preserve">and </w:t>
      </w:r>
      <w:r w:rsidR="00AD04F6">
        <w:rPr>
          <w:u w:val="none"/>
          <w:lang w:val="en-US"/>
        </w:rPr>
        <w:t xml:space="preserve">EHT </w:t>
      </w:r>
      <w:r w:rsidR="00164982">
        <w:rPr>
          <w:u w:val="none"/>
          <w:lang w:val="en-US"/>
        </w:rPr>
        <w:t>MIMO Control field</w:t>
      </w:r>
      <w:bookmarkEnd w:id="2983"/>
    </w:p>
    <w:p w14:paraId="64FC660A" w14:textId="77777777" w:rsidR="001A02DC" w:rsidRPr="00A250CF" w:rsidRDefault="001A02DC" w:rsidP="001A02DC">
      <w:pPr>
        <w:jc w:val="both"/>
        <w:rPr>
          <w:highlight w:val="lightGray"/>
        </w:rPr>
      </w:pPr>
      <w:r w:rsidRPr="00A250CF">
        <w:rPr>
          <w:highlight w:val="lightGray"/>
        </w:rPr>
        <w:t>There is at least one reserved bit in EHT NDPA STA Info Subfield and EHT MIMO Control field.</w:t>
      </w:r>
    </w:p>
    <w:p w14:paraId="41E36C91" w14:textId="77777777" w:rsidR="001A02DC" w:rsidRPr="00A250CF" w:rsidRDefault="001A02DC" w:rsidP="001A02DC">
      <w:pPr>
        <w:pStyle w:val="ListParagraph"/>
        <w:numPr>
          <w:ilvl w:val="0"/>
          <w:numId w:val="191"/>
        </w:numPr>
        <w:jc w:val="both"/>
        <w:rPr>
          <w:highlight w:val="lightGray"/>
        </w:rPr>
      </w:pPr>
      <w:r w:rsidRPr="00A250CF">
        <w:rPr>
          <w:highlight w:val="lightGray"/>
        </w:rPr>
        <w:t xml:space="preserve">NOTE – If needed, this reserved bit may be used for codebook size expansion or other purpose. </w:t>
      </w:r>
    </w:p>
    <w:p w14:paraId="4CC8D5D6" w14:textId="77777777" w:rsidR="001A02DC" w:rsidRPr="00A250CF" w:rsidRDefault="001A02DC" w:rsidP="001A02DC">
      <w:pPr>
        <w:jc w:val="both"/>
        <w:rPr>
          <w:szCs w:val="22"/>
          <w:highlight w:val="lightGray"/>
        </w:rPr>
      </w:pPr>
      <w:r w:rsidRPr="00A250CF">
        <w:rPr>
          <w:szCs w:val="22"/>
          <w:highlight w:val="lightGray"/>
        </w:rPr>
        <w:t xml:space="preserve">[Motion 137, #SP249, </w:t>
      </w:r>
      <w:sdt>
        <w:sdtPr>
          <w:rPr>
            <w:highlight w:val="lightGray"/>
          </w:rPr>
          <w:id w:val="612107509"/>
          <w:citation/>
        </w:sdtPr>
        <w:sdtEndPr/>
        <w:sdtContent>
          <w:r w:rsidRPr="00A250CF">
            <w:rPr>
              <w:szCs w:val="22"/>
              <w:highlight w:val="lightGray"/>
            </w:rPr>
            <w:fldChar w:fldCharType="begin"/>
          </w:r>
          <w:r w:rsidRPr="00A250CF">
            <w:rPr>
              <w:szCs w:val="22"/>
              <w:highlight w:val="lightGray"/>
              <w:lang w:val="en-US"/>
            </w:rPr>
            <w:instrText xml:space="preserve"> CITATION 20_1755r11 \l 1033 </w:instrText>
          </w:r>
          <w:r w:rsidRPr="00A250CF">
            <w:rPr>
              <w:szCs w:val="22"/>
              <w:highlight w:val="lightGray"/>
            </w:rPr>
            <w:fldChar w:fldCharType="separate"/>
          </w:r>
          <w:r w:rsidR="005211C8" w:rsidRPr="00A250CF">
            <w:rPr>
              <w:noProof/>
              <w:szCs w:val="22"/>
              <w:highlight w:val="lightGray"/>
              <w:lang w:val="en-US"/>
            </w:rPr>
            <w:t>[3]</w:t>
          </w:r>
          <w:r w:rsidRPr="00A250CF">
            <w:rPr>
              <w:szCs w:val="22"/>
              <w:highlight w:val="lightGray"/>
            </w:rPr>
            <w:fldChar w:fldCharType="end"/>
          </w:r>
        </w:sdtContent>
      </w:sdt>
      <w:r w:rsidRPr="00A250CF">
        <w:rPr>
          <w:szCs w:val="22"/>
          <w:highlight w:val="lightGray"/>
        </w:rPr>
        <w:t xml:space="preserve"> and </w:t>
      </w:r>
      <w:sdt>
        <w:sdtPr>
          <w:rPr>
            <w:highlight w:val="lightGray"/>
          </w:rPr>
          <w:id w:val="960692474"/>
          <w:citation/>
        </w:sdtPr>
        <w:sdtEndPr/>
        <w:sdtContent>
          <w:r w:rsidRPr="00A250CF">
            <w:rPr>
              <w:szCs w:val="22"/>
              <w:highlight w:val="lightGray"/>
            </w:rPr>
            <w:fldChar w:fldCharType="begin"/>
          </w:r>
          <w:r w:rsidRPr="00A250CF">
            <w:rPr>
              <w:szCs w:val="22"/>
              <w:highlight w:val="lightGray"/>
              <w:lang w:val="en-US"/>
            </w:rPr>
            <w:instrText xml:space="preserve"> CITATION 20_1342r1 \l 1033 </w:instrText>
          </w:r>
          <w:r w:rsidRPr="00A250CF">
            <w:rPr>
              <w:szCs w:val="22"/>
              <w:highlight w:val="lightGray"/>
            </w:rPr>
            <w:fldChar w:fldCharType="separate"/>
          </w:r>
          <w:r w:rsidR="005211C8" w:rsidRPr="00A250CF">
            <w:rPr>
              <w:noProof/>
              <w:szCs w:val="22"/>
              <w:highlight w:val="lightGray"/>
              <w:lang w:val="en-US"/>
            </w:rPr>
            <w:t>[291]</w:t>
          </w:r>
          <w:r w:rsidRPr="00A250CF">
            <w:rPr>
              <w:szCs w:val="22"/>
              <w:highlight w:val="lightGray"/>
            </w:rPr>
            <w:fldChar w:fldCharType="end"/>
          </w:r>
        </w:sdtContent>
      </w:sdt>
      <w:r w:rsidRPr="00A250CF">
        <w:rPr>
          <w:szCs w:val="22"/>
          <w:highlight w:val="lightGray"/>
        </w:rPr>
        <w:t>]</w:t>
      </w:r>
    </w:p>
    <w:p w14:paraId="5854357B" w14:textId="77777777" w:rsidR="00B52790" w:rsidRPr="00A250CF" w:rsidRDefault="00B52790" w:rsidP="001A02DC">
      <w:pPr>
        <w:jc w:val="both"/>
        <w:rPr>
          <w:highlight w:val="lightGray"/>
        </w:rPr>
      </w:pPr>
    </w:p>
    <w:p w14:paraId="175B2DAE" w14:textId="1DC8E1B2" w:rsidR="00AD04F6" w:rsidRPr="00A250CF" w:rsidRDefault="00324A31" w:rsidP="00AD04F6">
      <w:pPr>
        <w:jc w:val="both"/>
        <w:rPr>
          <w:highlight w:val="lightGray"/>
        </w:rPr>
      </w:pPr>
      <w:r w:rsidRPr="00A250CF">
        <w:rPr>
          <w:highlight w:val="lightGray"/>
        </w:rPr>
        <w:t>T</w:t>
      </w:r>
      <w:r w:rsidR="00AD04F6" w:rsidRPr="00A250CF">
        <w:rPr>
          <w:highlight w:val="lightGray"/>
        </w:rPr>
        <w:t>he following two rules</w:t>
      </w:r>
      <w:r w:rsidRPr="00A250CF">
        <w:rPr>
          <w:highlight w:val="lightGray"/>
        </w:rPr>
        <w:t xml:space="preserve"> are supported:</w:t>
      </w:r>
    </w:p>
    <w:p w14:paraId="1FF43C8A" w14:textId="51B5E5B0" w:rsidR="00AD04F6" w:rsidRPr="00A250CF" w:rsidRDefault="00AD04F6" w:rsidP="00035D4A">
      <w:pPr>
        <w:pStyle w:val="ListParagraph"/>
        <w:numPr>
          <w:ilvl w:val="0"/>
          <w:numId w:val="231"/>
        </w:numPr>
        <w:jc w:val="both"/>
        <w:rPr>
          <w:highlight w:val="lightGray"/>
        </w:rPr>
      </w:pPr>
      <w:r w:rsidRPr="00A250CF">
        <w:rPr>
          <w:highlight w:val="lightGray"/>
        </w:rPr>
        <w:t xml:space="preserve">NDPA shall not request feedback on a </w:t>
      </w:r>
      <w:r w:rsidR="00324A31" w:rsidRPr="00A250CF">
        <w:rPr>
          <w:highlight w:val="lightGray"/>
        </w:rPr>
        <w:t>RU</w:t>
      </w:r>
      <w:r w:rsidRPr="00A250CF">
        <w:rPr>
          <w:highlight w:val="lightGray"/>
        </w:rPr>
        <w:t>242 that is signaled as punctured in the U-SIG of the NDP that follows it</w:t>
      </w:r>
      <w:r w:rsidR="00324A31" w:rsidRPr="00A250CF">
        <w:rPr>
          <w:highlight w:val="lightGray"/>
        </w:rPr>
        <w:t>.</w:t>
      </w:r>
    </w:p>
    <w:p w14:paraId="77C32E51" w14:textId="635C357A" w:rsidR="00AD04F6" w:rsidRPr="00A250CF" w:rsidRDefault="00AD04F6" w:rsidP="00035D4A">
      <w:pPr>
        <w:pStyle w:val="ListParagraph"/>
        <w:numPr>
          <w:ilvl w:val="0"/>
          <w:numId w:val="231"/>
        </w:numPr>
        <w:jc w:val="both"/>
        <w:rPr>
          <w:highlight w:val="lightGray"/>
        </w:rPr>
      </w:pPr>
      <w:r w:rsidRPr="00A250CF">
        <w:rPr>
          <w:highlight w:val="lightGray"/>
        </w:rPr>
        <w:t>Partial BW Info field (naming TBD)</w:t>
      </w:r>
      <w:r w:rsidR="00324A31" w:rsidRPr="00A250CF">
        <w:rPr>
          <w:highlight w:val="lightGray"/>
        </w:rPr>
        <w:t xml:space="preserve"> of the MIMO Control field</w:t>
      </w:r>
      <w:r w:rsidRPr="00A250CF">
        <w:rPr>
          <w:highlight w:val="lightGray"/>
        </w:rPr>
        <w:t xml:space="preserve"> </w:t>
      </w:r>
      <w:r w:rsidR="00324A31" w:rsidRPr="00A250CF">
        <w:rPr>
          <w:highlight w:val="lightGray"/>
        </w:rPr>
        <w:t>is</w:t>
      </w:r>
      <w:r w:rsidRPr="00A250CF">
        <w:rPr>
          <w:highlight w:val="lightGray"/>
        </w:rPr>
        <w:t xml:space="preserve"> the same as the one in NDPA</w:t>
      </w:r>
      <w:r w:rsidR="00FE23CA" w:rsidRPr="00A250CF">
        <w:rPr>
          <w:highlight w:val="lightGray"/>
        </w:rPr>
        <w:t>.</w:t>
      </w:r>
      <w:r w:rsidRPr="00A250CF">
        <w:rPr>
          <w:highlight w:val="lightGray"/>
        </w:rPr>
        <w:t xml:space="preserve"> </w:t>
      </w:r>
    </w:p>
    <w:p w14:paraId="76AADA7B" w14:textId="6B806C52" w:rsidR="00AA68D7" w:rsidRPr="00A250CF" w:rsidRDefault="00AA68D7" w:rsidP="00AA68D7">
      <w:pPr>
        <w:jc w:val="both"/>
        <w:rPr>
          <w:highlight w:val="lightGray"/>
        </w:rPr>
      </w:pPr>
      <w:r w:rsidRPr="00A250CF">
        <w:rPr>
          <w:szCs w:val="22"/>
          <w:highlight w:val="lightGray"/>
        </w:rPr>
        <w:t xml:space="preserve">[Motion 142, #SP307, </w:t>
      </w:r>
      <w:sdt>
        <w:sdtPr>
          <w:rPr>
            <w:szCs w:val="22"/>
            <w:highlight w:val="lightGray"/>
          </w:rPr>
          <w:id w:val="-1280638670"/>
          <w:citation/>
        </w:sdtPr>
        <w:sdtEndPr/>
        <w:sdtContent>
          <w:r w:rsidRPr="00A250CF">
            <w:rPr>
              <w:szCs w:val="22"/>
              <w:highlight w:val="lightGray"/>
            </w:rPr>
            <w:fldChar w:fldCharType="begin"/>
          </w:r>
          <w:r w:rsidRPr="00A250CF">
            <w:rPr>
              <w:szCs w:val="22"/>
              <w:highlight w:val="lightGray"/>
              <w:lang w:val="en-US"/>
            </w:rPr>
            <w:instrText xml:space="preserve"> CITATION 19_1755r12 \l 1033 </w:instrText>
          </w:r>
          <w:r w:rsidRPr="00A250CF">
            <w:rPr>
              <w:szCs w:val="22"/>
              <w:highlight w:val="lightGray"/>
            </w:rPr>
            <w:fldChar w:fldCharType="separate"/>
          </w:r>
          <w:r w:rsidR="005211C8" w:rsidRPr="00A250CF">
            <w:rPr>
              <w:noProof/>
              <w:szCs w:val="22"/>
              <w:highlight w:val="lightGray"/>
              <w:lang w:val="en-US"/>
            </w:rPr>
            <w:t>[23]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481200463"/>
          <w:citation/>
        </w:sdtPr>
        <w:sdtEndPr/>
        <w:sdtContent>
          <w:r w:rsidRPr="00A250CF">
            <w:rPr>
              <w:szCs w:val="22"/>
              <w:highlight w:val="lightGray"/>
            </w:rPr>
            <w:fldChar w:fldCharType="begin"/>
          </w:r>
          <w:r w:rsidRPr="00A250CF">
            <w:rPr>
              <w:szCs w:val="22"/>
              <w:highlight w:val="lightGray"/>
              <w:lang w:val="en-US"/>
            </w:rPr>
            <w:instrText xml:space="preserve"> CITATION 20_1436r6 \l 1033 </w:instrText>
          </w:r>
          <w:r w:rsidRPr="00A250CF">
            <w:rPr>
              <w:szCs w:val="22"/>
              <w:highlight w:val="lightGray"/>
            </w:rPr>
            <w:fldChar w:fldCharType="separate"/>
          </w:r>
          <w:r w:rsidR="005211C8" w:rsidRPr="00A250CF">
            <w:rPr>
              <w:noProof/>
              <w:szCs w:val="22"/>
              <w:highlight w:val="lightGray"/>
              <w:lang w:val="en-US"/>
            </w:rPr>
            <w:t>[95]</w:t>
          </w:r>
          <w:r w:rsidRPr="00A250CF">
            <w:rPr>
              <w:szCs w:val="22"/>
              <w:highlight w:val="lightGray"/>
            </w:rPr>
            <w:fldChar w:fldCharType="end"/>
          </w:r>
        </w:sdtContent>
      </w:sdt>
      <w:r w:rsidRPr="00A250CF">
        <w:rPr>
          <w:szCs w:val="22"/>
          <w:highlight w:val="lightGray"/>
        </w:rPr>
        <w:t>]</w:t>
      </w:r>
    </w:p>
    <w:p w14:paraId="2304F18C" w14:textId="77777777" w:rsidR="00AD04F6" w:rsidRPr="00A250CF" w:rsidRDefault="00AD04F6" w:rsidP="00556C1C">
      <w:pPr>
        <w:jc w:val="both"/>
        <w:rPr>
          <w:highlight w:val="lightGray"/>
        </w:rPr>
      </w:pPr>
    </w:p>
    <w:p w14:paraId="4984068C" w14:textId="6423D87B" w:rsidR="00556C1C" w:rsidRPr="00A250CF" w:rsidRDefault="00163688" w:rsidP="00556C1C">
      <w:pPr>
        <w:jc w:val="both"/>
        <w:rPr>
          <w:highlight w:val="lightGray"/>
        </w:rPr>
      </w:pPr>
      <w:r w:rsidRPr="00A250CF">
        <w:rPr>
          <w:highlight w:val="lightGray"/>
        </w:rPr>
        <w:t xml:space="preserve">The </w:t>
      </w:r>
      <w:r w:rsidR="00556C1C" w:rsidRPr="00A250CF">
        <w:rPr>
          <w:highlight w:val="lightGray"/>
        </w:rPr>
        <w:t xml:space="preserve">design </w:t>
      </w:r>
      <w:r w:rsidRPr="00A250CF">
        <w:rPr>
          <w:highlight w:val="lightGray"/>
        </w:rPr>
        <w:t xml:space="preserve">of an </w:t>
      </w:r>
      <w:r w:rsidR="00556C1C" w:rsidRPr="00A250CF">
        <w:rPr>
          <w:highlight w:val="lightGray"/>
        </w:rPr>
        <w:t xml:space="preserve">EHT NDPA frame </w:t>
      </w:r>
      <w:r w:rsidRPr="00A250CF">
        <w:rPr>
          <w:highlight w:val="lightGray"/>
        </w:rPr>
        <w:t xml:space="preserve">is </w:t>
      </w:r>
      <w:r w:rsidR="00556C1C" w:rsidRPr="00A250CF">
        <w:rPr>
          <w:highlight w:val="lightGray"/>
        </w:rPr>
        <w:t>ba</w:t>
      </w:r>
      <w:r w:rsidR="00EC4AC2" w:rsidRPr="00A250CF">
        <w:rPr>
          <w:highlight w:val="lightGray"/>
        </w:rPr>
        <w:t xml:space="preserve">sed on the VHT/ HE NDPA </w:t>
      </w:r>
      <w:r w:rsidR="00556C1C" w:rsidRPr="00A250CF">
        <w:rPr>
          <w:highlight w:val="lightGray"/>
        </w:rPr>
        <w:t>frame</w:t>
      </w:r>
      <w:r w:rsidRPr="00A250CF">
        <w:rPr>
          <w:highlight w:val="lightGray"/>
        </w:rPr>
        <w:t>.</w:t>
      </w:r>
    </w:p>
    <w:p w14:paraId="5A0D7314" w14:textId="2B3724B7" w:rsidR="00EC4AC2" w:rsidRPr="00A250CF" w:rsidRDefault="00556C1C" w:rsidP="00EC4AC2">
      <w:pPr>
        <w:pStyle w:val="ListParagraph"/>
        <w:numPr>
          <w:ilvl w:val="0"/>
          <w:numId w:val="219"/>
        </w:numPr>
        <w:jc w:val="both"/>
        <w:rPr>
          <w:highlight w:val="lightGray"/>
        </w:rPr>
      </w:pPr>
      <w:r w:rsidRPr="00A250CF">
        <w:rPr>
          <w:highlight w:val="lightGray"/>
        </w:rPr>
        <w:t xml:space="preserve">The EHT NDPA frame will have the same </w:t>
      </w:r>
      <w:r w:rsidR="00163688" w:rsidRPr="00A250CF">
        <w:rPr>
          <w:highlight w:val="lightGray"/>
        </w:rPr>
        <w:t>Type</w:t>
      </w:r>
      <w:r w:rsidRPr="00A250CF">
        <w:rPr>
          <w:highlight w:val="lightGray"/>
        </w:rPr>
        <w:t>/</w:t>
      </w:r>
      <w:r w:rsidR="00163688" w:rsidRPr="00A250CF">
        <w:rPr>
          <w:highlight w:val="lightGray"/>
        </w:rPr>
        <w:t xml:space="preserve">Subtype </w:t>
      </w:r>
      <w:r w:rsidRPr="00A250CF">
        <w:rPr>
          <w:highlight w:val="lightGray"/>
        </w:rPr>
        <w:t>subfield in the FC field of the VHT/HE NDPA frame.</w:t>
      </w:r>
      <w:r w:rsidR="00EC4AC2" w:rsidRPr="00A250CF">
        <w:rPr>
          <w:highlight w:val="lightGray"/>
        </w:rPr>
        <w:t xml:space="preserve">  </w:t>
      </w:r>
    </w:p>
    <w:p w14:paraId="6C3C2E66" w14:textId="1B2773F2" w:rsidR="00C53D9F" w:rsidRPr="00A250CF" w:rsidRDefault="00C53D9F" w:rsidP="00C53D9F">
      <w:pPr>
        <w:jc w:val="both"/>
        <w:rPr>
          <w:highlight w:val="lightGray"/>
        </w:rPr>
      </w:pPr>
      <w:r w:rsidRPr="00A250CF">
        <w:rPr>
          <w:szCs w:val="22"/>
          <w:highlight w:val="lightGray"/>
        </w:rPr>
        <w:t xml:space="preserve">[Motion 137, #SP293, </w:t>
      </w:r>
      <w:sdt>
        <w:sdtPr>
          <w:rPr>
            <w:highlight w:val="lightGray"/>
          </w:rPr>
          <w:id w:val="2033915505"/>
          <w:citation/>
        </w:sdtPr>
        <w:sdtEndPr/>
        <w:sdtContent>
          <w:r w:rsidRPr="00A250CF">
            <w:rPr>
              <w:szCs w:val="22"/>
              <w:highlight w:val="lightGray"/>
            </w:rPr>
            <w:fldChar w:fldCharType="begin"/>
          </w:r>
          <w:r w:rsidRPr="00A250CF">
            <w:rPr>
              <w:szCs w:val="22"/>
              <w:highlight w:val="lightGray"/>
              <w:lang w:val="en-US"/>
            </w:rPr>
            <w:instrText xml:space="preserve"> CITATION 20_1755r11 \l 1033 </w:instrText>
          </w:r>
          <w:r w:rsidRPr="00A250CF">
            <w:rPr>
              <w:szCs w:val="22"/>
              <w:highlight w:val="lightGray"/>
            </w:rPr>
            <w:fldChar w:fldCharType="separate"/>
          </w:r>
          <w:r w:rsidR="005211C8" w:rsidRPr="00A250CF">
            <w:rPr>
              <w:noProof/>
              <w:szCs w:val="22"/>
              <w:highlight w:val="lightGray"/>
              <w:lang w:val="en-US"/>
            </w:rPr>
            <w:t>[3]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395512833"/>
          <w:citation/>
        </w:sdtPr>
        <w:sdtEndPr/>
        <w:sdtContent>
          <w:r w:rsidRPr="00A250CF">
            <w:rPr>
              <w:szCs w:val="22"/>
              <w:highlight w:val="lightGray"/>
            </w:rPr>
            <w:fldChar w:fldCharType="begin"/>
          </w:r>
          <w:r w:rsidRPr="00A250CF">
            <w:rPr>
              <w:szCs w:val="22"/>
              <w:highlight w:val="lightGray"/>
              <w:lang w:val="en-US"/>
            </w:rPr>
            <w:instrText xml:space="preserve"> CITATION 20_0950r4 \l 1033 </w:instrText>
          </w:r>
          <w:r w:rsidRPr="00A250CF">
            <w:rPr>
              <w:szCs w:val="22"/>
              <w:highlight w:val="lightGray"/>
            </w:rPr>
            <w:fldChar w:fldCharType="separate"/>
          </w:r>
          <w:r w:rsidR="005211C8" w:rsidRPr="00A250CF">
            <w:rPr>
              <w:noProof/>
              <w:szCs w:val="22"/>
              <w:highlight w:val="lightGray"/>
              <w:lang w:val="en-US"/>
            </w:rPr>
            <w:t>[292]</w:t>
          </w:r>
          <w:r w:rsidRPr="00A250CF">
            <w:rPr>
              <w:szCs w:val="22"/>
              <w:highlight w:val="lightGray"/>
            </w:rPr>
            <w:fldChar w:fldCharType="end"/>
          </w:r>
        </w:sdtContent>
      </w:sdt>
      <w:r w:rsidRPr="00A250CF">
        <w:rPr>
          <w:szCs w:val="22"/>
          <w:highlight w:val="lightGray"/>
        </w:rPr>
        <w:t>]</w:t>
      </w:r>
    </w:p>
    <w:p w14:paraId="21E26D8F" w14:textId="77777777" w:rsidR="00C53D9F" w:rsidRPr="00A250CF" w:rsidRDefault="00C53D9F" w:rsidP="00556C1C">
      <w:pPr>
        <w:jc w:val="both"/>
        <w:rPr>
          <w:szCs w:val="22"/>
          <w:highlight w:val="lightGray"/>
        </w:rPr>
      </w:pPr>
    </w:p>
    <w:p w14:paraId="3EB54FE8" w14:textId="424F8B6B" w:rsidR="002C47C7" w:rsidRPr="00A250CF" w:rsidRDefault="00163688" w:rsidP="002C47C7">
      <w:pPr>
        <w:jc w:val="both"/>
        <w:rPr>
          <w:highlight w:val="lightGray"/>
        </w:rPr>
      </w:pPr>
      <w:r w:rsidRPr="00A250CF">
        <w:rPr>
          <w:highlight w:val="lightGray"/>
        </w:rPr>
        <w:t xml:space="preserve">The </w:t>
      </w:r>
      <w:r w:rsidR="002C47C7" w:rsidRPr="00A250CF">
        <w:rPr>
          <w:highlight w:val="lightGray"/>
        </w:rPr>
        <w:t xml:space="preserve">length of </w:t>
      </w:r>
      <w:r w:rsidRPr="00A250CF">
        <w:rPr>
          <w:highlight w:val="lightGray"/>
        </w:rPr>
        <w:t xml:space="preserve">an </w:t>
      </w:r>
      <w:r w:rsidR="002C47C7" w:rsidRPr="00A250CF">
        <w:rPr>
          <w:highlight w:val="lightGray"/>
        </w:rPr>
        <w:t xml:space="preserve">EHT STA Info field in the NDPA frame </w:t>
      </w:r>
      <w:r w:rsidRPr="00A250CF">
        <w:rPr>
          <w:highlight w:val="lightGray"/>
        </w:rPr>
        <w:t xml:space="preserve">is </w:t>
      </w:r>
      <w:r w:rsidR="002C47C7" w:rsidRPr="00A250CF">
        <w:rPr>
          <w:highlight w:val="lightGray"/>
        </w:rPr>
        <w:t>4 bytes</w:t>
      </w:r>
      <w:r w:rsidRPr="00A250CF">
        <w:rPr>
          <w:highlight w:val="lightGray"/>
        </w:rPr>
        <w:t>.</w:t>
      </w:r>
      <w:r w:rsidR="002C47C7" w:rsidRPr="00A250CF">
        <w:rPr>
          <w:highlight w:val="lightGray"/>
        </w:rPr>
        <w:t xml:space="preserve">  </w:t>
      </w:r>
    </w:p>
    <w:p w14:paraId="3E9C9763" w14:textId="6EC6206E" w:rsidR="00761557" w:rsidRPr="00A250CF" w:rsidRDefault="00761557" w:rsidP="002C47C7">
      <w:pPr>
        <w:jc w:val="both"/>
        <w:rPr>
          <w:highlight w:val="lightGray"/>
        </w:rPr>
      </w:pPr>
      <w:r w:rsidRPr="00A250CF">
        <w:rPr>
          <w:szCs w:val="22"/>
          <w:highlight w:val="lightGray"/>
        </w:rPr>
        <w:t xml:space="preserve">[Motion 137, #SP294, </w:t>
      </w:r>
      <w:sdt>
        <w:sdtPr>
          <w:rPr>
            <w:highlight w:val="lightGray"/>
          </w:rPr>
          <w:id w:val="-1062095871"/>
          <w:citation/>
        </w:sdtPr>
        <w:sdtEndPr/>
        <w:sdtContent>
          <w:r w:rsidRPr="00A250CF">
            <w:rPr>
              <w:szCs w:val="22"/>
              <w:highlight w:val="lightGray"/>
            </w:rPr>
            <w:fldChar w:fldCharType="begin"/>
          </w:r>
          <w:r w:rsidRPr="00A250CF">
            <w:rPr>
              <w:szCs w:val="22"/>
              <w:highlight w:val="lightGray"/>
              <w:lang w:val="en-US"/>
            </w:rPr>
            <w:instrText xml:space="preserve"> CITATION 20_1755r11 \l 1033 </w:instrText>
          </w:r>
          <w:r w:rsidRPr="00A250CF">
            <w:rPr>
              <w:szCs w:val="22"/>
              <w:highlight w:val="lightGray"/>
            </w:rPr>
            <w:fldChar w:fldCharType="separate"/>
          </w:r>
          <w:r w:rsidR="005211C8" w:rsidRPr="00A250CF">
            <w:rPr>
              <w:noProof/>
              <w:szCs w:val="22"/>
              <w:highlight w:val="lightGray"/>
              <w:lang w:val="en-US"/>
            </w:rPr>
            <w:t>[3]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843825377"/>
          <w:citation/>
        </w:sdtPr>
        <w:sdtEndPr/>
        <w:sdtContent>
          <w:r w:rsidR="003061C3" w:rsidRPr="00A250CF">
            <w:rPr>
              <w:szCs w:val="22"/>
              <w:highlight w:val="lightGray"/>
            </w:rPr>
            <w:fldChar w:fldCharType="begin"/>
          </w:r>
          <w:r w:rsidR="003061C3" w:rsidRPr="00A250CF">
            <w:rPr>
              <w:szCs w:val="22"/>
              <w:highlight w:val="lightGray"/>
              <w:lang w:val="en-US"/>
            </w:rPr>
            <w:instrText xml:space="preserve"> CITATION 20_1015r2 \l 1033 </w:instrText>
          </w:r>
          <w:r w:rsidR="003061C3" w:rsidRPr="00A250CF">
            <w:rPr>
              <w:szCs w:val="22"/>
              <w:highlight w:val="lightGray"/>
            </w:rPr>
            <w:fldChar w:fldCharType="separate"/>
          </w:r>
          <w:r w:rsidR="005211C8" w:rsidRPr="00A250CF">
            <w:rPr>
              <w:noProof/>
              <w:szCs w:val="22"/>
              <w:highlight w:val="lightGray"/>
              <w:lang w:val="en-US"/>
            </w:rPr>
            <w:t>[293]</w:t>
          </w:r>
          <w:r w:rsidR="003061C3" w:rsidRPr="00A250CF">
            <w:rPr>
              <w:szCs w:val="22"/>
              <w:highlight w:val="lightGray"/>
            </w:rPr>
            <w:fldChar w:fldCharType="end"/>
          </w:r>
        </w:sdtContent>
      </w:sdt>
      <w:r w:rsidR="003061C3" w:rsidRPr="00A250CF">
        <w:rPr>
          <w:szCs w:val="22"/>
          <w:highlight w:val="lightGray"/>
        </w:rPr>
        <w:t>]</w:t>
      </w:r>
    </w:p>
    <w:p w14:paraId="1297D94F" w14:textId="77777777" w:rsidR="001E68F7" w:rsidRPr="00A250CF" w:rsidRDefault="001E68F7" w:rsidP="00097D1E">
      <w:pPr>
        <w:jc w:val="both"/>
        <w:rPr>
          <w:highlight w:val="lightGray"/>
        </w:rPr>
      </w:pPr>
    </w:p>
    <w:p w14:paraId="31A0D6B8" w14:textId="09AF7B4A" w:rsidR="00097D1E" w:rsidRPr="00A250CF" w:rsidRDefault="00163688" w:rsidP="00097D1E">
      <w:pPr>
        <w:jc w:val="both"/>
        <w:rPr>
          <w:highlight w:val="lightGray"/>
        </w:rPr>
      </w:pPr>
      <w:r w:rsidRPr="00A250CF">
        <w:rPr>
          <w:highlight w:val="lightGray"/>
        </w:rPr>
        <w:t>A</w:t>
      </w:r>
      <w:r w:rsidR="00097D1E" w:rsidRPr="00A250CF">
        <w:rPr>
          <w:highlight w:val="lightGray"/>
        </w:rPr>
        <w:t xml:space="preserve"> new EHT NDPA variant using the encoding value 11 for B0-B1 </w:t>
      </w:r>
      <w:r w:rsidRPr="00A250CF">
        <w:rPr>
          <w:highlight w:val="lightGray"/>
        </w:rPr>
        <w:t xml:space="preserve">is created </w:t>
      </w:r>
      <w:r w:rsidR="00097D1E" w:rsidRPr="00A250CF">
        <w:rPr>
          <w:highlight w:val="lightGray"/>
        </w:rPr>
        <w:t xml:space="preserve">in </w:t>
      </w:r>
      <w:r w:rsidRPr="00A250CF">
        <w:rPr>
          <w:highlight w:val="lightGray"/>
        </w:rPr>
        <w:t xml:space="preserve">the </w:t>
      </w:r>
      <w:r w:rsidR="00097D1E" w:rsidRPr="00A250CF">
        <w:rPr>
          <w:highlight w:val="lightGray"/>
        </w:rPr>
        <w:t>Sounding Dialog Token field</w:t>
      </w:r>
      <w:r w:rsidRPr="00A250CF">
        <w:rPr>
          <w:highlight w:val="lightGray"/>
        </w:rPr>
        <w:t xml:space="preserve">.  </w:t>
      </w:r>
    </w:p>
    <w:p w14:paraId="5FD3811D" w14:textId="20A0D996" w:rsidR="003061C3" w:rsidRPr="00A250CF" w:rsidRDefault="003061C3" w:rsidP="003061C3">
      <w:pPr>
        <w:jc w:val="both"/>
        <w:rPr>
          <w:szCs w:val="22"/>
          <w:highlight w:val="lightGray"/>
        </w:rPr>
      </w:pPr>
      <w:r w:rsidRPr="00A250CF">
        <w:rPr>
          <w:szCs w:val="22"/>
          <w:highlight w:val="lightGray"/>
        </w:rPr>
        <w:t xml:space="preserve">[Motion 137, #SP295, </w:t>
      </w:r>
      <w:sdt>
        <w:sdtPr>
          <w:rPr>
            <w:highlight w:val="lightGray"/>
          </w:rPr>
          <w:id w:val="1569222725"/>
          <w:citation/>
        </w:sdtPr>
        <w:sdtEndPr/>
        <w:sdtContent>
          <w:r w:rsidRPr="00A250CF">
            <w:rPr>
              <w:szCs w:val="22"/>
              <w:highlight w:val="lightGray"/>
            </w:rPr>
            <w:fldChar w:fldCharType="begin"/>
          </w:r>
          <w:r w:rsidRPr="00A250CF">
            <w:rPr>
              <w:szCs w:val="22"/>
              <w:highlight w:val="lightGray"/>
              <w:lang w:val="en-US"/>
            </w:rPr>
            <w:instrText xml:space="preserve"> CITATION 20_1755r11 \l 1033 </w:instrText>
          </w:r>
          <w:r w:rsidRPr="00A250CF">
            <w:rPr>
              <w:szCs w:val="22"/>
              <w:highlight w:val="lightGray"/>
            </w:rPr>
            <w:fldChar w:fldCharType="separate"/>
          </w:r>
          <w:r w:rsidR="005211C8" w:rsidRPr="00A250CF">
            <w:rPr>
              <w:noProof/>
              <w:szCs w:val="22"/>
              <w:highlight w:val="lightGray"/>
              <w:lang w:val="en-US"/>
            </w:rPr>
            <w:t>[3]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712110942"/>
          <w:citation/>
        </w:sdtPr>
        <w:sdtEndPr/>
        <w:sdtContent>
          <w:r w:rsidRPr="00A250CF">
            <w:rPr>
              <w:szCs w:val="22"/>
              <w:highlight w:val="lightGray"/>
            </w:rPr>
            <w:fldChar w:fldCharType="begin"/>
          </w:r>
          <w:r w:rsidRPr="00A250CF">
            <w:rPr>
              <w:szCs w:val="22"/>
              <w:highlight w:val="lightGray"/>
              <w:lang w:val="en-US"/>
            </w:rPr>
            <w:instrText xml:space="preserve"> CITATION 20_1495r2 \l 1033 </w:instrText>
          </w:r>
          <w:r w:rsidRPr="00A250CF">
            <w:rPr>
              <w:szCs w:val="22"/>
              <w:highlight w:val="lightGray"/>
            </w:rPr>
            <w:fldChar w:fldCharType="separate"/>
          </w:r>
          <w:r w:rsidR="005211C8" w:rsidRPr="00A250CF">
            <w:rPr>
              <w:noProof/>
              <w:szCs w:val="22"/>
              <w:highlight w:val="lightGray"/>
              <w:lang w:val="en-US"/>
            </w:rPr>
            <w:t>[294]</w:t>
          </w:r>
          <w:r w:rsidRPr="00A250CF">
            <w:rPr>
              <w:szCs w:val="22"/>
              <w:highlight w:val="lightGray"/>
            </w:rPr>
            <w:fldChar w:fldCharType="end"/>
          </w:r>
        </w:sdtContent>
      </w:sdt>
      <w:r w:rsidRPr="00A250CF">
        <w:rPr>
          <w:szCs w:val="22"/>
          <w:highlight w:val="lightGray"/>
        </w:rPr>
        <w:t>]</w:t>
      </w:r>
    </w:p>
    <w:p w14:paraId="3D7E8D75" w14:textId="77777777" w:rsidR="00F13654" w:rsidRPr="00A250CF" w:rsidRDefault="00F13654" w:rsidP="00124785">
      <w:pPr>
        <w:jc w:val="both"/>
        <w:rPr>
          <w:highlight w:val="lightGray"/>
        </w:rPr>
      </w:pPr>
    </w:p>
    <w:p w14:paraId="03FCCEAC" w14:textId="31635625" w:rsidR="00124785" w:rsidRPr="00A250CF" w:rsidRDefault="00851699" w:rsidP="00124785">
      <w:pPr>
        <w:jc w:val="both"/>
        <w:rPr>
          <w:highlight w:val="lightGray"/>
        </w:rPr>
      </w:pPr>
      <w:r w:rsidRPr="00A250CF">
        <w:rPr>
          <w:highlight w:val="lightGray"/>
        </w:rPr>
        <w:t>T</w:t>
      </w:r>
      <w:r w:rsidR="00124785" w:rsidRPr="00A250CF">
        <w:rPr>
          <w:highlight w:val="lightGray"/>
        </w:rPr>
        <w:t xml:space="preserve">he design of STA Info field </w:t>
      </w:r>
      <w:r w:rsidRPr="00A250CF">
        <w:rPr>
          <w:highlight w:val="lightGray"/>
        </w:rPr>
        <w:t>is</w:t>
      </w:r>
      <w:r w:rsidR="00124785" w:rsidRPr="00A250CF">
        <w:rPr>
          <w:highlight w:val="lightGray"/>
        </w:rPr>
        <w:t xml:space="preserve"> shown </w:t>
      </w:r>
      <w:r w:rsidRPr="00A250CF">
        <w:rPr>
          <w:highlight w:val="lightGray"/>
        </w:rPr>
        <w:t>as follows.</w:t>
      </w:r>
    </w:p>
    <w:p w14:paraId="149160D2" w14:textId="1C0E7C36" w:rsidR="00124785" w:rsidRPr="00A250CF" w:rsidRDefault="00124785" w:rsidP="00124785">
      <w:pPr>
        <w:pStyle w:val="ListParagraph"/>
        <w:numPr>
          <w:ilvl w:val="0"/>
          <w:numId w:val="224"/>
        </w:numPr>
        <w:jc w:val="both"/>
        <w:rPr>
          <w:highlight w:val="lightGray"/>
        </w:rPr>
      </w:pPr>
      <w:r w:rsidRPr="00A250CF">
        <w:rPr>
          <w:highlight w:val="lightGray"/>
        </w:rPr>
        <w:t>Partial BW Info field (naming is TBD) can be 7</w:t>
      </w:r>
      <w:r w:rsidR="00FA3E62" w:rsidRPr="00A250CF">
        <w:rPr>
          <w:highlight w:val="lightGray"/>
          <w:lang w:val="en-US"/>
        </w:rPr>
        <w:t>–</w:t>
      </w:r>
      <w:r w:rsidRPr="00A250CF">
        <w:rPr>
          <w:highlight w:val="lightGray"/>
        </w:rPr>
        <w:t>9 bits [the figure will be modified accordingly if the field size is different from 9 bits]</w:t>
      </w:r>
    </w:p>
    <w:p w14:paraId="283C24F1" w14:textId="2F630F4D" w:rsidR="00124785" w:rsidRPr="00A250CF" w:rsidRDefault="00BA1913" w:rsidP="00124785">
      <w:pPr>
        <w:pStyle w:val="ListParagraph"/>
        <w:numPr>
          <w:ilvl w:val="0"/>
          <w:numId w:val="224"/>
        </w:numPr>
        <w:jc w:val="both"/>
        <w:rPr>
          <w:highlight w:val="lightGray"/>
        </w:rPr>
      </w:pPr>
      <w:r w:rsidRPr="00A250CF">
        <w:rPr>
          <w:highlight w:val="lightGray"/>
        </w:rPr>
        <w:t xml:space="preserve">The </w:t>
      </w:r>
      <w:r w:rsidR="00124785" w:rsidRPr="00A250CF">
        <w:rPr>
          <w:highlight w:val="lightGray"/>
        </w:rPr>
        <w:t xml:space="preserve">codebook size may </w:t>
      </w:r>
      <w:r w:rsidR="00AC7A88" w:rsidRPr="00A250CF">
        <w:rPr>
          <w:highlight w:val="lightGray"/>
        </w:rPr>
        <w:t xml:space="preserve">be </w:t>
      </w:r>
      <w:r w:rsidR="00124785" w:rsidRPr="00A250CF">
        <w:rPr>
          <w:highlight w:val="lightGray"/>
        </w:rPr>
        <w:t>increase</w:t>
      </w:r>
      <w:r w:rsidR="00AC7A88" w:rsidRPr="00A250CF">
        <w:rPr>
          <w:highlight w:val="lightGray"/>
        </w:rPr>
        <w:t>d</w:t>
      </w:r>
      <w:r w:rsidR="00124785" w:rsidRPr="00A250CF">
        <w:rPr>
          <w:highlight w:val="lightGray"/>
        </w:rPr>
        <w:t>, and the location of the Nc and Codebook Size fields are TBD</w:t>
      </w:r>
      <w:r w:rsidR="009454D5" w:rsidRPr="00A250CF">
        <w:rPr>
          <w:highlight w:val="lightGray"/>
        </w:rPr>
        <w:t>.</w:t>
      </w:r>
    </w:p>
    <w:p w14:paraId="2662046C" w14:textId="77777777" w:rsidR="00124785" w:rsidRPr="00A250CF" w:rsidRDefault="00124785" w:rsidP="00124785">
      <w:pPr>
        <w:jc w:val="both"/>
        <w:rPr>
          <w:highlight w:val="lightGray"/>
        </w:rPr>
      </w:pPr>
      <w:r w:rsidRPr="00A250CF">
        <w:rPr>
          <w:noProof/>
          <w:highlight w:val="lightGray"/>
          <w:lang w:val="en-US" w:eastAsia="zh-CN"/>
        </w:rPr>
        <w:drawing>
          <wp:inline distT="0" distB="0" distL="0" distR="0" wp14:anchorId="7F069A05" wp14:editId="3B4FA249">
            <wp:extent cx="5943600" cy="994410"/>
            <wp:effectExtent l="0" t="0" r="0" b="0"/>
            <wp:docPr id="2121" name="Picture 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pic:cNvPr>
                    <pic:cNvPicPr>
                      <a:picLocks noChangeAspect="1"/>
                    </pic:cNvPicPr>
                  </pic:nvPicPr>
                  <pic:blipFill>
                    <a:blip r:embed="rId42"/>
                    <a:stretch>
                      <a:fillRect/>
                    </a:stretch>
                  </pic:blipFill>
                  <pic:spPr>
                    <a:xfrm>
                      <a:off x="0" y="0"/>
                      <a:ext cx="5943600" cy="994410"/>
                    </a:xfrm>
                    <a:prstGeom prst="rect">
                      <a:avLst/>
                    </a:prstGeom>
                  </pic:spPr>
                </pic:pic>
              </a:graphicData>
            </a:graphic>
          </wp:inline>
        </w:drawing>
      </w:r>
    </w:p>
    <w:p w14:paraId="4DE75E4C" w14:textId="7EEF0A68" w:rsidR="00AA68D7" w:rsidRPr="00A250CF" w:rsidRDefault="00AA68D7" w:rsidP="00AA68D7">
      <w:pPr>
        <w:jc w:val="both"/>
        <w:rPr>
          <w:highlight w:val="lightGray"/>
        </w:rPr>
      </w:pPr>
      <w:r w:rsidRPr="00A250CF">
        <w:rPr>
          <w:szCs w:val="22"/>
          <w:highlight w:val="lightGray"/>
        </w:rPr>
        <w:t xml:space="preserve">[Motion 142, #SP304, </w:t>
      </w:r>
      <w:sdt>
        <w:sdtPr>
          <w:rPr>
            <w:szCs w:val="22"/>
            <w:highlight w:val="lightGray"/>
          </w:rPr>
          <w:id w:val="-1241240138"/>
          <w:citation/>
        </w:sdtPr>
        <w:sdtEndPr/>
        <w:sdtContent>
          <w:r w:rsidRPr="00A250CF">
            <w:rPr>
              <w:szCs w:val="22"/>
              <w:highlight w:val="lightGray"/>
            </w:rPr>
            <w:fldChar w:fldCharType="begin"/>
          </w:r>
          <w:r w:rsidRPr="00A250CF">
            <w:rPr>
              <w:szCs w:val="22"/>
              <w:highlight w:val="lightGray"/>
              <w:lang w:val="en-US"/>
            </w:rPr>
            <w:instrText xml:space="preserve"> CITATION 19_1755r12 \l 1033 </w:instrText>
          </w:r>
          <w:r w:rsidRPr="00A250CF">
            <w:rPr>
              <w:szCs w:val="22"/>
              <w:highlight w:val="lightGray"/>
            </w:rPr>
            <w:fldChar w:fldCharType="separate"/>
          </w:r>
          <w:r w:rsidR="005211C8" w:rsidRPr="00A250CF">
            <w:rPr>
              <w:noProof/>
              <w:szCs w:val="22"/>
              <w:highlight w:val="lightGray"/>
              <w:lang w:val="en-US"/>
            </w:rPr>
            <w:t>[23]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643471385"/>
          <w:citation/>
        </w:sdtPr>
        <w:sdtEndPr/>
        <w:sdtContent>
          <w:r w:rsidRPr="00A250CF">
            <w:rPr>
              <w:szCs w:val="22"/>
              <w:highlight w:val="lightGray"/>
            </w:rPr>
            <w:fldChar w:fldCharType="begin"/>
          </w:r>
          <w:r w:rsidRPr="00A250CF">
            <w:rPr>
              <w:szCs w:val="22"/>
              <w:highlight w:val="lightGray"/>
              <w:lang w:val="en-US"/>
            </w:rPr>
            <w:instrText xml:space="preserve"> CITATION 20_1436r6 \l 1033 </w:instrText>
          </w:r>
          <w:r w:rsidRPr="00A250CF">
            <w:rPr>
              <w:szCs w:val="22"/>
              <w:highlight w:val="lightGray"/>
            </w:rPr>
            <w:fldChar w:fldCharType="separate"/>
          </w:r>
          <w:r w:rsidR="005211C8" w:rsidRPr="00A250CF">
            <w:rPr>
              <w:noProof/>
              <w:szCs w:val="22"/>
              <w:highlight w:val="lightGray"/>
              <w:lang w:val="en-US"/>
            </w:rPr>
            <w:t>[95]</w:t>
          </w:r>
          <w:r w:rsidRPr="00A250CF">
            <w:rPr>
              <w:szCs w:val="22"/>
              <w:highlight w:val="lightGray"/>
            </w:rPr>
            <w:fldChar w:fldCharType="end"/>
          </w:r>
        </w:sdtContent>
      </w:sdt>
      <w:r w:rsidRPr="00A250CF">
        <w:rPr>
          <w:szCs w:val="22"/>
          <w:highlight w:val="lightGray"/>
        </w:rPr>
        <w:t>]</w:t>
      </w:r>
    </w:p>
    <w:p w14:paraId="4B433B00" w14:textId="77777777" w:rsidR="008875A8" w:rsidRPr="00A250CF" w:rsidRDefault="008875A8">
      <w:pPr>
        <w:rPr>
          <w:szCs w:val="22"/>
          <w:highlight w:val="lightGray"/>
        </w:rPr>
      </w:pPr>
      <w:r w:rsidRPr="00A250CF">
        <w:rPr>
          <w:szCs w:val="22"/>
          <w:highlight w:val="lightGray"/>
        </w:rPr>
        <w:br w:type="page"/>
      </w:r>
    </w:p>
    <w:p w14:paraId="1F175430" w14:textId="79D714BB" w:rsidR="001A02DC" w:rsidRPr="00A250CF" w:rsidRDefault="009454D5" w:rsidP="001A02DC">
      <w:pPr>
        <w:jc w:val="both"/>
        <w:rPr>
          <w:highlight w:val="lightGray"/>
        </w:rPr>
      </w:pPr>
      <w:r w:rsidRPr="00A250CF">
        <w:rPr>
          <w:szCs w:val="22"/>
          <w:highlight w:val="lightGray"/>
        </w:rPr>
        <w:lastRenderedPageBreak/>
        <w:t xml:space="preserve">The design of </w:t>
      </w:r>
      <w:r w:rsidR="001A02DC" w:rsidRPr="00A250CF">
        <w:rPr>
          <w:szCs w:val="22"/>
          <w:highlight w:val="lightGray"/>
        </w:rPr>
        <w:t xml:space="preserve">the EHT MIMO Control Field Design </w:t>
      </w:r>
      <w:r w:rsidRPr="00A250CF">
        <w:rPr>
          <w:szCs w:val="22"/>
          <w:highlight w:val="lightGray"/>
        </w:rPr>
        <w:t xml:space="preserve">is </w:t>
      </w:r>
      <w:r w:rsidR="001A02DC" w:rsidRPr="00A250CF">
        <w:rPr>
          <w:szCs w:val="22"/>
          <w:highlight w:val="lightGray"/>
        </w:rPr>
        <w:t xml:space="preserve">shown </w:t>
      </w:r>
      <w:r w:rsidRPr="00A250CF">
        <w:rPr>
          <w:szCs w:val="22"/>
          <w:highlight w:val="lightGray"/>
        </w:rPr>
        <w:t>as follows.</w:t>
      </w:r>
    </w:p>
    <w:p w14:paraId="5D0569D0" w14:textId="62EF1E83" w:rsidR="001A02DC" w:rsidRPr="00A250CF" w:rsidRDefault="009454D5" w:rsidP="00035D4A">
      <w:pPr>
        <w:pStyle w:val="ListParagraph"/>
        <w:numPr>
          <w:ilvl w:val="0"/>
          <w:numId w:val="230"/>
        </w:numPr>
        <w:jc w:val="both"/>
        <w:rPr>
          <w:highlight w:val="lightGray"/>
        </w:rPr>
      </w:pPr>
      <w:r w:rsidRPr="00A250CF">
        <w:rPr>
          <w:highlight w:val="lightGray"/>
          <w:lang w:val="en-US"/>
        </w:rPr>
        <w:t xml:space="preserve">The size </w:t>
      </w:r>
      <w:r w:rsidR="001A02DC" w:rsidRPr="00A250CF">
        <w:rPr>
          <w:highlight w:val="lightGray"/>
          <w:lang w:val="en-US"/>
        </w:rPr>
        <w:t xml:space="preserve">of codebook information may </w:t>
      </w:r>
      <w:r w:rsidRPr="00A250CF">
        <w:rPr>
          <w:highlight w:val="lightGray"/>
          <w:lang w:val="en-US"/>
        </w:rPr>
        <w:t xml:space="preserve">be </w:t>
      </w:r>
      <w:r w:rsidR="001A02DC" w:rsidRPr="00A250CF">
        <w:rPr>
          <w:highlight w:val="lightGray"/>
          <w:lang w:val="en-US"/>
        </w:rPr>
        <w:t>increase</w:t>
      </w:r>
      <w:r w:rsidRPr="00A250CF">
        <w:rPr>
          <w:highlight w:val="lightGray"/>
          <w:lang w:val="en-US"/>
        </w:rPr>
        <w:t>d.</w:t>
      </w:r>
    </w:p>
    <w:p w14:paraId="33B92921" w14:textId="52F94186" w:rsidR="001A02DC" w:rsidRPr="00A250CF" w:rsidRDefault="001A02DC" w:rsidP="00035D4A">
      <w:pPr>
        <w:pStyle w:val="ListParagraph"/>
        <w:numPr>
          <w:ilvl w:val="0"/>
          <w:numId w:val="230"/>
        </w:numPr>
        <w:jc w:val="both"/>
        <w:rPr>
          <w:highlight w:val="lightGray"/>
        </w:rPr>
      </w:pPr>
      <w:r w:rsidRPr="00A250CF">
        <w:rPr>
          <w:highlight w:val="lightGray"/>
          <w:lang w:val="en-US"/>
        </w:rPr>
        <w:t>Reserved bits (number and location) may change</w:t>
      </w:r>
      <w:r w:rsidR="009454D5" w:rsidRPr="00A250CF">
        <w:rPr>
          <w:highlight w:val="lightGray"/>
          <w:lang w:val="en-US"/>
        </w:rPr>
        <w:t>.</w:t>
      </w:r>
    </w:p>
    <w:p w14:paraId="616BA549" w14:textId="7B3937D9" w:rsidR="001A02DC" w:rsidRPr="00A250CF" w:rsidRDefault="001A02DC" w:rsidP="00035D4A">
      <w:pPr>
        <w:pStyle w:val="ListParagraph"/>
        <w:numPr>
          <w:ilvl w:val="0"/>
          <w:numId w:val="230"/>
        </w:numPr>
        <w:jc w:val="both"/>
        <w:rPr>
          <w:highlight w:val="lightGray"/>
          <w:lang w:val="en-US"/>
        </w:rPr>
      </w:pPr>
      <w:r w:rsidRPr="00A250CF">
        <w:rPr>
          <w:highlight w:val="lightGray"/>
          <w:lang w:val="en-US"/>
        </w:rPr>
        <w:t>Sounding Dialogue Token and Feedback Segment related bits are TBD</w:t>
      </w:r>
      <w:r w:rsidR="009454D5" w:rsidRPr="00A250CF">
        <w:rPr>
          <w:highlight w:val="lightGray"/>
          <w:lang w:val="en-US"/>
        </w:rPr>
        <w:t>.</w:t>
      </w:r>
    </w:p>
    <w:p w14:paraId="79B0DA9A" w14:textId="372DC726" w:rsidR="001A02DC" w:rsidRPr="00A250CF" w:rsidRDefault="001A02DC" w:rsidP="00035D4A">
      <w:pPr>
        <w:pStyle w:val="ListParagraph"/>
        <w:numPr>
          <w:ilvl w:val="0"/>
          <w:numId w:val="230"/>
        </w:numPr>
        <w:jc w:val="both"/>
        <w:rPr>
          <w:highlight w:val="lightGray"/>
        </w:rPr>
      </w:pPr>
      <w:r w:rsidRPr="00A250CF">
        <w:rPr>
          <w:highlight w:val="lightGray"/>
          <w:lang w:val="en-US"/>
        </w:rPr>
        <w:t>Partial BW Info f</w:t>
      </w:r>
      <w:r w:rsidR="00FA3E62" w:rsidRPr="00A250CF">
        <w:rPr>
          <w:highlight w:val="lightGray"/>
          <w:lang w:val="en-US"/>
        </w:rPr>
        <w:t>ield (naming is TBD) can be 7–</w:t>
      </w:r>
      <w:r w:rsidRPr="00A250CF">
        <w:rPr>
          <w:highlight w:val="lightGray"/>
          <w:lang w:val="en-US"/>
        </w:rPr>
        <w:t>9 bits [the figure will be modified accordingly if the field size is different from 9 bits]</w:t>
      </w:r>
      <w:r w:rsidR="009454D5" w:rsidRPr="00A250CF">
        <w:rPr>
          <w:highlight w:val="lightGray"/>
          <w:lang w:val="en-US"/>
        </w:rPr>
        <w:t>.</w:t>
      </w:r>
    </w:p>
    <w:p w14:paraId="10BF342B" w14:textId="77777777" w:rsidR="001A02DC" w:rsidRPr="00A250CF" w:rsidRDefault="001A02DC" w:rsidP="001A02DC">
      <w:pPr>
        <w:jc w:val="center"/>
        <w:rPr>
          <w:highlight w:val="lightGray"/>
        </w:rPr>
      </w:pPr>
      <w:r w:rsidRPr="00A250CF">
        <w:rPr>
          <w:noProof/>
          <w:highlight w:val="lightGray"/>
          <w:lang w:val="en-US" w:eastAsia="zh-CN"/>
        </w:rPr>
        <w:drawing>
          <wp:inline distT="0" distB="0" distL="0" distR="0" wp14:anchorId="75F8455D" wp14:editId="5089EC02">
            <wp:extent cx="5229111" cy="2517542"/>
            <wp:effectExtent l="0" t="0" r="0" b="0"/>
            <wp:docPr id="2123" name="Picture 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pic:cNvPr>
                    <pic:cNvPicPr>
                      <a:picLocks noChangeAspect="1"/>
                    </pic:cNvPicPr>
                  </pic:nvPicPr>
                  <pic:blipFill>
                    <a:blip r:embed="rId43"/>
                    <a:stretch>
                      <a:fillRect/>
                    </a:stretch>
                  </pic:blipFill>
                  <pic:spPr>
                    <a:xfrm>
                      <a:off x="0" y="0"/>
                      <a:ext cx="5229111" cy="2517542"/>
                    </a:xfrm>
                    <a:prstGeom prst="rect">
                      <a:avLst/>
                    </a:prstGeom>
                  </pic:spPr>
                </pic:pic>
              </a:graphicData>
            </a:graphic>
          </wp:inline>
        </w:drawing>
      </w:r>
    </w:p>
    <w:p w14:paraId="45FADA90" w14:textId="73590E8D" w:rsidR="00AA68D7" w:rsidRDefault="00AA68D7" w:rsidP="003061C3">
      <w:pPr>
        <w:jc w:val="both"/>
        <w:rPr>
          <w:szCs w:val="22"/>
        </w:rPr>
      </w:pPr>
      <w:r w:rsidRPr="00A250CF">
        <w:rPr>
          <w:szCs w:val="22"/>
          <w:highlight w:val="lightGray"/>
        </w:rPr>
        <w:t xml:space="preserve">[Motion 142, #SP305, </w:t>
      </w:r>
      <w:sdt>
        <w:sdtPr>
          <w:rPr>
            <w:szCs w:val="22"/>
            <w:highlight w:val="lightGray"/>
          </w:rPr>
          <w:id w:val="246536214"/>
          <w:citation/>
        </w:sdtPr>
        <w:sdtEndPr/>
        <w:sdtContent>
          <w:r w:rsidRPr="00A250CF">
            <w:rPr>
              <w:szCs w:val="22"/>
              <w:highlight w:val="lightGray"/>
            </w:rPr>
            <w:fldChar w:fldCharType="begin"/>
          </w:r>
          <w:r w:rsidRPr="00A250CF">
            <w:rPr>
              <w:szCs w:val="22"/>
              <w:highlight w:val="lightGray"/>
              <w:lang w:val="en-US"/>
            </w:rPr>
            <w:instrText xml:space="preserve"> CITATION 19_1755r12 \l 1033 </w:instrText>
          </w:r>
          <w:r w:rsidRPr="00A250CF">
            <w:rPr>
              <w:szCs w:val="22"/>
              <w:highlight w:val="lightGray"/>
            </w:rPr>
            <w:fldChar w:fldCharType="separate"/>
          </w:r>
          <w:r w:rsidR="005211C8" w:rsidRPr="00A250CF">
            <w:rPr>
              <w:noProof/>
              <w:szCs w:val="22"/>
              <w:highlight w:val="lightGray"/>
              <w:lang w:val="en-US"/>
            </w:rPr>
            <w:t>[23]</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950198771"/>
          <w:citation/>
        </w:sdtPr>
        <w:sdtEndPr/>
        <w:sdtContent>
          <w:r w:rsidRPr="00A250CF">
            <w:rPr>
              <w:szCs w:val="22"/>
              <w:highlight w:val="lightGray"/>
            </w:rPr>
            <w:fldChar w:fldCharType="begin"/>
          </w:r>
          <w:r w:rsidRPr="00A250CF">
            <w:rPr>
              <w:szCs w:val="22"/>
              <w:highlight w:val="lightGray"/>
              <w:lang w:val="en-US"/>
            </w:rPr>
            <w:instrText xml:space="preserve"> CITATION 20_1436r6 \l 1033 </w:instrText>
          </w:r>
          <w:r w:rsidRPr="00A250CF">
            <w:rPr>
              <w:szCs w:val="22"/>
              <w:highlight w:val="lightGray"/>
            </w:rPr>
            <w:fldChar w:fldCharType="separate"/>
          </w:r>
          <w:r w:rsidR="005211C8" w:rsidRPr="00A250CF">
            <w:rPr>
              <w:noProof/>
              <w:szCs w:val="22"/>
              <w:highlight w:val="lightGray"/>
              <w:lang w:val="en-US"/>
            </w:rPr>
            <w:t>[95]</w:t>
          </w:r>
          <w:r w:rsidRPr="00A250CF">
            <w:rPr>
              <w:szCs w:val="22"/>
              <w:highlight w:val="lightGray"/>
            </w:rPr>
            <w:fldChar w:fldCharType="end"/>
          </w:r>
        </w:sdtContent>
      </w:sdt>
      <w:r w:rsidRPr="00A250CF">
        <w:rPr>
          <w:szCs w:val="22"/>
          <w:highlight w:val="lightGray"/>
        </w:rPr>
        <w:t>]</w:t>
      </w:r>
    </w:p>
    <w:p w14:paraId="45E8DEE8" w14:textId="4ABACD40" w:rsidR="009F7AFC" w:rsidRPr="009F7AFC" w:rsidRDefault="00EC0BC2" w:rsidP="009F7AFC">
      <w:pPr>
        <w:pStyle w:val="Heading2"/>
        <w:spacing w:after="60"/>
        <w:rPr>
          <w:u w:val="none"/>
        </w:rPr>
      </w:pPr>
      <w:bookmarkStart w:id="2984" w:name="_Toc58177972"/>
      <w:r>
        <w:rPr>
          <w:u w:val="none"/>
        </w:rPr>
        <w:t>EHT Capabilities element</w:t>
      </w:r>
      <w:bookmarkEnd w:id="2984"/>
    </w:p>
    <w:p w14:paraId="487CA1FB" w14:textId="4AE4879E" w:rsidR="009F7AFC" w:rsidRPr="009F7AFC" w:rsidRDefault="009F7AFC" w:rsidP="009F7AFC">
      <w:pPr>
        <w:jc w:val="both"/>
        <w:rPr>
          <w:highlight w:val="yellow"/>
          <w:lang w:val="en-US"/>
        </w:rPr>
      </w:pPr>
      <w:r w:rsidRPr="009F7AFC">
        <w:rPr>
          <w:b/>
          <w:szCs w:val="22"/>
          <w:highlight w:val="yellow"/>
        </w:rPr>
        <w:t>Straw poll #334</w:t>
      </w:r>
    </w:p>
    <w:p w14:paraId="705EF72B" w14:textId="77777777" w:rsidR="009F7AFC" w:rsidRPr="009F7AFC" w:rsidRDefault="009F7AFC" w:rsidP="009F7AFC">
      <w:pPr>
        <w:jc w:val="both"/>
        <w:rPr>
          <w:highlight w:val="yellow"/>
          <w:lang w:val="en-US"/>
        </w:rPr>
      </w:pPr>
      <w:r w:rsidRPr="009F7AFC">
        <w:rPr>
          <w:highlight w:val="yellow"/>
          <w:lang w:val="en-US"/>
        </w:rPr>
        <w:t xml:space="preserve">Do you agree to define PPE Thresholds field in EHT Capabilities element? </w:t>
      </w:r>
    </w:p>
    <w:p w14:paraId="1451FC50" w14:textId="181E3DBF" w:rsidR="009F7AFC" w:rsidRPr="009F7AFC" w:rsidRDefault="009F7AFC" w:rsidP="009F7AFC">
      <w:pPr>
        <w:pStyle w:val="ListParagraph"/>
        <w:numPr>
          <w:ilvl w:val="0"/>
          <w:numId w:val="256"/>
        </w:numPr>
        <w:jc w:val="both"/>
        <w:rPr>
          <w:highlight w:val="yellow"/>
          <w:lang w:val="en-US"/>
        </w:rPr>
      </w:pPr>
      <w:r w:rsidRPr="009F7AFC">
        <w:rPr>
          <w:highlight w:val="yellow"/>
          <w:lang w:val="en-US"/>
        </w:rPr>
        <w:t xml:space="preserve">The existence of the PPET Thresholds field is indicated by the PPET Thresholds Present subfield in EHT PHY Capabilities Information field.  </w:t>
      </w:r>
      <w:r w:rsidRPr="009F7AFC">
        <w:rPr>
          <w:b/>
          <w:i/>
          <w:szCs w:val="22"/>
          <w:highlight w:val="yellow"/>
        </w:rPr>
        <w:t>[#SP334]</w:t>
      </w:r>
    </w:p>
    <w:p w14:paraId="52828B42" w14:textId="15B3A7AB" w:rsidR="009F7AFC" w:rsidRDefault="009F7AFC" w:rsidP="003061C3">
      <w:pPr>
        <w:jc w:val="both"/>
        <w:rPr>
          <w:szCs w:val="22"/>
        </w:rPr>
      </w:pPr>
      <w:r w:rsidRPr="009F7AFC">
        <w:rPr>
          <w:szCs w:val="22"/>
          <w:highlight w:val="yellow"/>
        </w:rPr>
        <w:t>[</w:t>
      </w:r>
      <w:r w:rsidRPr="009F7AFC">
        <w:rPr>
          <w:highlight w:val="yellow"/>
          <w:lang w:val="en-US"/>
        </w:rPr>
        <w:t xml:space="preserve">20/1847r0 (EHT PPE Thresholds Field, Mengshi Hu, Huawei), SP#1, </w:t>
      </w:r>
      <w:r w:rsidRPr="009F7AFC">
        <w:rPr>
          <w:szCs w:val="22"/>
          <w:highlight w:val="yellow"/>
        </w:rPr>
        <w:t>Y/N/A: 29/8/17]</w:t>
      </w:r>
    </w:p>
    <w:p w14:paraId="1F87D674" w14:textId="77777777" w:rsidR="008875A8" w:rsidRDefault="008875A8" w:rsidP="00EC0BC2">
      <w:pPr>
        <w:jc w:val="both"/>
        <w:rPr>
          <w:b/>
          <w:szCs w:val="22"/>
          <w:highlight w:val="yellow"/>
        </w:rPr>
      </w:pPr>
    </w:p>
    <w:p w14:paraId="58983DB8" w14:textId="5CEF88FE" w:rsidR="00EC0BC2" w:rsidRPr="00EC0BC2" w:rsidRDefault="00EC0BC2" w:rsidP="00EC0BC2">
      <w:pPr>
        <w:jc w:val="both"/>
        <w:rPr>
          <w:highlight w:val="yellow"/>
          <w:lang w:val="en-US"/>
        </w:rPr>
      </w:pPr>
      <w:r w:rsidRPr="00EC0BC2">
        <w:rPr>
          <w:b/>
          <w:szCs w:val="22"/>
          <w:highlight w:val="yellow"/>
        </w:rPr>
        <w:t>Straw poll #338</w:t>
      </w:r>
    </w:p>
    <w:p w14:paraId="6384A797" w14:textId="77777777" w:rsidR="00EC0BC2" w:rsidRPr="00EC0BC2" w:rsidRDefault="00EC0BC2" w:rsidP="00EC0BC2">
      <w:pPr>
        <w:jc w:val="both"/>
        <w:rPr>
          <w:highlight w:val="yellow"/>
          <w:lang w:val="en-US"/>
        </w:rPr>
      </w:pPr>
      <w:r w:rsidRPr="00EC0BC2">
        <w:rPr>
          <w:highlight w:val="yellow"/>
          <w:lang w:val="en-US"/>
        </w:rPr>
        <w:t>Do you support that the max supported HE BW capability indicated in HE capabilities element by an EHT STA is no more than the max supported EHT BW capability indicated in EHT capabilities element by the EHT STA</w:t>
      </w:r>
    </w:p>
    <w:p w14:paraId="731E2D56" w14:textId="77777777" w:rsidR="00EC0BC2" w:rsidRPr="00EC0BC2" w:rsidRDefault="00EC0BC2" w:rsidP="00EC0BC2">
      <w:pPr>
        <w:pStyle w:val="ListParagraph"/>
        <w:numPr>
          <w:ilvl w:val="0"/>
          <w:numId w:val="256"/>
        </w:numPr>
        <w:jc w:val="both"/>
        <w:rPr>
          <w:highlight w:val="yellow"/>
          <w:lang w:val="en-US"/>
        </w:rPr>
      </w:pPr>
      <w:r w:rsidRPr="00EC0BC2">
        <w:rPr>
          <w:highlight w:val="yellow"/>
          <w:lang w:val="en-US"/>
        </w:rPr>
        <w:t xml:space="preserve">When the max supported EHT BW capability indicated in EHT capabilities element by an EHT STA is no more than 160MHz, the max supported HE BW capability indicated in HE capabilities element by the EHT STA is same as the max supported EHT BW capability indicated in EHT capabilities element. </w:t>
      </w:r>
    </w:p>
    <w:p w14:paraId="5074980B" w14:textId="6CF83126" w:rsidR="00EC0BC2" w:rsidRPr="00EC0BC2" w:rsidRDefault="00EC0BC2" w:rsidP="00EC0BC2">
      <w:pPr>
        <w:pStyle w:val="ListParagraph"/>
        <w:numPr>
          <w:ilvl w:val="0"/>
          <w:numId w:val="256"/>
        </w:numPr>
        <w:jc w:val="both"/>
        <w:rPr>
          <w:highlight w:val="yellow"/>
          <w:lang w:val="en-US"/>
        </w:rPr>
      </w:pPr>
      <w:r w:rsidRPr="00EC0BC2">
        <w:rPr>
          <w:highlight w:val="yellow"/>
          <w:lang w:val="en-US"/>
        </w:rPr>
        <w:t xml:space="preserve">When the max supported EHT BW capability indicated in EHT capabilities element by an EHT STA is 320 MHz, the max supported HE BW capability indicated in HE capabilities element by the EHT STA is 160MHz  </w:t>
      </w:r>
      <w:r w:rsidRPr="00EC0BC2">
        <w:rPr>
          <w:b/>
          <w:i/>
          <w:szCs w:val="22"/>
          <w:highlight w:val="yellow"/>
        </w:rPr>
        <w:t>[#SP338]</w:t>
      </w:r>
    </w:p>
    <w:p w14:paraId="5D54FCC2" w14:textId="570958FC" w:rsidR="00EC0BC2" w:rsidRPr="00EC0BC2" w:rsidRDefault="00EC0BC2" w:rsidP="00EC0BC2">
      <w:pPr>
        <w:jc w:val="both"/>
        <w:rPr>
          <w:lang w:val="en-US"/>
        </w:rPr>
      </w:pPr>
      <w:r w:rsidRPr="00EC0BC2">
        <w:rPr>
          <w:szCs w:val="22"/>
          <w:highlight w:val="yellow"/>
        </w:rPr>
        <w:t>[</w:t>
      </w:r>
      <w:r w:rsidRPr="00EC0BC2">
        <w:rPr>
          <w:highlight w:val="yellow"/>
          <w:lang w:val="en-US"/>
        </w:rPr>
        <w:t xml:space="preserve">20/0593r1 (EHT BSS Follow Up: EHT BW Nss MCS and HE BW Nss MCS, Liwen Chu, NXP), SP#1, </w:t>
      </w:r>
      <w:r w:rsidRPr="00EC0BC2">
        <w:rPr>
          <w:szCs w:val="22"/>
          <w:highlight w:val="yellow"/>
        </w:rPr>
        <w:t>Approved with unanimous consent]</w:t>
      </w:r>
    </w:p>
    <w:p w14:paraId="6B07C6F2" w14:textId="77777777" w:rsidR="00A250CF" w:rsidRDefault="00A250CF">
      <w:pPr>
        <w:rPr>
          <w:b/>
          <w:szCs w:val="22"/>
          <w:highlight w:val="yellow"/>
        </w:rPr>
      </w:pPr>
      <w:r>
        <w:rPr>
          <w:b/>
          <w:szCs w:val="22"/>
          <w:highlight w:val="yellow"/>
        </w:rPr>
        <w:br w:type="page"/>
      </w:r>
    </w:p>
    <w:p w14:paraId="6B54B3C9" w14:textId="68B10B34" w:rsidR="00080938" w:rsidRPr="00080938" w:rsidRDefault="00080938" w:rsidP="00080938">
      <w:pPr>
        <w:jc w:val="both"/>
        <w:rPr>
          <w:highlight w:val="yellow"/>
          <w:lang w:val="en-US"/>
        </w:rPr>
      </w:pPr>
      <w:r w:rsidRPr="00080938">
        <w:rPr>
          <w:b/>
          <w:szCs w:val="22"/>
          <w:highlight w:val="yellow"/>
        </w:rPr>
        <w:lastRenderedPageBreak/>
        <w:t>Straw poll #339</w:t>
      </w:r>
    </w:p>
    <w:p w14:paraId="2B8211FE" w14:textId="77777777" w:rsidR="00080938" w:rsidRPr="00080938" w:rsidRDefault="00080938" w:rsidP="00080938">
      <w:pPr>
        <w:jc w:val="both"/>
        <w:rPr>
          <w:highlight w:val="yellow"/>
          <w:lang w:val="en-US"/>
        </w:rPr>
      </w:pPr>
      <w:r w:rsidRPr="00080938">
        <w:rPr>
          <w:highlight w:val="yellow"/>
          <w:lang w:val="en-US"/>
        </w:rPr>
        <w:t>Do you support that at any BW+MCS allowed by HE, the max supported HE Nss capability indicated in HE capabilities element (Nss for transmitting HE PPDU) by an EHT STA/AP is no more than the max supported EHT Nss capability indicated in EHT capabilities element (Nss for transmitting EHT PPDU) by the EHT STA.</w:t>
      </w:r>
    </w:p>
    <w:p w14:paraId="37F90D5F" w14:textId="77777777" w:rsidR="00080938" w:rsidRPr="00080938" w:rsidRDefault="00080938" w:rsidP="00080938">
      <w:pPr>
        <w:pStyle w:val="ListParagraph"/>
        <w:numPr>
          <w:ilvl w:val="0"/>
          <w:numId w:val="257"/>
        </w:numPr>
        <w:jc w:val="both"/>
        <w:rPr>
          <w:highlight w:val="yellow"/>
          <w:lang w:val="en-US"/>
        </w:rPr>
      </w:pPr>
      <w:r w:rsidRPr="00080938">
        <w:rPr>
          <w:highlight w:val="yellow"/>
          <w:lang w:val="en-US"/>
        </w:rPr>
        <w:t xml:space="preserve">When the max supported EHT Nss capability indicated in EHT capabilities element by an EHT STA at a BW+MCS is no more than 8, the max supported HE Nss capability indicated in HE capabilities element by the EHT STA is same as the max supported EHT Nss capability indicated in EHT capabilities element at the BW+MCS. </w:t>
      </w:r>
    </w:p>
    <w:p w14:paraId="7E5955DB" w14:textId="66A56979" w:rsidR="00080938" w:rsidRPr="00080938" w:rsidRDefault="00080938" w:rsidP="00080938">
      <w:pPr>
        <w:pStyle w:val="ListParagraph"/>
        <w:numPr>
          <w:ilvl w:val="0"/>
          <w:numId w:val="257"/>
        </w:numPr>
        <w:jc w:val="both"/>
        <w:rPr>
          <w:highlight w:val="yellow"/>
          <w:lang w:val="en-US"/>
        </w:rPr>
      </w:pPr>
      <w:r w:rsidRPr="00080938">
        <w:rPr>
          <w:highlight w:val="yellow"/>
          <w:lang w:val="en-US"/>
        </w:rPr>
        <w:t xml:space="preserve">When the max supported EHT Nss capability indicated in EHT capabilities element by an EHT STA at a BW+MCS is more than 8, the max supported HE Nss capability indicated in HE capabilities element by the EHT STA at the BW is 8 at the BW+MCS  </w:t>
      </w:r>
      <w:r w:rsidRPr="00080938">
        <w:rPr>
          <w:b/>
          <w:i/>
          <w:szCs w:val="22"/>
          <w:highlight w:val="yellow"/>
        </w:rPr>
        <w:t>[#SP339]</w:t>
      </w:r>
    </w:p>
    <w:p w14:paraId="443F9CCF" w14:textId="2D7CCE8E" w:rsidR="00080938" w:rsidRPr="0099796C" w:rsidRDefault="00080938" w:rsidP="00080938">
      <w:pPr>
        <w:jc w:val="both"/>
        <w:rPr>
          <w:szCs w:val="22"/>
        </w:rPr>
      </w:pPr>
      <w:r w:rsidRPr="00080938">
        <w:rPr>
          <w:szCs w:val="22"/>
          <w:highlight w:val="yellow"/>
        </w:rPr>
        <w:t>[</w:t>
      </w:r>
      <w:r w:rsidRPr="00080938">
        <w:rPr>
          <w:highlight w:val="yellow"/>
          <w:lang w:val="en-US"/>
        </w:rPr>
        <w:t xml:space="preserve">20/0593r1 (EHT BSS Follow Up: EHT BW Nss MCS and HE BW Nss MCS, Liwen Chu, NXP), SP#2, </w:t>
      </w:r>
      <w:r w:rsidRPr="00080938">
        <w:rPr>
          <w:szCs w:val="22"/>
          <w:highlight w:val="yellow"/>
        </w:rPr>
        <w:t>Approved with unanimous consent]</w:t>
      </w:r>
    </w:p>
    <w:p w14:paraId="7E9FC52D" w14:textId="77777777" w:rsidR="00080938" w:rsidRPr="00080938" w:rsidRDefault="00080938" w:rsidP="003061C3">
      <w:pPr>
        <w:jc w:val="both"/>
      </w:pPr>
    </w:p>
    <w:p w14:paraId="703A30A0" w14:textId="37FF841D" w:rsidR="006A7BDD" w:rsidRPr="0083228B" w:rsidRDefault="006A7BDD" w:rsidP="006A7BDD">
      <w:pPr>
        <w:pStyle w:val="Heading1"/>
        <w:rPr>
          <w:u w:val="none"/>
        </w:rPr>
      </w:pPr>
      <w:bookmarkStart w:id="2985" w:name="_Toc58177973"/>
      <w:r>
        <w:rPr>
          <w:u w:val="none"/>
        </w:rPr>
        <w:t>Security</w:t>
      </w:r>
      <w:bookmarkEnd w:id="2985"/>
    </w:p>
    <w:p w14:paraId="794315BE" w14:textId="77777777" w:rsidR="006A7BDD" w:rsidRPr="009B5D96" w:rsidRDefault="006A7BDD" w:rsidP="006A7BDD">
      <w:pPr>
        <w:pStyle w:val="Heading2"/>
        <w:spacing w:after="60"/>
        <w:rPr>
          <w:u w:val="none"/>
        </w:rPr>
      </w:pPr>
      <w:bookmarkStart w:id="2986" w:name="_Toc58177974"/>
      <w:r w:rsidRPr="009B5D96">
        <w:rPr>
          <w:u w:val="none"/>
        </w:rPr>
        <w:t>General</w:t>
      </w:r>
      <w:bookmarkEnd w:id="2986"/>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A250CF" w:rsidRDefault="000A3F38" w:rsidP="009B5D96">
      <w:pPr>
        <w:jc w:val="both"/>
        <w:rPr>
          <w:szCs w:val="22"/>
          <w:highlight w:val="lightGray"/>
        </w:rPr>
      </w:pPr>
      <w:r w:rsidRPr="00A250CF">
        <w:rPr>
          <w:highlight w:val="lightGray"/>
        </w:rPr>
        <w:t xml:space="preserve">An </w:t>
      </w:r>
      <w:r w:rsidR="009D01CC" w:rsidRPr="00A250CF">
        <w:rPr>
          <w:highlight w:val="lightGray"/>
        </w:rPr>
        <w:t>EHT RSNA STA shall support GCMP-256</w:t>
      </w:r>
      <w:r w:rsidRPr="00A250CF">
        <w:rPr>
          <w:highlight w:val="lightGray"/>
        </w:rPr>
        <w:t>.</w:t>
      </w:r>
    </w:p>
    <w:p w14:paraId="33BA4ED1" w14:textId="3D916564" w:rsidR="009B5D96" w:rsidRPr="009D01CC" w:rsidRDefault="009B5D96" w:rsidP="0012308A">
      <w:pPr>
        <w:rPr>
          <w:szCs w:val="22"/>
        </w:rPr>
      </w:pPr>
      <w:r w:rsidRPr="00A250CF">
        <w:rPr>
          <w:szCs w:val="22"/>
          <w:highlight w:val="lightGray"/>
        </w:rPr>
        <w:t xml:space="preserve">[Motion 119, #SP130, </w:t>
      </w:r>
      <w:sdt>
        <w:sdtPr>
          <w:rPr>
            <w:szCs w:val="22"/>
            <w:highlight w:val="lightGray"/>
          </w:rPr>
          <w:id w:val="1903718076"/>
          <w:citation/>
        </w:sdtPr>
        <w:sdtEndPr/>
        <w:sdtContent>
          <w:r w:rsidRPr="00A250CF">
            <w:rPr>
              <w:szCs w:val="22"/>
              <w:highlight w:val="lightGray"/>
            </w:rPr>
            <w:fldChar w:fldCharType="begin"/>
          </w:r>
          <w:r w:rsidRPr="00A250CF">
            <w:rPr>
              <w:szCs w:val="22"/>
              <w:highlight w:val="lightGray"/>
              <w:lang w:val="en-US"/>
            </w:rPr>
            <w:instrText xml:space="preserve"> CITATION 19_1755r6 \l 1033 </w:instrText>
          </w:r>
          <w:r w:rsidRPr="00A250CF">
            <w:rPr>
              <w:szCs w:val="22"/>
              <w:highlight w:val="lightGray"/>
            </w:rPr>
            <w:fldChar w:fldCharType="separate"/>
          </w:r>
          <w:r w:rsidR="005211C8" w:rsidRPr="00A250CF">
            <w:rPr>
              <w:noProof/>
              <w:szCs w:val="22"/>
              <w:highlight w:val="lightGray"/>
              <w:lang w:val="en-US"/>
            </w:rPr>
            <w:t>[7]</w:t>
          </w:r>
          <w:r w:rsidRPr="00A250CF">
            <w:rPr>
              <w:szCs w:val="22"/>
              <w:highlight w:val="lightGray"/>
            </w:rPr>
            <w:fldChar w:fldCharType="end"/>
          </w:r>
        </w:sdtContent>
      </w:sdt>
      <w:r w:rsidRPr="00A250CF">
        <w:rPr>
          <w:szCs w:val="22"/>
          <w:highlight w:val="lightGray"/>
        </w:rPr>
        <w:t xml:space="preserve"> and </w:t>
      </w:r>
      <w:sdt>
        <w:sdtPr>
          <w:rPr>
            <w:szCs w:val="22"/>
            <w:highlight w:val="lightGray"/>
          </w:rPr>
          <w:id w:val="-1167406995"/>
          <w:citation/>
        </w:sdtPr>
        <w:sdtEndPr/>
        <w:sdtContent>
          <w:r w:rsidRPr="00A250CF">
            <w:rPr>
              <w:szCs w:val="22"/>
              <w:highlight w:val="lightGray"/>
            </w:rPr>
            <w:fldChar w:fldCharType="begin"/>
          </w:r>
          <w:r w:rsidRPr="00A250CF">
            <w:rPr>
              <w:szCs w:val="22"/>
              <w:highlight w:val="lightGray"/>
              <w:lang w:val="en-US"/>
            </w:rPr>
            <w:instrText xml:space="preserve"> CITATION 20_0866r0 \l 1033 </w:instrText>
          </w:r>
          <w:r w:rsidRPr="00A250CF">
            <w:rPr>
              <w:szCs w:val="22"/>
              <w:highlight w:val="lightGray"/>
            </w:rPr>
            <w:fldChar w:fldCharType="separate"/>
          </w:r>
          <w:r w:rsidR="005211C8" w:rsidRPr="00A250CF">
            <w:rPr>
              <w:noProof/>
              <w:szCs w:val="22"/>
              <w:highlight w:val="lightGray"/>
              <w:lang w:val="en-US"/>
            </w:rPr>
            <w:t>[295]</w:t>
          </w:r>
          <w:r w:rsidRPr="00A250CF">
            <w:rPr>
              <w:szCs w:val="22"/>
              <w:highlight w:val="lightGray"/>
            </w:rPr>
            <w:fldChar w:fldCharType="end"/>
          </w:r>
        </w:sdtContent>
      </w:sdt>
      <w:r w:rsidRPr="00A250CF">
        <w:rPr>
          <w:szCs w:val="22"/>
          <w:highlight w:val="lightGray"/>
        </w:rPr>
        <w:t>]</w:t>
      </w:r>
    </w:p>
    <w:bookmarkStart w:id="2987" w:name="_Toc58177975"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987"/>
        </w:p>
        <w:sdt>
          <w:sdtPr>
            <w:rPr>
              <w:b w:val="0"/>
            </w:rPr>
            <w:id w:val="111145805"/>
            <w:bibliography/>
          </w:sdtPr>
          <w:sdtEndPr>
            <w:rPr>
              <w:b/>
            </w:rPr>
          </w:sdtEndPr>
          <w:sdtContent>
            <w:p w14:paraId="6B1D48C4" w14:textId="77777777" w:rsidR="005211C8"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5211C8" w14:paraId="7E5B44C9" w14:textId="77777777">
                <w:trPr>
                  <w:divId w:val="2033990940"/>
                  <w:tblCellSpacing w:w="15" w:type="dxa"/>
                </w:trPr>
                <w:tc>
                  <w:tcPr>
                    <w:tcW w:w="50" w:type="pct"/>
                    <w:hideMark/>
                  </w:tcPr>
                  <w:p w14:paraId="04E062F8" w14:textId="77777777" w:rsidR="005211C8" w:rsidRDefault="005211C8">
                    <w:pPr>
                      <w:pStyle w:val="Bibliography"/>
                      <w:rPr>
                        <w:noProof/>
                        <w:sz w:val="24"/>
                        <w:szCs w:val="24"/>
                      </w:rPr>
                    </w:pPr>
                    <w:r>
                      <w:rPr>
                        <w:noProof/>
                      </w:rPr>
                      <w:t xml:space="preserve">[1] </w:t>
                    </w:r>
                  </w:p>
                </w:tc>
                <w:tc>
                  <w:tcPr>
                    <w:tcW w:w="0" w:type="auto"/>
                    <w:hideMark/>
                  </w:tcPr>
                  <w:p w14:paraId="2F417CBE"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5211C8" w14:paraId="40827718" w14:textId="77777777">
                <w:trPr>
                  <w:divId w:val="2033990940"/>
                  <w:tblCellSpacing w:w="15" w:type="dxa"/>
                </w:trPr>
                <w:tc>
                  <w:tcPr>
                    <w:tcW w:w="50" w:type="pct"/>
                    <w:hideMark/>
                  </w:tcPr>
                  <w:p w14:paraId="0E6AC2F7" w14:textId="77777777" w:rsidR="005211C8" w:rsidRDefault="005211C8">
                    <w:pPr>
                      <w:pStyle w:val="Bibliography"/>
                      <w:rPr>
                        <w:noProof/>
                      </w:rPr>
                    </w:pPr>
                    <w:r>
                      <w:rPr>
                        <w:noProof/>
                      </w:rPr>
                      <w:t xml:space="preserve">[2] </w:t>
                    </w:r>
                  </w:p>
                </w:tc>
                <w:tc>
                  <w:tcPr>
                    <w:tcW w:w="0" w:type="auto"/>
                    <w:hideMark/>
                  </w:tcPr>
                  <w:p w14:paraId="30C63F98" w14:textId="77777777" w:rsidR="005211C8" w:rsidRDefault="005211C8">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5211C8" w14:paraId="61B054D0" w14:textId="77777777">
                <w:trPr>
                  <w:divId w:val="2033990940"/>
                  <w:tblCellSpacing w:w="15" w:type="dxa"/>
                </w:trPr>
                <w:tc>
                  <w:tcPr>
                    <w:tcW w:w="50" w:type="pct"/>
                    <w:hideMark/>
                  </w:tcPr>
                  <w:p w14:paraId="681FBB7E" w14:textId="77777777" w:rsidR="005211C8" w:rsidRDefault="005211C8">
                    <w:pPr>
                      <w:pStyle w:val="Bibliography"/>
                      <w:rPr>
                        <w:noProof/>
                      </w:rPr>
                    </w:pPr>
                    <w:r>
                      <w:rPr>
                        <w:noProof/>
                      </w:rPr>
                      <w:t xml:space="preserve">[3] </w:t>
                    </w:r>
                  </w:p>
                </w:tc>
                <w:tc>
                  <w:tcPr>
                    <w:tcW w:w="0" w:type="auto"/>
                    <w:hideMark/>
                  </w:tcPr>
                  <w:p w14:paraId="2468C092"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20/1755r11, </w:t>
                    </w:r>
                    <w:r>
                      <w:rPr>
                        <w:noProof/>
                      </w:rPr>
                      <w:t xml:space="preserve">November 2020. </w:t>
                    </w:r>
                  </w:p>
                </w:tc>
              </w:tr>
              <w:tr w:rsidR="005211C8" w14:paraId="66A342FD" w14:textId="77777777">
                <w:trPr>
                  <w:divId w:val="2033990940"/>
                  <w:tblCellSpacing w:w="15" w:type="dxa"/>
                </w:trPr>
                <w:tc>
                  <w:tcPr>
                    <w:tcW w:w="50" w:type="pct"/>
                    <w:hideMark/>
                  </w:tcPr>
                  <w:p w14:paraId="44B29D1C" w14:textId="77777777" w:rsidR="005211C8" w:rsidRDefault="005211C8">
                    <w:pPr>
                      <w:pStyle w:val="Bibliography"/>
                      <w:rPr>
                        <w:noProof/>
                      </w:rPr>
                    </w:pPr>
                    <w:r>
                      <w:rPr>
                        <w:noProof/>
                      </w:rPr>
                      <w:t xml:space="preserve">[4] </w:t>
                    </w:r>
                  </w:p>
                </w:tc>
                <w:tc>
                  <w:tcPr>
                    <w:tcW w:w="0" w:type="auto"/>
                    <w:hideMark/>
                  </w:tcPr>
                  <w:p w14:paraId="13420415" w14:textId="77777777" w:rsidR="005211C8" w:rsidRDefault="005211C8">
                    <w:pPr>
                      <w:pStyle w:val="Bibliography"/>
                      <w:rPr>
                        <w:noProof/>
                      </w:rPr>
                    </w:pPr>
                    <w:r>
                      <w:rPr>
                        <w:noProof/>
                      </w:rPr>
                      <w:t xml:space="preserve">Rui Cao (NXP), “Discussions on EHT non-contigeous PPDU,” </w:t>
                    </w:r>
                    <w:r>
                      <w:rPr>
                        <w:i/>
                        <w:iCs/>
                        <w:noProof/>
                      </w:rPr>
                      <w:t xml:space="preserve">20/1100r1, </w:t>
                    </w:r>
                    <w:r>
                      <w:rPr>
                        <w:noProof/>
                      </w:rPr>
                      <w:t xml:space="preserve">October 2020. </w:t>
                    </w:r>
                  </w:p>
                </w:tc>
              </w:tr>
              <w:tr w:rsidR="005211C8" w14:paraId="7F9D89C0" w14:textId="77777777">
                <w:trPr>
                  <w:divId w:val="2033990940"/>
                  <w:tblCellSpacing w:w="15" w:type="dxa"/>
                </w:trPr>
                <w:tc>
                  <w:tcPr>
                    <w:tcW w:w="50" w:type="pct"/>
                    <w:hideMark/>
                  </w:tcPr>
                  <w:p w14:paraId="204DC7F1" w14:textId="77777777" w:rsidR="005211C8" w:rsidRDefault="005211C8">
                    <w:pPr>
                      <w:pStyle w:val="Bibliography"/>
                      <w:rPr>
                        <w:noProof/>
                      </w:rPr>
                    </w:pPr>
                    <w:r>
                      <w:rPr>
                        <w:noProof/>
                      </w:rPr>
                      <w:t xml:space="preserve">[5] </w:t>
                    </w:r>
                  </w:p>
                </w:tc>
                <w:tc>
                  <w:tcPr>
                    <w:tcW w:w="0" w:type="auto"/>
                    <w:hideMark/>
                  </w:tcPr>
                  <w:p w14:paraId="62FC2ED5"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5211C8" w14:paraId="0B812B09" w14:textId="77777777">
                <w:trPr>
                  <w:divId w:val="2033990940"/>
                  <w:tblCellSpacing w:w="15" w:type="dxa"/>
                </w:trPr>
                <w:tc>
                  <w:tcPr>
                    <w:tcW w:w="50" w:type="pct"/>
                    <w:hideMark/>
                  </w:tcPr>
                  <w:p w14:paraId="59BA8BED" w14:textId="77777777" w:rsidR="005211C8" w:rsidRDefault="005211C8">
                    <w:pPr>
                      <w:pStyle w:val="Bibliography"/>
                      <w:rPr>
                        <w:noProof/>
                      </w:rPr>
                    </w:pPr>
                    <w:r>
                      <w:rPr>
                        <w:noProof/>
                      </w:rPr>
                      <w:t xml:space="preserve">[6] </w:t>
                    </w:r>
                  </w:p>
                </w:tc>
                <w:tc>
                  <w:tcPr>
                    <w:tcW w:w="0" w:type="auto"/>
                    <w:hideMark/>
                  </w:tcPr>
                  <w:p w14:paraId="6496E2A1" w14:textId="77777777" w:rsidR="005211C8" w:rsidRDefault="005211C8">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5211C8" w14:paraId="00232EAF" w14:textId="77777777">
                <w:trPr>
                  <w:divId w:val="2033990940"/>
                  <w:tblCellSpacing w:w="15" w:type="dxa"/>
                </w:trPr>
                <w:tc>
                  <w:tcPr>
                    <w:tcW w:w="50" w:type="pct"/>
                    <w:hideMark/>
                  </w:tcPr>
                  <w:p w14:paraId="755CA500" w14:textId="77777777" w:rsidR="005211C8" w:rsidRDefault="005211C8">
                    <w:pPr>
                      <w:pStyle w:val="Bibliography"/>
                      <w:rPr>
                        <w:noProof/>
                      </w:rPr>
                    </w:pPr>
                    <w:r>
                      <w:rPr>
                        <w:noProof/>
                      </w:rPr>
                      <w:t xml:space="preserve">[7] </w:t>
                    </w:r>
                  </w:p>
                </w:tc>
                <w:tc>
                  <w:tcPr>
                    <w:tcW w:w="0" w:type="auto"/>
                    <w:hideMark/>
                  </w:tcPr>
                  <w:p w14:paraId="7E32DBB2"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5211C8" w14:paraId="476C2B87" w14:textId="77777777">
                <w:trPr>
                  <w:divId w:val="2033990940"/>
                  <w:tblCellSpacing w:w="15" w:type="dxa"/>
                </w:trPr>
                <w:tc>
                  <w:tcPr>
                    <w:tcW w:w="50" w:type="pct"/>
                    <w:hideMark/>
                  </w:tcPr>
                  <w:p w14:paraId="60C29C28" w14:textId="77777777" w:rsidR="005211C8" w:rsidRDefault="005211C8">
                    <w:pPr>
                      <w:pStyle w:val="Bibliography"/>
                      <w:rPr>
                        <w:noProof/>
                      </w:rPr>
                    </w:pPr>
                    <w:r>
                      <w:rPr>
                        <w:noProof/>
                      </w:rPr>
                      <w:t xml:space="preserve">[8] </w:t>
                    </w:r>
                  </w:p>
                </w:tc>
                <w:tc>
                  <w:tcPr>
                    <w:tcW w:w="0" w:type="auto"/>
                    <w:hideMark/>
                  </w:tcPr>
                  <w:p w14:paraId="24ED874C" w14:textId="77777777" w:rsidR="005211C8" w:rsidRDefault="005211C8">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5211C8" w14:paraId="759C8F93" w14:textId="77777777">
                <w:trPr>
                  <w:divId w:val="2033990940"/>
                  <w:tblCellSpacing w:w="15" w:type="dxa"/>
                </w:trPr>
                <w:tc>
                  <w:tcPr>
                    <w:tcW w:w="50" w:type="pct"/>
                    <w:hideMark/>
                  </w:tcPr>
                  <w:p w14:paraId="1BCEA75F" w14:textId="77777777" w:rsidR="005211C8" w:rsidRDefault="005211C8">
                    <w:pPr>
                      <w:pStyle w:val="Bibliography"/>
                      <w:rPr>
                        <w:noProof/>
                      </w:rPr>
                    </w:pPr>
                    <w:r>
                      <w:rPr>
                        <w:noProof/>
                      </w:rPr>
                      <w:t xml:space="preserve">[9] </w:t>
                    </w:r>
                  </w:p>
                </w:tc>
                <w:tc>
                  <w:tcPr>
                    <w:tcW w:w="0" w:type="auto"/>
                    <w:hideMark/>
                  </w:tcPr>
                  <w:p w14:paraId="61F7AC5E" w14:textId="77777777" w:rsidR="005211C8" w:rsidRDefault="005211C8">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5211C8" w14:paraId="52BBAFBA" w14:textId="77777777">
                <w:trPr>
                  <w:divId w:val="2033990940"/>
                  <w:tblCellSpacing w:w="15" w:type="dxa"/>
                </w:trPr>
                <w:tc>
                  <w:tcPr>
                    <w:tcW w:w="50" w:type="pct"/>
                    <w:hideMark/>
                  </w:tcPr>
                  <w:p w14:paraId="123CFD28" w14:textId="77777777" w:rsidR="005211C8" w:rsidRDefault="005211C8">
                    <w:pPr>
                      <w:pStyle w:val="Bibliography"/>
                      <w:rPr>
                        <w:noProof/>
                      </w:rPr>
                    </w:pPr>
                    <w:r>
                      <w:rPr>
                        <w:noProof/>
                      </w:rPr>
                      <w:t xml:space="preserve">[10] </w:t>
                    </w:r>
                  </w:p>
                </w:tc>
                <w:tc>
                  <w:tcPr>
                    <w:tcW w:w="0" w:type="auto"/>
                    <w:hideMark/>
                  </w:tcPr>
                  <w:p w14:paraId="48C899A8" w14:textId="77777777" w:rsidR="005211C8" w:rsidRDefault="005211C8">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5211C8" w14:paraId="5C6984B0" w14:textId="77777777">
                <w:trPr>
                  <w:divId w:val="2033990940"/>
                  <w:tblCellSpacing w:w="15" w:type="dxa"/>
                </w:trPr>
                <w:tc>
                  <w:tcPr>
                    <w:tcW w:w="50" w:type="pct"/>
                    <w:hideMark/>
                  </w:tcPr>
                  <w:p w14:paraId="0551496B" w14:textId="77777777" w:rsidR="005211C8" w:rsidRDefault="005211C8">
                    <w:pPr>
                      <w:pStyle w:val="Bibliography"/>
                      <w:rPr>
                        <w:noProof/>
                      </w:rPr>
                    </w:pPr>
                    <w:r>
                      <w:rPr>
                        <w:noProof/>
                      </w:rPr>
                      <w:t xml:space="preserve">[11] </w:t>
                    </w:r>
                  </w:p>
                </w:tc>
                <w:tc>
                  <w:tcPr>
                    <w:tcW w:w="0" w:type="auto"/>
                    <w:hideMark/>
                  </w:tcPr>
                  <w:p w14:paraId="1A7A2EFE" w14:textId="77777777" w:rsidR="005211C8" w:rsidRDefault="005211C8">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5211C8" w14:paraId="462059F4" w14:textId="77777777">
                <w:trPr>
                  <w:divId w:val="2033990940"/>
                  <w:tblCellSpacing w:w="15" w:type="dxa"/>
                </w:trPr>
                <w:tc>
                  <w:tcPr>
                    <w:tcW w:w="50" w:type="pct"/>
                    <w:hideMark/>
                  </w:tcPr>
                  <w:p w14:paraId="5714398A" w14:textId="77777777" w:rsidR="005211C8" w:rsidRDefault="005211C8">
                    <w:pPr>
                      <w:pStyle w:val="Bibliography"/>
                      <w:rPr>
                        <w:noProof/>
                      </w:rPr>
                    </w:pPr>
                    <w:r>
                      <w:rPr>
                        <w:noProof/>
                      </w:rPr>
                      <w:t xml:space="preserve">[12] </w:t>
                    </w:r>
                  </w:p>
                </w:tc>
                <w:tc>
                  <w:tcPr>
                    <w:tcW w:w="0" w:type="auto"/>
                    <w:hideMark/>
                  </w:tcPr>
                  <w:p w14:paraId="3DF048A9"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5211C8" w14:paraId="57A1828C" w14:textId="77777777">
                <w:trPr>
                  <w:divId w:val="2033990940"/>
                  <w:tblCellSpacing w:w="15" w:type="dxa"/>
                </w:trPr>
                <w:tc>
                  <w:tcPr>
                    <w:tcW w:w="50" w:type="pct"/>
                    <w:hideMark/>
                  </w:tcPr>
                  <w:p w14:paraId="6227C852" w14:textId="77777777" w:rsidR="005211C8" w:rsidRDefault="005211C8">
                    <w:pPr>
                      <w:pStyle w:val="Bibliography"/>
                      <w:rPr>
                        <w:noProof/>
                      </w:rPr>
                    </w:pPr>
                    <w:r>
                      <w:rPr>
                        <w:noProof/>
                      </w:rPr>
                      <w:t xml:space="preserve">[13] </w:t>
                    </w:r>
                  </w:p>
                </w:tc>
                <w:tc>
                  <w:tcPr>
                    <w:tcW w:w="0" w:type="auto"/>
                    <w:hideMark/>
                  </w:tcPr>
                  <w:p w14:paraId="2B3CD419" w14:textId="77777777" w:rsidR="005211C8" w:rsidRDefault="005211C8">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5211C8" w14:paraId="2C8364D6" w14:textId="77777777">
                <w:trPr>
                  <w:divId w:val="2033990940"/>
                  <w:tblCellSpacing w:w="15" w:type="dxa"/>
                </w:trPr>
                <w:tc>
                  <w:tcPr>
                    <w:tcW w:w="50" w:type="pct"/>
                    <w:hideMark/>
                  </w:tcPr>
                  <w:p w14:paraId="6A1A08ED" w14:textId="77777777" w:rsidR="005211C8" w:rsidRDefault="005211C8">
                    <w:pPr>
                      <w:pStyle w:val="Bibliography"/>
                      <w:rPr>
                        <w:noProof/>
                      </w:rPr>
                    </w:pPr>
                    <w:r>
                      <w:rPr>
                        <w:noProof/>
                      </w:rPr>
                      <w:t xml:space="preserve">[14] </w:t>
                    </w:r>
                  </w:p>
                </w:tc>
                <w:tc>
                  <w:tcPr>
                    <w:tcW w:w="0" w:type="auto"/>
                    <w:hideMark/>
                  </w:tcPr>
                  <w:p w14:paraId="03D564A9" w14:textId="77777777" w:rsidR="005211C8" w:rsidRDefault="005211C8">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5211C8" w14:paraId="642EE4EC" w14:textId="77777777">
                <w:trPr>
                  <w:divId w:val="2033990940"/>
                  <w:tblCellSpacing w:w="15" w:type="dxa"/>
                </w:trPr>
                <w:tc>
                  <w:tcPr>
                    <w:tcW w:w="50" w:type="pct"/>
                    <w:hideMark/>
                  </w:tcPr>
                  <w:p w14:paraId="47C03D7C" w14:textId="77777777" w:rsidR="005211C8" w:rsidRDefault="005211C8">
                    <w:pPr>
                      <w:pStyle w:val="Bibliography"/>
                      <w:rPr>
                        <w:noProof/>
                      </w:rPr>
                    </w:pPr>
                    <w:r>
                      <w:rPr>
                        <w:noProof/>
                      </w:rPr>
                      <w:t xml:space="preserve">[15] </w:t>
                    </w:r>
                  </w:p>
                </w:tc>
                <w:tc>
                  <w:tcPr>
                    <w:tcW w:w="0" w:type="auto"/>
                    <w:hideMark/>
                  </w:tcPr>
                  <w:p w14:paraId="35038C6C" w14:textId="77777777" w:rsidR="005211C8" w:rsidRDefault="005211C8">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5211C8" w14:paraId="1A1EECA5" w14:textId="77777777">
                <w:trPr>
                  <w:divId w:val="2033990940"/>
                  <w:tblCellSpacing w:w="15" w:type="dxa"/>
                </w:trPr>
                <w:tc>
                  <w:tcPr>
                    <w:tcW w:w="50" w:type="pct"/>
                    <w:hideMark/>
                  </w:tcPr>
                  <w:p w14:paraId="76111BD4" w14:textId="77777777" w:rsidR="005211C8" w:rsidRDefault="005211C8">
                    <w:pPr>
                      <w:pStyle w:val="Bibliography"/>
                      <w:rPr>
                        <w:noProof/>
                      </w:rPr>
                    </w:pPr>
                    <w:r>
                      <w:rPr>
                        <w:noProof/>
                      </w:rPr>
                      <w:lastRenderedPageBreak/>
                      <w:t xml:space="preserve">[16] </w:t>
                    </w:r>
                  </w:p>
                </w:tc>
                <w:tc>
                  <w:tcPr>
                    <w:tcW w:w="0" w:type="auto"/>
                    <w:hideMark/>
                  </w:tcPr>
                  <w:p w14:paraId="09659C04"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5211C8" w14:paraId="4288A6FF" w14:textId="77777777">
                <w:trPr>
                  <w:divId w:val="2033990940"/>
                  <w:tblCellSpacing w:w="15" w:type="dxa"/>
                </w:trPr>
                <w:tc>
                  <w:tcPr>
                    <w:tcW w:w="50" w:type="pct"/>
                    <w:hideMark/>
                  </w:tcPr>
                  <w:p w14:paraId="2F692958" w14:textId="77777777" w:rsidR="005211C8" w:rsidRDefault="005211C8">
                    <w:pPr>
                      <w:pStyle w:val="Bibliography"/>
                      <w:rPr>
                        <w:noProof/>
                      </w:rPr>
                    </w:pPr>
                    <w:r>
                      <w:rPr>
                        <w:noProof/>
                      </w:rPr>
                      <w:t xml:space="preserve">[17] </w:t>
                    </w:r>
                  </w:p>
                </w:tc>
                <w:tc>
                  <w:tcPr>
                    <w:tcW w:w="0" w:type="auto"/>
                    <w:hideMark/>
                  </w:tcPr>
                  <w:p w14:paraId="7063DFAB" w14:textId="77777777" w:rsidR="005211C8" w:rsidRDefault="005211C8">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5211C8" w14:paraId="05759E29" w14:textId="77777777">
                <w:trPr>
                  <w:divId w:val="2033990940"/>
                  <w:tblCellSpacing w:w="15" w:type="dxa"/>
                </w:trPr>
                <w:tc>
                  <w:tcPr>
                    <w:tcW w:w="50" w:type="pct"/>
                    <w:hideMark/>
                  </w:tcPr>
                  <w:p w14:paraId="0F7B527E" w14:textId="77777777" w:rsidR="005211C8" w:rsidRDefault="005211C8">
                    <w:pPr>
                      <w:pStyle w:val="Bibliography"/>
                      <w:rPr>
                        <w:noProof/>
                      </w:rPr>
                    </w:pPr>
                    <w:r>
                      <w:rPr>
                        <w:noProof/>
                      </w:rPr>
                      <w:t xml:space="preserve">[18] </w:t>
                    </w:r>
                  </w:p>
                </w:tc>
                <w:tc>
                  <w:tcPr>
                    <w:tcW w:w="0" w:type="auto"/>
                    <w:hideMark/>
                  </w:tcPr>
                  <w:p w14:paraId="091854B0" w14:textId="77777777" w:rsidR="005211C8" w:rsidRDefault="005211C8">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5211C8" w14:paraId="3CF632EC" w14:textId="77777777">
                <w:trPr>
                  <w:divId w:val="2033990940"/>
                  <w:tblCellSpacing w:w="15" w:type="dxa"/>
                </w:trPr>
                <w:tc>
                  <w:tcPr>
                    <w:tcW w:w="50" w:type="pct"/>
                    <w:hideMark/>
                  </w:tcPr>
                  <w:p w14:paraId="0C41438B" w14:textId="77777777" w:rsidR="005211C8" w:rsidRDefault="005211C8">
                    <w:pPr>
                      <w:pStyle w:val="Bibliography"/>
                      <w:rPr>
                        <w:noProof/>
                      </w:rPr>
                    </w:pPr>
                    <w:r>
                      <w:rPr>
                        <w:noProof/>
                      </w:rPr>
                      <w:t xml:space="preserve">[19] </w:t>
                    </w:r>
                  </w:p>
                </w:tc>
                <w:tc>
                  <w:tcPr>
                    <w:tcW w:w="0" w:type="auto"/>
                    <w:hideMark/>
                  </w:tcPr>
                  <w:p w14:paraId="3EC8EB43"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5211C8" w14:paraId="26B27F80" w14:textId="77777777">
                <w:trPr>
                  <w:divId w:val="2033990940"/>
                  <w:tblCellSpacing w:w="15" w:type="dxa"/>
                </w:trPr>
                <w:tc>
                  <w:tcPr>
                    <w:tcW w:w="50" w:type="pct"/>
                    <w:hideMark/>
                  </w:tcPr>
                  <w:p w14:paraId="4C0C4972" w14:textId="77777777" w:rsidR="005211C8" w:rsidRDefault="005211C8">
                    <w:pPr>
                      <w:pStyle w:val="Bibliography"/>
                      <w:rPr>
                        <w:noProof/>
                      </w:rPr>
                    </w:pPr>
                    <w:r>
                      <w:rPr>
                        <w:noProof/>
                      </w:rPr>
                      <w:t xml:space="preserve">[20] </w:t>
                    </w:r>
                  </w:p>
                </w:tc>
                <w:tc>
                  <w:tcPr>
                    <w:tcW w:w="0" w:type="auto"/>
                    <w:hideMark/>
                  </w:tcPr>
                  <w:p w14:paraId="0E6A7FB8" w14:textId="77777777" w:rsidR="005211C8" w:rsidRDefault="005211C8">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5211C8" w14:paraId="70C41638" w14:textId="77777777">
                <w:trPr>
                  <w:divId w:val="2033990940"/>
                  <w:tblCellSpacing w:w="15" w:type="dxa"/>
                </w:trPr>
                <w:tc>
                  <w:tcPr>
                    <w:tcW w:w="50" w:type="pct"/>
                    <w:hideMark/>
                  </w:tcPr>
                  <w:p w14:paraId="28D21A2F" w14:textId="77777777" w:rsidR="005211C8" w:rsidRDefault="005211C8">
                    <w:pPr>
                      <w:pStyle w:val="Bibliography"/>
                      <w:rPr>
                        <w:noProof/>
                      </w:rPr>
                    </w:pPr>
                    <w:r>
                      <w:rPr>
                        <w:noProof/>
                      </w:rPr>
                      <w:t xml:space="preserve">[21] </w:t>
                    </w:r>
                  </w:p>
                </w:tc>
                <w:tc>
                  <w:tcPr>
                    <w:tcW w:w="0" w:type="auto"/>
                    <w:hideMark/>
                  </w:tcPr>
                  <w:p w14:paraId="1F4337E5"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5211C8" w14:paraId="486CFED8" w14:textId="77777777">
                <w:trPr>
                  <w:divId w:val="2033990940"/>
                  <w:tblCellSpacing w:w="15" w:type="dxa"/>
                </w:trPr>
                <w:tc>
                  <w:tcPr>
                    <w:tcW w:w="50" w:type="pct"/>
                    <w:hideMark/>
                  </w:tcPr>
                  <w:p w14:paraId="2D954DDE" w14:textId="77777777" w:rsidR="005211C8" w:rsidRDefault="005211C8">
                    <w:pPr>
                      <w:pStyle w:val="Bibliography"/>
                      <w:rPr>
                        <w:noProof/>
                      </w:rPr>
                    </w:pPr>
                    <w:r>
                      <w:rPr>
                        <w:noProof/>
                      </w:rPr>
                      <w:t xml:space="preserve">[22] </w:t>
                    </w:r>
                  </w:p>
                </w:tc>
                <w:tc>
                  <w:tcPr>
                    <w:tcW w:w="0" w:type="auto"/>
                    <w:hideMark/>
                  </w:tcPr>
                  <w:p w14:paraId="53D90A4D" w14:textId="77777777" w:rsidR="005211C8" w:rsidRDefault="005211C8">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5211C8" w14:paraId="448FB5CE" w14:textId="77777777">
                <w:trPr>
                  <w:divId w:val="2033990940"/>
                  <w:tblCellSpacing w:w="15" w:type="dxa"/>
                </w:trPr>
                <w:tc>
                  <w:tcPr>
                    <w:tcW w:w="50" w:type="pct"/>
                    <w:hideMark/>
                  </w:tcPr>
                  <w:p w14:paraId="18797A44" w14:textId="77777777" w:rsidR="005211C8" w:rsidRDefault="005211C8">
                    <w:pPr>
                      <w:pStyle w:val="Bibliography"/>
                      <w:rPr>
                        <w:noProof/>
                      </w:rPr>
                    </w:pPr>
                    <w:r>
                      <w:rPr>
                        <w:noProof/>
                      </w:rPr>
                      <w:t xml:space="preserve">[23] </w:t>
                    </w:r>
                  </w:p>
                </w:tc>
                <w:tc>
                  <w:tcPr>
                    <w:tcW w:w="0" w:type="auto"/>
                    <w:hideMark/>
                  </w:tcPr>
                  <w:p w14:paraId="0754355C"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19/1755r12, </w:t>
                    </w:r>
                    <w:r>
                      <w:rPr>
                        <w:noProof/>
                      </w:rPr>
                      <w:t xml:space="preserve">November 2020. </w:t>
                    </w:r>
                  </w:p>
                </w:tc>
              </w:tr>
              <w:tr w:rsidR="005211C8" w14:paraId="61B7CB31" w14:textId="77777777">
                <w:trPr>
                  <w:divId w:val="2033990940"/>
                  <w:tblCellSpacing w:w="15" w:type="dxa"/>
                </w:trPr>
                <w:tc>
                  <w:tcPr>
                    <w:tcW w:w="50" w:type="pct"/>
                    <w:hideMark/>
                  </w:tcPr>
                  <w:p w14:paraId="583E8031" w14:textId="77777777" w:rsidR="005211C8" w:rsidRDefault="005211C8">
                    <w:pPr>
                      <w:pStyle w:val="Bibliography"/>
                      <w:rPr>
                        <w:noProof/>
                      </w:rPr>
                    </w:pPr>
                    <w:r>
                      <w:rPr>
                        <w:noProof/>
                      </w:rPr>
                      <w:t xml:space="preserve">[24] </w:t>
                    </w:r>
                  </w:p>
                </w:tc>
                <w:tc>
                  <w:tcPr>
                    <w:tcW w:w="0" w:type="auto"/>
                    <w:hideMark/>
                  </w:tcPr>
                  <w:p w14:paraId="70C8C844" w14:textId="77777777" w:rsidR="005211C8" w:rsidRDefault="005211C8">
                    <w:pPr>
                      <w:pStyle w:val="Bibliography"/>
                      <w:rPr>
                        <w:noProof/>
                      </w:rPr>
                    </w:pPr>
                    <w:r>
                      <w:rPr>
                        <w:noProof/>
                      </w:rPr>
                      <w:t xml:space="preserve">Bin Tian (Qualcomm), “EHT punctured NDP and partial bandwidth feedback,” </w:t>
                    </w:r>
                    <w:r>
                      <w:rPr>
                        <w:i/>
                        <w:iCs/>
                        <w:noProof/>
                      </w:rPr>
                      <w:t xml:space="preserve">20/1161r1, </w:t>
                    </w:r>
                    <w:r>
                      <w:rPr>
                        <w:noProof/>
                      </w:rPr>
                      <w:t xml:space="preserve">October 2020. </w:t>
                    </w:r>
                  </w:p>
                </w:tc>
              </w:tr>
              <w:tr w:rsidR="005211C8" w14:paraId="2BE46307" w14:textId="77777777">
                <w:trPr>
                  <w:divId w:val="2033990940"/>
                  <w:tblCellSpacing w:w="15" w:type="dxa"/>
                </w:trPr>
                <w:tc>
                  <w:tcPr>
                    <w:tcW w:w="50" w:type="pct"/>
                    <w:hideMark/>
                  </w:tcPr>
                  <w:p w14:paraId="62FB059E" w14:textId="77777777" w:rsidR="005211C8" w:rsidRDefault="005211C8">
                    <w:pPr>
                      <w:pStyle w:val="Bibliography"/>
                      <w:rPr>
                        <w:noProof/>
                      </w:rPr>
                    </w:pPr>
                    <w:r>
                      <w:rPr>
                        <w:noProof/>
                      </w:rPr>
                      <w:t xml:space="preserve">[25] </w:t>
                    </w:r>
                  </w:p>
                </w:tc>
                <w:tc>
                  <w:tcPr>
                    <w:tcW w:w="0" w:type="auto"/>
                    <w:hideMark/>
                  </w:tcPr>
                  <w:p w14:paraId="5313710A"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20/1755r10, </w:t>
                    </w:r>
                    <w:r>
                      <w:rPr>
                        <w:noProof/>
                      </w:rPr>
                      <w:t xml:space="preserve">October 2020. </w:t>
                    </w:r>
                  </w:p>
                </w:tc>
              </w:tr>
              <w:tr w:rsidR="005211C8" w14:paraId="2BB65AB6" w14:textId="77777777">
                <w:trPr>
                  <w:divId w:val="2033990940"/>
                  <w:tblCellSpacing w:w="15" w:type="dxa"/>
                </w:trPr>
                <w:tc>
                  <w:tcPr>
                    <w:tcW w:w="50" w:type="pct"/>
                    <w:hideMark/>
                  </w:tcPr>
                  <w:p w14:paraId="73B7C793" w14:textId="77777777" w:rsidR="005211C8" w:rsidRDefault="005211C8">
                    <w:pPr>
                      <w:pStyle w:val="Bibliography"/>
                      <w:rPr>
                        <w:noProof/>
                      </w:rPr>
                    </w:pPr>
                    <w:r>
                      <w:rPr>
                        <w:noProof/>
                      </w:rPr>
                      <w:t xml:space="preserve">[26] </w:t>
                    </w:r>
                  </w:p>
                </w:tc>
                <w:tc>
                  <w:tcPr>
                    <w:tcW w:w="0" w:type="auto"/>
                    <w:hideMark/>
                  </w:tcPr>
                  <w:p w14:paraId="6C704FE8" w14:textId="77777777" w:rsidR="005211C8" w:rsidRDefault="005211C8">
                    <w:pPr>
                      <w:pStyle w:val="Bibliography"/>
                      <w:rPr>
                        <w:noProof/>
                      </w:rPr>
                    </w:pPr>
                    <w:r>
                      <w:rPr>
                        <w:noProof/>
                      </w:rPr>
                      <w:t xml:space="preserve">TGbe, “Compendium of motions related to the contents of the TGbe specification framework document,” </w:t>
                    </w:r>
                    <w:r>
                      <w:rPr>
                        <w:i/>
                        <w:iCs/>
                        <w:noProof/>
                      </w:rPr>
                      <w:t xml:space="preserve">19/1755r13, </w:t>
                    </w:r>
                    <w:r>
                      <w:rPr>
                        <w:noProof/>
                      </w:rPr>
                      <w:t xml:space="preserve">December 2020. </w:t>
                    </w:r>
                  </w:p>
                </w:tc>
              </w:tr>
              <w:tr w:rsidR="005211C8" w14:paraId="05188D0E" w14:textId="77777777">
                <w:trPr>
                  <w:divId w:val="2033990940"/>
                  <w:tblCellSpacing w:w="15" w:type="dxa"/>
                </w:trPr>
                <w:tc>
                  <w:tcPr>
                    <w:tcW w:w="50" w:type="pct"/>
                    <w:hideMark/>
                  </w:tcPr>
                  <w:p w14:paraId="0DC2D375" w14:textId="77777777" w:rsidR="005211C8" w:rsidRDefault="005211C8">
                    <w:pPr>
                      <w:pStyle w:val="Bibliography"/>
                      <w:rPr>
                        <w:noProof/>
                      </w:rPr>
                    </w:pPr>
                    <w:r>
                      <w:rPr>
                        <w:noProof/>
                      </w:rPr>
                      <w:t xml:space="preserve">[27] </w:t>
                    </w:r>
                  </w:p>
                </w:tc>
                <w:tc>
                  <w:tcPr>
                    <w:tcW w:w="0" w:type="auto"/>
                    <w:hideMark/>
                  </w:tcPr>
                  <w:p w14:paraId="0636F318" w14:textId="77777777" w:rsidR="005211C8" w:rsidRDefault="005211C8">
                    <w:pPr>
                      <w:pStyle w:val="Bibliography"/>
                      <w:rPr>
                        <w:noProof/>
                      </w:rPr>
                    </w:pPr>
                    <w:r>
                      <w:rPr>
                        <w:noProof/>
                      </w:rPr>
                      <w:t xml:space="preserve">Alice Chen (Qualcomm), “Update on EHT partial BW feedback tone indices table,” </w:t>
                    </w:r>
                    <w:r>
                      <w:rPr>
                        <w:i/>
                        <w:iCs/>
                        <w:noProof/>
                      </w:rPr>
                      <w:t xml:space="preserve">20/1857r0, </w:t>
                    </w:r>
                    <w:r>
                      <w:rPr>
                        <w:noProof/>
                      </w:rPr>
                      <w:t xml:space="preserve">November 2020. </w:t>
                    </w:r>
                  </w:p>
                </w:tc>
              </w:tr>
              <w:tr w:rsidR="005211C8" w14:paraId="3E6B7AF3" w14:textId="77777777">
                <w:trPr>
                  <w:divId w:val="2033990940"/>
                  <w:tblCellSpacing w:w="15" w:type="dxa"/>
                </w:trPr>
                <w:tc>
                  <w:tcPr>
                    <w:tcW w:w="50" w:type="pct"/>
                    <w:hideMark/>
                  </w:tcPr>
                  <w:p w14:paraId="19E80171" w14:textId="77777777" w:rsidR="005211C8" w:rsidRDefault="005211C8">
                    <w:pPr>
                      <w:pStyle w:val="Bibliography"/>
                      <w:rPr>
                        <w:noProof/>
                      </w:rPr>
                    </w:pPr>
                    <w:r>
                      <w:rPr>
                        <w:noProof/>
                      </w:rPr>
                      <w:t xml:space="preserve">[28] </w:t>
                    </w:r>
                  </w:p>
                </w:tc>
                <w:tc>
                  <w:tcPr>
                    <w:tcW w:w="0" w:type="auto"/>
                    <w:hideMark/>
                  </w:tcPr>
                  <w:p w14:paraId="748C1E18" w14:textId="77777777" w:rsidR="005211C8" w:rsidRDefault="005211C8">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5211C8" w14:paraId="63B34F3E" w14:textId="77777777">
                <w:trPr>
                  <w:divId w:val="2033990940"/>
                  <w:tblCellSpacing w:w="15" w:type="dxa"/>
                </w:trPr>
                <w:tc>
                  <w:tcPr>
                    <w:tcW w:w="50" w:type="pct"/>
                    <w:hideMark/>
                  </w:tcPr>
                  <w:p w14:paraId="3C589C69" w14:textId="77777777" w:rsidR="005211C8" w:rsidRDefault="005211C8">
                    <w:pPr>
                      <w:pStyle w:val="Bibliography"/>
                      <w:rPr>
                        <w:noProof/>
                      </w:rPr>
                    </w:pPr>
                    <w:r>
                      <w:rPr>
                        <w:noProof/>
                      </w:rPr>
                      <w:t xml:space="preserve">[29] </w:t>
                    </w:r>
                  </w:p>
                </w:tc>
                <w:tc>
                  <w:tcPr>
                    <w:tcW w:w="0" w:type="auto"/>
                    <w:hideMark/>
                  </w:tcPr>
                  <w:p w14:paraId="2E7543B5" w14:textId="77777777" w:rsidR="005211C8" w:rsidRDefault="005211C8">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5211C8" w14:paraId="318EEAFF" w14:textId="77777777">
                <w:trPr>
                  <w:divId w:val="2033990940"/>
                  <w:tblCellSpacing w:w="15" w:type="dxa"/>
                </w:trPr>
                <w:tc>
                  <w:tcPr>
                    <w:tcW w:w="50" w:type="pct"/>
                    <w:hideMark/>
                  </w:tcPr>
                  <w:p w14:paraId="70F3EB37" w14:textId="77777777" w:rsidR="005211C8" w:rsidRDefault="005211C8">
                    <w:pPr>
                      <w:pStyle w:val="Bibliography"/>
                      <w:rPr>
                        <w:noProof/>
                      </w:rPr>
                    </w:pPr>
                    <w:r>
                      <w:rPr>
                        <w:noProof/>
                      </w:rPr>
                      <w:t xml:space="preserve">[30] </w:t>
                    </w:r>
                  </w:p>
                </w:tc>
                <w:tc>
                  <w:tcPr>
                    <w:tcW w:w="0" w:type="auto"/>
                    <w:hideMark/>
                  </w:tcPr>
                  <w:p w14:paraId="58939A2F" w14:textId="77777777" w:rsidR="005211C8" w:rsidRDefault="005211C8">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5211C8" w14:paraId="74A03482" w14:textId="77777777">
                <w:trPr>
                  <w:divId w:val="2033990940"/>
                  <w:tblCellSpacing w:w="15" w:type="dxa"/>
                </w:trPr>
                <w:tc>
                  <w:tcPr>
                    <w:tcW w:w="50" w:type="pct"/>
                    <w:hideMark/>
                  </w:tcPr>
                  <w:p w14:paraId="52D9FE05" w14:textId="77777777" w:rsidR="005211C8" w:rsidRDefault="005211C8">
                    <w:pPr>
                      <w:pStyle w:val="Bibliography"/>
                      <w:rPr>
                        <w:noProof/>
                      </w:rPr>
                    </w:pPr>
                    <w:r>
                      <w:rPr>
                        <w:noProof/>
                      </w:rPr>
                      <w:t xml:space="preserve">[31] </w:t>
                    </w:r>
                  </w:p>
                </w:tc>
                <w:tc>
                  <w:tcPr>
                    <w:tcW w:w="0" w:type="auto"/>
                    <w:hideMark/>
                  </w:tcPr>
                  <w:p w14:paraId="0FF2E74D" w14:textId="77777777" w:rsidR="005211C8" w:rsidRDefault="005211C8">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5211C8" w14:paraId="0AB22E5E" w14:textId="77777777">
                <w:trPr>
                  <w:divId w:val="2033990940"/>
                  <w:tblCellSpacing w:w="15" w:type="dxa"/>
                </w:trPr>
                <w:tc>
                  <w:tcPr>
                    <w:tcW w:w="50" w:type="pct"/>
                    <w:hideMark/>
                  </w:tcPr>
                  <w:p w14:paraId="410B60A1" w14:textId="77777777" w:rsidR="005211C8" w:rsidRDefault="005211C8">
                    <w:pPr>
                      <w:pStyle w:val="Bibliography"/>
                      <w:rPr>
                        <w:noProof/>
                      </w:rPr>
                    </w:pPr>
                    <w:r>
                      <w:rPr>
                        <w:noProof/>
                      </w:rPr>
                      <w:t xml:space="preserve">[32] </w:t>
                    </w:r>
                  </w:p>
                </w:tc>
                <w:tc>
                  <w:tcPr>
                    <w:tcW w:w="0" w:type="auto"/>
                    <w:hideMark/>
                  </w:tcPr>
                  <w:p w14:paraId="6C86CEA3" w14:textId="77777777" w:rsidR="005211C8" w:rsidRDefault="005211C8">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5211C8" w14:paraId="234DEFA5" w14:textId="77777777">
                <w:trPr>
                  <w:divId w:val="2033990940"/>
                  <w:tblCellSpacing w:w="15" w:type="dxa"/>
                </w:trPr>
                <w:tc>
                  <w:tcPr>
                    <w:tcW w:w="50" w:type="pct"/>
                    <w:hideMark/>
                  </w:tcPr>
                  <w:p w14:paraId="70A97608" w14:textId="77777777" w:rsidR="005211C8" w:rsidRDefault="005211C8">
                    <w:pPr>
                      <w:pStyle w:val="Bibliography"/>
                      <w:rPr>
                        <w:noProof/>
                      </w:rPr>
                    </w:pPr>
                    <w:r>
                      <w:rPr>
                        <w:noProof/>
                      </w:rPr>
                      <w:t xml:space="preserve">[33] </w:t>
                    </w:r>
                  </w:p>
                </w:tc>
                <w:tc>
                  <w:tcPr>
                    <w:tcW w:w="0" w:type="auto"/>
                    <w:hideMark/>
                  </w:tcPr>
                  <w:p w14:paraId="3021FF5A" w14:textId="77777777" w:rsidR="005211C8" w:rsidRDefault="005211C8">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5211C8" w14:paraId="5637C896" w14:textId="77777777">
                <w:trPr>
                  <w:divId w:val="2033990940"/>
                  <w:tblCellSpacing w:w="15" w:type="dxa"/>
                </w:trPr>
                <w:tc>
                  <w:tcPr>
                    <w:tcW w:w="50" w:type="pct"/>
                    <w:hideMark/>
                  </w:tcPr>
                  <w:p w14:paraId="7FEF5F82" w14:textId="77777777" w:rsidR="005211C8" w:rsidRDefault="005211C8">
                    <w:pPr>
                      <w:pStyle w:val="Bibliography"/>
                      <w:rPr>
                        <w:noProof/>
                      </w:rPr>
                    </w:pPr>
                    <w:r>
                      <w:rPr>
                        <w:noProof/>
                      </w:rPr>
                      <w:t xml:space="preserve">[34] </w:t>
                    </w:r>
                  </w:p>
                </w:tc>
                <w:tc>
                  <w:tcPr>
                    <w:tcW w:w="0" w:type="auto"/>
                    <w:hideMark/>
                  </w:tcPr>
                  <w:p w14:paraId="1D3004E0" w14:textId="77777777" w:rsidR="005211C8" w:rsidRDefault="005211C8">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5211C8" w14:paraId="55F5F270" w14:textId="77777777">
                <w:trPr>
                  <w:divId w:val="2033990940"/>
                  <w:tblCellSpacing w:w="15" w:type="dxa"/>
                </w:trPr>
                <w:tc>
                  <w:tcPr>
                    <w:tcW w:w="50" w:type="pct"/>
                    <w:hideMark/>
                  </w:tcPr>
                  <w:p w14:paraId="3516F9B6" w14:textId="77777777" w:rsidR="005211C8" w:rsidRDefault="005211C8">
                    <w:pPr>
                      <w:pStyle w:val="Bibliography"/>
                      <w:rPr>
                        <w:noProof/>
                      </w:rPr>
                    </w:pPr>
                    <w:r>
                      <w:rPr>
                        <w:noProof/>
                      </w:rPr>
                      <w:t xml:space="preserve">[35] </w:t>
                    </w:r>
                  </w:p>
                </w:tc>
                <w:tc>
                  <w:tcPr>
                    <w:tcW w:w="0" w:type="auto"/>
                    <w:hideMark/>
                  </w:tcPr>
                  <w:p w14:paraId="4D767F14" w14:textId="77777777" w:rsidR="005211C8" w:rsidRDefault="005211C8">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5211C8" w14:paraId="15BCD5F9" w14:textId="77777777">
                <w:trPr>
                  <w:divId w:val="2033990940"/>
                  <w:tblCellSpacing w:w="15" w:type="dxa"/>
                </w:trPr>
                <w:tc>
                  <w:tcPr>
                    <w:tcW w:w="50" w:type="pct"/>
                    <w:hideMark/>
                  </w:tcPr>
                  <w:p w14:paraId="57629A2A" w14:textId="77777777" w:rsidR="005211C8" w:rsidRDefault="005211C8">
                    <w:pPr>
                      <w:pStyle w:val="Bibliography"/>
                      <w:rPr>
                        <w:noProof/>
                      </w:rPr>
                    </w:pPr>
                    <w:r>
                      <w:rPr>
                        <w:noProof/>
                      </w:rPr>
                      <w:t xml:space="preserve">[36] </w:t>
                    </w:r>
                  </w:p>
                </w:tc>
                <w:tc>
                  <w:tcPr>
                    <w:tcW w:w="0" w:type="auto"/>
                    <w:hideMark/>
                  </w:tcPr>
                  <w:p w14:paraId="7CC1112D" w14:textId="77777777" w:rsidR="005211C8" w:rsidRDefault="005211C8">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5211C8" w14:paraId="54872CD9" w14:textId="77777777">
                <w:trPr>
                  <w:divId w:val="2033990940"/>
                  <w:tblCellSpacing w:w="15" w:type="dxa"/>
                </w:trPr>
                <w:tc>
                  <w:tcPr>
                    <w:tcW w:w="50" w:type="pct"/>
                    <w:hideMark/>
                  </w:tcPr>
                  <w:p w14:paraId="08697738" w14:textId="77777777" w:rsidR="005211C8" w:rsidRDefault="005211C8">
                    <w:pPr>
                      <w:pStyle w:val="Bibliography"/>
                      <w:rPr>
                        <w:noProof/>
                      </w:rPr>
                    </w:pPr>
                    <w:r>
                      <w:rPr>
                        <w:noProof/>
                      </w:rPr>
                      <w:t xml:space="preserve">[37] </w:t>
                    </w:r>
                  </w:p>
                </w:tc>
                <w:tc>
                  <w:tcPr>
                    <w:tcW w:w="0" w:type="auto"/>
                    <w:hideMark/>
                  </w:tcPr>
                  <w:p w14:paraId="510F56F1" w14:textId="77777777" w:rsidR="005211C8" w:rsidRDefault="005211C8">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5211C8" w14:paraId="57F7AF70" w14:textId="77777777">
                <w:trPr>
                  <w:divId w:val="2033990940"/>
                  <w:tblCellSpacing w:w="15" w:type="dxa"/>
                </w:trPr>
                <w:tc>
                  <w:tcPr>
                    <w:tcW w:w="50" w:type="pct"/>
                    <w:hideMark/>
                  </w:tcPr>
                  <w:p w14:paraId="60D05DBE" w14:textId="77777777" w:rsidR="005211C8" w:rsidRDefault="005211C8">
                    <w:pPr>
                      <w:pStyle w:val="Bibliography"/>
                      <w:rPr>
                        <w:noProof/>
                      </w:rPr>
                    </w:pPr>
                    <w:r>
                      <w:rPr>
                        <w:noProof/>
                      </w:rPr>
                      <w:t xml:space="preserve">[38] </w:t>
                    </w:r>
                  </w:p>
                </w:tc>
                <w:tc>
                  <w:tcPr>
                    <w:tcW w:w="0" w:type="auto"/>
                    <w:hideMark/>
                  </w:tcPr>
                  <w:p w14:paraId="34A924DB" w14:textId="77777777" w:rsidR="005211C8" w:rsidRDefault="005211C8">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5211C8" w14:paraId="661EED67" w14:textId="77777777">
                <w:trPr>
                  <w:divId w:val="2033990940"/>
                  <w:tblCellSpacing w:w="15" w:type="dxa"/>
                </w:trPr>
                <w:tc>
                  <w:tcPr>
                    <w:tcW w:w="50" w:type="pct"/>
                    <w:hideMark/>
                  </w:tcPr>
                  <w:p w14:paraId="54123946" w14:textId="77777777" w:rsidR="005211C8" w:rsidRDefault="005211C8">
                    <w:pPr>
                      <w:pStyle w:val="Bibliography"/>
                      <w:rPr>
                        <w:noProof/>
                      </w:rPr>
                    </w:pPr>
                    <w:r>
                      <w:rPr>
                        <w:noProof/>
                      </w:rPr>
                      <w:t xml:space="preserve">[39] </w:t>
                    </w:r>
                  </w:p>
                </w:tc>
                <w:tc>
                  <w:tcPr>
                    <w:tcW w:w="0" w:type="auto"/>
                    <w:hideMark/>
                  </w:tcPr>
                  <w:p w14:paraId="5A2C073F" w14:textId="77777777" w:rsidR="005211C8" w:rsidRDefault="005211C8">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5211C8" w14:paraId="5E41B84E" w14:textId="77777777">
                <w:trPr>
                  <w:divId w:val="2033990940"/>
                  <w:tblCellSpacing w:w="15" w:type="dxa"/>
                </w:trPr>
                <w:tc>
                  <w:tcPr>
                    <w:tcW w:w="50" w:type="pct"/>
                    <w:hideMark/>
                  </w:tcPr>
                  <w:p w14:paraId="4B866960" w14:textId="77777777" w:rsidR="005211C8" w:rsidRDefault="005211C8">
                    <w:pPr>
                      <w:pStyle w:val="Bibliography"/>
                      <w:rPr>
                        <w:noProof/>
                      </w:rPr>
                    </w:pPr>
                    <w:r>
                      <w:rPr>
                        <w:noProof/>
                      </w:rPr>
                      <w:t xml:space="preserve">[40] </w:t>
                    </w:r>
                  </w:p>
                </w:tc>
                <w:tc>
                  <w:tcPr>
                    <w:tcW w:w="0" w:type="auto"/>
                    <w:hideMark/>
                  </w:tcPr>
                  <w:p w14:paraId="7E85635C" w14:textId="77777777" w:rsidR="005211C8" w:rsidRDefault="005211C8">
                    <w:pPr>
                      <w:pStyle w:val="Bibliography"/>
                      <w:rPr>
                        <w:noProof/>
                      </w:rPr>
                    </w:pPr>
                    <w:r>
                      <w:rPr>
                        <w:noProof/>
                      </w:rPr>
                      <w:t xml:space="preserve">Myeongjin Kim (Samsung), “RU allocation subfield design for EHT trigger frame follow up,” </w:t>
                    </w:r>
                    <w:r>
                      <w:rPr>
                        <w:i/>
                        <w:iCs/>
                        <w:noProof/>
                      </w:rPr>
                      <w:t xml:space="preserve">20/1845r3, </w:t>
                    </w:r>
                    <w:r>
                      <w:rPr>
                        <w:noProof/>
                      </w:rPr>
                      <w:t xml:space="preserve">November 2020. </w:t>
                    </w:r>
                  </w:p>
                </w:tc>
              </w:tr>
              <w:tr w:rsidR="005211C8" w14:paraId="61BC3837" w14:textId="77777777">
                <w:trPr>
                  <w:divId w:val="2033990940"/>
                  <w:tblCellSpacing w:w="15" w:type="dxa"/>
                </w:trPr>
                <w:tc>
                  <w:tcPr>
                    <w:tcW w:w="50" w:type="pct"/>
                    <w:hideMark/>
                  </w:tcPr>
                  <w:p w14:paraId="1A487A28" w14:textId="77777777" w:rsidR="005211C8" w:rsidRDefault="005211C8">
                    <w:pPr>
                      <w:pStyle w:val="Bibliography"/>
                      <w:rPr>
                        <w:noProof/>
                      </w:rPr>
                    </w:pPr>
                    <w:r>
                      <w:rPr>
                        <w:noProof/>
                      </w:rPr>
                      <w:t xml:space="preserve">[41] </w:t>
                    </w:r>
                  </w:p>
                </w:tc>
                <w:tc>
                  <w:tcPr>
                    <w:tcW w:w="0" w:type="auto"/>
                    <w:hideMark/>
                  </w:tcPr>
                  <w:p w14:paraId="698300A2" w14:textId="77777777" w:rsidR="005211C8" w:rsidRDefault="005211C8">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5211C8" w14:paraId="01E186BB" w14:textId="77777777">
                <w:trPr>
                  <w:divId w:val="2033990940"/>
                  <w:tblCellSpacing w:w="15" w:type="dxa"/>
                </w:trPr>
                <w:tc>
                  <w:tcPr>
                    <w:tcW w:w="50" w:type="pct"/>
                    <w:hideMark/>
                  </w:tcPr>
                  <w:p w14:paraId="0CC58F5E" w14:textId="77777777" w:rsidR="005211C8" w:rsidRDefault="005211C8">
                    <w:pPr>
                      <w:pStyle w:val="Bibliography"/>
                      <w:rPr>
                        <w:noProof/>
                      </w:rPr>
                    </w:pPr>
                    <w:r>
                      <w:rPr>
                        <w:noProof/>
                      </w:rPr>
                      <w:t xml:space="preserve">[42] </w:t>
                    </w:r>
                  </w:p>
                </w:tc>
                <w:tc>
                  <w:tcPr>
                    <w:tcW w:w="0" w:type="auto"/>
                    <w:hideMark/>
                  </w:tcPr>
                  <w:p w14:paraId="1219C685" w14:textId="77777777" w:rsidR="005211C8" w:rsidRDefault="005211C8">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5211C8" w14:paraId="112AD109" w14:textId="77777777">
                <w:trPr>
                  <w:divId w:val="2033990940"/>
                  <w:tblCellSpacing w:w="15" w:type="dxa"/>
                </w:trPr>
                <w:tc>
                  <w:tcPr>
                    <w:tcW w:w="50" w:type="pct"/>
                    <w:hideMark/>
                  </w:tcPr>
                  <w:p w14:paraId="43FA6011" w14:textId="77777777" w:rsidR="005211C8" w:rsidRDefault="005211C8">
                    <w:pPr>
                      <w:pStyle w:val="Bibliography"/>
                      <w:rPr>
                        <w:noProof/>
                      </w:rPr>
                    </w:pPr>
                    <w:r>
                      <w:rPr>
                        <w:noProof/>
                      </w:rPr>
                      <w:t xml:space="preserve">[43] </w:t>
                    </w:r>
                  </w:p>
                </w:tc>
                <w:tc>
                  <w:tcPr>
                    <w:tcW w:w="0" w:type="auto"/>
                    <w:hideMark/>
                  </w:tcPr>
                  <w:p w14:paraId="7744457D" w14:textId="77777777" w:rsidR="005211C8" w:rsidRDefault="005211C8">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5211C8" w14:paraId="3C683269" w14:textId="77777777">
                <w:trPr>
                  <w:divId w:val="2033990940"/>
                  <w:tblCellSpacing w:w="15" w:type="dxa"/>
                </w:trPr>
                <w:tc>
                  <w:tcPr>
                    <w:tcW w:w="50" w:type="pct"/>
                    <w:hideMark/>
                  </w:tcPr>
                  <w:p w14:paraId="32A20D3A" w14:textId="77777777" w:rsidR="005211C8" w:rsidRDefault="005211C8">
                    <w:pPr>
                      <w:pStyle w:val="Bibliography"/>
                      <w:rPr>
                        <w:noProof/>
                      </w:rPr>
                    </w:pPr>
                    <w:r>
                      <w:rPr>
                        <w:noProof/>
                      </w:rPr>
                      <w:t xml:space="preserve">[44] </w:t>
                    </w:r>
                  </w:p>
                </w:tc>
                <w:tc>
                  <w:tcPr>
                    <w:tcW w:w="0" w:type="auto"/>
                    <w:hideMark/>
                  </w:tcPr>
                  <w:p w14:paraId="0DE24470" w14:textId="77777777" w:rsidR="005211C8" w:rsidRDefault="005211C8">
                    <w:pPr>
                      <w:pStyle w:val="Bibliography"/>
                      <w:rPr>
                        <w:noProof/>
                      </w:rPr>
                    </w:pPr>
                    <w:r>
                      <w:rPr>
                        <w:noProof/>
                      </w:rPr>
                      <w:t xml:space="preserve">Myeongjin Kim (Samsung), “RU allocation subfield design for EHT trigger frame,” </w:t>
                    </w:r>
                    <w:r>
                      <w:rPr>
                        <w:i/>
                        <w:iCs/>
                        <w:noProof/>
                      </w:rPr>
                      <w:t xml:space="preserve">20/0828r6, </w:t>
                    </w:r>
                    <w:r>
                      <w:rPr>
                        <w:noProof/>
                      </w:rPr>
                      <w:t xml:space="preserve">October 2020. </w:t>
                    </w:r>
                  </w:p>
                </w:tc>
              </w:tr>
              <w:tr w:rsidR="005211C8" w14:paraId="77666280" w14:textId="77777777">
                <w:trPr>
                  <w:divId w:val="2033990940"/>
                  <w:tblCellSpacing w:w="15" w:type="dxa"/>
                </w:trPr>
                <w:tc>
                  <w:tcPr>
                    <w:tcW w:w="50" w:type="pct"/>
                    <w:hideMark/>
                  </w:tcPr>
                  <w:p w14:paraId="0462C90E" w14:textId="77777777" w:rsidR="005211C8" w:rsidRDefault="005211C8">
                    <w:pPr>
                      <w:pStyle w:val="Bibliography"/>
                      <w:rPr>
                        <w:noProof/>
                      </w:rPr>
                    </w:pPr>
                    <w:r>
                      <w:rPr>
                        <w:noProof/>
                      </w:rPr>
                      <w:t xml:space="preserve">[45] </w:t>
                    </w:r>
                  </w:p>
                </w:tc>
                <w:tc>
                  <w:tcPr>
                    <w:tcW w:w="0" w:type="auto"/>
                    <w:hideMark/>
                  </w:tcPr>
                  <w:p w14:paraId="5CC7C892" w14:textId="77777777" w:rsidR="005211C8" w:rsidRDefault="005211C8">
                    <w:pPr>
                      <w:pStyle w:val="Bibliography"/>
                      <w:rPr>
                        <w:noProof/>
                      </w:rPr>
                    </w:pPr>
                    <w:r>
                      <w:rPr>
                        <w:noProof/>
                      </w:rPr>
                      <w:t xml:space="preserve">Myeongjin Kim (Samsung), “RU allocation subfield design for EHT tiigger frame,” </w:t>
                    </w:r>
                    <w:r>
                      <w:rPr>
                        <w:i/>
                        <w:iCs/>
                        <w:noProof/>
                      </w:rPr>
                      <w:t xml:space="preserve">20/0828r7, </w:t>
                    </w:r>
                    <w:r>
                      <w:rPr>
                        <w:noProof/>
                      </w:rPr>
                      <w:t xml:space="preserve">November 2020. </w:t>
                    </w:r>
                  </w:p>
                </w:tc>
              </w:tr>
              <w:tr w:rsidR="005211C8" w14:paraId="236540DB" w14:textId="77777777">
                <w:trPr>
                  <w:divId w:val="2033990940"/>
                  <w:tblCellSpacing w:w="15" w:type="dxa"/>
                </w:trPr>
                <w:tc>
                  <w:tcPr>
                    <w:tcW w:w="50" w:type="pct"/>
                    <w:hideMark/>
                  </w:tcPr>
                  <w:p w14:paraId="2DDDC40F" w14:textId="77777777" w:rsidR="005211C8" w:rsidRDefault="005211C8">
                    <w:pPr>
                      <w:pStyle w:val="Bibliography"/>
                      <w:rPr>
                        <w:noProof/>
                      </w:rPr>
                    </w:pPr>
                    <w:r>
                      <w:rPr>
                        <w:noProof/>
                      </w:rPr>
                      <w:t xml:space="preserve">[46] </w:t>
                    </w:r>
                  </w:p>
                </w:tc>
                <w:tc>
                  <w:tcPr>
                    <w:tcW w:w="0" w:type="auto"/>
                    <w:hideMark/>
                  </w:tcPr>
                  <w:p w14:paraId="2FB73B28" w14:textId="77777777" w:rsidR="005211C8" w:rsidRDefault="005211C8">
                    <w:pPr>
                      <w:pStyle w:val="Bibliography"/>
                      <w:rPr>
                        <w:noProof/>
                      </w:rPr>
                    </w:pPr>
                    <w:r>
                      <w:rPr>
                        <w:noProof/>
                      </w:rPr>
                      <w:t xml:space="preserve">Eunsung Park (LGE), “RU restriction for 20MHz operation,” </w:t>
                    </w:r>
                    <w:r>
                      <w:rPr>
                        <w:i/>
                        <w:iCs/>
                        <w:noProof/>
                      </w:rPr>
                      <w:t xml:space="preserve">20/1441r3, </w:t>
                    </w:r>
                    <w:r>
                      <w:rPr>
                        <w:noProof/>
                      </w:rPr>
                      <w:t xml:space="preserve">October 2020. </w:t>
                    </w:r>
                  </w:p>
                </w:tc>
              </w:tr>
              <w:tr w:rsidR="005211C8" w14:paraId="4F4796F7" w14:textId="77777777">
                <w:trPr>
                  <w:divId w:val="2033990940"/>
                  <w:tblCellSpacing w:w="15" w:type="dxa"/>
                </w:trPr>
                <w:tc>
                  <w:tcPr>
                    <w:tcW w:w="50" w:type="pct"/>
                    <w:hideMark/>
                  </w:tcPr>
                  <w:p w14:paraId="7E75C46E" w14:textId="77777777" w:rsidR="005211C8" w:rsidRDefault="005211C8">
                    <w:pPr>
                      <w:pStyle w:val="Bibliography"/>
                      <w:rPr>
                        <w:noProof/>
                      </w:rPr>
                    </w:pPr>
                    <w:r>
                      <w:rPr>
                        <w:noProof/>
                      </w:rPr>
                      <w:lastRenderedPageBreak/>
                      <w:t xml:space="preserve">[47] </w:t>
                    </w:r>
                  </w:p>
                </w:tc>
                <w:tc>
                  <w:tcPr>
                    <w:tcW w:w="0" w:type="auto"/>
                    <w:hideMark/>
                  </w:tcPr>
                  <w:p w14:paraId="06FDBCFB" w14:textId="77777777" w:rsidR="005211C8" w:rsidRDefault="005211C8">
                    <w:pPr>
                      <w:pStyle w:val="Bibliography"/>
                      <w:rPr>
                        <w:noProof/>
                      </w:rPr>
                    </w:pPr>
                    <w:r>
                      <w:rPr>
                        <w:noProof/>
                      </w:rPr>
                      <w:t xml:space="preserve">Eunsung Park (LGE), “RU restriction for 20MHz operation,” </w:t>
                    </w:r>
                    <w:r>
                      <w:rPr>
                        <w:i/>
                        <w:iCs/>
                        <w:noProof/>
                      </w:rPr>
                      <w:t xml:space="preserve">20/1441r5, </w:t>
                    </w:r>
                    <w:r>
                      <w:rPr>
                        <w:noProof/>
                      </w:rPr>
                      <w:t xml:space="preserve">November 2020. </w:t>
                    </w:r>
                  </w:p>
                </w:tc>
              </w:tr>
              <w:tr w:rsidR="005211C8" w14:paraId="659A837D" w14:textId="77777777">
                <w:trPr>
                  <w:divId w:val="2033990940"/>
                  <w:tblCellSpacing w:w="15" w:type="dxa"/>
                </w:trPr>
                <w:tc>
                  <w:tcPr>
                    <w:tcW w:w="50" w:type="pct"/>
                    <w:hideMark/>
                  </w:tcPr>
                  <w:p w14:paraId="08775AE6" w14:textId="77777777" w:rsidR="005211C8" w:rsidRDefault="005211C8">
                    <w:pPr>
                      <w:pStyle w:val="Bibliography"/>
                      <w:rPr>
                        <w:noProof/>
                      </w:rPr>
                    </w:pPr>
                    <w:r>
                      <w:rPr>
                        <w:noProof/>
                      </w:rPr>
                      <w:t xml:space="preserve">[48] </w:t>
                    </w:r>
                  </w:p>
                </w:tc>
                <w:tc>
                  <w:tcPr>
                    <w:tcW w:w="0" w:type="auto"/>
                    <w:hideMark/>
                  </w:tcPr>
                  <w:p w14:paraId="65E6E2DF" w14:textId="77777777" w:rsidR="005211C8" w:rsidRDefault="005211C8">
                    <w:pPr>
                      <w:pStyle w:val="Bibliography"/>
                      <w:rPr>
                        <w:noProof/>
                      </w:rPr>
                    </w:pPr>
                    <w:r>
                      <w:rPr>
                        <w:noProof/>
                      </w:rPr>
                      <w:t xml:space="preserve">Bin Tian (Qualcomm), “TBDs of 11be PHY capabilities,” </w:t>
                    </w:r>
                    <w:r>
                      <w:rPr>
                        <w:i/>
                        <w:iCs/>
                        <w:noProof/>
                      </w:rPr>
                      <w:t xml:space="preserve">20/1656r0, </w:t>
                    </w:r>
                    <w:r>
                      <w:rPr>
                        <w:noProof/>
                      </w:rPr>
                      <w:t xml:space="preserve">October 2020. </w:t>
                    </w:r>
                  </w:p>
                </w:tc>
              </w:tr>
              <w:tr w:rsidR="005211C8" w14:paraId="1EBE992A" w14:textId="77777777">
                <w:trPr>
                  <w:divId w:val="2033990940"/>
                  <w:tblCellSpacing w:w="15" w:type="dxa"/>
                </w:trPr>
                <w:tc>
                  <w:tcPr>
                    <w:tcW w:w="50" w:type="pct"/>
                    <w:hideMark/>
                  </w:tcPr>
                  <w:p w14:paraId="73B343A0" w14:textId="77777777" w:rsidR="005211C8" w:rsidRDefault="005211C8">
                    <w:pPr>
                      <w:pStyle w:val="Bibliography"/>
                      <w:rPr>
                        <w:noProof/>
                      </w:rPr>
                    </w:pPr>
                    <w:r>
                      <w:rPr>
                        <w:noProof/>
                      </w:rPr>
                      <w:t xml:space="preserve">[49] </w:t>
                    </w:r>
                  </w:p>
                </w:tc>
                <w:tc>
                  <w:tcPr>
                    <w:tcW w:w="0" w:type="auto"/>
                    <w:hideMark/>
                  </w:tcPr>
                  <w:p w14:paraId="3F363C93" w14:textId="77777777" w:rsidR="005211C8" w:rsidRDefault="005211C8">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5211C8" w14:paraId="25751779" w14:textId="77777777">
                <w:trPr>
                  <w:divId w:val="2033990940"/>
                  <w:tblCellSpacing w:w="15" w:type="dxa"/>
                </w:trPr>
                <w:tc>
                  <w:tcPr>
                    <w:tcW w:w="50" w:type="pct"/>
                    <w:hideMark/>
                  </w:tcPr>
                  <w:p w14:paraId="110697DC" w14:textId="77777777" w:rsidR="005211C8" w:rsidRDefault="005211C8">
                    <w:pPr>
                      <w:pStyle w:val="Bibliography"/>
                      <w:rPr>
                        <w:noProof/>
                      </w:rPr>
                    </w:pPr>
                    <w:r>
                      <w:rPr>
                        <w:noProof/>
                      </w:rPr>
                      <w:t xml:space="preserve">[50] </w:t>
                    </w:r>
                  </w:p>
                </w:tc>
                <w:tc>
                  <w:tcPr>
                    <w:tcW w:w="0" w:type="auto"/>
                    <w:hideMark/>
                  </w:tcPr>
                  <w:p w14:paraId="44FC7DDB" w14:textId="77777777" w:rsidR="005211C8" w:rsidRDefault="005211C8">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5211C8" w14:paraId="28B129E8" w14:textId="77777777">
                <w:trPr>
                  <w:divId w:val="2033990940"/>
                  <w:tblCellSpacing w:w="15" w:type="dxa"/>
                </w:trPr>
                <w:tc>
                  <w:tcPr>
                    <w:tcW w:w="50" w:type="pct"/>
                    <w:hideMark/>
                  </w:tcPr>
                  <w:p w14:paraId="1812396D" w14:textId="77777777" w:rsidR="005211C8" w:rsidRDefault="005211C8">
                    <w:pPr>
                      <w:pStyle w:val="Bibliography"/>
                      <w:rPr>
                        <w:noProof/>
                      </w:rPr>
                    </w:pPr>
                    <w:r>
                      <w:rPr>
                        <w:noProof/>
                      </w:rPr>
                      <w:t xml:space="preserve">[51] </w:t>
                    </w:r>
                  </w:p>
                </w:tc>
                <w:tc>
                  <w:tcPr>
                    <w:tcW w:w="0" w:type="auto"/>
                    <w:hideMark/>
                  </w:tcPr>
                  <w:p w14:paraId="0E31D47B" w14:textId="77777777" w:rsidR="005211C8" w:rsidRDefault="005211C8">
                    <w:pPr>
                      <w:pStyle w:val="Bibliography"/>
                      <w:rPr>
                        <w:noProof/>
                      </w:rPr>
                    </w:pPr>
                    <w:r>
                      <w:rPr>
                        <w:noProof/>
                      </w:rPr>
                      <w:t xml:space="preserve">Sameer Vermani (Qualcomm), “Open issues on preamble design,” </w:t>
                    </w:r>
                    <w:r>
                      <w:rPr>
                        <w:i/>
                        <w:iCs/>
                        <w:noProof/>
                      </w:rPr>
                      <w:t xml:space="preserve">20/1238r4, </w:t>
                    </w:r>
                    <w:r>
                      <w:rPr>
                        <w:noProof/>
                      </w:rPr>
                      <w:t xml:space="preserve">September 2020. </w:t>
                    </w:r>
                  </w:p>
                </w:tc>
              </w:tr>
              <w:tr w:rsidR="005211C8" w14:paraId="0C25AC8B" w14:textId="77777777">
                <w:trPr>
                  <w:divId w:val="2033990940"/>
                  <w:tblCellSpacing w:w="15" w:type="dxa"/>
                </w:trPr>
                <w:tc>
                  <w:tcPr>
                    <w:tcW w:w="50" w:type="pct"/>
                    <w:hideMark/>
                  </w:tcPr>
                  <w:p w14:paraId="2FA17E1A" w14:textId="77777777" w:rsidR="005211C8" w:rsidRDefault="005211C8">
                    <w:pPr>
                      <w:pStyle w:val="Bibliography"/>
                      <w:rPr>
                        <w:noProof/>
                      </w:rPr>
                    </w:pPr>
                    <w:r>
                      <w:rPr>
                        <w:noProof/>
                      </w:rPr>
                      <w:t xml:space="preserve">[52] </w:t>
                    </w:r>
                  </w:p>
                </w:tc>
                <w:tc>
                  <w:tcPr>
                    <w:tcW w:w="0" w:type="auto"/>
                    <w:hideMark/>
                  </w:tcPr>
                  <w:p w14:paraId="616F7699" w14:textId="77777777" w:rsidR="005211C8" w:rsidRDefault="005211C8">
                    <w:pPr>
                      <w:pStyle w:val="Bibliography"/>
                      <w:rPr>
                        <w:noProof/>
                      </w:rPr>
                    </w:pPr>
                    <w:r>
                      <w:rPr>
                        <w:noProof/>
                      </w:rPr>
                      <w:t xml:space="preserve">Dongguk Lim (LGE), “Signaling for various transmission modes of MU-PPDU,” </w:t>
                    </w:r>
                    <w:r>
                      <w:rPr>
                        <w:i/>
                        <w:iCs/>
                        <w:noProof/>
                      </w:rPr>
                      <w:t xml:space="preserve">20/1515r2, </w:t>
                    </w:r>
                    <w:r>
                      <w:rPr>
                        <w:noProof/>
                      </w:rPr>
                      <w:t xml:space="preserve">October 2020. </w:t>
                    </w:r>
                  </w:p>
                </w:tc>
              </w:tr>
              <w:tr w:rsidR="005211C8" w14:paraId="1D7B99FA" w14:textId="77777777">
                <w:trPr>
                  <w:divId w:val="2033990940"/>
                  <w:tblCellSpacing w:w="15" w:type="dxa"/>
                </w:trPr>
                <w:tc>
                  <w:tcPr>
                    <w:tcW w:w="50" w:type="pct"/>
                    <w:hideMark/>
                  </w:tcPr>
                  <w:p w14:paraId="1C59059F" w14:textId="77777777" w:rsidR="005211C8" w:rsidRDefault="005211C8">
                    <w:pPr>
                      <w:pStyle w:val="Bibliography"/>
                      <w:rPr>
                        <w:noProof/>
                      </w:rPr>
                    </w:pPr>
                    <w:r>
                      <w:rPr>
                        <w:noProof/>
                      </w:rPr>
                      <w:t xml:space="preserve">[53] </w:t>
                    </w:r>
                  </w:p>
                </w:tc>
                <w:tc>
                  <w:tcPr>
                    <w:tcW w:w="0" w:type="auto"/>
                    <w:hideMark/>
                  </w:tcPr>
                  <w:p w14:paraId="1E397649" w14:textId="77777777" w:rsidR="005211C8" w:rsidRDefault="005211C8">
                    <w:pPr>
                      <w:pStyle w:val="Bibliography"/>
                      <w:rPr>
                        <w:noProof/>
                      </w:rPr>
                    </w:pPr>
                    <w:r>
                      <w:rPr>
                        <w:noProof/>
                      </w:rPr>
                      <w:t xml:space="preserve">Sameer Vermani (Qualcomm), “Open issues on preamble design,” </w:t>
                    </w:r>
                    <w:r>
                      <w:rPr>
                        <w:i/>
                        <w:iCs/>
                        <w:noProof/>
                      </w:rPr>
                      <w:t xml:space="preserve">20/1238r7, </w:t>
                    </w:r>
                    <w:r>
                      <w:rPr>
                        <w:noProof/>
                      </w:rPr>
                      <w:t xml:space="preserve">October 2020. </w:t>
                    </w:r>
                  </w:p>
                </w:tc>
              </w:tr>
              <w:tr w:rsidR="005211C8" w14:paraId="1FB73E78" w14:textId="77777777">
                <w:trPr>
                  <w:divId w:val="2033990940"/>
                  <w:tblCellSpacing w:w="15" w:type="dxa"/>
                </w:trPr>
                <w:tc>
                  <w:tcPr>
                    <w:tcW w:w="50" w:type="pct"/>
                    <w:hideMark/>
                  </w:tcPr>
                  <w:p w14:paraId="29CEBBED" w14:textId="77777777" w:rsidR="005211C8" w:rsidRDefault="005211C8">
                    <w:pPr>
                      <w:pStyle w:val="Bibliography"/>
                      <w:rPr>
                        <w:noProof/>
                      </w:rPr>
                    </w:pPr>
                    <w:r>
                      <w:rPr>
                        <w:noProof/>
                      </w:rPr>
                      <w:t xml:space="preserve">[54] </w:t>
                    </w:r>
                  </w:p>
                </w:tc>
                <w:tc>
                  <w:tcPr>
                    <w:tcW w:w="0" w:type="auto"/>
                    <w:hideMark/>
                  </w:tcPr>
                  <w:p w14:paraId="7B0C3E19" w14:textId="77777777" w:rsidR="005211C8" w:rsidRDefault="005211C8">
                    <w:pPr>
                      <w:pStyle w:val="Bibliography"/>
                      <w:rPr>
                        <w:noProof/>
                      </w:rPr>
                    </w:pPr>
                    <w:r>
                      <w:rPr>
                        <w:noProof/>
                      </w:rPr>
                      <w:t xml:space="preserve">Rui Cao (NXP), “EHT NLTF design,” </w:t>
                    </w:r>
                    <w:r>
                      <w:rPr>
                        <w:i/>
                        <w:iCs/>
                        <w:noProof/>
                      </w:rPr>
                      <w:t xml:space="preserve">20/1375r2, </w:t>
                    </w:r>
                    <w:r>
                      <w:rPr>
                        <w:noProof/>
                      </w:rPr>
                      <w:t xml:space="preserve">October 2020. </w:t>
                    </w:r>
                  </w:p>
                </w:tc>
              </w:tr>
              <w:tr w:rsidR="005211C8" w14:paraId="7DED1B92" w14:textId="77777777">
                <w:trPr>
                  <w:divId w:val="2033990940"/>
                  <w:tblCellSpacing w:w="15" w:type="dxa"/>
                </w:trPr>
                <w:tc>
                  <w:tcPr>
                    <w:tcW w:w="50" w:type="pct"/>
                    <w:hideMark/>
                  </w:tcPr>
                  <w:p w14:paraId="53E43EF6" w14:textId="77777777" w:rsidR="005211C8" w:rsidRDefault="005211C8">
                    <w:pPr>
                      <w:pStyle w:val="Bibliography"/>
                      <w:rPr>
                        <w:noProof/>
                      </w:rPr>
                    </w:pPr>
                    <w:r>
                      <w:rPr>
                        <w:noProof/>
                      </w:rPr>
                      <w:t xml:space="preserve">[55] </w:t>
                    </w:r>
                  </w:p>
                </w:tc>
                <w:tc>
                  <w:tcPr>
                    <w:tcW w:w="0" w:type="auto"/>
                    <w:hideMark/>
                  </w:tcPr>
                  <w:p w14:paraId="76503423" w14:textId="77777777" w:rsidR="005211C8" w:rsidRDefault="005211C8">
                    <w:pPr>
                      <w:pStyle w:val="Bibliography"/>
                      <w:rPr>
                        <w:noProof/>
                      </w:rPr>
                    </w:pPr>
                    <w:r>
                      <w:rPr>
                        <w:noProof/>
                      </w:rPr>
                      <w:t xml:space="preserve">Rui Cao (NXP), “EHT NLTF design,” </w:t>
                    </w:r>
                    <w:r>
                      <w:rPr>
                        <w:i/>
                        <w:iCs/>
                        <w:noProof/>
                      </w:rPr>
                      <w:t xml:space="preserve">20/1375r3, </w:t>
                    </w:r>
                    <w:r>
                      <w:rPr>
                        <w:noProof/>
                      </w:rPr>
                      <w:t xml:space="preserve">November 2020. </w:t>
                    </w:r>
                  </w:p>
                </w:tc>
              </w:tr>
              <w:tr w:rsidR="005211C8" w14:paraId="05DA1816" w14:textId="77777777">
                <w:trPr>
                  <w:divId w:val="2033990940"/>
                  <w:tblCellSpacing w:w="15" w:type="dxa"/>
                </w:trPr>
                <w:tc>
                  <w:tcPr>
                    <w:tcW w:w="50" w:type="pct"/>
                    <w:hideMark/>
                  </w:tcPr>
                  <w:p w14:paraId="0C47AFCC" w14:textId="77777777" w:rsidR="005211C8" w:rsidRDefault="005211C8">
                    <w:pPr>
                      <w:pStyle w:val="Bibliography"/>
                      <w:rPr>
                        <w:noProof/>
                      </w:rPr>
                    </w:pPr>
                    <w:r>
                      <w:rPr>
                        <w:noProof/>
                      </w:rPr>
                      <w:t xml:space="preserve">[56] </w:t>
                    </w:r>
                  </w:p>
                </w:tc>
                <w:tc>
                  <w:tcPr>
                    <w:tcW w:w="0" w:type="auto"/>
                    <w:hideMark/>
                  </w:tcPr>
                  <w:p w14:paraId="352FCD0C" w14:textId="77777777" w:rsidR="005211C8" w:rsidRDefault="005211C8">
                    <w:pPr>
                      <w:pStyle w:val="Bibliography"/>
                      <w:rPr>
                        <w:noProof/>
                      </w:rPr>
                    </w:pPr>
                    <w:r>
                      <w:rPr>
                        <w:noProof/>
                      </w:rPr>
                      <w:t xml:space="preserve">Dongguk Lim (LGE), “11be PPDU format,” </w:t>
                    </w:r>
                    <w:r>
                      <w:rPr>
                        <w:i/>
                        <w:iCs/>
                        <w:noProof/>
                      </w:rPr>
                      <w:t xml:space="preserve">20/0019r4, </w:t>
                    </w:r>
                    <w:r>
                      <w:rPr>
                        <w:noProof/>
                      </w:rPr>
                      <w:t xml:space="preserve">May 2020. </w:t>
                    </w:r>
                  </w:p>
                </w:tc>
              </w:tr>
              <w:tr w:rsidR="005211C8" w14:paraId="3D86EC55" w14:textId="77777777">
                <w:trPr>
                  <w:divId w:val="2033990940"/>
                  <w:tblCellSpacing w:w="15" w:type="dxa"/>
                </w:trPr>
                <w:tc>
                  <w:tcPr>
                    <w:tcW w:w="50" w:type="pct"/>
                    <w:hideMark/>
                  </w:tcPr>
                  <w:p w14:paraId="1ADAA57D" w14:textId="77777777" w:rsidR="005211C8" w:rsidRDefault="005211C8">
                    <w:pPr>
                      <w:pStyle w:val="Bibliography"/>
                      <w:rPr>
                        <w:noProof/>
                      </w:rPr>
                    </w:pPr>
                    <w:r>
                      <w:rPr>
                        <w:noProof/>
                      </w:rPr>
                      <w:t xml:space="preserve">[57] </w:t>
                    </w:r>
                  </w:p>
                </w:tc>
                <w:tc>
                  <w:tcPr>
                    <w:tcW w:w="0" w:type="auto"/>
                    <w:hideMark/>
                  </w:tcPr>
                  <w:p w14:paraId="510B674E" w14:textId="77777777" w:rsidR="005211C8" w:rsidRDefault="005211C8">
                    <w:pPr>
                      <w:pStyle w:val="Bibliography"/>
                      <w:rPr>
                        <w:noProof/>
                      </w:rPr>
                    </w:pPr>
                    <w:r>
                      <w:rPr>
                        <w:noProof/>
                      </w:rPr>
                      <w:t xml:space="preserve">Bin Tian (Qualcomm), “Thoughts on extended range preamble,” </w:t>
                    </w:r>
                    <w:r>
                      <w:rPr>
                        <w:i/>
                        <w:iCs/>
                        <w:noProof/>
                      </w:rPr>
                      <w:t xml:space="preserve">20/1132r0, </w:t>
                    </w:r>
                    <w:r>
                      <w:rPr>
                        <w:noProof/>
                      </w:rPr>
                      <w:t xml:space="preserve">September 2020. </w:t>
                    </w:r>
                  </w:p>
                </w:tc>
              </w:tr>
              <w:tr w:rsidR="005211C8" w14:paraId="244535A1" w14:textId="77777777">
                <w:trPr>
                  <w:divId w:val="2033990940"/>
                  <w:tblCellSpacing w:w="15" w:type="dxa"/>
                </w:trPr>
                <w:tc>
                  <w:tcPr>
                    <w:tcW w:w="50" w:type="pct"/>
                    <w:hideMark/>
                  </w:tcPr>
                  <w:p w14:paraId="7C256047" w14:textId="77777777" w:rsidR="005211C8" w:rsidRDefault="005211C8">
                    <w:pPr>
                      <w:pStyle w:val="Bibliography"/>
                      <w:rPr>
                        <w:noProof/>
                      </w:rPr>
                    </w:pPr>
                    <w:r>
                      <w:rPr>
                        <w:noProof/>
                      </w:rPr>
                      <w:t xml:space="preserve">[58] </w:t>
                    </w:r>
                  </w:p>
                </w:tc>
                <w:tc>
                  <w:tcPr>
                    <w:tcW w:w="0" w:type="auto"/>
                    <w:hideMark/>
                  </w:tcPr>
                  <w:p w14:paraId="40EB771C" w14:textId="77777777" w:rsidR="005211C8" w:rsidRDefault="005211C8">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5211C8" w14:paraId="5952479E" w14:textId="77777777">
                <w:trPr>
                  <w:divId w:val="2033990940"/>
                  <w:tblCellSpacing w:w="15" w:type="dxa"/>
                </w:trPr>
                <w:tc>
                  <w:tcPr>
                    <w:tcW w:w="50" w:type="pct"/>
                    <w:hideMark/>
                  </w:tcPr>
                  <w:p w14:paraId="0E272DC5" w14:textId="77777777" w:rsidR="005211C8" w:rsidRDefault="005211C8">
                    <w:pPr>
                      <w:pStyle w:val="Bibliography"/>
                      <w:rPr>
                        <w:noProof/>
                      </w:rPr>
                    </w:pPr>
                    <w:r>
                      <w:rPr>
                        <w:noProof/>
                      </w:rPr>
                      <w:t xml:space="preserve">[59] </w:t>
                    </w:r>
                  </w:p>
                </w:tc>
                <w:tc>
                  <w:tcPr>
                    <w:tcW w:w="0" w:type="auto"/>
                    <w:hideMark/>
                  </w:tcPr>
                  <w:p w14:paraId="10138E99" w14:textId="77777777" w:rsidR="005211C8" w:rsidRDefault="005211C8">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5211C8" w14:paraId="3E0A43B4" w14:textId="77777777">
                <w:trPr>
                  <w:divId w:val="2033990940"/>
                  <w:tblCellSpacing w:w="15" w:type="dxa"/>
                </w:trPr>
                <w:tc>
                  <w:tcPr>
                    <w:tcW w:w="50" w:type="pct"/>
                    <w:hideMark/>
                  </w:tcPr>
                  <w:p w14:paraId="44924F8A" w14:textId="77777777" w:rsidR="005211C8" w:rsidRDefault="005211C8">
                    <w:pPr>
                      <w:pStyle w:val="Bibliography"/>
                      <w:rPr>
                        <w:noProof/>
                      </w:rPr>
                    </w:pPr>
                    <w:r>
                      <w:rPr>
                        <w:noProof/>
                      </w:rPr>
                      <w:t xml:space="preserve">[60] </w:t>
                    </w:r>
                  </w:p>
                </w:tc>
                <w:tc>
                  <w:tcPr>
                    <w:tcW w:w="0" w:type="auto"/>
                    <w:hideMark/>
                  </w:tcPr>
                  <w:p w14:paraId="3C02447D" w14:textId="77777777" w:rsidR="005211C8" w:rsidRDefault="005211C8">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5211C8" w14:paraId="014B7AD9" w14:textId="77777777">
                <w:trPr>
                  <w:divId w:val="2033990940"/>
                  <w:tblCellSpacing w:w="15" w:type="dxa"/>
                </w:trPr>
                <w:tc>
                  <w:tcPr>
                    <w:tcW w:w="50" w:type="pct"/>
                    <w:hideMark/>
                  </w:tcPr>
                  <w:p w14:paraId="2AD4377E" w14:textId="77777777" w:rsidR="005211C8" w:rsidRDefault="005211C8">
                    <w:pPr>
                      <w:pStyle w:val="Bibliography"/>
                      <w:rPr>
                        <w:noProof/>
                      </w:rPr>
                    </w:pPr>
                    <w:r>
                      <w:rPr>
                        <w:noProof/>
                      </w:rPr>
                      <w:t xml:space="preserve">[61] </w:t>
                    </w:r>
                  </w:p>
                </w:tc>
                <w:tc>
                  <w:tcPr>
                    <w:tcW w:w="0" w:type="auto"/>
                    <w:hideMark/>
                  </w:tcPr>
                  <w:p w14:paraId="2A61B437" w14:textId="77777777" w:rsidR="005211C8" w:rsidRDefault="005211C8">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5211C8" w14:paraId="1098AF88" w14:textId="77777777">
                <w:trPr>
                  <w:divId w:val="2033990940"/>
                  <w:tblCellSpacing w:w="15" w:type="dxa"/>
                </w:trPr>
                <w:tc>
                  <w:tcPr>
                    <w:tcW w:w="50" w:type="pct"/>
                    <w:hideMark/>
                  </w:tcPr>
                  <w:p w14:paraId="47B49AA4" w14:textId="77777777" w:rsidR="005211C8" w:rsidRDefault="005211C8">
                    <w:pPr>
                      <w:pStyle w:val="Bibliography"/>
                      <w:rPr>
                        <w:noProof/>
                      </w:rPr>
                    </w:pPr>
                    <w:r>
                      <w:rPr>
                        <w:noProof/>
                      </w:rPr>
                      <w:t xml:space="preserve">[62] </w:t>
                    </w:r>
                  </w:p>
                </w:tc>
                <w:tc>
                  <w:tcPr>
                    <w:tcW w:w="0" w:type="auto"/>
                    <w:hideMark/>
                  </w:tcPr>
                  <w:p w14:paraId="769D6E2D" w14:textId="77777777" w:rsidR="005211C8" w:rsidRDefault="005211C8">
                    <w:pPr>
                      <w:pStyle w:val="Bibliography"/>
                      <w:rPr>
                        <w:noProof/>
                      </w:rPr>
                    </w:pPr>
                    <w:r>
                      <w:rPr>
                        <w:noProof/>
                      </w:rPr>
                      <w:t xml:space="preserve">Jianhan Liu (MediaTek), “On TBD MCSs,” </w:t>
                    </w:r>
                    <w:r>
                      <w:rPr>
                        <w:i/>
                        <w:iCs/>
                        <w:noProof/>
                      </w:rPr>
                      <w:t xml:space="preserve">20/1377r1, </w:t>
                    </w:r>
                    <w:r>
                      <w:rPr>
                        <w:noProof/>
                      </w:rPr>
                      <w:t xml:space="preserve">October 2020. </w:t>
                    </w:r>
                  </w:p>
                </w:tc>
              </w:tr>
              <w:tr w:rsidR="005211C8" w14:paraId="0574ECC6" w14:textId="77777777">
                <w:trPr>
                  <w:divId w:val="2033990940"/>
                  <w:tblCellSpacing w:w="15" w:type="dxa"/>
                </w:trPr>
                <w:tc>
                  <w:tcPr>
                    <w:tcW w:w="50" w:type="pct"/>
                    <w:hideMark/>
                  </w:tcPr>
                  <w:p w14:paraId="4C92BF8F" w14:textId="77777777" w:rsidR="005211C8" w:rsidRDefault="005211C8">
                    <w:pPr>
                      <w:pStyle w:val="Bibliography"/>
                      <w:rPr>
                        <w:noProof/>
                      </w:rPr>
                    </w:pPr>
                    <w:r>
                      <w:rPr>
                        <w:noProof/>
                      </w:rPr>
                      <w:t xml:space="preserve">[63] </w:t>
                    </w:r>
                  </w:p>
                </w:tc>
                <w:tc>
                  <w:tcPr>
                    <w:tcW w:w="0" w:type="auto"/>
                    <w:hideMark/>
                  </w:tcPr>
                  <w:p w14:paraId="34CBB1E8" w14:textId="77777777" w:rsidR="005211C8" w:rsidRDefault="005211C8">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5211C8" w14:paraId="5041EFBE" w14:textId="77777777">
                <w:trPr>
                  <w:divId w:val="2033990940"/>
                  <w:tblCellSpacing w:w="15" w:type="dxa"/>
                </w:trPr>
                <w:tc>
                  <w:tcPr>
                    <w:tcW w:w="50" w:type="pct"/>
                    <w:hideMark/>
                  </w:tcPr>
                  <w:p w14:paraId="71AC1316" w14:textId="77777777" w:rsidR="005211C8" w:rsidRDefault="005211C8">
                    <w:pPr>
                      <w:pStyle w:val="Bibliography"/>
                      <w:rPr>
                        <w:noProof/>
                      </w:rPr>
                    </w:pPr>
                    <w:r>
                      <w:rPr>
                        <w:noProof/>
                      </w:rPr>
                      <w:t xml:space="preserve">[64] </w:t>
                    </w:r>
                  </w:p>
                </w:tc>
                <w:tc>
                  <w:tcPr>
                    <w:tcW w:w="0" w:type="auto"/>
                    <w:hideMark/>
                  </w:tcPr>
                  <w:p w14:paraId="716524CE" w14:textId="77777777" w:rsidR="005211C8" w:rsidRDefault="005211C8">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5211C8" w14:paraId="13BD6BC4" w14:textId="77777777">
                <w:trPr>
                  <w:divId w:val="2033990940"/>
                  <w:tblCellSpacing w:w="15" w:type="dxa"/>
                </w:trPr>
                <w:tc>
                  <w:tcPr>
                    <w:tcW w:w="50" w:type="pct"/>
                    <w:hideMark/>
                  </w:tcPr>
                  <w:p w14:paraId="0C971E13" w14:textId="77777777" w:rsidR="005211C8" w:rsidRDefault="005211C8">
                    <w:pPr>
                      <w:pStyle w:val="Bibliography"/>
                      <w:rPr>
                        <w:noProof/>
                      </w:rPr>
                    </w:pPr>
                    <w:r>
                      <w:rPr>
                        <w:noProof/>
                      </w:rPr>
                      <w:t xml:space="preserve">[65] </w:t>
                    </w:r>
                  </w:p>
                </w:tc>
                <w:tc>
                  <w:tcPr>
                    <w:tcW w:w="0" w:type="auto"/>
                    <w:hideMark/>
                  </w:tcPr>
                  <w:p w14:paraId="1C696E69" w14:textId="77777777" w:rsidR="005211C8" w:rsidRDefault="005211C8">
                    <w:pPr>
                      <w:pStyle w:val="Bibliography"/>
                      <w:rPr>
                        <w:noProof/>
                      </w:rPr>
                    </w:pPr>
                    <w:r>
                      <w:rPr>
                        <w:noProof/>
                      </w:rPr>
                      <w:t xml:space="preserve">Ron Porat (Broadcom), “DUP mode PAPR reduction,” </w:t>
                    </w:r>
                    <w:r>
                      <w:rPr>
                        <w:i/>
                        <w:iCs/>
                        <w:noProof/>
                      </w:rPr>
                      <w:t xml:space="preserve">20/1191r1, </w:t>
                    </w:r>
                    <w:r>
                      <w:rPr>
                        <w:noProof/>
                      </w:rPr>
                      <w:t xml:space="preserve">September 2020. </w:t>
                    </w:r>
                  </w:p>
                </w:tc>
              </w:tr>
              <w:tr w:rsidR="005211C8" w14:paraId="74C32054" w14:textId="77777777">
                <w:trPr>
                  <w:divId w:val="2033990940"/>
                  <w:tblCellSpacing w:w="15" w:type="dxa"/>
                </w:trPr>
                <w:tc>
                  <w:tcPr>
                    <w:tcW w:w="50" w:type="pct"/>
                    <w:hideMark/>
                  </w:tcPr>
                  <w:p w14:paraId="64DC0BD4" w14:textId="77777777" w:rsidR="005211C8" w:rsidRDefault="005211C8">
                    <w:pPr>
                      <w:pStyle w:val="Bibliography"/>
                      <w:rPr>
                        <w:noProof/>
                      </w:rPr>
                    </w:pPr>
                    <w:r>
                      <w:rPr>
                        <w:noProof/>
                      </w:rPr>
                      <w:t xml:space="preserve">[66] </w:t>
                    </w:r>
                  </w:p>
                </w:tc>
                <w:tc>
                  <w:tcPr>
                    <w:tcW w:w="0" w:type="auto"/>
                    <w:hideMark/>
                  </w:tcPr>
                  <w:p w14:paraId="68BEA4BF" w14:textId="77777777" w:rsidR="005211C8" w:rsidRDefault="005211C8">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5211C8" w14:paraId="68269162" w14:textId="77777777">
                <w:trPr>
                  <w:divId w:val="2033990940"/>
                  <w:tblCellSpacing w:w="15" w:type="dxa"/>
                </w:trPr>
                <w:tc>
                  <w:tcPr>
                    <w:tcW w:w="50" w:type="pct"/>
                    <w:hideMark/>
                  </w:tcPr>
                  <w:p w14:paraId="7CBC3AC3" w14:textId="77777777" w:rsidR="005211C8" w:rsidRDefault="005211C8">
                    <w:pPr>
                      <w:pStyle w:val="Bibliography"/>
                      <w:rPr>
                        <w:noProof/>
                      </w:rPr>
                    </w:pPr>
                    <w:r>
                      <w:rPr>
                        <w:noProof/>
                      </w:rPr>
                      <w:t xml:space="preserve">[67] </w:t>
                    </w:r>
                  </w:p>
                </w:tc>
                <w:tc>
                  <w:tcPr>
                    <w:tcW w:w="0" w:type="auto"/>
                    <w:hideMark/>
                  </w:tcPr>
                  <w:p w14:paraId="5C273B9B" w14:textId="77777777" w:rsidR="005211C8" w:rsidRDefault="005211C8">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5211C8" w14:paraId="485901DE" w14:textId="77777777">
                <w:trPr>
                  <w:divId w:val="2033990940"/>
                  <w:tblCellSpacing w:w="15" w:type="dxa"/>
                </w:trPr>
                <w:tc>
                  <w:tcPr>
                    <w:tcW w:w="50" w:type="pct"/>
                    <w:hideMark/>
                  </w:tcPr>
                  <w:p w14:paraId="2AA441E8" w14:textId="77777777" w:rsidR="005211C8" w:rsidRDefault="005211C8">
                    <w:pPr>
                      <w:pStyle w:val="Bibliography"/>
                      <w:rPr>
                        <w:noProof/>
                      </w:rPr>
                    </w:pPr>
                    <w:r>
                      <w:rPr>
                        <w:noProof/>
                      </w:rPr>
                      <w:t xml:space="preserve">[68] </w:t>
                    </w:r>
                  </w:p>
                </w:tc>
                <w:tc>
                  <w:tcPr>
                    <w:tcW w:w="0" w:type="auto"/>
                    <w:hideMark/>
                  </w:tcPr>
                  <w:p w14:paraId="7A812AEF" w14:textId="77777777" w:rsidR="005211C8" w:rsidRDefault="005211C8">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5211C8" w14:paraId="42D62816" w14:textId="77777777">
                <w:trPr>
                  <w:divId w:val="2033990940"/>
                  <w:tblCellSpacing w:w="15" w:type="dxa"/>
                </w:trPr>
                <w:tc>
                  <w:tcPr>
                    <w:tcW w:w="50" w:type="pct"/>
                    <w:hideMark/>
                  </w:tcPr>
                  <w:p w14:paraId="19A982FC" w14:textId="77777777" w:rsidR="005211C8" w:rsidRDefault="005211C8">
                    <w:pPr>
                      <w:pStyle w:val="Bibliography"/>
                      <w:rPr>
                        <w:noProof/>
                      </w:rPr>
                    </w:pPr>
                    <w:r>
                      <w:rPr>
                        <w:noProof/>
                      </w:rPr>
                      <w:t xml:space="preserve">[69] </w:t>
                    </w:r>
                  </w:p>
                </w:tc>
                <w:tc>
                  <w:tcPr>
                    <w:tcW w:w="0" w:type="auto"/>
                    <w:hideMark/>
                  </w:tcPr>
                  <w:p w14:paraId="1712AF27" w14:textId="77777777" w:rsidR="005211C8" w:rsidRDefault="005211C8">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5211C8" w14:paraId="09DB3660" w14:textId="77777777">
                <w:trPr>
                  <w:divId w:val="2033990940"/>
                  <w:tblCellSpacing w:w="15" w:type="dxa"/>
                </w:trPr>
                <w:tc>
                  <w:tcPr>
                    <w:tcW w:w="50" w:type="pct"/>
                    <w:hideMark/>
                  </w:tcPr>
                  <w:p w14:paraId="2CCCA152" w14:textId="77777777" w:rsidR="005211C8" w:rsidRDefault="005211C8">
                    <w:pPr>
                      <w:pStyle w:val="Bibliography"/>
                      <w:rPr>
                        <w:noProof/>
                      </w:rPr>
                    </w:pPr>
                    <w:r>
                      <w:rPr>
                        <w:noProof/>
                      </w:rPr>
                      <w:t xml:space="preserve">[70] </w:t>
                    </w:r>
                  </w:p>
                </w:tc>
                <w:tc>
                  <w:tcPr>
                    <w:tcW w:w="0" w:type="auto"/>
                    <w:hideMark/>
                  </w:tcPr>
                  <w:p w14:paraId="41558BA6" w14:textId="77777777" w:rsidR="005211C8" w:rsidRDefault="005211C8">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5211C8" w14:paraId="2791A9D2" w14:textId="77777777">
                <w:trPr>
                  <w:divId w:val="2033990940"/>
                  <w:tblCellSpacing w:w="15" w:type="dxa"/>
                </w:trPr>
                <w:tc>
                  <w:tcPr>
                    <w:tcW w:w="50" w:type="pct"/>
                    <w:hideMark/>
                  </w:tcPr>
                  <w:p w14:paraId="39C1B6E6" w14:textId="77777777" w:rsidR="005211C8" w:rsidRDefault="005211C8">
                    <w:pPr>
                      <w:pStyle w:val="Bibliography"/>
                      <w:rPr>
                        <w:noProof/>
                      </w:rPr>
                    </w:pPr>
                    <w:r>
                      <w:rPr>
                        <w:noProof/>
                      </w:rPr>
                      <w:t xml:space="preserve">[71] </w:t>
                    </w:r>
                  </w:p>
                </w:tc>
                <w:tc>
                  <w:tcPr>
                    <w:tcW w:w="0" w:type="auto"/>
                    <w:hideMark/>
                  </w:tcPr>
                  <w:p w14:paraId="57926DF8" w14:textId="77777777" w:rsidR="005211C8" w:rsidRDefault="005211C8">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5211C8" w14:paraId="22E2E725" w14:textId="77777777">
                <w:trPr>
                  <w:divId w:val="2033990940"/>
                  <w:tblCellSpacing w:w="15" w:type="dxa"/>
                </w:trPr>
                <w:tc>
                  <w:tcPr>
                    <w:tcW w:w="50" w:type="pct"/>
                    <w:hideMark/>
                  </w:tcPr>
                  <w:p w14:paraId="1A2CB841" w14:textId="77777777" w:rsidR="005211C8" w:rsidRDefault="005211C8">
                    <w:pPr>
                      <w:pStyle w:val="Bibliography"/>
                      <w:rPr>
                        <w:noProof/>
                      </w:rPr>
                    </w:pPr>
                    <w:r>
                      <w:rPr>
                        <w:noProof/>
                      </w:rPr>
                      <w:t xml:space="preserve">[72] </w:t>
                    </w:r>
                  </w:p>
                </w:tc>
                <w:tc>
                  <w:tcPr>
                    <w:tcW w:w="0" w:type="auto"/>
                    <w:hideMark/>
                  </w:tcPr>
                  <w:p w14:paraId="40A55CB8" w14:textId="77777777" w:rsidR="005211C8" w:rsidRDefault="005211C8">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5211C8" w14:paraId="06A9A64E" w14:textId="77777777">
                <w:trPr>
                  <w:divId w:val="2033990940"/>
                  <w:tblCellSpacing w:w="15" w:type="dxa"/>
                </w:trPr>
                <w:tc>
                  <w:tcPr>
                    <w:tcW w:w="50" w:type="pct"/>
                    <w:hideMark/>
                  </w:tcPr>
                  <w:p w14:paraId="75CA4A49" w14:textId="77777777" w:rsidR="005211C8" w:rsidRDefault="005211C8">
                    <w:pPr>
                      <w:pStyle w:val="Bibliography"/>
                      <w:rPr>
                        <w:noProof/>
                      </w:rPr>
                    </w:pPr>
                    <w:r>
                      <w:rPr>
                        <w:noProof/>
                      </w:rPr>
                      <w:t xml:space="preserve">[73] </w:t>
                    </w:r>
                  </w:p>
                </w:tc>
                <w:tc>
                  <w:tcPr>
                    <w:tcW w:w="0" w:type="auto"/>
                    <w:hideMark/>
                  </w:tcPr>
                  <w:p w14:paraId="6C90B62C" w14:textId="77777777" w:rsidR="005211C8" w:rsidRDefault="005211C8">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5211C8" w14:paraId="2A774972" w14:textId="77777777">
                <w:trPr>
                  <w:divId w:val="2033990940"/>
                  <w:tblCellSpacing w:w="15" w:type="dxa"/>
                </w:trPr>
                <w:tc>
                  <w:tcPr>
                    <w:tcW w:w="50" w:type="pct"/>
                    <w:hideMark/>
                  </w:tcPr>
                  <w:p w14:paraId="355DBC9A" w14:textId="77777777" w:rsidR="005211C8" w:rsidRDefault="005211C8">
                    <w:pPr>
                      <w:pStyle w:val="Bibliography"/>
                      <w:rPr>
                        <w:noProof/>
                      </w:rPr>
                    </w:pPr>
                    <w:r>
                      <w:rPr>
                        <w:noProof/>
                      </w:rPr>
                      <w:t xml:space="preserve">[74] </w:t>
                    </w:r>
                  </w:p>
                </w:tc>
                <w:tc>
                  <w:tcPr>
                    <w:tcW w:w="0" w:type="auto"/>
                    <w:hideMark/>
                  </w:tcPr>
                  <w:p w14:paraId="6819379C" w14:textId="77777777" w:rsidR="005211C8" w:rsidRDefault="005211C8">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5211C8" w14:paraId="7893F517" w14:textId="77777777">
                <w:trPr>
                  <w:divId w:val="2033990940"/>
                  <w:tblCellSpacing w:w="15" w:type="dxa"/>
                </w:trPr>
                <w:tc>
                  <w:tcPr>
                    <w:tcW w:w="50" w:type="pct"/>
                    <w:hideMark/>
                  </w:tcPr>
                  <w:p w14:paraId="3D4951DD" w14:textId="77777777" w:rsidR="005211C8" w:rsidRDefault="005211C8">
                    <w:pPr>
                      <w:pStyle w:val="Bibliography"/>
                      <w:rPr>
                        <w:noProof/>
                      </w:rPr>
                    </w:pPr>
                    <w:r>
                      <w:rPr>
                        <w:noProof/>
                      </w:rPr>
                      <w:t xml:space="preserve">[75] </w:t>
                    </w:r>
                  </w:p>
                </w:tc>
                <w:tc>
                  <w:tcPr>
                    <w:tcW w:w="0" w:type="auto"/>
                    <w:hideMark/>
                  </w:tcPr>
                  <w:p w14:paraId="40D64EA5" w14:textId="77777777" w:rsidR="005211C8" w:rsidRDefault="005211C8">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5211C8" w14:paraId="41933AFF" w14:textId="77777777">
                <w:trPr>
                  <w:divId w:val="2033990940"/>
                  <w:tblCellSpacing w:w="15" w:type="dxa"/>
                </w:trPr>
                <w:tc>
                  <w:tcPr>
                    <w:tcW w:w="50" w:type="pct"/>
                    <w:hideMark/>
                  </w:tcPr>
                  <w:p w14:paraId="5F2E7BCC" w14:textId="77777777" w:rsidR="005211C8" w:rsidRDefault="005211C8">
                    <w:pPr>
                      <w:pStyle w:val="Bibliography"/>
                      <w:rPr>
                        <w:noProof/>
                      </w:rPr>
                    </w:pPr>
                    <w:r>
                      <w:rPr>
                        <w:noProof/>
                      </w:rPr>
                      <w:t xml:space="preserve">[76] </w:t>
                    </w:r>
                  </w:p>
                </w:tc>
                <w:tc>
                  <w:tcPr>
                    <w:tcW w:w="0" w:type="auto"/>
                    <w:hideMark/>
                  </w:tcPr>
                  <w:p w14:paraId="15503879" w14:textId="77777777" w:rsidR="005211C8" w:rsidRDefault="005211C8">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5211C8" w14:paraId="14FD8B79" w14:textId="77777777">
                <w:trPr>
                  <w:divId w:val="2033990940"/>
                  <w:tblCellSpacing w:w="15" w:type="dxa"/>
                </w:trPr>
                <w:tc>
                  <w:tcPr>
                    <w:tcW w:w="50" w:type="pct"/>
                    <w:hideMark/>
                  </w:tcPr>
                  <w:p w14:paraId="484B1597" w14:textId="77777777" w:rsidR="005211C8" w:rsidRDefault="005211C8">
                    <w:pPr>
                      <w:pStyle w:val="Bibliography"/>
                      <w:rPr>
                        <w:noProof/>
                      </w:rPr>
                    </w:pPr>
                    <w:r>
                      <w:rPr>
                        <w:noProof/>
                      </w:rPr>
                      <w:t xml:space="preserve">[77] </w:t>
                    </w:r>
                  </w:p>
                </w:tc>
                <w:tc>
                  <w:tcPr>
                    <w:tcW w:w="0" w:type="auto"/>
                    <w:hideMark/>
                  </w:tcPr>
                  <w:p w14:paraId="03880A3D" w14:textId="77777777" w:rsidR="005211C8" w:rsidRDefault="005211C8">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5211C8" w14:paraId="3C73840B" w14:textId="77777777">
                <w:trPr>
                  <w:divId w:val="2033990940"/>
                  <w:tblCellSpacing w:w="15" w:type="dxa"/>
                </w:trPr>
                <w:tc>
                  <w:tcPr>
                    <w:tcW w:w="50" w:type="pct"/>
                    <w:hideMark/>
                  </w:tcPr>
                  <w:p w14:paraId="5DDC551B" w14:textId="77777777" w:rsidR="005211C8" w:rsidRDefault="005211C8">
                    <w:pPr>
                      <w:pStyle w:val="Bibliography"/>
                      <w:rPr>
                        <w:noProof/>
                      </w:rPr>
                    </w:pPr>
                    <w:r>
                      <w:rPr>
                        <w:noProof/>
                      </w:rPr>
                      <w:t xml:space="preserve">[78] </w:t>
                    </w:r>
                  </w:p>
                </w:tc>
                <w:tc>
                  <w:tcPr>
                    <w:tcW w:w="0" w:type="auto"/>
                    <w:hideMark/>
                  </w:tcPr>
                  <w:p w14:paraId="68B9D6D4" w14:textId="77777777" w:rsidR="005211C8" w:rsidRDefault="005211C8">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5211C8" w14:paraId="2E61FDED" w14:textId="77777777">
                <w:trPr>
                  <w:divId w:val="2033990940"/>
                  <w:tblCellSpacing w:w="15" w:type="dxa"/>
                </w:trPr>
                <w:tc>
                  <w:tcPr>
                    <w:tcW w:w="50" w:type="pct"/>
                    <w:hideMark/>
                  </w:tcPr>
                  <w:p w14:paraId="369D6B98" w14:textId="77777777" w:rsidR="005211C8" w:rsidRDefault="005211C8">
                    <w:pPr>
                      <w:pStyle w:val="Bibliography"/>
                      <w:rPr>
                        <w:noProof/>
                      </w:rPr>
                    </w:pPr>
                    <w:r>
                      <w:rPr>
                        <w:noProof/>
                      </w:rPr>
                      <w:t xml:space="preserve">[79] </w:t>
                    </w:r>
                  </w:p>
                </w:tc>
                <w:tc>
                  <w:tcPr>
                    <w:tcW w:w="0" w:type="auto"/>
                    <w:hideMark/>
                  </w:tcPr>
                  <w:p w14:paraId="503578A4" w14:textId="77777777" w:rsidR="005211C8" w:rsidRDefault="005211C8">
                    <w:pPr>
                      <w:pStyle w:val="Bibliography"/>
                      <w:rPr>
                        <w:noProof/>
                      </w:rPr>
                    </w:pPr>
                    <w:r>
                      <w:rPr>
                        <w:noProof/>
                      </w:rPr>
                      <w:t xml:space="preserve">Sameer Vermani (Qualcomm), “Open issues on preamble design,” </w:t>
                    </w:r>
                    <w:r>
                      <w:rPr>
                        <w:i/>
                        <w:iCs/>
                        <w:noProof/>
                      </w:rPr>
                      <w:t xml:space="preserve">20/1238r6, </w:t>
                    </w:r>
                    <w:r>
                      <w:rPr>
                        <w:noProof/>
                      </w:rPr>
                      <w:t xml:space="preserve">October 2020. </w:t>
                    </w:r>
                  </w:p>
                </w:tc>
              </w:tr>
              <w:tr w:rsidR="005211C8" w14:paraId="03B49A6B" w14:textId="77777777">
                <w:trPr>
                  <w:divId w:val="2033990940"/>
                  <w:tblCellSpacing w:w="15" w:type="dxa"/>
                </w:trPr>
                <w:tc>
                  <w:tcPr>
                    <w:tcW w:w="50" w:type="pct"/>
                    <w:hideMark/>
                  </w:tcPr>
                  <w:p w14:paraId="0057387B" w14:textId="77777777" w:rsidR="005211C8" w:rsidRDefault="005211C8">
                    <w:pPr>
                      <w:pStyle w:val="Bibliography"/>
                      <w:rPr>
                        <w:noProof/>
                      </w:rPr>
                    </w:pPr>
                    <w:r>
                      <w:rPr>
                        <w:noProof/>
                      </w:rPr>
                      <w:t xml:space="preserve">[80] </w:t>
                    </w:r>
                  </w:p>
                </w:tc>
                <w:tc>
                  <w:tcPr>
                    <w:tcW w:w="0" w:type="auto"/>
                    <w:hideMark/>
                  </w:tcPr>
                  <w:p w14:paraId="2D1E6FD2" w14:textId="77777777" w:rsidR="005211C8" w:rsidRDefault="005211C8">
                    <w:pPr>
                      <w:pStyle w:val="Bibliography"/>
                      <w:rPr>
                        <w:noProof/>
                      </w:rPr>
                    </w:pPr>
                    <w:r>
                      <w:rPr>
                        <w:noProof/>
                      </w:rPr>
                      <w:t xml:space="preserve">Alice Chen (Qualcomm), “U-SIG design for TB PPDU,” </w:t>
                    </w:r>
                    <w:r>
                      <w:rPr>
                        <w:i/>
                        <w:iCs/>
                        <w:noProof/>
                      </w:rPr>
                      <w:t xml:space="preserve">20/1546r0, </w:t>
                    </w:r>
                    <w:r>
                      <w:rPr>
                        <w:noProof/>
                      </w:rPr>
                      <w:t xml:space="preserve">September 2020. </w:t>
                    </w:r>
                  </w:p>
                </w:tc>
              </w:tr>
              <w:tr w:rsidR="005211C8" w14:paraId="0D17DB43" w14:textId="77777777">
                <w:trPr>
                  <w:divId w:val="2033990940"/>
                  <w:tblCellSpacing w:w="15" w:type="dxa"/>
                </w:trPr>
                <w:tc>
                  <w:tcPr>
                    <w:tcW w:w="50" w:type="pct"/>
                    <w:hideMark/>
                  </w:tcPr>
                  <w:p w14:paraId="4294B58A" w14:textId="77777777" w:rsidR="005211C8" w:rsidRDefault="005211C8">
                    <w:pPr>
                      <w:pStyle w:val="Bibliography"/>
                      <w:rPr>
                        <w:noProof/>
                      </w:rPr>
                    </w:pPr>
                    <w:r>
                      <w:rPr>
                        <w:noProof/>
                      </w:rPr>
                      <w:t xml:space="preserve">[81] </w:t>
                    </w:r>
                  </w:p>
                </w:tc>
                <w:tc>
                  <w:tcPr>
                    <w:tcW w:w="0" w:type="auto"/>
                    <w:hideMark/>
                  </w:tcPr>
                  <w:p w14:paraId="5E055196" w14:textId="77777777" w:rsidR="005211C8" w:rsidRDefault="005211C8">
                    <w:pPr>
                      <w:pStyle w:val="Bibliography"/>
                      <w:rPr>
                        <w:noProof/>
                      </w:rPr>
                    </w:pPr>
                    <w:r>
                      <w:rPr>
                        <w:noProof/>
                      </w:rPr>
                      <w:t xml:space="preserve">Ron Porat (Broadcom), “BW320 signaling,” </w:t>
                    </w:r>
                    <w:r>
                      <w:rPr>
                        <w:i/>
                        <w:iCs/>
                        <w:noProof/>
                      </w:rPr>
                      <w:t xml:space="preserve">20/1467r0, </w:t>
                    </w:r>
                    <w:r>
                      <w:rPr>
                        <w:noProof/>
                      </w:rPr>
                      <w:t xml:space="preserve">September 2020. </w:t>
                    </w:r>
                  </w:p>
                </w:tc>
              </w:tr>
              <w:tr w:rsidR="005211C8" w14:paraId="70E1D06A" w14:textId="77777777">
                <w:trPr>
                  <w:divId w:val="2033990940"/>
                  <w:tblCellSpacing w:w="15" w:type="dxa"/>
                </w:trPr>
                <w:tc>
                  <w:tcPr>
                    <w:tcW w:w="50" w:type="pct"/>
                    <w:hideMark/>
                  </w:tcPr>
                  <w:p w14:paraId="67433ECD" w14:textId="77777777" w:rsidR="005211C8" w:rsidRDefault="005211C8">
                    <w:pPr>
                      <w:pStyle w:val="Bibliography"/>
                      <w:rPr>
                        <w:noProof/>
                      </w:rPr>
                    </w:pPr>
                    <w:r>
                      <w:rPr>
                        <w:noProof/>
                      </w:rPr>
                      <w:t xml:space="preserve">[82] </w:t>
                    </w:r>
                  </w:p>
                </w:tc>
                <w:tc>
                  <w:tcPr>
                    <w:tcW w:w="0" w:type="auto"/>
                    <w:hideMark/>
                  </w:tcPr>
                  <w:p w14:paraId="19CD37C9" w14:textId="77777777" w:rsidR="005211C8" w:rsidRDefault="005211C8">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5211C8" w14:paraId="47718EDC" w14:textId="77777777">
                <w:trPr>
                  <w:divId w:val="2033990940"/>
                  <w:tblCellSpacing w:w="15" w:type="dxa"/>
                </w:trPr>
                <w:tc>
                  <w:tcPr>
                    <w:tcW w:w="50" w:type="pct"/>
                    <w:hideMark/>
                  </w:tcPr>
                  <w:p w14:paraId="22056DC4" w14:textId="77777777" w:rsidR="005211C8" w:rsidRDefault="005211C8">
                    <w:pPr>
                      <w:pStyle w:val="Bibliography"/>
                      <w:rPr>
                        <w:noProof/>
                      </w:rPr>
                    </w:pPr>
                    <w:r>
                      <w:rPr>
                        <w:noProof/>
                      </w:rPr>
                      <w:t xml:space="preserve">[83] </w:t>
                    </w:r>
                  </w:p>
                </w:tc>
                <w:tc>
                  <w:tcPr>
                    <w:tcW w:w="0" w:type="auto"/>
                    <w:hideMark/>
                  </w:tcPr>
                  <w:p w14:paraId="4550CA66" w14:textId="77777777" w:rsidR="005211C8" w:rsidRDefault="005211C8">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5211C8" w14:paraId="669C670A" w14:textId="77777777">
                <w:trPr>
                  <w:divId w:val="2033990940"/>
                  <w:tblCellSpacing w:w="15" w:type="dxa"/>
                </w:trPr>
                <w:tc>
                  <w:tcPr>
                    <w:tcW w:w="50" w:type="pct"/>
                    <w:hideMark/>
                  </w:tcPr>
                  <w:p w14:paraId="6A8265A9" w14:textId="77777777" w:rsidR="005211C8" w:rsidRDefault="005211C8">
                    <w:pPr>
                      <w:pStyle w:val="Bibliography"/>
                      <w:rPr>
                        <w:noProof/>
                      </w:rPr>
                    </w:pPr>
                    <w:r>
                      <w:rPr>
                        <w:noProof/>
                      </w:rPr>
                      <w:t xml:space="preserve">[84] </w:t>
                    </w:r>
                  </w:p>
                </w:tc>
                <w:tc>
                  <w:tcPr>
                    <w:tcW w:w="0" w:type="auto"/>
                    <w:hideMark/>
                  </w:tcPr>
                  <w:p w14:paraId="2782F922" w14:textId="77777777" w:rsidR="005211C8" w:rsidRDefault="005211C8">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5211C8" w14:paraId="5AA3E726" w14:textId="77777777">
                <w:trPr>
                  <w:divId w:val="2033990940"/>
                  <w:tblCellSpacing w:w="15" w:type="dxa"/>
                </w:trPr>
                <w:tc>
                  <w:tcPr>
                    <w:tcW w:w="50" w:type="pct"/>
                    <w:hideMark/>
                  </w:tcPr>
                  <w:p w14:paraId="1929D4BC" w14:textId="77777777" w:rsidR="005211C8" w:rsidRDefault="005211C8">
                    <w:pPr>
                      <w:pStyle w:val="Bibliography"/>
                      <w:rPr>
                        <w:noProof/>
                      </w:rPr>
                    </w:pPr>
                    <w:r>
                      <w:rPr>
                        <w:noProof/>
                      </w:rPr>
                      <w:t xml:space="preserve">[85] </w:t>
                    </w:r>
                  </w:p>
                </w:tc>
                <w:tc>
                  <w:tcPr>
                    <w:tcW w:w="0" w:type="auto"/>
                    <w:hideMark/>
                  </w:tcPr>
                  <w:p w14:paraId="74D2EB90" w14:textId="77777777" w:rsidR="005211C8" w:rsidRDefault="005211C8">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5211C8" w14:paraId="53C93F81" w14:textId="77777777">
                <w:trPr>
                  <w:divId w:val="2033990940"/>
                  <w:tblCellSpacing w:w="15" w:type="dxa"/>
                </w:trPr>
                <w:tc>
                  <w:tcPr>
                    <w:tcW w:w="50" w:type="pct"/>
                    <w:hideMark/>
                  </w:tcPr>
                  <w:p w14:paraId="5CE7961D" w14:textId="77777777" w:rsidR="005211C8" w:rsidRDefault="005211C8">
                    <w:pPr>
                      <w:pStyle w:val="Bibliography"/>
                      <w:rPr>
                        <w:noProof/>
                      </w:rPr>
                    </w:pPr>
                    <w:r>
                      <w:rPr>
                        <w:noProof/>
                      </w:rPr>
                      <w:lastRenderedPageBreak/>
                      <w:t xml:space="preserve">[86] </w:t>
                    </w:r>
                  </w:p>
                </w:tc>
                <w:tc>
                  <w:tcPr>
                    <w:tcW w:w="0" w:type="auto"/>
                    <w:hideMark/>
                  </w:tcPr>
                  <w:p w14:paraId="3B76B34C" w14:textId="77777777" w:rsidR="005211C8" w:rsidRDefault="005211C8">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5211C8" w14:paraId="2BB1BC77" w14:textId="77777777">
                <w:trPr>
                  <w:divId w:val="2033990940"/>
                  <w:tblCellSpacing w:w="15" w:type="dxa"/>
                </w:trPr>
                <w:tc>
                  <w:tcPr>
                    <w:tcW w:w="50" w:type="pct"/>
                    <w:hideMark/>
                  </w:tcPr>
                  <w:p w14:paraId="6A9609FB" w14:textId="77777777" w:rsidR="005211C8" w:rsidRDefault="005211C8">
                    <w:pPr>
                      <w:pStyle w:val="Bibliography"/>
                      <w:rPr>
                        <w:noProof/>
                      </w:rPr>
                    </w:pPr>
                    <w:r>
                      <w:rPr>
                        <w:noProof/>
                      </w:rPr>
                      <w:t xml:space="preserve">[87] </w:t>
                    </w:r>
                  </w:p>
                </w:tc>
                <w:tc>
                  <w:tcPr>
                    <w:tcW w:w="0" w:type="auto"/>
                    <w:hideMark/>
                  </w:tcPr>
                  <w:p w14:paraId="1909E563" w14:textId="77777777" w:rsidR="005211C8" w:rsidRDefault="005211C8">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5211C8" w14:paraId="5A7D9D48" w14:textId="77777777">
                <w:trPr>
                  <w:divId w:val="2033990940"/>
                  <w:tblCellSpacing w:w="15" w:type="dxa"/>
                </w:trPr>
                <w:tc>
                  <w:tcPr>
                    <w:tcW w:w="50" w:type="pct"/>
                    <w:hideMark/>
                  </w:tcPr>
                  <w:p w14:paraId="5C97EF3B" w14:textId="77777777" w:rsidR="005211C8" w:rsidRDefault="005211C8">
                    <w:pPr>
                      <w:pStyle w:val="Bibliography"/>
                      <w:rPr>
                        <w:noProof/>
                      </w:rPr>
                    </w:pPr>
                    <w:r>
                      <w:rPr>
                        <w:noProof/>
                      </w:rPr>
                      <w:t xml:space="preserve">[88] </w:t>
                    </w:r>
                  </w:p>
                </w:tc>
                <w:tc>
                  <w:tcPr>
                    <w:tcW w:w="0" w:type="auto"/>
                    <w:hideMark/>
                  </w:tcPr>
                  <w:p w14:paraId="4BC187A5" w14:textId="77777777" w:rsidR="005211C8" w:rsidRDefault="005211C8">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5211C8" w14:paraId="3B8F5174" w14:textId="77777777">
                <w:trPr>
                  <w:divId w:val="2033990940"/>
                  <w:tblCellSpacing w:w="15" w:type="dxa"/>
                </w:trPr>
                <w:tc>
                  <w:tcPr>
                    <w:tcW w:w="50" w:type="pct"/>
                    <w:hideMark/>
                  </w:tcPr>
                  <w:p w14:paraId="2007B2EB" w14:textId="77777777" w:rsidR="005211C8" w:rsidRDefault="005211C8">
                    <w:pPr>
                      <w:pStyle w:val="Bibliography"/>
                      <w:rPr>
                        <w:noProof/>
                      </w:rPr>
                    </w:pPr>
                    <w:r>
                      <w:rPr>
                        <w:noProof/>
                      </w:rPr>
                      <w:t xml:space="preserve">[89] </w:t>
                    </w:r>
                  </w:p>
                </w:tc>
                <w:tc>
                  <w:tcPr>
                    <w:tcW w:w="0" w:type="auto"/>
                    <w:hideMark/>
                  </w:tcPr>
                  <w:p w14:paraId="62679A17" w14:textId="77777777" w:rsidR="005211C8" w:rsidRDefault="005211C8">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5211C8" w14:paraId="536306B0" w14:textId="77777777">
                <w:trPr>
                  <w:divId w:val="2033990940"/>
                  <w:tblCellSpacing w:w="15" w:type="dxa"/>
                </w:trPr>
                <w:tc>
                  <w:tcPr>
                    <w:tcW w:w="50" w:type="pct"/>
                    <w:hideMark/>
                  </w:tcPr>
                  <w:p w14:paraId="0434949A" w14:textId="77777777" w:rsidR="005211C8" w:rsidRDefault="005211C8">
                    <w:pPr>
                      <w:pStyle w:val="Bibliography"/>
                      <w:rPr>
                        <w:noProof/>
                      </w:rPr>
                    </w:pPr>
                    <w:r>
                      <w:rPr>
                        <w:noProof/>
                      </w:rPr>
                      <w:t xml:space="preserve">[90] </w:t>
                    </w:r>
                  </w:p>
                </w:tc>
                <w:tc>
                  <w:tcPr>
                    <w:tcW w:w="0" w:type="auto"/>
                    <w:hideMark/>
                  </w:tcPr>
                  <w:p w14:paraId="70359A08" w14:textId="77777777" w:rsidR="005211C8" w:rsidRDefault="005211C8">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5211C8" w14:paraId="056E0CB8" w14:textId="77777777">
                <w:trPr>
                  <w:divId w:val="2033990940"/>
                  <w:tblCellSpacing w:w="15" w:type="dxa"/>
                </w:trPr>
                <w:tc>
                  <w:tcPr>
                    <w:tcW w:w="50" w:type="pct"/>
                    <w:hideMark/>
                  </w:tcPr>
                  <w:p w14:paraId="1904696D" w14:textId="77777777" w:rsidR="005211C8" w:rsidRDefault="005211C8">
                    <w:pPr>
                      <w:pStyle w:val="Bibliography"/>
                      <w:rPr>
                        <w:noProof/>
                      </w:rPr>
                    </w:pPr>
                    <w:r>
                      <w:rPr>
                        <w:noProof/>
                      </w:rPr>
                      <w:t xml:space="preserve">[91] </w:t>
                    </w:r>
                  </w:p>
                </w:tc>
                <w:tc>
                  <w:tcPr>
                    <w:tcW w:w="0" w:type="auto"/>
                    <w:hideMark/>
                  </w:tcPr>
                  <w:p w14:paraId="594D4C1E" w14:textId="77777777" w:rsidR="005211C8" w:rsidRDefault="005211C8">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5211C8" w14:paraId="0BB1EC2E" w14:textId="77777777">
                <w:trPr>
                  <w:divId w:val="2033990940"/>
                  <w:tblCellSpacing w:w="15" w:type="dxa"/>
                </w:trPr>
                <w:tc>
                  <w:tcPr>
                    <w:tcW w:w="50" w:type="pct"/>
                    <w:hideMark/>
                  </w:tcPr>
                  <w:p w14:paraId="69EA9EF2" w14:textId="77777777" w:rsidR="005211C8" w:rsidRDefault="005211C8">
                    <w:pPr>
                      <w:pStyle w:val="Bibliography"/>
                      <w:rPr>
                        <w:noProof/>
                      </w:rPr>
                    </w:pPr>
                    <w:r>
                      <w:rPr>
                        <w:noProof/>
                      </w:rPr>
                      <w:t xml:space="preserve">[92] </w:t>
                    </w:r>
                  </w:p>
                </w:tc>
                <w:tc>
                  <w:tcPr>
                    <w:tcW w:w="0" w:type="auto"/>
                    <w:hideMark/>
                  </w:tcPr>
                  <w:p w14:paraId="68E09B47" w14:textId="77777777" w:rsidR="005211C8" w:rsidRDefault="005211C8">
                    <w:pPr>
                      <w:pStyle w:val="Bibliography"/>
                      <w:rPr>
                        <w:noProof/>
                      </w:rPr>
                    </w:pPr>
                    <w:r>
                      <w:rPr>
                        <w:noProof/>
                      </w:rPr>
                      <w:t xml:space="preserve">Sameer Vermani (Qualcomm), “Open issues on preamble design,” </w:t>
                    </w:r>
                    <w:r>
                      <w:rPr>
                        <w:i/>
                        <w:iCs/>
                        <w:noProof/>
                      </w:rPr>
                      <w:t xml:space="preserve">20/1238r10, </w:t>
                    </w:r>
                    <w:r>
                      <w:rPr>
                        <w:noProof/>
                      </w:rPr>
                      <w:t xml:space="preserve">October 2020. </w:t>
                    </w:r>
                  </w:p>
                </w:tc>
              </w:tr>
              <w:tr w:rsidR="005211C8" w14:paraId="268AB021" w14:textId="77777777">
                <w:trPr>
                  <w:divId w:val="2033990940"/>
                  <w:tblCellSpacing w:w="15" w:type="dxa"/>
                </w:trPr>
                <w:tc>
                  <w:tcPr>
                    <w:tcW w:w="50" w:type="pct"/>
                    <w:hideMark/>
                  </w:tcPr>
                  <w:p w14:paraId="43BE5E14" w14:textId="77777777" w:rsidR="005211C8" w:rsidRDefault="005211C8">
                    <w:pPr>
                      <w:pStyle w:val="Bibliography"/>
                      <w:rPr>
                        <w:noProof/>
                      </w:rPr>
                    </w:pPr>
                    <w:r>
                      <w:rPr>
                        <w:noProof/>
                      </w:rPr>
                      <w:t xml:space="preserve">[93] </w:t>
                    </w:r>
                  </w:p>
                </w:tc>
                <w:tc>
                  <w:tcPr>
                    <w:tcW w:w="0" w:type="auto"/>
                    <w:hideMark/>
                  </w:tcPr>
                  <w:p w14:paraId="792BF609" w14:textId="77777777" w:rsidR="005211C8" w:rsidRDefault="005211C8">
                    <w:pPr>
                      <w:pStyle w:val="Bibliography"/>
                      <w:rPr>
                        <w:noProof/>
                      </w:rPr>
                    </w:pPr>
                    <w:r>
                      <w:rPr>
                        <w:noProof/>
                      </w:rPr>
                      <w:t xml:space="preserve">Sameer Vermani (Qualcomm), “Open Issues on preamble design,” </w:t>
                    </w:r>
                    <w:r>
                      <w:rPr>
                        <w:i/>
                        <w:iCs/>
                        <w:noProof/>
                      </w:rPr>
                      <w:t xml:space="preserve">20/1238r11, </w:t>
                    </w:r>
                    <w:r>
                      <w:rPr>
                        <w:noProof/>
                      </w:rPr>
                      <w:t xml:space="preserve">November 2020. </w:t>
                    </w:r>
                  </w:p>
                </w:tc>
              </w:tr>
              <w:tr w:rsidR="005211C8" w14:paraId="06040EFD" w14:textId="77777777">
                <w:trPr>
                  <w:divId w:val="2033990940"/>
                  <w:tblCellSpacing w:w="15" w:type="dxa"/>
                </w:trPr>
                <w:tc>
                  <w:tcPr>
                    <w:tcW w:w="50" w:type="pct"/>
                    <w:hideMark/>
                  </w:tcPr>
                  <w:p w14:paraId="3193BB61" w14:textId="77777777" w:rsidR="005211C8" w:rsidRDefault="005211C8">
                    <w:pPr>
                      <w:pStyle w:val="Bibliography"/>
                      <w:rPr>
                        <w:noProof/>
                      </w:rPr>
                    </w:pPr>
                    <w:r>
                      <w:rPr>
                        <w:noProof/>
                      </w:rPr>
                      <w:t xml:space="preserve">[94] </w:t>
                    </w:r>
                  </w:p>
                </w:tc>
                <w:tc>
                  <w:tcPr>
                    <w:tcW w:w="0" w:type="auto"/>
                    <w:hideMark/>
                  </w:tcPr>
                  <w:p w14:paraId="0B884678" w14:textId="77777777" w:rsidR="005211C8" w:rsidRDefault="005211C8">
                    <w:pPr>
                      <w:pStyle w:val="Bibliography"/>
                      <w:rPr>
                        <w:noProof/>
                      </w:rPr>
                    </w:pPr>
                    <w:r>
                      <w:rPr>
                        <w:noProof/>
                      </w:rPr>
                      <w:t xml:space="preserve">Ross Yu (Huawei), “SIG contents discussion for EHT sounding NDP,” </w:t>
                    </w:r>
                    <w:r>
                      <w:rPr>
                        <w:i/>
                        <w:iCs/>
                        <w:noProof/>
                      </w:rPr>
                      <w:t xml:space="preserve">20/1317r3, </w:t>
                    </w:r>
                    <w:r>
                      <w:rPr>
                        <w:noProof/>
                      </w:rPr>
                      <w:t xml:space="preserve">October 2020. </w:t>
                    </w:r>
                  </w:p>
                </w:tc>
              </w:tr>
              <w:tr w:rsidR="005211C8" w14:paraId="0CC2F6D6" w14:textId="77777777">
                <w:trPr>
                  <w:divId w:val="2033990940"/>
                  <w:tblCellSpacing w:w="15" w:type="dxa"/>
                </w:trPr>
                <w:tc>
                  <w:tcPr>
                    <w:tcW w:w="50" w:type="pct"/>
                    <w:hideMark/>
                  </w:tcPr>
                  <w:p w14:paraId="64BFA586" w14:textId="77777777" w:rsidR="005211C8" w:rsidRDefault="005211C8">
                    <w:pPr>
                      <w:pStyle w:val="Bibliography"/>
                      <w:rPr>
                        <w:noProof/>
                      </w:rPr>
                    </w:pPr>
                    <w:r>
                      <w:rPr>
                        <w:noProof/>
                      </w:rPr>
                      <w:t xml:space="preserve">[95] </w:t>
                    </w:r>
                  </w:p>
                </w:tc>
                <w:tc>
                  <w:tcPr>
                    <w:tcW w:w="0" w:type="auto"/>
                    <w:hideMark/>
                  </w:tcPr>
                  <w:p w14:paraId="273DE690" w14:textId="77777777" w:rsidR="005211C8" w:rsidRDefault="005211C8">
                    <w:pPr>
                      <w:pStyle w:val="Bibliography"/>
                      <w:rPr>
                        <w:noProof/>
                      </w:rPr>
                    </w:pPr>
                    <w:r>
                      <w:rPr>
                        <w:noProof/>
                      </w:rPr>
                      <w:t xml:space="preserve">Sameer Vermani (Qualcomm), “NDPA and MIMO control field design for EHT,” </w:t>
                    </w:r>
                    <w:r>
                      <w:rPr>
                        <w:i/>
                        <w:iCs/>
                        <w:noProof/>
                      </w:rPr>
                      <w:t xml:space="preserve">20/1436r6, </w:t>
                    </w:r>
                    <w:r>
                      <w:rPr>
                        <w:noProof/>
                      </w:rPr>
                      <w:t xml:space="preserve">November 2020. </w:t>
                    </w:r>
                  </w:p>
                </w:tc>
              </w:tr>
              <w:tr w:rsidR="005211C8" w14:paraId="28F561F8" w14:textId="77777777">
                <w:trPr>
                  <w:divId w:val="2033990940"/>
                  <w:tblCellSpacing w:w="15" w:type="dxa"/>
                </w:trPr>
                <w:tc>
                  <w:tcPr>
                    <w:tcW w:w="50" w:type="pct"/>
                    <w:hideMark/>
                  </w:tcPr>
                  <w:p w14:paraId="2E841F06" w14:textId="77777777" w:rsidR="005211C8" w:rsidRDefault="005211C8">
                    <w:pPr>
                      <w:pStyle w:val="Bibliography"/>
                      <w:rPr>
                        <w:noProof/>
                      </w:rPr>
                    </w:pPr>
                    <w:r>
                      <w:rPr>
                        <w:noProof/>
                      </w:rPr>
                      <w:t xml:space="preserve">[96] </w:t>
                    </w:r>
                  </w:p>
                </w:tc>
                <w:tc>
                  <w:tcPr>
                    <w:tcW w:w="0" w:type="auto"/>
                    <w:hideMark/>
                  </w:tcPr>
                  <w:p w14:paraId="1DA6F443" w14:textId="77777777" w:rsidR="005211C8" w:rsidRDefault="005211C8">
                    <w:pPr>
                      <w:pStyle w:val="Bibliography"/>
                      <w:rPr>
                        <w:noProof/>
                      </w:rPr>
                    </w:pPr>
                    <w:r>
                      <w:rPr>
                        <w:noProof/>
                      </w:rPr>
                      <w:t xml:space="preserve">Sameer Vermani (Qualcomm), “Reserved bit behavior for EHT,” </w:t>
                    </w:r>
                    <w:r>
                      <w:rPr>
                        <w:i/>
                        <w:iCs/>
                        <w:noProof/>
                      </w:rPr>
                      <w:t xml:space="preserve">20/1829r0, </w:t>
                    </w:r>
                    <w:r>
                      <w:rPr>
                        <w:noProof/>
                      </w:rPr>
                      <w:t xml:space="preserve">November 2020. </w:t>
                    </w:r>
                  </w:p>
                </w:tc>
              </w:tr>
              <w:tr w:rsidR="005211C8" w14:paraId="493F0D16" w14:textId="77777777">
                <w:trPr>
                  <w:divId w:val="2033990940"/>
                  <w:tblCellSpacing w:w="15" w:type="dxa"/>
                </w:trPr>
                <w:tc>
                  <w:tcPr>
                    <w:tcW w:w="50" w:type="pct"/>
                    <w:hideMark/>
                  </w:tcPr>
                  <w:p w14:paraId="68BC2056" w14:textId="77777777" w:rsidR="005211C8" w:rsidRDefault="005211C8">
                    <w:pPr>
                      <w:pStyle w:val="Bibliography"/>
                      <w:rPr>
                        <w:noProof/>
                      </w:rPr>
                    </w:pPr>
                    <w:r>
                      <w:rPr>
                        <w:noProof/>
                      </w:rPr>
                      <w:t xml:space="preserve">[97] </w:t>
                    </w:r>
                  </w:p>
                </w:tc>
                <w:tc>
                  <w:tcPr>
                    <w:tcW w:w="0" w:type="auto"/>
                    <w:hideMark/>
                  </w:tcPr>
                  <w:p w14:paraId="14317AC1" w14:textId="77777777" w:rsidR="005211C8" w:rsidRDefault="005211C8">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5211C8" w14:paraId="5F01E5F7" w14:textId="77777777">
                <w:trPr>
                  <w:divId w:val="2033990940"/>
                  <w:tblCellSpacing w:w="15" w:type="dxa"/>
                </w:trPr>
                <w:tc>
                  <w:tcPr>
                    <w:tcW w:w="50" w:type="pct"/>
                    <w:hideMark/>
                  </w:tcPr>
                  <w:p w14:paraId="12E5F011" w14:textId="77777777" w:rsidR="005211C8" w:rsidRDefault="005211C8">
                    <w:pPr>
                      <w:pStyle w:val="Bibliography"/>
                      <w:rPr>
                        <w:noProof/>
                      </w:rPr>
                    </w:pPr>
                    <w:r>
                      <w:rPr>
                        <w:noProof/>
                      </w:rPr>
                      <w:t xml:space="preserve">[98] </w:t>
                    </w:r>
                  </w:p>
                </w:tc>
                <w:tc>
                  <w:tcPr>
                    <w:tcW w:w="0" w:type="auto"/>
                    <w:hideMark/>
                  </w:tcPr>
                  <w:p w14:paraId="1A37854F" w14:textId="77777777" w:rsidR="005211C8" w:rsidRDefault="005211C8">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5211C8" w14:paraId="4175C8AD" w14:textId="77777777">
                <w:trPr>
                  <w:divId w:val="2033990940"/>
                  <w:tblCellSpacing w:w="15" w:type="dxa"/>
                </w:trPr>
                <w:tc>
                  <w:tcPr>
                    <w:tcW w:w="50" w:type="pct"/>
                    <w:hideMark/>
                  </w:tcPr>
                  <w:p w14:paraId="66E00C65" w14:textId="77777777" w:rsidR="005211C8" w:rsidRDefault="005211C8">
                    <w:pPr>
                      <w:pStyle w:val="Bibliography"/>
                      <w:rPr>
                        <w:noProof/>
                      </w:rPr>
                    </w:pPr>
                    <w:r>
                      <w:rPr>
                        <w:noProof/>
                      </w:rPr>
                      <w:t xml:space="preserve">[99] </w:t>
                    </w:r>
                  </w:p>
                </w:tc>
                <w:tc>
                  <w:tcPr>
                    <w:tcW w:w="0" w:type="auto"/>
                    <w:hideMark/>
                  </w:tcPr>
                  <w:p w14:paraId="3C486C76" w14:textId="77777777" w:rsidR="005211C8" w:rsidRDefault="005211C8">
                    <w:pPr>
                      <w:pStyle w:val="Bibliography"/>
                      <w:rPr>
                        <w:noProof/>
                      </w:rPr>
                    </w:pPr>
                    <w:r>
                      <w:rPr>
                        <w:noProof/>
                      </w:rPr>
                      <w:t xml:space="preserve">Ron Porat (Broadcom), “Coding bit in MU-MIMO,” </w:t>
                    </w:r>
                    <w:r>
                      <w:rPr>
                        <w:i/>
                        <w:iCs/>
                        <w:noProof/>
                      </w:rPr>
                      <w:t xml:space="preserve">20/1310r0, </w:t>
                    </w:r>
                    <w:r>
                      <w:rPr>
                        <w:noProof/>
                      </w:rPr>
                      <w:t xml:space="preserve">August 2020. </w:t>
                    </w:r>
                  </w:p>
                </w:tc>
              </w:tr>
              <w:tr w:rsidR="005211C8" w14:paraId="6B2315E1" w14:textId="77777777">
                <w:trPr>
                  <w:divId w:val="2033990940"/>
                  <w:tblCellSpacing w:w="15" w:type="dxa"/>
                </w:trPr>
                <w:tc>
                  <w:tcPr>
                    <w:tcW w:w="50" w:type="pct"/>
                    <w:hideMark/>
                  </w:tcPr>
                  <w:p w14:paraId="5EA07E92" w14:textId="77777777" w:rsidR="005211C8" w:rsidRDefault="005211C8">
                    <w:pPr>
                      <w:pStyle w:val="Bibliography"/>
                      <w:rPr>
                        <w:noProof/>
                      </w:rPr>
                    </w:pPr>
                    <w:r>
                      <w:rPr>
                        <w:noProof/>
                      </w:rPr>
                      <w:t xml:space="preserve">[100] </w:t>
                    </w:r>
                  </w:p>
                </w:tc>
                <w:tc>
                  <w:tcPr>
                    <w:tcW w:w="0" w:type="auto"/>
                    <w:hideMark/>
                  </w:tcPr>
                  <w:p w14:paraId="4E248C31" w14:textId="77777777" w:rsidR="005211C8" w:rsidRDefault="005211C8">
                    <w:pPr>
                      <w:pStyle w:val="Bibliography"/>
                      <w:rPr>
                        <w:noProof/>
                      </w:rPr>
                    </w:pPr>
                    <w:r>
                      <w:rPr>
                        <w:noProof/>
                      </w:rPr>
                      <w:t xml:space="preserve">Ross Yu (Huawei), “SIG contents discussion for EHT sounding NDP,” </w:t>
                    </w:r>
                    <w:r>
                      <w:rPr>
                        <w:i/>
                        <w:iCs/>
                        <w:noProof/>
                      </w:rPr>
                      <w:t xml:space="preserve">20/1317r1, </w:t>
                    </w:r>
                    <w:r>
                      <w:rPr>
                        <w:noProof/>
                      </w:rPr>
                      <w:t xml:space="preserve">September 2020. </w:t>
                    </w:r>
                  </w:p>
                </w:tc>
              </w:tr>
              <w:tr w:rsidR="005211C8" w14:paraId="297B161C" w14:textId="77777777">
                <w:trPr>
                  <w:divId w:val="2033990940"/>
                  <w:tblCellSpacing w:w="15" w:type="dxa"/>
                </w:trPr>
                <w:tc>
                  <w:tcPr>
                    <w:tcW w:w="50" w:type="pct"/>
                    <w:hideMark/>
                  </w:tcPr>
                  <w:p w14:paraId="3C0B5006" w14:textId="77777777" w:rsidR="005211C8" w:rsidRDefault="005211C8">
                    <w:pPr>
                      <w:pStyle w:val="Bibliography"/>
                      <w:rPr>
                        <w:noProof/>
                      </w:rPr>
                    </w:pPr>
                    <w:r>
                      <w:rPr>
                        <w:noProof/>
                      </w:rPr>
                      <w:t xml:space="preserve">[101] </w:t>
                    </w:r>
                  </w:p>
                </w:tc>
                <w:tc>
                  <w:tcPr>
                    <w:tcW w:w="0" w:type="auto"/>
                    <w:hideMark/>
                  </w:tcPr>
                  <w:p w14:paraId="1909D69D" w14:textId="77777777" w:rsidR="005211C8" w:rsidRDefault="005211C8">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5211C8" w14:paraId="46732E40" w14:textId="77777777">
                <w:trPr>
                  <w:divId w:val="2033990940"/>
                  <w:tblCellSpacing w:w="15" w:type="dxa"/>
                </w:trPr>
                <w:tc>
                  <w:tcPr>
                    <w:tcW w:w="50" w:type="pct"/>
                    <w:hideMark/>
                  </w:tcPr>
                  <w:p w14:paraId="720BF82D" w14:textId="77777777" w:rsidR="005211C8" w:rsidRDefault="005211C8">
                    <w:pPr>
                      <w:pStyle w:val="Bibliography"/>
                      <w:rPr>
                        <w:noProof/>
                      </w:rPr>
                    </w:pPr>
                    <w:r>
                      <w:rPr>
                        <w:noProof/>
                      </w:rPr>
                      <w:t xml:space="preserve">[102] </w:t>
                    </w:r>
                  </w:p>
                </w:tc>
                <w:tc>
                  <w:tcPr>
                    <w:tcW w:w="0" w:type="auto"/>
                    <w:hideMark/>
                  </w:tcPr>
                  <w:p w14:paraId="503CC58A" w14:textId="77777777" w:rsidR="005211C8" w:rsidRDefault="005211C8">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5211C8" w14:paraId="0BD33A0D" w14:textId="77777777">
                <w:trPr>
                  <w:divId w:val="2033990940"/>
                  <w:tblCellSpacing w:w="15" w:type="dxa"/>
                </w:trPr>
                <w:tc>
                  <w:tcPr>
                    <w:tcW w:w="50" w:type="pct"/>
                    <w:hideMark/>
                  </w:tcPr>
                  <w:p w14:paraId="4BC23566" w14:textId="77777777" w:rsidR="005211C8" w:rsidRDefault="005211C8">
                    <w:pPr>
                      <w:pStyle w:val="Bibliography"/>
                      <w:rPr>
                        <w:noProof/>
                      </w:rPr>
                    </w:pPr>
                    <w:r>
                      <w:rPr>
                        <w:noProof/>
                      </w:rPr>
                      <w:t xml:space="preserve">[103] </w:t>
                    </w:r>
                  </w:p>
                </w:tc>
                <w:tc>
                  <w:tcPr>
                    <w:tcW w:w="0" w:type="auto"/>
                    <w:hideMark/>
                  </w:tcPr>
                  <w:p w14:paraId="74877653" w14:textId="77777777" w:rsidR="005211C8" w:rsidRDefault="005211C8">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5211C8" w14:paraId="01BCF46F" w14:textId="77777777">
                <w:trPr>
                  <w:divId w:val="2033990940"/>
                  <w:tblCellSpacing w:w="15" w:type="dxa"/>
                </w:trPr>
                <w:tc>
                  <w:tcPr>
                    <w:tcW w:w="50" w:type="pct"/>
                    <w:hideMark/>
                  </w:tcPr>
                  <w:p w14:paraId="4166CDC7" w14:textId="77777777" w:rsidR="005211C8" w:rsidRDefault="005211C8">
                    <w:pPr>
                      <w:pStyle w:val="Bibliography"/>
                      <w:rPr>
                        <w:noProof/>
                      </w:rPr>
                    </w:pPr>
                    <w:r>
                      <w:rPr>
                        <w:noProof/>
                      </w:rPr>
                      <w:t xml:space="preserve">[104] </w:t>
                    </w:r>
                  </w:p>
                </w:tc>
                <w:tc>
                  <w:tcPr>
                    <w:tcW w:w="0" w:type="auto"/>
                    <w:hideMark/>
                  </w:tcPr>
                  <w:p w14:paraId="1FF128F5" w14:textId="77777777" w:rsidR="005211C8" w:rsidRDefault="005211C8">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5211C8" w14:paraId="716F4C46" w14:textId="77777777">
                <w:trPr>
                  <w:divId w:val="2033990940"/>
                  <w:tblCellSpacing w:w="15" w:type="dxa"/>
                </w:trPr>
                <w:tc>
                  <w:tcPr>
                    <w:tcW w:w="50" w:type="pct"/>
                    <w:hideMark/>
                  </w:tcPr>
                  <w:p w14:paraId="48F9E6FE" w14:textId="77777777" w:rsidR="005211C8" w:rsidRDefault="005211C8">
                    <w:pPr>
                      <w:pStyle w:val="Bibliography"/>
                      <w:rPr>
                        <w:noProof/>
                      </w:rPr>
                    </w:pPr>
                    <w:r>
                      <w:rPr>
                        <w:noProof/>
                      </w:rPr>
                      <w:t xml:space="preserve">[105] </w:t>
                    </w:r>
                  </w:p>
                </w:tc>
                <w:tc>
                  <w:tcPr>
                    <w:tcW w:w="0" w:type="auto"/>
                    <w:hideMark/>
                  </w:tcPr>
                  <w:p w14:paraId="361F7F9C" w14:textId="77777777" w:rsidR="005211C8" w:rsidRDefault="005211C8">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5211C8" w14:paraId="4ED15886" w14:textId="77777777">
                <w:trPr>
                  <w:divId w:val="2033990940"/>
                  <w:tblCellSpacing w:w="15" w:type="dxa"/>
                </w:trPr>
                <w:tc>
                  <w:tcPr>
                    <w:tcW w:w="50" w:type="pct"/>
                    <w:hideMark/>
                  </w:tcPr>
                  <w:p w14:paraId="55CE1A01" w14:textId="77777777" w:rsidR="005211C8" w:rsidRDefault="005211C8">
                    <w:pPr>
                      <w:pStyle w:val="Bibliography"/>
                      <w:rPr>
                        <w:noProof/>
                      </w:rPr>
                    </w:pPr>
                    <w:r>
                      <w:rPr>
                        <w:noProof/>
                      </w:rPr>
                      <w:t xml:space="preserve">[106] </w:t>
                    </w:r>
                  </w:p>
                </w:tc>
                <w:tc>
                  <w:tcPr>
                    <w:tcW w:w="0" w:type="auto"/>
                    <w:hideMark/>
                  </w:tcPr>
                  <w:p w14:paraId="5EC88CE0" w14:textId="77777777" w:rsidR="005211C8" w:rsidRDefault="005211C8">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5211C8" w14:paraId="2017F684" w14:textId="77777777">
                <w:trPr>
                  <w:divId w:val="2033990940"/>
                  <w:tblCellSpacing w:w="15" w:type="dxa"/>
                </w:trPr>
                <w:tc>
                  <w:tcPr>
                    <w:tcW w:w="50" w:type="pct"/>
                    <w:hideMark/>
                  </w:tcPr>
                  <w:p w14:paraId="503DDCC7" w14:textId="77777777" w:rsidR="005211C8" w:rsidRDefault="005211C8">
                    <w:pPr>
                      <w:pStyle w:val="Bibliography"/>
                      <w:rPr>
                        <w:noProof/>
                      </w:rPr>
                    </w:pPr>
                    <w:r>
                      <w:rPr>
                        <w:noProof/>
                      </w:rPr>
                      <w:t xml:space="preserve">[107] </w:t>
                    </w:r>
                  </w:p>
                </w:tc>
                <w:tc>
                  <w:tcPr>
                    <w:tcW w:w="0" w:type="auto"/>
                    <w:hideMark/>
                  </w:tcPr>
                  <w:p w14:paraId="704B9ECC" w14:textId="77777777" w:rsidR="005211C8" w:rsidRDefault="005211C8">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5211C8" w14:paraId="39B27A30" w14:textId="77777777">
                <w:trPr>
                  <w:divId w:val="2033990940"/>
                  <w:tblCellSpacing w:w="15" w:type="dxa"/>
                </w:trPr>
                <w:tc>
                  <w:tcPr>
                    <w:tcW w:w="50" w:type="pct"/>
                    <w:hideMark/>
                  </w:tcPr>
                  <w:p w14:paraId="5258E9EA" w14:textId="77777777" w:rsidR="005211C8" w:rsidRDefault="005211C8">
                    <w:pPr>
                      <w:pStyle w:val="Bibliography"/>
                      <w:rPr>
                        <w:noProof/>
                      </w:rPr>
                    </w:pPr>
                    <w:r>
                      <w:rPr>
                        <w:noProof/>
                      </w:rPr>
                      <w:t xml:space="preserve">[108] </w:t>
                    </w:r>
                  </w:p>
                </w:tc>
                <w:tc>
                  <w:tcPr>
                    <w:tcW w:w="0" w:type="auto"/>
                    <w:hideMark/>
                  </w:tcPr>
                  <w:p w14:paraId="3812862F" w14:textId="77777777" w:rsidR="005211C8" w:rsidRDefault="005211C8">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5211C8" w14:paraId="47EF8742" w14:textId="77777777">
                <w:trPr>
                  <w:divId w:val="2033990940"/>
                  <w:tblCellSpacing w:w="15" w:type="dxa"/>
                </w:trPr>
                <w:tc>
                  <w:tcPr>
                    <w:tcW w:w="50" w:type="pct"/>
                    <w:hideMark/>
                  </w:tcPr>
                  <w:p w14:paraId="0F06575C" w14:textId="77777777" w:rsidR="005211C8" w:rsidRDefault="005211C8">
                    <w:pPr>
                      <w:pStyle w:val="Bibliography"/>
                      <w:rPr>
                        <w:noProof/>
                      </w:rPr>
                    </w:pPr>
                    <w:r>
                      <w:rPr>
                        <w:noProof/>
                      </w:rPr>
                      <w:t xml:space="preserve">[109] </w:t>
                    </w:r>
                  </w:p>
                </w:tc>
                <w:tc>
                  <w:tcPr>
                    <w:tcW w:w="0" w:type="auto"/>
                    <w:hideMark/>
                  </w:tcPr>
                  <w:p w14:paraId="015228B0" w14:textId="77777777" w:rsidR="005211C8" w:rsidRDefault="005211C8">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5211C8" w14:paraId="0A2B9A58" w14:textId="77777777">
                <w:trPr>
                  <w:divId w:val="2033990940"/>
                  <w:tblCellSpacing w:w="15" w:type="dxa"/>
                </w:trPr>
                <w:tc>
                  <w:tcPr>
                    <w:tcW w:w="50" w:type="pct"/>
                    <w:hideMark/>
                  </w:tcPr>
                  <w:p w14:paraId="4B24C5F8" w14:textId="77777777" w:rsidR="005211C8" w:rsidRDefault="005211C8">
                    <w:pPr>
                      <w:pStyle w:val="Bibliography"/>
                      <w:rPr>
                        <w:noProof/>
                      </w:rPr>
                    </w:pPr>
                    <w:r>
                      <w:rPr>
                        <w:noProof/>
                      </w:rPr>
                      <w:t xml:space="preserve">[110] </w:t>
                    </w:r>
                  </w:p>
                </w:tc>
                <w:tc>
                  <w:tcPr>
                    <w:tcW w:w="0" w:type="auto"/>
                    <w:hideMark/>
                  </w:tcPr>
                  <w:p w14:paraId="5CCB9BF9" w14:textId="77777777" w:rsidR="005211C8" w:rsidRDefault="005211C8">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5211C8" w14:paraId="37E42381" w14:textId="77777777">
                <w:trPr>
                  <w:divId w:val="2033990940"/>
                  <w:tblCellSpacing w:w="15" w:type="dxa"/>
                </w:trPr>
                <w:tc>
                  <w:tcPr>
                    <w:tcW w:w="50" w:type="pct"/>
                    <w:hideMark/>
                  </w:tcPr>
                  <w:p w14:paraId="45CCD140" w14:textId="77777777" w:rsidR="005211C8" w:rsidRDefault="005211C8">
                    <w:pPr>
                      <w:pStyle w:val="Bibliography"/>
                      <w:rPr>
                        <w:noProof/>
                      </w:rPr>
                    </w:pPr>
                    <w:r>
                      <w:rPr>
                        <w:noProof/>
                      </w:rPr>
                      <w:t xml:space="preserve">[111] </w:t>
                    </w:r>
                  </w:p>
                </w:tc>
                <w:tc>
                  <w:tcPr>
                    <w:tcW w:w="0" w:type="auto"/>
                    <w:hideMark/>
                  </w:tcPr>
                  <w:p w14:paraId="5D844F54" w14:textId="77777777" w:rsidR="005211C8" w:rsidRDefault="005211C8">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5211C8" w14:paraId="17DAA4C9" w14:textId="77777777">
                <w:trPr>
                  <w:divId w:val="2033990940"/>
                  <w:tblCellSpacing w:w="15" w:type="dxa"/>
                </w:trPr>
                <w:tc>
                  <w:tcPr>
                    <w:tcW w:w="50" w:type="pct"/>
                    <w:hideMark/>
                  </w:tcPr>
                  <w:p w14:paraId="4632EB79" w14:textId="77777777" w:rsidR="005211C8" w:rsidRDefault="005211C8">
                    <w:pPr>
                      <w:pStyle w:val="Bibliography"/>
                      <w:rPr>
                        <w:noProof/>
                      </w:rPr>
                    </w:pPr>
                    <w:r>
                      <w:rPr>
                        <w:noProof/>
                      </w:rPr>
                      <w:t xml:space="preserve">[112] </w:t>
                    </w:r>
                  </w:p>
                </w:tc>
                <w:tc>
                  <w:tcPr>
                    <w:tcW w:w="0" w:type="auto"/>
                    <w:hideMark/>
                  </w:tcPr>
                  <w:p w14:paraId="2A80521B" w14:textId="77777777" w:rsidR="005211C8" w:rsidRDefault="005211C8">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5211C8" w14:paraId="5644EC71" w14:textId="77777777">
                <w:trPr>
                  <w:divId w:val="2033990940"/>
                  <w:tblCellSpacing w:w="15" w:type="dxa"/>
                </w:trPr>
                <w:tc>
                  <w:tcPr>
                    <w:tcW w:w="50" w:type="pct"/>
                    <w:hideMark/>
                  </w:tcPr>
                  <w:p w14:paraId="39F077BB" w14:textId="77777777" w:rsidR="005211C8" w:rsidRDefault="005211C8">
                    <w:pPr>
                      <w:pStyle w:val="Bibliography"/>
                      <w:rPr>
                        <w:noProof/>
                      </w:rPr>
                    </w:pPr>
                    <w:r>
                      <w:rPr>
                        <w:noProof/>
                      </w:rPr>
                      <w:t xml:space="preserve">[113] </w:t>
                    </w:r>
                  </w:p>
                </w:tc>
                <w:tc>
                  <w:tcPr>
                    <w:tcW w:w="0" w:type="auto"/>
                    <w:hideMark/>
                  </w:tcPr>
                  <w:p w14:paraId="592E0A10" w14:textId="77777777" w:rsidR="005211C8" w:rsidRDefault="005211C8">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5211C8" w14:paraId="01623910" w14:textId="77777777">
                <w:trPr>
                  <w:divId w:val="2033990940"/>
                  <w:tblCellSpacing w:w="15" w:type="dxa"/>
                </w:trPr>
                <w:tc>
                  <w:tcPr>
                    <w:tcW w:w="50" w:type="pct"/>
                    <w:hideMark/>
                  </w:tcPr>
                  <w:p w14:paraId="2D2F82B8" w14:textId="77777777" w:rsidR="005211C8" w:rsidRDefault="005211C8">
                    <w:pPr>
                      <w:pStyle w:val="Bibliography"/>
                      <w:rPr>
                        <w:noProof/>
                      </w:rPr>
                    </w:pPr>
                    <w:r>
                      <w:rPr>
                        <w:noProof/>
                      </w:rPr>
                      <w:t xml:space="preserve">[114] </w:t>
                    </w:r>
                  </w:p>
                </w:tc>
                <w:tc>
                  <w:tcPr>
                    <w:tcW w:w="0" w:type="auto"/>
                    <w:hideMark/>
                  </w:tcPr>
                  <w:p w14:paraId="12B69441" w14:textId="77777777" w:rsidR="005211C8" w:rsidRDefault="005211C8">
                    <w:pPr>
                      <w:pStyle w:val="Bibliography"/>
                      <w:rPr>
                        <w:noProof/>
                      </w:rPr>
                    </w:pPr>
                    <w:r>
                      <w:rPr>
                        <w:noProof/>
                      </w:rPr>
                      <w:t xml:space="preserve">Ron Porat (Broadcom), “Large M-RU table,” </w:t>
                    </w:r>
                    <w:r>
                      <w:rPr>
                        <w:i/>
                        <w:iCs/>
                        <w:noProof/>
                      </w:rPr>
                      <w:t xml:space="preserve">20/1138r4, </w:t>
                    </w:r>
                    <w:r>
                      <w:rPr>
                        <w:noProof/>
                      </w:rPr>
                      <w:t xml:space="preserve">August 2020. </w:t>
                    </w:r>
                  </w:p>
                </w:tc>
              </w:tr>
              <w:tr w:rsidR="005211C8" w14:paraId="1B53E34D" w14:textId="77777777">
                <w:trPr>
                  <w:divId w:val="2033990940"/>
                  <w:tblCellSpacing w:w="15" w:type="dxa"/>
                </w:trPr>
                <w:tc>
                  <w:tcPr>
                    <w:tcW w:w="50" w:type="pct"/>
                    <w:hideMark/>
                  </w:tcPr>
                  <w:p w14:paraId="3033DE2D" w14:textId="77777777" w:rsidR="005211C8" w:rsidRDefault="005211C8">
                    <w:pPr>
                      <w:pStyle w:val="Bibliography"/>
                      <w:rPr>
                        <w:noProof/>
                      </w:rPr>
                    </w:pPr>
                    <w:r>
                      <w:rPr>
                        <w:noProof/>
                      </w:rPr>
                      <w:t xml:space="preserve">[115] </w:t>
                    </w:r>
                  </w:p>
                </w:tc>
                <w:tc>
                  <w:tcPr>
                    <w:tcW w:w="0" w:type="auto"/>
                    <w:hideMark/>
                  </w:tcPr>
                  <w:p w14:paraId="50DF2323" w14:textId="77777777" w:rsidR="005211C8" w:rsidRDefault="005211C8">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5211C8" w14:paraId="6F30FBD2" w14:textId="77777777">
                <w:trPr>
                  <w:divId w:val="2033990940"/>
                  <w:tblCellSpacing w:w="15" w:type="dxa"/>
                </w:trPr>
                <w:tc>
                  <w:tcPr>
                    <w:tcW w:w="50" w:type="pct"/>
                    <w:hideMark/>
                  </w:tcPr>
                  <w:p w14:paraId="7C43BA37" w14:textId="77777777" w:rsidR="005211C8" w:rsidRDefault="005211C8">
                    <w:pPr>
                      <w:pStyle w:val="Bibliography"/>
                      <w:rPr>
                        <w:noProof/>
                      </w:rPr>
                    </w:pPr>
                    <w:r>
                      <w:rPr>
                        <w:noProof/>
                      </w:rPr>
                      <w:t xml:space="preserve">[116] </w:t>
                    </w:r>
                  </w:p>
                </w:tc>
                <w:tc>
                  <w:tcPr>
                    <w:tcW w:w="0" w:type="auto"/>
                    <w:hideMark/>
                  </w:tcPr>
                  <w:p w14:paraId="4D4BC77E" w14:textId="77777777" w:rsidR="005211C8" w:rsidRDefault="005211C8">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5211C8" w14:paraId="43CCA736" w14:textId="77777777">
                <w:trPr>
                  <w:divId w:val="2033990940"/>
                  <w:tblCellSpacing w:w="15" w:type="dxa"/>
                </w:trPr>
                <w:tc>
                  <w:tcPr>
                    <w:tcW w:w="50" w:type="pct"/>
                    <w:hideMark/>
                  </w:tcPr>
                  <w:p w14:paraId="45399954" w14:textId="77777777" w:rsidR="005211C8" w:rsidRDefault="005211C8">
                    <w:pPr>
                      <w:pStyle w:val="Bibliography"/>
                      <w:rPr>
                        <w:noProof/>
                      </w:rPr>
                    </w:pPr>
                    <w:r>
                      <w:rPr>
                        <w:noProof/>
                      </w:rPr>
                      <w:t xml:space="preserve">[117] </w:t>
                    </w:r>
                  </w:p>
                </w:tc>
                <w:tc>
                  <w:tcPr>
                    <w:tcW w:w="0" w:type="auto"/>
                    <w:hideMark/>
                  </w:tcPr>
                  <w:p w14:paraId="4DBC170A" w14:textId="77777777" w:rsidR="005211C8" w:rsidRDefault="005211C8">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5211C8" w14:paraId="3A22D613" w14:textId="77777777">
                <w:trPr>
                  <w:divId w:val="2033990940"/>
                  <w:tblCellSpacing w:w="15" w:type="dxa"/>
                </w:trPr>
                <w:tc>
                  <w:tcPr>
                    <w:tcW w:w="50" w:type="pct"/>
                    <w:hideMark/>
                  </w:tcPr>
                  <w:p w14:paraId="1D378E86" w14:textId="77777777" w:rsidR="005211C8" w:rsidRDefault="005211C8">
                    <w:pPr>
                      <w:pStyle w:val="Bibliography"/>
                      <w:rPr>
                        <w:noProof/>
                      </w:rPr>
                    </w:pPr>
                    <w:r>
                      <w:rPr>
                        <w:noProof/>
                      </w:rPr>
                      <w:t xml:space="preserve">[118] </w:t>
                    </w:r>
                  </w:p>
                </w:tc>
                <w:tc>
                  <w:tcPr>
                    <w:tcW w:w="0" w:type="auto"/>
                    <w:hideMark/>
                  </w:tcPr>
                  <w:p w14:paraId="77635E3A" w14:textId="77777777" w:rsidR="005211C8" w:rsidRDefault="005211C8">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5211C8" w14:paraId="213D869E" w14:textId="77777777">
                <w:trPr>
                  <w:divId w:val="2033990940"/>
                  <w:tblCellSpacing w:w="15" w:type="dxa"/>
                </w:trPr>
                <w:tc>
                  <w:tcPr>
                    <w:tcW w:w="50" w:type="pct"/>
                    <w:hideMark/>
                  </w:tcPr>
                  <w:p w14:paraId="657B6C3E" w14:textId="77777777" w:rsidR="005211C8" w:rsidRDefault="005211C8">
                    <w:pPr>
                      <w:pStyle w:val="Bibliography"/>
                      <w:rPr>
                        <w:noProof/>
                      </w:rPr>
                    </w:pPr>
                    <w:r>
                      <w:rPr>
                        <w:noProof/>
                      </w:rPr>
                      <w:t xml:space="preserve">[119] </w:t>
                    </w:r>
                  </w:p>
                </w:tc>
                <w:tc>
                  <w:tcPr>
                    <w:tcW w:w="0" w:type="auto"/>
                    <w:hideMark/>
                  </w:tcPr>
                  <w:p w14:paraId="4AF48274" w14:textId="77777777" w:rsidR="005211C8" w:rsidRDefault="005211C8">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5211C8" w14:paraId="5E9B2E84" w14:textId="77777777">
                <w:trPr>
                  <w:divId w:val="2033990940"/>
                  <w:tblCellSpacing w:w="15" w:type="dxa"/>
                </w:trPr>
                <w:tc>
                  <w:tcPr>
                    <w:tcW w:w="50" w:type="pct"/>
                    <w:hideMark/>
                  </w:tcPr>
                  <w:p w14:paraId="50621325" w14:textId="77777777" w:rsidR="005211C8" w:rsidRDefault="005211C8">
                    <w:pPr>
                      <w:pStyle w:val="Bibliography"/>
                      <w:rPr>
                        <w:noProof/>
                      </w:rPr>
                    </w:pPr>
                    <w:r>
                      <w:rPr>
                        <w:noProof/>
                      </w:rPr>
                      <w:t xml:space="preserve">[120] </w:t>
                    </w:r>
                  </w:p>
                </w:tc>
                <w:tc>
                  <w:tcPr>
                    <w:tcW w:w="0" w:type="auto"/>
                    <w:hideMark/>
                  </w:tcPr>
                  <w:p w14:paraId="5D8551AC" w14:textId="77777777" w:rsidR="005211C8" w:rsidRDefault="005211C8">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5211C8" w14:paraId="6615200C" w14:textId="77777777">
                <w:trPr>
                  <w:divId w:val="2033990940"/>
                  <w:tblCellSpacing w:w="15" w:type="dxa"/>
                </w:trPr>
                <w:tc>
                  <w:tcPr>
                    <w:tcW w:w="50" w:type="pct"/>
                    <w:hideMark/>
                  </w:tcPr>
                  <w:p w14:paraId="02546189" w14:textId="77777777" w:rsidR="005211C8" w:rsidRDefault="005211C8">
                    <w:pPr>
                      <w:pStyle w:val="Bibliography"/>
                      <w:rPr>
                        <w:noProof/>
                      </w:rPr>
                    </w:pPr>
                    <w:r>
                      <w:rPr>
                        <w:noProof/>
                      </w:rPr>
                      <w:t xml:space="preserve">[121] </w:t>
                    </w:r>
                  </w:p>
                </w:tc>
                <w:tc>
                  <w:tcPr>
                    <w:tcW w:w="0" w:type="auto"/>
                    <w:hideMark/>
                  </w:tcPr>
                  <w:p w14:paraId="7A2E879A" w14:textId="77777777" w:rsidR="005211C8" w:rsidRDefault="005211C8">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5211C8" w14:paraId="2F434636" w14:textId="77777777">
                <w:trPr>
                  <w:divId w:val="2033990940"/>
                  <w:tblCellSpacing w:w="15" w:type="dxa"/>
                </w:trPr>
                <w:tc>
                  <w:tcPr>
                    <w:tcW w:w="50" w:type="pct"/>
                    <w:hideMark/>
                  </w:tcPr>
                  <w:p w14:paraId="537B5BED" w14:textId="77777777" w:rsidR="005211C8" w:rsidRDefault="005211C8">
                    <w:pPr>
                      <w:pStyle w:val="Bibliography"/>
                      <w:rPr>
                        <w:noProof/>
                      </w:rPr>
                    </w:pPr>
                    <w:r>
                      <w:rPr>
                        <w:noProof/>
                      </w:rPr>
                      <w:lastRenderedPageBreak/>
                      <w:t xml:space="preserve">[122] </w:t>
                    </w:r>
                  </w:p>
                </w:tc>
                <w:tc>
                  <w:tcPr>
                    <w:tcW w:w="0" w:type="auto"/>
                    <w:hideMark/>
                  </w:tcPr>
                  <w:p w14:paraId="3E827EB2" w14:textId="77777777" w:rsidR="005211C8" w:rsidRDefault="005211C8">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5211C8" w14:paraId="5B8B3116" w14:textId="77777777">
                <w:trPr>
                  <w:divId w:val="2033990940"/>
                  <w:tblCellSpacing w:w="15" w:type="dxa"/>
                </w:trPr>
                <w:tc>
                  <w:tcPr>
                    <w:tcW w:w="50" w:type="pct"/>
                    <w:hideMark/>
                  </w:tcPr>
                  <w:p w14:paraId="42E94D66" w14:textId="77777777" w:rsidR="005211C8" w:rsidRDefault="005211C8">
                    <w:pPr>
                      <w:pStyle w:val="Bibliography"/>
                      <w:rPr>
                        <w:noProof/>
                      </w:rPr>
                    </w:pPr>
                    <w:r>
                      <w:rPr>
                        <w:noProof/>
                      </w:rPr>
                      <w:t xml:space="preserve">[123] </w:t>
                    </w:r>
                  </w:p>
                </w:tc>
                <w:tc>
                  <w:tcPr>
                    <w:tcW w:w="0" w:type="auto"/>
                    <w:hideMark/>
                  </w:tcPr>
                  <w:p w14:paraId="0B4B1C59" w14:textId="77777777" w:rsidR="005211C8" w:rsidRDefault="005211C8">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5211C8" w14:paraId="1FC443DF" w14:textId="77777777">
                <w:trPr>
                  <w:divId w:val="2033990940"/>
                  <w:tblCellSpacing w:w="15" w:type="dxa"/>
                </w:trPr>
                <w:tc>
                  <w:tcPr>
                    <w:tcW w:w="50" w:type="pct"/>
                    <w:hideMark/>
                  </w:tcPr>
                  <w:p w14:paraId="05E70006" w14:textId="77777777" w:rsidR="005211C8" w:rsidRDefault="005211C8">
                    <w:pPr>
                      <w:pStyle w:val="Bibliography"/>
                      <w:rPr>
                        <w:noProof/>
                      </w:rPr>
                    </w:pPr>
                    <w:r>
                      <w:rPr>
                        <w:noProof/>
                      </w:rPr>
                      <w:t xml:space="preserve">[124] </w:t>
                    </w:r>
                  </w:p>
                </w:tc>
                <w:tc>
                  <w:tcPr>
                    <w:tcW w:w="0" w:type="auto"/>
                    <w:hideMark/>
                  </w:tcPr>
                  <w:p w14:paraId="09F8904B" w14:textId="77777777" w:rsidR="005211C8" w:rsidRDefault="005211C8">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5211C8" w14:paraId="56932FBB" w14:textId="77777777">
                <w:trPr>
                  <w:divId w:val="2033990940"/>
                  <w:tblCellSpacing w:w="15" w:type="dxa"/>
                </w:trPr>
                <w:tc>
                  <w:tcPr>
                    <w:tcW w:w="50" w:type="pct"/>
                    <w:hideMark/>
                  </w:tcPr>
                  <w:p w14:paraId="476C8572" w14:textId="77777777" w:rsidR="005211C8" w:rsidRDefault="005211C8">
                    <w:pPr>
                      <w:pStyle w:val="Bibliography"/>
                      <w:rPr>
                        <w:noProof/>
                      </w:rPr>
                    </w:pPr>
                    <w:r>
                      <w:rPr>
                        <w:noProof/>
                      </w:rPr>
                      <w:t xml:space="preserve">[125] </w:t>
                    </w:r>
                  </w:p>
                </w:tc>
                <w:tc>
                  <w:tcPr>
                    <w:tcW w:w="0" w:type="auto"/>
                    <w:hideMark/>
                  </w:tcPr>
                  <w:p w14:paraId="2948528A" w14:textId="77777777" w:rsidR="005211C8" w:rsidRDefault="005211C8">
                    <w:pPr>
                      <w:pStyle w:val="Bibliography"/>
                      <w:rPr>
                        <w:noProof/>
                      </w:rPr>
                    </w:pPr>
                    <w:r>
                      <w:rPr>
                        <w:noProof/>
                      </w:rPr>
                      <w:t xml:space="preserve">Ron Porat (Broadcom), “2x 320MHz LTF design,” </w:t>
                    </w:r>
                    <w:r>
                      <w:rPr>
                        <w:i/>
                        <w:iCs/>
                        <w:noProof/>
                      </w:rPr>
                      <w:t xml:space="preserve">20/1311r2, </w:t>
                    </w:r>
                    <w:r>
                      <w:rPr>
                        <w:noProof/>
                      </w:rPr>
                      <w:t xml:space="preserve">September 2020. </w:t>
                    </w:r>
                  </w:p>
                </w:tc>
              </w:tr>
              <w:tr w:rsidR="005211C8" w14:paraId="781830CC" w14:textId="77777777">
                <w:trPr>
                  <w:divId w:val="2033990940"/>
                  <w:tblCellSpacing w:w="15" w:type="dxa"/>
                </w:trPr>
                <w:tc>
                  <w:tcPr>
                    <w:tcW w:w="50" w:type="pct"/>
                    <w:hideMark/>
                  </w:tcPr>
                  <w:p w14:paraId="679AEA3B" w14:textId="77777777" w:rsidR="005211C8" w:rsidRDefault="005211C8">
                    <w:pPr>
                      <w:pStyle w:val="Bibliography"/>
                      <w:rPr>
                        <w:noProof/>
                      </w:rPr>
                    </w:pPr>
                    <w:r>
                      <w:rPr>
                        <w:noProof/>
                      </w:rPr>
                      <w:t xml:space="preserve">[126] </w:t>
                    </w:r>
                  </w:p>
                </w:tc>
                <w:tc>
                  <w:tcPr>
                    <w:tcW w:w="0" w:type="auto"/>
                    <w:hideMark/>
                  </w:tcPr>
                  <w:p w14:paraId="3D18B658" w14:textId="77777777" w:rsidR="005211C8" w:rsidRDefault="005211C8">
                    <w:pPr>
                      <w:pStyle w:val="Bibliography"/>
                      <w:rPr>
                        <w:noProof/>
                      </w:rPr>
                    </w:pPr>
                    <w:r>
                      <w:rPr>
                        <w:noProof/>
                      </w:rPr>
                      <w:t xml:space="preserve">Chenchen Liu (Huawei), “4x EHT-LTF sequences design,” </w:t>
                    </w:r>
                    <w:r>
                      <w:rPr>
                        <w:i/>
                        <w:iCs/>
                        <w:noProof/>
                      </w:rPr>
                      <w:t xml:space="preserve">20/1073r4, </w:t>
                    </w:r>
                    <w:r>
                      <w:rPr>
                        <w:noProof/>
                      </w:rPr>
                      <w:t xml:space="preserve">October 2020. </w:t>
                    </w:r>
                  </w:p>
                </w:tc>
              </w:tr>
              <w:tr w:rsidR="005211C8" w14:paraId="1D2812B8" w14:textId="77777777">
                <w:trPr>
                  <w:divId w:val="2033990940"/>
                  <w:tblCellSpacing w:w="15" w:type="dxa"/>
                </w:trPr>
                <w:tc>
                  <w:tcPr>
                    <w:tcW w:w="50" w:type="pct"/>
                    <w:hideMark/>
                  </w:tcPr>
                  <w:p w14:paraId="5314F25A" w14:textId="77777777" w:rsidR="005211C8" w:rsidRDefault="005211C8">
                    <w:pPr>
                      <w:pStyle w:val="Bibliography"/>
                      <w:rPr>
                        <w:noProof/>
                      </w:rPr>
                    </w:pPr>
                    <w:r>
                      <w:rPr>
                        <w:noProof/>
                      </w:rPr>
                      <w:t xml:space="preserve">[127] </w:t>
                    </w:r>
                  </w:p>
                </w:tc>
                <w:tc>
                  <w:tcPr>
                    <w:tcW w:w="0" w:type="auto"/>
                    <w:hideMark/>
                  </w:tcPr>
                  <w:p w14:paraId="65A2446E" w14:textId="77777777" w:rsidR="005211C8" w:rsidRDefault="005211C8">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5211C8" w14:paraId="680DDCBB" w14:textId="77777777">
                <w:trPr>
                  <w:divId w:val="2033990940"/>
                  <w:tblCellSpacing w:w="15" w:type="dxa"/>
                </w:trPr>
                <w:tc>
                  <w:tcPr>
                    <w:tcW w:w="50" w:type="pct"/>
                    <w:hideMark/>
                  </w:tcPr>
                  <w:p w14:paraId="2562DFC2" w14:textId="77777777" w:rsidR="005211C8" w:rsidRDefault="005211C8">
                    <w:pPr>
                      <w:pStyle w:val="Bibliography"/>
                      <w:rPr>
                        <w:noProof/>
                      </w:rPr>
                    </w:pPr>
                    <w:r>
                      <w:rPr>
                        <w:noProof/>
                      </w:rPr>
                      <w:t xml:space="preserve">[128] </w:t>
                    </w:r>
                  </w:p>
                </w:tc>
                <w:tc>
                  <w:tcPr>
                    <w:tcW w:w="0" w:type="auto"/>
                    <w:hideMark/>
                  </w:tcPr>
                  <w:p w14:paraId="5D2ED0D1" w14:textId="77777777" w:rsidR="005211C8" w:rsidRDefault="005211C8">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5211C8" w14:paraId="36D8DFB9" w14:textId="77777777">
                <w:trPr>
                  <w:divId w:val="2033990940"/>
                  <w:tblCellSpacing w:w="15" w:type="dxa"/>
                </w:trPr>
                <w:tc>
                  <w:tcPr>
                    <w:tcW w:w="50" w:type="pct"/>
                    <w:hideMark/>
                  </w:tcPr>
                  <w:p w14:paraId="76D9E6F8" w14:textId="77777777" w:rsidR="005211C8" w:rsidRDefault="005211C8">
                    <w:pPr>
                      <w:pStyle w:val="Bibliography"/>
                      <w:rPr>
                        <w:noProof/>
                      </w:rPr>
                    </w:pPr>
                    <w:r>
                      <w:rPr>
                        <w:noProof/>
                      </w:rPr>
                      <w:t xml:space="preserve">[129] </w:t>
                    </w:r>
                  </w:p>
                </w:tc>
                <w:tc>
                  <w:tcPr>
                    <w:tcW w:w="0" w:type="auto"/>
                    <w:hideMark/>
                  </w:tcPr>
                  <w:p w14:paraId="207EADA9" w14:textId="77777777" w:rsidR="005211C8" w:rsidRDefault="005211C8">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5211C8" w14:paraId="4984328D" w14:textId="77777777">
                <w:trPr>
                  <w:divId w:val="2033990940"/>
                  <w:tblCellSpacing w:w="15" w:type="dxa"/>
                </w:trPr>
                <w:tc>
                  <w:tcPr>
                    <w:tcW w:w="50" w:type="pct"/>
                    <w:hideMark/>
                  </w:tcPr>
                  <w:p w14:paraId="390B7FF1" w14:textId="77777777" w:rsidR="005211C8" w:rsidRDefault="005211C8">
                    <w:pPr>
                      <w:pStyle w:val="Bibliography"/>
                      <w:rPr>
                        <w:noProof/>
                      </w:rPr>
                    </w:pPr>
                    <w:r>
                      <w:rPr>
                        <w:noProof/>
                      </w:rPr>
                      <w:t xml:space="preserve">[130] </w:t>
                    </w:r>
                  </w:p>
                </w:tc>
                <w:tc>
                  <w:tcPr>
                    <w:tcW w:w="0" w:type="auto"/>
                    <w:hideMark/>
                  </w:tcPr>
                  <w:p w14:paraId="09382230" w14:textId="77777777" w:rsidR="005211C8" w:rsidRDefault="005211C8">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5211C8" w14:paraId="499794B7" w14:textId="77777777">
                <w:trPr>
                  <w:divId w:val="2033990940"/>
                  <w:tblCellSpacing w:w="15" w:type="dxa"/>
                </w:trPr>
                <w:tc>
                  <w:tcPr>
                    <w:tcW w:w="50" w:type="pct"/>
                    <w:hideMark/>
                  </w:tcPr>
                  <w:p w14:paraId="6F941E04" w14:textId="77777777" w:rsidR="005211C8" w:rsidRDefault="005211C8">
                    <w:pPr>
                      <w:pStyle w:val="Bibliography"/>
                      <w:rPr>
                        <w:noProof/>
                      </w:rPr>
                    </w:pPr>
                    <w:r>
                      <w:rPr>
                        <w:noProof/>
                      </w:rPr>
                      <w:t xml:space="preserve">[131] </w:t>
                    </w:r>
                  </w:p>
                </w:tc>
                <w:tc>
                  <w:tcPr>
                    <w:tcW w:w="0" w:type="auto"/>
                    <w:hideMark/>
                  </w:tcPr>
                  <w:p w14:paraId="205074A5" w14:textId="77777777" w:rsidR="005211C8" w:rsidRDefault="005211C8">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5211C8" w14:paraId="200D739D" w14:textId="77777777">
                <w:trPr>
                  <w:divId w:val="2033990940"/>
                  <w:tblCellSpacing w:w="15" w:type="dxa"/>
                </w:trPr>
                <w:tc>
                  <w:tcPr>
                    <w:tcW w:w="50" w:type="pct"/>
                    <w:hideMark/>
                  </w:tcPr>
                  <w:p w14:paraId="573101DA" w14:textId="77777777" w:rsidR="005211C8" w:rsidRDefault="005211C8">
                    <w:pPr>
                      <w:pStyle w:val="Bibliography"/>
                      <w:rPr>
                        <w:noProof/>
                      </w:rPr>
                    </w:pPr>
                    <w:r>
                      <w:rPr>
                        <w:noProof/>
                      </w:rPr>
                      <w:t xml:space="preserve">[132] </w:t>
                    </w:r>
                  </w:p>
                </w:tc>
                <w:tc>
                  <w:tcPr>
                    <w:tcW w:w="0" w:type="auto"/>
                    <w:hideMark/>
                  </w:tcPr>
                  <w:p w14:paraId="0E20EC14" w14:textId="77777777" w:rsidR="005211C8" w:rsidRDefault="005211C8">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5211C8" w14:paraId="79EF327D" w14:textId="77777777">
                <w:trPr>
                  <w:divId w:val="2033990940"/>
                  <w:tblCellSpacing w:w="15" w:type="dxa"/>
                </w:trPr>
                <w:tc>
                  <w:tcPr>
                    <w:tcW w:w="50" w:type="pct"/>
                    <w:hideMark/>
                  </w:tcPr>
                  <w:p w14:paraId="3F19184A" w14:textId="77777777" w:rsidR="005211C8" w:rsidRDefault="005211C8">
                    <w:pPr>
                      <w:pStyle w:val="Bibliography"/>
                      <w:rPr>
                        <w:noProof/>
                      </w:rPr>
                    </w:pPr>
                    <w:r>
                      <w:rPr>
                        <w:noProof/>
                      </w:rPr>
                      <w:t xml:space="preserve">[133] </w:t>
                    </w:r>
                  </w:p>
                </w:tc>
                <w:tc>
                  <w:tcPr>
                    <w:tcW w:w="0" w:type="auto"/>
                    <w:hideMark/>
                  </w:tcPr>
                  <w:p w14:paraId="40C5A8F2" w14:textId="77777777" w:rsidR="005211C8" w:rsidRDefault="005211C8">
                    <w:pPr>
                      <w:pStyle w:val="Bibliography"/>
                      <w:rPr>
                        <w:noProof/>
                      </w:rPr>
                    </w:pPr>
                    <w:r>
                      <w:rPr>
                        <w:noProof/>
                      </w:rPr>
                      <w:t xml:space="preserve">Ron Porat (Broadcom), “Pilot polarities for small M-RUs,” </w:t>
                    </w:r>
                    <w:r>
                      <w:rPr>
                        <w:i/>
                        <w:iCs/>
                        <w:noProof/>
                      </w:rPr>
                      <w:t xml:space="preserve">20/1446r0, </w:t>
                    </w:r>
                    <w:r>
                      <w:rPr>
                        <w:noProof/>
                      </w:rPr>
                      <w:t xml:space="preserve">September 2020. </w:t>
                    </w:r>
                  </w:p>
                </w:tc>
              </w:tr>
              <w:tr w:rsidR="005211C8" w14:paraId="681802D6" w14:textId="77777777">
                <w:trPr>
                  <w:divId w:val="2033990940"/>
                  <w:tblCellSpacing w:w="15" w:type="dxa"/>
                </w:trPr>
                <w:tc>
                  <w:tcPr>
                    <w:tcW w:w="50" w:type="pct"/>
                    <w:hideMark/>
                  </w:tcPr>
                  <w:p w14:paraId="6870D8CC" w14:textId="77777777" w:rsidR="005211C8" w:rsidRDefault="005211C8">
                    <w:pPr>
                      <w:pStyle w:val="Bibliography"/>
                      <w:rPr>
                        <w:noProof/>
                      </w:rPr>
                    </w:pPr>
                    <w:r>
                      <w:rPr>
                        <w:noProof/>
                      </w:rPr>
                      <w:t xml:space="preserve">[134] </w:t>
                    </w:r>
                  </w:p>
                </w:tc>
                <w:tc>
                  <w:tcPr>
                    <w:tcW w:w="0" w:type="auto"/>
                    <w:hideMark/>
                  </w:tcPr>
                  <w:p w14:paraId="4C39FFD2" w14:textId="77777777" w:rsidR="005211C8" w:rsidRDefault="005211C8">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5211C8" w14:paraId="07E7225B" w14:textId="77777777">
                <w:trPr>
                  <w:divId w:val="2033990940"/>
                  <w:tblCellSpacing w:w="15" w:type="dxa"/>
                </w:trPr>
                <w:tc>
                  <w:tcPr>
                    <w:tcW w:w="50" w:type="pct"/>
                    <w:hideMark/>
                  </w:tcPr>
                  <w:p w14:paraId="7C31CCFD" w14:textId="77777777" w:rsidR="005211C8" w:rsidRDefault="005211C8">
                    <w:pPr>
                      <w:pStyle w:val="Bibliography"/>
                      <w:rPr>
                        <w:noProof/>
                      </w:rPr>
                    </w:pPr>
                    <w:r>
                      <w:rPr>
                        <w:noProof/>
                      </w:rPr>
                      <w:t xml:space="preserve">[135] </w:t>
                    </w:r>
                  </w:p>
                </w:tc>
                <w:tc>
                  <w:tcPr>
                    <w:tcW w:w="0" w:type="auto"/>
                    <w:hideMark/>
                  </w:tcPr>
                  <w:p w14:paraId="1D9212C7" w14:textId="77777777" w:rsidR="005211C8" w:rsidRDefault="005211C8">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5211C8" w14:paraId="6F4F24BB" w14:textId="77777777">
                <w:trPr>
                  <w:divId w:val="2033990940"/>
                  <w:tblCellSpacing w:w="15" w:type="dxa"/>
                </w:trPr>
                <w:tc>
                  <w:tcPr>
                    <w:tcW w:w="50" w:type="pct"/>
                    <w:hideMark/>
                  </w:tcPr>
                  <w:p w14:paraId="491DAA2A" w14:textId="77777777" w:rsidR="005211C8" w:rsidRDefault="005211C8">
                    <w:pPr>
                      <w:pStyle w:val="Bibliography"/>
                      <w:rPr>
                        <w:noProof/>
                      </w:rPr>
                    </w:pPr>
                    <w:r>
                      <w:rPr>
                        <w:noProof/>
                      </w:rPr>
                      <w:t xml:space="preserve">[136] </w:t>
                    </w:r>
                  </w:p>
                </w:tc>
                <w:tc>
                  <w:tcPr>
                    <w:tcW w:w="0" w:type="auto"/>
                    <w:hideMark/>
                  </w:tcPr>
                  <w:p w14:paraId="1215F470" w14:textId="77777777" w:rsidR="005211C8" w:rsidRDefault="005211C8">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5211C8" w14:paraId="17A9A8AA" w14:textId="77777777">
                <w:trPr>
                  <w:divId w:val="2033990940"/>
                  <w:tblCellSpacing w:w="15" w:type="dxa"/>
                </w:trPr>
                <w:tc>
                  <w:tcPr>
                    <w:tcW w:w="50" w:type="pct"/>
                    <w:hideMark/>
                  </w:tcPr>
                  <w:p w14:paraId="4A41150A" w14:textId="77777777" w:rsidR="005211C8" w:rsidRDefault="005211C8">
                    <w:pPr>
                      <w:pStyle w:val="Bibliography"/>
                      <w:rPr>
                        <w:noProof/>
                      </w:rPr>
                    </w:pPr>
                    <w:r>
                      <w:rPr>
                        <w:noProof/>
                      </w:rPr>
                      <w:t xml:space="preserve">[137] </w:t>
                    </w:r>
                  </w:p>
                </w:tc>
                <w:tc>
                  <w:tcPr>
                    <w:tcW w:w="0" w:type="auto"/>
                    <w:hideMark/>
                  </w:tcPr>
                  <w:p w14:paraId="3DD10B42" w14:textId="77777777" w:rsidR="005211C8" w:rsidRDefault="005211C8">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5211C8" w14:paraId="5D13ED23" w14:textId="77777777">
                <w:trPr>
                  <w:divId w:val="2033990940"/>
                  <w:tblCellSpacing w:w="15" w:type="dxa"/>
                </w:trPr>
                <w:tc>
                  <w:tcPr>
                    <w:tcW w:w="50" w:type="pct"/>
                    <w:hideMark/>
                  </w:tcPr>
                  <w:p w14:paraId="62B83262" w14:textId="77777777" w:rsidR="005211C8" w:rsidRDefault="005211C8">
                    <w:pPr>
                      <w:pStyle w:val="Bibliography"/>
                      <w:rPr>
                        <w:noProof/>
                      </w:rPr>
                    </w:pPr>
                    <w:r>
                      <w:rPr>
                        <w:noProof/>
                      </w:rPr>
                      <w:t xml:space="preserve">[138] </w:t>
                    </w:r>
                  </w:p>
                </w:tc>
                <w:tc>
                  <w:tcPr>
                    <w:tcW w:w="0" w:type="auto"/>
                    <w:hideMark/>
                  </w:tcPr>
                  <w:p w14:paraId="4F71D562" w14:textId="77777777" w:rsidR="005211C8" w:rsidRDefault="005211C8">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5211C8" w14:paraId="34975F1C" w14:textId="77777777">
                <w:trPr>
                  <w:divId w:val="2033990940"/>
                  <w:tblCellSpacing w:w="15" w:type="dxa"/>
                </w:trPr>
                <w:tc>
                  <w:tcPr>
                    <w:tcW w:w="50" w:type="pct"/>
                    <w:hideMark/>
                  </w:tcPr>
                  <w:p w14:paraId="607D3E11" w14:textId="77777777" w:rsidR="005211C8" w:rsidRDefault="005211C8">
                    <w:pPr>
                      <w:pStyle w:val="Bibliography"/>
                      <w:rPr>
                        <w:noProof/>
                      </w:rPr>
                    </w:pPr>
                    <w:r>
                      <w:rPr>
                        <w:noProof/>
                      </w:rPr>
                      <w:t xml:space="preserve">[139] </w:t>
                    </w:r>
                  </w:p>
                </w:tc>
                <w:tc>
                  <w:tcPr>
                    <w:tcW w:w="0" w:type="auto"/>
                    <w:hideMark/>
                  </w:tcPr>
                  <w:p w14:paraId="3FC2F0A9" w14:textId="77777777" w:rsidR="005211C8" w:rsidRDefault="005211C8">
                    <w:pPr>
                      <w:pStyle w:val="Bibliography"/>
                      <w:rPr>
                        <w:noProof/>
                      </w:rPr>
                    </w:pPr>
                    <w:r>
                      <w:rPr>
                        <w:noProof/>
                      </w:rPr>
                      <w:t xml:space="preserve">Rui Cao (NXP), “EHT pre-FEC padding and packet extension,” </w:t>
                    </w:r>
                    <w:r>
                      <w:rPr>
                        <w:i/>
                        <w:iCs/>
                        <w:noProof/>
                      </w:rPr>
                      <w:t xml:space="preserve">20/1331r0, </w:t>
                    </w:r>
                    <w:r>
                      <w:rPr>
                        <w:noProof/>
                      </w:rPr>
                      <w:t xml:space="preserve">September 2020. </w:t>
                    </w:r>
                  </w:p>
                </w:tc>
              </w:tr>
              <w:tr w:rsidR="005211C8" w14:paraId="18E0C2D8" w14:textId="77777777">
                <w:trPr>
                  <w:divId w:val="2033990940"/>
                  <w:tblCellSpacing w:w="15" w:type="dxa"/>
                </w:trPr>
                <w:tc>
                  <w:tcPr>
                    <w:tcW w:w="50" w:type="pct"/>
                    <w:hideMark/>
                  </w:tcPr>
                  <w:p w14:paraId="2E28753D" w14:textId="77777777" w:rsidR="005211C8" w:rsidRDefault="005211C8">
                    <w:pPr>
                      <w:pStyle w:val="Bibliography"/>
                      <w:rPr>
                        <w:noProof/>
                      </w:rPr>
                    </w:pPr>
                    <w:r>
                      <w:rPr>
                        <w:noProof/>
                      </w:rPr>
                      <w:t xml:space="preserve">[140] </w:t>
                    </w:r>
                  </w:p>
                </w:tc>
                <w:tc>
                  <w:tcPr>
                    <w:tcW w:w="0" w:type="auto"/>
                    <w:hideMark/>
                  </w:tcPr>
                  <w:p w14:paraId="61266440" w14:textId="77777777" w:rsidR="005211C8" w:rsidRDefault="005211C8">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5211C8" w14:paraId="0F8EA6F9" w14:textId="77777777">
                <w:trPr>
                  <w:divId w:val="2033990940"/>
                  <w:tblCellSpacing w:w="15" w:type="dxa"/>
                </w:trPr>
                <w:tc>
                  <w:tcPr>
                    <w:tcW w:w="50" w:type="pct"/>
                    <w:hideMark/>
                  </w:tcPr>
                  <w:p w14:paraId="019F98E9" w14:textId="77777777" w:rsidR="005211C8" w:rsidRDefault="005211C8">
                    <w:pPr>
                      <w:pStyle w:val="Bibliography"/>
                      <w:rPr>
                        <w:noProof/>
                      </w:rPr>
                    </w:pPr>
                    <w:r>
                      <w:rPr>
                        <w:noProof/>
                      </w:rPr>
                      <w:t xml:space="preserve">[141] </w:t>
                    </w:r>
                  </w:p>
                </w:tc>
                <w:tc>
                  <w:tcPr>
                    <w:tcW w:w="0" w:type="auto"/>
                    <w:hideMark/>
                  </w:tcPr>
                  <w:p w14:paraId="62B9DE36" w14:textId="77777777" w:rsidR="005211C8" w:rsidRDefault="005211C8">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5211C8" w14:paraId="6E82BC34" w14:textId="77777777">
                <w:trPr>
                  <w:divId w:val="2033990940"/>
                  <w:tblCellSpacing w:w="15" w:type="dxa"/>
                </w:trPr>
                <w:tc>
                  <w:tcPr>
                    <w:tcW w:w="50" w:type="pct"/>
                    <w:hideMark/>
                  </w:tcPr>
                  <w:p w14:paraId="6EA845DE" w14:textId="77777777" w:rsidR="005211C8" w:rsidRDefault="005211C8">
                    <w:pPr>
                      <w:pStyle w:val="Bibliography"/>
                      <w:rPr>
                        <w:noProof/>
                      </w:rPr>
                    </w:pPr>
                    <w:r>
                      <w:rPr>
                        <w:noProof/>
                      </w:rPr>
                      <w:t xml:space="preserve">[142] </w:t>
                    </w:r>
                  </w:p>
                </w:tc>
                <w:tc>
                  <w:tcPr>
                    <w:tcW w:w="0" w:type="auto"/>
                    <w:hideMark/>
                  </w:tcPr>
                  <w:p w14:paraId="488D4451" w14:textId="77777777" w:rsidR="005211C8" w:rsidRDefault="005211C8">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5211C8" w14:paraId="45C98F88" w14:textId="77777777">
                <w:trPr>
                  <w:divId w:val="2033990940"/>
                  <w:tblCellSpacing w:w="15" w:type="dxa"/>
                </w:trPr>
                <w:tc>
                  <w:tcPr>
                    <w:tcW w:w="50" w:type="pct"/>
                    <w:hideMark/>
                  </w:tcPr>
                  <w:p w14:paraId="287AFC7F" w14:textId="77777777" w:rsidR="005211C8" w:rsidRDefault="005211C8">
                    <w:pPr>
                      <w:pStyle w:val="Bibliography"/>
                      <w:rPr>
                        <w:noProof/>
                      </w:rPr>
                    </w:pPr>
                    <w:r>
                      <w:rPr>
                        <w:noProof/>
                      </w:rPr>
                      <w:t xml:space="preserve">[143] </w:t>
                    </w:r>
                  </w:p>
                </w:tc>
                <w:tc>
                  <w:tcPr>
                    <w:tcW w:w="0" w:type="auto"/>
                    <w:hideMark/>
                  </w:tcPr>
                  <w:p w14:paraId="1135534E" w14:textId="77777777" w:rsidR="005211C8" w:rsidRDefault="005211C8">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5211C8" w14:paraId="20C72E70" w14:textId="77777777">
                <w:trPr>
                  <w:divId w:val="2033990940"/>
                  <w:tblCellSpacing w:w="15" w:type="dxa"/>
                </w:trPr>
                <w:tc>
                  <w:tcPr>
                    <w:tcW w:w="50" w:type="pct"/>
                    <w:hideMark/>
                  </w:tcPr>
                  <w:p w14:paraId="60943716" w14:textId="77777777" w:rsidR="005211C8" w:rsidRDefault="005211C8">
                    <w:pPr>
                      <w:pStyle w:val="Bibliography"/>
                      <w:rPr>
                        <w:noProof/>
                      </w:rPr>
                    </w:pPr>
                    <w:r>
                      <w:rPr>
                        <w:noProof/>
                      </w:rPr>
                      <w:t xml:space="preserve">[144] </w:t>
                    </w:r>
                  </w:p>
                </w:tc>
                <w:tc>
                  <w:tcPr>
                    <w:tcW w:w="0" w:type="auto"/>
                    <w:hideMark/>
                  </w:tcPr>
                  <w:p w14:paraId="3112294D" w14:textId="77777777" w:rsidR="005211C8" w:rsidRDefault="005211C8">
                    <w:pPr>
                      <w:pStyle w:val="Bibliography"/>
                      <w:rPr>
                        <w:noProof/>
                      </w:rPr>
                    </w:pPr>
                    <w:r>
                      <w:rPr>
                        <w:noProof/>
                      </w:rPr>
                      <w:t xml:space="preserve">Genadiy Tsodik (Huawei), “EHT sounding feedback request parameters,” </w:t>
                    </w:r>
                    <w:r>
                      <w:rPr>
                        <w:i/>
                        <w:iCs/>
                        <w:noProof/>
                      </w:rPr>
                      <w:t xml:space="preserve">20/1342r0, </w:t>
                    </w:r>
                    <w:r>
                      <w:rPr>
                        <w:noProof/>
                      </w:rPr>
                      <w:t xml:space="preserve">September 2020. </w:t>
                    </w:r>
                  </w:p>
                </w:tc>
              </w:tr>
              <w:tr w:rsidR="005211C8" w14:paraId="6575E049" w14:textId="77777777">
                <w:trPr>
                  <w:divId w:val="2033990940"/>
                  <w:tblCellSpacing w:w="15" w:type="dxa"/>
                </w:trPr>
                <w:tc>
                  <w:tcPr>
                    <w:tcW w:w="50" w:type="pct"/>
                    <w:hideMark/>
                  </w:tcPr>
                  <w:p w14:paraId="144D52C3" w14:textId="77777777" w:rsidR="005211C8" w:rsidRDefault="005211C8">
                    <w:pPr>
                      <w:pStyle w:val="Bibliography"/>
                      <w:rPr>
                        <w:noProof/>
                      </w:rPr>
                    </w:pPr>
                    <w:r>
                      <w:rPr>
                        <w:noProof/>
                      </w:rPr>
                      <w:t xml:space="preserve">[145] </w:t>
                    </w:r>
                  </w:p>
                </w:tc>
                <w:tc>
                  <w:tcPr>
                    <w:tcW w:w="0" w:type="auto"/>
                    <w:hideMark/>
                  </w:tcPr>
                  <w:p w14:paraId="756CAEAC" w14:textId="77777777" w:rsidR="005211C8" w:rsidRDefault="005211C8">
                    <w:pPr>
                      <w:pStyle w:val="Bibliography"/>
                      <w:rPr>
                        <w:noProof/>
                      </w:rPr>
                    </w:pPr>
                    <w:r>
                      <w:rPr>
                        <w:noProof/>
                      </w:rPr>
                      <w:t xml:space="preserve">Rui Cao (NXP), “EHT beamformee NDP and partial BW feedback support,” </w:t>
                    </w:r>
                    <w:r>
                      <w:rPr>
                        <w:i/>
                        <w:iCs/>
                        <w:noProof/>
                      </w:rPr>
                      <w:t xml:space="preserve">20/1807r0, </w:t>
                    </w:r>
                    <w:r>
                      <w:rPr>
                        <w:noProof/>
                      </w:rPr>
                      <w:t xml:space="preserve">November 2020. </w:t>
                    </w:r>
                  </w:p>
                </w:tc>
              </w:tr>
              <w:tr w:rsidR="005211C8" w14:paraId="21F9EE57" w14:textId="77777777">
                <w:trPr>
                  <w:divId w:val="2033990940"/>
                  <w:tblCellSpacing w:w="15" w:type="dxa"/>
                </w:trPr>
                <w:tc>
                  <w:tcPr>
                    <w:tcW w:w="50" w:type="pct"/>
                    <w:hideMark/>
                  </w:tcPr>
                  <w:p w14:paraId="762A4E9F" w14:textId="77777777" w:rsidR="005211C8" w:rsidRDefault="005211C8">
                    <w:pPr>
                      <w:pStyle w:val="Bibliography"/>
                      <w:rPr>
                        <w:noProof/>
                      </w:rPr>
                    </w:pPr>
                    <w:r>
                      <w:rPr>
                        <w:noProof/>
                      </w:rPr>
                      <w:t xml:space="preserve">[146] </w:t>
                    </w:r>
                  </w:p>
                </w:tc>
                <w:tc>
                  <w:tcPr>
                    <w:tcW w:w="0" w:type="auto"/>
                    <w:hideMark/>
                  </w:tcPr>
                  <w:p w14:paraId="50171E80" w14:textId="77777777" w:rsidR="005211C8" w:rsidRDefault="005211C8">
                    <w:pPr>
                      <w:pStyle w:val="Bibliography"/>
                      <w:rPr>
                        <w:noProof/>
                      </w:rPr>
                    </w:pPr>
                    <w:r>
                      <w:rPr>
                        <w:noProof/>
                      </w:rPr>
                      <w:t xml:space="preserve">Bin Tian (Qualcomm), “11be spectral mask,” </w:t>
                    </w:r>
                    <w:r>
                      <w:rPr>
                        <w:i/>
                        <w:iCs/>
                        <w:noProof/>
                      </w:rPr>
                      <w:t xml:space="preserve">20/1159r1, </w:t>
                    </w:r>
                    <w:r>
                      <w:rPr>
                        <w:noProof/>
                      </w:rPr>
                      <w:t xml:space="preserve">October 2020. </w:t>
                    </w:r>
                  </w:p>
                </w:tc>
              </w:tr>
              <w:tr w:rsidR="005211C8" w14:paraId="47F7DB4D" w14:textId="77777777">
                <w:trPr>
                  <w:divId w:val="2033990940"/>
                  <w:tblCellSpacing w:w="15" w:type="dxa"/>
                </w:trPr>
                <w:tc>
                  <w:tcPr>
                    <w:tcW w:w="50" w:type="pct"/>
                    <w:hideMark/>
                  </w:tcPr>
                  <w:p w14:paraId="0C395148" w14:textId="77777777" w:rsidR="005211C8" w:rsidRDefault="005211C8">
                    <w:pPr>
                      <w:pStyle w:val="Bibliography"/>
                      <w:rPr>
                        <w:noProof/>
                      </w:rPr>
                    </w:pPr>
                    <w:r>
                      <w:rPr>
                        <w:noProof/>
                      </w:rPr>
                      <w:t xml:space="preserve">[147] </w:t>
                    </w:r>
                  </w:p>
                </w:tc>
                <w:tc>
                  <w:tcPr>
                    <w:tcW w:w="0" w:type="auto"/>
                    <w:hideMark/>
                  </w:tcPr>
                  <w:p w14:paraId="0DEFEA30" w14:textId="77777777" w:rsidR="005211C8" w:rsidRDefault="005211C8">
                    <w:pPr>
                      <w:pStyle w:val="Bibliography"/>
                      <w:rPr>
                        <w:noProof/>
                      </w:rPr>
                    </w:pPr>
                    <w:r>
                      <w:rPr>
                        <w:noProof/>
                      </w:rPr>
                      <w:t xml:space="preserve">Wook Bong Lee (Samsung), “Spectrum mask requirement for punctured transmission,” </w:t>
                    </w:r>
                    <w:r>
                      <w:rPr>
                        <w:i/>
                        <w:iCs/>
                        <w:noProof/>
                      </w:rPr>
                      <w:t xml:space="preserve">20/1180r2, </w:t>
                    </w:r>
                    <w:r>
                      <w:rPr>
                        <w:noProof/>
                      </w:rPr>
                      <w:t xml:space="preserve">October 2020. </w:t>
                    </w:r>
                  </w:p>
                </w:tc>
              </w:tr>
              <w:tr w:rsidR="005211C8" w14:paraId="3614FEBE" w14:textId="77777777">
                <w:trPr>
                  <w:divId w:val="2033990940"/>
                  <w:tblCellSpacing w:w="15" w:type="dxa"/>
                </w:trPr>
                <w:tc>
                  <w:tcPr>
                    <w:tcW w:w="50" w:type="pct"/>
                    <w:hideMark/>
                  </w:tcPr>
                  <w:p w14:paraId="0AA4E4BB" w14:textId="77777777" w:rsidR="005211C8" w:rsidRDefault="005211C8">
                    <w:pPr>
                      <w:pStyle w:val="Bibliography"/>
                      <w:rPr>
                        <w:noProof/>
                      </w:rPr>
                    </w:pPr>
                    <w:r>
                      <w:rPr>
                        <w:noProof/>
                      </w:rPr>
                      <w:t xml:space="preserve">[148] </w:t>
                    </w:r>
                  </w:p>
                </w:tc>
                <w:tc>
                  <w:tcPr>
                    <w:tcW w:w="0" w:type="auto"/>
                    <w:hideMark/>
                  </w:tcPr>
                  <w:p w14:paraId="72E77F8B" w14:textId="77777777" w:rsidR="005211C8" w:rsidRDefault="005211C8">
                    <w:pPr>
                      <w:pStyle w:val="Bibliography"/>
                      <w:rPr>
                        <w:noProof/>
                      </w:rPr>
                    </w:pPr>
                    <w:r>
                      <w:rPr>
                        <w:noProof/>
                      </w:rPr>
                      <w:t xml:space="preserve">Xiaogang Chen (Intel), “Spectrum mask for puncturing,” </w:t>
                    </w:r>
                    <w:r>
                      <w:rPr>
                        <w:i/>
                        <w:iCs/>
                        <w:noProof/>
                      </w:rPr>
                      <w:t xml:space="preserve">20/1165r1, </w:t>
                    </w:r>
                    <w:r>
                      <w:rPr>
                        <w:noProof/>
                      </w:rPr>
                      <w:t xml:space="preserve">October 2020. </w:t>
                    </w:r>
                  </w:p>
                </w:tc>
              </w:tr>
              <w:tr w:rsidR="005211C8" w14:paraId="76EEC70B" w14:textId="77777777">
                <w:trPr>
                  <w:divId w:val="2033990940"/>
                  <w:tblCellSpacing w:w="15" w:type="dxa"/>
                </w:trPr>
                <w:tc>
                  <w:tcPr>
                    <w:tcW w:w="50" w:type="pct"/>
                    <w:hideMark/>
                  </w:tcPr>
                  <w:p w14:paraId="5E7D939E" w14:textId="77777777" w:rsidR="005211C8" w:rsidRDefault="005211C8">
                    <w:pPr>
                      <w:pStyle w:val="Bibliography"/>
                      <w:rPr>
                        <w:noProof/>
                      </w:rPr>
                    </w:pPr>
                    <w:r>
                      <w:rPr>
                        <w:noProof/>
                      </w:rPr>
                      <w:t xml:space="preserve">[149] </w:t>
                    </w:r>
                  </w:p>
                </w:tc>
                <w:tc>
                  <w:tcPr>
                    <w:tcW w:w="0" w:type="auto"/>
                    <w:hideMark/>
                  </w:tcPr>
                  <w:p w14:paraId="1294F103" w14:textId="77777777" w:rsidR="005211C8" w:rsidRDefault="005211C8">
                    <w:pPr>
                      <w:pStyle w:val="Bibliography"/>
                      <w:rPr>
                        <w:noProof/>
                      </w:rPr>
                    </w:pPr>
                    <w:r>
                      <w:rPr>
                        <w:noProof/>
                      </w:rPr>
                      <w:t xml:space="preserve">Lin Yang (Qualcomm), “11be CCA levels,” </w:t>
                    </w:r>
                    <w:r>
                      <w:rPr>
                        <w:i/>
                        <w:iCs/>
                        <w:noProof/>
                      </w:rPr>
                      <w:t xml:space="preserve">20/1439r3, </w:t>
                    </w:r>
                    <w:r>
                      <w:rPr>
                        <w:noProof/>
                      </w:rPr>
                      <w:t xml:space="preserve">October 2020. </w:t>
                    </w:r>
                  </w:p>
                </w:tc>
              </w:tr>
              <w:tr w:rsidR="005211C8" w14:paraId="4B2A39E4" w14:textId="77777777">
                <w:trPr>
                  <w:divId w:val="2033990940"/>
                  <w:tblCellSpacing w:w="15" w:type="dxa"/>
                </w:trPr>
                <w:tc>
                  <w:tcPr>
                    <w:tcW w:w="50" w:type="pct"/>
                    <w:hideMark/>
                  </w:tcPr>
                  <w:p w14:paraId="4156F1B9" w14:textId="77777777" w:rsidR="005211C8" w:rsidRDefault="005211C8">
                    <w:pPr>
                      <w:pStyle w:val="Bibliography"/>
                      <w:rPr>
                        <w:noProof/>
                      </w:rPr>
                    </w:pPr>
                    <w:r>
                      <w:rPr>
                        <w:noProof/>
                      </w:rPr>
                      <w:t xml:space="preserve">[150] </w:t>
                    </w:r>
                  </w:p>
                </w:tc>
                <w:tc>
                  <w:tcPr>
                    <w:tcW w:w="0" w:type="auto"/>
                    <w:hideMark/>
                  </w:tcPr>
                  <w:p w14:paraId="3F842272" w14:textId="77777777" w:rsidR="005211C8" w:rsidRDefault="005211C8">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5211C8" w14:paraId="1FB2384E" w14:textId="77777777">
                <w:trPr>
                  <w:divId w:val="2033990940"/>
                  <w:tblCellSpacing w:w="15" w:type="dxa"/>
                </w:trPr>
                <w:tc>
                  <w:tcPr>
                    <w:tcW w:w="50" w:type="pct"/>
                    <w:hideMark/>
                  </w:tcPr>
                  <w:p w14:paraId="2DFBCECC" w14:textId="77777777" w:rsidR="005211C8" w:rsidRDefault="005211C8">
                    <w:pPr>
                      <w:pStyle w:val="Bibliography"/>
                      <w:rPr>
                        <w:noProof/>
                      </w:rPr>
                    </w:pPr>
                    <w:r>
                      <w:rPr>
                        <w:noProof/>
                      </w:rPr>
                      <w:t xml:space="preserve">[151] </w:t>
                    </w:r>
                  </w:p>
                </w:tc>
                <w:tc>
                  <w:tcPr>
                    <w:tcW w:w="0" w:type="auto"/>
                    <w:hideMark/>
                  </w:tcPr>
                  <w:p w14:paraId="30394253" w14:textId="77777777" w:rsidR="005211C8" w:rsidRDefault="005211C8">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5211C8" w14:paraId="29A01FEE" w14:textId="77777777">
                <w:trPr>
                  <w:divId w:val="2033990940"/>
                  <w:tblCellSpacing w:w="15" w:type="dxa"/>
                </w:trPr>
                <w:tc>
                  <w:tcPr>
                    <w:tcW w:w="50" w:type="pct"/>
                    <w:hideMark/>
                  </w:tcPr>
                  <w:p w14:paraId="1326CD20" w14:textId="77777777" w:rsidR="005211C8" w:rsidRDefault="005211C8">
                    <w:pPr>
                      <w:pStyle w:val="Bibliography"/>
                      <w:rPr>
                        <w:noProof/>
                      </w:rPr>
                    </w:pPr>
                    <w:r>
                      <w:rPr>
                        <w:noProof/>
                      </w:rPr>
                      <w:t xml:space="preserve">[152] </w:t>
                    </w:r>
                  </w:p>
                </w:tc>
                <w:tc>
                  <w:tcPr>
                    <w:tcW w:w="0" w:type="auto"/>
                    <w:hideMark/>
                  </w:tcPr>
                  <w:p w14:paraId="5297EE5C" w14:textId="77777777" w:rsidR="005211C8" w:rsidRDefault="005211C8">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5211C8" w14:paraId="55CAF41B" w14:textId="77777777">
                <w:trPr>
                  <w:divId w:val="2033990940"/>
                  <w:tblCellSpacing w:w="15" w:type="dxa"/>
                </w:trPr>
                <w:tc>
                  <w:tcPr>
                    <w:tcW w:w="50" w:type="pct"/>
                    <w:hideMark/>
                  </w:tcPr>
                  <w:p w14:paraId="7EF5C580" w14:textId="77777777" w:rsidR="005211C8" w:rsidRDefault="005211C8">
                    <w:pPr>
                      <w:pStyle w:val="Bibliography"/>
                      <w:rPr>
                        <w:noProof/>
                      </w:rPr>
                    </w:pPr>
                    <w:r>
                      <w:rPr>
                        <w:noProof/>
                      </w:rPr>
                      <w:t xml:space="preserve">[153] </w:t>
                    </w:r>
                  </w:p>
                </w:tc>
                <w:tc>
                  <w:tcPr>
                    <w:tcW w:w="0" w:type="auto"/>
                    <w:hideMark/>
                  </w:tcPr>
                  <w:p w14:paraId="35A6A9C0" w14:textId="77777777" w:rsidR="005211C8" w:rsidRDefault="005211C8">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5211C8" w14:paraId="259A5DF1" w14:textId="77777777">
                <w:trPr>
                  <w:divId w:val="2033990940"/>
                  <w:tblCellSpacing w:w="15" w:type="dxa"/>
                </w:trPr>
                <w:tc>
                  <w:tcPr>
                    <w:tcW w:w="50" w:type="pct"/>
                    <w:hideMark/>
                  </w:tcPr>
                  <w:p w14:paraId="660382FA" w14:textId="77777777" w:rsidR="005211C8" w:rsidRDefault="005211C8">
                    <w:pPr>
                      <w:pStyle w:val="Bibliography"/>
                      <w:rPr>
                        <w:noProof/>
                      </w:rPr>
                    </w:pPr>
                    <w:r>
                      <w:rPr>
                        <w:noProof/>
                      </w:rPr>
                      <w:t xml:space="preserve">[154] </w:t>
                    </w:r>
                  </w:p>
                </w:tc>
                <w:tc>
                  <w:tcPr>
                    <w:tcW w:w="0" w:type="auto"/>
                    <w:hideMark/>
                  </w:tcPr>
                  <w:p w14:paraId="2FC4A27D" w14:textId="77777777" w:rsidR="005211C8" w:rsidRDefault="005211C8">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5211C8" w14:paraId="70FF0902" w14:textId="77777777">
                <w:trPr>
                  <w:divId w:val="2033990940"/>
                  <w:tblCellSpacing w:w="15" w:type="dxa"/>
                </w:trPr>
                <w:tc>
                  <w:tcPr>
                    <w:tcW w:w="50" w:type="pct"/>
                    <w:hideMark/>
                  </w:tcPr>
                  <w:p w14:paraId="2E12B9CC" w14:textId="77777777" w:rsidR="005211C8" w:rsidRDefault="005211C8">
                    <w:pPr>
                      <w:pStyle w:val="Bibliography"/>
                      <w:rPr>
                        <w:noProof/>
                      </w:rPr>
                    </w:pPr>
                    <w:r>
                      <w:rPr>
                        <w:noProof/>
                      </w:rPr>
                      <w:t xml:space="preserve">[155] </w:t>
                    </w:r>
                  </w:p>
                </w:tc>
                <w:tc>
                  <w:tcPr>
                    <w:tcW w:w="0" w:type="auto"/>
                    <w:hideMark/>
                  </w:tcPr>
                  <w:p w14:paraId="1F6E9962" w14:textId="77777777" w:rsidR="005211C8" w:rsidRDefault="005211C8">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5211C8" w14:paraId="0ED281D2" w14:textId="77777777">
                <w:trPr>
                  <w:divId w:val="2033990940"/>
                  <w:tblCellSpacing w:w="15" w:type="dxa"/>
                </w:trPr>
                <w:tc>
                  <w:tcPr>
                    <w:tcW w:w="50" w:type="pct"/>
                    <w:hideMark/>
                  </w:tcPr>
                  <w:p w14:paraId="03098BB7" w14:textId="77777777" w:rsidR="005211C8" w:rsidRDefault="005211C8">
                    <w:pPr>
                      <w:pStyle w:val="Bibliography"/>
                      <w:rPr>
                        <w:noProof/>
                      </w:rPr>
                    </w:pPr>
                    <w:r>
                      <w:rPr>
                        <w:noProof/>
                      </w:rPr>
                      <w:lastRenderedPageBreak/>
                      <w:t xml:space="preserve">[156] </w:t>
                    </w:r>
                  </w:p>
                </w:tc>
                <w:tc>
                  <w:tcPr>
                    <w:tcW w:w="0" w:type="auto"/>
                    <w:hideMark/>
                  </w:tcPr>
                  <w:p w14:paraId="204193DE" w14:textId="77777777" w:rsidR="005211C8" w:rsidRDefault="005211C8">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5211C8" w14:paraId="1770218B" w14:textId="77777777">
                <w:trPr>
                  <w:divId w:val="2033990940"/>
                  <w:tblCellSpacing w:w="15" w:type="dxa"/>
                </w:trPr>
                <w:tc>
                  <w:tcPr>
                    <w:tcW w:w="50" w:type="pct"/>
                    <w:hideMark/>
                  </w:tcPr>
                  <w:p w14:paraId="3CCB1B6C" w14:textId="77777777" w:rsidR="005211C8" w:rsidRDefault="005211C8">
                    <w:pPr>
                      <w:pStyle w:val="Bibliography"/>
                      <w:rPr>
                        <w:noProof/>
                      </w:rPr>
                    </w:pPr>
                    <w:r>
                      <w:rPr>
                        <w:noProof/>
                      </w:rPr>
                      <w:t xml:space="preserve">[157] </w:t>
                    </w:r>
                  </w:p>
                </w:tc>
                <w:tc>
                  <w:tcPr>
                    <w:tcW w:w="0" w:type="auto"/>
                    <w:hideMark/>
                  </w:tcPr>
                  <w:p w14:paraId="56E7D8AC" w14:textId="77777777" w:rsidR="005211C8" w:rsidRDefault="005211C8">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5211C8" w14:paraId="64721629" w14:textId="77777777">
                <w:trPr>
                  <w:divId w:val="2033990940"/>
                  <w:tblCellSpacing w:w="15" w:type="dxa"/>
                </w:trPr>
                <w:tc>
                  <w:tcPr>
                    <w:tcW w:w="50" w:type="pct"/>
                    <w:hideMark/>
                  </w:tcPr>
                  <w:p w14:paraId="43C389EB" w14:textId="77777777" w:rsidR="005211C8" w:rsidRDefault="005211C8">
                    <w:pPr>
                      <w:pStyle w:val="Bibliography"/>
                      <w:rPr>
                        <w:noProof/>
                      </w:rPr>
                    </w:pPr>
                    <w:r>
                      <w:rPr>
                        <w:noProof/>
                      </w:rPr>
                      <w:t xml:space="preserve">[158] </w:t>
                    </w:r>
                  </w:p>
                </w:tc>
                <w:tc>
                  <w:tcPr>
                    <w:tcW w:w="0" w:type="auto"/>
                    <w:hideMark/>
                  </w:tcPr>
                  <w:p w14:paraId="3F8ECD98" w14:textId="77777777" w:rsidR="005211C8" w:rsidRDefault="005211C8">
                    <w:pPr>
                      <w:pStyle w:val="Bibliography"/>
                      <w:rPr>
                        <w:noProof/>
                      </w:rPr>
                    </w:pPr>
                    <w:r>
                      <w:rPr>
                        <w:noProof/>
                      </w:rPr>
                      <w:t xml:space="preserve">Liwen Chu (NXP), “EHT sounding discussion,” </w:t>
                    </w:r>
                    <w:r>
                      <w:rPr>
                        <w:i/>
                        <w:iCs/>
                        <w:noProof/>
                      </w:rPr>
                      <w:t xml:space="preserve">20/1469r0, </w:t>
                    </w:r>
                    <w:r>
                      <w:rPr>
                        <w:noProof/>
                      </w:rPr>
                      <w:t xml:space="preserve">November 2020. </w:t>
                    </w:r>
                  </w:p>
                </w:tc>
              </w:tr>
              <w:tr w:rsidR="005211C8" w14:paraId="73A02B59" w14:textId="77777777">
                <w:trPr>
                  <w:divId w:val="2033990940"/>
                  <w:tblCellSpacing w:w="15" w:type="dxa"/>
                </w:trPr>
                <w:tc>
                  <w:tcPr>
                    <w:tcW w:w="50" w:type="pct"/>
                    <w:hideMark/>
                  </w:tcPr>
                  <w:p w14:paraId="07C909DA" w14:textId="77777777" w:rsidR="005211C8" w:rsidRDefault="005211C8">
                    <w:pPr>
                      <w:pStyle w:val="Bibliography"/>
                      <w:rPr>
                        <w:noProof/>
                      </w:rPr>
                    </w:pPr>
                    <w:r>
                      <w:rPr>
                        <w:noProof/>
                      </w:rPr>
                      <w:t xml:space="preserve">[159] </w:t>
                    </w:r>
                  </w:p>
                </w:tc>
                <w:tc>
                  <w:tcPr>
                    <w:tcW w:w="0" w:type="auto"/>
                    <w:hideMark/>
                  </w:tcPr>
                  <w:p w14:paraId="468B9356" w14:textId="77777777" w:rsidR="005211C8" w:rsidRDefault="005211C8">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5211C8" w14:paraId="2DBA9B8D" w14:textId="77777777">
                <w:trPr>
                  <w:divId w:val="2033990940"/>
                  <w:tblCellSpacing w:w="15" w:type="dxa"/>
                </w:trPr>
                <w:tc>
                  <w:tcPr>
                    <w:tcW w:w="50" w:type="pct"/>
                    <w:hideMark/>
                  </w:tcPr>
                  <w:p w14:paraId="62ABDEC1" w14:textId="77777777" w:rsidR="005211C8" w:rsidRDefault="005211C8">
                    <w:pPr>
                      <w:pStyle w:val="Bibliography"/>
                      <w:rPr>
                        <w:noProof/>
                      </w:rPr>
                    </w:pPr>
                    <w:r>
                      <w:rPr>
                        <w:noProof/>
                      </w:rPr>
                      <w:t xml:space="preserve">[160] </w:t>
                    </w:r>
                  </w:p>
                </w:tc>
                <w:tc>
                  <w:tcPr>
                    <w:tcW w:w="0" w:type="auto"/>
                    <w:hideMark/>
                  </w:tcPr>
                  <w:p w14:paraId="768D81D4" w14:textId="77777777" w:rsidR="005211C8" w:rsidRDefault="005211C8">
                    <w:pPr>
                      <w:pStyle w:val="Bibliography"/>
                      <w:rPr>
                        <w:noProof/>
                      </w:rPr>
                    </w:pPr>
                    <w:r>
                      <w:rPr>
                        <w:noProof/>
                      </w:rPr>
                      <w:t xml:space="preserve">Yunbo Li (Huawei), “BQR for 320MHz,” </w:t>
                    </w:r>
                    <w:r>
                      <w:rPr>
                        <w:i/>
                        <w:iCs/>
                        <w:noProof/>
                      </w:rPr>
                      <w:t xml:space="preserve">20/0712r1, </w:t>
                    </w:r>
                    <w:r>
                      <w:rPr>
                        <w:noProof/>
                      </w:rPr>
                      <w:t xml:space="preserve">July 2020. </w:t>
                    </w:r>
                  </w:p>
                </w:tc>
              </w:tr>
              <w:tr w:rsidR="005211C8" w14:paraId="14BB1895" w14:textId="77777777">
                <w:trPr>
                  <w:divId w:val="2033990940"/>
                  <w:tblCellSpacing w:w="15" w:type="dxa"/>
                </w:trPr>
                <w:tc>
                  <w:tcPr>
                    <w:tcW w:w="50" w:type="pct"/>
                    <w:hideMark/>
                  </w:tcPr>
                  <w:p w14:paraId="6AEE3BAC" w14:textId="77777777" w:rsidR="005211C8" w:rsidRDefault="005211C8">
                    <w:pPr>
                      <w:pStyle w:val="Bibliography"/>
                      <w:rPr>
                        <w:noProof/>
                      </w:rPr>
                    </w:pPr>
                    <w:r>
                      <w:rPr>
                        <w:noProof/>
                      </w:rPr>
                      <w:t xml:space="preserve">[161] </w:t>
                    </w:r>
                  </w:p>
                </w:tc>
                <w:tc>
                  <w:tcPr>
                    <w:tcW w:w="0" w:type="auto"/>
                    <w:hideMark/>
                  </w:tcPr>
                  <w:p w14:paraId="50743250" w14:textId="77777777" w:rsidR="005211C8" w:rsidRDefault="005211C8">
                    <w:pPr>
                      <w:pStyle w:val="Bibliography"/>
                      <w:rPr>
                        <w:noProof/>
                      </w:rPr>
                    </w:pPr>
                    <w:r>
                      <w:rPr>
                        <w:noProof/>
                      </w:rPr>
                      <w:t xml:space="preserve">Yunbo Li (Huawei), “BQR for 320MHz,” </w:t>
                    </w:r>
                    <w:r>
                      <w:rPr>
                        <w:i/>
                        <w:iCs/>
                        <w:noProof/>
                      </w:rPr>
                      <w:t xml:space="preserve">20/0712r3, </w:t>
                    </w:r>
                    <w:r>
                      <w:rPr>
                        <w:noProof/>
                      </w:rPr>
                      <w:t xml:space="preserve">August 2020. </w:t>
                    </w:r>
                  </w:p>
                </w:tc>
              </w:tr>
              <w:tr w:rsidR="005211C8" w14:paraId="7B20B82F" w14:textId="77777777">
                <w:trPr>
                  <w:divId w:val="2033990940"/>
                  <w:tblCellSpacing w:w="15" w:type="dxa"/>
                </w:trPr>
                <w:tc>
                  <w:tcPr>
                    <w:tcW w:w="50" w:type="pct"/>
                    <w:hideMark/>
                  </w:tcPr>
                  <w:p w14:paraId="68AAC6B8" w14:textId="77777777" w:rsidR="005211C8" w:rsidRDefault="005211C8">
                    <w:pPr>
                      <w:pStyle w:val="Bibliography"/>
                      <w:rPr>
                        <w:noProof/>
                      </w:rPr>
                    </w:pPr>
                    <w:r>
                      <w:rPr>
                        <w:noProof/>
                      </w:rPr>
                      <w:t xml:space="preserve">[162] </w:t>
                    </w:r>
                  </w:p>
                </w:tc>
                <w:tc>
                  <w:tcPr>
                    <w:tcW w:w="0" w:type="auto"/>
                    <w:hideMark/>
                  </w:tcPr>
                  <w:p w14:paraId="7A9682B1" w14:textId="77777777" w:rsidR="005211C8" w:rsidRDefault="005211C8">
                    <w:pPr>
                      <w:pStyle w:val="Bibliography"/>
                      <w:rPr>
                        <w:noProof/>
                      </w:rPr>
                    </w:pPr>
                    <w:r>
                      <w:rPr>
                        <w:noProof/>
                      </w:rPr>
                      <w:t xml:space="preserve">Yunbo Li (Huawei), “BQR for 320MHz,” </w:t>
                    </w:r>
                    <w:r>
                      <w:rPr>
                        <w:i/>
                        <w:iCs/>
                        <w:noProof/>
                      </w:rPr>
                      <w:t xml:space="preserve">20/0712r5, </w:t>
                    </w:r>
                    <w:r>
                      <w:rPr>
                        <w:noProof/>
                      </w:rPr>
                      <w:t xml:space="preserve">October 2020. </w:t>
                    </w:r>
                  </w:p>
                </w:tc>
              </w:tr>
              <w:tr w:rsidR="005211C8" w14:paraId="1C74DF7C" w14:textId="77777777">
                <w:trPr>
                  <w:divId w:val="2033990940"/>
                  <w:tblCellSpacing w:w="15" w:type="dxa"/>
                </w:trPr>
                <w:tc>
                  <w:tcPr>
                    <w:tcW w:w="50" w:type="pct"/>
                    <w:hideMark/>
                  </w:tcPr>
                  <w:p w14:paraId="3146D4E4" w14:textId="77777777" w:rsidR="005211C8" w:rsidRDefault="005211C8">
                    <w:pPr>
                      <w:pStyle w:val="Bibliography"/>
                      <w:rPr>
                        <w:noProof/>
                      </w:rPr>
                    </w:pPr>
                    <w:r>
                      <w:rPr>
                        <w:noProof/>
                      </w:rPr>
                      <w:t xml:space="preserve">[163] </w:t>
                    </w:r>
                  </w:p>
                </w:tc>
                <w:tc>
                  <w:tcPr>
                    <w:tcW w:w="0" w:type="auto"/>
                    <w:hideMark/>
                  </w:tcPr>
                  <w:p w14:paraId="05620560" w14:textId="77777777" w:rsidR="005211C8" w:rsidRDefault="005211C8">
                    <w:pPr>
                      <w:pStyle w:val="Bibliography"/>
                      <w:rPr>
                        <w:noProof/>
                      </w:rPr>
                    </w:pPr>
                    <w:r>
                      <w:rPr>
                        <w:noProof/>
                      </w:rPr>
                      <w:t xml:space="preserve">Po-Kai Huang (Intel), “320 MHz and 16 SS OM operation,” </w:t>
                    </w:r>
                    <w:r>
                      <w:rPr>
                        <w:i/>
                        <w:iCs/>
                        <w:noProof/>
                      </w:rPr>
                      <w:t xml:space="preserve">20/0882r0, </w:t>
                    </w:r>
                    <w:r>
                      <w:rPr>
                        <w:noProof/>
                      </w:rPr>
                      <w:t xml:space="preserve">October 2020. </w:t>
                    </w:r>
                  </w:p>
                </w:tc>
              </w:tr>
              <w:tr w:rsidR="005211C8" w14:paraId="46152B11" w14:textId="77777777">
                <w:trPr>
                  <w:divId w:val="2033990940"/>
                  <w:tblCellSpacing w:w="15" w:type="dxa"/>
                </w:trPr>
                <w:tc>
                  <w:tcPr>
                    <w:tcW w:w="50" w:type="pct"/>
                    <w:hideMark/>
                  </w:tcPr>
                  <w:p w14:paraId="4AAE66F2" w14:textId="77777777" w:rsidR="005211C8" w:rsidRDefault="005211C8">
                    <w:pPr>
                      <w:pStyle w:val="Bibliography"/>
                      <w:rPr>
                        <w:noProof/>
                      </w:rPr>
                    </w:pPr>
                    <w:r>
                      <w:rPr>
                        <w:noProof/>
                      </w:rPr>
                      <w:t xml:space="preserve">[164] </w:t>
                    </w:r>
                  </w:p>
                </w:tc>
                <w:tc>
                  <w:tcPr>
                    <w:tcW w:w="0" w:type="auto"/>
                    <w:hideMark/>
                  </w:tcPr>
                  <w:p w14:paraId="1FB03605" w14:textId="77777777" w:rsidR="005211C8" w:rsidRDefault="005211C8">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5211C8" w14:paraId="5D75EFD1" w14:textId="77777777">
                <w:trPr>
                  <w:divId w:val="2033990940"/>
                  <w:tblCellSpacing w:w="15" w:type="dxa"/>
                </w:trPr>
                <w:tc>
                  <w:tcPr>
                    <w:tcW w:w="50" w:type="pct"/>
                    <w:hideMark/>
                  </w:tcPr>
                  <w:p w14:paraId="35220F6E" w14:textId="77777777" w:rsidR="005211C8" w:rsidRDefault="005211C8">
                    <w:pPr>
                      <w:pStyle w:val="Bibliography"/>
                      <w:rPr>
                        <w:noProof/>
                      </w:rPr>
                    </w:pPr>
                    <w:r>
                      <w:rPr>
                        <w:noProof/>
                      </w:rPr>
                      <w:t xml:space="preserve">[165] </w:t>
                    </w:r>
                  </w:p>
                </w:tc>
                <w:tc>
                  <w:tcPr>
                    <w:tcW w:w="0" w:type="auto"/>
                    <w:hideMark/>
                  </w:tcPr>
                  <w:p w14:paraId="76B6CA25" w14:textId="77777777" w:rsidR="005211C8" w:rsidRDefault="005211C8">
                    <w:pPr>
                      <w:pStyle w:val="Bibliography"/>
                      <w:rPr>
                        <w:noProof/>
                      </w:rPr>
                    </w:pPr>
                    <w:r>
                      <w:rPr>
                        <w:noProof/>
                      </w:rPr>
                      <w:t xml:space="preserve">Laurent Cariou (Intel), “MLO optional mandatory,” </w:t>
                    </w:r>
                    <w:r>
                      <w:rPr>
                        <w:i/>
                        <w:iCs/>
                        <w:noProof/>
                      </w:rPr>
                      <w:t xml:space="preserve">20/0992r4, </w:t>
                    </w:r>
                    <w:r>
                      <w:rPr>
                        <w:noProof/>
                      </w:rPr>
                      <w:t xml:space="preserve">October 2020. </w:t>
                    </w:r>
                  </w:p>
                </w:tc>
              </w:tr>
              <w:tr w:rsidR="005211C8" w14:paraId="45C7DDB4" w14:textId="77777777">
                <w:trPr>
                  <w:divId w:val="2033990940"/>
                  <w:tblCellSpacing w:w="15" w:type="dxa"/>
                </w:trPr>
                <w:tc>
                  <w:tcPr>
                    <w:tcW w:w="50" w:type="pct"/>
                    <w:hideMark/>
                  </w:tcPr>
                  <w:p w14:paraId="107E00DE" w14:textId="77777777" w:rsidR="005211C8" w:rsidRDefault="005211C8">
                    <w:pPr>
                      <w:pStyle w:val="Bibliography"/>
                      <w:rPr>
                        <w:noProof/>
                      </w:rPr>
                    </w:pPr>
                    <w:r>
                      <w:rPr>
                        <w:noProof/>
                      </w:rPr>
                      <w:t xml:space="preserve">[166] </w:t>
                    </w:r>
                  </w:p>
                </w:tc>
                <w:tc>
                  <w:tcPr>
                    <w:tcW w:w="0" w:type="auto"/>
                    <w:hideMark/>
                  </w:tcPr>
                  <w:p w14:paraId="4CF3F341" w14:textId="77777777" w:rsidR="005211C8" w:rsidRDefault="005211C8">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5211C8" w14:paraId="018011D8" w14:textId="77777777">
                <w:trPr>
                  <w:divId w:val="2033990940"/>
                  <w:tblCellSpacing w:w="15" w:type="dxa"/>
                </w:trPr>
                <w:tc>
                  <w:tcPr>
                    <w:tcW w:w="50" w:type="pct"/>
                    <w:hideMark/>
                  </w:tcPr>
                  <w:p w14:paraId="1F911B1C" w14:textId="77777777" w:rsidR="005211C8" w:rsidRDefault="005211C8">
                    <w:pPr>
                      <w:pStyle w:val="Bibliography"/>
                      <w:rPr>
                        <w:noProof/>
                      </w:rPr>
                    </w:pPr>
                    <w:r>
                      <w:rPr>
                        <w:noProof/>
                      </w:rPr>
                      <w:t xml:space="preserve">[167] </w:t>
                    </w:r>
                  </w:p>
                </w:tc>
                <w:tc>
                  <w:tcPr>
                    <w:tcW w:w="0" w:type="auto"/>
                    <w:hideMark/>
                  </w:tcPr>
                  <w:p w14:paraId="1CC9B70C" w14:textId="77777777" w:rsidR="005211C8" w:rsidRDefault="005211C8">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5211C8" w14:paraId="148A8B89" w14:textId="77777777">
                <w:trPr>
                  <w:divId w:val="2033990940"/>
                  <w:tblCellSpacing w:w="15" w:type="dxa"/>
                </w:trPr>
                <w:tc>
                  <w:tcPr>
                    <w:tcW w:w="50" w:type="pct"/>
                    <w:hideMark/>
                  </w:tcPr>
                  <w:p w14:paraId="29392DB6" w14:textId="77777777" w:rsidR="005211C8" w:rsidRDefault="005211C8">
                    <w:pPr>
                      <w:pStyle w:val="Bibliography"/>
                      <w:rPr>
                        <w:noProof/>
                      </w:rPr>
                    </w:pPr>
                    <w:r>
                      <w:rPr>
                        <w:noProof/>
                      </w:rPr>
                      <w:t xml:space="preserve">[168] </w:t>
                    </w:r>
                  </w:p>
                </w:tc>
                <w:tc>
                  <w:tcPr>
                    <w:tcW w:w="0" w:type="auto"/>
                    <w:hideMark/>
                  </w:tcPr>
                  <w:p w14:paraId="119B7956" w14:textId="77777777" w:rsidR="005211C8" w:rsidRDefault="005211C8">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5211C8" w14:paraId="7A72EDAF" w14:textId="77777777">
                <w:trPr>
                  <w:divId w:val="2033990940"/>
                  <w:tblCellSpacing w:w="15" w:type="dxa"/>
                </w:trPr>
                <w:tc>
                  <w:tcPr>
                    <w:tcW w:w="50" w:type="pct"/>
                    <w:hideMark/>
                  </w:tcPr>
                  <w:p w14:paraId="2217B3D7" w14:textId="77777777" w:rsidR="005211C8" w:rsidRDefault="005211C8">
                    <w:pPr>
                      <w:pStyle w:val="Bibliography"/>
                      <w:rPr>
                        <w:noProof/>
                      </w:rPr>
                    </w:pPr>
                    <w:r>
                      <w:rPr>
                        <w:noProof/>
                      </w:rPr>
                      <w:t xml:space="preserve">[169] </w:t>
                    </w:r>
                  </w:p>
                </w:tc>
                <w:tc>
                  <w:tcPr>
                    <w:tcW w:w="0" w:type="auto"/>
                    <w:hideMark/>
                  </w:tcPr>
                  <w:p w14:paraId="025B0F9F" w14:textId="77777777" w:rsidR="005211C8" w:rsidRDefault="005211C8">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5211C8" w14:paraId="4538350F" w14:textId="77777777">
                <w:trPr>
                  <w:divId w:val="2033990940"/>
                  <w:tblCellSpacing w:w="15" w:type="dxa"/>
                </w:trPr>
                <w:tc>
                  <w:tcPr>
                    <w:tcW w:w="50" w:type="pct"/>
                    <w:hideMark/>
                  </w:tcPr>
                  <w:p w14:paraId="26154D80" w14:textId="77777777" w:rsidR="005211C8" w:rsidRDefault="005211C8">
                    <w:pPr>
                      <w:pStyle w:val="Bibliography"/>
                      <w:rPr>
                        <w:noProof/>
                      </w:rPr>
                    </w:pPr>
                    <w:r>
                      <w:rPr>
                        <w:noProof/>
                      </w:rPr>
                      <w:t xml:space="preserve">[170] </w:t>
                    </w:r>
                  </w:p>
                </w:tc>
                <w:tc>
                  <w:tcPr>
                    <w:tcW w:w="0" w:type="auto"/>
                    <w:hideMark/>
                  </w:tcPr>
                  <w:p w14:paraId="1A4ADE20" w14:textId="77777777" w:rsidR="005211C8" w:rsidRDefault="005211C8">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5211C8" w14:paraId="182F004D" w14:textId="77777777">
                <w:trPr>
                  <w:divId w:val="2033990940"/>
                  <w:tblCellSpacing w:w="15" w:type="dxa"/>
                </w:trPr>
                <w:tc>
                  <w:tcPr>
                    <w:tcW w:w="50" w:type="pct"/>
                    <w:hideMark/>
                  </w:tcPr>
                  <w:p w14:paraId="18586C93" w14:textId="77777777" w:rsidR="005211C8" w:rsidRDefault="005211C8">
                    <w:pPr>
                      <w:pStyle w:val="Bibliography"/>
                      <w:rPr>
                        <w:noProof/>
                      </w:rPr>
                    </w:pPr>
                    <w:r>
                      <w:rPr>
                        <w:noProof/>
                      </w:rPr>
                      <w:t xml:space="preserve">[171] </w:t>
                    </w:r>
                  </w:p>
                </w:tc>
                <w:tc>
                  <w:tcPr>
                    <w:tcW w:w="0" w:type="auto"/>
                    <w:hideMark/>
                  </w:tcPr>
                  <w:p w14:paraId="1349FB01" w14:textId="77777777" w:rsidR="005211C8" w:rsidRDefault="005211C8">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5211C8" w14:paraId="7339A8AE" w14:textId="77777777">
                <w:trPr>
                  <w:divId w:val="2033990940"/>
                  <w:tblCellSpacing w:w="15" w:type="dxa"/>
                </w:trPr>
                <w:tc>
                  <w:tcPr>
                    <w:tcW w:w="50" w:type="pct"/>
                    <w:hideMark/>
                  </w:tcPr>
                  <w:p w14:paraId="5E2B4085" w14:textId="77777777" w:rsidR="005211C8" w:rsidRDefault="005211C8">
                    <w:pPr>
                      <w:pStyle w:val="Bibliography"/>
                      <w:rPr>
                        <w:noProof/>
                      </w:rPr>
                    </w:pPr>
                    <w:r>
                      <w:rPr>
                        <w:noProof/>
                      </w:rPr>
                      <w:t xml:space="preserve">[172] </w:t>
                    </w:r>
                  </w:p>
                </w:tc>
                <w:tc>
                  <w:tcPr>
                    <w:tcW w:w="0" w:type="auto"/>
                    <w:hideMark/>
                  </w:tcPr>
                  <w:p w14:paraId="3C571126" w14:textId="77777777" w:rsidR="005211C8" w:rsidRDefault="005211C8">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5211C8" w14:paraId="5C11E381" w14:textId="77777777">
                <w:trPr>
                  <w:divId w:val="2033990940"/>
                  <w:tblCellSpacing w:w="15" w:type="dxa"/>
                </w:trPr>
                <w:tc>
                  <w:tcPr>
                    <w:tcW w:w="50" w:type="pct"/>
                    <w:hideMark/>
                  </w:tcPr>
                  <w:p w14:paraId="06091F2A" w14:textId="77777777" w:rsidR="005211C8" w:rsidRDefault="005211C8">
                    <w:pPr>
                      <w:pStyle w:val="Bibliography"/>
                      <w:rPr>
                        <w:noProof/>
                      </w:rPr>
                    </w:pPr>
                    <w:r>
                      <w:rPr>
                        <w:noProof/>
                      </w:rPr>
                      <w:t xml:space="preserve">[173] </w:t>
                    </w:r>
                  </w:p>
                </w:tc>
                <w:tc>
                  <w:tcPr>
                    <w:tcW w:w="0" w:type="auto"/>
                    <w:hideMark/>
                  </w:tcPr>
                  <w:p w14:paraId="26FD3CCA" w14:textId="77777777" w:rsidR="005211C8" w:rsidRDefault="005211C8">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5211C8" w14:paraId="5A9216D4" w14:textId="77777777">
                <w:trPr>
                  <w:divId w:val="2033990940"/>
                  <w:tblCellSpacing w:w="15" w:type="dxa"/>
                </w:trPr>
                <w:tc>
                  <w:tcPr>
                    <w:tcW w:w="50" w:type="pct"/>
                    <w:hideMark/>
                  </w:tcPr>
                  <w:p w14:paraId="3551A8B3" w14:textId="77777777" w:rsidR="005211C8" w:rsidRDefault="005211C8">
                    <w:pPr>
                      <w:pStyle w:val="Bibliography"/>
                      <w:rPr>
                        <w:noProof/>
                      </w:rPr>
                    </w:pPr>
                    <w:r>
                      <w:rPr>
                        <w:noProof/>
                      </w:rPr>
                      <w:t xml:space="preserve">[174] </w:t>
                    </w:r>
                  </w:p>
                </w:tc>
                <w:tc>
                  <w:tcPr>
                    <w:tcW w:w="0" w:type="auto"/>
                    <w:hideMark/>
                  </w:tcPr>
                  <w:p w14:paraId="18C1B6E4" w14:textId="77777777" w:rsidR="005211C8" w:rsidRDefault="005211C8">
                    <w:pPr>
                      <w:pStyle w:val="Bibliography"/>
                      <w:rPr>
                        <w:noProof/>
                      </w:rPr>
                    </w:pPr>
                    <w:r>
                      <w:rPr>
                        <w:noProof/>
                      </w:rPr>
                      <w:t xml:space="preserve">Rojan Chitrakar (Panasonic), “Multi-link element format,” </w:t>
                    </w:r>
                    <w:r>
                      <w:rPr>
                        <w:i/>
                        <w:iCs/>
                        <w:noProof/>
                      </w:rPr>
                      <w:t xml:space="preserve">20/0772r4, </w:t>
                    </w:r>
                    <w:r>
                      <w:rPr>
                        <w:noProof/>
                      </w:rPr>
                      <w:t xml:space="preserve">October 2020. </w:t>
                    </w:r>
                  </w:p>
                </w:tc>
              </w:tr>
              <w:tr w:rsidR="005211C8" w14:paraId="53F500E7" w14:textId="77777777">
                <w:trPr>
                  <w:divId w:val="2033990940"/>
                  <w:tblCellSpacing w:w="15" w:type="dxa"/>
                </w:trPr>
                <w:tc>
                  <w:tcPr>
                    <w:tcW w:w="50" w:type="pct"/>
                    <w:hideMark/>
                  </w:tcPr>
                  <w:p w14:paraId="3182A03A" w14:textId="77777777" w:rsidR="005211C8" w:rsidRDefault="005211C8">
                    <w:pPr>
                      <w:pStyle w:val="Bibliography"/>
                      <w:rPr>
                        <w:noProof/>
                      </w:rPr>
                    </w:pPr>
                    <w:r>
                      <w:rPr>
                        <w:noProof/>
                      </w:rPr>
                      <w:t xml:space="preserve">[175] </w:t>
                    </w:r>
                  </w:p>
                </w:tc>
                <w:tc>
                  <w:tcPr>
                    <w:tcW w:w="0" w:type="auto"/>
                    <w:hideMark/>
                  </w:tcPr>
                  <w:p w14:paraId="7B49A968" w14:textId="77777777" w:rsidR="005211C8" w:rsidRDefault="005211C8">
                    <w:pPr>
                      <w:pStyle w:val="Bibliography"/>
                      <w:rPr>
                        <w:noProof/>
                      </w:rPr>
                    </w:pPr>
                    <w:r>
                      <w:rPr>
                        <w:noProof/>
                      </w:rPr>
                      <w:t xml:space="preserve">Rojan Chitrakar (Panasonic), “Multi-link element format,” </w:t>
                    </w:r>
                    <w:r>
                      <w:rPr>
                        <w:i/>
                        <w:iCs/>
                        <w:noProof/>
                      </w:rPr>
                      <w:t xml:space="preserve">20/0772r5, </w:t>
                    </w:r>
                    <w:r>
                      <w:rPr>
                        <w:noProof/>
                      </w:rPr>
                      <w:t xml:space="preserve">October 2020. </w:t>
                    </w:r>
                  </w:p>
                </w:tc>
              </w:tr>
              <w:tr w:rsidR="005211C8" w14:paraId="6CD89678" w14:textId="77777777">
                <w:trPr>
                  <w:divId w:val="2033990940"/>
                  <w:tblCellSpacing w:w="15" w:type="dxa"/>
                </w:trPr>
                <w:tc>
                  <w:tcPr>
                    <w:tcW w:w="50" w:type="pct"/>
                    <w:hideMark/>
                  </w:tcPr>
                  <w:p w14:paraId="79307D26" w14:textId="77777777" w:rsidR="005211C8" w:rsidRDefault="005211C8">
                    <w:pPr>
                      <w:pStyle w:val="Bibliography"/>
                      <w:rPr>
                        <w:noProof/>
                      </w:rPr>
                    </w:pPr>
                    <w:r>
                      <w:rPr>
                        <w:noProof/>
                      </w:rPr>
                      <w:t xml:space="preserve">[176] </w:t>
                    </w:r>
                  </w:p>
                </w:tc>
                <w:tc>
                  <w:tcPr>
                    <w:tcW w:w="0" w:type="auto"/>
                    <w:hideMark/>
                  </w:tcPr>
                  <w:p w14:paraId="543E15D6" w14:textId="77777777" w:rsidR="005211C8" w:rsidRDefault="005211C8">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5211C8" w14:paraId="326A7D05" w14:textId="77777777">
                <w:trPr>
                  <w:divId w:val="2033990940"/>
                  <w:tblCellSpacing w:w="15" w:type="dxa"/>
                </w:trPr>
                <w:tc>
                  <w:tcPr>
                    <w:tcW w:w="50" w:type="pct"/>
                    <w:hideMark/>
                  </w:tcPr>
                  <w:p w14:paraId="4C1170BB" w14:textId="77777777" w:rsidR="005211C8" w:rsidRDefault="005211C8">
                    <w:pPr>
                      <w:pStyle w:val="Bibliography"/>
                      <w:rPr>
                        <w:noProof/>
                      </w:rPr>
                    </w:pPr>
                    <w:r>
                      <w:rPr>
                        <w:noProof/>
                      </w:rPr>
                      <w:t xml:space="preserve">[177] </w:t>
                    </w:r>
                  </w:p>
                </w:tc>
                <w:tc>
                  <w:tcPr>
                    <w:tcW w:w="0" w:type="auto"/>
                    <w:hideMark/>
                  </w:tcPr>
                  <w:p w14:paraId="541E8894" w14:textId="77777777" w:rsidR="005211C8" w:rsidRDefault="005211C8">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5211C8" w14:paraId="088F95ED" w14:textId="77777777">
                <w:trPr>
                  <w:divId w:val="2033990940"/>
                  <w:tblCellSpacing w:w="15" w:type="dxa"/>
                </w:trPr>
                <w:tc>
                  <w:tcPr>
                    <w:tcW w:w="50" w:type="pct"/>
                    <w:hideMark/>
                  </w:tcPr>
                  <w:p w14:paraId="3A4AE7D5" w14:textId="77777777" w:rsidR="005211C8" w:rsidRDefault="005211C8">
                    <w:pPr>
                      <w:pStyle w:val="Bibliography"/>
                      <w:rPr>
                        <w:noProof/>
                      </w:rPr>
                    </w:pPr>
                    <w:r>
                      <w:rPr>
                        <w:noProof/>
                      </w:rPr>
                      <w:t xml:space="preserve">[178] </w:t>
                    </w:r>
                  </w:p>
                </w:tc>
                <w:tc>
                  <w:tcPr>
                    <w:tcW w:w="0" w:type="auto"/>
                    <w:hideMark/>
                  </w:tcPr>
                  <w:p w14:paraId="66ACA700" w14:textId="77777777" w:rsidR="005211C8" w:rsidRDefault="005211C8">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5211C8" w14:paraId="21EF3A08" w14:textId="77777777">
                <w:trPr>
                  <w:divId w:val="2033990940"/>
                  <w:tblCellSpacing w:w="15" w:type="dxa"/>
                </w:trPr>
                <w:tc>
                  <w:tcPr>
                    <w:tcW w:w="50" w:type="pct"/>
                    <w:hideMark/>
                  </w:tcPr>
                  <w:p w14:paraId="0777604B" w14:textId="77777777" w:rsidR="005211C8" w:rsidRDefault="005211C8">
                    <w:pPr>
                      <w:pStyle w:val="Bibliography"/>
                      <w:rPr>
                        <w:noProof/>
                      </w:rPr>
                    </w:pPr>
                    <w:r>
                      <w:rPr>
                        <w:noProof/>
                      </w:rPr>
                      <w:t xml:space="preserve">[179] </w:t>
                    </w:r>
                  </w:p>
                </w:tc>
                <w:tc>
                  <w:tcPr>
                    <w:tcW w:w="0" w:type="auto"/>
                    <w:hideMark/>
                  </w:tcPr>
                  <w:p w14:paraId="09B5E3C2" w14:textId="77777777" w:rsidR="005211C8" w:rsidRDefault="005211C8">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5211C8" w14:paraId="13F3D49C" w14:textId="77777777">
                <w:trPr>
                  <w:divId w:val="2033990940"/>
                  <w:tblCellSpacing w:w="15" w:type="dxa"/>
                </w:trPr>
                <w:tc>
                  <w:tcPr>
                    <w:tcW w:w="50" w:type="pct"/>
                    <w:hideMark/>
                  </w:tcPr>
                  <w:p w14:paraId="7192135A" w14:textId="77777777" w:rsidR="005211C8" w:rsidRDefault="005211C8">
                    <w:pPr>
                      <w:pStyle w:val="Bibliography"/>
                      <w:rPr>
                        <w:noProof/>
                      </w:rPr>
                    </w:pPr>
                    <w:r>
                      <w:rPr>
                        <w:noProof/>
                      </w:rPr>
                      <w:t xml:space="preserve">[180] </w:t>
                    </w:r>
                  </w:p>
                </w:tc>
                <w:tc>
                  <w:tcPr>
                    <w:tcW w:w="0" w:type="auto"/>
                    <w:hideMark/>
                  </w:tcPr>
                  <w:p w14:paraId="0BFD6AB8" w14:textId="77777777" w:rsidR="005211C8" w:rsidRDefault="005211C8">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5211C8" w14:paraId="3EE99675" w14:textId="77777777">
                <w:trPr>
                  <w:divId w:val="2033990940"/>
                  <w:tblCellSpacing w:w="15" w:type="dxa"/>
                </w:trPr>
                <w:tc>
                  <w:tcPr>
                    <w:tcW w:w="50" w:type="pct"/>
                    <w:hideMark/>
                  </w:tcPr>
                  <w:p w14:paraId="0C302E41" w14:textId="77777777" w:rsidR="005211C8" w:rsidRDefault="005211C8">
                    <w:pPr>
                      <w:pStyle w:val="Bibliography"/>
                      <w:rPr>
                        <w:noProof/>
                      </w:rPr>
                    </w:pPr>
                    <w:r>
                      <w:rPr>
                        <w:noProof/>
                      </w:rPr>
                      <w:t xml:space="preserve">[181] </w:t>
                    </w:r>
                  </w:p>
                </w:tc>
                <w:tc>
                  <w:tcPr>
                    <w:tcW w:w="0" w:type="auto"/>
                    <w:hideMark/>
                  </w:tcPr>
                  <w:p w14:paraId="2F6B3554" w14:textId="77777777" w:rsidR="005211C8" w:rsidRDefault="005211C8">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5211C8" w14:paraId="75495195" w14:textId="77777777">
                <w:trPr>
                  <w:divId w:val="2033990940"/>
                  <w:tblCellSpacing w:w="15" w:type="dxa"/>
                </w:trPr>
                <w:tc>
                  <w:tcPr>
                    <w:tcW w:w="50" w:type="pct"/>
                    <w:hideMark/>
                  </w:tcPr>
                  <w:p w14:paraId="223DD029" w14:textId="77777777" w:rsidR="005211C8" w:rsidRDefault="005211C8">
                    <w:pPr>
                      <w:pStyle w:val="Bibliography"/>
                      <w:rPr>
                        <w:noProof/>
                      </w:rPr>
                    </w:pPr>
                    <w:r>
                      <w:rPr>
                        <w:noProof/>
                      </w:rPr>
                      <w:t xml:space="preserve">[182] </w:t>
                    </w:r>
                  </w:p>
                </w:tc>
                <w:tc>
                  <w:tcPr>
                    <w:tcW w:w="0" w:type="auto"/>
                    <w:hideMark/>
                  </w:tcPr>
                  <w:p w14:paraId="38677D93" w14:textId="77777777" w:rsidR="005211C8" w:rsidRDefault="005211C8">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5211C8" w14:paraId="3EECD2AF" w14:textId="77777777">
                <w:trPr>
                  <w:divId w:val="2033990940"/>
                  <w:tblCellSpacing w:w="15" w:type="dxa"/>
                </w:trPr>
                <w:tc>
                  <w:tcPr>
                    <w:tcW w:w="50" w:type="pct"/>
                    <w:hideMark/>
                  </w:tcPr>
                  <w:p w14:paraId="18CBB186" w14:textId="77777777" w:rsidR="005211C8" w:rsidRDefault="005211C8">
                    <w:pPr>
                      <w:pStyle w:val="Bibliography"/>
                      <w:rPr>
                        <w:noProof/>
                      </w:rPr>
                    </w:pPr>
                    <w:r>
                      <w:rPr>
                        <w:noProof/>
                      </w:rPr>
                      <w:t xml:space="preserve">[183] </w:t>
                    </w:r>
                  </w:p>
                </w:tc>
                <w:tc>
                  <w:tcPr>
                    <w:tcW w:w="0" w:type="auto"/>
                    <w:hideMark/>
                  </w:tcPr>
                  <w:p w14:paraId="596626D6" w14:textId="77777777" w:rsidR="005211C8" w:rsidRDefault="005211C8">
                    <w:pPr>
                      <w:pStyle w:val="Bibliography"/>
                      <w:rPr>
                        <w:noProof/>
                      </w:rPr>
                    </w:pPr>
                    <w:r>
                      <w:rPr>
                        <w:noProof/>
                      </w:rPr>
                      <w:t xml:space="preserve">Ming Gan (Huawei), “Buffer management for multi-link device,” </w:t>
                    </w:r>
                    <w:r>
                      <w:rPr>
                        <w:i/>
                        <w:iCs/>
                        <w:noProof/>
                      </w:rPr>
                      <w:t xml:space="preserve">20/0675r3, </w:t>
                    </w:r>
                    <w:r>
                      <w:rPr>
                        <w:noProof/>
                      </w:rPr>
                      <w:t xml:space="preserve">October 2020. </w:t>
                    </w:r>
                  </w:p>
                </w:tc>
              </w:tr>
              <w:tr w:rsidR="005211C8" w14:paraId="44753770" w14:textId="77777777">
                <w:trPr>
                  <w:divId w:val="2033990940"/>
                  <w:tblCellSpacing w:w="15" w:type="dxa"/>
                </w:trPr>
                <w:tc>
                  <w:tcPr>
                    <w:tcW w:w="50" w:type="pct"/>
                    <w:hideMark/>
                  </w:tcPr>
                  <w:p w14:paraId="1E5B4F7B" w14:textId="77777777" w:rsidR="005211C8" w:rsidRDefault="005211C8">
                    <w:pPr>
                      <w:pStyle w:val="Bibliography"/>
                      <w:rPr>
                        <w:noProof/>
                      </w:rPr>
                    </w:pPr>
                    <w:r>
                      <w:rPr>
                        <w:noProof/>
                      </w:rPr>
                      <w:t xml:space="preserve">[184] </w:t>
                    </w:r>
                  </w:p>
                </w:tc>
                <w:tc>
                  <w:tcPr>
                    <w:tcW w:w="0" w:type="auto"/>
                    <w:hideMark/>
                  </w:tcPr>
                  <w:p w14:paraId="3004D53C" w14:textId="77777777" w:rsidR="005211C8" w:rsidRDefault="005211C8">
                    <w:pPr>
                      <w:pStyle w:val="Bibliography"/>
                      <w:rPr>
                        <w:noProof/>
                      </w:rPr>
                    </w:pPr>
                    <w:r>
                      <w:rPr>
                        <w:noProof/>
                      </w:rPr>
                      <w:t xml:space="preserve">Ming Gan (Huawei), “Buffer management for multi-link device,” </w:t>
                    </w:r>
                    <w:r>
                      <w:rPr>
                        <w:i/>
                        <w:iCs/>
                        <w:noProof/>
                      </w:rPr>
                      <w:t xml:space="preserve">20/0675r6, </w:t>
                    </w:r>
                    <w:r>
                      <w:rPr>
                        <w:noProof/>
                      </w:rPr>
                      <w:t xml:space="preserve">October 2020. </w:t>
                    </w:r>
                  </w:p>
                </w:tc>
              </w:tr>
              <w:tr w:rsidR="005211C8" w14:paraId="5E4AAB8A" w14:textId="77777777">
                <w:trPr>
                  <w:divId w:val="2033990940"/>
                  <w:tblCellSpacing w:w="15" w:type="dxa"/>
                </w:trPr>
                <w:tc>
                  <w:tcPr>
                    <w:tcW w:w="50" w:type="pct"/>
                    <w:hideMark/>
                  </w:tcPr>
                  <w:p w14:paraId="5FDC98F4" w14:textId="77777777" w:rsidR="005211C8" w:rsidRDefault="005211C8">
                    <w:pPr>
                      <w:pStyle w:val="Bibliography"/>
                      <w:rPr>
                        <w:noProof/>
                      </w:rPr>
                    </w:pPr>
                    <w:r>
                      <w:rPr>
                        <w:noProof/>
                      </w:rPr>
                      <w:t xml:space="preserve">[185] </w:t>
                    </w:r>
                  </w:p>
                </w:tc>
                <w:tc>
                  <w:tcPr>
                    <w:tcW w:w="0" w:type="auto"/>
                    <w:hideMark/>
                  </w:tcPr>
                  <w:p w14:paraId="2CE4BD9B" w14:textId="77777777" w:rsidR="005211C8" w:rsidRDefault="005211C8">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5211C8" w14:paraId="38ACFDD8" w14:textId="77777777">
                <w:trPr>
                  <w:divId w:val="2033990940"/>
                  <w:tblCellSpacing w:w="15" w:type="dxa"/>
                </w:trPr>
                <w:tc>
                  <w:tcPr>
                    <w:tcW w:w="50" w:type="pct"/>
                    <w:hideMark/>
                  </w:tcPr>
                  <w:p w14:paraId="71A3AADE" w14:textId="77777777" w:rsidR="005211C8" w:rsidRDefault="005211C8">
                    <w:pPr>
                      <w:pStyle w:val="Bibliography"/>
                      <w:rPr>
                        <w:noProof/>
                      </w:rPr>
                    </w:pPr>
                    <w:r>
                      <w:rPr>
                        <w:noProof/>
                      </w:rPr>
                      <w:t xml:space="preserve">[186] </w:t>
                    </w:r>
                  </w:p>
                </w:tc>
                <w:tc>
                  <w:tcPr>
                    <w:tcW w:w="0" w:type="auto"/>
                    <w:hideMark/>
                  </w:tcPr>
                  <w:p w14:paraId="2EDEE968" w14:textId="77777777" w:rsidR="005211C8" w:rsidRDefault="005211C8">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5211C8" w14:paraId="32189D11" w14:textId="77777777">
                <w:trPr>
                  <w:divId w:val="2033990940"/>
                  <w:tblCellSpacing w:w="15" w:type="dxa"/>
                </w:trPr>
                <w:tc>
                  <w:tcPr>
                    <w:tcW w:w="50" w:type="pct"/>
                    <w:hideMark/>
                  </w:tcPr>
                  <w:p w14:paraId="5F9310BF" w14:textId="77777777" w:rsidR="005211C8" w:rsidRDefault="005211C8">
                    <w:pPr>
                      <w:pStyle w:val="Bibliography"/>
                      <w:rPr>
                        <w:noProof/>
                      </w:rPr>
                    </w:pPr>
                    <w:r>
                      <w:rPr>
                        <w:noProof/>
                      </w:rPr>
                      <w:t xml:space="preserve">[187] </w:t>
                    </w:r>
                  </w:p>
                </w:tc>
                <w:tc>
                  <w:tcPr>
                    <w:tcW w:w="0" w:type="auto"/>
                    <w:hideMark/>
                  </w:tcPr>
                  <w:p w14:paraId="27F661F4" w14:textId="77777777" w:rsidR="005211C8" w:rsidRDefault="005211C8">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5211C8" w14:paraId="17720CF8" w14:textId="77777777">
                <w:trPr>
                  <w:divId w:val="2033990940"/>
                  <w:tblCellSpacing w:w="15" w:type="dxa"/>
                </w:trPr>
                <w:tc>
                  <w:tcPr>
                    <w:tcW w:w="50" w:type="pct"/>
                    <w:hideMark/>
                  </w:tcPr>
                  <w:p w14:paraId="754E5D54" w14:textId="77777777" w:rsidR="005211C8" w:rsidRDefault="005211C8">
                    <w:pPr>
                      <w:pStyle w:val="Bibliography"/>
                      <w:rPr>
                        <w:noProof/>
                      </w:rPr>
                    </w:pPr>
                    <w:r>
                      <w:rPr>
                        <w:noProof/>
                      </w:rPr>
                      <w:t xml:space="preserve">[188] </w:t>
                    </w:r>
                  </w:p>
                </w:tc>
                <w:tc>
                  <w:tcPr>
                    <w:tcW w:w="0" w:type="auto"/>
                    <w:hideMark/>
                  </w:tcPr>
                  <w:p w14:paraId="5A5F5CA5" w14:textId="77777777" w:rsidR="005211C8" w:rsidRDefault="005211C8">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5211C8" w14:paraId="518A9E31" w14:textId="77777777">
                <w:trPr>
                  <w:divId w:val="2033990940"/>
                  <w:tblCellSpacing w:w="15" w:type="dxa"/>
                </w:trPr>
                <w:tc>
                  <w:tcPr>
                    <w:tcW w:w="50" w:type="pct"/>
                    <w:hideMark/>
                  </w:tcPr>
                  <w:p w14:paraId="0D685692" w14:textId="77777777" w:rsidR="005211C8" w:rsidRDefault="005211C8">
                    <w:pPr>
                      <w:pStyle w:val="Bibliography"/>
                      <w:rPr>
                        <w:noProof/>
                      </w:rPr>
                    </w:pPr>
                    <w:r>
                      <w:rPr>
                        <w:noProof/>
                      </w:rPr>
                      <w:t xml:space="preserve">[189] </w:t>
                    </w:r>
                  </w:p>
                </w:tc>
                <w:tc>
                  <w:tcPr>
                    <w:tcW w:w="0" w:type="auto"/>
                    <w:hideMark/>
                  </w:tcPr>
                  <w:p w14:paraId="76CDD5A9" w14:textId="77777777" w:rsidR="005211C8" w:rsidRDefault="005211C8">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5211C8" w14:paraId="76F39DF5" w14:textId="77777777">
                <w:trPr>
                  <w:divId w:val="2033990940"/>
                  <w:tblCellSpacing w:w="15" w:type="dxa"/>
                </w:trPr>
                <w:tc>
                  <w:tcPr>
                    <w:tcW w:w="50" w:type="pct"/>
                    <w:hideMark/>
                  </w:tcPr>
                  <w:p w14:paraId="4DE3A9EC" w14:textId="77777777" w:rsidR="005211C8" w:rsidRDefault="005211C8">
                    <w:pPr>
                      <w:pStyle w:val="Bibliography"/>
                      <w:rPr>
                        <w:noProof/>
                      </w:rPr>
                    </w:pPr>
                    <w:r>
                      <w:rPr>
                        <w:noProof/>
                      </w:rPr>
                      <w:t xml:space="preserve">[190] </w:t>
                    </w:r>
                  </w:p>
                </w:tc>
                <w:tc>
                  <w:tcPr>
                    <w:tcW w:w="0" w:type="auto"/>
                    <w:hideMark/>
                  </w:tcPr>
                  <w:p w14:paraId="31FAA0B2" w14:textId="77777777" w:rsidR="005211C8" w:rsidRDefault="005211C8">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5211C8" w14:paraId="535B8D14" w14:textId="77777777">
                <w:trPr>
                  <w:divId w:val="2033990940"/>
                  <w:tblCellSpacing w:w="15" w:type="dxa"/>
                </w:trPr>
                <w:tc>
                  <w:tcPr>
                    <w:tcW w:w="50" w:type="pct"/>
                    <w:hideMark/>
                  </w:tcPr>
                  <w:p w14:paraId="7AFFC346" w14:textId="77777777" w:rsidR="005211C8" w:rsidRDefault="005211C8">
                    <w:pPr>
                      <w:pStyle w:val="Bibliography"/>
                      <w:rPr>
                        <w:noProof/>
                      </w:rPr>
                    </w:pPr>
                    <w:r>
                      <w:rPr>
                        <w:noProof/>
                      </w:rPr>
                      <w:t xml:space="preserve">[191] </w:t>
                    </w:r>
                  </w:p>
                </w:tc>
                <w:tc>
                  <w:tcPr>
                    <w:tcW w:w="0" w:type="auto"/>
                    <w:hideMark/>
                  </w:tcPr>
                  <w:p w14:paraId="40F35DA0" w14:textId="77777777" w:rsidR="005211C8" w:rsidRDefault="005211C8">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5211C8" w14:paraId="41FAD983" w14:textId="77777777">
                <w:trPr>
                  <w:divId w:val="2033990940"/>
                  <w:tblCellSpacing w:w="15" w:type="dxa"/>
                </w:trPr>
                <w:tc>
                  <w:tcPr>
                    <w:tcW w:w="50" w:type="pct"/>
                    <w:hideMark/>
                  </w:tcPr>
                  <w:p w14:paraId="7A401CD1" w14:textId="77777777" w:rsidR="005211C8" w:rsidRDefault="005211C8">
                    <w:pPr>
                      <w:pStyle w:val="Bibliography"/>
                      <w:rPr>
                        <w:noProof/>
                      </w:rPr>
                    </w:pPr>
                    <w:r>
                      <w:rPr>
                        <w:noProof/>
                      </w:rPr>
                      <w:t xml:space="preserve">[192] </w:t>
                    </w:r>
                  </w:p>
                </w:tc>
                <w:tc>
                  <w:tcPr>
                    <w:tcW w:w="0" w:type="auto"/>
                    <w:hideMark/>
                  </w:tcPr>
                  <w:p w14:paraId="089E74FE" w14:textId="77777777" w:rsidR="005211C8" w:rsidRDefault="005211C8">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5211C8" w14:paraId="35BE3BD3" w14:textId="77777777">
                <w:trPr>
                  <w:divId w:val="2033990940"/>
                  <w:tblCellSpacing w:w="15" w:type="dxa"/>
                </w:trPr>
                <w:tc>
                  <w:tcPr>
                    <w:tcW w:w="50" w:type="pct"/>
                    <w:hideMark/>
                  </w:tcPr>
                  <w:p w14:paraId="4F775AFE" w14:textId="77777777" w:rsidR="005211C8" w:rsidRDefault="005211C8">
                    <w:pPr>
                      <w:pStyle w:val="Bibliography"/>
                      <w:rPr>
                        <w:noProof/>
                      </w:rPr>
                    </w:pPr>
                    <w:r>
                      <w:rPr>
                        <w:noProof/>
                      </w:rPr>
                      <w:t xml:space="preserve">[193] </w:t>
                    </w:r>
                  </w:p>
                </w:tc>
                <w:tc>
                  <w:tcPr>
                    <w:tcW w:w="0" w:type="auto"/>
                    <w:hideMark/>
                  </w:tcPr>
                  <w:p w14:paraId="30EAAB66" w14:textId="77777777" w:rsidR="005211C8" w:rsidRDefault="005211C8">
                    <w:pPr>
                      <w:pStyle w:val="Bibliography"/>
                      <w:rPr>
                        <w:noProof/>
                      </w:rPr>
                    </w:pPr>
                    <w:r>
                      <w:rPr>
                        <w:noProof/>
                      </w:rPr>
                      <w:t xml:space="preserve">Po-Kai Huang (Intel), “MLD transition,” </w:t>
                    </w:r>
                    <w:r>
                      <w:rPr>
                        <w:i/>
                        <w:iCs/>
                        <w:noProof/>
                      </w:rPr>
                      <w:t xml:space="preserve">20/0669r5, </w:t>
                    </w:r>
                    <w:r>
                      <w:rPr>
                        <w:noProof/>
                      </w:rPr>
                      <w:t xml:space="preserve">September 2020. </w:t>
                    </w:r>
                  </w:p>
                </w:tc>
              </w:tr>
              <w:tr w:rsidR="005211C8" w14:paraId="06F90CA7" w14:textId="77777777">
                <w:trPr>
                  <w:divId w:val="2033990940"/>
                  <w:tblCellSpacing w:w="15" w:type="dxa"/>
                </w:trPr>
                <w:tc>
                  <w:tcPr>
                    <w:tcW w:w="50" w:type="pct"/>
                    <w:hideMark/>
                  </w:tcPr>
                  <w:p w14:paraId="5E09EA56" w14:textId="77777777" w:rsidR="005211C8" w:rsidRDefault="005211C8">
                    <w:pPr>
                      <w:pStyle w:val="Bibliography"/>
                      <w:rPr>
                        <w:noProof/>
                      </w:rPr>
                    </w:pPr>
                    <w:r>
                      <w:rPr>
                        <w:noProof/>
                      </w:rPr>
                      <w:lastRenderedPageBreak/>
                      <w:t xml:space="preserve">[194] </w:t>
                    </w:r>
                  </w:p>
                </w:tc>
                <w:tc>
                  <w:tcPr>
                    <w:tcW w:w="0" w:type="auto"/>
                    <w:hideMark/>
                  </w:tcPr>
                  <w:p w14:paraId="3D6FD988" w14:textId="77777777" w:rsidR="005211C8" w:rsidRDefault="005211C8">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5211C8" w14:paraId="4759BB19" w14:textId="77777777">
                <w:trPr>
                  <w:divId w:val="2033990940"/>
                  <w:tblCellSpacing w:w="15" w:type="dxa"/>
                </w:trPr>
                <w:tc>
                  <w:tcPr>
                    <w:tcW w:w="50" w:type="pct"/>
                    <w:hideMark/>
                  </w:tcPr>
                  <w:p w14:paraId="1B6718C5" w14:textId="77777777" w:rsidR="005211C8" w:rsidRDefault="005211C8">
                    <w:pPr>
                      <w:pStyle w:val="Bibliography"/>
                      <w:rPr>
                        <w:noProof/>
                      </w:rPr>
                    </w:pPr>
                    <w:r>
                      <w:rPr>
                        <w:noProof/>
                      </w:rPr>
                      <w:t xml:space="preserve">[195] </w:t>
                    </w:r>
                  </w:p>
                </w:tc>
                <w:tc>
                  <w:tcPr>
                    <w:tcW w:w="0" w:type="auto"/>
                    <w:hideMark/>
                  </w:tcPr>
                  <w:p w14:paraId="5D2DF696" w14:textId="77777777" w:rsidR="005211C8" w:rsidRDefault="005211C8">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5211C8" w14:paraId="482FC6FC" w14:textId="77777777">
                <w:trPr>
                  <w:divId w:val="2033990940"/>
                  <w:tblCellSpacing w:w="15" w:type="dxa"/>
                </w:trPr>
                <w:tc>
                  <w:tcPr>
                    <w:tcW w:w="50" w:type="pct"/>
                    <w:hideMark/>
                  </w:tcPr>
                  <w:p w14:paraId="586B896B" w14:textId="77777777" w:rsidR="005211C8" w:rsidRDefault="005211C8">
                    <w:pPr>
                      <w:pStyle w:val="Bibliography"/>
                      <w:rPr>
                        <w:noProof/>
                      </w:rPr>
                    </w:pPr>
                    <w:r>
                      <w:rPr>
                        <w:noProof/>
                      </w:rPr>
                      <w:t xml:space="preserve">[196] </w:t>
                    </w:r>
                  </w:p>
                </w:tc>
                <w:tc>
                  <w:tcPr>
                    <w:tcW w:w="0" w:type="auto"/>
                    <w:hideMark/>
                  </w:tcPr>
                  <w:p w14:paraId="3083B7D2" w14:textId="77777777" w:rsidR="005211C8" w:rsidRDefault="005211C8">
                    <w:pPr>
                      <w:pStyle w:val="Bibliography"/>
                      <w:rPr>
                        <w:noProof/>
                      </w:rPr>
                    </w:pPr>
                    <w:r>
                      <w:rPr>
                        <w:noProof/>
                      </w:rPr>
                      <w:t xml:space="preserve">Gaurav Patwardhan (HPE), “MLD security considerations,” </w:t>
                    </w:r>
                    <w:r>
                      <w:rPr>
                        <w:i/>
                        <w:iCs/>
                        <w:noProof/>
                      </w:rPr>
                      <w:t xml:space="preserve">20/1545r1, </w:t>
                    </w:r>
                    <w:r>
                      <w:rPr>
                        <w:noProof/>
                      </w:rPr>
                      <w:t xml:space="preserve">November 2020. </w:t>
                    </w:r>
                  </w:p>
                </w:tc>
              </w:tr>
              <w:tr w:rsidR="005211C8" w14:paraId="271F54B2" w14:textId="77777777">
                <w:trPr>
                  <w:divId w:val="2033990940"/>
                  <w:tblCellSpacing w:w="15" w:type="dxa"/>
                </w:trPr>
                <w:tc>
                  <w:tcPr>
                    <w:tcW w:w="50" w:type="pct"/>
                    <w:hideMark/>
                  </w:tcPr>
                  <w:p w14:paraId="6BF18743" w14:textId="77777777" w:rsidR="005211C8" w:rsidRDefault="005211C8">
                    <w:pPr>
                      <w:pStyle w:val="Bibliography"/>
                      <w:rPr>
                        <w:noProof/>
                      </w:rPr>
                    </w:pPr>
                    <w:r>
                      <w:rPr>
                        <w:noProof/>
                      </w:rPr>
                      <w:t xml:space="preserve">[197] </w:t>
                    </w:r>
                  </w:p>
                </w:tc>
                <w:tc>
                  <w:tcPr>
                    <w:tcW w:w="0" w:type="auto"/>
                    <w:hideMark/>
                  </w:tcPr>
                  <w:p w14:paraId="2BDF0DC0" w14:textId="77777777" w:rsidR="005211C8" w:rsidRDefault="005211C8">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5211C8" w14:paraId="03F4A416" w14:textId="77777777">
                <w:trPr>
                  <w:divId w:val="2033990940"/>
                  <w:tblCellSpacing w:w="15" w:type="dxa"/>
                </w:trPr>
                <w:tc>
                  <w:tcPr>
                    <w:tcW w:w="50" w:type="pct"/>
                    <w:hideMark/>
                  </w:tcPr>
                  <w:p w14:paraId="7800F140" w14:textId="77777777" w:rsidR="005211C8" w:rsidRDefault="005211C8">
                    <w:pPr>
                      <w:pStyle w:val="Bibliography"/>
                      <w:rPr>
                        <w:noProof/>
                      </w:rPr>
                    </w:pPr>
                    <w:r>
                      <w:rPr>
                        <w:noProof/>
                      </w:rPr>
                      <w:t xml:space="preserve">[198] </w:t>
                    </w:r>
                  </w:p>
                </w:tc>
                <w:tc>
                  <w:tcPr>
                    <w:tcW w:w="0" w:type="auto"/>
                    <w:hideMark/>
                  </w:tcPr>
                  <w:p w14:paraId="5734141E" w14:textId="77777777" w:rsidR="005211C8" w:rsidRDefault="005211C8">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5211C8" w14:paraId="5365A729" w14:textId="77777777">
                <w:trPr>
                  <w:divId w:val="2033990940"/>
                  <w:tblCellSpacing w:w="15" w:type="dxa"/>
                </w:trPr>
                <w:tc>
                  <w:tcPr>
                    <w:tcW w:w="50" w:type="pct"/>
                    <w:hideMark/>
                  </w:tcPr>
                  <w:p w14:paraId="5B4783A8" w14:textId="77777777" w:rsidR="005211C8" w:rsidRDefault="005211C8">
                    <w:pPr>
                      <w:pStyle w:val="Bibliography"/>
                      <w:rPr>
                        <w:noProof/>
                      </w:rPr>
                    </w:pPr>
                    <w:r>
                      <w:rPr>
                        <w:noProof/>
                      </w:rPr>
                      <w:t xml:space="preserve">[199] </w:t>
                    </w:r>
                  </w:p>
                </w:tc>
                <w:tc>
                  <w:tcPr>
                    <w:tcW w:w="0" w:type="auto"/>
                    <w:hideMark/>
                  </w:tcPr>
                  <w:p w14:paraId="6192AF8D" w14:textId="77777777" w:rsidR="005211C8" w:rsidRDefault="005211C8">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5211C8" w14:paraId="763275D6" w14:textId="77777777">
                <w:trPr>
                  <w:divId w:val="2033990940"/>
                  <w:tblCellSpacing w:w="15" w:type="dxa"/>
                </w:trPr>
                <w:tc>
                  <w:tcPr>
                    <w:tcW w:w="50" w:type="pct"/>
                    <w:hideMark/>
                  </w:tcPr>
                  <w:p w14:paraId="7DCAC228" w14:textId="77777777" w:rsidR="005211C8" w:rsidRDefault="005211C8">
                    <w:pPr>
                      <w:pStyle w:val="Bibliography"/>
                      <w:rPr>
                        <w:noProof/>
                      </w:rPr>
                    </w:pPr>
                    <w:r>
                      <w:rPr>
                        <w:noProof/>
                      </w:rPr>
                      <w:t xml:space="preserve">[200] </w:t>
                    </w:r>
                  </w:p>
                </w:tc>
                <w:tc>
                  <w:tcPr>
                    <w:tcW w:w="0" w:type="auto"/>
                    <w:hideMark/>
                  </w:tcPr>
                  <w:p w14:paraId="668778CE" w14:textId="77777777" w:rsidR="005211C8" w:rsidRDefault="005211C8">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5211C8" w14:paraId="72A81B4A" w14:textId="77777777">
                <w:trPr>
                  <w:divId w:val="2033990940"/>
                  <w:tblCellSpacing w:w="15" w:type="dxa"/>
                </w:trPr>
                <w:tc>
                  <w:tcPr>
                    <w:tcW w:w="50" w:type="pct"/>
                    <w:hideMark/>
                  </w:tcPr>
                  <w:p w14:paraId="08DF8E61" w14:textId="77777777" w:rsidR="005211C8" w:rsidRDefault="005211C8">
                    <w:pPr>
                      <w:pStyle w:val="Bibliography"/>
                      <w:rPr>
                        <w:noProof/>
                      </w:rPr>
                    </w:pPr>
                    <w:r>
                      <w:rPr>
                        <w:noProof/>
                      </w:rPr>
                      <w:t xml:space="preserve">[201] </w:t>
                    </w:r>
                  </w:p>
                </w:tc>
                <w:tc>
                  <w:tcPr>
                    <w:tcW w:w="0" w:type="auto"/>
                    <w:hideMark/>
                  </w:tcPr>
                  <w:p w14:paraId="0365C7A1" w14:textId="77777777" w:rsidR="005211C8" w:rsidRDefault="005211C8">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5211C8" w14:paraId="63A3545C" w14:textId="77777777">
                <w:trPr>
                  <w:divId w:val="2033990940"/>
                  <w:tblCellSpacing w:w="15" w:type="dxa"/>
                </w:trPr>
                <w:tc>
                  <w:tcPr>
                    <w:tcW w:w="50" w:type="pct"/>
                    <w:hideMark/>
                  </w:tcPr>
                  <w:p w14:paraId="362BE1BD" w14:textId="77777777" w:rsidR="005211C8" w:rsidRDefault="005211C8">
                    <w:pPr>
                      <w:pStyle w:val="Bibliography"/>
                      <w:rPr>
                        <w:noProof/>
                      </w:rPr>
                    </w:pPr>
                    <w:r>
                      <w:rPr>
                        <w:noProof/>
                      </w:rPr>
                      <w:t xml:space="preserve">[202] </w:t>
                    </w:r>
                  </w:p>
                </w:tc>
                <w:tc>
                  <w:tcPr>
                    <w:tcW w:w="0" w:type="auto"/>
                    <w:hideMark/>
                  </w:tcPr>
                  <w:p w14:paraId="4C7FF33D" w14:textId="77777777" w:rsidR="005211C8" w:rsidRDefault="005211C8">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5211C8" w14:paraId="5961CE2B" w14:textId="77777777">
                <w:trPr>
                  <w:divId w:val="2033990940"/>
                  <w:tblCellSpacing w:w="15" w:type="dxa"/>
                </w:trPr>
                <w:tc>
                  <w:tcPr>
                    <w:tcW w:w="50" w:type="pct"/>
                    <w:hideMark/>
                  </w:tcPr>
                  <w:p w14:paraId="0BE8282A" w14:textId="77777777" w:rsidR="005211C8" w:rsidRDefault="005211C8">
                    <w:pPr>
                      <w:pStyle w:val="Bibliography"/>
                      <w:rPr>
                        <w:noProof/>
                      </w:rPr>
                    </w:pPr>
                    <w:r>
                      <w:rPr>
                        <w:noProof/>
                      </w:rPr>
                      <w:t xml:space="preserve">[203] </w:t>
                    </w:r>
                  </w:p>
                </w:tc>
                <w:tc>
                  <w:tcPr>
                    <w:tcW w:w="0" w:type="auto"/>
                    <w:hideMark/>
                  </w:tcPr>
                  <w:p w14:paraId="64598575" w14:textId="77777777" w:rsidR="005211C8" w:rsidRDefault="005211C8">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5211C8" w14:paraId="7772A4E8" w14:textId="77777777">
                <w:trPr>
                  <w:divId w:val="2033990940"/>
                  <w:tblCellSpacing w:w="15" w:type="dxa"/>
                </w:trPr>
                <w:tc>
                  <w:tcPr>
                    <w:tcW w:w="50" w:type="pct"/>
                    <w:hideMark/>
                  </w:tcPr>
                  <w:p w14:paraId="182F1A58" w14:textId="77777777" w:rsidR="005211C8" w:rsidRDefault="005211C8">
                    <w:pPr>
                      <w:pStyle w:val="Bibliography"/>
                      <w:rPr>
                        <w:noProof/>
                      </w:rPr>
                    </w:pPr>
                    <w:r>
                      <w:rPr>
                        <w:noProof/>
                      </w:rPr>
                      <w:t xml:space="preserve">[204] </w:t>
                    </w:r>
                  </w:p>
                </w:tc>
                <w:tc>
                  <w:tcPr>
                    <w:tcW w:w="0" w:type="auto"/>
                    <w:hideMark/>
                  </w:tcPr>
                  <w:p w14:paraId="621269D3" w14:textId="77777777" w:rsidR="005211C8" w:rsidRDefault="005211C8">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5211C8" w14:paraId="33D4A302" w14:textId="77777777">
                <w:trPr>
                  <w:divId w:val="2033990940"/>
                  <w:tblCellSpacing w:w="15" w:type="dxa"/>
                </w:trPr>
                <w:tc>
                  <w:tcPr>
                    <w:tcW w:w="50" w:type="pct"/>
                    <w:hideMark/>
                  </w:tcPr>
                  <w:p w14:paraId="042D4FA5" w14:textId="77777777" w:rsidR="005211C8" w:rsidRDefault="005211C8">
                    <w:pPr>
                      <w:pStyle w:val="Bibliography"/>
                      <w:rPr>
                        <w:noProof/>
                      </w:rPr>
                    </w:pPr>
                    <w:r>
                      <w:rPr>
                        <w:noProof/>
                      </w:rPr>
                      <w:t xml:space="preserve">[205] </w:t>
                    </w:r>
                  </w:p>
                </w:tc>
                <w:tc>
                  <w:tcPr>
                    <w:tcW w:w="0" w:type="auto"/>
                    <w:hideMark/>
                  </w:tcPr>
                  <w:p w14:paraId="59552E0E" w14:textId="77777777" w:rsidR="005211C8" w:rsidRDefault="005211C8">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5211C8" w14:paraId="5017F05C" w14:textId="77777777">
                <w:trPr>
                  <w:divId w:val="2033990940"/>
                  <w:tblCellSpacing w:w="15" w:type="dxa"/>
                </w:trPr>
                <w:tc>
                  <w:tcPr>
                    <w:tcW w:w="50" w:type="pct"/>
                    <w:hideMark/>
                  </w:tcPr>
                  <w:p w14:paraId="7F7E47FC" w14:textId="77777777" w:rsidR="005211C8" w:rsidRDefault="005211C8">
                    <w:pPr>
                      <w:pStyle w:val="Bibliography"/>
                      <w:rPr>
                        <w:noProof/>
                      </w:rPr>
                    </w:pPr>
                    <w:r>
                      <w:rPr>
                        <w:noProof/>
                      </w:rPr>
                      <w:t xml:space="preserve">[206] </w:t>
                    </w:r>
                  </w:p>
                </w:tc>
                <w:tc>
                  <w:tcPr>
                    <w:tcW w:w="0" w:type="auto"/>
                    <w:hideMark/>
                  </w:tcPr>
                  <w:p w14:paraId="2A9C7A98" w14:textId="77777777" w:rsidR="005211C8" w:rsidRDefault="005211C8">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5211C8" w14:paraId="2F2A6B98" w14:textId="77777777">
                <w:trPr>
                  <w:divId w:val="2033990940"/>
                  <w:tblCellSpacing w:w="15" w:type="dxa"/>
                </w:trPr>
                <w:tc>
                  <w:tcPr>
                    <w:tcW w:w="50" w:type="pct"/>
                    <w:hideMark/>
                  </w:tcPr>
                  <w:p w14:paraId="416CDCC7" w14:textId="77777777" w:rsidR="005211C8" w:rsidRDefault="005211C8">
                    <w:pPr>
                      <w:pStyle w:val="Bibliography"/>
                      <w:rPr>
                        <w:noProof/>
                      </w:rPr>
                    </w:pPr>
                    <w:r>
                      <w:rPr>
                        <w:noProof/>
                      </w:rPr>
                      <w:t xml:space="preserve">[207] </w:t>
                    </w:r>
                  </w:p>
                </w:tc>
                <w:tc>
                  <w:tcPr>
                    <w:tcW w:w="0" w:type="auto"/>
                    <w:hideMark/>
                  </w:tcPr>
                  <w:p w14:paraId="085E9297" w14:textId="77777777" w:rsidR="005211C8" w:rsidRDefault="005211C8">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5211C8" w14:paraId="5F85EF26" w14:textId="77777777">
                <w:trPr>
                  <w:divId w:val="2033990940"/>
                  <w:tblCellSpacing w:w="15" w:type="dxa"/>
                </w:trPr>
                <w:tc>
                  <w:tcPr>
                    <w:tcW w:w="50" w:type="pct"/>
                    <w:hideMark/>
                  </w:tcPr>
                  <w:p w14:paraId="096E7DAA" w14:textId="77777777" w:rsidR="005211C8" w:rsidRDefault="005211C8">
                    <w:pPr>
                      <w:pStyle w:val="Bibliography"/>
                      <w:rPr>
                        <w:noProof/>
                      </w:rPr>
                    </w:pPr>
                    <w:r>
                      <w:rPr>
                        <w:noProof/>
                      </w:rPr>
                      <w:t xml:space="preserve">[208] </w:t>
                    </w:r>
                  </w:p>
                </w:tc>
                <w:tc>
                  <w:tcPr>
                    <w:tcW w:w="0" w:type="auto"/>
                    <w:hideMark/>
                  </w:tcPr>
                  <w:p w14:paraId="6ED79542" w14:textId="77777777" w:rsidR="005211C8" w:rsidRDefault="005211C8">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5211C8" w14:paraId="796393C6" w14:textId="77777777">
                <w:trPr>
                  <w:divId w:val="2033990940"/>
                  <w:tblCellSpacing w:w="15" w:type="dxa"/>
                </w:trPr>
                <w:tc>
                  <w:tcPr>
                    <w:tcW w:w="50" w:type="pct"/>
                    <w:hideMark/>
                  </w:tcPr>
                  <w:p w14:paraId="30346D7B" w14:textId="77777777" w:rsidR="005211C8" w:rsidRDefault="005211C8">
                    <w:pPr>
                      <w:pStyle w:val="Bibliography"/>
                      <w:rPr>
                        <w:noProof/>
                      </w:rPr>
                    </w:pPr>
                    <w:r>
                      <w:rPr>
                        <w:noProof/>
                      </w:rPr>
                      <w:t xml:space="preserve">[209] </w:t>
                    </w:r>
                  </w:p>
                </w:tc>
                <w:tc>
                  <w:tcPr>
                    <w:tcW w:w="0" w:type="auto"/>
                    <w:hideMark/>
                  </w:tcPr>
                  <w:p w14:paraId="6658D801" w14:textId="77777777" w:rsidR="005211C8" w:rsidRDefault="005211C8">
                    <w:pPr>
                      <w:pStyle w:val="Bibliography"/>
                      <w:rPr>
                        <w:noProof/>
                      </w:rPr>
                    </w:pPr>
                    <w:r>
                      <w:rPr>
                        <w:noProof/>
                      </w:rPr>
                      <w:t xml:space="preserve">Yongho Seok (MediaTek), “Multi-link operation management,” </w:t>
                    </w:r>
                    <w:r>
                      <w:rPr>
                        <w:i/>
                        <w:iCs/>
                        <w:noProof/>
                      </w:rPr>
                      <w:t xml:space="preserve">19/1358r5, </w:t>
                    </w:r>
                    <w:r>
                      <w:rPr>
                        <w:noProof/>
                      </w:rPr>
                      <w:t xml:space="preserve">November 2020. </w:t>
                    </w:r>
                  </w:p>
                </w:tc>
              </w:tr>
              <w:tr w:rsidR="005211C8" w14:paraId="2B9C3F0D" w14:textId="77777777">
                <w:trPr>
                  <w:divId w:val="2033990940"/>
                  <w:tblCellSpacing w:w="15" w:type="dxa"/>
                </w:trPr>
                <w:tc>
                  <w:tcPr>
                    <w:tcW w:w="50" w:type="pct"/>
                    <w:hideMark/>
                  </w:tcPr>
                  <w:p w14:paraId="7C2904F8" w14:textId="77777777" w:rsidR="005211C8" w:rsidRDefault="005211C8">
                    <w:pPr>
                      <w:pStyle w:val="Bibliography"/>
                      <w:rPr>
                        <w:noProof/>
                      </w:rPr>
                    </w:pPr>
                    <w:r>
                      <w:rPr>
                        <w:noProof/>
                      </w:rPr>
                      <w:t xml:space="preserve">[210] </w:t>
                    </w:r>
                  </w:p>
                </w:tc>
                <w:tc>
                  <w:tcPr>
                    <w:tcW w:w="0" w:type="auto"/>
                    <w:hideMark/>
                  </w:tcPr>
                  <w:p w14:paraId="4CB0899E" w14:textId="77777777" w:rsidR="005211C8" w:rsidRDefault="005211C8">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5211C8" w14:paraId="399A3D1B" w14:textId="77777777">
                <w:trPr>
                  <w:divId w:val="2033990940"/>
                  <w:tblCellSpacing w:w="15" w:type="dxa"/>
                </w:trPr>
                <w:tc>
                  <w:tcPr>
                    <w:tcW w:w="50" w:type="pct"/>
                    <w:hideMark/>
                  </w:tcPr>
                  <w:p w14:paraId="242BA898" w14:textId="77777777" w:rsidR="005211C8" w:rsidRDefault="005211C8">
                    <w:pPr>
                      <w:pStyle w:val="Bibliography"/>
                      <w:rPr>
                        <w:noProof/>
                      </w:rPr>
                    </w:pPr>
                    <w:r>
                      <w:rPr>
                        <w:noProof/>
                      </w:rPr>
                      <w:t xml:space="preserve">[211] </w:t>
                    </w:r>
                  </w:p>
                </w:tc>
                <w:tc>
                  <w:tcPr>
                    <w:tcW w:w="0" w:type="auto"/>
                    <w:hideMark/>
                  </w:tcPr>
                  <w:p w14:paraId="39EFA503" w14:textId="77777777" w:rsidR="005211C8" w:rsidRDefault="005211C8">
                    <w:pPr>
                      <w:pStyle w:val="Bibliography"/>
                      <w:rPr>
                        <w:noProof/>
                      </w:rPr>
                    </w:pPr>
                    <w:r>
                      <w:rPr>
                        <w:noProof/>
                      </w:rPr>
                      <w:t xml:space="preserve">Liwen Chu (NXP), “A-MPDU and BA,” </w:t>
                    </w:r>
                    <w:r>
                      <w:rPr>
                        <w:i/>
                        <w:iCs/>
                        <w:noProof/>
                      </w:rPr>
                      <w:t xml:space="preserve">19/1856r3, </w:t>
                    </w:r>
                    <w:r>
                      <w:rPr>
                        <w:noProof/>
                      </w:rPr>
                      <w:t xml:space="preserve">January 2020. </w:t>
                    </w:r>
                  </w:p>
                </w:tc>
              </w:tr>
              <w:tr w:rsidR="005211C8" w14:paraId="0574EF2C" w14:textId="77777777">
                <w:trPr>
                  <w:divId w:val="2033990940"/>
                  <w:tblCellSpacing w:w="15" w:type="dxa"/>
                </w:trPr>
                <w:tc>
                  <w:tcPr>
                    <w:tcW w:w="50" w:type="pct"/>
                    <w:hideMark/>
                  </w:tcPr>
                  <w:p w14:paraId="6D27068E" w14:textId="77777777" w:rsidR="005211C8" w:rsidRDefault="005211C8">
                    <w:pPr>
                      <w:pStyle w:val="Bibliography"/>
                      <w:rPr>
                        <w:noProof/>
                      </w:rPr>
                    </w:pPr>
                    <w:r>
                      <w:rPr>
                        <w:noProof/>
                      </w:rPr>
                      <w:t xml:space="preserve">[212] </w:t>
                    </w:r>
                  </w:p>
                </w:tc>
                <w:tc>
                  <w:tcPr>
                    <w:tcW w:w="0" w:type="auto"/>
                    <w:hideMark/>
                  </w:tcPr>
                  <w:p w14:paraId="0D3355F2" w14:textId="77777777" w:rsidR="005211C8" w:rsidRDefault="005211C8">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5211C8" w14:paraId="2F8ED345" w14:textId="77777777">
                <w:trPr>
                  <w:divId w:val="2033990940"/>
                  <w:tblCellSpacing w:w="15" w:type="dxa"/>
                </w:trPr>
                <w:tc>
                  <w:tcPr>
                    <w:tcW w:w="50" w:type="pct"/>
                    <w:hideMark/>
                  </w:tcPr>
                  <w:p w14:paraId="72081EAF" w14:textId="77777777" w:rsidR="005211C8" w:rsidRDefault="005211C8">
                    <w:pPr>
                      <w:pStyle w:val="Bibliography"/>
                      <w:rPr>
                        <w:noProof/>
                      </w:rPr>
                    </w:pPr>
                    <w:r>
                      <w:rPr>
                        <w:noProof/>
                      </w:rPr>
                      <w:t xml:space="preserve">[213] </w:t>
                    </w:r>
                  </w:p>
                </w:tc>
                <w:tc>
                  <w:tcPr>
                    <w:tcW w:w="0" w:type="auto"/>
                    <w:hideMark/>
                  </w:tcPr>
                  <w:p w14:paraId="3C8E0627" w14:textId="77777777" w:rsidR="005211C8" w:rsidRDefault="005211C8">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5211C8" w14:paraId="6BF1E92B" w14:textId="77777777">
                <w:trPr>
                  <w:divId w:val="2033990940"/>
                  <w:tblCellSpacing w:w="15" w:type="dxa"/>
                </w:trPr>
                <w:tc>
                  <w:tcPr>
                    <w:tcW w:w="50" w:type="pct"/>
                    <w:hideMark/>
                  </w:tcPr>
                  <w:p w14:paraId="154BD463" w14:textId="77777777" w:rsidR="005211C8" w:rsidRDefault="005211C8">
                    <w:pPr>
                      <w:pStyle w:val="Bibliography"/>
                      <w:rPr>
                        <w:noProof/>
                      </w:rPr>
                    </w:pPr>
                    <w:r>
                      <w:rPr>
                        <w:noProof/>
                      </w:rPr>
                      <w:t xml:space="preserve">[214] </w:t>
                    </w:r>
                  </w:p>
                </w:tc>
                <w:tc>
                  <w:tcPr>
                    <w:tcW w:w="0" w:type="auto"/>
                    <w:hideMark/>
                  </w:tcPr>
                  <w:p w14:paraId="191F9709" w14:textId="77777777" w:rsidR="005211C8" w:rsidRDefault="005211C8">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5211C8" w14:paraId="240DCE0E" w14:textId="77777777">
                <w:trPr>
                  <w:divId w:val="2033990940"/>
                  <w:tblCellSpacing w:w="15" w:type="dxa"/>
                </w:trPr>
                <w:tc>
                  <w:tcPr>
                    <w:tcW w:w="50" w:type="pct"/>
                    <w:hideMark/>
                  </w:tcPr>
                  <w:p w14:paraId="3A8AF99A" w14:textId="77777777" w:rsidR="005211C8" w:rsidRDefault="005211C8">
                    <w:pPr>
                      <w:pStyle w:val="Bibliography"/>
                      <w:rPr>
                        <w:noProof/>
                      </w:rPr>
                    </w:pPr>
                    <w:r>
                      <w:rPr>
                        <w:noProof/>
                      </w:rPr>
                      <w:t xml:space="preserve">[215] </w:t>
                    </w:r>
                  </w:p>
                </w:tc>
                <w:tc>
                  <w:tcPr>
                    <w:tcW w:w="0" w:type="auto"/>
                    <w:hideMark/>
                  </w:tcPr>
                  <w:p w14:paraId="009660D7" w14:textId="77777777" w:rsidR="005211C8" w:rsidRDefault="005211C8">
                    <w:pPr>
                      <w:pStyle w:val="Bibliography"/>
                      <w:rPr>
                        <w:noProof/>
                      </w:rPr>
                    </w:pPr>
                    <w:r>
                      <w:rPr>
                        <w:noProof/>
                      </w:rPr>
                      <w:t xml:space="preserve">Liwen Chu (NXP), “BA consideration,” </w:t>
                    </w:r>
                    <w:r>
                      <w:rPr>
                        <w:i/>
                        <w:iCs/>
                        <w:noProof/>
                      </w:rPr>
                      <w:t xml:space="preserve">20/0061r2, </w:t>
                    </w:r>
                    <w:r>
                      <w:rPr>
                        <w:noProof/>
                      </w:rPr>
                      <w:t xml:space="preserve">June 2020. </w:t>
                    </w:r>
                  </w:p>
                </w:tc>
              </w:tr>
              <w:tr w:rsidR="005211C8" w14:paraId="07DD3051" w14:textId="77777777">
                <w:trPr>
                  <w:divId w:val="2033990940"/>
                  <w:tblCellSpacing w:w="15" w:type="dxa"/>
                </w:trPr>
                <w:tc>
                  <w:tcPr>
                    <w:tcW w:w="50" w:type="pct"/>
                    <w:hideMark/>
                  </w:tcPr>
                  <w:p w14:paraId="40A6C089" w14:textId="77777777" w:rsidR="005211C8" w:rsidRDefault="005211C8">
                    <w:pPr>
                      <w:pStyle w:val="Bibliography"/>
                      <w:rPr>
                        <w:noProof/>
                      </w:rPr>
                    </w:pPr>
                    <w:r>
                      <w:rPr>
                        <w:noProof/>
                      </w:rPr>
                      <w:t xml:space="preserve">[216] </w:t>
                    </w:r>
                  </w:p>
                </w:tc>
                <w:tc>
                  <w:tcPr>
                    <w:tcW w:w="0" w:type="auto"/>
                    <w:hideMark/>
                  </w:tcPr>
                  <w:p w14:paraId="583517C1" w14:textId="77777777" w:rsidR="005211C8" w:rsidRDefault="005211C8">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5211C8" w14:paraId="7C75B9EE" w14:textId="77777777">
                <w:trPr>
                  <w:divId w:val="2033990940"/>
                  <w:tblCellSpacing w:w="15" w:type="dxa"/>
                </w:trPr>
                <w:tc>
                  <w:tcPr>
                    <w:tcW w:w="50" w:type="pct"/>
                    <w:hideMark/>
                  </w:tcPr>
                  <w:p w14:paraId="4B9347CD" w14:textId="77777777" w:rsidR="005211C8" w:rsidRDefault="005211C8">
                    <w:pPr>
                      <w:pStyle w:val="Bibliography"/>
                      <w:rPr>
                        <w:noProof/>
                      </w:rPr>
                    </w:pPr>
                    <w:r>
                      <w:rPr>
                        <w:noProof/>
                      </w:rPr>
                      <w:t xml:space="preserve">[217] </w:t>
                    </w:r>
                  </w:p>
                </w:tc>
                <w:tc>
                  <w:tcPr>
                    <w:tcW w:w="0" w:type="auto"/>
                    <w:hideMark/>
                  </w:tcPr>
                  <w:p w14:paraId="6C365C09" w14:textId="77777777" w:rsidR="005211C8" w:rsidRDefault="005211C8">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5211C8" w14:paraId="27DCA980" w14:textId="77777777">
                <w:trPr>
                  <w:divId w:val="2033990940"/>
                  <w:tblCellSpacing w:w="15" w:type="dxa"/>
                </w:trPr>
                <w:tc>
                  <w:tcPr>
                    <w:tcW w:w="50" w:type="pct"/>
                    <w:hideMark/>
                  </w:tcPr>
                  <w:p w14:paraId="4B6AD89F" w14:textId="77777777" w:rsidR="005211C8" w:rsidRDefault="005211C8">
                    <w:pPr>
                      <w:pStyle w:val="Bibliography"/>
                      <w:rPr>
                        <w:noProof/>
                      </w:rPr>
                    </w:pPr>
                    <w:r>
                      <w:rPr>
                        <w:noProof/>
                      </w:rPr>
                      <w:t xml:space="preserve">[218] </w:t>
                    </w:r>
                  </w:p>
                </w:tc>
                <w:tc>
                  <w:tcPr>
                    <w:tcW w:w="0" w:type="auto"/>
                    <w:hideMark/>
                  </w:tcPr>
                  <w:p w14:paraId="5D051AA9" w14:textId="77777777" w:rsidR="005211C8" w:rsidRDefault="005211C8">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5211C8" w14:paraId="4C2E238D" w14:textId="77777777">
                <w:trPr>
                  <w:divId w:val="2033990940"/>
                  <w:tblCellSpacing w:w="15" w:type="dxa"/>
                </w:trPr>
                <w:tc>
                  <w:tcPr>
                    <w:tcW w:w="50" w:type="pct"/>
                    <w:hideMark/>
                  </w:tcPr>
                  <w:p w14:paraId="575F60C0" w14:textId="77777777" w:rsidR="005211C8" w:rsidRDefault="005211C8">
                    <w:pPr>
                      <w:pStyle w:val="Bibliography"/>
                      <w:rPr>
                        <w:noProof/>
                      </w:rPr>
                    </w:pPr>
                    <w:r>
                      <w:rPr>
                        <w:noProof/>
                      </w:rPr>
                      <w:t xml:space="preserve">[219] </w:t>
                    </w:r>
                  </w:p>
                </w:tc>
                <w:tc>
                  <w:tcPr>
                    <w:tcW w:w="0" w:type="auto"/>
                    <w:hideMark/>
                  </w:tcPr>
                  <w:p w14:paraId="010F8A02" w14:textId="77777777" w:rsidR="005211C8" w:rsidRDefault="005211C8">
                    <w:pPr>
                      <w:pStyle w:val="Bibliography"/>
                      <w:rPr>
                        <w:noProof/>
                      </w:rPr>
                    </w:pPr>
                    <w:r>
                      <w:rPr>
                        <w:noProof/>
                      </w:rPr>
                      <w:t xml:space="preserve">Po-Kai Huang (Intel), “Multi-link BA,” </w:t>
                    </w:r>
                    <w:r>
                      <w:rPr>
                        <w:i/>
                        <w:iCs/>
                        <w:noProof/>
                      </w:rPr>
                      <w:t xml:space="preserve">20/0053r3, </w:t>
                    </w:r>
                    <w:r>
                      <w:rPr>
                        <w:noProof/>
                      </w:rPr>
                      <w:t xml:space="preserve">April 2020. </w:t>
                    </w:r>
                  </w:p>
                </w:tc>
              </w:tr>
              <w:tr w:rsidR="005211C8" w14:paraId="3BBDF67B" w14:textId="77777777">
                <w:trPr>
                  <w:divId w:val="2033990940"/>
                  <w:tblCellSpacing w:w="15" w:type="dxa"/>
                </w:trPr>
                <w:tc>
                  <w:tcPr>
                    <w:tcW w:w="50" w:type="pct"/>
                    <w:hideMark/>
                  </w:tcPr>
                  <w:p w14:paraId="2116B43D" w14:textId="77777777" w:rsidR="005211C8" w:rsidRDefault="005211C8">
                    <w:pPr>
                      <w:pStyle w:val="Bibliography"/>
                      <w:rPr>
                        <w:noProof/>
                      </w:rPr>
                    </w:pPr>
                    <w:r>
                      <w:rPr>
                        <w:noProof/>
                      </w:rPr>
                      <w:t xml:space="preserve">[220] </w:t>
                    </w:r>
                  </w:p>
                </w:tc>
                <w:tc>
                  <w:tcPr>
                    <w:tcW w:w="0" w:type="auto"/>
                    <w:hideMark/>
                  </w:tcPr>
                  <w:p w14:paraId="7F0D4932" w14:textId="77777777" w:rsidR="005211C8" w:rsidRDefault="005211C8">
                    <w:pPr>
                      <w:pStyle w:val="Bibliography"/>
                      <w:rPr>
                        <w:noProof/>
                      </w:rPr>
                    </w:pPr>
                    <w:r>
                      <w:rPr>
                        <w:noProof/>
                      </w:rPr>
                      <w:t xml:space="preserve">Po-Kai Huang (Intel), “Multi-link BA,” </w:t>
                    </w:r>
                    <w:r>
                      <w:rPr>
                        <w:i/>
                        <w:iCs/>
                        <w:noProof/>
                      </w:rPr>
                      <w:t xml:space="preserve">20/0053r4, </w:t>
                    </w:r>
                    <w:r>
                      <w:rPr>
                        <w:noProof/>
                      </w:rPr>
                      <w:t xml:space="preserve">May 2020. </w:t>
                    </w:r>
                  </w:p>
                </w:tc>
              </w:tr>
              <w:tr w:rsidR="005211C8" w14:paraId="58FF4373" w14:textId="77777777">
                <w:trPr>
                  <w:divId w:val="2033990940"/>
                  <w:tblCellSpacing w:w="15" w:type="dxa"/>
                </w:trPr>
                <w:tc>
                  <w:tcPr>
                    <w:tcW w:w="50" w:type="pct"/>
                    <w:hideMark/>
                  </w:tcPr>
                  <w:p w14:paraId="01A59525" w14:textId="77777777" w:rsidR="005211C8" w:rsidRDefault="005211C8">
                    <w:pPr>
                      <w:pStyle w:val="Bibliography"/>
                      <w:rPr>
                        <w:noProof/>
                      </w:rPr>
                    </w:pPr>
                    <w:r>
                      <w:rPr>
                        <w:noProof/>
                      </w:rPr>
                      <w:t xml:space="preserve">[221] </w:t>
                    </w:r>
                  </w:p>
                </w:tc>
                <w:tc>
                  <w:tcPr>
                    <w:tcW w:w="0" w:type="auto"/>
                    <w:hideMark/>
                  </w:tcPr>
                  <w:p w14:paraId="4857525B" w14:textId="77777777" w:rsidR="005211C8" w:rsidRDefault="005211C8">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5211C8" w14:paraId="0A7E2E0A" w14:textId="77777777">
                <w:trPr>
                  <w:divId w:val="2033990940"/>
                  <w:tblCellSpacing w:w="15" w:type="dxa"/>
                </w:trPr>
                <w:tc>
                  <w:tcPr>
                    <w:tcW w:w="50" w:type="pct"/>
                    <w:hideMark/>
                  </w:tcPr>
                  <w:p w14:paraId="53CB88A3" w14:textId="77777777" w:rsidR="005211C8" w:rsidRDefault="005211C8">
                    <w:pPr>
                      <w:pStyle w:val="Bibliography"/>
                      <w:rPr>
                        <w:noProof/>
                      </w:rPr>
                    </w:pPr>
                    <w:r>
                      <w:rPr>
                        <w:noProof/>
                      </w:rPr>
                      <w:t xml:space="preserve">[222] </w:t>
                    </w:r>
                  </w:p>
                </w:tc>
                <w:tc>
                  <w:tcPr>
                    <w:tcW w:w="0" w:type="auto"/>
                    <w:hideMark/>
                  </w:tcPr>
                  <w:p w14:paraId="4245CAB4" w14:textId="77777777" w:rsidR="005211C8" w:rsidRDefault="005211C8">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5211C8" w14:paraId="0B3D4A4A" w14:textId="77777777">
                <w:trPr>
                  <w:divId w:val="2033990940"/>
                  <w:tblCellSpacing w:w="15" w:type="dxa"/>
                </w:trPr>
                <w:tc>
                  <w:tcPr>
                    <w:tcW w:w="50" w:type="pct"/>
                    <w:hideMark/>
                  </w:tcPr>
                  <w:p w14:paraId="25B8F686" w14:textId="77777777" w:rsidR="005211C8" w:rsidRDefault="005211C8">
                    <w:pPr>
                      <w:pStyle w:val="Bibliography"/>
                      <w:rPr>
                        <w:noProof/>
                      </w:rPr>
                    </w:pPr>
                    <w:r>
                      <w:rPr>
                        <w:noProof/>
                      </w:rPr>
                      <w:t xml:space="preserve">[223] </w:t>
                    </w:r>
                  </w:p>
                </w:tc>
                <w:tc>
                  <w:tcPr>
                    <w:tcW w:w="0" w:type="auto"/>
                    <w:hideMark/>
                  </w:tcPr>
                  <w:p w14:paraId="43D631B2" w14:textId="77777777" w:rsidR="005211C8" w:rsidRDefault="005211C8">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5211C8" w14:paraId="41451C2E" w14:textId="77777777">
                <w:trPr>
                  <w:divId w:val="2033990940"/>
                  <w:tblCellSpacing w:w="15" w:type="dxa"/>
                </w:trPr>
                <w:tc>
                  <w:tcPr>
                    <w:tcW w:w="50" w:type="pct"/>
                    <w:hideMark/>
                  </w:tcPr>
                  <w:p w14:paraId="4957BD71" w14:textId="77777777" w:rsidR="005211C8" w:rsidRDefault="005211C8">
                    <w:pPr>
                      <w:pStyle w:val="Bibliography"/>
                      <w:rPr>
                        <w:noProof/>
                      </w:rPr>
                    </w:pPr>
                    <w:r>
                      <w:rPr>
                        <w:noProof/>
                      </w:rPr>
                      <w:t xml:space="preserve">[224] </w:t>
                    </w:r>
                  </w:p>
                </w:tc>
                <w:tc>
                  <w:tcPr>
                    <w:tcW w:w="0" w:type="auto"/>
                    <w:hideMark/>
                  </w:tcPr>
                  <w:p w14:paraId="460B799B" w14:textId="77777777" w:rsidR="005211C8" w:rsidRDefault="005211C8">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5211C8" w14:paraId="23B5ACD9" w14:textId="77777777">
                <w:trPr>
                  <w:divId w:val="2033990940"/>
                  <w:tblCellSpacing w:w="15" w:type="dxa"/>
                </w:trPr>
                <w:tc>
                  <w:tcPr>
                    <w:tcW w:w="50" w:type="pct"/>
                    <w:hideMark/>
                  </w:tcPr>
                  <w:p w14:paraId="1356E7A1" w14:textId="77777777" w:rsidR="005211C8" w:rsidRDefault="005211C8">
                    <w:pPr>
                      <w:pStyle w:val="Bibliography"/>
                      <w:rPr>
                        <w:noProof/>
                      </w:rPr>
                    </w:pPr>
                    <w:r>
                      <w:rPr>
                        <w:noProof/>
                      </w:rPr>
                      <w:t xml:space="preserve">[225] </w:t>
                    </w:r>
                  </w:p>
                </w:tc>
                <w:tc>
                  <w:tcPr>
                    <w:tcW w:w="0" w:type="auto"/>
                    <w:hideMark/>
                  </w:tcPr>
                  <w:p w14:paraId="0800D9F1" w14:textId="77777777" w:rsidR="005211C8" w:rsidRDefault="005211C8">
                    <w:pPr>
                      <w:pStyle w:val="Bibliography"/>
                      <w:rPr>
                        <w:noProof/>
                      </w:rPr>
                    </w:pPr>
                    <w:r>
                      <w:rPr>
                        <w:noProof/>
                      </w:rPr>
                      <w:t xml:space="preserve">Young Hoon Kwon (NXP), “Multi-link TIM,” </w:t>
                    </w:r>
                    <w:r>
                      <w:rPr>
                        <w:i/>
                        <w:iCs/>
                        <w:noProof/>
                      </w:rPr>
                      <w:t xml:space="preserve">20/0066r3, </w:t>
                    </w:r>
                    <w:r>
                      <w:rPr>
                        <w:noProof/>
                      </w:rPr>
                      <w:t xml:space="preserve">May 2020. </w:t>
                    </w:r>
                  </w:p>
                </w:tc>
              </w:tr>
              <w:tr w:rsidR="005211C8" w14:paraId="4A547430" w14:textId="77777777">
                <w:trPr>
                  <w:divId w:val="2033990940"/>
                  <w:tblCellSpacing w:w="15" w:type="dxa"/>
                </w:trPr>
                <w:tc>
                  <w:tcPr>
                    <w:tcW w:w="50" w:type="pct"/>
                    <w:hideMark/>
                  </w:tcPr>
                  <w:p w14:paraId="0BB4C073" w14:textId="77777777" w:rsidR="005211C8" w:rsidRDefault="005211C8">
                    <w:pPr>
                      <w:pStyle w:val="Bibliography"/>
                      <w:rPr>
                        <w:noProof/>
                      </w:rPr>
                    </w:pPr>
                    <w:r>
                      <w:rPr>
                        <w:noProof/>
                      </w:rPr>
                      <w:t xml:space="preserve">[226] </w:t>
                    </w:r>
                  </w:p>
                </w:tc>
                <w:tc>
                  <w:tcPr>
                    <w:tcW w:w="0" w:type="auto"/>
                    <w:hideMark/>
                  </w:tcPr>
                  <w:p w14:paraId="3047B76C" w14:textId="77777777" w:rsidR="005211C8" w:rsidRDefault="005211C8">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5211C8" w14:paraId="55793CFC" w14:textId="77777777">
                <w:trPr>
                  <w:divId w:val="2033990940"/>
                  <w:tblCellSpacing w:w="15" w:type="dxa"/>
                </w:trPr>
                <w:tc>
                  <w:tcPr>
                    <w:tcW w:w="50" w:type="pct"/>
                    <w:hideMark/>
                  </w:tcPr>
                  <w:p w14:paraId="24FA39FE" w14:textId="77777777" w:rsidR="005211C8" w:rsidRDefault="005211C8">
                    <w:pPr>
                      <w:pStyle w:val="Bibliography"/>
                      <w:rPr>
                        <w:noProof/>
                      </w:rPr>
                    </w:pPr>
                    <w:r>
                      <w:rPr>
                        <w:noProof/>
                      </w:rPr>
                      <w:t xml:space="preserve">[227] </w:t>
                    </w:r>
                  </w:p>
                </w:tc>
                <w:tc>
                  <w:tcPr>
                    <w:tcW w:w="0" w:type="auto"/>
                    <w:hideMark/>
                  </w:tcPr>
                  <w:p w14:paraId="2E8F95F9" w14:textId="77777777" w:rsidR="005211C8" w:rsidRDefault="005211C8">
                    <w:pPr>
                      <w:pStyle w:val="Bibliography"/>
                      <w:rPr>
                        <w:noProof/>
                      </w:rPr>
                    </w:pPr>
                    <w:r>
                      <w:rPr>
                        <w:noProof/>
                      </w:rPr>
                      <w:t xml:space="preserve">Young Hoon Kwon (NXP), “TIM follow up,” </w:t>
                    </w:r>
                    <w:r>
                      <w:rPr>
                        <w:i/>
                        <w:iCs/>
                        <w:noProof/>
                      </w:rPr>
                      <w:t xml:space="preserve">20/0899r3, </w:t>
                    </w:r>
                    <w:r>
                      <w:rPr>
                        <w:noProof/>
                      </w:rPr>
                      <w:t xml:space="preserve">October 2020. </w:t>
                    </w:r>
                  </w:p>
                </w:tc>
              </w:tr>
              <w:tr w:rsidR="005211C8" w14:paraId="6E133D5B" w14:textId="77777777">
                <w:trPr>
                  <w:divId w:val="2033990940"/>
                  <w:tblCellSpacing w:w="15" w:type="dxa"/>
                </w:trPr>
                <w:tc>
                  <w:tcPr>
                    <w:tcW w:w="50" w:type="pct"/>
                    <w:hideMark/>
                  </w:tcPr>
                  <w:p w14:paraId="27256CFC" w14:textId="77777777" w:rsidR="005211C8" w:rsidRDefault="005211C8">
                    <w:pPr>
                      <w:pStyle w:val="Bibliography"/>
                      <w:rPr>
                        <w:noProof/>
                      </w:rPr>
                    </w:pPr>
                    <w:r>
                      <w:rPr>
                        <w:noProof/>
                      </w:rPr>
                      <w:t xml:space="preserve">[228] </w:t>
                    </w:r>
                  </w:p>
                </w:tc>
                <w:tc>
                  <w:tcPr>
                    <w:tcW w:w="0" w:type="auto"/>
                    <w:hideMark/>
                  </w:tcPr>
                  <w:p w14:paraId="61D2C66D" w14:textId="77777777" w:rsidR="005211C8" w:rsidRDefault="005211C8">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5211C8" w14:paraId="6BD9C53D" w14:textId="77777777">
                <w:trPr>
                  <w:divId w:val="2033990940"/>
                  <w:tblCellSpacing w:w="15" w:type="dxa"/>
                </w:trPr>
                <w:tc>
                  <w:tcPr>
                    <w:tcW w:w="50" w:type="pct"/>
                    <w:hideMark/>
                  </w:tcPr>
                  <w:p w14:paraId="7325AC44" w14:textId="77777777" w:rsidR="005211C8" w:rsidRDefault="005211C8">
                    <w:pPr>
                      <w:pStyle w:val="Bibliography"/>
                      <w:rPr>
                        <w:noProof/>
                      </w:rPr>
                    </w:pPr>
                    <w:r>
                      <w:rPr>
                        <w:noProof/>
                      </w:rPr>
                      <w:t xml:space="preserve">[229] </w:t>
                    </w:r>
                  </w:p>
                </w:tc>
                <w:tc>
                  <w:tcPr>
                    <w:tcW w:w="0" w:type="auto"/>
                    <w:hideMark/>
                  </w:tcPr>
                  <w:p w14:paraId="074E8F3D" w14:textId="77777777" w:rsidR="005211C8" w:rsidRDefault="005211C8">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5211C8" w14:paraId="52A5B9ED" w14:textId="77777777">
                <w:trPr>
                  <w:divId w:val="2033990940"/>
                  <w:tblCellSpacing w:w="15" w:type="dxa"/>
                </w:trPr>
                <w:tc>
                  <w:tcPr>
                    <w:tcW w:w="50" w:type="pct"/>
                    <w:hideMark/>
                  </w:tcPr>
                  <w:p w14:paraId="1C70AA33" w14:textId="77777777" w:rsidR="005211C8" w:rsidRDefault="005211C8">
                    <w:pPr>
                      <w:pStyle w:val="Bibliography"/>
                      <w:rPr>
                        <w:noProof/>
                      </w:rPr>
                    </w:pPr>
                    <w:r>
                      <w:rPr>
                        <w:noProof/>
                      </w:rPr>
                      <w:t xml:space="preserve">[230] </w:t>
                    </w:r>
                  </w:p>
                </w:tc>
                <w:tc>
                  <w:tcPr>
                    <w:tcW w:w="0" w:type="auto"/>
                    <w:hideMark/>
                  </w:tcPr>
                  <w:p w14:paraId="293E35E1" w14:textId="77777777" w:rsidR="005211C8" w:rsidRDefault="005211C8">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5211C8" w14:paraId="42D6E5C8" w14:textId="77777777">
                <w:trPr>
                  <w:divId w:val="2033990940"/>
                  <w:tblCellSpacing w:w="15" w:type="dxa"/>
                </w:trPr>
                <w:tc>
                  <w:tcPr>
                    <w:tcW w:w="50" w:type="pct"/>
                    <w:hideMark/>
                  </w:tcPr>
                  <w:p w14:paraId="3ADA93FC" w14:textId="77777777" w:rsidR="005211C8" w:rsidRDefault="005211C8">
                    <w:pPr>
                      <w:pStyle w:val="Bibliography"/>
                      <w:rPr>
                        <w:noProof/>
                      </w:rPr>
                    </w:pPr>
                    <w:r>
                      <w:rPr>
                        <w:noProof/>
                      </w:rPr>
                      <w:t xml:space="preserve">[231] </w:t>
                    </w:r>
                  </w:p>
                </w:tc>
                <w:tc>
                  <w:tcPr>
                    <w:tcW w:w="0" w:type="auto"/>
                    <w:hideMark/>
                  </w:tcPr>
                  <w:p w14:paraId="6E6C110C" w14:textId="77777777" w:rsidR="005211C8" w:rsidRDefault="005211C8">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5211C8" w14:paraId="109C4FC7" w14:textId="77777777">
                <w:trPr>
                  <w:divId w:val="2033990940"/>
                  <w:tblCellSpacing w:w="15" w:type="dxa"/>
                </w:trPr>
                <w:tc>
                  <w:tcPr>
                    <w:tcW w:w="50" w:type="pct"/>
                    <w:hideMark/>
                  </w:tcPr>
                  <w:p w14:paraId="4939FD33" w14:textId="77777777" w:rsidR="005211C8" w:rsidRDefault="005211C8">
                    <w:pPr>
                      <w:pStyle w:val="Bibliography"/>
                      <w:rPr>
                        <w:noProof/>
                      </w:rPr>
                    </w:pPr>
                    <w:r>
                      <w:rPr>
                        <w:noProof/>
                      </w:rPr>
                      <w:t xml:space="preserve">[232] </w:t>
                    </w:r>
                  </w:p>
                </w:tc>
                <w:tc>
                  <w:tcPr>
                    <w:tcW w:w="0" w:type="auto"/>
                    <w:hideMark/>
                  </w:tcPr>
                  <w:p w14:paraId="50B37BAC" w14:textId="77777777" w:rsidR="005211C8" w:rsidRDefault="005211C8">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5211C8" w14:paraId="20668171" w14:textId="77777777">
                <w:trPr>
                  <w:divId w:val="2033990940"/>
                  <w:tblCellSpacing w:w="15" w:type="dxa"/>
                </w:trPr>
                <w:tc>
                  <w:tcPr>
                    <w:tcW w:w="50" w:type="pct"/>
                    <w:hideMark/>
                  </w:tcPr>
                  <w:p w14:paraId="57AD340C" w14:textId="77777777" w:rsidR="005211C8" w:rsidRDefault="005211C8">
                    <w:pPr>
                      <w:pStyle w:val="Bibliography"/>
                      <w:rPr>
                        <w:noProof/>
                      </w:rPr>
                    </w:pPr>
                    <w:r>
                      <w:rPr>
                        <w:noProof/>
                      </w:rPr>
                      <w:t xml:space="preserve">[233] </w:t>
                    </w:r>
                  </w:p>
                </w:tc>
                <w:tc>
                  <w:tcPr>
                    <w:tcW w:w="0" w:type="auto"/>
                    <w:hideMark/>
                  </w:tcPr>
                  <w:p w14:paraId="2AB29763" w14:textId="77777777" w:rsidR="005211C8" w:rsidRDefault="005211C8">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5211C8" w14:paraId="0825B848" w14:textId="77777777">
                <w:trPr>
                  <w:divId w:val="2033990940"/>
                  <w:tblCellSpacing w:w="15" w:type="dxa"/>
                </w:trPr>
                <w:tc>
                  <w:tcPr>
                    <w:tcW w:w="50" w:type="pct"/>
                    <w:hideMark/>
                  </w:tcPr>
                  <w:p w14:paraId="178082AD" w14:textId="77777777" w:rsidR="005211C8" w:rsidRDefault="005211C8">
                    <w:pPr>
                      <w:pStyle w:val="Bibliography"/>
                      <w:rPr>
                        <w:noProof/>
                      </w:rPr>
                    </w:pPr>
                    <w:r>
                      <w:rPr>
                        <w:noProof/>
                      </w:rPr>
                      <w:lastRenderedPageBreak/>
                      <w:t xml:space="preserve">[234] </w:t>
                    </w:r>
                  </w:p>
                </w:tc>
                <w:tc>
                  <w:tcPr>
                    <w:tcW w:w="0" w:type="auto"/>
                    <w:hideMark/>
                  </w:tcPr>
                  <w:p w14:paraId="3821EA49" w14:textId="77777777" w:rsidR="005211C8" w:rsidRDefault="005211C8">
                    <w:pPr>
                      <w:pStyle w:val="Bibliography"/>
                      <w:rPr>
                        <w:noProof/>
                      </w:rPr>
                    </w:pPr>
                    <w:r>
                      <w:rPr>
                        <w:noProof/>
                      </w:rPr>
                      <w:t xml:space="preserve">Abhishek Patil (Qualcomm), “MLO: signaling of critical updates,” </w:t>
                    </w:r>
                    <w:r>
                      <w:rPr>
                        <w:i/>
                        <w:iCs/>
                        <w:noProof/>
                      </w:rPr>
                      <w:t xml:space="preserve">20/0586r9, </w:t>
                    </w:r>
                    <w:r>
                      <w:rPr>
                        <w:noProof/>
                      </w:rPr>
                      <w:t xml:space="preserve">October 2020. </w:t>
                    </w:r>
                  </w:p>
                </w:tc>
              </w:tr>
              <w:tr w:rsidR="005211C8" w14:paraId="5282230E" w14:textId="77777777">
                <w:trPr>
                  <w:divId w:val="2033990940"/>
                  <w:tblCellSpacing w:w="15" w:type="dxa"/>
                </w:trPr>
                <w:tc>
                  <w:tcPr>
                    <w:tcW w:w="50" w:type="pct"/>
                    <w:hideMark/>
                  </w:tcPr>
                  <w:p w14:paraId="2A1B59C1" w14:textId="77777777" w:rsidR="005211C8" w:rsidRDefault="005211C8">
                    <w:pPr>
                      <w:pStyle w:val="Bibliography"/>
                      <w:rPr>
                        <w:noProof/>
                      </w:rPr>
                    </w:pPr>
                    <w:r>
                      <w:rPr>
                        <w:noProof/>
                      </w:rPr>
                      <w:t xml:space="preserve">[235] </w:t>
                    </w:r>
                  </w:p>
                </w:tc>
                <w:tc>
                  <w:tcPr>
                    <w:tcW w:w="0" w:type="auto"/>
                    <w:hideMark/>
                  </w:tcPr>
                  <w:p w14:paraId="764F1268" w14:textId="77777777" w:rsidR="005211C8" w:rsidRDefault="005211C8">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5211C8" w14:paraId="4FA193D6" w14:textId="77777777">
                <w:trPr>
                  <w:divId w:val="2033990940"/>
                  <w:tblCellSpacing w:w="15" w:type="dxa"/>
                </w:trPr>
                <w:tc>
                  <w:tcPr>
                    <w:tcW w:w="50" w:type="pct"/>
                    <w:hideMark/>
                  </w:tcPr>
                  <w:p w14:paraId="6587B2EA" w14:textId="77777777" w:rsidR="005211C8" w:rsidRDefault="005211C8">
                    <w:pPr>
                      <w:pStyle w:val="Bibliography"/>
                      <w:rPr>
                        <w:noProof/>
                      </w:rPr>
                    </w:pPr>
                    <w:r>
                      <w:rPr>
                        <w:noProof/>
                      </w:rPr>
                      <w:t xml:space="preserve">[236] </w:t>
                    </w:r>
                  </w:p>
                </w:tc>
                <w:tc>
                  <w:tcPr>
                    <w:tcW w:w="0" w:type="auto"/>
                    <w:hideMark/>
                  </w:tcPr>
                  <w:p w14:paraId="21E7AB41" w14:textId="77777777" w:rsidR="005211C8" w:rsidRDefault="005211C8">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5211C8" w14:paraId="18C3AE31" w14:textId="77777777">
                <w:trPr>
                  <w:divId w:val="2033990940"/>
                  <w:tblCellSpacing w:w="15" w:type="dxa"/>
                </w:trPr>
                <w:tc>
                  <w:tcPr>
                    <w:tcW w:w="50" w:type="pct"/>
                    <w:hideMark/>
                  </w:tcPr>
                  <w:p w14:paraId="04B14D91" w14:textId="77777777" w:rsidR="005211C8" w:rsidRDefault="005211C8">
                    <w:pPr>
                      <w:pStyle w:val="Bibliography"/>
                      <w:rPr>
                        <w:noProof/>
                      </w:rPr>
                    </w:pPr>
                    <w:r>
                      <w:rPr>
                        <w:noProof/>
                      </w:rPr>
                      <w:t xml:space="preserve">[237] </w:t>
                    </w:r>
                  </w:p>
                </w:tc>
                <w:tc>
                  <w:tcPr>
                    <w:tcW w:w="0" w:type="auto"/>
                    <w:hideMark/>
                  </w:tcPr>
                  <w:p w14:paraId="20F95878" w14:textId="77777777" w:rsidR="005211C8" w:rsidRDefault="005211C8">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5211C8" w14:paraId="71AD5236" w14:textId="77777777">
                <w:trPr>
                  <w:divId w:val="2033990940"/>
                  <w:tblCellSpacing w:w="15" w:type="dxa"/>
                </w:trPr>
                <w:tc>
                  <w:tcPr>
                    <w:tcW w:w="50" w:type="pct"/>
                    <w:hideMark/>
                  </w:tcPr>
                  <w:p w14:paraId="25FE42ED" w14:textId="77777777" w:rsidR="005211C8" w:rsidRDefault="005211C8">
                    <w:pPr>
                      <w:pStyle w:val="Bibliography"/>
                      <w:rPr>
                        <w:noProof/>
                      </w:rPr>
                    </w:pPr>
                    <w:r>
                      <w:rPr>
                        <w:noProof/>
                      </w:rPr>
                      <w:t xml:space="preserve">[238] </w:t>
                    </w:r>
                  </w:p>
                </w:tc>
                <w:tc>
                  <w:tcPr>
                    <w:tcW w:w="0" w:type="auto"/>
                    <w:hideMark/>
                  </w:tcPr>
                  <w:p w14:paraId="265A4F9F" w14:textId="77777777" w:rsidR="005211C8" w:rsidRDefault="005211C8">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5211C8" w14:paraId="5FC0076B" w14:textId="77777777">
                <w:trPr>
                  <w:divId w:val="2033990940"/>
                  <w:tblCellSpacing w:w="15" w:type="dxa"/>
                </w:trPr>
                <w:tc>
                  <w:tcPr>
                    <w:tcW w:w="50" w:type="pct"/>
                    <w:hideMark/>
                  </w:tcPr>
                  <w:p w14:paraId="2137DE73" w14:textId="77777777" w:rsidR="005211C8" w:rsidRDefault="005211C8">
                    <w:pPr>
                      <w:pStyle w:val="Bibliography"/>
                      <w:rPr>
                        <w:noProof/>
                      </w:rPr>
                    </w:pPr>
                    <w:r>
                      <w:rPr>
                        <w:noProof/>
                      </w:rPr>
                      <w:t xml:space="preserve">[239] </w:t>
                    </w:r>
                  </w:p>
                </w:tc>
                <w:tc>
                  <w:tcPr>
                    <w:tcW w:w="0" w:type="auto"/>
                    <w:hideMark/>
                  </w:tcPr>
                  <w:p w14:paraId="775DACED" w14:textId="77777777" w:rsidR="005211C8" w:rsidRDefault="005211C8">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5211C8" w14:paraId="267EFC26" w14:textId="77777777">
                <w:trPr>
                  <w:divId w:val="2033990940"/>
                  <w:tblCellSpacing w:w="15" w:type="dxa"/>
                </w:trPr>
                <w:tc>
                  <w:tcPr>
                    <w:tcW w:w="50" w:type="pct"/>
                    <w:hideMark/>
                  </w:tcPr>
                  <w:p w14:paraId="64E96F82" w14:textId="77777777" w:rsidR="005211C8" w:rsidRDefault="005211C8">
                    <w:pPr>
                      <w:pStyle w:val="Bibliography"/>
                      <w:rPr>
                        <w:noProof/>
                      </w:rPr>
                    </w:pPr>
                    <w:r>
                      <w:rPr>
                        <w:noProof/>
                      </w:rPr>
                      <w:t xml:space="preserve">[240] </w:t>
                    </w:r>
                  </w:p>
                </w:tc>
                <w:tc>
                  <w:tcPr>
                    <w:tcW w:w="0" w:type="auto"/>
                    <w:hideMark/>
                  </w:tcPr>
                  <w:p w14:paraId="6A67ADAF" w14:textId="77777777" w:rsidR="005211C8" w:rsidRDefault="005211C8">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5211C8" w14:paraId="47527454" w14:textId="77777777">
                <w:trPr>
                  <w:divId w:val="2033990940"/>
                  <w:tblCellSpacing w:w="15" w:type="dxa"/>
                </w:trPr>
                <w:tc>
                  <w:tcPr>
                    <w:tcW w:w="50" w:type="pct"/>
                    <w:hideMark/>
                  </w:tcPr>
                  <w:p w14:paraId="709C1505" w14:textId="77777777" w:rsidR="005211C8" w:rsidRDefault="005211C8">
                    <w:pPr>
                      <w:pStyle w:val="Bibliography"/>
                      <w:rPr>
                        <w:noProof/>
                      </w:rPr>
                    </w:pPr>
                    <w:r>
                      <w:rPr>
                        <w:noProof/>
                      </w:rPr>
                      <w:t xml:space="preserve">[241] </w:t>
                    </w:r>
                  </w:p>
                </w:tc>
                <w:tc>
                  <w:tcPr>
                    <w:tcW w:w="0" w:type="auto"/>
                    <w:hideMark/>
                  </w:tcPr>
                  <w:p w14:paraId="2EDF4B24" w14:textId="77777777" w:rsidR="005211C8" w:rsidRDefault="005211C8">
                    <w:pPr>
                      <w:pStyle w:val="Bibliography"/>
                      <w:rPr>
                        <w:noProof/>
                      </w:rPr>
                    </w:pPr>
                    <w:r>
                      <w:rPr>
                        <w:noProof/>
                      </w:rPr>
                      <w:t xml:space="preserve">Po-Kai Huang (Intel), “Multi-link group addressed data frame delivery follow up,” </w:t>
                    </w:r>
                    <w:r>
                      <w:rPr>
                        <w:i/>
                        <w:iCs/>
                        <w:noProof/>
                      </w:rPr>
                      <w:t xml:space="preserve">20/0903r5, </w:t>
                    </w:r>
                    <w:r>
                      <w:rPr>
                        <w:noProof/>
                      </w:rPr>
                      <w:t xml:space="preserve">November 2020. </w:t>
                    </w:r>
                  </w:p>
                </w:tc>
              </w:tr>
              <w:tr w:rsidR="005211C8" w14:paraId="53B22F3C" w14:textId="77777777">
                <w:trPr>
                  <w:divId w:val="2033990940"/>
                  <w:tblCellSpacing w:w="15" w:type="dxa"/>
                </w:trPr>
                <w:tc>
                  <w:tcPr>
                    <w:tcW w:w="50" w:type="pct"/>
                    <w:hideMark/>
                  </w:tcPr>
                  <w:p w14:paraId="41458299" w14:textId="77777777" w:rsidR="005211C8" w:rsidRDefault="005211C8">
                    <w:pPr>
                      <w:pStyle w:val="Bibliography"/>
                      <w:rPr>
                        <w:noProof/>
                      </w:rPr>
                    </w:pPr>
                    <w:r>
                      <w:rPr>
                        <w:noProof/>
                      </w:rPr>
                      <w:t xml:space="preserve">[242] </w:t>
                    </w:r>
                  </w:p>
                </w:tc>
                <w:tc>
                  <w:tcPr>
                    <w:tcW w:w="0" w:type="auto"/>
                    <w:hideMark/>
                  </w:tcPr>
                  <w:p w14:paraId="22AFF762" w14:textId="77777777" w:rsidR="005211C8" w:rsidRDefault="005211C8">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5211C8" w14:paraId="4DE73093" w14:textId="77777777">
                <w:trPr>
                  <w:divId w:val="2033990940"/>
                  <w:tblCellSpacing w:w="15" w:type="dxa"/>
                </w:trPr>
                <w:tc>
                  <w:tcPr>
                    <w:tcW w:w="50" w:type="pct"/>
                    <w:hideMark/>
                  </w:tcPr>
                  <w:p w14:paraId="75CAF952" w14:textId="77777777" w:rsidR="005211C8" w:rsidRDefault="005211C8">
                    <w:pPr>
                      <w:pStyle w:val="Bibliography"/>
                      <w:rPr>
                        <w:noProof/>
                      </w:rPr>
                    </w:pPr>
                    <w:r>
                      <w:rPr>
                        <w:noProof/>
                      </w:rPr>
                      <w:t xml:space="preserve">[243] </w:t>
                    </w:r>
                  </w:p>
                </w:tc>
                <w:tc>
                  <w:tcPr>
                    <w:tcW w:w="0" w:type="auto"/>
                    <w:hideMark/>
                  </w:tcPr>
                  <w:p w14:paraId="06CBA78B" w14:textId="77777777" w:rsidR="005211C8" w:rsidRDefault="005211C8">
                    <w:pPr>
                      <w:pStyle w:val="Bibliography"/>
                      <w:rPr>
                        <w:noProof/>
                      </w:rPr>
                    </w:pPr>
                    <w:r>
                      <w:rPr>
                        <w:noProof/>
                      </w:rPr>
                      <w:t xml:space="preserve">Laurent Cariou (Intel), “MLO optional mandatory,” </w:t>
                    </w:r>
                    <w:r>
                      <w:rPr>
                        <w:i/>
                        <w:iCs/>
                        <w:noProof/>
                      </w:rPr>
                      <w:t xml:space="preserve">20/0992r5, </w:t>
                    </w:r>
                    <w:r>
                      <w:rPr>
                        <w:noProof/>
                      </w:rPr>
                      <w:t xml:space="preserve">November 2020. </w:t>
                    </w:r>
                  </w:p>
                </w:tc>
              </w:tr>
              <w:tr w:rsidR="005211C8" w14:paraId="4134BBFA" w14:textId="77777777">
                <w:trPr>
                  <w:divId w:val="2033990940"/>
                  <w:tblCellSpacing w:w="15" w:type="dxa"/>
                </w:trPr>
                <w:tc>
                  <w:tcPr>
                    <w:tcW w:w="50" w:type="pct"/>
                    <w:hideMark/>
                  </w:tcPr>
                  <w:p w14:paraId="393F5045" w14:textId="77777777" w:rsidR="005211C8" w:rsidRDefault="005211C8">
                    <w:pPr>
                      <w:pStyle w:val="Bibliography"/>
                      <w:rPr>
                        <w:noProof/>
                      </w:rPr>
                    </w:pPr>
                    <w:r>
                      <w:rPr>
                        <w:noProof/>
                      </w:rPr>
                      <w:t xml:space="preserve">[244] </w:t>
                    </w:r>
                  </w:p>
                </w:tc>
                <w:tc>
                  <w:tcPr>
                    <w:tcW w:w="0" w:type="auto"/>
                    <w:hideMark/>
                  </w:tcPr>
                  <w:p w14:paraId="4CF72AE0" w14:textId="77777777" w:rsidR="005211C8" w:rsidRDefault="005211C8">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5211C8" w14:paraId="25964D9F" w14:textId="77777777">
                <w:trPr>
                  <w:divId w:val="2033990940"/>
                  <w:tblCellSpacing w:w="15" w:type="dxa"/>
                </w:trPr>
                <w:tc>
                  <w:tcPr>
                    <w:tcW w:w="50" w:type="pct"/>
                    <w:hideMark/>
                  </w:tcPr>
                  <w:p w14:paraId="1F1C2F2D" w14:textId="77777777" w:rsidR="005211C8" w:rsidRDefault="005211C8">
                    <w:pPr>
                      <w:pStyle w:val="Bibliography"/>
                      <w:rPr>
                        <w:noProof/>
                      </w:rPr>
                    </w:pPr>
                    <w:r>
                      <w:rPr>
                        <w:noProof/>
                      </w:rPr>
                      <w:t xml:space="preserve">[245] </w:t>
                    </w:r>
                  </w:p>
                </w:tc>
                <w:tc>
                  <w:tcPr>
                    <w:tcW w:w="0" w:type="auto"/>
                    <w:hideMark/>
                  </w:tcPr>
                  <w:p w14:paraId="174AA485" w14:textId="77777777" w:rsidR="005211C8" w:rsidRDefault="005211C8">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5211C8" w14:paraId="5F3F810B" w14:textId="77777777">
                <w:trPr>
                  <w:divId w:val="2033990940"/>
                  <w:tblCellSpacing w:w="15" w:type="dxa"/>
                </w:trPr>
                <w:tc>
                  <w:tcPr>
                    <w:tcW w:w="50" w:type="pct"/>
                    <w:hideMark/>
                  </w:tcPr>
                  <w:p w14:paraId="122C954C" w14:textId="77777777" w:rsidR="005211C8" w:rsidRDefault="005211C8">
                    <w:pPr>
                      <w:pStyle w:val="Bibliography"/>
                      <w:rPr>
                        <w:noProof/>
                      </w:rPr>
                    </w:pPr>
                    <w:r>
                      <w:rPr>
                        <w:noProof/>
                      </w:rPr>
                      <w:t xml:space="preserve">[246] </w:t>
                    </w:r>
                  </w:p>
                </w:tc>
                <w:tc>
                  <w:tcPr>
                    <w:tcW w:w="0" w:type="auto"/>
                    <w:hideMark/>
                  </w:tcPr>
                  <w:p w14:paraId="5368317E" w14:textId="77777777" w:rsidR="005211C8" w:rsidRDefault="005211C8">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5211C8" w14:paraId="7D70EA2F" w14:textId="77777777">
                <w:trPr>
                  <w:divId w:val="2033990940"/>
                  <w:tblCellSpacing w:w="15" w:type="dxa"/>
                </w:trPr>
                <w:tc>
                  <w:tcPr>
                    <w:tcW w:w="50" w:type="pct"/>
                    <w:hideMark/>
                  </w:tcPr>
                  <w:p w14:paraId="22466DC5" w14:textId="77777777" w:rsidR="005211C8" w:rsidRDefault="005211C8">
                    <w:pPr>
                      <w:pStyle w:val="Bibliography"/>
                      <w:rPr>
                        <w:noProof/>
                      </w:rPr>
                    </w:pPr>
                    <w:r>
                      <w:rPr>
                        <w:noProof/>
                      </w:rPr>
                      <w:t xml:space="preserve">[247] </w:t>
                    </w:r>
                  </w:p>
                </w:tc>
                <w:tc>
                  <w:tcPr>
                    <w:tcW w:w="0" w:type="auto"/>
                    <w:hideMark/>
                  </w:tcPr>
                  <w:p w14:paraId="02EDF231" w14:textId="77777777" w:rsidR="005211C8" w:rsidRDefault="005211C8">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5211C8" w14:paraId="21DD7839" w14:textId="77777777">
                <w:trPr>
                  <w:divId w:val="2033990940"/>
                  <w:tblCellSpacing w:w="15" w:type="dxa"/>
                </w:trPr>
                <w:tc>
                  <w:tcPr>
                    <w:tcW w:w="50" w:type="pct"/>
                    <w:hideMark/>
                  </w:tcPr>
                  <w:p w14:paraId="6FD5099B" w14:textId="77777777" w:rsidR="005211C8" w:rsidRDefault="005211C8">
                    <w:pPr>
                      <w:pStyle w:val="Bibliography"/>
                      <w:rPr>
                        <w:noProof/>
                      </w:rPr>
                    </w:pPr>
                    <w:r>
                      <w:rPr>
                        <w:noProof/>
                      </w:rPr>
                      <w:t xml:space="preserve">[248] </w:t>
                    </w:r>
                  </w:p>
                </w:tc>
                <w:tc>
                  <w:tcPr>
                    <w:tcW w:w="0" w:type="auto"/>
                    <w:hideMark/>
                  </w:tcPr>
                  <w:p w14:paraId="5ADE6BE1" w14:textId="77777777" w:rsidR="005211C8" w:rsidRDefault="005211C8">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5211C8" w14:paraId="09D8032D" w14:textId="77777777">
                <w:trPr>
                  <w:divId w:val="2033990940"/>
                  <w:tblCellSpacing w:w="15" w:type="dxa"/>
                </w:trPr>
                <w:tc>
                  <w:tcPr>
                    <w:tcW w:w="50" w:type="pct"/>
                    <w:hideMark/>
                  </w:tcPr>
                  <w:p w14:paraId="4859E23F" w14:textId="77777777" w:rsidR="005211C8" w:rsidRDefault="005211C8">
                    <w:pPr>
                      <w:pStyle w:val="Bibliography"/>
                      <w:rPr>
                        <w:noProof/>
                      </w:rPr>
                    </w:pPr>
                    <w:r>
                      <w:rPr>
                        <w:noProof/>
                      </w:rPr>
                      <w:t xml:space="preserve">[249] </w:t>
                    </w:r>
                  </w:p>
                </w:tc>
                <w:tc>
                  <w:tcPr>
                    <w:tcW w:w="0" w:type="auto"/>
                    <w:hideMark/>
                  </w:tcPr>
                  <w:p w14:paraId="3B4965ED" w14:textId="77777777" w:rsidR="005211C8" w:rsidRDefault="005211C8">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5211C8" w14:paraId="5D13D674" w14:textId="77777777">
                <w:trPr>
                  <w:divId w:val="2033990940"/>
                  <w:tblCellSpacing w:w="15" w:type="dxa"/>
                </w:trPr>
                <w:tc>
                  <w:tcPr>
                    <w:tcW w:w="50" w:type="pct"/>
                    <w:hideMark/>
                  </w:tcPr>
                  <w:p w14:paraId="3EFE932A" w14:textId="77777777" w:rsidR="005211C8" w:rsidRDefault="005211C8">
                    <w:pPr>
                      <w:pStyle w:val="Bibliography"/>
                      <w:rPr>
                        <w:noProof/>
                      </w:rPr>
                    </w:pPr>
                    <w:r>
                      <w:rPr>
                        <w:noProof/>
                      </w:rPr>
                      <w:t xml:space="preserve">[250] </w:t>
                    </w:r>
                  </w:p>
                </w:tc>
                <w:tc>
                  <w:tcPr>
                    <w:tcW w:w="0" w:type="auto"/>
                    <w:hideMark/>
                  </w:tcPr>
                  <w:p w14:paraId="4760867A" w14:textId="77777777" w:rsidR="005211C8" w:rsidRDefault="005211C8">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5211C8" w14:paraId="3505A56F" w14:textId="77777777">
                <w:trPr>
                  <w:divId w:val="2033990940"/>
                  <w:tblCellSpacing w:w="15" w:type="dxa"/>
                </w:trPr>
                <w:tc>
                  <w:tcPr>
                    <w:tcW w:w="50" w:type="pct"/>
                    <w:hideMark/>
                  </w:tcPr>
                  <w:p w14:paraId="5D16FBB4" w14:textId="77777777" w:rsidR="005211C8" w:rsidRDefault="005211C8">
                    <w:pPr>
                      <w:pStyle w:val="Bibliography"/>
                      <w:rPr>
                        <w:noProof/>
                      </w:rPr>
                    </w:pPr>
                    <w:r>
                      <w:rPr>
                        <w:noProof/>
                      </w:rPr>
                      <w:t xml:space="preserve">[251] </w:t>
                    </w:r>
                  </w:p>
                </w:tc>
                <w:tc>
                  <w:tcPr>
                    <w:tcW w:w="0" w:type="auto"/>
                    <w:hideMark/>
                  </w:tcPr>
                  <w:p w14:paraId="55C300E1" w14:textId="77777777" w:rsidR="005211C8" w:rsidRDefault="005211C8">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5211C8" w14:paraId="0FFFB93A" w14:textId="77777777">
                <w:trPr>
                  <w:divId w:val="2033990940"/>
                  <w:tblCellSpacing w:w="15" w:type="dxa"/>
                </w:trPr>
                <w:tc>
                  <w:tcPr>
                    <w:tcW w:w="50" w:type="pct"/>
                    <w:hideMark/>
                  </w:tcPr>
                  <w:p w14:paraId="34A86A2B" w14:textId="77777777" w:rsidR="005211C8" w:rsidRDefault="005211C8">
                    <w:pPr>
                      <w:pStyle w:val="Bibliography"/>
                      <w:rPr>
                        <w:noProof/>
                      </w:rPr>
                    </w:pPr>
                    <w:r>
                      <w:rPr>
                        <w:noProof/>
                      </w:rPr>
                      <w:t xml:space="preserve">[252] </w:t>
                    </w:r>
                  </w:p>
                </w:tc>
                <w:tc>
                  <w:tcPr>
                    <w:tcW w:w="0" w:type="auto"/>
                    <w:hideMark/>
                  </w:tcPr>
                  <w:p w14:paraId="3BFDBB1A" w14:textId="77777777" w:rsidR="005211C8" w:rsidRDefault="005211C8">
                    <w:pPr>
                      <w:pStyle w:val="Bibliography"/>
                      <w:rPr>
                        <w:noProof/>
                      </w:rPr>
                    </w:pPr>
                    <w:r>
                      <w:rPr>
                        <w:noProof/>
                      </w:rPr>
                      <w:t xml:space="preserve">Dmitry Akhmetov (Intel), “Sync ML operations of non-STR device,” </w:t>
                    </w:r>
                    <w:r>
                      <w:rPr>
                        <w:i/>
                        <w:iCs/>
                        <w:noProof/>
                      </w:rPr>
                      <w:t xml:space="preserve">20/0993r7, </w:t>
                    </w:r>
                    <w:r>
                      <w:rPr>
                        <w:noProof/>
                      </w:rPr>
                      <w:t xml:space="preserve">September 2020. </w:t>
                    </w:r>
                  </w:p>
                </w:tc>
              </w:tr>
              <w:tr w:rsidR="005211C8" w14:paraId="5A0568A1" w14:textId="77777777">
                <w:trPr>
                  <w:divId w:val="2033990940"/>
                  <w:tblCellSpacing w:w="15" w:type="dxa"/>
                </w:trPr>
                <w:tc>
                  <w:tcPr>
                    <w:tcW w:w="50" w:type="pct"/>
                    <w:hideMark/>
                  </w:tcPr>
                  <w:p w14:paraId="6071A54F" w14:textId="77777777" w:rsidR="005211C8" w:rsidRDefault="005211C8">
                    <w:pPr>
                      <w:pStyle w:val="Bibliography"/>
                      <w:rPr>
                        <w:noProof/>
                      </w:rPr>
                    </w:pPr>
                    <w:r>
                      <w:rPr>
                        <w:noProof/>
                      </w:rPr>
                      <w:t xml:space="preserve">[253] </w:t>
                    </w:r>
                  </w:p>
                </w:tc>
                <w:tc>
                  <w:tcPr>
                    <w:tcW w:w="0" w:type="auto"/>
                    <w:hideMark/>
                  </w:tcPr>
                  <w:p w14:paraId="02DFAD3B" w14:textId="77777777" w:rsidR="005211C8" w:rsidRDefault="005211C8">
                    <w:pPr>
                      <w:pStyle w:val="Bibliography"/>
                      <w:rPr>
                        <w:noProof/>
                      </w:rPr>
                    </w:pPr>
                    <w:r>
                      <w:rPr>
                        <w:noProof/>
                      </w:rPr>
                      <w:t xml:space="preserve">Yongho Seok (MediaTek), “UL sync channel access procedure,” </w:t>
                    </w:r>
                    <w:r>
                      <w:rPr>
                        <w:i/>
                        <w:iCs/>
                        <w:noProof/>
                      </w:rPr>
                      <w:t xml:space="preserve">20/1730r3, </w:t>
                    </w:r>
                    <w:r>
                      <w:rPr>
                        <w:noProof/>
                      </w:rPr>
                      <w:t xml:space="preserve">November 2020. </w:t>
                    </w:r>
                  </w:p>
                </w:tc>
              </w:tr>
              <w:tr w:rsidR="005211C8" w14:paraId="669B6C38" w14:textId="77777777">
                <w:trPr>
                  <w:divId w:val="2033990940"/>
                  <w:tblCellSpacing w:w="15" w:type="dxa"/>
                </w:trPr>
                <w:tc>
                  <w:tcPr>
                    <w:tcW w:w="50" w:type="pct"/>
                    <w:hideMark/>
                  </w:tcPr>
                  <w:p w14:paraId="1C8BCB2C" w14:textId="77777777" w:rsidR="005211C8" w:rsidRDefault="005211C8">
                    <w:pPr>
                      <w:pStyle w:val="Bibliography"/>
                      <w:rPr>
                        <w:noProof/>
                      </w:rPr>
                    </w:pPr>
                    <w:r>
                      <w:rPr>
                        <w:noProof/>
                      </w:rPr>
                      <w:t xml:space="preserve">[254] </w:t>
                    </w:r>
                  </w:p>
                </w:tc>
                <w:tc>
                  <w:tcPr>
                    <w:tcW w:w="0" w:type="auto"/>
                    <w:hideMark/>
                  </w:tcPr>
                  <w:p w14:paraId="39FE29EE" w14:textId="77777777" w:rsidR="005211C8" w:rsidRDefault="005211C8">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5211C8" w14:paraId="2891AA04" w14:textId="77777777">
                <w:trPr>
                  <w:divId w:val="2033990940"/>
                  <w:tblCellSpacing w:w="15" w:type="dxa"/>
                </w:trPr>
                <w:tc>
                  <w:tcPr>
                    <w:tcW w:w="50" w:type="pct"/>
                    <w:hideMark/>
                  </w:tcPr>
                  <w:p w14:paraId="73939B99" w14:textId="77777777" w:rsidR="005211C8" w:rsidRDefault="005211C8">
                    <w:pPr>
                      <w:pStyle w:val="Bibliography"/>
                      <w:rPr>
                        <w:noProof/>
                      </w:rPr>
                    </w:pPr>
                    <w:r>
                      <w:rPr>
                        <w:noProof/>
                      </w:rPr>
                      <w:t xml:space="preserve">[255] </w:t>
                    </w:r>
                  </w:p>
                </w:tc>
                <w:tc>
                  <w:tcPr>
                    <w:tcW w:w="0" w:type="auto"/>
                    <w:hideMark/>
                  </w:tcPr>
                  <w:p w14:paraId="00C53512" w14:textId="77777777" w:rsidR="005211C8" w:rsidRDefault="005211C8">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5211C8" w14:paraId="4972630D" w14:textId="77777777">
                <w:trPr>
                  <w:divId w:val="2033990940"/>
                  <w:tblCellSpacing w:w="15" w:type="dxa"/>
                </w:trPr>
                <w:tc>
                  <w:tcPr>
                    <w:tcW w:w="50" w:type="pct"/>
                    <w:hideMark/>
                  </w:tcPr>
                  <w:p w14:paraId="773410F3" w14:textId="77777777" w:rsidR="005211C8" w:rsidRDefault="005211C8">
                    <w:pPr>
                      <w:pStyle w:val="Bibliography"/>
                      <w:rPr>
                        <w:noProof/>
                      </w:rPr>
                    </w:pPr>
                    <w:r>
                      <w:rPr>
                        <w:noProof/>
                      </w:rPr>
                      <w:t xml:space="preserve">[256] </w:t>
                    </w:r>
                  </w:p>
                </w:tc>
                <w:tc>
                  <w:tcPr>
                    <w:tcW w:w="0" w:type="auto"/>
                    <w:hideMark/>
                  </w:tcPr>
                  <w:p w14:paraId="237B3A25" w14:textId="77777777" w:rsidR="005211C8" w:rsidRDefault="005211C8">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5211C8" w14:paraId="68753942" w14:textId="77777777">
                <w:trPr>
                  <w:divId w:val="2033990940"/>
                  <w:tblCellSpacing w:w="15" w:type="dxa"/>
                </w:trPr>
                <w:tc>
                  <w:tcPr>
                    <w:tcW w:w="50" w:type="pct"/>
                    <w:hideMark/>
                  </w:tcPr>
                  <w:p w14:paraId="444EB9BF" w14:textId="77777777" w:rsidR="005211C8" w:rsidRDefault="005211C8">
                    <w:pPr>
                      <w:pStyle w:val="Bibliography"/>
                      <w:rPr>
                        <w:noProof/>
                      </w:rPr>
                    </w:pPr>
                    <w:r>
                      <w:rPr>
                        <w:noProof/>
                      </w:rPr>
                      <w:t xml:space="preserve">[257] </w:t>
                    </w:r>
                  </w:p>
                </w:tc>
                <w:tc>
                  <w:tcPr>
                    <w:tcW w:w="0" w:type="auto"/>
                    <w:hideMark/>
                  </w:tcPr>
                  <w:p w14:paraId="1B38ADEE" w14:textId="77777777" w:rsidR="005211C8" w:rsidRDefault="005211C8">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5211C8" w14:paraId="61708492" w14:textId="77777777">
                <w:trPr>
                  <w:divId w:val="2033990940"/>
                  <w:tblCellSpacing w:w="15" w:type="dxa"/>
                </w:trPr>
                <w:tc>
                  <w:tcPr>
                    <w:tcW w:w="50" w:type="pct"/>
                    <w:hideMark/>
                  </w:tcPr>
                  <w:p w14:paraId="742282D9" w14:textId="77777777" w:rsidR="005211C8" w:rsidRDefault="005211C8">
                    <w:pPr>
                      <w:pStyle w:val="Bibliography"/>
                      <w:rPr>
                        <w:noProof/>
                      </w:rPr>
                    </w:pPr>
                    <w:r>
                      <w:rPr>
                        <w:noProof/>
                      </w:rPr>
                      <w:t xml:space="preserve">[258] </w:t>
                    </w:r>
                  </w:p>
                </w:tc>
                <w:tc>
                  <w:tcPr>
                    <w:tcW w:w="0" w:type="auto"/>
                    <w:hideMark/>
                  </w:tcPr>
                  <w:p w14:paraId="6B02B1EB" w14:textId="77777777" w:rsidR="005211C8" w:rsidRDefault="005211C8">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5211C8" w14:paraId="3C62145D" w14:textId="77777777">
                <w:trPr>
                  <w:divId w:val="2033990940"/>
                  <w:tblCellSpacing w:w="15" w:type="dxa"/>
                </w:trPr>
                <w:tc>
                  <w:tcPr>
                    <w:tcW w:w="50" w:type="pct"/>
                    <w:hideMark/>
                  </w:tcPr>
                  <w:p w14:paraId="349ACD26" w14:textId="77777777" w:rsidR="005211C8" w:rsidRDefault="005211C8">
                    <w:pPr>
                      <w:pStyle w:val="Bibliography"/>
                      <w:rPr>
                        <w:noProof/>
                      </w:rPr>
                    </w:pPr>
                    <w:r>
                      <w:rPr>
                        <w:noProof/>
                      </w:rPr>
                      <w:t xml:space="preserve">[259] </w:t>
                    </w:r>
                  </w:p>
                </w:tc>
                <w:tc>
                  <w:tcPr>
                    <w:tcW w:w="0" w:type="auto"/>
                    <w:hideMark/>
                  </w:tcPr>
                  <w:p w14:paraId="31BD0B2A" w14:textId="77777777" w:rsidR="005211C8" w:rsidRDefault="005211C8">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5211C8" w14:paraId="684CAD81" w14:textId="77777777">
                <w:trPr>
                  <w:divId w:val="2033990940"/>
                  <w:tblCellSpacing w:w="15" w:type="dxa"/>
                </w:trPr>
                <w:tc>
                  <w:tcPr>
                    <w:tcW w:w="50" w:type="pct"/>
                    <w:hideMark/>
                  </w:tcPr>
                  <w:p w14:paraId="19B3FFEA" w14:textId="77777777" w:rsidR="005211C8" w:rsidRDefault="005211C8">
                    <w:pPr>
                      <w:pStyle w:val="Bibliography"/>
                      <w:rPr>
                        <w:noProof/>
                      </w:rPr>
                    </w:pPr>
                    <w:r>
                      <w:rPr>
                        <w:noProof/>
                      </w:rPr>
                      <w:t xml:space="preserve">[260] </w:t>
                    </w:r>
                  </w:p>
                </w:tc>
                <w:tc>
                  <w:tcPr>
                    <w:tcW w:w="0" w:type="auto"/>
                    <w:hideMark/>
                  </w:tcPr>
                  <w:p w14:paraId="296D7C77" w14:textId="77777777" w:rsidR="005211C8" w:rsidRDefault="005211C8">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5211C8" w14:paraId="04B43E41" w14:textId="77777777">
                <w:trPr>
                  <w:divId w:val="2033990940"/>
                  <w:tblCellSpacing w:w="15" w:type="dxa"/>
                </w:trPr>
                <w:tc>
                  <w:tcPr>
                    <w:tcW w:w="50" w:type="pct"/>
                    <w:hideMark/>
                  </w:tcPr>
                  <w:p w14:paraId="60A92A9E" w14:textId="77777777" w:rsidR="005211C8" w:rsidRDefault="005211C8">
                    <w:pPr>
                      <w:pStyle w:val="Bibliography"/>
                      <w:rPr>
                        <w:noProof/>
                      </w:rPr>
                    </w:pPr>
                    <w:r>
                      <w:rPr>
                        <w:noProof/>
                      </w:rPr>
                      <w:t xml:space="preserve">[261] </w:t>
                    </w:r>
                  </w:p>
                </w:tc>
                <w:tc>
                  <w:tcPr>
                    <w:tcW w:w="0" w:type="auto"/>
                    <w:hideMark/>
                  </w:tcPr>
                  <w:p w14:paraId="54D4D9CC" w14:textId="77777777" w:rsidR="005211C8" w:rsidRDefault="005211C8">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5211C8" w14:paraId="35FE110C" w14:textId="77777777">
                <w:trPr>
                  <w:divId w:val="2033990940"/>
                  <w:tblCellSpacing w:w="15" w:type="dxa"/>
                </w:trPr>
                <w:tc>
                  <w:tcPr>
                    <w:tcW w:w="50" w:type="pct"/>
                    <w:hideMark/>
                  </w:tcPr>
                  <w:p w14:paraId="11C5009C" w14:textId="77777777" w:rsidR="005211C8" w:rsidRDefault="005211C8">
                    <w:pPr>
                      <w:pStyle w:val="Bibliography"/>
                      <w:rPr>
                        <w:noProof/>
                      </w:rPr>
                    </w:pPr>
                    <w:r>
                      <w:rPr>
                        <w:noProof/>
                      </w:rPr>
                      <w:t xml:space="preserve">[262] </w:t>
                    </w:r>
                  </w:p>
                </w:tc>
                <w:tc>
                  <w:tcPr>
                    <w:tcW w:w="0" w:type="auto"/>
                    <w:hideMark/>
                  </w:tcPr>
                  <w:p w14:paraId="4DB50E9A" w14:textId="77777777" w:rsidR="005211C8" w:rsidRDefault="005211C8">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5211C8" w14:paraId="2986CA91" w14:textId="77777777">
                <w:trPr>
                  <w:divId w:val="2033990940"/>
                  <w:tblCellSpacing w:w="15" w:type="dxa"/>
                </w:trPr>
                <w:tc>
                  <w:tcPr>
                    <w:tcW w:w="50" w:type="pct"/>
                    <w:hideMark/>
                  </w:tcPr>
                  <w:p w14:paraId="6EE0D0CC" w14:textId="77777777" w:rsidR="005211C8" w:rsidRDefault="005211C8">
                    <w:pPr>
                      <w:pStyle w:val="Bibliography"/>
                      <w:rPr>
                        <w:noProof/>
                      </w:rPr>
                    </w:pPr>
                    <w:r>
                      <w:rPr>
                        <w:noProof/>
                      </w:rPr>
                      <w:t xml:space="preserve">[263] </w:t>
                    </w:r>
                  </w:p>
                </w:tc>
                <w:tc>
                  <w:tcPr>
                    <w:tcW w:w="0" w:type="auto"/>
                    <w:hideMark/>
                  </w:tcPr>
                  <w:p w14:paraId="41B72156" w14:textId="77777777" w:rsidR="005211C8" w:rsidRDefault="005211C8">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5211C8" w14:paraId="1813329F" w14:textId="77777777">
                <w:trPr>
                  <w:divId w:val="2033990940"/>
                  <w:tblCellSpacing w:w="15" w:type="dxa"/>
                </w:trPr>
                <w:tc>
                  <w:tcPr>
                    <w:tcW w:w="50" w:type="pct"/>
                    <w:hideMark/>
                  </w:tcPr>
                  <w:p w14:paraId="3315ECDA" w14:textId="77777777" w:rsidR="005211C8" w:rsidRDefault="005211C8">
                    <w:pPr>
                      <w:pStyle w:val="Bibliography"/>
                      <w:rPr>
                        <w:noProof/>
                      </w:rPr>
                    </w:pPr>
                    <w:r>
                      <w:rPr>
                        <w:noProof/>
                      </w:rPr>
                      <w:t xml:space="preserve">[264] </w:t>
                    </w:r>
                  </w:p>
                </w:tc>
                <w:tc>
                  <w:tcPr>
                    <w:tcW w:w="0" w:type="auto"/>
                    <w:hideMark/>
                  </w:tcPr>
                  <w:p w14:paraId="6B2C284E" w14:textId="77777777" w:rsidR="005211C8" w:rsidRDefault="005211C8">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5211C8" w14:paraId="5FEA6646" w14:textId="77777777">
                <w:trPr>
                  <w:divId w:val="2033990940"/>
                  <w:tblCellSpacing w:w="15" w:type="dxa"/>
                </w:trPr>
                <w:tc>
                  <w:tcPr>
                    <w:tcW w:w="50" w:type="pct"/>
                    <w:hideMark/>
                  </w:tcPr>
                  <w:p w14:paraId="3389C206" w14:textId="77777777" w:rsidR="005211C8" w:rsidRDefault="005211C8">
                    <w:pPr>
                      <w:pStyle w:val="Bibliography"/>
                      <w:rPr>
                        <w:noProof/>
                      </w:rPr>
                    </w:pPr>
                    <w:r>
                      <w:rPr>
                        <w:noProof/>
                      </w:rPr>
                      <w:t xml:space="preserve">[265] </w:t>
                    </w:r>
                  </w:p>
                </w:tc>
                <w:tc>
                  <w:tcPr>
                    <w:tcW w:w="0" w:type="auto"/>
                    <w:hideMark/>
                  </w:tcPr>
                  <w:p w14:paraId="46E525DD" w14:textId="77777777" w:rsidR="005211C8" w:rsidRDefault="005211C8">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5211C8" w14:paraId="7FEE6184" w14:textId="77777777">
                <w:trPr>
                  <w:divId w:val="2033990940"/>
                  <w:tblCellSpacing w:w="15" w:type="dxa"/>
                </w:trPr>
                <w:tc>
                  <w:tcPr>
                    <w:tcW w:w="50" w:type="pct"/>
                    <w:hideMark/>
                  </w:tcPr>
                  <w:p w14:paraId="3E628736" w14:textId="77777777" w:rsidR="005211C8" w:rsidRDefault="005211C8">
                    <w:pPr>
                      <w:pStyle w:val="Bibliography"/>
                      <w:rPr>
                        <w:noProof/>
                      </w:rPr>
                    </w:pPr>
                    <w:r>
                      <w:rPr>
                        <w:noProof/>
                      </w:rPr>
                      <w:t xml:space="preserve">[266] </w:t>
                    </w:r>
                  </w:p>
                </w:tc>
                <w:tc>
                  <w:tcPr>
                    <w:tcW w:w="0" w:type="auto"/>
                    <w:hideMark/>
                  </w:tcPr>
                  <w:p w14:paraId="64E9FF27" w14:textId="77777777" w:rsidR="005211C8" w:rsidRDefault="005211C8">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5211C8" w14:paraId="57AFA672" w14:textId="77777777">
                <w:trPr>
                  <w:divId w:val="2033990940"/>
                  <w:tblCellSpacing w:w="15" w:type="dxa"/>
                </w:trPr>
                <w:tc>
                  <w:tcPr>
                    <w:tcW w:w="50" w:type="pct"/>
                    <w:hideMark/>
                  </w:tcPr>
                  <w:p w14:paraId="772009CC" w14:textId="77777777" w:rsidR="005211C8" w:rsidRDefault="005211C8">
                    <w:pPr>
                      <w:pStyle w:val="Bibliography"/>
                      <w:rPr>
                        <w:noProof/>
                      </w:rPr>
                    </w:pPr>
                    <w:r>
                      <w:rPr>
                        <w:noProof/>
                      </w:rPr>
                      <w:t xml:space="preserve">[267] </w:t>
                    </w:r>
                  </w:p>
                </w:tc>
                <w:tc>
                  <w:tcPr>
                    <w:tcW w:w="0" w:type="auto"/>
                    <w:hideMark/>
                  </w:tcPr>
                  <w:p w14:paraId="2324D943" w14:textId="77777777" w:rsidR="005211C8" w:rsidRDefault="005211C8">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5211C8" w14:paraId="65AB76CE" w14:textId="77777777">
                <w:trPr>
                  <w:divId w:val="2033990940"/>
                  <w:tblCellSpacing w:w="15" w:type="dxa"/>
                </w:trPr>
                <w:tc>
                  <w:tcPr>
                    <w:tcW w:w="50" w:type="pct"/>
                    <w:hideMark/>
                  </w:tcPr>
                  <w:p w14:paraId="08914BB8" w14:textId="77777777" w:rsidR="005211C8" w:rsidRDefault="005211C8">
                    <w:pPr>
                      <w:pStyle w:val="Bibliography"/>
                      <w:rPr>
                        <w:noProof/>
                      </w:rPr>
                    </w:pPr>
                    <w:r>
                      <w:rPr>
                        <w:noProof/>
                      </w:rPr>
                      <w:t xml:space="preserve">[268] </w:t>
                    </w:r>
                  </w:p>
                </w:tc>
                <w:tc>
                  <w:tcPr>
                    <w:tcW w:w="0" w:type="auto"/>
                    <w:hideMark/>
                  </w:tcPr>
                  <w:p w14:paraId="49127F53" w14:textId="77777777" w:rsidR="005211C8" w:rsidRDefault="005211C8">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5211C8" w14:paraId="2D13D720" w14:textId="77777777">
                <w:trPr>
                  <w:divId w:val="2033990940"/>
                  <w:tblCellSpacing w:w="15" w:type="dxa"/>
                </w:trPr>
                <w:tc>
                  <w:tcPr>
                    <w:tcW w:w="50" w:type="pct"/>
                    <w:hideMark/>
                  </w:tcPr>
                  <w:p w14:paraId="7DF9AD00" w14:textId="77777777" w:rsidR="005211C8" w:rsidRDefault="005211C8">
                    <w:pPr>
                      <w:pStyle w:val="Bibliography"/>
                      <w:rPr>
                        <w:noProof/>
                      </w:rPr>
                    </w:pPr>
                    <w:r>
                      <w:rPr>
                        <w:noProof/>
                      </w:rPr>
                      <w:t xml:space="preserve">[269] </w:t>
                    </w:r>
                  </w:p>
                </w:tc>
                <w:tc>
                  <w:tcPr>
                    <w:tcW w:w="0" w:type="auto"/>
                    <w:hideMark/>
                  </w:tcPr>
                  <w:p w14:paraId="6E6ED5FA" w14:textId="77777777" w:rsidR="005211C8" w:rsidRDefault="005211C8">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5211C8" w14:paraId="53F9CB53" w14:textId="77777777">
                <w:trPr>
                  <w:divId w:val="2033990940"/>
                  <w:tblCellSpacing w:w="15" w:type="dxa"/>
                </w:trPr>
                <w:tc>
                  <w:tcPr>
                    <w:tcW w:w="50" w:type="pct"/>
                    <w:hideMark/>
                  </w:tcPr>
                  <w:p w14:paraId="6D30B17A" w14:textId="77777777" w:rsidR="005211C8" w:rsidRDefault="005211C8">
                    <w:pPr>
                      <w:pStyle w:val="Bibliography"/>
                      <w:rPr>
                        <w:noProof/>
                      </w:rPr>
                    </w:pPr>
                    <w:r>
                      <w:rPr>
                        <w:noProof/>
                      </w:rPr>
                      <w:t xml:space="preserve">[270] </w:t>
                    </w:r>
                  </w:p>
                </w:tc>
                <w:tc>
                  <w:tcPr>
                    <w:tcW w:w="0" w:type="auto"/>
                    <w:hideMark/>
                  </w:tcPr>
                  <w:p w14:paraId="001580C6" w14:textId="77777777" w:rsidR="005211C8" w:rsidRDefault="005211C8">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5211C8" w14:paraId="41770AC1" w14:textId="77777777">
                <w:trPr>
                  <w:divId w:val="2033990940"/>
                  <w:tblCellSpacing w:w="15" w:type="dxa"/>
                </w:trPr>
                <w:tc>
                  <w:tcPr>
                    <w:tcW w:w="50" w:type="pct"/>
                    <w:hideMark/>
                  </w:tcPr>
                  <w:p w14:paraId="30FA0D1D" w14:textId="77777777" w:rsidR="005211C8" w:rsidRDefault="005211C8">
                    <w:pPr>
                      <w:pStyle w:val="Bibliography"/>
                      <w:rPr>
                        <w:noProof/>
                      </w:rPr>
                    </w:pPr>
                    <w:r>
                      <w:rPr>
                        <w:noProof/>
                      </w:rPr>
                      <w:lastRenderedPageBreak/>
                      <w:t xml:space="preserve">[271] </w:t>
                    </w:r>
                  </w:p>
                </w:tc>
                <w:tc>
                  <w:tcPr>
                    <w:tcW w:w="0" w:type="auto"/>
                    <w:hideMark/>
                  </w:tcPr>
                  <w:p w14:paraId="03D5F079" w14:textId="77777777" w:rsidR="005211C8" w:rsidRDefault="005211C8">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5211C8" w14:paraId="32664D2A" w14:textId="77777777">
                <w:trPr>
                  <w:divId w:val="2033990940"/>
                  <w:tblCellSpacing w:w="15" w:type="dxa"/>
                </w:trPr>
                <w:tc>
                  <w:tcPr>
                    <w:tcW w:w="50" w:type="pct"/>
                    <w:hideMark/>
                  </w:tcPr>
                  <w:p w14:paraId="0EE45BD1" w14:textId="77777777" w:rsidR="005211C8" w:rsidRDefault="005211C8">
                    <w:pPr>
                      <w:pStyle w:val="Bibliography"/>
                      <w:rPr>
                        <w:noProof/>
                      </w:rPr>
                    </w:pPr>
                    <w:r>
                      <w:rPr>
                        <w:noProof/>
                      </w:rPr>
                      <w:t xml:space="preserve">[272] </w:t>
                    </w:r>
                  </w:p>
                </w:tc>
                <w:tc>
                  <w:tcPr>
                    <w:tcW w:w="0" w:type="auto"/>
                    <w:hideMark/>
                  </w:tcPr>
                  <w:p w14:paraId="69A32243" w14:textId="77777777" w:rsidR="005211C8" w:rsidRDefault="005211C8">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5211C8" w14:paraId="2E490B0E" w14:textId="77777777">
                <w:trPr>
                  <w:divId w:val="2033990940"/>
                  <w:tblCellSpacing w:w="15" w:type="dxa"/>
                </w:trPr>
                <w:tc>
                  <w:tcPr>
                    <w:tcW w:w="50" w:type="pct"/>
                    <w:hideMark/>
                  </w:tcPr>
                  <w:p w14:paraId="19AB2285" w14:textId="77777777" w:rsidR="005211C8" w:rsidRDefault="005211C8">
                    <w:pPr>
                      <w:pStyle w:val="Bibliography"/>
                      <w:rPr>
                        <w:noProof/>
                      </w:rPr>
                    </w:pPr>
                    <w:r>
                      <w:rPr>
                        <w:noProof/>
                      </w:rPr>
                      <w:t xml:space="preserve">[273] </w:t>
                    </w:r>
                  </w:p>
                </w:tc>
                <w:tc>
                  <w:tcPr>
                    <w:tcW w:w="0" w:type="auto"/>
                    <w:hideMark/>
                  </w:tcPr>
                  <w:p w14:paraId="55580F1F" w14:textId="77777777" w:rsidR="005211C8" w:rsidRDefault="005211C8">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5211C8" w14:paraId="487099A1" w14:textId="77777777">
                <w:trPr>
                  <w:divId w:val="2033990940"/>
                  <w:tblCellSpacing w:w="15" w:type="dxa"/>
                </w:trPr>
                <w:tc>
                  <w:tcPr>
                    <w:tcW w:w="50" w:type="pct"/>
                    <w:hideMark/>
                  </w:tcPr>
                  <w:p w14:paraId="4339D60D" w14:textId="77777777" w:rsidR="005211C8" w:rsidRDefault="005211C8">
                    <w:pPr>
                      <w:pStyle w:val="Bibliography"/>
                      <w:rPr>
                        <w:noProof/>
                      </w:rPr>
                    </w:pPr>
                    <w:r>
                      <w:rPr>
                        <w:noProof/>
                      </w:rPr>
                      <w:t xml:space="preserve">[274] </w:t>
                    </w:r>
                  </w:p>
                </w:tc>
                <w:tc>
                  <w:tcPr>
                    <w:tcW w:w="0" w:type="auto"/>
                    <w:hideMark/>
                  </w:tcPr>
                  <w:p w14:paraId="1CD592E2" w14:textId="77777777" w:rsidR="005211C8" w:rsidRDefault="005211C8">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5211C8" w14:paraId="0F27C039" w14:textId="77777777">
                <w:trPr>
                  <w:divId w:val="2033990940"/>
                  <w:tblCellSpacing w:w="15" w:type="dxa"/>
                </w:trPr>
                <w:tc>
                  <w:tcPr>
                    <w:tcW w:w="50" w:type="pct"/>
                    <w:hideMark/>
                  </w:tcPr>
                  <w:p w14:paraId="22C291CD" w14:textId="77777777" w:rsidR="005211C8" w:rsidRDefault="005211C8">
                    <w:pPr>
                      <w:pStyle w:val="Bibliography"/>
                      <w:rPr>
                        <w:noProof/>
                      </w:rPr>
                    </w:pPr>
                    <w:r>
                      <w:rPr>
                        <w:noProof/>
                      </w:rPr>
                      <w:t xml:space="preserve">[275] </w:t>
                    </w:r>
                  </w:p>
                </w:tc>
                <w:tc>
                  <w:tcPr>
                    <w:tcW w:w="0" w:type="auto"/>
                    <w:hideMark/>
                  </w:tcPr>
                  <w:p w14:paraId="1D6036EC" w14:textId="77777777" w:rsidR="005211C8" w:rsidRDefault="005211C8">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5211C8" w14:paraId="0102F5B0" w14:textId="77777777">
                <w:trPr>
                  <w:divId w:val="2033990940"/>
                  <w:tblCellSpacing w:w="15" w:type="dxa"/>
                </w:trPr>
                <w:tc>
                  <w:tcPr>
                    <w:tcW w:w="50" w:type="pct"/>
                    <w:hideMark/>
                  </w:tcPr>
                  <w:p w14:paraId="0305FEF0" w14:textId="77777777" w:rsidR="005211C8" w:rsidRDefault="005211C8">
                    <w:pPr>
                      <w:pStyle w:val="Bibliography"/>
                      <w:rPr>
                        <w:noProof/>
                      </w:rPr>
                    </w:pPr>
                    <w:r>
                      <w:rPr>
                        <w:noProof/>
                      </w:rPr>
                      <w:t xml:space="preserve">[276] </w:t>
                    </w:r>
                  </w:p>
                </w:tc>
                <w:tc>
                  <w:tcPr>
                    <w:tcW w:w="0" w:type="auto"/>
                    <w:hideMark/>
                  </w:tcPr>
                  <w:p w14:paraId="1811E175" w14:textId="77777777" w:rsidR="005211C8" w:rsidRDefault="005211C8">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5211C8" w14:paraId="55F46F7A" w14:textId="77777777">
                <w:trPr>
                  <w:divId w:val="2033990940"/>
                  <w:tblCellSpacing w:w="15" w:type="dxa"/>
                </w:trPr>
                <w:tc>
                  <w:tcPr>
                    <w:tcW w:w="50" w:type="pct"/>
                    <w:hideMark/>
                  </w:tcPr>
                  <w:p w14:paraId="6998238C" w14:textId="77777777" w:rsidR="005211C8" w:rsidRDefault="005211C8">
                    <w:pPr>
                      <w:pStyle w:val="Bibliography"/>
                      <w:rPr>
                        <w:noProof/>
                      </w:rPr>
                    </w:pPr>
                    <w:r>
                      <w:rPr>
                        <w:noProof/>
                      </w:rPr>
                      <w:t xml:space="preserve">[277] </w:t>
                    </w:r>
                  </w:p>
                </w:tc>
                <w:tc>
                  <w:tcPr>
                    <w:tcW w:w="0" w:type="auto"/>
                    <w:hideMark/>
                  </w:tcPr>
                  <w:p w14:paraId="0C989E0F" w14:textId="77777777" w:rsidR="005211C8" w:rsidRDefault="005211C8">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5211C8" w14:paraId="317D6D43" w14:textId="77777777">
                <w:trPr>
                  <w:divId w:val="2033990940"/>
                  <w:tblCellSpacing w:w="15" w:type="dxa"/>
                </w:trPr>
                <w:tc>
                  <w:tcPr>
                    <w:tcW w:w="50" w:type="pct"/>
                    <w:hideMark/>
                  </w:tcPr>
                  <w:p w14:paraId="1D6586D8" w14:textId="77777777" w:rsidR="005211C8" w:rsidRDefault="005211C8">
                    <w:pPr>
                      <w:pStyle w:val="Bibliography"/>
                      <w:rPr>
                        <w:noProof/>
                      </w:rPr>
                    </w:pPr>
                    <w:r>
                      <w:rPr>
                        <w:noProof/>
                      </w:rPr>
                      <w:t xml:space="preserve">[278] </w:t>
                    </w:r>
                  </w:p>
                </w:tc>
                <w:tc>
                  <w:tcPr>
                    <w:tcW w:w="0" w:type="auto"/>
                    <w:hideMark/>
                  </w:tcPr>
                  <w:p w14:paraId="5AF2D90B" w14:textId="77777777" w:rsidR="005211C8" w:rsidRDefault="005211C8">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5211C8" w14:paraId="5F7735E1" w14:textId="77777777">
                <w:trPr>
                  <w:divId w:val="2033990940"/>
                  <w:tblCellSpacing w:w="15" w:type="dxa"/>
                </w:trPr>
                <w:tc>
                  <w:tcPr>
                    <w:tcW w:w="50" w:type="pct"/>
                    <w:hideMark/>
                  </w:tcPr>
                  <w:p w14:paraId="33D57D41" w14:textId="77777777" w:rsidR="005211C8" w:rsidRDefault="005211C8">
                    <w:pPr>
                      <w:pStyle w:val="Bibliography"/>
                      <w:rPr>
                        <w:noProof/>
                      </w:rPr>
                    </w:pPr>
                    <w:r>
                      <w:rPr>
                        <w:noProof/>
                      </w:rPr>
                      <w:t xml:space="preserve">[279] </w:t>
                    </w:r>
                  </w:p>
                </w:tc>
                <w:tc>
                  <w:tcPr>
                    <w:tcW w:w="0" w:type="auto"/>
                    <w:hideMark/>
                  </w:tcPr>
                  <w:p w14:paraId="2032FF41" w14:textId="77777777" w:rsidR="005211C8" w:rsidRDefault="005211C8">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5211C8" w14:paraId="2D98E380" w14:textId="77777777">
                <w:trPr>
                  <w:divId w:val="2033990940"/>
                  <w:tblCellSpacing w:w="15" w:type="dxa"/>
                </w:trPr>
                <w:tc>
                  <w:tcPr>
                    <w:tcW w:w="50" w:type="pct"/>
                    <w:hideMark/>
                  </w:tcPr>
                  <w:p w14:paraId="7B5AEDB3" w14:textId="77777777" w:rsidR="005211C8" w:rsidRDefault="005211C8">
                    <w:pPr>
                      <w:pStyle w:val="Bibliography"/>
                      <w:rPr>
                        <w:noProof/>
                      </w:rPr>
                    </w:pPr>
                    <w:r>
                      <w:rPr>
                        <w:noProof/>
                      </w:rPr>
                      <w:t xml:space="preserve">[280] </w:t>
                    </w:r>
                  </w:p>
                </w:tc>
                <w:tc>
                  <w:tcPr>
                    <w:tcW w:w="0" w:type="auto"/>
                    <w:hideMark/>
                  </w:tcPr>
                  <w:p w14:paraId="6A5DDA9F" w14:textId="77777777" w:rsidR="005211C8" w:rsidRDefault="005211C8">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5211C8" w14:paraId="58483427" w14:textId="77777777">
                <w:trPr>
                  <w:divId w:val="2033990940"/>
                  <w:tblCellSpacing w:w="15" w:type="dxa"/>
                </w:trPr>
                <w:tc>
                  <w:tcPr>
                    <w:tcW w:w="50" w:type="pct"/>
                    <w:hideMark/>
                  </w:tcPr>
                  <w:p w14:paraId="5D5C61E4" w14:textId="77777777" w:rsidR="005211C8" w:rsidRDefault="005211C8">
                    <w:pPr>
                      <w:pStyle w:val="Bibliography"/>
                      <w:rPr>
                        <w:noProof/>
                      </w:rPr>
                    </w:pPr>
                    <w:r>
                      <w:rPr>
                        <w:noProof/>
                      </w:rPr>
                      <w:t xml:space="preserve">[281] </w:t>
                    </w:r>
                  </w:p>
                </w:tc>
                <w:tc>
                  <w:tcPr>
                    <w:tcW w:w="0" w:type="auto"/>
                    <w:hideMark/>
                  </w:tcPr>
                  <w:p w14:paraId="3C24511A" w14:textId="77777777" w:rsidR="005211C8" w:rsidRDefault="005211C8">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5211C8" w14:paraId="38A70651" w14:textId="77777777">
                <w:trPr>
                  <w:divId w:val="2033990940"/>
                  <w:tblCellSpacing w:w="15" w:type="dxa"/>
                </w:trPr>
                <w:tc>
                  <w:tcPr>
                    <w:tcW w:w="50" w:type="pct"/>
                    <w:hideMark/>
                  </w:tcPr>
                  <w:p w14:paraId="6505909C" w14:textId="77777777" w:rsidR="005211C8" w:rsidRDefault="005211C8">
                    <w:pPr>
                      <w:pStyle w:val="Bibliography"/>
                      <w:rPr>
                        <w:noProof/>
                      </w:rPr>
                    </w:pPr>
                    <w:r>
                      <w:rPr>
                        <w:noProof/>
                      </w:rPr>
                      <w:t xml:space="preserve">[282] </w:t>
                    </w:r>
                  </w:p>
                </w:tc>
                <w:tc>
                  <w:tcPr>
                    <w:tcW w:w="0" w:type="auto"/>
                    <w:hideMark/>
                  </w:tcPr>
                  <w:p w14:paraId="2189A5B6" w14:textId="77777777" w:rsidR="005211C8" w:rsidRDefault="005211C8">
                    <w:pPr>
                      <w:pStyle w:val="Bibliography"/>
                      <w:rPr>
                        <w:noProof/>
                      </w:rPr>
                    </w:pPr>
                    <w:r>
                      <w:rPr>
                        <w:noProof/>
                      </w:rPr>
                      <w:t xml:space="preserve">Liangxiao Xin (Sony) , “EDCA queue for RTA,” </w:t>
                    </w:r>
                    <w:r>
                      <w:rPr>
                        <w:i/>
                        <w:iCs/>
                        <w:noProof/>
                      </w:rPr>
                      <w:t xml:space="preserve">20/1041r2, </w:t>
                    </w:r>
                    <w:r>
                      <w:rPr>
                        <w:noProof/>
                      </w:rPr>
                      <w:t xml:space="preserve">August 2020. </w:t>
                    </w:r>
                  </w:p>
                </w:tc>
              </w:tr>
              <w:tr w:rsidR="005211C8" w14:paraId="184A7BAC" w14:textId="77777777">
                <w:trPr>
                  <w:divId w:val="2033990940"/>
                  <w:tblCellSpacing w:w="15" w:type="dxa"/>
                </w:trPr>
                <w:tc>
                  <w:tcPr>
                    <w:tcW w:w="50" w:type="pct"/>
                    <w:hideMark/>
                  </w:tcPr>
                  <w:p w14:paraId="7AAA2B09" w14:textId="77777777" w:rsidR="005211C8" w:rsidRDefault="005211C8">
                    <w:pPr>
                      <w:pStyle w:val="Bibliography"/>
                      <w:rPr>
                        <w:noProof/>
                      </w:rPr>
                    </w:pPr>
                    <w:r>
                      <w:rPr>
                        <w:noProof/>
                      </w:rPr>
                      <w:t xml:space="preserve">[283] </w:t>
                    </w:r>
                  </w:p>
                </w:tc>
                <w:tc>
                  <w:tcPr>
                    <w:tcW w:w="0" w:type="auto"/>
                    <w:hideMark/>
                  </w:tcPr>
                  <w:p w14:paraId="6D4201C3" w14:textId="77777777" w:rsidR="005211C8" w:rsidRDefault="005211C8">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5211C8" w14:paraId="2943E47C" w14:textId="77777777">
                <w:trPr>
                  <w:divId w:val="2033990940"/>
                  <w:tblCellSpacing w:w="15" w:type="dxa"/>
                </w:trPr>
                <w:tc>
                  <w:tcPr>
                    <w:tcW w:w="50" w:type="pct"/>
                    <w:hideMark/>
                  </w:tcPr>
                  <w:p w14:paraId="7C772343" w14:textId="77777777" w:rsidR="005211C8" w:rsidRDefault="005211C8">
                    <w:pPr>
                      <w:pStyle w:val="Bibliography"/>
                      <w:rPr>
                        <w:noProof/>
                      </w:rPr>
                    </w:pPr>
                    <w:r>
                      <w:rPr>
                        <w:noProof/>
                      </w:rPr>
                      <w:t xml:space="preserve">[284] </w:t>
                    </w:r>
                  </w:p>
                </w:tc>
                <w:tc>
                  <w:tcPr>
                    <w:tcW w:w="0" w:type="auto"/>
                    <w:hideMark/>
                  </w:tcPr>
                  <w:p w14:paraId="0190C0DF" w14:textId="77777777" w:rsidR="005211C8" w:rsidRDefault="005211C8">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5211C8" w14:paraId="70EB8869" w14:textId="77777777">
                <w:trPr>
                  <w:divId w:val="2033990940"/>
                  <w:tblCellSpacing w:w="15" w:type="dxa"/>
                </w:trPr>
                <w:tc>
                  <w:tcPr>
                    <w:tcW w:w="50" w:type="pct"/>
                    <w:hideMark/>
                  </w:tcPr>
                  <w:p w14:paraId="2CA128BD" w14:textId="77777777" w:rsidR="005211C8" w:rsidRDefault="005211C8">
                    <w:pPr>
                      <w:pStyle w:val="Bibliography"/>
                      <w:rPr>
                        <w:noProof/>
                      </w:rPr>
                    </w:pPr>
                    <w:r>
                      <w:rPr>
                        <w:noProof/>
                      </w:rPr>
                      <w:t xml:space="preserve">[285] </w:t>
                    </w:r>
                  </w:p>
                </w:tc>
                <w:tc>
                  <w:tcPr>
                    <w:tcW w:w="0" w:type="auto"/>
                    <w:hideMark/>
                  </w:tcPr>
                  <w:p w14:paraId="3DA4A8C6" w14:textId="77777777" w:rsidR="005211C8" w:rsidRDefault="005211C8">
                    <w:pPr>
                      <w:pStyle w:val="Bibliography"/>
                      <w:rPr>
                        <w:noProof/>
                      </w:rPr>
                    </w:pPr>
                    <w:r>
                      <w:rPr>
                        <w:noProof/>
                      </w:rPr>
                      <w:t xml:space="preserve">Guogang Huang (Huawei), “Operating bandwidth indication for EHT BSS,” </w:t>
                    </w:r>
                    <w:r>
                      <w:rPr>
                        <w:i/>
                        <w:iCs/>
                        <w:noProof/>
                      </w:rPr>
                      <w:t xml:space="preserve">20/0680r3, </w:t>
                    </w:r>
                    <w:r>
                      <w:rPr>
                        <w:noProof/>
                      </w:rPr>
                      <w:t xml:space="preserve">November 2020. </w:t>
                    </w:r>
                  </w:p>
                </w:tc>
              </w:tr>
              <w:tr w:rsidR="005211C8" w14:paraId="43F44D01" w14:textId="77777777">
                <w:trPr>
                  <w:divId w:val="2033990940"/>
                  <w:tblCellSpacing w:w="15" w:type="dxa"/>
                </w:trPr>
                <w:tc>
                  <w:tcPr>
                    <w:tcW w:w="50" w:type="pct"/>
                    <w:hideMark/>
                  </w:tcPr>
                  <w:p w14:paraId="16DD0973" w14:textId="77777777" w:rsidR="005211C8" w:rsidRDefault="005211C8">
                    <w:pPr>
                      <w:pStyle w:val="Bibliography"/>
                      <w:rPr>
                        <w:noProof/>
                      </w:rPr>
                    </w:pPr>
                    <w:r>
                      <w:rPr>
                        <w:noProof/>
                      </w:rPr>
                      <w:t xml:space="preserve">[286] </w:t>
                    </w:r>
                  </w:p>
                </w:tc>
                <w:tc>
                  <w:tcPr>
                    <w:tcW w:w="0" w:type="auto"/>
                    <w:hideMark/>
                  </w:tcPr>
                  <w:p w14:paraId="38C04A6F" w14:textId="77777777" w:rsidR="005211C8" w:rsidRDefault="005211C8">
                    <w:pPr>
                      <w:pStyle w:val="Bibliography"/>
                      <w:rPr>
                        <w:noProof/>
                      </w:rPr>
                    </w:pPr>
                    <w:r>
                      <w:rPr>
                        <w:noProof/>
                      </w:rPr>
                      <w:t xml:space="preserve">Liwen Chu (NXP), “EHT BSS follow up: EHT (BSS) operating parameter update,” </w:t>
                    </w:r>
                    <w:r>
                      <w:rPr>
                        <w:i/>
                        <w:iCs/>
                        <w:noProof/>
                      </w:rPr>
                      <w:t xml:space="preserve">20/1052r1, </w:t>
                    </w:r>
                    <w:r>
                      <w:rPr>
                        <w:noProof/>
                      </w:rPr>
                      <w:t xml:space="preserve">October 2020. </w:t>
                    </w:r>
                  </w:p>
                </w:tc>
              </w:tr>
              <w:tr w:rsidR="005211C8" w14:paraId="34DE23FD" w14:textId="77777777">
                <w:trPr>
                  <w:divId w:val="2033990940"/>
                  <w:tblCellSpacing w:w="15" w:type="dxa"/>
                </w:trPr>
                <w:tc>
                  <w:tcPr>
                    <w:tcW w:w="50" w:type="pct"/>
                    <w:hideMark/>
                  </w:tcPr>
                  <w:p w14:paraId="0E3B008C" w14:textId="77777777" w:rsidR="005211C8" w:rsidRDefault="005211C8">
                    <w:pPr>
                      <w:pStyle w:val="Bibliography"/>
                      <w:rPr>
                        <w:noProof/>
                      </w:rPr>
                    </w:pPr>
                    <w:r>
                      <w:rPr>
                        <w:noProof/>
                      </w:rPr>
                      <w:t xml:space="preserve">[287] </w:t>
                    </w:r>
                  </w:p>
                </w:tc>
                <w:tc>
                  <w:tcPr>
                    <w:tcW w:w="0" w:type="auto"/>
                    <w:hideMark/>
                  </w:tcPr>
                  <w:p w14:paraId="0890C4E4" w14:textId="77777777" w:rsidR="005211C8" w:rsidRDefault="005211C8">
                    <w:pPr>
                      <w:pStyle w:val="Bibliography"/>
                      <w:rPr>
                        <w:noProof/>
                      </w:rPr>
                    </w:pPr>
                    <w:r>
                      <w:rPr>
                        <w:noProof/>
                      </w:rPr>
                      <w:t xml:space="preserve">Liwen Chu (NXP), “Trigger consideration,” </w:t>
                    </w:r>
                    <w:r>
                      <w:rPr>
                        <w:i/>
                        <w:iCs/>
                        <w:noProof/>
                      </w:rPr>
                      <w:t xml:space="preserve">20/0764r2, </w:t>
                    </w:r>
                    <w:r>
                      <w:rPr>
                        <w:noProof/>
                      </w:rPr>
                      <w:t xml:space="preserve">September 2020. </w:t>
                    </w:r>
                  </w:p>
                </w:tc>
              </w:tr>
              <w:tr w:rsidR="005211C8" w14:paraId="257476FA" w14:textId="77777777">
                <w:trPr>
                  <w:divId w:val="2033990940"/>
                  <w:tblCellSpacing w:w="15" w:type="dxa"/>
                </w:trPr>
                <w:tc>
                  <w:tcPr>
                    <w:tcW w:w="50" w:type="pct"/>
                    <w:hideMark/>
                  </w:tcPr>
                  <w:p w14:paraId="49176D7D" w14:textId="77777777" w:rsidR="005211C8" w:rsidRDefault="005211C8">
                    <w:pPr>
                      <w:pStyle w:val="Bibliography"/>
                      <w:rPr>
                        <w:noProof/>
                      </w:rPr>
                    </w:pPr>
                    <w:r>
                      <w:rPr>
                        <w:noProof/>
                      </w:rPr>
                      <w:t xml:space="preserve">[288] </w:t>
                    </w:r>
                  </w:p>
                </w:tc>
                <w:tc>
                  <w:tcPr>
                    <w:tcW w:w="0" w:type="auto"/>
                    <w:hideMark/>
                  </w:tcPr>
                  <w:p w14:paraId="22D02051" w14:textId="77777777" w:rsidR="005211C8" w:rsidRDefault="005211C8">
                    <w:pPr>
                      <w:pStyle w:val="Bibliography"/>
                      <w:rPr>
                        <w:noProof/>
                      </w:rPr>
                    </w:pPr>
                    <w:r>
                      <w:rPr>
                        <w:noProof/>
                      </w:rPr>
                      <w:t xml:space="preserve">Ming Gan (Huawei), “Backward compatible EHT trigger frame,” </w:t>
                    </w:r>
                    <w:r>
                      <w:rPr>
                        <w:i/>
                        <w:iCs/>
                        <w:noProof/>
                      </w:rPr>
                      <w:t xml:space="preserve">20/0840r3, </w:t>
                    </w:r>
                    <w:r>
                      <w:rPr>
                        <w:noProof/>
                      </w:rPr>
                      <w:t xml:space="preserve">October 2020. </w:t>
                    </w:r>
                  </w:p>
                </w:tc>
              </w:tr>
              <w:tr w:rsidR="005211C8" w14:paraId="66095650" w14:textId="77777777">
                <w:trPr>
                  <w:divId w:val="2033990940"/>
                  <w:tblCellSpacing w:w="15" w:type="dxa"/>
                </w:trPr>
                <w:tc>
                  <w:tcPr>
                    <w:tcW w:w="50" w:type="pct"/>
                    <w:hideMark/>
                  </w:tcPr>
                  <w:p w14:paraId="00052D77" w14:textId="77777777" w:rsidR="005211C8" w:rsidRDefault="005211C8">
                    <w:pPr>
                      <w:pStyle w:val="Bibliography"/>
                      <w:rPr>
                        <w:noProof/>
                      </w:rPr>
                    </w:pPr>
                    <w:r>
                      <w:rPr>
                        <w:noProof/>
                      </w:rPr>
                      <w:t xml:space="preserve">[289] </w:t>
                    </w:r>
                  </w:p>
                </w:tc>
                <w:tc>
                  <w:tcPr>
                    <w:tcW w:w="0" w:type="auto"/>
                    <w:hideMark/>
                  </w:tcPr>
                  <w:p w14:paraId="61ADDD22" w14:textId="77777777" w:rsidR="005211C8" w:rsidRDefault="005211C8">
                    <w:pPr>
                      <w:pStyle w:val="Bibliography"/>
                      <w:rPr>
                        <w:noProof/>
                      </w:rPr>
                    </w:pPr>
                    <w:r>
                      <w:rPr>
                        <w:noProof/>
                      </w:rPr>
                      <w:t xml:space="preserve">Geonjung Ko (WILUS), “TB PPDU format signaling in trigger frame,” </w:t>
                    </w:r>
                    <w:r>
                      <w:rPr>
                        <w:i/>
                        <w:iCs/>
                        <w:noProof/>
                      </w:rPr>
                      <w:t xml:space="preserve">20/1192r1, </w:t>
                    </w:r>
                    <w:r>
                      <w:rPr>
                        <w:noProof/>
                      </w:rPr>
                      <w:t xml:space="preserve">October 2020. </w:t>
                    </w:r>
                  </w:p>
                </w:tc>
              </w:tr>
              <w:tr w:rsidR="005211C8" w14:paraId="7AC89ABA" w14:textId="77777777">
                <w:trPr>
                  <w:divId w:val="2033990940"/>
                  <w:tblCellSpacing w:w="15" w:type="dxa"/>
                </w:trPr>
                <w:tc>
                  <w:tcPr>
                    <w:tcW w:w="50" w:type="pct"/>
                    <w:hideMark/>
                  </w:tcPr>
                  <w:p w14:paraId="0F413786" w14:textId="77777777" w:rsidR="005211C8" w:rsidRDefault="005211C8">
                    <w:pPr>
                      <w:pStyle w:val="Bibliography"/>
                      <w:rPr>
                        <w:noProof/>
                      </w:rPr>
                    </w:pPr>
                    <w:r>
                      <w:rPr>
                        <w:noProof/>
                      </w:rPr>
                      <w:t xml:space="preserve">[290] </w:t>
                    </w:r>
                  </w:p>
                </w:tc>
                <w:tc>
                  <w:tcPr>
                    <w:tcW w:w="0" w:type="auto"/>
                    <w:hideMark/>
                  </w:tcPr>
                  <w:p w14:paraId="53FBB7D7" w14:textId="77777777" w:rsidR="005211C8" w:rsidRDefault="005211C8">
                    <w:pPr>
                      <w:pStyle w:val="Bibliography"/>
                      <w:rPr>
                        <w:noProof/>
                      </w:rPr>
                    </w:pPr>
                    <w:r>
                      <w:rPr>
                        <w:noProof/>
                      </w:rPr>
                      <w:t xml:space="preserve">Ross Yu (Huawei), “UL length indication in trigger frame,” </w:t>
                    </w:r>
                    <w:r>
                      <w:rPr>
                        <w:i/>
                        <w:iCs/>
                        <w:noProof/>
                      </w:rPr>
                      <w:t xml:space="preserve">20/1685r3, </w:t>
                    </w:r>
                    <w:r>
                      <w:rPr>
                        <w:noProof/>
                      </w:rPr>
                      <w:t xml:space="preserve">November 2020. </w:t>
                    </w:r>
                  </w:p>
                </w:tc>
              </w:tr>
              <w:tr w:rsidR="005211C8" w14:paraId="4C8A7174" w14:textId="77777777">
                <w:trPr>
                  <w:divId w:val="2033990940"/>
                  <w:tblCellSpacing w:w="15" w:type="dxa"/>
                </w:trPr>
                <w:tc>
                  <w:tcPr>
                    <w:tcW w:w="50" w:type="pct"/>
                    <w:hideMark/>
                  </w:tcPr>
                  <w:p w14:paraId="7CE4D9C9" w14:textId="77777777" w:rsidR="005211C8" w:rsidRDefault="005211C8">
                    <w:pPr>
                      <w:pStyle w:val="Bibliography"/>
                      <w:rPr>
                        <w:noProof/>
                      </w:rPr>
                    </w:pPr>
                    <w:r>
                      <w:rPr>
                        <w:noProof/>
                      </w:rPr>
                      <w:t xml:space="preserve">[291] </w:t>
                    </w:r>
                  </w:p>
                </w:tc>
                <w:tc>
                  <w:tcPr>
                    <w:tcW w:w="0" w:type="auto"/>
                    <w:hideMark/>
                  </w:tcPr>
                  <w:p w14:paraId="7283FCE9" w14:textId="77777777" w:rsidR="005211C8" w:rsidRDefault="005211C8">
                    <w:pPr>
                      <w:pStyle w:val="Bibliography"/>
                      <w:rPr>
                        <w:noProof/>
                      </w:rPr>
                    </w:pPr>
                    <w:r>
                      <w:rPr>
                        <w:noProof/>
                      </w:rPr>
                      <w:t xml:space="preserve">Genadiy Tsodik (Huawei), “EHT sounding feedback request parameters,” </w:t>
                    </w:r>
                    <w:r>
                      <w:rPr>
                        <w:i/>
                        <w:iCs/>
                        <w:noProof/>
                      </w:rPr>
                      <w:t xml:space="preserve">20/1342r1, </w:t>
                    </w:r>
                    <w:r>
                      <w:rPr>
                        <w:noProof/>
                      </w:rPr>
                      <w:t xml:space="preserve">October 2020. </w:t>
                    </w:r>
                  </w:p>
                </w:tc>
              </w:tr>
              <w:tr w:rsidR="005211C8" w14:paraId="2365F148" w14:textId="77777777">
                <w:trPr>
                  <w:divId w:val="2033990940"/>
                  <w:tblCellSpacing w:w="15" w:type="dxa"/>
                </w:trPr>
                <w:tc>
                  <w:tcPr>
                    <w:tcW w:w="50" w:type="pct"/>
                    <w:hideMark/>
                  </w:tcPr>
                  <w:p w14:paraId="762F3DE3" w14:textId="77777777" w:rsidR="005211C8" w:rsidRDefault="005211C8">
                    <w:pPr>
                      <w:pStyle w:val="Bibliography"/>
                      <w:rPr>
                        <w:noProof/>
                      </w:rPr>
                    </w:pPr>
                    <w:r>
                      <w:rPr>
                        <w:noProof/>
                      </w:rPr>
                      <w:t xml:space="preserve">[292] </w:t>
                    </w:r>
                  </w:p>
                </w:tc>
                <w:tc>
                  <w:tcPr>
                    <w:tcW w:w="0" w:type="auto"/>
                    <w:hideMark/>
                  </w:tcPr>
                  <w:p w14:paraId="0D662A00" w14:textId="77777777" w:rsidR="005211C8" w:rsidRDefault="005211C8">
                    <w:pPr>
                      <w:pStyle w:val="Bibliography"/>
                      <w:rPr>
                        <w:noProof/>
                      </w:rPr>
                    </w:pPr>
                    <w:r>
                      <w:rPr>
                        <w:noProof/>
                      </w:rPr>
                      <w:t xml:space="preserve">Eunsung Jeon (Samsung), “Partial bandwidth feedback for multi-RU,” </w:t>
                    </w:r>
                    <w:r>
                      <w:rPr>
                        <w:i/>
                        <w:iCs/>
                        <w:noProof/>
                      </w:rPr>
                      <w:t xml:space="preserve">20/0950r4, </w:t>
                    </w:r>
                    <w:r>
                      <w:rPr>
                        <w:noProof/>
                      </w:rPr>
                      <w:t xml:space="preserve">September 2020. </w:t>
                    </w:r>
                  </w:p>
                </w:tc>
              </w:tr>
              <w:tr w:rsidR="005211C8" w14:paraId="01CECBA2" w14:textId="77777777">
                <w:trPr>
                  <w:divId w:val="2033990940"/>
                  <w:tblCellSpacing w:w="15" w:type="dxa"/>
                </w:trPr>
                <w:tc>
                  <w:tcPr>
                    <w:tcW w:w="50" w:type="pct"/>
                    <w:hideMark/>
                  </w:tcPr>
                  <w:p w14:paraId="18E6223D" w14:textId="77777777" w:rsidR="005211C8" w:rsidRDefault="005211C8">
                    <w:pPr>
                      <w:pStyle w:val="Bibliography"/>
                      <w:rPr>
                        <w:noProof/>
                      </w:rPr>
                    </w:pPr>
                    <w:r>
                      <w:rPr>
                        <w:noProof/>
                      </w:rPr>
                      <w:t xml:space="preserve">[293] </w:t>
                    </w:r>
                  </w:p>
                </w:tc>
                <w:tc>
                  <w:tcPr>
                    <w:tcW w:w="0" w:type="auto"/>
                    <w:hideMark/>
                  </w:tcPr>
                  <w:p w14:paraId="4FBC31C9" w14:textId="77777777" w:rsidR="005211C8" w:rsidRDefault="005211C8">
                    <w:pPr>
                      <w:pStyle w:val="Bibliography"/>
                      <w:rPr>
                        <w:noProof/>
                      </w:rPr>
                    </w:pPr>
                    <w:r>
                      <w:rPr>
                        <w:noProof/>
                      </w:rPr>
                      <w:t xml:space="preserve">Chenchen Liu (Huawei), “EHT NDPA frame design discussion,” </w:t>
                    </w:r>
                    <w:r>
                      <w:rPr>
                        <w:i/>
                        <w:iCs/>
                        <w:noProof/>
                      </w:rPr>
                      <w:t xml:space="preserve">20/1015r2, </w:t>
                    </w:r>
                    <w:r>
                      <w:rPr>
                        <w:noProof/>
                      </w:rPr>
                      <w:t xml:space="preserve">September 2020. </w:t>
                    </w:r>
                  </w:p>
                </w:tc>
              </w:tr>
              <w:tr w:rsidR="005211C8" w14:paraId="4C132F96" w14:textId="77777777">
                <w:trPr>
                  <w:divId w:val="2033990940"/>
                  <w:tblCellSpacing w:w="15" w:type="dxa"/>
                </w:trPr>
                <w:tc>
                  <w:tcPr>
                    <w:tcW w:w="50" w:type="pct"/>
                    <w:hideMark/>
                  </w:tcPr>
                  <w:p w14:paraId="7566B0A2" w14:textId="77777777" w:rsidR="005211C8" w:rsidRDefault="005211C8">
                    <w:pPr>
                      <w:pStyle w:val="Bibliography"/>
                      <w:rPr>
                        <w:noProof/>
                      </w:rPr>
                    </w:pPr>
                    <w:r>
                      <w:rPr>
                        <w:noProof/>
                      </w:rPr>
                      <w:t xml:space="preserve">[294] </w:t>
                    </w:r>
                  </w:p>
                </w:tc>
                <w:tc>
                  <w:tcPr>
                    <w:tcW w:w="0" w:type="auto"/>
                    <w:hideMark/>
                  </w:tcPr>
                  <w:p w14:paraId="7F932C30" w14:textId="77777777" w:rsidR="005211C8" w:rsidRDefault="005211C8">
                    <w:pPr>
                      <w:pStyle w:val="Bibliography"/>
                      <w:rPr>
                        <w:noProof/>
                      </w:rPr>
                    </w:pPr>
                    <w:r>
                      <w:rPr>
                        <w:noProof/>
                      </w:rPr>
                      <w:t xml:space="preserve">Cheng Chen (Intel), “EHT NDPA frame design,” </w:t>
                    </w:r>
                    <w:r>
                      <w:rPr>
                        <w:i/>
                        <w:iCs/>
                        <w:noProof/>
                      </w:rPr>
                      <w:t xml:space="preserve">20/1495r2, </w:t>
                    </w:r>
                    <w:r>
                      <w:rPr>
                        <w:noProof/>
                      </w:rPr>
                      <w:t xml:space="preserve">October 2020. </w:t>
                    </w:r>
                  </w:p>
                </w:tc>
              </w:tr>
              <w:tr w:rsidR="005211C8" w14:paraId="6067CEF7" w14:textId="77777777">
                <w:trPr>
                  <w:divId w:val="2033990940"/>
                  <w:tblCellSpacing w:w="15" w:type="dxa"/>
                </w:trPr>
                <w:tc>
                  <w:tcPr>
                    <w:tcW w:w="50" w:type="pct"/>
                    <w:hideMark/>
                  </w:tcPr>
                  <w:p w14:paraId="17157AF7" w14:textId="77777777" w:rsidR="005211C8" w:rsidRDefault="005211C8">
                    <w:pPr>
                      <w:pStyle w:val="Bibliography"/>
                      <w:rPr>
                        <w:noProof/>
                      </w:rPr>
                    </w:pPr>
                    <w:r>
                      <w:rPr>
                        <w:noProof/>
                      </w:rPr>
                      <w:t xml:space="preserve">[295] </w:t>
                    </w:r>
                  </w:p>
                </w:tc>
                <w:tc>
                  <w:tcPr>
                    <w:tcW w:w="0" w:type="auto"/>
                    <w:hideMark/>
                  </w:tcPr>
                  <w:p w14:paraId="2E1B17AB" w14:textId="77777777" w:rsidR="005211C8" w:rsidRDefault="005211C8">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097BBD64" w14:textId="77777777" w:rsidR="005211C8" w:rsidRDefault="005211C8">
              <w:pPr>
                <w:divId w:val="2033990940"/>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988" w:name="_Toc58177976"/>
      <w:r w:rsidRPr="00FB5BD0">
        <w:rPr>
          <w:u w:val="none"/>
        </w:rPr>
        <w:lastRenderedPageBreak/>
        <w:t xml:space="preserve">List of straw polls since </w:t>
      </w:r>
      <w:r w:rsidR="00770BDC">
        <w:rPr>
          <w:u w:val="none"/>
        </w:rPr>
        <w:t>the end of the January 2020 interim</w:t>
      </w:r>
      <w:bookmarkEnd w:id="2988"/>
    </w:p>
    <w:p w14:paraId="64244790" w14:textId="77777777" w:rsidR="00FB5BD0" w:rsidRDefault="00FB5BD0" w:rsidP="00FB5BD0">
      <w:pPr>
        <w:pStyle w:val="Heading2"/>
        <w:rPr>
          <w:u w:val="none"/>
          <w:lang w:val="en-US"/>
        </w:rPr>
      </w:pPr>
      <w:bookmarkStart w:id="2989" w:name="_Toc58177977"/>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989"/>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4"/>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990" w:name="_Toc58177978"/>
      <w:r w:rsidRPr="00FB5BD0">
        <w:rPr>
          <w:u w:val="none"/>
          <w:lang w:val="en-US"/>
        </w:rPr>
        <w:t>January 30 (PHY):  No SP</w:t>
      </w:r>
      <w:bookmarkEnd w:id="2990"/>
    </w:p>
    <w:p w14:paraId="59E24047" w14:textId="77777777" w:rsidR="005B7B1E" w:rsidRPr="009563A4" w:rsidRDefault="005B7B1E" w:rsidP="005B7B1E">
      <w:pPr>
        <w:jc w:val="both"/>
        <w:rPr>
          <w:rFonts w:ascii="Arial" w:hAnsi="Arial" w:cs="Arial"/>
          <w:lang w:val="en-US"/>
        </w:rPr>
      </w:pPr>
    </w:p>
    <w:p w14:paraId="57C8D72E" w14:textId="28FDD66B" w:rsidR="00FB5BD0" w:rsidRPr="004A2466" w:rsidRDefault="00FB5BD0" w:rsidP="00FB5BD0">
      <w:pPr>
        <w:jc w:val="both"/>
        <w:rPr>
          <w:lang w:val="en-US"/>
        </w:rPr>
      </w:pPr>
      <w:r w:rsidRPr="004A2466">
        <w:rPr>
          <w:lang w:val="en-US"/>
        </w:rPr>
        <w:t>No straw polls were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991" w:name="_Toc58177979"/>
      <w:r w:rsidRPr="00FB5BD0">
        <w:rPr>
          <w:u w:val="none"/>
          <w:lang w:val="en-US"/>
        </w:rPr>
        <w:t>January 30 (MAC):  No SP</w:t>
      </w:r>
      <w:bookmarkEnd w:id="2991"/>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992" w:name="_Toc58177980"/>
      <w:r w:rsidRPr="00FB5BD0">
        <w:rPr>
          <w:u w:val="none"/>
          <w:lang w:val="en-US"/>
        </w:rPr>
        <w:t>February 6 (Joint):  No SP</w:t>
      </w:r>
      <w:bookmarkEnd w:id="2992"/>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993" w:name="_Toc58177981"/>
      <w:r w:rsidRPr="00FB5BD0">
        <w:rPr>
          <w:u w:val="none"/>
          <w:lang w:val="en-US"/>
        </w:rPr>
        <w:t>February 13 (Joint):  No SP</w:t>
      </w:r>
      <w:bookmarkEnd w:id="2993"/>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994" w:name="_Toc58177982"/>
      <w:r w:rsidRPr="00FB5BD0">
        <w:rPr>
          <w:u w:val="none"/>
          <w:lang w:val="en-US"/>
        </w:rPr>
        <w:lastRenderedPageBreak/>
        <w:t>February 20 (MAC):  No SP</w:t>
      </w:r>
      <w:bookmarkEnd w:id="2994"/>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995" w:name="_Toc58177983"/>
      <w:r w:rsidRPr="00FB5BD0">
        <w:rPr>
          <w:u w:val="none"/>
          <w:lang w:val="en-US"/>
        </w:rPr>
        <w:t>February 27 (Joint):  No SP</w:t>
      </w:r>
      <w:bookmarkEnd w:id="2995"/>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996" w:name="_Toc58177984"/>
      <w:r w:rsidRPr="005758D1">
        <w:rPr>
          <w:u w:val="none"/>
          <w:lang w:val="en-US"/>
        </w:rPr>
        <w:t>March 5 (MAC):  No SP</w:t>
      </w:r>
      <w:bookmarkEnd w:id="2996"/>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997" w:name="_Toc58177985"/>
      <w:r w:rsidRPr="005758D1">
        <w:rPr>
          <w:u w:val="none"/>
          <w:lang w:val="en-US"/>
        </w:rPr>
        <w:t>March 13 (MAC):  No SP</w:t>
      </w:r>
      <w:bookmarkEnd w:id="2997"/>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998" w:name="_Toc58177986"/>
      <w:r w:rsidRPr="005758D1">
        <w:rPr>
          <w:u w:val="none"/>
          <w:lang w:val="en-US"/>
        </w:rPr>
        <w:t>March 16 (PHY):  No SP</w:t>
      </w:r>
      <w:bookmarkEnd w:id="2998"/>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999" w:name="_Toc58177987"/>
      <w:r w:rsidRPr="005758D1">
        <w:rPr>
          <w:u w:val="none"/>
          <w:lang w:val="en-US"/>
        </w:rPr>
        <w:t>March 16 (MAC):  2 SPs</w:t>
      </w:r>
      <w:bookmarkEnd w:id="2999"/>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3000" w:name="_Toc58177988"/>
      <w:r w:rsidRPr="005758D1">
        <w:rPr>
          <w:u w:val="none"/>
          <w:lang w:val="en-US"/>
        </w:rPr>
        <w:t>March 18 (PHY):  5 SPs</w:t>
      </w:r>
      <w:bookmarkEnd w:id="3000"/>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5"/>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46"/>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3001" w:name="_Toc58177989"/>
      <w:r w:rsidRPr="005758D1">
        <w:rPr>
          <w:u w:val="none"/>
          <w:lang w:val="en-US"/>
        </w:rPr>
        <w:t>March 18 (MAC):  3 SPs</w:t>
      </w:r>
      <w:bookmarkEnd w:id="3001"/>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3002" w:name="_Toc58177990"/>
      <w:r w:rsidRPr="005758D1">
        <w:rPr>
          <w:u w:val="none"/>
          <w:lang w:val="en-US"/>
        </w:rPr>
        <w:lastRenderedPageBreak/>
        <w:t>March 19 (Joint):  4 SPs</w:t>
      </w:r>
      <w:bookmarkEnd w:id="3002"/>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3003" w:name="_Toc58177991"/>
      <w:r w:rsidRPr="005758D1">
        <w:rPr>
          <w:u w:val="none"/>
          <w:lang w:val="en-US"/>
        </w:rPr>
        <w:lastRenderedPageBreak/>
        <w:t>March 23 (PHY):  3 SPs</w:t>
      </w:r>
      <w:bookmarkEnd w:id="3003"/>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3004" w:name="_Toc58177992"/>
      <w:r w:rsidRPr="00494387">
        <w:rPr>
          <w:u w:val="none"/>
          <w:lang w:val="en-US"/>
        </w:rPr>
        <w:t>March 23 (MAC):  1 SP</w:t>
      </w:r>
      <w:bookmarkEnd w:id="3004"/>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3005" w:name="_Toc58177993"/>
      <w:r w:rsidRPr="005758D1">
        <w:rPr>
          <w:u w:val="none"/>
          <w:lang w:val="en-US"/>
        </w:rPr>
        <w:lastRenderedPageBreak/>
        <w:t>March 26 (PHY):  No SP</w:t>
      </w:r>
      <w:bookmarkEnd w:id="3005"/>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3006" w:name="_Toc58177994"/>
      <w:r w:rsidRPr="005758D1">
        <w:rPr>
          <w:u w:val="none"/>
          <w:lang w:val="en-US"/>
        </w:rPr>
        <w:t>March 26 (MAC):  1 SP</w:t>
      </w:r>
      <w:bookmarkEnd w:id="3006"/>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3007" w:name="_Toc58177995"/>
      <w:r w:rsidRPr="005758D1">
        <w:rPr>
          <w:u w:val="none"/>
          <w:lang w:val="en-US"/>
        </w:rPr>
        <w:t>March 30 (PHY):  6 SPs</w:t>
      </w:r>
      <w:bookmarkEnd w:id="3007"/>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3008" w:name="_Toc58177996"/>
      <w:r w:rsidRPr="00A20B5E">
        <w:rPr>
          <w:u w:val="none"/>
          <w:lang w:val="en-US"/>
        </w:rPr>
        <w:t xml:space="preserve">March 30 (MAC):  </w:t>
      </w:r>
      <w:r w:rsidR="00A910C4" w:rsidRPr="00A20B5E">
        <w:rPr>
          <w:u w:val="none"/>
          <w:lang w:val="en-US"/>
        </w:rPr>
        <w:t>1 SP</w:t>
      </w:r>
      <w:bookmarkEnd w:id="3008"/>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3009" w:name="_Toc58177997"/>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3009"/>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3010" w:name="_Toc58177998"/>
      <w:r>
        <w:rPr>
          <w:u w:val="none"/>
          <w:lang w:val="en-US"/>
        </w:rPr>
        <w:t xml:space="preserve">April 6 (PHY):  </w:t>
      </w:r>
      <w:r w:rsidR="00C143D2">
        <w:rPr>
          <w:u w:val="none"/>
          <w:lang w:val="en-US"/>
        </w:rPr>
        <w:t>8</w:t>
      </w:r>
      <w:r w:rsidRPr="005758D1">
        <w:rPr>
          <w:u w:val="none"/>
          <w:lang w:val="en-US"/>
        </w:rPr>
        <w:t xml:space="preserve"> SPs</w:t>
      </w:r>
      <w:bookmarkEnd w:id="3010"/>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3011" w:name="_Toc58177999"/>
      <w:r>
        <w:rPr>
          <w:u w:val="none"/>
          <w:lang w:val="en-US"/>
        </w:rPr>
        <w:t>April 6 (MAC):  0</w:t>
      </w:r>
      <w:r w:rsidRPr="005758D1">
        <w:rPr>
          <w:u w:val="none"/>
          <w:lang w:val="en-US"/>
        </w:rPr>
        <w:t xml:space="preserve"> </w:t>
      </w:r>
      <w:r>
        <w:rPr>
          <w:u w:val="none"/>
          <w:lang w:val="en-US"/>
        </w:rPr>
        <w:t>SP</w:t>
      </w:r>
      <w:bookmarkEnd w:id="3011"/>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3012" w:name="_Toc58178000"/>
      <w:r>
        <w:rPr>
          <w:u w:val="none"/>
          <w:lang w:val="en-US"/>
        </w:rPr>
        <w:t xml:space="preserve">April 9 (PHY):  </w:t>
      </w:r>
      <w:r w:rsidR="00791EC4">
        <w:rPr>
          <w:u w:val="none"/>
          <w:lang w:val="en-US"/>
        </w:rPr>
        <w:t>6</w:t>
      </w:r>
      <w:r w:rsidRPr="005758D1">
        <w:rPr>
          <w:u w:val="none"/>
          <w:lang w:val="en-US"/>
        </w:rPr>
        <w:t xml:space="preserve"> SPs</w:t>
      </w:r>
      <w:bookmarkEnd w:id="3012"/>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3013" w:name="_Toc58178001"/>
      <w:r>
        <w:rPr>
          <w:u w:val="none"/>
          <w:lang w:val="en-US"/>
        </w:rPr>
        <w:t>April 9 (MAC):  0</w:t>
      </w:r>
      <w:r w:rsidRPr="005758D1">
        <w:rPr>
          <w:u w:val="none"/>
          <w:lang w:val="en-US"/>
        </w:rPr>
        <w:t xml:space="preserve"> </w:t>
      </w:r>
      <w:r>
        <w:rPr>
          <w:u w:val="none"/>
          <w:lang w:val="en-US"/>
        </w:rPr>
        <w:t>SP</w:t>
      </w:r>
      <w:bookmarkEnd w:id="3013"/>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3014" w:name="_Toc58178002"/>
      <w:r>
        <w:rPr>
          <w:u w:val="none"/>
          <w:lang w:val="en-US"/>
        </w:rPr>
        <w:lastRenderedPageBreak/>
        <w:t xml:space="preserve">April 13 (PHY):  </w:t>
      </w:r>
      <w:r w:rsidR="00C17A65">
        <w:rPr>
          <w:u w:val="none"/>
          <w:lang w:val="en-US"/>
        </w:rPr>
        <w:t>8</w:t>
      </w:r>
      <w:r w:rsidRPr="005758D1">
        <w:rPr>
          <w:u w:val="none"/>
          <w:lang w:val="en-US"/>
        </w:rPr>
        <w:t xml:space="preserve"> SPs</w:t>
      </w:r>
      <w:bookmarkEnd w:id="3014"/>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3015" w:name="_Toc58178003"/>
      <w:r>
        <w:rPr>
          <w:u w:val="none"/>
          <w:lang w:val="en-US"/>
        </w:rPr>
        <w:t>April 13 (MAC):  0</w:t>
      </w:r>
      <w:r w:rsidRPr="005758D1">
        <w:rPr>
          <w:u w:val="none"/>
          <w:lang w:val="en-US"/>
        </w:rPr>
        <w:t xml:space="preserve"> </w:t>
      </w:r>
      <w:r>
        <w:rPr>
          <w:u w:val="none"/>
          <w:lang w:val="en-US"/>
        </w:rPr>
        <w:t>SP</w:t>
      </w:r>
      <w:bookmarkEnd w:id="3015"/>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3016" w:name="_Toc58178004"/>
      <w:r>
        <w:rPr>
          <w:u w:val="none"/>
          <w:lang w:val="en-US"/>
        </w:rPr>
        <w:lastRenderedPageBreak/>
        <w:t>April 16 (Joint):  0</w:t>
      </w:r>
      <w:r w:rsidRPr="005758D1">
        <w:rPr>
          <w:u w:val="none"/>
          <w:lang w:val="en-US"/>
        </w:rPr>
        <w:t xml:space="preserve"> </w:t>
      </w:r>
      <w:r>
        <w:rPr>
          <w:u w:val="none"/>
          <w:lang w:val="en-US"/>
        </w:rPr>
        <w:t>SP</w:t>
      </w:r>
      <w:bookmarkEnd w:id="3016"/>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3017" w:name="_Toc58178005"/>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3017"/>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3018" w:name="_Toc58178006"/>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3018"/>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3019" w:name="_Toc58178007"/>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3019"/>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3020" w:name="_Toc58178008"/>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3020"/>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FE7130" w:rsidRDefault="00FE7130"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FE7130" w:rsidRDefault="00FE7130"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FE7130" w:rsidRDefault="00FE7130"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92"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">
                <v:shape id="Picture 16" o:spid="_x0000_s1093"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7" o:title=""/>
                </v:shape>
                <v:line id="Straight Connector 17" o:spid="_x0000_s1094"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95"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96"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FE7130" w:rsidRDefault="00FE7130" w:rsidP="00312075">
                        <w:pPr>
                          <w:textAlignment w:val="baseline"/>
                        </w:pPr>
                        <w:r>
                          <w:rPr>
                            <w:rFonts w:cs="Arial"/>
                            <w:color w:val="FF0000"/>
                            <w:kern w:val="24"/>
                            <w:sz w:val="28"/>
                            <w:szCs w:val="28"/>
                          </w:rPr>
                          <w:t>Leftover bits</w:t>
                        </w:r>
                      </w:p>
                    </w:txbxContent>
                  </v:textbox>
                </v:shape>
                <v:shape id="TextBox 11" o:spid="_x0000_s1097"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FE7130" w:rsidRDefault="00FE7130"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98"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99"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100"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FE7130" w:rsidRDefault="00FE7130"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101"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102"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7F74FED" w14:textId="6A30B32E" w:rsidR="00D2587B" w:rsidRPr="00C37815" w:rsidRDefault="00802F10" w:rsidP="00C37815">
      <w:pPr>
        <w:jc w:val="both"/>
      </w:pPr>
      <w:r>
        <w:t xml:space="preserve">Reference:  </w:t>
      </w:r>
      <w:r w:rsidRPr="00802F10">
        <w:t>11-20-0587-05-00be-minutes-april-phy-cc</w:t>
      </w:r>
      <w:r w:rsidR="00D2587B">
        <w:rPr>
          <w:lang w:val="en-US"/>
        </w:rPr>
        <w:br w:type="page"/>
      </w:r>
    </w:p>
    <w:p w14:paraId="35C1DBBE" w14:textId="77777777" w:rsidR="0088300F" w:rsidRPr="005758D1" w:rsidRDefault="0088300F" w:rsidP="0088300F">
      <w:pPr>
        <w:pStyle w:val="Heading2"/>
        <w:rPr>
          <w:u w:val="none"/>
          <w:lang w:val="en-US"/>
        </w:rPr>
      </w:pPr>
      <w:bookmarkStart w:id="3021" w:name="_Toc58178009"/>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3021"/>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8"/>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3022" w:name="_Toc58178010"/>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3022"/>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3023" w:name="_Toc58178011"/>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3023"/>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3024" w:name="_Toc58178012"/>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3024"/>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3025" w:name="_Toc58178013"/>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3025"/>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3026" w:name="_Toc58178014"/>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3026"/>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3027" w:name="_Toc58178015"/>
      <w:r>
        <w:rPr>
          <w:u w:val="none"/>
          <w:lang w:val="en-US"/>
        </w:rPr>
        <w:t>May 4 (PHY):  3</w:t>
      </w:r>
      <w:r w:rsidRPr="005758D1">
        <w:rPr>
          <w:u w:val="none"/>
          <w:lang w:val="en-US"/>
        </w:rPr>
        <w:t xml:space="preserve"> </w:t>
      </w:r>
      <w:r>
        <w:rPr>
          <w:u w:val="none"/>
          <w:lang w:val="en-US"/>
        </w:rPr>
        <w:t>SPs</w:t>
      </w:r>
      <w:bookmarkEnd w:id="3027"/>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9"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3028" w:name="_Toc58178016"/>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3028"/>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3029" w:name="_Toc58178017"/>
      <w:r>
        <w:rPr>
          <w:u w:val="none"/>
          <w:lang w:val="en-US"/>
        </w:rPr>
        <w:t>May 7 (PHY):  6</w:t>
      </w:r>
      <w:r w:rsidR="00D814A6" w:rsidRPr="005758D1">
        <w:rPr>
          <w:u w:val="none"/>
          <w:lang w:val="en-US"/>
        </w:rPr>
        <w:t xml:space="preserve"> </w:t>
      </w:r>
      <w:r w:rsidR="00D814A6">
        <w:rPr>
          <w:u w:val="none"/>
          <w:lang w:val="en-US"/>
        </w:rPr>
        <w:t>SPs</w:t>
      </w:r>
      <w:bookmarkEnd w:id="3029"/>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3030" w:name="_Toc58178018"/>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3030"/>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3031" w:name="_Toc58178019"/>
      <w:r>
        <w:rPr>
          <w:u w:val="none"/>
          <w:lang w:val="en-US"/>
        </w:rPr>
        <w:t>May 8 (MAC):  4</w:t>
      </w:r>
      <w:r w:rsidRPr="005758D1">
        <w:rPr>
          <w:u w:val="none"/>
          <w:lang w:val="en-US"/>
        </w:rPr>
        <w:t xml:space="preserve"> </w:t>
      </w:r>
      <w:r>
        <w:rPr>
          <w:u w:val="none"/>
          <w:lang w:val="en-US"/>
        </w:rPr>
        <w:t>SPs</w:t>
      </w:r>
      <w:bookmarkEnd w:id="3031"/>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3032" w:name="_Toc58178020"/>
      <w:r>
        <w:rPr>
          <w:u w:val="none"/>
          <w:lang w:val="en-US"/>
        </w:rPr>
        <w:t>May 11 (PHY):  1</w:t>
      </w:r>
      <w:r w:rsidRPr="005758D1">
        <w:rPr>
          <w:u w:val="none"/>
          <w:lang w:val="en-US"/>
        </w:rPr>
        <w:t xml:space="preserve"> </w:t>
      </w:r>
      <w:r>
        <w:rPr>
          <w:u w:val="none"/>
          <w:lang w:val="en-US"/>
        </w:rPr>
        <w:t>SP</w:t>
      </w:r>
      <w:bookmarkEnd w:id="3032"/>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3033" w:name="_Toc58178021"/>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3033"/>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3034" w:name="_Toc58178022"/>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3034"/>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3035" w:name="_Toc58178023"/>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3035"/>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3036" w:name="_Toc58178024"/>
      <w:r>
        <w:rPr>
          <w:u w:val="none"/>
          <w:lang w:val="en-US"/>
        </w:rPr>
        <w:t>May 18 (MAC):  9</w:t>
      </w:r>
      <w:r w:rsidR="009B5B1A" w:rsidRPr="005758D1">
        <w:rPr>
          <w:u w:val="none"/>
          <w:lang w:val="en-US"/>
        </w:rPr>
        <w:t xml:space="preserve"> </w:t>
      </w:r>
      <w:r w:rsidR="009B5B1A">
        <w:rPr>
          <w:u w:val="none"/>
          <w:lang w:val="en-US"/>
        </w:rPr>
        <w:t>SPs</w:t>
      </w:r>
      <w:bookmarkEnd w:id="3036"/>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3037" w:name="_Toc58178025"/>
      <w:r>
        <w:rPr>
          <w:u w:val="none"/>
          <w:lang w:val="en-US"/>
        </w:rPr>
        <w:t>May 20 (MAC):  3</w:t>
      </w:r>
      <w:r w:rsidRPr="005758D1">
        <w:rPr>
          <w:u w:val="none"/>
          <w:lang w:val="en-US"/>
        </w:rPr>
        <w:t xml:space="preserve"> </w:t>
      </w:r>
      <w:r>
        <w:rPr>
          <w:u w:val="none"/>
          <w:lang w:val="en-US"/>
        </w:rPr>
        <w:t>SPs</w:t>
      </w:r>
      <w:bookmarkEnd w:id="3037"/>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3038" w:name="_Toc58178026"/>
      <w:r>
        <w:rPr>
          <w:u w:val="none"/>
          <w:lang w:val="en-US"/>
        </w:rPr>
        <w:t>May 21 (PHY):  3</w:t>
      </w:r>
      <w:r w:rsidRPr="005758D1">
        <w:rPr>
          <w:u w:val="none"/>
          <w:lang w:val="en-US"/>
        </w:rPr>
        <w:t xml:space="preserve"> </w:t>
      </w:r>
      <w:r>
        <w:rPr>
          <w:u w:val="none"/>
          <w:lang w:val="en-US"/>
        </w:rPr>
        <w:t>SPs</w:t>
      </w:r>
      <w:bookmarkEnd w:id="3038"/>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3039" w:name="_Toc58178027"/>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3039"/>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3040" w:name="_Toc58178028"/>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3040"/>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3041" w:name="_Toc58178029"/>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3041"/>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3042" w:name="_Toc58178030"/>
      <w:r>
        <w:rPr>
          <w:u w:val="none"/>
          <w:lang w:val="en-US"/>
        </w:rPr>
        <w:t>June 1 (PHY):  5</w:t>
      </w:r>
      <w:r w:rsidRPr="005758D1">
        <w:rPr>
          <w:u w:val="none"/>
          <w:lang w:val="en-US"/>
        </w:rPr>
        <w:t xml:space="preserve"> </w:t>
      </w:r>
      <w:r>
        <w:rPr>
          <w:u w:val="none"/>
          <w:lang w:val="en-US"/>
        </w:rPr>
        <w:t>SPs</w:t>
      </w:r>
      <w:bookmarkEnd w:id="3042"/>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3043" w:name="_Toc58178031"/>
      <w:r>
        <w:rPr>
          <w:u w:val="none"/>
          <w:lang w:val="en-US"/>
        </w:rPr>
        <w:lastRenderedPageBreak/>
        <w:t>June 1 (MAC):  8</w:t>
      </w:r>
      <w:r w:rsidRPr="005758D1">
        <w:rPr>
          <w:u w:val="none"/>
          <w:lang w:val="en-US"/>
        </w:rPr>
        <w:t xml:space="preserve"> </w:t>
      </w:r>
      <w:r>
        <w:rPr>
          <w:u w:val="none"/>
          <w:lang w:val="en-US"/>
        </w:rPr>
        <w:t>SPs</w:t>
      </w:r>
      <w:bookmarkEnd w:id="3043"/>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3044" w:name="_Toc58178032"/>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3044"/>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3045" w:name="_Toc58178033"/>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3045"/>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3046" w:name="_Toc58178034"/>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3046"/>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3047" w:name="_Toc58178035"/>
      <w:r>
        <w:rPr>
          <w:u w:val="none"/>
          <w:lang w:val="en-US"/>
        </w:rPr>
        <w:t>June 8 (PHY):  7</w:t>
      </w:r>
      <w:r w:rsidRPr="005758D1">
        <w:rPr>
          <w:u w:val="none"/>
          <w:lang w:val="en-US"/>
        </w:rPr>
        <w:t xml:space="preserve"> </w:t>
      </w:r>
      <w:r>
        <w:rPr>
          <w:u w:val="none"/>
          <w:lang w:val="en-US"/>
        </w:rPr>
        <w:t>SPs</w:t>
      </w:r>
      <w:bookmarkEnd w:id="3047"/>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3048" w:name="_Toc58178036"/>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3048"/>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3049" w:name="_Toc58178037"/>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3049"/>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3050" w:name="_Toc58178038"/>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3050"/>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3051" w:name="_Toc58178039"/>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3051"/>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3052" w:name="_Toc58178040"/>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3052"/>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3053" w:name="_Toc58178041"/>
      <w:r>
        <w:rPr>
          <w:u w:val="none"/>
          <w:lang w:val="en-US"/>
        </w:rPr>
        <w:lastRenderedPageBreak/>
        <w:t>June 18 (MAC):  5</w:t>
      </w:r>
      <w:r w:rsidR="00597C82" w:rsidRPr="005758D1">
        <w:rPr>
          <w:u w:val="none"/>
          <w:lang w:val="en-US"/>
        </w:rPr>
        <w:t xml:space="preserve"> </w:t>
      </w:r>
      <w:r w:rsidR="00597C82">
        <w:rPr>
          <w:u w:val="none"/>
          <w:lang w:val="en-US"/>
        </w:rPr>
        <w:t>SPs</w:t>
      </w:r>
      <w:bookmarkEnd w:id="3053"/>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3054" w:name="_Toc58178042"/>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3054"/>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3055" w:name="_Toc58178043"/>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3055"/>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3056" w:name="_Toc58178044"/>
      <w:r>
        <w:rPr>
          <w:u w:val="none"/>
          <w:lang w:val="en-US"/>
        </w:rPr>
        <w:t>June 29 (Joint):  4</w:t>
      </w:r>
      <w:r w:rsidRPr="005758D1">
        <w:rPr>
          <w:u w:val="none"/>
          <w:lang w:val="en-US"/>
        </w:rPr>
        <w:t xml:space="preserve"> </w:t>
      </w:r>
      <w:r>
        <w:rPr>
          <w:u w:val="none"/>
          <w:lang w:val="en-US"/>
        </w:rPr>
        <w:t>SPs</w:t>
      </w:r>
      <w:bookmarkEnd w:id="3056"/>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3057" w:name="_Toc58178045"/>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3057"/>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3058" w:name="_Toc58178046"/>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3058"/>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3059" w:name="_Toc58178047"/>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3059"/>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3060" w:name="_Toc58178048"/>
      <w:r>
        <w:rPr>
          <w:u w:val="none"/>
          <w:lang w:val="en-US"/>
        </w:rPr>
        <w:t>July 9 (Joint):  2</w:t>
      </w:r>
      <w:r w:rsidRPr="005758D1">
        <w:rPr>
          <w:u w:val="none"/>
          <w:lang w:val="en-US"/>
        </w:rPr>
        <w:t xml:space="preserve"> </w:t>
      </w:r>
      <w:r>
        <w:rPr>
          <w:u w:val="none"/>
          <w:lang w:val="en-US"/>
        </w:rPr>
        <w:t>SPs</w:t>
      </w:r>
      <w:bookmarkEnd w:id="3060"/>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3061" w:name="_Toc58178049"/>
      <w:r>
        <w:rPr>
          <w:u w:val="none"/>
          <w:lang w:val="en-US"/>
        </w:rPr>
        <w:t>July 13 (PHY):  6</w:t>
      </w:r>
      <w:r w:rsidRPr="005758D1">
        <w:rPr>
          <w:u w:val="none"/>
          <w:lang w:val="en-US"/>
        </w:rPr>
        <w:t xml:space="preserve"> </w:t>
      </w:r>
      <w:r>
        <w:rPr>
          <w:u w:val="none"/>
          <w:lang w:val="en-US"/>
        </w:rPr>
        <w:t>SPs</w:t>
      </w:r>
      <w:bookmarkEnd w:id="3061"/>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3062" w:name="_Toc58178050"/>
      <w:r>
        <w:rPr>
          <w:u w:val="none"/>
          <w:lang w:val="en-US"/>
        </w:rPr>
        <w:t>July 13 (MAC):  3</w:t>
      </w:r>
      <w:r w:rsidRPr="005758D1">
        <w:rPr>
          <w:u w:val="none"/>
          <w:lang w:val="en-US"/>
        </w:rPr>
        <w:t xml:space="preserve"> </w:t>
      </w:r>
      <w:r>
        <w:rPr>
          <w:u w:val="none"/>
          <w:lang w:val="en-US"/>
        </w:rPr>
        <w:t>SPs</w:t>
      </w:r>
      <w:bookmarkEnd w:id="3062"/>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3063" w:name="_Toc58178051"/>
      <w:r>
        <w:rPr>
          <w:u w:val="none"/>
          <w:lang w:val="en-US"/>
        </w:rPr>
        <w:t>July 15 (MAC):  0</w:t>
      </w:r>
      <w:r w:rsidRPr="005758D1">
        <w:rPr>
          <w:u w:val="none"/>
          <w:lang w:val="en-US"/>
        </w:rPr>
        <w:t xml:space="preserve"> </w:t>
      </w:r>
      <w:r>
        <w:rPr>
          <w:u w:val="none"/>
          <w:lang w:val="en-US"/>
        </w:rPr>
        <w:t>SP</w:t>
      </w:r>
      <w:bookmarkEnd w:id="3063"/>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3064" w:name="_Toc58178052"/>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3064"/>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3065" w:name="_Toc58178053"/>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3065"/>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3066" w:name="_Toc58178054"/>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3066"/>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3067" w:name="_Toc58178055"/>
      <w:r>
        <w:rPr>
          <w:u w:val="none"/>
          <w:lang w:val="en-US"/>
        </w:rPr>
        <w:t>July 23 (MAC):  2</w:t>
      </w:r>
      <w:r w:rsidRPr="005758D1">
        <w:rPr>
          <w:u w:val="none"/>
          <w:lang w:val="en-US"/>
        </w:rPr>
        <w:t xml:space="preserve"> </w:t>
      </w:r>
      <w:r>
        <w:rPr>
          <w:u w:val="none"/>
          <w:lang w:val="en-US"/>
        </w:rPr>
        <w:t>SPs</w:t>
      </w:r>
      <w:bookmarkEnd w:id="3067"/>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3068" w:name="_Toc58178056"/>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3068"/>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3069" w:name="_Toc58178057"/>
      <w:r>
        <w:rPr>
          <w:u w:val="none"/>
          <w:lang w:val="en-US"/>
        </w:rPr>
        <w:t>July 27 (MAC):  1</w:t>
      </w:r>
      <w:r w:rsidRPr="005758D1">
        <w:rPr>
          <w:u w:val="none"/>
          <w:lang w:val="en-US"/>
        </w:rPr>
        <w:t xml:space="preserve"> </w:t>
      </w:r>
      <w:r>
        <w:rPr>
          <w:u w:val="none"/>
          <w:lang w:val="en-US"/>
        </w:rPr>
        <w:t>SP</w:t>
      </w:r>
      <w:bookmarkEnd w:id="3069"/>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3070" w:name="_Toc58178058"/>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3070"/>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3071" w:name="_Toc58178059"/>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3071"/>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3072" w:name="_Toc58178060"/>
      <w:r>
        <w:rPr>
          <w:u w:val="none"/>
          <w:lang w:val="en-US"/>
        </w:rPr>
        <w:lastRenderedPageBreak/>
        <w:t>July 30 (Joint):  1</w:t>
      </w:r>
      <w:r w:rsidRPr="005758D1">
        <w:rPr>
          <w:u w:val="none"/>
          <w:lang w:val="en-US"/>
        </w:rPr>
        <w:t xml:space="preserve"> </w:t>
      </w:r>
      <w:r>
        <w:rPr>
          <w:u w:val="none"/>
          <w:lang w:val="en-US"/>
        </w:rPr>
        <w:t>SP</w:t>
      </w:r>
      <w:bookmarkEnd w:id="3072"/>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3073" w:name="_Toc58178061"/>
      <w:r>
        <w:rPr>
          <w:u w:val="none"/>
          <w:lang w:val="en-US"/>
        </w:rPr>
        <w:t>August 3 (MAC):  5</w:t>
      </w:r>
      <w:r w:rsidRPr="005758D1">
        <w:rPr>
          <w:u w:val="none"/>
          <w:lang w:val="en-US"/>
        </w:rPr>
        <w:t xml:space="preserve"> </w:t>
      </w:r>
      <w:r>
        <w:rPr>
          <w:u w:val="none"/>
          <w:lang w:val="en-US"/>
        </w:rPr>
        <w:t>SPs</w:t>
      </w:r>
      <w:bookmarkEnd w:id="3073"/>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3074" w:name="_Toc58178062"/>
      <w:r>
        <w:rPr>
          <w:u w:val="none"/>
          <w:lang w:val="en-US"/>
        </w:rPr>
        <w:lastRenderedPageBreak/>
        <w:t>August 4 (PHY):  6</w:t>
      </w:r>
      <w:r w:rsidR="009019F3" w:rsidRPr="005758D1">
        <w:rPr>
          <w:u w:val="none"/>
          <w:lang w:val="en-US"/>
        </w:rPr>
        <w:t xml:space="preserve"> </w:t>
      </w:r>
      <w:r w:rsidR="009019F3">
        <w:rPr>
          <w:u w:val="none"/>
          <w:lang w:val="en-US"/>
        </w:rPr>
        <w:t>SPs</w:t>
      </w:r>
      <w:bookmarkEnd w:id="3074"/>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pic:cNvPr>
                    <pic:cNvPicPr>
                      <a:picLocks noChangeAspect="1"/>
                    </pic:cNvPicPr>
                  </pic:nvPicPr>
                  <pic:blipFill>
                    <a:blip r:embed="rId52"/>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3075" w:name="_Toc58178063"/>
      <w:r>
        <w:rPr>
          <w:u w:val="none"/>
          <w:lang w:val="en-US"/>
        </w:rPr>
        <w:lastRenderedPageBreak/>
        <w:t>August 5 (MAC):  3</w:t>
      </w:r>
      <w:r w:rsidRPr="005758D1">
        <w:rPr>
          <w:u w:val="none"/>
          <w:lang w:val="en-US"/>
        </w:rPr>
        <w:t xml:space="preserve"> </w:t>
      </w:r>
      <w:r>
        <w:rPr>
          <w:u w:val="none"/>
          <w:lang w:val="en-US"/>
        </w:rPr>
        <w:t>SPs</w:t>
      </w:r>
      <w:bookmarkEnd w:id="3075"/>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3076" w:name="_Toc58178064"/>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3076"/>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3077" w:name="_Toc58178065"/>
      <w:r>
        <w:rPr>
          <w:u w:val="none"/>
          <w:lang w:val="en-US"/>
        </w:rPr>
        <w:t>August 6 (PHY):  2</w:t>
      </w:r>
      <w:r w:rsidRPr="005758D1">
        <w:rPr>
          <w:u w:val="none"/>
          <w:lang w:val="en-US"/>
        </w:rPr>
        <w:t xml:space="preserve"> </w:t>
      </w:r>
      <w:r>
        <w:rPr>
          <w:u w:val="none"/>
          <w:lang w:val="en-US"/>
        </w:rPr>
        <w:t>SPs</w:t>
      </w:r>
      <w:bookmarkEnd w:id="3077"/>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3078" w:name="_Toc58178066"/>
      <w:r>
        <w:rPr>
          <w:u w:val="none"/>
          <w:lang w:val="en-US"/>
        </w:rPr>
        <w:t>August 17 (MAC):  4</w:t>
      </w:r>
      <w:r w:rsidRPr="005758D1">
        <w:rPr>
          <w:u w:val="none"/>
          <w:lang w:val="en-US"/>
        </w:rPr>
        <w:t xml:space="preserve"> </w:t>
      </w:r>
      <w:r>
        <w:rPr>
          <w:u w:val="none"/>
          <w:lang w:val="en-US"/>
        </w:rPr>
        <w:t>SPs</w:t>
      </w:r>
      <w:bookmarkEnd w:id="3078"/>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3079" w:name="_Toc58178067"/>
      <w:r>
        <w:rPr>
          <w:u w:val="none"/>
          <w:lang w:val="en-US"/>
        </w:rPr>
        <w:t>August 17 (PHY):  13</w:t>
      </w:r>
      <w:r w:rsidRPr="005758D1">
        <w:rPr>
          <w:u w:val="none"/>
          <w:lang w:val="en-US"/>
        </w:rPr>
        <w:t xml:space="preserve"> </w:t>
      </w:r>
      <w:r>
        <w:rPr>
          <w:u w:val="none"/>
          <w:lang w:val="en-US"/>
        </w:rPr>
        <w:t>SPs</w:t>
      </w:r>
      <w:bookmarkEnd w:id="3079"/>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3080" w:name="_Toc58178068"/>
      <w:r>
        <w:rPr>
          <w:u w:val="none"/>
          <w:lang w:val="en-US"/>
        </w:rPr>
        <w:t>August 19 (MAC):  5</w:t>
      </w:r>
      <w:r w:rsidRPr="005758D1">
        <w:rPr>
          <w:u w:val="none"/>
          <w:lang w:val="en-US"/>
        </w:rPr>
        <w:t xml:space="preserve"> </w:t>
      </w:r>
      <w:r>
        <w:rPr>
          <w:u w:val="none"/>
          <w:lang w:val="en-US"/>
        </w:rPr>
        <w:t>SPs</w:t>
      </w:r>
      <w:bookmarkEnd w:id="3080"/>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3081" w:name="_Toc58178069"/>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3081"/>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3082" w:name="_Toc58178070"/>
      <w:r>
        <w:rPr>
          <w:u w:val="none"/>
          <w:lang w:val="en-US"/>
        </w:rPr>
        <w:lastRenderedPageBreak/>
        <w:t>August 24 (MAC):  5</w:t>
      </w:r>
      <w:r w:rsidRPr="005758D1">
        <w:rPr>
          <w:u w:val="none"/>
          <w:lang w:val="en-US"/>
        </w:rPr>
        <w:t xml:space="preserve"> </w:t>
      </w:r>
      <w:r>
        <w:rPr>
          <w:u w:val="none"/>
          <w:lang w:val="en-US"/>
        </w:rPr>
        <w:t>SPs</w:t>
      </w:r>
      <w:bookmarkEnd w:id="3082"/>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3083" w:name="_Toc58178071"/>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3083"/>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3084" w:name="_Toc58178072"/>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3084"/>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3085" w:name="_Toc58178073"/>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3085"/>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3086" w:name="_Toc58178074"/>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3086"/>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3087" w:name="_Toc58178075"/>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3087"/>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3088" w:name="_Toc58178076"/>
      <w:r>
        <w:rPr>
          <w:u w:val="none"/>
          <w:lang w:val="en-US"/>
        </w:rPr>
        <w:lastRenderedPageBreak/>
        <w:t>August 31 (MAC):  3</w:t>
      </w:r>
      <w:r w:rsidRPr="005758D1">
        <w:rPr>
          <w:u w:val="none"/>
          <w:lang w:val="en-US"/>
        </w:rPr>
        <w:t xml:space="preserve"> </w:t>
      </w:r>
      <w:r>
        <w:rPr>
          <w:u w:val="none"/>
          <w:lang w:val="en-US"/>
        </w:rPr>
        <w:t>SPs</w:t>
      </w:r>
      <w:bookmarkEnd w:id="3088"/>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3089" w:name="_Toc58178077"/>
      <w:r>
        <w:rPr>
          <w:u w:val="none"/>
          <w:lang w:val="en-US"/>
        </w:rPr>
        <w:lastRenderedPageBreak/>
        <w:t>September 1 (MAC):  5</w:t>
      </w:r>
      <w:r w:rsidR="008E4FC9" w:rsidRPr="005758D1">
        <w:rPr>
          <w:u w:val="none"/>
          <w:lang w:val="en-US"/>
        </w:rPr>
        <w:t xml:space="preserve"> </w:t>
      </w:r>
      <w:r w:rsidR="008E4FC9">
        <w:rPr>
          <w:u w:val="none"/>
          <w:lang w:val="en-US"/>
        </w:rPr>
        <w:t>SPs</w:t>
      </w:r>
      <w:bookmarkEnd w:id="3089"/>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3090" w:name="_Toc58178078"/>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3090"/>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3091" w:name="_Toc58178079"/>
      <w:r>
        <w:rPr>
          <w:u w:val="none"/>
          <w:lang w:val="en-US"/>
        </w:rPr>
        <w:t>September 9 (MAC):  1</w:t>
      </w:r>
      <w:r w:rsidRPr="005758D1">
        <w:rPr>
          <w:u w:val="none"/>
          <w:lang w:val="en-US"/>
        </w:rPr>
        <w:t xml:space="preserve"> </w:t>
      </w:r>
      <w:r>
        <w:rPr>
          <w:u w:val="none"/>
          <w:lang w:val="en-US"/>
        </w:rPr>
        <w:t>SP</w:t>
      </w:r>
      <w:bookmarkEnd w:id="3091"/>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3092" w:name="_Toc58178080"/>
      <w:r>
        <w:rPr>
          <w:u w:val="none"/>
          <w:lang w:val="en-US"/>
        </w:rPr>
        <w:t>September 10 (PHY):  0</w:t>
      </w:r>
      <w:r w:rsidRPr="005758D1">
        <w:rPr>
          <w:u w:val="none"/>
          <w:lang w:val="en-US"/>
        </w:rPr>
        <w:t xml:space="preserve"> </w:t>
      </w:r>
      <w:r>
        <w:rPr>
          <w:u w:val="none"/>
          <w:lang w:val="en-US"/>
        </w:rPr>
        <w:t>SP</w:t>
      </w:r>
      <w:bookmarkEnd w:id="3092"/>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3093" w:name="_Toc58178081"/>
      <w:r>
        <w:rPr>
          <w:u w:val="none"/>
          <w:lang w:val="en-US"/>
        </w:rPr>
        <w:lastRenderedPageBreak/>
        <w:t>September 10 (MAC):  0</w:t>
      </w:r>
      <w:r w:rsidRPr="005758D1">
        <w:rPr>
          <w:u w:val="none"/>
          <w:lang w:val="en-US"/>
        </w:rPr>
        <w:t xml:space="preserve"> </w:t>
      </w:r>
      <w:r>
        <w:rPr>
          <w:u w:val="none"/>
          <w:lang w:val="en-US"/>
        </w:rPr>
        <w:t>SP</w:t>
      </w:r>
      <w:bookmarkEnd w:id="3093"/>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3094" w:name="_Toc58178082"/>
      <w:r>
        <w:rPr>
          <w:u w:val="none"/>
          <w:lang w:val="en-US"/>
        </w:rPr>
        <w:t>September 14 (PHY):  0</w:t>
      </w:r>
      <w:r w:rsidRPr="005758D1">
        <w:rPr>
          <w:u w:val="none"/>
          <w:lang w:val="en-US"/>
        </w:rPr>
        <w:t xml:space="preserve"> </w:t>
      </w:r>
      <w:r>
        <w:rPr>
          <w:u w:val="none"/>
          <w:lang w:val="en-US"/>
        </w:rPr>
        <w:t>SP</w:t>
      </w:r>
      <w:bookmarkEnd w:id="3094"/>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3095" w:name="_Toc58178083"/>
      <w:r>
        <w:rPr>
          <w:u w:val="none"/>
          <w:lang w:val="en-US"/>
        </w:rPr>
        <w:t>September 14 (MAC):  0</w:t>
      </w:r>
      <w:r w:rsidRPr="005758D1">
        <w:rPr>
          <w:u w:val="none"/>
          <w:lang w:val="en-US"/>
        </w:rPr>
        <w:t xml:space="preserve"> </w:t>
      </w:r>
      <w:r>
        <w:rPr>
          <w:u w:val="none"/>
          <w:lang w:val="en-US"/>
        </w:rPr>
        <w:t>SP</w:t>
      </w:r>
      <w:bookmarkEnd w:id="3095"/>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3096" w:name="_Toc58178084"/>
      <w:r>
        <w:rPr>
          <w:u w:val="none"/>
          <w:lang w:val="en-US"/>
        </w:rPr>
        <w:t>September 15 (Joint):  0</w:t>
      </w:r>
      <w:r w:rsidRPr="005758D1">
        <w:rPr>
          <w:u w:val="none"/>
          <w:lang w:val="en-US"/>
        </w:rPr>
        <w:t xml:space="preserve"> </w:t>
      </w:r>
      <w:r>
        <w:rPr>
          <w:u w:val="none"/>
          <w:lang w:val="en-US"/>
        </w:rPr>
        <w:t>SP</w:t>
      </w:r>
      <w:bookmarkEnd w:id="3096"/>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3097" w:name="_Toc58178085"/>
      <w:r>
        <w:rPr>
          <w:u w:val="none"/>
          <w:lang w:val="en-US"/>
        </w:rPr>
        <w:t>September 16 (MAC):  0</w:t>
      </w:r>
      <w:r w:rsidRPr="005758D1">
        <w:rPr>
          <w:u w:val="none"/>
          <w:lang w:val="en-US"/>
        </w:rPr>
        <w:t xml:space="preserve"> </w:t>
      </w:r>
      <w:r>
        <w:rPr>
          <w:u w:val="none"/>
          <w:lang w:val="en-US"/>
        </w:rPr>
        <w:t>SP</w:t>
      </w:r>
      <w:bookmarkEnd w:id="3097"/>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3098" w:name="_Toc58178086"/>
      <w:r>
        <w:rPr>
          <w:u w:val="none"/>
          <w:lang w:val="en-US"/>
        </w:rPr>
        <w:t>September 17 (Joint):  0</w:t>
      </w:r>
      <w:r w:rsidRPr="005758D1">
        <w:rPr>
          <w:u w:val="none"/>
          <w:lang w:val="en-US"/>
        </w:rPr>
        <w:t xml:space="preserve"> </w:t>
      </w:r>
      <w:r>
        <w:rPr>
          <w:u w:val="none"/>
          <w:lang w:val="en-US"/>
        </w:rPr>
        <w:t>SP</w:t>
      </w:r>
      <w:bookmarkEnd w:id="3098"/>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3099" w:name="_Toc58178087"/>
      <w:r>
        <w:rPr>
          <w:u w:val="none"/>
          <w:lang w:val="en-US"/>
        </w:rPr>
        <w:t>September 21 (PHY):  0</w:t>
      </w:r>
      <w:r w:rsidRPr="005758D1">
        <w:rPr>
          <w:u w:val="none"/>
          <w:lang w:val="en-US"/>
        </w:rPr>
        <w:t xml:space="preserve"> </w:t>
      </w:r>
      <w:r>
        <w:rPr>
          <w:u w:val="none"/>
          <w:lang w:val="en-US"/>
        </w:rPr>
        <w:t>SP</w:t>
      </w:r>
      <w:bookmarkEnd w:id="3099"/>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3100" w:name="_Toc58178088"/>
      <w:r>
        <w:rPr>
          <w:u w:val="none"/>
          <w:lang w:val="en-US"/>
        </w:rPr>
        <w:lastRenderedPageBreak/>
        <w:t>September 21 (MAC):  2</w:t>
      </w:r>
      <w:r w:rsidRPr="005758D1">
        <w:rPr>
          <w:u w:val="none"/>
          <w:lang w:val="en-US"/>
        </w:rPr>
        <w:t xml:space="preserve"> </w:t>
      </w:r>
      <w:r>
        <w:rPr>
          <w:u w:val="none"/>
          <w:lang w:val="en-US"/>
        </w:rPr>
        <w:t>SPs</w:t>
      </w:r>
      <w:bookmarkEnd w:id="3100"/>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3101" w:name="_Toc58178089"/>
      <w:r>
        <w:rPr>
          <w:u w:val="none"/>
          <w:lang w:val="en-US"/>
        </w:rPr>
        <w:t>September 23 (MAC):  0</w:t>
      </w:r>
      <w:r w:rsidRPr="005758D1">
        <w:rPr>
          <w:u w:val="none"/>
          <w:lang w:val="en-US"/>
        </w:rPr>
        <w:t xml:space="preserve"> </w:t>
      </w:r>
      <w:r>
        <w:rPr>
          <w:u w:val="none"/>
          <w:lang w:val="en-US"/>
        </w:rPr>
        <w:t>SP</w:t>
      </w:r>
      <w:bookmarkEnd w:id="3101"/>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3102" w:name="_Toc58178090"/>
      <w:r>
        <w:rPr>
          <w:u w:val="none"/>
          <w:lang w:val="en-US"/>
        </w:rPr>
        <w:lastRenderedPageBreak/>
        <w:t>September 24 (PHY):  1</w:t>
      </w:r>
      <w:r w:rsidRPr="005758D1">
        <w:rPr>
          <w:u w:val="none"/>
          <w:lang w:val="en-US"/>
        </w:rPr>
        <w:t xml:space="preserve"> </w:t>
      </w:r>
      <w:r>
        <w:rPr>
          <w:u w:val="none"/>
          <w:lang w:val="en-US"/>
        </w:rPr>
        <w:t>SP</w:t>
      </w:r>
      <w:bookmarkEnd w:id="3102"/>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3103" w:name="_Toc58178091"/>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3103"/>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3104" w:name="_Toc58178092"/>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3104"/>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3105" w:name="_Toc58178093"/>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3105"/>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3106" w:name="_Toc58178094"/>
      <w:r>
        <w:rPr>
          <w:u w:val="none"/>
          <w:lang w:val="en-US"/>
        </w:rPr>
        <w:t>September 30 (Joint):  0</w:t>
      </w:r>
      <w:r w:rsidRPr="005758D1">
        <w:rPr>
          <w:u w:val="none"/>
          <w:lang w:val="en-US"/>
        </w:rPr>
        <w:t xml:space="preserve"> </w:t>
      </w:r>
      <w:r>
        <w:rPr>
          <w:u w:val="none"/>
          <w:lang w:val="en-US"/>
        </w:rPr>
        <w:t>SP</w:t>
      </w:r>
      <w:bookmarkEnd w:id="3106"/>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3107" w:name="_Toc58178095"/>
      <w:r>
        <w:rPr>
          <w:u w:val="none"/>
          <w:lang w:val="en-US"/>
        </w:rPr>
        <w:lastRenderedPageBreak/>
        <w:t xml:space="preserve">October 8 (PHY):  </w:t>
      </w:r>
      <w:r w:rsidR="00684B2D">
        <w:rPr>
          <w:u w:val="none"/>
          <w:lang w:val="en-US"/>
        </w:rPr>
        <w:t xml:space="preserve">10 </w:t>
      </w:r>
      <w:r>
        <w:rPr>
          <w:u w:val="none"/>
          <w:lang w:val="en-US"/>
        </w:rPr>
        <w:t>SPs</w:t>
      </w:r>
      <w:bookmarkEnd w:id="3107"/>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474413">
        <w:tc>
          <w:tcPr>
            <w:tcW w:w="2245" w:type="dxa"/>
          </w:tcPr>
          <w:p w14:paraId="3FE26AE0" w14:textId="77777777" w:rsidR="00840143" w:rsidRDefault="00840143" w:rsidP="00474413">
            <w:pPr>
              <w:pStyle w:val="ListParagraph"/>
              <w:ind w:left="0"/>
              <w:jc w:val="both"/>
              <w:rPr>
                <w:lang w:val="en-US"/>
              </w:rPr>
            </w:pPr>
            <w:r>
              <w:rPr>
                <w:lang w:val="en-US"/>
              </w:rPr>
              <w:t>Subfield</w:t>
            </w:r>
          </w:p>
        </w:tc>
        <w:tc>
          <w:tcPr>
            <w:tcW w:w="1620" w:type="dxa"/>
          </w:tcPr>
          <w:p w14:paraId="6C2AEEB6" w14:textId="77777777" w:rsidR="00840143" w:rsidRDefault="00840143" w:rsidP="00474413">
            <w:pPr>
              <w:pStyle w:val="ListParagraph"/>
              <w:ind w:left="0"/>
              <w:jc w:val="center"/>
              <w:rPr>
                <w:lang w:val="en-US"/>
              </w:rPr>
            </w:pPr>
            <w:r>
              <w:rPr>
                <w:lang w:val="en-US"/>
              </w:rPr>
              <w:t>Number of bits</w:t>
            </w:r>
          </w:p>
        </w:tc>
      </w:tr>
      <w:tr w:rsidR="00840143" w14:paraId="004EC0C4" w14:textId="77777777" w:rsidTr="00474413">
        <w:tc>
          <w:tcPr>
            <w:tcW w:w="2245" w:type="dxa"/>
          </w:tcPr>
          <w:p w14:paraId="2133AE06" w14:textId="69B59808" w:rsidR="00840143" w:rsidRDefault="00D677C1" w:rsidP="00474413">
            <w:pPr>
              <w:pStyle w:val="ListParagraph"/>
              <w:ind w:left="0"/>
              <w:jc w:val="both"/>
              <w:rPr>
                <w:lang w:val="en-US"/>
              </w:rPr>
            </w:pPr>
            <w:r>
              <w:rPr>
                <w:lang w:val="en-US"/>
              </w:rPr>
              <w:t>STA-ID</w:t>
            </w:r>
          </w:p>
        </w:tc>
        <w:tc>
          <w:tcPr>
            <w:tcW w:w="1620" w:type="dxa"/>
          </w:tcPr>
          <w:p w14:paraId="56A7D978" w14:textId="621242DF" w:rsidR="00840143" w:rsidRDefault="00D677C1" w:rsidP="00474413">
            <w:pPr>
              <w:pStyle w:val="ListParagraph"/>
              <w:ind w:left="0"/>
              <w:jc w:val="center"/>
              <w:rPr>
                <w:lang w:val="en-US"/>
              </w:rPr>
            </w:pPr>
            <w:r>
              <w:rPr>
                <w:lang w:val="en-US"/>
              </w:rPr>
              <w:t>11</w:t>
            </w:r>
          </w:p>
        </w:tc>
      </w:tr>
      <w:tr w:rsidR="00840143" w14:paraId="512FB294" w14:textId="77777777" w:rsidTr="00474413">
        <w:tc>
          <w:tcPr>
            <w:tcW w:w="2245" w:type="dxa"/>
          </w:tcPr>
          <w:p w14:paraId="6845CF74" w14:textId="4050D94B" w:rsidR="00840143" w:rsidRDefault="00D677C1" w:rsidP="00474413">
            <w:pPr>
              <w:pStyle w:val="ListParagraph"/>
              <w:ind w:left="0"/>
              <w:jc w:val="both"/>
              <w:rPr>
                <w:lang w:val="en-US"/>
              </w:rPr>
            </w:pPr>
            <w:r>
              <w:rPr>
                <w:lang w:val="en-US"/>
              </w:rPr>
              <w:t>MCS</w:t>
            </w:r>
          </w:p>
        </w:tc>
        <w:tc>
          <w:tcPr>
            <w:tcW w:w="1620" w:type="dxa"/>
          </w:tcPr>
          <w:p w14:paraId="59349472" w14:textId="6C34C68D" w:rsidR="00840143" w:rsidRDefault="00D677C1" w:rsidP="00474413">
            <w:pPr>
              <w:pStyle w:val="ListParagraph"/>
              <w:ind w:left="0"/>
              <w:jc w:val="center"/>
              <w:rPr>
                <w:lang w:val="en-US"/>
              </w:rPr>
            </w:pPr>
            <w:r>
              <w:rPr>
                <w:lang w:val="en-US"/>
              </w:rPr>
              <w:t>4</w:t>
            </w:r>
          </w:p>
        </w:tc>
      </w:tr>
      <w:tr w:rsidR="00840143" w14:paraId="5D0AB20B" w14:textId="77777777" w:rsidTr="00474413">
        <w:tc>
          <w:tcPr>
            <w:tcW w:w="2245" w:type="dxa"/>
          </w:tcPr>
          <w:p w14:paraId="2DE2B773" w14:textId="70ED3BB1" w:rsidR="00840143" w:rsidRDefault="00D677C1" w:rsidP="00474413">
            <w:pPr>
              <w:pStyle w:val="ListParagraph"/>
              <w:ind w:left="0"/>
              <w:jc w:val="both"/>
              <w:rPr>
                <w:lang w:val="en-US"/>
              </w:rPr>
            </w:pPr>
            <w:r>
              <w:rPr>
                <w:lang w:val="en-US"/>
              </w:rPr>
              <w:t>Coding</w:t>
            </w:r>
          </w:p>
        </w:tc>
        <w:tc>
          <w:tcPr>
            <w:tcW w:w="1620" w:type="dxa"/>
          </w:tcPr>
          <w:p w14:paraId="6DA48EE4" w14:textId="64663D54" w:rsidR="00840143" w:rsidRDefault="00D677C1" w:rsidP="00474413">
            <w:pPr>
              <w:pStyle w:val="ListParagraph"/>
              <w:ind w:left="0"/>
              <w:jc w:val="center"/>
              <w:rPr>
                <w:lang w:val="en-US"/>
              </w:rPr>
            </w:pPr>
            <w:r>
              <w:rPr>
                <w:lang w:val="en-US"/>
              </w:rPr>
              <w:t>1</w:t>
            </w:r>
          </w:p>
        </w:tc>
      </w:tr>
      <w:tr w:rsidR="00840143" w14:paraId="6271023E" w14:textId="77777777" w:rsidTr="00474413">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474413">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3108" w:name="_Toc58178096"/>
      <w:r>
        <w:rPr>
          <w:u w:val="none"/>
          <w:lang w:val="en-US"/>
        </w:rPr>
        <w:t xml:space="preserve">October 8 (MAC):  </w:t>
      </w:r>
      <w:r w:rsidR="009E231F">
        <w:rPr>
          <w:u w:val="none"/>
          <w:lang w:val="en-US"/>
        </w:rPr>
        <w:t>8</w:t>
      </w:r>
      <w:r>
        <w:rPr>
          <w:u w:val="none"/>
          <w:lang w:val="en-US"/>
        </w:rPr>
        <w:t xml:space="preserve"> SPs</w:t>
      </w:r>
      <w:bookmarkEnd w:id="3108"/>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3109" w:name="_Toc58178097"/>
      <w:r>
        <w:rPr>
          <w:u w:val="none"/>
          <w:lang w:val="en-US"/>
        </w:rPr>
        <w:t>October 12 (PHY):  0 SP</w:t>
      </w:r>
      <w:bookmarkEnd w:id="3109"/>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3110" w:name="_Toc58178098"/>
      <w:r>
        <w:rPr>
          <w:u w:val="none"/>
          <w:lang w:val="en-US"/>
        </w:rPr>
        <w:lastRenderedPageBreak/>
        <w:t xml:space="preserve">October 12 (MAC):  </w:t>
      </w:r>
      <w:r w:rsidR="00F844B1">
        <w:rPr>
          <w:u w:val="none"/>
          <w:lang w:val="en-US"/>
        </w:rPr>
        <w:t>4</w:t>
      </w:r>
      <w:r>
        <w:rPr>
          <w:u w:val="none"/>
          <w:lang w:val="en-US"/>
        </w:rPr>
        <w:t xml:space="preserve"> SPs</w:t>
      </w:r>
      <w:bookmarkEnd w:id="3110"/>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3111" w:name="_Toc58178099"/>
      <w:r>
        <w:rPr>
          <w:u w:val="none"/>
          <w:lang w:val="en-US"/>
        </w:rPr>
        <w:t xml:space="preserve">October 14 (PHY):  </w:t>
      </w:r>
      <w:r w:rsidR="00082956">
        <w:rPr>
          <w:u w:val="none"/>
          <w:lang w:val="en-US"/>
        </w:rPr>
        <w:t>5</w:t>
      </w:r>
      <w:r>
        <w:rPr>
          <w:u w:val="none"/>
          <w:lang w:val="en-US"/>
        </w:rPr>
        <w:t xml:space="preserve"> SPs</w:t>
      </w:r>
      <w:bookmarkEnd w:id="3111"/>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EE6B82">
      <w:pPr>
        <w:pStyle w:val="ListParagraph"/>
        <w:numPr>
          <w:ilvl w:val="0"/>
          <w:numId w:val="182"/>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EE6B82">
      <w:pPr>
        <w:pStyle w:val="ListParagraph"/>
        <w:numPr>
          <w:ilvl w:val="0"/>
          <w:numId w:val="182"/>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3112" w:name="_Toc58178100"/>
      <w:r>
        <w:rPr>
          <w:u w:val="none"/>
          <w:lang w:val="en-US"/>
        </w:rPr>
        <w:t>October 14 (MAC):  1 SP</w:t>
      </w:r>
      <w:bookmarkEnd w:id="3112"/>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EE6B82">
      <w:pPr>
        <w:pStyle w:val="ListParagraph"/>
        <w:numPr>
          <w:ilvl w:val="0"/>
          <w:numId w:val="182"/>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6156BF99" w:rsidR="000202A8" w:rsidRDefault="002B1C8F" w:rsidP="000202A8">
      <w:pPr>
        <w:jc w:val="both"/>
      </w:pPr>
      <w:r>
        <w:t xml:space="preserve">Reference:  </w:t>
      </w:r>
      <w:r w:rsidR="0061545E" w:rsidRPr="0061545E">
        <w:t>11-20-1518-06-00be-minutes-for-tgbe-mac-ad-hoc-teleconferences-sept-nov-2020</w:t>
      </w:r>
      <w:r w:rsidR="000202A8">
        <w:br w:type="page"/>
      </w:r>
    </w:p>
    <w:p w14:paraId="30820C83" w14:textId="39E1A884" w:rsidR="000202A8" w:rsidRPr="008E2F6E" w:rsidRDefault="000202A8" w:rsidP="000202A8">
      <w:pPr>
        <w:pStyle w:val="Heading2"/>
        <w:rPr>
          <w:u w:val="none"/>
          <w:lang w:val="en-US"/>
        </w:rPr>
      </w:pPr>
      <w:bookmarkStart w:id="3113" w:name="_Toc58178101"/>
      <w:r>
        <w:rPr>
          <w:u w:val="none"/>
          <w:lang w:val="en-US"/>
        </w:rPr>
        <w:lastRenderedPageBreak/>
        <w:t xml:space="preserve">October 15 (Joint):  </w:t>
      </w:r>
      <w:r w:rsidR="009A3B73">
        <w:rPr>
          <w:u w:val="none"/>
          <w:lang w:val="en-US"/>
        </w:rPr>
        <w:t>4</w:t>
      </w:r>
      <w:r>
        <w:rPr>
          <w:u w:val="none"/>
          <w:lang w:val="en-US"/>
        </w:rPr>
        <w:t xml:space="preserve"> SPs</w:t>
      </w:r>
      <w:bookmarkEnd w:id="3113"/>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Do you support to reuse the Trigger Type of 11ax in 11be</w:t>
      </w:r>
    </w:p>
    <w:p w14:paraId="1B6374EE" w14:textId="6541E141" w:rsidR="000202A8" w:rsidRDefault="000202A8" w:rsidP="00EE6B82">
      <w:pPr>
        <w:pStyle w:val="ListParagraph"/>
        <w:numPr>
          <w:ilvl w:val="0"/>
          <w:numId w:val="182"/>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26</w:t>
      </w:r>
      <w:r w:rsidRPr="003D1418">
        <w:rPr>
          <w:b/>
          <w:i/>
          <w:szCs w:val="22"/>
        </w:rPr>
        <w:t xml:space="preserve"> [#SP2</w:t>
      </w:r>
      <w:r>
        <w:rPr>
          <w:b/>
          <w:i/>
          <w:szCs w:val="22"/>
        </w:rPr>
        <w:t>26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frame for soliciting EHT TB PPDU?</w:t>
      </w:r>
    </w:p>
    <w:p w14:paraId="530A9B69" w14:textId="5A15CA07" w:rsidR="000202A8" w:rsidRDefault="00E50563" w:rsidP="00EE6B82">
      <w:pPr>
        <w:pStyle w:val="ListParagraph"/>
        <w:numPr>
          <w:ilvl w:val="0"/>
          <w:numId w:val="182"/>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27</w:t>
      </w:r>
      <w:r w:rsidRPr="003D1418">
        <w:rPr>
          <w:b/>
          <w:i/>
          <w:szCs w:val="22"/>
        </w:rPr>
        <w:t xml:space="preserve"> [#SP2</w:t>
      </w:r>
      <w:r>
        <w:rPr>
          <w:b/>
          <w:i/>
          <w:szCs w:val="22"/>
        </w:rPr>
        <w:t>27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Y/N/A/No answer: 94/5/21/71</w:t>
      </w:r>
    </w:p>
    <w:p w14:paraId="4CB083E4" w14:textId="72094987" w:rsidR="00C37E45" w:rsidRPr="003D1418" w:rsidRDefault="00C37E45" w:rsidP="00C37E45">
      <w:pPr>
        <w:jc w:val="both"/>
        <w:rPr>
          <w:b/>
          <w:szCs w:val="22"/>
        </w:rPr>
      </w:pPr>
      <w:r w:rsidRPr="003D1418">
        <w:rPr>
          <w:b/>
          <w:szCs w:val="22"/>
        </w:rPr>
        <w:t>Straw poll #2</w:t>
      </w:r>
      <w:r>
        <w:rPr>
          <w:b/>
          <w:szCs w:val="22"/>
        </w:rPr>
        <w:t>28</w:t>
      </w:r>
      <w:r w:rsidRPr="003D1418">
        <w:rPr>
          <w:b/>
          <w:i/>
          <w:szCs w:val="22"/>
        </w:rPr>
        <w:t xml:space="preserve"> [#SP2</w:t>
      </w:r>
      <w:r>
        <w:rPr>
          <w:b/>
          <w:i/>
          <w:szCs w:val="22"/>
        </w:rPr>
        <w:t>28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EE6B82">
      <w:pPr>
        <w:pStyle w:val="ListParagraph"/>
        <w:numPr>
          <w:ilvl w:val="0"/>
          <w:numId w:val="182"/>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Y/N/A/No answer: 70/11/31/78</w:t>
      </w:r>
    </w:p>
    <w:p w14:paraId="35B53A39" w14:textId="6840C176" w:rsidR="009A3B73" w:rsidRPr="003D1418" w:rsidRDefault="009A3B73" w:rsidP="009A3B73">
      <w:pPr>
        <w:jc w:val="both"/>
        <w:rPr>
          <w:b/>
          <w:szCs w:val="22"/>
        </w:rPr>
      </w:pPr>
      <w:r w:rsidRPr="003D1418">
        <w:rPr>
          <w:b/>
          <w:szCs w:val="22"/>
        </w:rPr>
        <w:t>Straw poll #2</w:t>
      </w:r>
      <w:r>
        <w:rPr>
          <w:b/>
          <w:szCs w:val="22"/>
        </w:rPr>
        <w:t>29</w:t>
      </w:r>
      <w:r w:rsidRPr="003D1418">
        <w:rPr>
          <w:b/>
          <w:i/>
          <w:szCs w:val="22"/>
        </w:rPr>
        <w:t xml:space="preserve"> [#SP2</w:t>
      </w:r>
      <w:r>
        <w:rPr>
          <w:b/>
          <w:i/>
          <w:szCs w:val="22"/>
        </w:rPr>
        <w:t>29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TB PPDU Format Signaling in Trigger Frame, Geonjung Ko,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indicates TB PPDU format to be used.</w:t>
      </w:r>
    </w:p>
    <w:p w14:paraId="56827988" w14:textId="1B120647" w:rsidR="001B5AA3" w:rsidRDefault="009B5CBE" w:rsidP="00EE6B82">
      <w:pPr>
        <w:pStyle w:val="ListParagraph"/>
        <w:numPr>
          <w:ilvl w:val="0"/>
          <w:numId w:val="182"/>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Y/N/A/No answer: 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Y/N/A/No answer: 55/10/52/67</w:t>
      </w:r>
    </w:p>
    <w:p w14:paraId="658AFB33" w14:textId="2ED22A6F" w:rsidR="00253AA3" w:rsidRPr="003D1418" w:rsidRDefault="00253AA3" w:rsidP="00253AA3">
      <w:pPr>
        <w:jc w:val="both"/>
        <w:rPr>
          <w:b/>
          <w:szCs w:val="22"/>
        </w:rPr>
      </w:pPr>
      <w:r w:rsidRPr="003D1418">
        <w:rPr>
          <w:b/>
          <w:szCs w:val="22"/>
        </w:rPr>
        <w:t>Straw poll #2</w:t>
      </w:r>
      <w:r>
        <w:rPr>
          <w:b/>
          <w:szCs w:val="22"/>
        </w:rPr>
        <w:t>31</w:t>
      </w:r>
      <w:r w:rsidRPr="003D1418">
        <w:rPr>
          <w:b/>
          <w:i/>
          <w:szCs w:val="22"/>
        </w:rPr>
        <w:t xml:space="preserve"> [#SP2</w:t>
      </w:r>
      <w:r>
        <w:rPr>
          <w:b/>
          <w:i/>
          <w:szCs w:val="22"/>
        </w:rPr>
        <w:t>31</w:t>
      </w:r>
      <w:r w:rsidRPr="003D1418">
        <w:rPr>
          <w:b/>
          <w:i/>
          <w:szCs w:val="22"/>
        </w:rPr>
        <w:t>]</w:t>
      </w:r>
    </w:p>
    <w:p w14:paraId="71D6B1B4" w14:textId="77777777" w:rsidR="00253AA3" w:rsidRDefault="00253AA3" w:rsidP="00D84C0A">
      <w:pPr>
        <w:jc w:val="both"/>
      </w:pPr>
    </w:p>
    <w:p w14:paraId="47006AC3" w14:textId="6CBDE0A9" w:rsidR="009B5CBE" w:rsidRDefault="001F5001" w:rsidP="00D84C0A">
      <w:pPr>
        <w:jc w:val="both"/>
      </w:pPr>
      <w:r>
        <w:t xml:space="preserve">Reference:  </w:t>
      </w:r>
      <w:r w:rsidR="00FE6A05" w:rsidRPr="00FE6A05">
        <w:t>11-20-1496-04-00be-sep-nov-tgbe-teleconference-minutes.docx</w:t>
      </w:r>
    </w:p>
    <w:p w14:paraId="13D6AB3F" w14:textId="589611C2" w:rsidR="00FE6A05" w:rsidRPr="008E2F6E" w:rsidRDefault="00FE6A05" w:rsidP="00FE6A05">
      <w:pPr>
        <w:pStyle w:val="Heading2"/>
        <w:rPr>
          <w:u w:val="none"/>
          <w:lang w:val="en-US"/>
        </w:rPr>
      </w:pPr>
      <w:bookmarkStart w:id="3114" w:name="_Toc58178102"/>
      <w:r>
        <w:rPr>
          <w:u w:val="none"/>
          <w:lang w:val="en-US"/>
        </w:rPr>
        <w:t>October 19 (PHY):  16 SPs</w:t>
      </w:r>
      <w:bookmarkEnd w:id="3114"/>
    </w:p>
    <w:p w14:paraId="2FBB3CF0" w14:textId="77777777" w:rsidR="00FE6A05" w:rsidRDefault="00FE6A05" w:rsidP="00D84C0A">
      <w:pPr>
        <w:jc w:val="both"/>
      </w:pPr>
    </w:p>
    <w:p w14:paraId="2F27F947" w14:textId="7BB1FD30" w:rsidR="00FE6A05" w:rsidRPr="00F32BB9" w:rsidRDefault="00FE6A05" w:rsidP="00D84C0A">
      <w:pPr>
        <w:jc w:val="both"/>
        <w:rPr>
          <w:b/>
        </w:rPr>
      </w:pPr>
      <w:r w:rsidRPr="00F32BB9">
        <w:rPr>
          <w:b/>
        </w:rPr>
        <w:t>20/</w:t>
      </w:r>
      <w:r w:rsidR="00F32BB9" w:rsidRPr="00F32BB9">
        <w:rPr>
          <w:b/>
        </w:rPr>
        <w:t>1161r0 (EHT Punctured NDP and Partial Bandwidth feedback, Bin Tian, Qualcomm)</w:t>
      </w:r>
    </w:p>
    <w:p w14:paraId="26112B2C" w14:textId="77777777" w:rsidR="00F32BB9" w:rsidRDefault="00F32BB9" w:rsidP="00D84C0A">
      <w:pPr>
        <w:jc w:val="both"/>
      </w:pPr>
    </w:p>
    <w:p w14:paraId="7D986CBF" w14:textId="151636EB" w:rsidR="00F32BB9" w:rsidRDefault="00F32BB9" w:rsidP="00D84C0A">
      <w:pPr>
        <w:jc w:val="both"/>
      </w:pPr>
      <w:r>
        <w:t>SP#</w:t>
      </w:r>
      <w:r w:rsidR="009164A2">
        <w:t>3</w:t>
      </w:r>
    </w:p>
    <w:p w14:paraId="19A4BF46" w14:textId="77777777" w:rsidR="00F32BB9" w:rsidRDefault="00F32BB9" w:rsidP="00D84C0A">
      <w:pPr>
        <w:jc w:val="both"/>
      </w:pPr>
    </w:p>
    <w:p w14:paraId="50EBB67D" w14:textId="77777777" w:rsidR="009164A2" w:rsidRPr="009164A2" w:rsidRDefault="009164A2" w:rsidP="009164A2">
      <w:pPr>
        <w:tabs>
          <w:tab w:val="left" w:pos="945"/>
        </w:tabs>
      </w:pPr>
      <w:r w:rsidRPr="009164A2">
        <w:rPr>
          <w:bCs/>
        </w:rPr>
        <w:t>Do you support the following for 11be?</w:t>
      </w:r>
    </w:p>
    <w:p w14:paraId="47FED7AE" w14:textId="7DC4BF4F" w:rsidR="009164A2" w:rsidRPr="004B4E89" w:rsidRDefault="009164A2" w:rsidP="00EE6B82">
      <w:pPr>
        <w:pStyle w:val="ListParagraph"/>
        <w:numPr>
          <w:ilvl w:val="0"/>
          <w:numId w:val="182"/>
        </w:numPr>
        <w:tabs>
          <w:tab w:val="left" w:pos="945"/>
        </w:tabs>
      </w:pPr>
      <w:r w:rsidRPr="004B4E89">
        <w:t>The partial BW CSI feedback request uses 20MHz (RU242) granularity</w:t>
      </w:r>
    </w:p>
    <w:p w14:paraId="16A50B6D" w14:textId="3F3944CE" w:rsidR="009164A2" w:rsidRPr="004B4E89" w:rsidRDefault="009164A2" w:rsidP="009164A2">
      <w:pPr>
        <w:tabs>
          <w:tab w:val="left" w:pos="945"/>
        </w:tabs>
        <w:jc w:val="both"/>
      </w:pPr>
      <w:r w:rsidRPr="004B4E89">
        <w:t>Note: Feedback request granularity change doesn’t impact the CSI com</w:t>
      </w:r>
      <w:r>
        <w:t xml:space="preserve">putation scheme.  For example, </w:t>
      </w:r>
      <w:r w:rsidRPr="004B4E89">
        <w:t>CQI feedback computation is still based on RU26</w:t>
      </w:r>
    </w:p>
    <w:p w14:paraId="104588C6" w14:textId="77777777" w:rsidR="009164A2" w:rsidRDefault="009164A2" w:rsidP="00D84C0A">
      <w:pPr>
        <w:jc w:val="both"/>
      </w:pPr>
    </w:p>
    <w:p w14:paraId="094AC1CB" w14:textId="04B653AC" w:rsidR="009164A2" w:rsidRPr="003D1418" w:rsidRDefault="009164A2" w:rsidP="009164A2">
      <w:pPr>
        <w:jc w:val="both"/>
        <w:rPr>
          <w:szCs w:val="22"/>
        </w:rPr>
      </w:pPr>
      <w:r w:rsidRPr="00253AA3">
        <w:rPr>
          <w:szCs w:val="22"/>
          <w:highlight w:val="green"/>
        </w:rPr>
        <w:t>Y/N/A</w:t>
      </w:r>
      <w:r>
        <w:rPr>
          <w:szCs w:val="22"/>
          <w:highlight w:val="green"/>
        </w:rPr>
        <w:t>: 67</w:t>
      </w:r>
      <w:r w:rsidRPr="00253AA3">
        <w:rPr>
          <w:szCs w:val="22"/>
          <w:highlight w:val="green"/>
        </w:rPr>
        <w:t>/0/</w:t>
      </w:r>
      <w:r>
        <w:rPr>
          <w:szCs w:val="22"/>
          <w:highlight w:val="green"/>
        </w:rPr>
        <w:t>8</w:t>
      </w:r>
    </w:p>
    <w:p w14:paraId="13F93C86" w14:textId="294E9955" w:rsidR="009164A2" w:rsidRPr="003D1418" w:rsidRDefault="009164A2" w:rsidP="009164A2">
      <w:pPr>
        <w:jc w:val="both"/>
        <w:rPr>
          <w:b/>
          <w:szCs w:val="22"/>
        </w:rPr>
      </w:pPr>
      <w:r w:rsidRPr="003D1418">
        <w:rPr>
          <w:b/>
          <w:szCs w:val="22"/>
        </w:rPr>
        <w:t>Straw poll #2</w:t>
      </w:r>
      <w:r>
        <w:rPr>
          <w:b/>
          <w:szCs w:val="22"/>
        </w:rPr>
        <w:t>32</w:t>
      </w:r>
      <w:r w:rsidRPr="003D1418">
        <w:rPr>
          <w:b/>
          <w:i/>
          <w:szCs w:val="22"/>
        </w:rPr>
        <w:t xml:space="preserve"> [#SP2</w:t>
      </w:r>
      <w:r>
        <w:rPr>
          <w:b/>
          <w:i/>
          <w:szCs w:val="22"/>
        </w:rPr>
        <w:t>32</w:t>
      </w:r>
      <w:r w:rsidRPr="003D1418">
        <w:rPr>
          <w:b/>
          <w:i/>
          <w:szCs w:val="22"/>
        </w:rPr>
        <w:t>]</w:t>
      </w:r>
    </w:p>
    <w:p w14:paraId="5252BF24" w14:textId="77777777" w:rsidR="009164A2" w:rsidRDefault="009164A2" w:rsidP="00D84C0A">
      <w:pPr>
        <w:jc w:val="both"/>
      </w:pPr>
    </w:p>
    <w:p w14:paraId="537F93A5" w14:textId="77777777" w:rsidR="009164A2" w:rsidRDefault="009164A2" w:rsidP="00D84C0A">
      <w:pPr>
        <w:jc w:val="both"/>
      </w:pPr>
    </w:p>
    <w:p w14:paraId="57AD6145" w14:textId="3F3E4ACD" w:rsidR="005959EF" w:rsidRPr="004F7DD0" w:rsidRDefault="005959EF" w:rsidP="00D84C0A">
      <w:pPr>
        <w:jc w:val="both"/>
        <w:rPr>
          <w:b/>
        </w:rPr>
      </w:pPr>
      <w:r w:rsidRPr="004F7DD0">
        <w:rPr>
          <w:b/>
        </w:rPr>
        <w:t>20/</w:t>
      </w:r>
      <w:r w:rsidR="00610D43">
        <w:rPr>
          <w:b/>
        </w:rPr>
        <w:t>1238r7</w:t>
      </w:r>
      <w:r w:rsidR="004F7DD0" w:rsidRPr="004F7DD0">
        <w:rPr>
          <w:b/>
        </w:rPr>
        <w:t xml:space="preserve"> (Open Issues on Preamble Design, Sameer Vermani, Qualcomm)</w:t>
      </w:r>
    </w:p>
    <w:p w14:paraId="013D285D" w14:textId="77777777" w:rsidR="004F7DD0" w:rsidRDefault="004F7DD0" w:rsidP="00D84C0A">
      <w:pPr>
        <w:jc w:val="both"/>
      </w:pPr>
    </w:p>
    <w:p w14:paraId="0618161F" w14:textId="7422E326" w:rsidR="004F7DD0" w:rsidRDefault="004F7DD0" w:rsidP="00D84C0A">
      <w:pPr>
        <w:jc w:val="both"/>
      </w:pPr>
      <w:r>
        <w:t>SP#</w:t>
      </w:r>
      <w:r w:rsidR="002A49A0">
        <w:t>1</w:t>
      </w:r>
    </w:p>
    <w:p w14:paraId="784F5AD8" w14:textId="77777777" w:rsidR="002A49A0" w:rsidRDefault="002A49A0" w:rsidP="002A49A0">
      <w:pPr>
        <w:jc w:val="both"/>
      </w:pPr>
    </w:p>
    <w:p w14:paraId="56C193B1" w14:textId="77777777" w:rsidR="002A49A0" w:rsidRDefault="002A49A0" w:rsidP="002A49A0">
      <w:pPr>
        <w:jc w:val="both"/>
      </w:pPr>
      <w:r>
        <w:t>Do you support punctured channel information field in U-SIG to be ‘5 bits + 1 reserved bit adjacent to it’ in the version dependent section ?</w:t>
      </w:r>
    </w:p>
    <w:p w14:paraId="00CC1080" w14:textId="77777777" w:rsidR="002A49A0" w:rsidRDefault="002A49A0" w:rsidP="00EE6B82">
      <w:pPr>
        <w:pStyle w:val="ListParagraph"/>
        <w:numPr>
          <w:ilvl w:val="0"/>
          <w:numId w:val="182"/>
        </w:numPr>
        <w:jc w:val="both"/>
      </w:pPr>
      <w:r>
        <w:t xml:space="preserve">Non-OFDMA:  use a 5 bit BW dependent table to signal the puncturing pattern of the entire PPDU BW </w:t>
      </w:r>
    </w:p>
    <w:p w14:paraId="5F09435C" w14:textId="77777777" w:rsidR="002A49A0" w:rsidRDefault="002A49A0" w:rsidP="00EE6B82">
      <w:pPr>
        <w:pStyle w:val="ListParagraph"/>
        <w:numPr>
          <w:ilvl w:val="0"/>
          <w:numId w:val="182"/>
        </w:numPr>
        <w:jc w:val="both"/>
      </w:pPr>
      <w:r>
        <w:t>OFDMA: 4 bits to indicate which 20MHz is punctured in the current 80MHz</w:t>
      </w:r>
    </w:p>
    <w:p w14:paraId="222422E0" w14:textId="0169F8C4" w:rsidR="002A49A0" w:rsidRDefault="002A49A0" w:rsidP="00EE6B82">
      <w:pPr>
        <w:pStyle w:val="ListParagraph"/>
        <w:numPr>
          <w:ilvl w:val="1"/>
          <w:numId w:val="182"/>
        </w:numPr>
        <w:jc w:val="both"/>
      </w:pPr>
      <w:r>
        <w:t>1 bit out of the 5 bits is not used for the OFDMA case</w:t>
      </w:r>
    </w:p>
    <w:p w14:paraId="3F16C735" w14:textId="77777777" w:rsidR="00B70D6D" w:rsidRPr="00B70D6D" w:rsidRDefault="00B70D6D" w:rsidP="00EE6B82">
      <w:pPr>
        <w:pStyle w:val="ListParagraph"/>
        <w:numPr>
          <w:ilvl w:val="0"/>
          <w:numId w:val="182"/>
        </w:numPr>
        <w:jc w:val="both"/>
      </w:pPr>
      <w:r w:rsidRPr="00B70D6D">
        <w:t>1 reserved bit for possible future expansion (e.g, more puncturing patterns in R2) of non-OFDMA puncturing modes</w:t>
      </w:r>
    </w:p>
    <w:p w14:paraId="25574AB0" w14:textId="67E50289" w:rsidR="00B70D6D" w:rsidRDefault="00B70D6D" w:rsidP="00EE6B82">
      <w:pPr>
        <w:pStyle w:val="ListParagraph"/>
        <w:numPr>
          <w:ilvl w:val="0"/>
          <w:numId w:val="182"/>
        </w:numPr>
        <w:jc w:val="both"/>
      </w:pPr>
      <w:r w:rsidRPr="00B70D6D">
        <w:t>Interpretation of the field shall be dependent on the transmission being OFDMA vs non-OFDMA</w:t>
      </w:r>
    </w:p>
    <w:p w14:paraId="7A965D76" w14:textId="77777777" w:rsidR="004F7DD0" w:rsidRDefault="004F7DD0" w:rsidP="00D84C0A">
      <w:pPr>
        <w:jc w:val="both"/>
      </w:pPr>
    </w:p>
    <w:p w14:paraId="66FE90E1" w14:textId="25046DA0" w:rsidR="00B70D6D" w:rsidRPr="003D1418" w:rsidRDefault="00B70D6D" w:rsidP="00B70D6D">
      <w:pPr>
        <w:jc w:val="both"/>
        <w:rPr>
          <w:szCs w:val="22"/>
        </w:rPr>
      </w:pPr>
      <w:r w:rsidRPr="00253AA3">
        <w:rPr>
          <w:szCs w:val="22"/>
          <w:highlight w:val="green"/>
        </w:rPr>
        <w:t>Y/N/A</w:t>
      </w:r>
      <w:r>
        <w:rPr>
          <w:szCs w:val="22"/>
          <w:highlight w:val="green"/>
        </w:rPr>
        <w:t>: 50</w:t>
      </w:r>
      <w:r w:rsidRPr="00253AA3">
        <w:rPr>
          <w:szCs w:val="22"/>
          <w:highlight w:val="green"/>
        </w:rPr>
        <w:t>/</w:t>
      </w:r>
      <w:r>
        <w:rPr>
          <w:szCs w:val="22"/>
          <w:highlight w:val="green"/>
        </w:rPr>
        <w:t>7</w:t>
      </w:r>
      <w:r w:rsidRPr="00253AA3">
        <w:rPr>
          <w:szCs w:val="22"/>
          <w:highlight w:val="green"/>
        </w:rPr>
        <w:t>/</w:t>
      </w:r>
      <w:r>
        <w:rPr>
          <w:szCs w:val="22"/>
          <w:highlight w:val="green"/>
        </w:rPr>
        <w:t>16</w:t>
      </w:r>
    </w:p>
    <w:p w14:paraId="4F08E433" w14:textId="7590AD87" w:rsidR="00B70D6D" w:rsidRPr="003D1418" w:rsidRDefault="00B70D6D" w:rsidP="00B70D6D">
      <w:pPr>
        <w:jc w:val="both"/>
        <w:rPr>
          <w:b/>
          <w:szCs w:val="22"/>
        </w:rPr>
      </w:pPr>
      <w:r w:rsidRPr="003D1418">
        <w:rPr>
          <w:b/>
          <w:szCs w:val="22"/>
        </w:rPr>
        <w:t>Straw poll #2</w:t>
      </w:r>
      <w:r>
        <w:rPr>
          <w:b/>
          <w:szCs w:val="22"/>
        </w:rPr>
        <w:t>33</w:t>
      </w:r>
      <w:r w:rsidRPr="003D1418">
        <w:rPr>
          <w:b/>
          <w:i/>
          <w:szCs w:val="22"/>
        </w:rPr>
        <w:t xml:space="preserve"> [#SP2</w:t>
      </w:r>
      <w:r>
        <w:rPr>
          <w:b/>
          <w:i/>
          <w:szCs w:val="22"/>
        </w:rPr>
        <w:t>33</w:t>
      </w:r>
      <w:r w:rsidRPr="003D1418">
        <w:rPr>
          <w:b/>
          <w:i/>
          <w:szCs w:val="22"/>
        </w:rPr>
        <w:t>]</w:t>
      </w:r>
    </w:p>
    <w:p w14:paraId="2DAC6828" w14:textId="77777777" w:rsidR="004F7DD0" w:rsidRDefault="004F7DD0" w:rsidP="00D84C0A">
      <w:pPr>
        <w:jc w:val="both"/>
      </w:pPr>
    </w:p>
    <w:p w14:paraId="65F5AC80" w14:textId="77777777" w:rsidR="00B70D6D" w:rsidRDefault="00B70D6D" w:rsidP="00D84C0A">
      <w:pPr>
        <w:jc w:val="both"/>
      </w:pPr>
    </w:p>
    <w:p w14:paraId="77EE5E75" w14:textId="77777777" w:rsidR="00C646E4" w:rsidRDefault="00C646E4" w:rsidP="00D84C0A">
      <w:pPr>
        <w:jc w:val="both"/>
      </w:pPr>
      <w:r>
        <w:lastRenderedPageBreak/>
        <w:t>SP#4</w:t>
      </w:r>
    </w:p>
    <w:p w14:paraId="109C3E05" w14:textId="77777777" w:rsidR="00C646E4" w:rsidRDefault="00C646E4" w:rsidP="00D84C0A">
      <w:pPr>
        <w:jc w:val="both"/>
      </w:pPr>
    </w:p>
    <w:p w14:paraId="556D171D" w14:textId="77777777" w:rsidR="005C4CA3" w:rsidRDefault="00C646E4" w:rsidP="00D84C0A">
      <w:pPr>
        <w:jc w:val="both"/>
      </w:pPr>
      <w:r w:rsidRPr="00C646E4">
        <w:t xml:space="preserve">Do you agree that an EHT NDP transmission will use an 11ac/11ax like method of signaling an NDP </w:t>
      </w:r>
    </w:p>
    <w:p w14:paraId="4C7487C7" w14:textId="551C8B80" w:rsidR="00C646E4" w:rsidRDefault="00C646E4" w:rsidP="00EE6B82">
      <w:pPr>
        <w:pStyle w:val="ListParagraph"/>
        <w:numPr>
          <w:ilvl w:val="0"/>
          <w:numId w:val="184"/>
        </w:numPr>
        <w:jc w:val="both"/>
      </w:pPr>
      <w:r w:rsidRPr="00C646E4">
        <w:t>L-SIG length along with N_LTF/N_STS and number of EHT-SIG symbols can be used at the receiver to conclude that there are no data symbols</w:t>
      </w:r>
    </w:p>
    <w:p w14:paraId="61B45E35" w14:textId="77777777" w:rsidR="00272BD9" w:rsidRDefault="00272BD9" w:rsidP="00D84C0A">
      <w:pPr>
        <w:jc w:val="both"/>
      </w:pPr>
    </w:p>
    <w:p w14:paraId="5BE2F974" w14:textId="1E002CE3" w:rsidR="00C646E4" w:rsidRPr="003D1418" w:rsidRDefault="00C646E4" w:rsidP="00C646E4">
      <w:pPr>
        <w:jc w:val="both"/>
        <w:rPr>
          <w:szCs w:val="22"/>
        </w:rPr>
      </w:pPr>
      <w:r w:rsidRPr="00253AA3">
        <w:rPr>
          <w:szCs w:val="22"/>
          <w:highlight w:val="green"/>
        </w:rPr>
        <w:t>Y/N/A</w:t>
      </w:r>
      <w:r>
        <w:rPr>
          <w:szCs w:val="22"/>
          <w:highlight w:val="green"/>
        </w:rPr>
        <w:t>: 56</w:t>
      </w:r>
      <w:r w:rsidRPr="00253AA3">
        <w:rPr>
          <w:szCs w:val="22"/>
          <w:highlight w:val="green"/>
        </w:rPr>
        <w:t>/</w:t>
      </w:r>
      <w:r>
        <w:rPr>
          <w:szCs w:val="22"/>
          <w:highlight w:val="green"/>
        </w:rPr>
        <w:t>0</w:t>
      </w:r>
      <w:r w:rsidRPr="00253AA3">
        <w:rPr>
          <w:szCs w:val="22"/>
          <w:highlight w:val="green"/>
        </w:rPr>
        <w:t>/</w:t>
      </w:r>
      <w:r>
        <w:rPr>
          <w:szCs w:val="22"/>
          <w:highlight w:val="green"/>
        </w:rPr>
        <w:t>17</w:t>
      </w:r>
    </w:p>
    <w:p w14:paraId="2D88D180" w14:textId="50B833D7" w:rsidR="00C646E4" w:rsidRPr="003D1418" w:rsidRDefault="00C646E4" w:rsidP="00C646E4">
      <w:pPr>
        <w:jc w:val="both"/>
        <w:rPr>
          <w:b/>
          <w:szCs w:val="22"/>
        </w:rPr>
      </w:pPr>
      <w:r w:rsidRPr="003D1418">
        <w:rPr>
          <w:b/>
          <w:szCs w:val="22"/>
        </w:rPr>
        <w:t>Straw poll #2</w:t>
      </w:r>
      <w:r>
        <w:rPr>
          <w:b/>
          <w:szCs w:val="22"/>
        </w:rPr>
        <w:t>34</w:t>
      </w:r>
      <w:r w:rsidRPr="003D1418">
        <w:rPr>
          <w:b/>
          <w:i/>
          <w:szCs w:val="22"/>
        </w:rPr>
        <w:t xml:space="preserve"> [#SP2</w:t>
      </w:r>
      <w:r>
        <w:rPr>
          <w:b/>
          <w:i/>
          <w:szCs w:val="22"/>
        </w:rPr>
        <w:t>34</w:t>
      </w:r>
      <w:r w:rsidRPr="003D1418">
        <w:rPr>
          <w:b/>
          <w:i/>
          <w:szCs w:val="22"/>
        </w:rPr>
        <w:t>]</w:t>
      </w:r>
    </w:p>
    <w:p w14:paraId="34668FD9" w14:textId="77777777" w:rsidR="00894951" w:rsidRDefault="00894951" w:rsidP="00D84C0A">
      <w:pPr>
        <w:jc w:val="both"/>
      </w:pPr>
    </w:p>
    <w:p w14:paraId="61ECE2DE" w14:textId="77777777" w:rsidR="007C1ED0" w:rsidRDefault="007C1ED0" w:rsidP="00D84C0A">
      <w:pPr>
        <w:jc w:val="both"/>
      </w:pPr>
    </w:p>
    <w:p w14:paraId="5D561456" w14:textId="5D4F31F4" w:rsidR="007C1ED0" w:rsidRDefault="007C1ED0" w:rsidP="00D84C0A">
      <w:pPr>
        <w:jc w:val="both"/>
      </w:pPr>
      <w:r>
        <w:t>SP#2</w:t>
      </w:r>
    </w:p>
    <w:p w14:paraId="143F593D" w14:textId="77777777" w:rsidR="007C1ED0" w:rsidRDefault="007C1ED0" w:rsidP="00D84C0A">
      <w:pPr>
        <w:jc w:val="both"/>
      </w:pPr>
    </w:p>
    <w:p w14:paraId="32968A44" w14:textId="3E8329D8" w:rsidR="007C1ED0" w:rsidRDefault="00836E2D" w:rsidP="00D84C0A">
      <w:pPr>
        <w:jc w:val="both"/>
      </w:pPr>
      <w:r w:rsidRPr="00836E2D">
        <w:t>Do you agree to have a 2 bit combined “PPDU type and compression mode” field to signal the following?</w:t>
      </w:r>
    </w:p>
    <w:p w14:paraId="0C2D872E" w14:textId="2A69BBE9" w:rsidR="00836E2D" w:rsidRDefault="00836E2D" w:rsidP="00D84C0A">
      <w:pPr>
        <w:jc w:val="both"/>
      </w:pPr>
      <w:r>
        <w:rPr>
          <w:noProof/>
          <w:lang w:val="en-US" w:eastAsia="zh-CN"/>
        </w:rPr>
        <w:drawing>
          <wp:inline distT="0" distB="0" distL="0" distR="0" wp14:anchorId="056DCE84" wp14:editId="23172955">
            <wp:extent cx="5191387" cy="166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02353" cy="1669118"/>
                    </a:xfrm>
                    <a:prstGeom prst="rect">
                      <a:avLst/>
                    </a:prstGeom>
                    <a:noFill/>
                  </pic:spPr>
                </pic:pic>
              </a:graphicData>
            </a:graphic>
          </wp:inline>
        </w:drawing>
      </w:r>
    </w:p>
    <w:p w14:paraId="62826BC9" w14:textId="17705FB7" w:rsidR="00836E2D" w:rsidRDefault="00836E2D" w:rsidP="00D84C0A">
      <w:pPr>
        <w:jc w:val="both"/>
      </w:pPr>
      <w:r w:rsidRPr="00836E2D">
        <w:rPr>
          <w:highlight w:val="red"/>
        </w:rPr>
        <w:t>Y/N/A: 53/29/6</w:t>
      </w:r>
    </w:p>
    <w:p w14:paraId="295E0847" w14:textId="77777777" w:rsidR="00836E2D" w:rsidRDefault="00836E2D" w:rsidP="00D84C0A">
      <w:pPr>
        <w:jc w:val="both"/>
      </w:pPr>
    </w:p>
    <w:p w14:paraId="799A5E5F" w14:textId="77777777" w:rsidR="00836E2D" w:rsidRDefault="00836E2D" w:rsidP="00D84C0A">
      <w:pPr>
        <w:jc w:val="both"/>
      </w:pPr>
    </w:p>
    <w:p w14:paraId="4AE6A2ED" w14:textId="62FCADD1" w:rsidR="00836E2D" w:rsidRDefault="001D318D" w:rsidP="00D84C0A">
      <w:pPr>
        <w:jc w:val="both"/>
      </w:pPr>
      <w:r>
        <w:t>SP#5</w:t>
      </w:r>
    </w:p>
    <w:p w14:paraId="41E8BF3B" w14:textId="77777777" w:rsidR="001D318D" w:rsidRDefault="001D318D" w:rsidP="00D84C0A">
      <w:pPr>
        <w:jc w:val="both"/>
      </w:pPr>
    </w:p>
    <w:p w14:paraId="791E4E3A" w14:textId="6A742BFD" w:rsidR="001D318D" w:rsidRDefault="001D318D" w:rsidP="00D84C0A">
      <w:pPr>
        <w:jc w:val="both"/>
      </w:pPr>
      <w:r w:rsidRPr="001D318D">
        <w:t>Do agree that the DUPed transmission in EHT will be signaled using a value of the MCS field in EHT-SIG user field of the SU transmission?</w:t>
      </w:r>
    </w:p>
    <w:p w14:paraId="6344C735" w14:textId="77777777" w:rsidR="001D318D" w:rsidRDefault="001D318D" w:rsidP="00D84C0A">
      <w:pPr>
        <w:jc w:val="both"/>
      </w:pPr>
    </w:p>
    <w:p w14:paraId="5CE94E83" w14:textId="78E28681" w:rsidR="001D318D" w:rsidRPr="003D1418" w:rsidRDefault="001D318D" w:rsidP="001D318D">
      <w:pPr>
        <w:jc w:val="both"/>
        <w:rPr>
          <w:szCs w:val="22"/>
        </w:rPr>
      </w:pPr>
      <w:r w:rsidRPr="001D318D">
        <w:rPr>
          <w:szCs w:val="22"/>
          <w:highlight w:val="green"/>
        </w:rPr>
        <w:t>Y/N/A: 64/13/12</w:t>
      </w:r>
    </w:p>
    <w:p w14:paraId="7D75F098" w14:textId="3BD6A46D" w:rsidR="001D318D" w:rsidRPr="003D1418" w:rsidRDefault="001D318D" w:rsidP="001D318D">
      <w:pPr>
        <w:jc w:val="both"/>
        <w:rPr>
          <w:b/>
          <w:szCs w:val="22"/>
        </w:rPr>
      </w:pPr>
      <w:r w:rsidRPr="003D1418">
        <w:rPr>
          <w:b/>
          <w:szCs w:val="22"/>
        </w:rPr>
        <w:t>Straw poll #2</w:t>
      </w:r>
      <w:r>
        <w:rPr>
          <w:b/>
          <w:szCs w:val="22"/>
        </w:rPr>
        <w:t>35</w:t>
      </w:r>
      <w:r w:rsidRPr="003D1418">
        <w:rPr>
          <w:b/>
          <w:i/>
          <w:szCs w:val="22"/>
        </w:rPr>
        <w:t xml:space="preserve"> [#SP2</w:t>
      </w:r>
      <w:r>
        <w:rPr>
          <w:b/>
          <w:i/>
          <w:szCs w:val="22"/>
        </w:rPr>
        <w:t>35</w:t>
      </w:r>
      <w:r w:rsidRPr="003D1418">
        <w:rPr>
          <w:b/>
          <w:i/>
          <w:szCs w:val="22"/>
        </w:rPr>
        <w:t>]</w:t>
      </w:r>
    </w:p>
    <w:p w14:paraId="286210F7" w14:textId="77777777" w:rsidR="001D318D" w:rsidRDefault="001D318D" w:rsidP="00D84C0A">
      <w:pPr>
        <w:jc w:val="both"/>
      </w:pPr>
    </w:p>
    <w:p w14:paraId="545FDDB3" w14:textId="77777777" w:rsidR="001D318D" w:rsidRDefault="001D318D" w:rsidP="00D84C0A">
      <w:pPr>
        <w:jc w:val="both"/>
      </w:pPr>
    </w:p>
    <w:p w14:paraId="71AF26BE" w14:textId="6FC9E984" w:rsidR="00F61DB5" w:rsidRDefault="00F61DB5" w:rsidP="00D84C0A">
      <w:pPr>
        <w:jc w:val="both"/>
      </w:pPr>
      <w:r>
        <w:t>SP#6</w:t>
      </w:r>
    </w:p>
    <w:p w14:paraId="33EEEB69" w14:textId="77777777" w:rsidR="00F61DB5" w:rsidRDefault="00F61DB5" w:rsidP="00D84C0A">
      <w:pPr>
        <w:jc w:val="both"/>
      </w:pPr>
    </w:p>
    <w:p w14:paraId="5875A546" w14:textId="77777777" w:rsidR="00EE30EB" w:rsidRPr="00EE30EB" w:rsidRDefault="00EE30EB" w:rsidP="00EE30EB">
      <w:pPr>
        <w:jc w:val="both"/>
      </w:pPr>
      <w:r w:rsidRPr="00EE30EB">
        <w:t xml:space="preserve">Do you agree that in an NDP, the EHT-SIG </w:t>
      </w:r>
    </w:p>
    <w:p w14:paraId="345255FB" w14:textId="77777777" w:rsidR="00EE30EB" w:rsidRPr="00EE30EB" w:rsidRDefault="00EE30EB" w:rsidP="00EE6B82">
      <w:pPr>
        <w:pStyle w:val="ListParagraph"/>
        <w:numPr>
          <w:ilvl w:val="0"/>
          <w:numId w:val="184"/>
        </w:numPr>
        <w:jc w:val="both"/>
      </w:pPr>
      <w:r w:rsidRPr="00EE30EB">
        <w:t xml:space="preserve">Will carry a SU-like per-user info field </w:t>
      </w:r>
    </w:p>
    <w:p w14:paraId="55B95912" w14:textId="77777777" w:rsidR="00EE30EB" w:rsidRPr="00EE30EB" w:rsidRDefault="00EE30EB" w:rsidP="00EE6B82">
      <w:pPr>
        <w:pStyle w:val="ListParagraph"/>
        <w:numPr>
          <w:ilvl w:val="1"/>
          <w:numId w:val="184"/>
        </w:numPr>
        <w:jc w:val="both"/>
      </w:pPr>
      <w:r w:rsidRPr="00EE30EB">
        <w:t>N</w:t>
      </w:r>
      <w:r w:rsidRPr="00EE30EB">
        <w:rPr>
          <w:vertAlign w:val="subscript"/>
        </w:rPr>
        <w:t>sts</w:t>
      </w:r>
      <w:r w:rsidRPr="00EE30EB">
        <w:t xml:space="preserve"> of the NDP will be signaled in it</w:t>
      </w:r>
    </w:p>
    <w:p w14:paraId="429AEE0B" w14:textId="77777777" w:rsidR="00EE30EB" w:rsidRPr="00EE30EB" w:rsidRDefault="00EE30EB" w:rsidP="00EE6B82">
      <w:pPr>
        <w:pStyle w:val="ListParagraph"/>
        <w:numPr>
          <w:ilvl w:val="0"/>
          <w:numId w:val="184"/>
        </w:numPr>
        <w:jc w:val="both"/>
      </w:pPr>
      <w:r w:rsidRPr="00EE30EB">
        <w:t>Will always be sent at MCS0, jointly encoded 2 symbols</w:t>
      </w:r>
    </w:p>
    <w:p w14:paraId="68B33151" w14:textId="4CAAE20E" w:rsidR="00F61DB5" w:rsidRDefault="00EE30EB" w:rsidP="00EE6B82">
      <w:pPr>
        <w:pStyle w:val="ListParagraph"/>
        <w:numPr>
          <w:ilvl w:val="1"/>
          <w:numId w:val="184"/>
        </w:numPr>
        <w:jc w:val="both"/>
      </w:pPr>
      <w:r w:rsidRPr="00EE30EB">
        <w:t>U-SIG carries an EHT-SIG MCS field that is set to MCS0</w:t>
      </w:r>
    </w:p>
    <w:p w14:paraId="5C519179" w14:textId="77777777" w:rsidR="00F61DB5" w:rsidRDefault="00F61DB5" w:rsidP="00D84C0A">
      <w:pPr>
        <w:jc w:val="both"/>
      </w:pPr>
    </w:p>
    <w:p w14:paraId="5BC8A868" w14:textId="09FDBE95" w:rsidR="00EE30EB" w:rsidRDefault="00EE30EB" w:rsidP="00EE30EB">
      <w:pPr>
        <w:jc w:val="both"/>
      </w:pPr>
      <w:r w:rsidRPr="00836E2D">
        <w:rPr>
          <w:highlight w:val="red"/>
        </w:rPr>
        <w:t>Y/N/A: 5</w:t>
      </w:r>
      <w:r>
        <w:rPr>
          <w:highlight w:val="red"/>
        </w:rPr>
        <w:t>8</w:t>
      </w:r>
      <w:r w:rsidRPr="00836E2D">
        <w:rPr>
          <w:highlight w:val="red"/>
        </w:rPr>
        <w:t>/2</w:t>
      </w:r>
      <w:r>
        <w:rPr>
          <w:highlight w:val="red"/>
        </w:rPr>
        <w:t>7</w:t>
      </w:r>
      <w:r w:rsidRPr="00836E2D">
        <w:rPr>
          <w:highlight w:val="red"/>
        </w:rPr>
        <w:t>/</w:t>
      </w:r>
      <w:r>
        <w:rPr>
          <w:highlight w:val="red"/>
        </w:rPr>
        <w:t>8</w:t>
      </w:r>
    </w:p>
    <w:p w14:paraId="298F36FD" w14:textId="77777777" w:rsidR="00EE30EB" w:rsidRDefault="00EE30EB" w:rsidP="00D84C0A">
      <w:pPr>
        <w:jc w:val="both"/>
      </w:pPr>
    </w:p>
    <w:p w14:paraId="3922C541" w14:textId="7B6FD9FD" w:rsidR="005F5F69" w:rsidRDefault="005F5F69">
      <w:r>
        <w:br w:type="page"/>
      </w:r>
    </w:p>
    <w:p w14:paraId="0D0AC629" w14:textId="73E72489" w:rsidR="00EE30EB" w:rsidRDefault="005F5F69" w:rsidP="00D84C0A">
      <w:pPr>
        <w:jc w:val="both"/>
      </w:pPr>
      <w:r>
        <w:lastRenderedPageBreak/>
        <w:t>SP#6</w:t>
      </w:r>
    </w:p>
    <w:p w14:paraId="1947D5F0" w14:textId="77777777" w:rsidR="005F5F69" w:rsidRDefault="005F5F69" w:rsidP="00D84C0A">
      <w:pPr>
        <w:jc w:val="both"/>
      </w:pPr>
    </w:p>
    <w:p w14:paraId="5D2CB0C8" w14:textId="1180E37F" w:rsidR="007C67CD" w:rsidRDefault="007C67CD" w:rsidP="007C67CD">
      <w:pPr>
        <w:jc w:val="both"/>
      </w:pPr>
      <w:r w:rsidRPr="007C67CD">
        <w:t>Do you agree with the U-SIG and U-SIG overflow contents shown in slide 5</w:t>
      </w:r>
      <w:r w:rsidR="00920D26">
        <w:t xml:space="preserve"> </w:t>
      </w:r>
      <w:r w:rsidR="00920D26" w:rsidRPr="00920D26">
        <w:t>(other than NDP and TB packets)</w:t>
      </w:r>
      <w:r w:rsidRPr="007C67CD">
        <w:t>?</w:t>
      </w:r>
    </w:p>
    <w:p w14:paraId="7BFD215F" w14:textId="30E9B283" w:rsidR="007C67CD" w:rsidRPr="007C67CD" w:rsidRDefault="007C67CD" w:rsidP="007C67CD">
      <w:pPr>
        <w:jc w:val="both"/>
      </w:pPr>
      <w:r>
        <w:rPr>
          <w:noProof/>
          <w:lang w:val="en-US" w:eastAsia="zh-CN"/>
        </w:rPr>
        <w:drawing>
          <wp:inline distT="0" distB="0" distL="0" distR="0" wp14:anchorId="10721399" wp14:editId="25246ACC">
            <wp:extent cx="3057549" cy="4109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1686CE69" w14:textId="77777777" w:rsidR="007C67CD" w:rsidRPr="007C67CD" w:rsidRDefault="007C67CD" w:rsidP="00EE6B82">
      <w:pPr>
        <w:pStyle w:val="ListParagraph"/>
        <w:numPr>
          <w:ilvl w:val="0"/>
          <w:numId w:val="186"/>
        </w:numPr>
        <w:jc w:val="both"/>
      </w:pPr>
      <w:r w:rsidRPr="007C67CD">
        <w:t>Ordering of fields is TBD</w:t>
      </w:r>
    </w:p>
    <w:p w14:paraId="4CA95F3F" w14:textId="77777777" w:rsidR="007C67CD" w:rsidRPr="007C67CD" w:rsidRDefault="007C67CD" w:rsidP="00EE6B82">
      <w:pPr>
        <w:pStyle w:val="ListParagraph"/>
        <w:numPr>
          <w:ilvl w:val="0"/>
          <w:numId w:val="186"/>
        </w:numPr>
        <w:jc w:val="both"/>
      </w:pPr>
      <w:r w:rsidRPr="007C67CD">
        <w:t>TxOP/BSS Color bits are TBD</w:t>
      </w:r>
    </w:p>
    <w:p w14:paraId="76E908FA" w14:textId="18B7CA35" w:rsidR="005F5F69" w:rsidRDefault="007C67CD" w:rsidP="00EE6B82">
      <w:pPr>
        <w:pStyle w:val="ListParagraph"/>
        <w:numPr>
          <w:ilvl w:val="0"/>
          <w:numId w:val="186"/>
        </w:numPr>
        <w:jc w:val="both"/>
      </w:pPr>
      <w:r w:rsidRPr="007C67CD">
        <w:t>Reserved bits will reduce if these fields get more bits</w:t>
      </w:r>
    </w:p>
    <w:p w14:paraId="7A4E7E85" w14:textId="677BD21D" w:rsidR="007C67CD" w:rsidRDefault="007C67CD" w:rsidP="007C67CD">
      <w:pPr>
        <w:jc w:val="both"/>
      </w:pPr>
    </w:p>
    <w:p w14:paraId="268D1117" w14:textId="508333BA" w:rsidR="007C67CD" w:rsidRPr="003D1418" w:rsidRDefault="007C67CD" w:rsidP="007C67CD">
      <w:pPr>
        <w:jc w:val="both"/>
        <w:rPr>
          <w:szCs w:val="22"/>
        </w:rPr>
      </w:pPr>
      <w:r w:rsidRPr="002E2A47">
        <w:rPr>
          <w:szCs w:val="22"/>
          <w:highlight w:val="green"/>
        </w:rPr>
        <w:t>Y/N/A: 59/10/20</w:t>
      </w:r>
    </w:p>
    <w:p w14:paraId="0CD56B09" w14:textId="16E8A9E2" w:rsidR="007C67CD" w:rsidRPr="003D1418" w:rsidRDefault="007C67CD" w:rsidP="007C67CD">
      <w:pPr>
        <w:jc w:val="both"/>
        <w:rPr>
          <w:b/>
          <w:szCs w:val="22"/>
        </w:rPr>
      </w:pPr>
      <w:r w:rsidRPr="003D1418">
        <w:rPr>
          <w:b/>
          <w:szCs w:val="22"/>
        </w:rPr>
        <w:t>Straw poll #2</w:t>
      </w:r>
      <w:r>
        <w:rPr>
          <w:b/>
          <w:szCs w:val="22"/>
        </w:rPr>
        <w:t>36</w:t>
      </w:r>
      <w:r w:rsidRPr="003D1418">
        <w:rPr>
          <w:b/>
          <w:i/>
          <w:szCs w:val="22"/>
        </w:rPr>
        <w:t xml:space="preserve"> [#SP2</w:t>
      </w:r>
      <w:r>
        <w:rPr>
          <w:b/>
          <w:i/>
          <w:szCs w:val="22"/>
        </w:rPr>
        <w:t>36</w:t>
      </w:r>
      <w:r w:rsidRPr="003D1418">
        <w:rPr>
          <w:b/>
          <w:i/>
          <w:szCs w:val="22"/>
        </w:rPr>
        <w:t>]</w:t>
      </w:r>
    </w:p>
    <w:p w14:paraId="00F462FD" w14:textId="77777777" w:rsidR="007C67CD" w:rsidRDefault="007C67CD" w:rsidP="007C67CD">
      <w:pPr>
        <w:jc w:val="both"/>
      </w:pPr>
    </w:p>
    <w:p w14:paraId="0FE37DA9" w14:textId="77777777" w:rsidR="001D4413" w:rsidRDefault="001D4413" w:rsidP="007C67CD">
      <w:pPr>
        <w:jc w:val="both"/>
      </w:pPr>
    </w:p>
    <w:p w14:paraId="53648242" w14:textId="77777777" w:rsidR="001D4413" w:rsidRPr="001D4413" w:rsidRDefault="001D4413" w:rsidP="007C67CD">
      <w:pPr>
        <w:jc w:val="both"/>
        <w:rPr>
          <w:b/>
        </w:rPr>
      </w:pPr>
      <w:r w:rsidRPr="001D4413">
        <w:rPr>
          <w:b/>
        </w:rPr>
        <w:t>20/1317r1 (SIG contents discussion for EHT sounding NDP, Ross Yu, Huawei)</w:t>
      </w:r>
    </w:p>
    <w:p w14:paraId="1B9C83F0" w14:textId="24C5DA12" w:rsidR="001D4413" w:rsidRDefault="001D4413" w:rsidP="007C67CD">
      <w:pPr>
        <w:jc w:val="both"/>
      </w:pPr>
      <w:r>
        <w:br/>
        <w:t>SP#1</w:t>
      </w:r>
    </w:p>
    <w:p w14:paraId="45A07CB6" w14:textId="77777777" w:rsidR="001D4413" w:rsidRDefault="001D4413" w:rsidP="007C67CD">
      <w:pPr>
        <w:jc w:val="both"/>
      </w:pPr>
    </w:p>
    <w:p w14:paraId="7150F035" w14:textId="77777777" w:rsidR="001E0BF3" w:rsidRPr="001E0BF3" w:rsidRDefault="001E0BF3" w:rsidP="001E0BF3">
      <w:pPr>
        <w:jc w:val="both"/>
      </w:pPr>
      <w:r w:rsidRPr="001E0BF3">
        <w:t>Do you agree to add the following text in the TGbe SFD:</w:t>
      </w:r>
    </w:p>
    <w:p w14:paraId="491C16AB" w14:textId="77777777" w:rsidR="001E0BF3" w:rsidRPr="001E0BF3" w:rsidRDefault="001E0BF3" w:rsidP="00EE6B82">
      <w:pPr>
        <w:pStyle w:val="ListParagraph"/>
        <w:numPr>
          <w:ilvl w:val="0"/>
          <w:numId w:val="187"/>
        </w:numPr>
        <w:jc w:val="both"/>
      </w:pPr>
      <w:r w:rsidRPr="001E0BF3">
        <w:t xml:space="preserve">There exists no EHT-SIG field in the EHT sounding NDP. </w:t>
      </w:r>
    </w:p>
    <w:p w14:paraId="39B2F9F1" w14:textId="559E69DF" w:rsidR="007C67CD" w:rsidRDefault="001E0BF3" w:rsidP="00EE6B82">
      <w:pPr>
        <w:pStyle w:val="ListParagraph"/>
        <w:numPr>
          <w:ilvl w:val="1"/>
          <w:numId w:val="187"/>
        </w:numPr>
        <w:jc w:val="both"/>
      </w:pPr>
      <w:r w:rsidRPr="001E0BF3">
        <w:t>This is for R1.</w:t>
      </w:r>
    </w:p>
    <w:p w14:paraId="0FEE86F7" w14:textId="77777777" w:rsidR="007C67CD" w:rsidRDefault="007C67CD" w:rsidP="007C67CD">
      <w:pPr>
        <w:jc w:val="both"/>
      </w:pPr>
    </w:p>
    <w:p w14:paraId="76D45EFA" w14:textId="1B6B6755" w:rsidR="001E0BF3" w:rsidRDefault="001E0BF3" w:rsidP="001E0BF3">
      <w:pPr>
        <w:jc w:val="both"/>
      </w:pPr>
      <w:r w:rsidRPr="00836E2D">
        <w:rPr>
          <w:highlight w:val="red"/>
        </w:rPr>
        <w:t xml:space="preserve">Y/N/A: </w:t>
      </w:r>
      <w:r>
        <w:rPr>
          <w:highlight w:val="red"/>
        </w:rPr>
        <w:t>25/53</w:t>
      </w:r>
      <w:r w:rsidRPr="00836E2D">
        <w:rPr>
          <w:highlight w:val="red"/>
        </w:rPr>
        <w:t>/</w:t>
      </w:r>
      <w:r>
        <w:rPr>
          <w:highlight w:val="red"/>
        </w:rPr>
        <w:t>8</w:t>
      </w:r>
    </w:p>
    <w:p w14:paraId="6C88671F" w14:textId="77777777" w:rsidR="001E0BF3" w:rsidRDefault="001E0BF3" w:rsidP="007C67CD">
      <w:pPr>
        <w:jc w:val="both"/>
      </w:pPr>
    </w:p>
    <w:p w14:paraId="740182C3" w14:textId="77777777" w:rsidR="00B55068" w:rsidRDefault="00B55068">
      <w:r>
        <w:br w:type="page"/>
      </w:r>
    </w:p>
    <w:p w14:paraId="76790350" w14:textId="02AAF83A" w:rsidR="00B55068" w:rsidRDefault="00B55068" w:rsidP="007C67CD">
      <w:pPr>
        <w:jc w:val="both"/>
      </w:pPr>
      <w:r>
        <w:lastRenderedPageBreak/>
        <w:t>SP#2</w:t>
      </w:r>
    </w:p>
    <w:p w14:paraId="5F40BCD4" w14:textId="77777777" w:rsidR="00B55068" w:rsidRDefault="00B55068" w:rsidP="007C67CD">
      <w:pPr>
        <w:jc w:val="both"/>
      </w:pPr>
    </w:p>
    <w:p w14:paraId="6B00CA00" w14:textId="77777777" w:rsidR="00B55068" w:rsidRPr="00B55068" w:rsidRDefault="00B55068" w:rsidP="00B55068">
      <w:pPr>
        <w:jc w:val="both"/>
      </w:pPr>
      <w:r w:rsidRPr="00B55068">
        <w:t>Do you agree to add the following text in the TGbe SFD:</w:t>
      </w:r>
    </w:p>
    <w:p w14:paraId="18525D43" w14:textId="77777777" w:rsidR="00B55068" w:rsidRPr="00B55068" w:rsidRDefault="00B55068" w:rsidP="00EE6B82">
      <w:pPr>
        <w:pStyle w:val="ListParagraph"/>
        <w:numPr>
          <w:ilvl w:val="0"/>
          <w:numId w:val="187"/>
        </w:numPr>
        <w:jc w:val="both"/>
      </w:pPr>
      <w:r w:rsidRPr="00B55068">
        <w:t xml:space="preserve">The EHT-SIG of EHT sounding NDP is always modulated with BPSK R 1/2, and has only one symbol. </w:t>
      </w:r>
    </w:p>
    <w:p w14:paraId="2AD07F2D" w14:textId="77777777" w:rsidR="00B55068" w:rsidRPr="00B55068" w:rsidRDefault="00B55068" w:rsidP="00EE6B82">
      <w:pPr>
        <w:pStyle w:val="ListParagraph"/>
        <w:numPr>
          <w:ilvl w:val="1"/>
          <w:numId w:val="187"/>
        </w:numPr>
        <w:jc w:val="both"/>
      </w:pPr>
      <w:r w:rsidRPr="00B55068">
        <w:t>The EHT-SIG of EHT sounding NDP contains 16 bit U-SIG overflow bits and 4 bit CRC and 6 bit Tail.</w:t>
      </w:r>
    </w:p>
    <w:p w14:paraId="2EDF18C8" w14:textId="1BAB9ECB" w:rsidR="00B55068" w:rsidRDefault="00B55068" w:rsidP="00EE6B82">
      <w:pPr>
        <w:pStyle w:val="ListParagraph"/>
        <w:numPr>
          <w:ilvl w:val="1"/>
          <w:numId w:val="187"/>
        </w:numPr>
        <w:jc w:val="both"/>
      </w:pPr>
      <w:r w:rsidRPr="00B55068">
        <w:t>This is for R1.</w:t>
      </w:r>
    </w:p>
    <w:p w14:paraId="5F72CC0C" w14:textId="77777777" w:rsidR="00B55068" w:rsidRDefault="00B55068" w:rsidP="00B55068">
      <w:pPr>
        <w:jc w:val="both"/>
      </w:pPr>
    </w:p>
    <w:p w14:paraId="47B61616" w14:textId="7D6DDCBE" w:rsidR="00B55068" w:rsidRDefault="00B55068" w:rsidP="00B55068">
      <w:pPr>
        <w:jc w:val="both"/>
      </w:pPr>
      <w:r w:rsidRPr="00836E2D">
        <w:rPr>
          <w:highlight w:val="red"/>
        </w:rPr>
        <w:t xml:space="preserve">Y/N/A: </w:t>
      </w:r>
      <w:r>
        <w:rPr>
          <w:highlight w:val="red"/>
        </w:rPr>
        <w:t>19/54</w:t>
      </w:r>
      <w:r w:rsidRPr="00836E2D">
        <w:rPr>
          <w:highlight w:val="red"/>
        </w:rPr>
        <w:t>/</w:t>
      </w:r>
      <w:r>
        <w:rPr>
          <w:highlight w:val="red"/>
        </w:rPr>
        <w:t>12</w:t>
      </w:r>
    </w:p>
    <w:p w14:paraId="30F5EC67" w14:textId="77777777" w:rsidR="00B55068" w:rsidRDefault="00B55068" w:rsidP="00B55068">
      <w:pPr>
        <w:jc w:val="both"/>
      </w:pPr>
    </w:p>
    <w:p w14:paraId="06FADE1D" w14:textId="77777777" w:rsidR="00A05502" w:rsidRDefault="00A05502" w:rsidP="00B55068">
      <w:pPr>
        <w:jc w:val="both"/>
      </w:pPr>
    </w:p>
    <w:p w14:paraId="48BCE2C7" w14:textId="7250207A" w:rsidR="00B55068" w:rsidRDefault="00A05502" w:rsidP="00B55068">
      <w:pPr>
        <w:jc w:val="both"/>
      </w:pPr>
      <w:r>
        <w:t>SP#3</w:t>
      </w:r>
    </w:p>
    <w:p w14:paraId="159DAB88" w14:textId="77777777" w:rsidR="00B55068" w:rsidRDefault="00B55068" w:rsidP="00B55068">
      <w:pPr>
        <w:jc w:val="both"/>
      </w:pPr>
    </w:p>
    <w:p w14:paraId="664B73E3" w14:textId="77777777" w:rsidR="00A05502" w:rsidRPr="00A05502" w:rsidRDefault="00A05502" w:rsidP="00A05502">
      <w:pPr>
        <w:jc w:val="both"/>
      </w:pPr>
      <w:r w:rsidRPr="00A05502">
        <w:t>Do you agree to add the following text in the TGbe SFD:</w:t>
      </w:r>
    </w:p>
    <w:p w14:paraId="77A9C3DF" w14:textId="77777777" w:rsidR="00A05502" w:rsidRPr="00A05502" w:rsidRDefault="00A05502" w:rsidP="00EE6B82">
      <w:pPr>
        <w:pStyle w:val="ListParagraph"/>
        <w:numPr>
          <w:ilvl w:val="0"/>
          <w:numId w:val="187"/>
        </w:numPr>
        <w:jc w:val="both"/>
      </w:pPr>
      <w:r w:rsidRPr="00A05502">
        <w:t>An EHT sounding NDP is signaled through:</w:t>
      </w:r>
    </w:p>
    <w:p w14:paraId="46CC3E3E" w14:textId="77777777" w:rsidR="00A05502" w:rsidRPr="00A05502" w:rsidRDefault="00A05502" w:rsidP="00EE6B82">
      <w:pPr>
        <w:pStyle w:val="ListParagraph"/>
        <w:numPr>
          <w:ilvl w:val="1"/>
          <w:numId w:val="187"/>
        </w:numPr>
        <w:jc w:val="both"/>
      </w:pPr>
      <w:r w:rsidRPr="00A05502">
        <w:t>Number of EHT-SIG symbols is set to 1, and</w:t>
      </w:r>
    </w:p>
    <w:p w14:paraId="247CB0A9" w14:textId="77777777" w:rsidR="00A05502" w:rsidRPr="00A05502" w:rsidRDefault="00A05502" w:rsidP="00EE6B82">
      <w:pPr>
        <w:pStyle w:val="ListParagraph"/>
        <w:numPr>
          <w:ilvl w:val="1"/>
          <w:numId w:val="187"/>
        </w:numPr>
        <w:jc w:val="both"/>
      </w:pPr>
      <w:r w:rsidRPr="00A05502">
        <w:t>EHT-SIG MCS is set to BPSK R ½</w:t>
      </w:r>
    </w:p>
    <w:p w14:paraId="51C3B616" w14:textId="5E91F898" w:rsidR="00A05502" w:rsidRDefault="00A05502" w:rsidP="00EE6B82">
      <w:pPr>
        <w:pStyle w:val="ListParagraph"/>
        <w:numPr>
          <w:ilvl w:val="1"/>
          <w:numId w:val="187"/>
        </w:numPr>
        <w:jc w:val="both"/>
      </w:pPr>
      <w:r w:rsidRPr="00A05502">
        <w:t>This is for R1.</w:t>
      </w:r>
    </w:p>
    <w:p w14:paraId="6F5A5D56" w14:textId="77777777" w:rsidR="00A05502" w:rsidRDefault="00A05502" w:rsidP="00A05502">
      <w:pPr>
        <w:jc w:val="both"/>
      </w:pPr>
    </w:p>
    <w:p w14:paraId="0AB4965A" w14:textId="116F3524" w:rsidR="00A05502" w:rsidRDefault="00A05502" w:rsidP="00A05502">
      <w:pPr>
        <w:jc w:val="both"/>
      </w:pPr>
      <w:r w:rsidRPr="00836E2D">
        <w:rPr>
          <w:highlight w:val="red"/>
        </w:rPr>
        <w:t xml:space="preserve">Y/N/A: </w:t>
      </w:r>
      <w:r>
        <w:rPr>
          <w:highlight w:val="red"/>
        </w:rPr>
        <w:t>19/42</w:t>
      </w:r>
      <w:r w:rsidRPr="00836E2D">
        <w:rPr>
          <w:highlight w:val="red"/>
        </w:rPr>
        <w:t>/</w:t>
      </w:r>
      <w:r>
        <w:rPr>
          <w:highlight w:val="red"/>
        </w:rPr>
        <w:t>19</w:t>
      </w:r>
    </w:p>
    <w:p w14:paraId="11970D34" w14:textId="77777777" w:rsidR="00A05502" w:rsidRDefault="00A05502" w:rsidP="00A05502">
      <w:pPr>
        <w:jc w:val="both"/>
      </w:pPr>
    </w:p>
    <w:p w14:paraId="44DF7DF8" w14:textId="77777777" w:rsidR="00A05502" w:rsidRDefault="00A05502" w:rsidP="00A05502">
      <w:pPr>
        <w:jc w:val="both"/>
      </w:pPr>
    </w:p>
    <w:p w14:paraId="06EAF59E" w14:textId="6085C472" w:rsidR="00521003" w:rsidRPr="00CE2412" w:rsidRDefault="00332C2A" w:rsidP="00A05502">
      <w:pPr>
        <w:jc w:val="both"/>
        <w:rPr>
          <w:b/>
        </w:rPr>
      </w:pPr>
      <w:r w:rsidRPr="00CE2412">
        <w:rPr>
          <w:b/>
        </w:rPr>
        <w:t>20/1474r2 (</w:t>
      </w:r>
      <w:r w:rsidR="00521003" w:rsidRPr="00CE2412">
        <w:rPr>
          <w:b/>
        </w:rPr>
        <w:t>NDP Design for EHT, Eunsung Jeon, Samsung)</w:t>
      </w:r>
    </w:p>
    <w:p w14:paraId="2DC7AEB3" w14:textId="77777777" w:rsidR="00521003" w:rsidRDefault="00521003" w:rsidP="00A05502">
      <w:pPr>
        <w:jc w:val="both"/>
      </w:pPr>
    </w:p>
    <w:p w14:paraId="63944820" w14:textId="4BABA55E" w:rsidR="00521003" w:rsidRDefault="003F170F" w:rsidP="00A05502">
      <w:pPr>
        <w:jc w:val="both"/>
      </w:pPr>
      <w:r>
        <w:t>SP#3</w:t>
      </w:r>
    </w:p>
    <w:p w14:paraId="7864BCCB" w14:textId="77777777" w:rsidR="003F170F" w:rsidRDefault="003F170F" w:rsidP="00A05502">
      <w:pPr>
        <w:jc w:val="both"/>
      </w:pPr>
    </w:p>
    <w:p w14:paraId="55E3EDC6" w14:textId="4D8DE357" w:rsidR="003F170F" w:rsidRDefault="001B4212" w:rsidP="00A05502">
      <w:pPr>
        <w:jc w:val="both"/>
      </w:pPr>
      <w:r w:rsidRPr="001B4212">
        <w:t xml:space="preserve">Do you support to have a separate dedicated value of the PPDU type and compression mode field to indicate EHT-NDP?  </w:t>
      </w:r>
    </w:p>
    <w:p w14:paraId="09914E43" w14:textId="77777777" w:rsidR="001B4212" w:rsidRDefault="001B4212" w:rsidP="00A05502">
      <w:pPr>
        <w:jc w:val="both"/>
      </w:pPr>
    </w:p>
    <w:p w14:paraId="16F0C27C" w14:textId="7F1914BD" w:rsidR="001B4212" w:rsidRDefault="001B4212" w:rsidP="001B4212">
      <w:pPr>
        <w:jc w:val="both"/>
      </w:pPr>
      <w:r w:rsidRPr="001B4212">
        <w:rPr>
          <w:highlight w:val="red"/>
        </w:rPr>
        <w:t>Y/N/A: 24/36/16</w:t>
      </w:r>
    </w:p>
    <w:p w14:paraId="56B255AB" w14:textId="77777777" w:rsidR="001B4212" w:rsidRDefault="001B4212" w:rsidP="00A05502">
      <w:pPr>
        <w:jc w:val="both"/>
      </w:pPr>
    </w:p>
    <w:p w14:paraId="728AF9E4" w14:textId="77777777" w:rsidR="001B4212" w:rsidRDefault="001B4212" w:rsidP="00A05502">
      <w:pPr>
        <w:jc w:val="both"/>
      </w:pPr>
    </w:p>
    <w:p w14:paraId="6FDD2629" w14:textId="77777777" w:rsidR="00C46F84" w:rsidRDefault="00C46F84" w:rsidP="00C46F84">
      <w:pPr>
        <w:jc w:val="both"/>
      </w:pPr>
      <w:r>
        <w:t>SP#4</w:t>
      </w:r>
      <w:r w:rsidRPr="00C46F84">
        <w:t xml:space="preserve"> </w:t>
      </w:r>
    </w:p>
    <w:p w14:paraId="11BB562F" w14:textId="77777777" w:rsidR="00C46F84" w:rsidRDefault="00C46F84" w:rsidP="00C46F84">
      <w:pPr>
        <w:jc w:val="both"/>
      </w:pPr>
      <w:r>
        <w:t>Do you agree that following constellation in U-SIG?</w:t>
      </w:r>
    </w:p>
    <w:p w14:paraId="3686851B" w14:textId="77777777" w:rsidR="00C46F84" w:rsidRDefault="00C46F84" w:rsidP="00C46F84">
      <w:pPr>
        <w:pStyle w:val="ListParagraph"/>
        <w:numPr>
          <w:ilvl w:val="0"/>
          <w:numId w:val="187"/>
        </w:numPr>
        <w:jc w:val="both"/>
      </w:pPr>
      <w:r>
        <w:t>U-SIG1: BPSK</w:t>
      </w:r>
    </w:p>
    <w:p w14:paraId="662E2A25" w14:textId="61AD2843" w:rsidR="001B4212" w:rsidRDefault="00C46F84" w:rsidP="00C46F84">
      <w:pPr>
        <w:pStyle w:val="ListParagraph"/>
        <w:numPr>
          <w:ilvl w:val="0"/>
          <w:numId w:val="187"/>
        </w:numPr>
        <w:jc w:val="both"/>
      </w:pPr>
      <w:r>
        <w:t>U-SIG2: QBPSK for NDP, and BPSK for others</w:t>
      </w:r>
    </w:p>
    <w:p w14:paraId="1D055F4B" w14:textId="77777777" w:rsidR="00C46F84" w:rsidRDefault="00C46F84" w:rsidP="00A05502">
      <w:pPr>
        <w:jc w:val="both"/>
      </w:pPr>
    </w:p>
    <w:p w14:paraId="09C12AA0" w14:textId="3998B5B5" w:rsidR="00C46F84" w:rsidRDefault="00C46F84" w:rsidP="00C46F84">
      <w:pPr>
        <w:jc w:val="both"/>
      </w:pPr>
      <w:r w:rsidRPr="00C46F84">
        <w:rPr>
          <w:highlight w:val="red"/>
        </w:rPr>
        <w:t>Y/N/A: 6/47/13</w:t>
      </w:r>
    </w:p>
    <w:p w14:paraId="7DA80991" w14:textId="77777777" w:rsidR="00C46F84" w:rsidRDefault="00C46F84" w:rsidP="00A05502">
      <w:pPr>
        <w:jc w:val="both"/>
      </w:pPr>
    </w:p>
    <w:p w14:paraId="6F497EC8" w14:textId="77777777" w:rsidR="00C46F84" w:rsidRDefault="00C46F84" w:rsidP="00A05502">
      <w:pPr>
        <w:jc w:val="both"/>
      </w:pPr>
    </w:p>
    <w:p w14:paraId="744CEB9F" w14:textId="77777777" w:rsidR="004F4F92" w:rsidRPr="000208CE" w:rsidRDefault="00794C0E" w:rsidP="00A05502">
      <w:pPr>
        <w:jc w:val="both"/>
        <w:rPr>
          <w:b/>
        </w:rPr>
      </w:pPr>
      <w:r w:rsidRPr="000208CE">
        <w:rPr>
          <w:b/>
        </w:rPr>
        <w:t>20/1467r0 (</w:t>
      </w:r>
      <w:r w:rsidR="004F4F92" w:rsidRPr="000208CE">
        <w:rPr>
          <w:b/>
        </w:rPr>
        <w:t>BW320 Signaling, Ron Porat, Broadcom)</w:t>
      </w:r>
    </w:p>
    <w:p w14:paraId="5040833E" w14:textId="1150F05E" w:rsidR="004F4F92" w:rsidRDefault="004F4F92" w:rsidP="00A05502">
      <w:pPr>
        <w:jc w:val="both"/>
      </w:pPr>
      <w:r>
        <w:br/>
        <w:t>SP#1</w:t>
      </w:r>
    </w:p>
    <w:p w14:paraId="2A62CE4D" w14:textId="77777777" w:rsidR="004F4F92" w:rsidRDefault="004F4F92" w:rsidP="00A05502">
      <w:pPr>
        <w:jc w:val="both"/>
      </w:pPr>
    </w:p>
    <w:p w14:paraId="5FA80D86" w14:textId="77777777" w:rsidR="00572F8A" w:rsidRDefault="00572F8A" w:rsidP="00572F8A">
      <w:pPr>
        <w:jc w:val="both"/>
      </w:pPr>
      <w:r>
        <w:t xml:space="preserve">In addition to four entries for 20/40/80/160MHz, do you support having two entries in U-SIG BW field for 320 MHz?  </w:t>
      </w:r>
    </w:p>
    <w:p w14:paraId="7B5ED6DE" w14:textId="77777777" w:rsidR="00572F8A" w:rsidRDefault="00572F8A" w:rsidP="00572F8A">
      <w:pPr>
        <w:pStyle w:val="ListParagraph"/>
        <w:numPr>
          <w:ilvl w:val="0"/>
          <w:numId w:val="188"/>
        </w:numPr>
        <w:jc w:val="both"/>
      </w:pPr>
      <w:r>
        <w:t>320-1 if PPDU channel center frequency is 31, 95, 159</w:t>
      </w:r>
    </w:p>
    <w:p w14:paraId="3D596B7A" w14:textId="00660EEB" w:rsidR="00C46F84" w:rsidRDefault="00572F8A" w:rsidP="00572F8A">
      <w:pPr>
        <w:pStyle w:val="ListParagraph"/>
        <w:numPr>
          <w:ilvl w:val="0"/>
          <w:numId w:val="188"/>
        </w:numPr>
        <w:jc w:val="both"/>
      </w:pPr>
      <w:r>
        <w:t>320-2 if PPDU channel center frequency is 63, 127, 191</w:t>
      </w:r>
    </w:p>
    <w:p w14:paraId="59690AC2" w14:textId="77777777" w:rsidR="001B4212" w:rsidRDefault="001B4212" w:rsidP="00A05502">
      <w:pPr>
        <w:jc w:val="both"/>
      </w:pPr>
    </w:p>
    <w:p w14:paraId="1977012C" w14:textId="6A251A17" w:rsidR="004F4F92" w:rsidRPr="003D1418" w:rsidRDefault="004F4F92" w:rsidP="004F4F92">
      <w:pPr>
        <w:jc w:val="both"/>
        <w:rPr>
          <w:szCs w:val="22"/>
        </w:rPr>
      </w:pPr>
      <w:r w:rsidRPr="00572F8A">
        <w:rPr>
          <w:szCs w:val="22"/>
          <w:highlight w:val="green"/>
        </w:rPr>
        <w:t>Y/N/A:</w:t>
      </w:r>
      <w:r w:rsidR="00572F8A" w:rsidRPr="00572F8A">
        <w:rPr>
          <w:szCs w:val="22"/>
          <w:highlight w:val="green"/>
        </w:rPr>
        <w:t xml:space="preserve"> 53/17/10</w:t>
      </w:r>
    </w:p>
    <w:p w14:paraId="0574B979" w14:textId="38317888" w:rsidR="004F4F92" w:rsidRPr="003D1418" w:rsidRDefault="004F4F92" w:rsidP="004F4F92">
      <w:pPr>
        <w:jc w:val="both"/>
        <w:rPr>
          <w:b/>
          <w:szCs w:val="22"/>
        </w:rPr>
      </w:pPr>
      <w:r w:rsidRPr="003D1418">
        <w:rPr>
          <w:b/>
          <w:szCs w:val="22"/>
        </w:rPr>
        <w:t>Straw poll #2</w:t>
      </w:r>
      <w:r>
        <w:rPr>
          <w:b/>
          <w:szCs w:val="22"/>
        </w:rPr>
        <w:t>37</w:t>
      </w:r>
      <w:r w:rsidRPr="003D1418">
        <w:rPr>
          <w:b/>
          <w:i/>
          <w:szCs w:val="22"/>
        </w:rPr>
        <w:t xml:space="preserve"> [#SP2</w:t>
      </w:r>
      <w:r>
        <w:rPr>
          <w:b/>
          <w:i/>
          <w:szCs w:val="22"/>
        </w:rPr>
        <w:t>37</w:t>
      </w:r>
      <w:r w:rsidRPr="003D1418">
        <w:rPr>
          <w:b/>
          <w:i/>
          <w:szCs w:val="22"/>
        </w:rPr>
        <w:t>]</w:t>
      </w:r>
    </w:p>
    <w:p w14:paraId="55EBF64D" w14:textId="77777777" w:rsidR="004F4F92" w:rsidRDefault="004F4F92" w:rsidP="00A05502">
      <w:pPr>
        <w:jc w:val="both"/>
      </w:pPr>
    </w:p>
    <w:p w14:paraId="748467F3" w14:textId="2DEF1558" w:rsidR="003F77BB" w:rsidRPr="0068433D" w:rsidRDefault="003F77BB" w:rsidP="00A05502">
      <w:pPr>
        <w:jc w:val="both"/>
        <w:rPr>
          <w:b/>
        </w:rPr>
      </w:pPr>
      <w:r w:rsidRPr="0068433D">
        <w:rPr>
          <w:b/>
        </w:rPr>
        <w:lastRenderedPageBreak/>
        <w:t>20/1515r2</w:t>
      </w:r>
      <w:r w:rsidR="0068433D" w:rsidRPr="0068433D">
        <w:rPr>
          <w:b/>
        </w:rPr>
        <w:t xml:space="preserve"> (Signaling for various transmission modes of MU-PPDU, Dongguk Lim, LGE)</w:t>
      </w:r>
    </w:p>
    <w:p w14:paraId="1A32E7B0" w14:textId="77777777" w:rsidR="0068433D" w:rsidRDefault="0068433D" w:rsidP="00A05502">
      <w:pPr>
        <w:jc w:val="both"/>
      </w:pPr>
    </w:p>
    <w:p w14:paraId="0F24E216" w14:textId="74B2A3F9" w:rsidR="008D05C6" w:rsidRDefault="008D05C6" w:rsidP="00A05502">
      <w:pPr>
        <w:jc w:val="both"/>
      </w:pPr>
      <w:r>
        <w:t>SP#1</w:t>
      </w:r>
    </w:p>
    <w:p w14:paraId="79C42454" w14:textId="77777777" w:rsidR="008D05C6" w:rsidRDefault="008D05C6" w:rsidP="00A05502">
      <w:pPr>
        <w:jc w:val="both"/>
      </w:pPr>
    </w:p>
    <w:p w14:paraId="738CBFC3" w14:textId="77777777" w:rsidR="008D05C6" w:rsidRPr="008D05C6" w:rsidRDefault="008D05C6" w:rsidP="008D05C6">
      <w:pPr>
        <w:jc w:val="both"/>
      </w:pPr>
      <w:r w:rsidRPr="008D05C6">
        <w:t>Do you agree to add the following text in the TGbe SFD:</w:t>
      </w:r>
    </w:p>
    <w:p w14:paraId="79A58616" w14:textId="77777777" w:rsidR="008D05C6" w:rsidRPr="008D05C6" w:rsidRDefault="008D05C6" w:rsidP="008D05C6">
      <w:pPr>
        <w:pStyle w:val="ListParagraph"/>
        <w:numPr>
          <w:ilvl w:val="0"/>
          <w:numId w:val="189"/>
        </w:numPr>
        <w:jc w:val="both"/>
      </w:pPr>
      <w:r w:rsidRPr="008D05C6">
        <w:t xml:space="preserve">In the SU transmission and SU-DUP transmission, </w:t>
      </w:r>
    </w:p>
    <w:p w14:paraId="5E15E9B5" w14:textId="77777777" w:rsidR="008D05C6" w:rsidRPr="008D05C6" w:rsidRDefault="008D05C6" w:rsidP="008D05C6">
      <w:pPr>
        <w:pStyle w:val="ListParagraph"/>
        <w:numPr>
          <w:ilvl w:val="1"/>
          <w:numId w:val="189"/>
        </w:numPr>
        <w:jc w:val="both"/>
      </w:pPr>
      <w:r w:rsidRPr="008D05C6">
        <w:t xml:space="preserve">The compressed mode is used. </w:t>
      </w:r>
    </w:p>
    <w:p w14:paraId="09B3BE5E" w14:textId="77777777" w:rsidR="008D05C6" w:rsidRPr="008D05C6" w:rsidRDefault="008D05C6" w:rsidP="008D05C6">
      <w:pPr>
        <w:pStyle w:val="ListParagraph"/>
        <w:numPr>
          <w:ilvl w:val="1"/>
          <w:numId w:val="189"/>
        </w:numPr>
        <w:jc w:val="both"/>
      </w:pPr>
      <w:r w:rsidRPr="008D05C6">
        <w:t xml:space="preserve">The number of non-OFDMA users subfield is set to 0 to indicate the one user </w:t>
      </w:r>
    </w:p>
    <w:p w14:paraId="433F2E8E" w14:textId="4F9AC80E" w:rsidR="008D05C6" w:rsidRDefault="008D05C6" w:rsidP="008D05C6">
      <w:pPr>
        <w:pStyle w:val="ListParagraph"/>
        <w:numPr>
          <w:ilvl w:val="1"/>
          <w:numId w:val="189"/>
        </w:numPr>
        <w:jc w:val="both"/>
      </w:pPr>
      <w:r w:rsidRPr="008D05C6">
        <w:t>The User field for a non-MU-MIMO allocation is used</w:t>
      </w:r>
    </w:p>
    <w:p w14:paraId="46CA7492" w14:textId="77777777" w:rsidR="0068433D" w:rsidRDefault="0068433D" w:rsidP="00A05502">
      <w:pPr>
        <w:jc w:val="both"/>
      </w:pPr>
    </w:p>
    <w:p w14:paraId="544055D1" w14:textId="001EDA53" w:rsidR="008D05C6" w:rsidRPr="003D1418" w:rsidRDefault="008D05C6" w:rsidP="008D05C6">
      <w:pPr>
        <w:jc w:val="both"/>
        <w:rPr>
          <w:szCs w:val="22"/>
        </w:rPr>
      </w:pPr>
      <w:r w:rsidRPr="00572F8A">
        <w:rPr>
          <w:szCs w:val="22"/>
          <w:highlight w:val="green"/>
        </w:rPr>
        <w:t>Y/N/A: 5</w:t>
      </w:r>
      <w:r w:rsidR="005174E7">
        <w:rPr>
          <w:szCs w:val="22"/>
          <w:highlight w:val="green"/>
        </w:rPr>
        <w:t>7</w:t>
      </w:r>
      <w:r w:rsidRPr="00572F8A">
        <w:rPr>
          <w:szCs w:val="22"/>
          <w:highlight w:val="green"/>
        </w:rPr>
        <w:t>/</w:t>
      </w:r>
      <w:r w:rsidR="005174E7">
        <w:rPr>
          <w:szCs w:val="22"/>
          <w:highlight w:val="green"/>
        </w:rPr>
        <w:t>3</w:t>
      </w:r>
      <w:r w:rsidRPr="00572F8A">
        <w:rPr>
          <w:szCs w:val="22"/>
          <w:highlight w:val="green"/>
        </w:rPr>
        <w:t>/1</w:t>
      </w:r>
      <w:r w:rsidR="005174E7">
        <w:rPr>
          <w:szCs w:val="22"/>
          <w:highlight w:val="green"/>
        </w:rPr>
        <w:t>8</w:t>
      </w:r>
    </w:p>
    <w:p w14:paraId="43292843" w14:textId="3DE869C9" w:rsidR="008D05C6" w:rsidRPr="003D1418" w:rsidRDefault="008D05C6" w:rsidP="008D05C6">
      <w:pPr>
        <w:jc w:val="both"/>
        <w:rPr>
          <w:b/>
          <w:szCs w:val="22"/>
        </w:rPr>
      </w:pPr>
      <w:r w:rsidRPr="003D1418">
        <w:rPr>
          <w:b/>
          <w:szCs w:val="22"/>
        </w:rPr>
        <w:t>Straw poll #2</w:t>
      </w:r>
      <w:r>
        <w:rPr>
          <w:b/>
          <w:szCs w:val="22"/>
        </w:rPr>
        <w:t>38</w:t>
      </w:r>
      <w:r w:rsidRPr="003D1418">
        <w:rPr>
          <w:b/>
          <w:i/>
          <w:szCs w:val="22"/>
        </w:rPr>
        <w:t xml:space="preserve"> [#SP2</w:t>
      </w:r>
      <w:r>
        <w:rPr>
          <w:b/>
          <w:i/>
          <w:szCs w:val="22"/>
        </w:rPr>
        <w:t>38</w:t>
      </w:r>
      <w:r w:rsidRPr="003D1418">
        <w:rPr>
          <w:b/>
          <w:i/>
          <w:szCs w:val="22"/>
        </w:rPr>
        <w:t>]</w:t>
      </w:r>
    </w:p>
    <w:p w14:paraId="4A0CE093" w14:textId="77777777" w:rsidR="008D05C6" w:rsidRDefault="008D05C6" w:rsidP="00A05502">
      <w:pPr>
        <w:jc w:val="both"/>
      </w:pPr>
    </w:p>
    <w:p w14:paraId="3259145E" w14:textId="77777777" w:rsidR="003F77BB" w:rsidRDefault="003F77BB" w:rsidP="00A05502">
      <w:pPr>
        <w:jc w:val="both"/>
      </w:pPr>
    </w:p>
    <w:p w14:paraId="1C5F2AA7" w14:textId="30F69E2F" w:rsidR="0015094C" w:rsidRDefault="0015094C" w:rsidP="00A05502">
      <w:pPr>
        <w:jc w:val="both"/>
      </w:pPr>
      <w:r>
        <w:t>SP#2</w:t>
      </w:r>
    </w:p>
    <w:p w14:paraId="3A8239F7" w14:textId="77777777" w:rsidR="0015094C" w:rsidRDefault="0015094C" w:rsidP="00A05502">
      <w:pPr>
        <w:jc w:val="both"/>
      </w:pPr>
    </w:p>
    <w:p w14:paraId="62F418F7" w14:textId="77777777" w:rsidR="0015094C" w:rsidRPr="0015094C" w:rsidRDefault="0015094C" w:rsidP="0015094C">
      <w:pPr>
        <w:jc w:val="both"/>
      </w:pPr>
      <w:r w:rsidRPr="0015094C">
        <w:t>Do you agree to add the following text in the TGbe SFD:</w:t>
      </w:r>
    </w:p>
    <w:p w14:paraId="496EAD52" w14:textId="77777777" w:rsidR="0015094C" w:rsidRPr="0015094C" w:rsidRDefault="0015094C" w:rsidP="0015094C">
      <w:pPr>
        <w:pStyle w:val="ListParagraph"/>
        <w:numPr>
          <w:ilvl w:val="0"/>
          <w:numId w:val="189"/>
        </w:numPr>
        <w:jc w:val="both"/>
      </w:pPr>
      <w:r w:rsidRPr="0015094C">
        <w:t xml:space="preserve">In NDP transmission, </w:t>
      </w:r>
    </w:p>
    <w:p w14:paraId="35FC0AB7" w14:textId="77777777" w:rsidR="0015094C" w:rsidRPr="0015094C" w:rsidRDefault="0015094C" w:rsidP="0015094C">
      <w:pPr>
        <w:pStyle w:val="ListParagraph"/>
        <w:numPr>
          <w:ilvl w:val="1"/>
          <w:numId w:val="189"/>
        </w:numPr>
        <w:jc w:val="both"/>
      </w:pPr>
      <w:r w:rsidRPr="0015094C">
        <w:t xml:space="preserve">The compressed mode is used. </w:t>
      </w:r>
    </w:p>
    <w:p w14:paraId="2133E5D9" w14:textId="77777777" w:rsidR="0015094C" w:rsidRPr="0015094C" w:rsidRDefault="0015094C" w:rsidP="0015094C">
      <w:pPr>
        <w:pStyle w:val="ListParagraph"/>
        <w:numPr>
          <w:ilvl w:val="1"/>
          <w:numId w:val="189"/>
        </w:numPr>
        <w:jc w:val="both"/>
      </w:pPr>
      <w:r w:rsidRPr="0015094C">
        <w:t xml:space="preserve">The number of non-OFDMA users subfield is set to 0 </w:t>
      </w:r>
    </w:p>
    <w:p w14:paraId="5F0587BA" w14:textId="77777777" w:rsidR="0015094C" w:rsidRPr="0015094C" w:rsidRDefault="0015094C" w:rsidP="0015094C">
      <w:pPr>
        <w:pStyle w:val="ListParagraph"/>
        <w:numPr>
          <w:ilvl w:val="1"/>
          <w:numId w:val="189"/>
        </w:numPr>
        <w:jc w:val="both"/>
      </w:pPr>
      <w:r w:rsidRPr="0015094C">
        <w:t xml:space="preserve">One user field is present in EHT-SIG and the STA-ID is set to 2046 to indicate the zero user. </w:t>
      </w:r>
      <w:r w:rsidRPr="0015094C">
        <w:tab/>
      </w:r>
    </w:p>
    <w:p w14:paraId="4E9347D6" w14:textId="7234D8DD" w:rsidR="0015094C" w:rsidRDefault="0015094C" w:rsidP="0015094C">
      <w:pPr>
        <w:pStyle w:val="ListParagraph"/>
        <w:numPr>
          <w:ilvl w:val="1"/>
          <w:numId w:val="189"/>
        </w:numPr>
        <w:jc w:val="both"/>
      </w:pPr>
      <w:r w:rsidRPr="0015094C">
        <w:t>The User field for a non-MU-MIMO allocation is used</w:t>
      </w:r>
    </w:p>
    <w:p w14:paraId="30C9A2A8" w14:textId="77777777" w:rsidR="003F77BB" w:rsidRDefault="003F77BB" w:rsidP="00A05502">
      <w:pPr>
        <w:jc w:val="both"/>
      </w:pPr>
    </w:p>
    <w:p w14:paraId="498266B9" w14:textId="003C278F" w:rsidR="0015094C" w:rsidRDefault="0015094C" w:rsidP="00A05502">
      <w:pPr>
        <w:jc w:val="both"/>
      </w:pPr>
      <w:r w:rsidRPr="00013164">
        <w:rPr>
          <w:highlight w:val="red"/>
        </w:rPr>
        <w:t xml:space="preserve">Y/N/A: </w:t>
      </w:r>
      <w:r w:rsidR="00013164" w:rsidRPr="00013164">
        <w:rPr>
          <w:highlight w:val="red"/>
        </w:rPr>
        <w:t>45/17/7</w:t>
      </w:r>
    </w:p>
    <w:p w14:paraId="18571B22" w14:textId="77777777" w:rsidR="0015094C" w:rsidRDefault="0015094C" w:rsidP="00A05502">
      <w:pPr>
        <w:jc w:val="both"/>
      </w:pPr>
    </w:p>
    <w:p w14:paraId="4D3E881B" w14:textId="77777777" w:rsidR="00EE1D8B" w:rsidRDefault="00EE1D8B" w:rsidP="00A05502">
      <w:pPr>
        <w:jc w:val="both"/>
      </w:pPr>
    </w:p>
    <w:p w14:paraId="5A4603F0" w14:textId="5CE30D95" w:rsidR="00EE1D8B" w:rsidRDefault="00EE1D8B" w:rsidP="00A05502">
      <w:pPr>
        <w:jc w:val="both"/>
      </w:pPr>
      <w:r>
        <w:t>SP#3</w:t>
      </w:r>
    </w:p>
    <w:p w14:paraId="262B0EC9" w14:textId="77777777" w:rsidR="00EE1D8B" w:rsidRDefault="00EE1D8B" w:rsidP="00A05502">
      <w:pPr>
        <w:jc w:val="both"/>
      </w:pPr>
    </w:p>
    <w:p w14:paraId="56030EE9" w14:textId="77777777" w:rsidR="00EE1D8B" w:rsidRPr="00EE1D8B" w:rsidRDefault="00EE1D8B" w:rsidP="00EE1D8B">
      <w:pPr>
        <w:jc w:val="both"/>
      </w:pPr>
      <w:r w:rsidRPr="00EE1D8B">
        <w:t>Do you agree to add the following text in the TGbe SFD:</w:t>
      </w:r>
    </w:p>
    <w:p w14:paraId="4E5FD144" w14:textId="77777777" w:rsidR="00EE1D8B" w:rsidRPr="00EE1D8B" w:rsidRDefault="00EE1D8B" w:rsidP="00EE1D8B">
      <w:pPr>
        <w:pStyle w:val="ListParagraph"/>
        <w:numPr>
          <w:ilvl w:val="0"/>
          <w:numId w:val="189"/>
        </w:numPr>
        <w:jc w:val="both"/>
      </w:pPr>
      <w:r w:rsidRPr="00EE1D8B">
        <w:t>SU-DUP is indicated by using the specific MCS index of 11be MCS table in SU transmission.</w:t>
      </w:r>
    </w:p>
    <w:p w14:paraId="497FA71C" w14:textId="4CEC08A0" w:rsidR="00EE1D8B" w:rsidRDefault="00EE1D8B" w:rsidP="00EE1D8B">
      <w:pPr>
        <w:pStyle w:val="ListParagraph"/>
        <w:numPr>
          <w:ilvl w:val="1"/>
          <w:numId w:val="189"/>
        </w:numPr>
        <w:jc w:val="both"/>
      </w:pPr>
      <w:r w:rsidRPr="00EE1D8B">
        <w:t>Note : specific MCS means MCS0 + DCM + Nss = 1</w:t>
      </w:r>
    </w:p>
    <w:p w14:paraId="2A21D1F4" w14:textId="77777777" w:rsidR="00EE1D8B" w:rsidRDefault="00EE1D8B" w:rsidP="00EE1D8B">
      <w:pPr>
        <w:jc w:val="both"/>
      </w:pPr>
    </w:p>
    <w:p w14:paraId="008288FF" w14:textId="242C140C" w:rsidR="00EE1D8B" w:rsidRPr="003D1418" w:rsidRDefault="00EE1D8B" w:rsidP="00EE1D8B">
      <w:pPr>
        <w:jc w:val="both"/>
        <w:rPr>
          <w:szCs w:val="22"/>
        </w:rPr>
      </w:pPr>
      <w:r w:rsidRPr="00572F8A">
        <w:rPr>
          <w:szCs w:val="22"/>
          <w:highlight w:val="green"/>
        </w:rPr>
        <w:t xml:space="preserve">Y/N/A: </w:t>
      </w:r>
      <w:r w:rsidR="007B7AAA">
        <w:rPr>
          <w:szCs w:val="22"/>
          <w:highlight w:val="green"/>
        </w:rPr>
        <w:t>45</w:t>
      </w:r>
      <w:r w:rsidRPr="00572F8A">
        <w:rPr>
          <w:szCs w:val="22"/>
          <w:highlight w:val="green"/>
        </w:rPr>
        <w:t>/</w:t>
      </w:r>
      <w:r w:rsidR="007B7AAA">
        <w:rPr>
          <w:szCs w:val="22"/>
          <w:highlight w:val="green"/>
        </w:rPr>
        <w:t>4</w:t>
      </w:r>
      <w:r w:rsidRPr="00572F8A">
        <w:rPr>
          <w:szCs w:val="22"/>
          <w:highlight w:val="green"/>
        </w:rPr>
        <w:t>/1</w:t>
      </w:r>
      <w:r w:rsidR="007B7AAA">
        <w:rPr>
          <w:szCs w:val="22"/>
          <w:highlight w:val="green"/>
        </w:rPr>
        <w:t>5</w:t>
      </w:r>
    </w:p>
    <w:p w14:paraId="2ACE4766" w14:textId="589CA835" w:rsidR="00EE1D8B" w:rsidRDefault="00EE1D8B" w:rsidP="00EE1D8B">
      <w:pPr>
        <w:jc w:val="both"/>
        <w:rPr>
          <w:b/>
          <w:i/>
          <w:szCs w:val="22"/>
        </w:rPr>
      </w:pPr>
      <w:r w:rsidRPr="003D1418">
        <w:rPr>
          <w:b/>
          <w:szCs w:val="22"/>
        </w:rPr>
        <w:t>Straw poll #2</w:t>
      </w:r>
      <w:r>
        <w:rPr>
          <w:b/>
          <w:szCs w:val="22"/>
        </w:rPr>
        <w:t>39</w:t>
      </w:r>
      <w:r w:rsidRPr="003D1418">
        <w:rPr>
          <w:b/>
          <w:i/>
          <w:szCs w:val="22"/>
        </w:rPr>
        <w:t xml:space="preserve"> [#SP2</w:t>
      </w:r>
      <w:r>
        <w:rPr>
          <w:b/>
          <w:i/>
          <w:szCs w:val="22"/>
        </w:rPr>
        <w:t>39</w:t>
      </w:r>
      <w:r w:rsidRPr="003D1418">
        <w:rPr>
          <w:b/>
          <w:i/>
          <w:szCs w:val="22"/>
        </w:rPr>
        <w:t>]</w:t>
      </w:r>
    </w:p>
    <w:p w14:paraId="14F9CD3B" w14:textId="77777777" w:rsidR="005F6AFB" w:rsidRDefault="005F6AFB" w:rsidP="00EE1D8B">
      <w:pPr>
        <w:jc w:val="both"/>
        <w:rPr>
          <w:b/>
          <w:i/>
          <w:szCs w:val="22"/>
        </w:rPr>
      </w:pPr>
    </w:p>
    <w:p w14:paraId="31B912E8" w14:textId="77777777" w:rsidR="001B26D7" w:rsidRDefault="005F6AFB" w:rsidP="00EE1D8B">
      <w:pPr>
        <w:jc w:val="both"/>
        <w:rPr>
          <w:szCs w:val="22"/>
        </w:rPr>
      </w:pPr>
      <w:r w:rsidRPr="001B26D7">
        <w:rPr>
          <w:szCs w:val="22"/>
        </w:rPr>
        <w:t xml:space="preserve">Reference: </w:t>
      </w:r>
    </w:p>
    <w:p w14:paraId="1D2B071F" w14:textId="24172B6B" w:rsidR="005F6AFB" w:rsidRPr="001B26D7" w:rsidRDefault="001B26D7" w:rsidP="00EE1D8B">
      <w:pPr>
        <w:jc w:val="both"/>
        <w:rPr>
          <w:szCs w:val="22"/>
        </w:rPr>
      </w:pPr>
      <w:r w:rsidRPr="001B26D7">
        <w:rPr>
          <w:szCs w:val="22"/>
        </w:rPr>
        <w:t>11-20-1499-08-00be-minutes-802-11-be-phy-ad-hoc-telephone-conferences-september-november-2020</w:t>
      </w:r>
    </w:p>
    <w:p w14:paraId="7A6B7F78" w14:textId="77777777" w:rsidR="001B26D7" w:rsidRDefault="001B26D7">
      <w:pPr>
        <w:rPr>
          <w:rFonts w:ascii="Arial" w:hAnsi="Arial"/>
          <w:b/>
          <w:sz w:val="28"/>
          <w:lang w:val="en-US"/>
        </w:rPr>
      </w:pPr>
      <w:r>
        <w:rPr>
          <w:lang w:val="en-US"/>
        </w:rPr>
        <w:br w:type="page"/>
      </w:r>
    </w:p>
    <w:p w14:paraId="7BC197CB" w14:textId="79603202" w:rsidR="00C81D9A" w:rsidRPr="008E2F6E" w:rsidRDefault="00C81D9A" w:rsidP="00C81D9A">
      <w:pPr>
        <w:pStyle w:val="Heading2"/>
        <w:rPr>
          <w:u w:val="none"/>
          <w:lang w:val="en-US"/>
        </w:rPr>
      </w:pPr>
      <w:bookmarkStart w:id="3115" w:name="_Toc58178103"/>
      <w:r>
        <w:rPr>
          <w:u w:val="none"/>
          <w:lang w:val="en-US"/>
        </w:rPr>
        <w:lastRenderedPageBreak/>
        <w:t xml:space="preserve">October 19 (MAC):  </w:t>
      </w:r>
      <w:r w:rsidR="00FB1F1A">
        <w:rPr>
          <w:u w:val="none"/>
          <w:lang w:val="en-US"/>
        </w:rPr>
        <w:t>4</w:t>
      </w:r>
      <w:r>
        <w:rPr>
          <w:u w:val="none"/>
          <w:lang w:val="en-US"/>
        </w:rPr>
        <w:t xml:space="preserve"> SPs</w:t>
      </w:r>
      <w:bookmarkEnd w:id="3115"/>
    </w:p>
    <w:p w14:paraId="3F229C95" w14:textId="77777777" w:rsidR="00C81D9A" w:rsidRDefault="00C81D9A" w:rsidP="00EE1D8B">
      <w:pPr>
        <w:jc w:val="both"/>
      </w:pPr>
    </w:p>
    <w:p w14:paraId="2F07FF21" w14:textId="50AEBDF5" w:rsidR="00C81D9A" w:rsidRPr="00CC020A" w:rsidRDefault="00C81D9A" w:rsidP="00EE1D8B">
      <w:pPr>
        <w:jc w:val="both"/>
        <w:rPr>
          <w:b/>
        </w:rPr>
      </w:pPr>
      <w:r w:rsidRPr="00CC020A">
        <w:rPr>
          <w:b/>
        </w:rPr>
        <w:t>20/0993r7 (</w:t>
      </w:r>
      <w:r w:rsidR="00CC020A" w:rsidRPr="00CC020A">
        <w:rPr>
          <w:b/>
        </w:rPr>
        <w:t>Sync ML operations of non-STR device, Dmitry Akhmetov, Intel)</w:t>
      </w:r>
    </w:p>
    <w:p w14:paraId="4FAD915F" w14:textId="77777777" w:rsidR="00CC020A" w:rsidRDefault="00CC020A" w:rsidP="00EE1D8B">
      <w:pPr>
        <w:jc w:val="both"/>
      </w:pPr>
    </w:p>
    <w:p w14:paraId="23893111" w14:textId="1B6D6ED1" w:rsidR="00CC020A" w:rsidRDefault="00CC020A" w:rsidP="00EE1D8B">
      <w:pPr>
        <w:jc w:val="both"/>
      </w:pPr>
      <w:r>
        <w:t>SP</w:t>
      </w:r>
      <w:r w:rsidR="00950E84">
        <w:t>#1</w:t>
      </w:r>
    </w:p>
    <w:p w14:paraId="211A7D28" w14:textId="77777777" w:rsidR="00CC020A" w:rsidRDefault="00CC020A" w:rsidP="00EE1D8B">
      <w:pPr>
        <w:jc w:val="both"/>
      </w:pPr>
    </w:p>
    <w:p w14:paraId="5BA487FC" w14:textId="77777777" w:rsidR="00950E84" w:rsidRDefault="00950E84" w:rsidP="00950E84">
      <w:pPr>
        <w:jc w:val="both"/>
      </w:pPr>
      <w:r>
        <w:t>Do you support to add the following text into TGbe SFD?</w:t>
      </w:r>
    </w:p>
    <w:p w14:paraId="27F9B448" w14:textId="77777777" w:rsidR="00950E84" w:rsidRDefault="00950E84" w:rsidP="00B82929">
      <w:pPr>
        <w:pStyle w:val="ListParagraph"/>
        <w:numPr>
          <w:ilvl w:val="0"/>
          <w:numId w:val="189"/>
        </w:numPr>
        <w:jc w:val="both"/>
      </w:pPr>
      <w:r>
        <w:t>A non-STR MLD that intends to align the start time of the PPDUs sent on more than one link shall ensure that EDCA count down procedure is completed on all the links</w:t>
      </w:r>
    </w:p>
    <w:p w14:paraId="4804C9FD" w14:textId="77777777" w:rsidR="00950E84" w:rsidRDefault="00950E84" w:rsidP="00B82929">
      <w:pPr>
        <w:pStyle w:val="ListParagraph"/>
        <w:numPr>
          <w:ilvl w:val="1"/>
          <w:numId w:val="189"/>
        </w:numPr>
        <w:jc w:val="both"/>
      </w:pPr>
      <w:r>
        <w:t>Note: The above restriction only applies to the case when the non-STR MLD is the TXOP initiator</w:t>
      </w:r>
    </w:p>
    <w:p w14:paraId="07BE462E" w14:textId="77777777" w:rsidR="00950E84" w:rsidRDefault="00950E84" w:rsidP="00B82929">
      <w:pPr>
        <w:pStyle w:val="ListParagraph"/>
        <w:numPr>
          <w:ilvl w:val="1"/>
          <w:numId w:val="189"/>
        </w:numPr>
        <w:jc w:val="both"/>
      </w:pPr>
      <w:r>
        <w:t>Note: Whether to extend this mechanism to STR MLD is TBD</w:t>
      </w:r>
    </w:p>
    <w:p w14:paraId="553F7002" w14:textId="299713D3" w:rsidR="00CC020A" w:rsidRDefault="00950E84" w:rsidP="00B82929">
      <w:pPr>
        <w:pStyle w:val="ListParagraph"/>
        <w:numPr>
          <w:ilvl w:val="1"/>
          <w:numId w:val="189"/>
        </w:numPr>
        <w:jc w:val="both"/>
      </w:pPr>
      <w:r>
        <w:t>Note: R1 feature</w:t>
      </w:r>
    </w:p>
    <w:p w14:paraId="6C76C931" w14:textId="77777777" w:rsidR="00950E84" w:rsidRDefault="00950E84" w:rsidP="00950E84">
      <w:pPr>
        <w:jc w:val="both"/>
      </w:pPr>
    </w:p>
    <w:p w14:paraId="7520A94F" w14:textId="201AA32D" w:rsidR="00A82C67" w:rsidRPr="003D1418" w:rsidRDefault="00A82C67" w:rsidP="00A82C67">
      <w:pPr>
        <w:jc w:val="both"/>
        <w:rPr>
          <w:szCs w:val="22"/>
        </w:rPr>
      </w:pPr>
      <w:r w:rsidRPr="00E14142">
        <w:rPr>
          <w:szCs w:val="22"/>
          <w:highlight w:val="green"/>
        </w:rPr>
        <w:t>Approved with unanimous consent</w:t>
      </w:r>
    </w:p>
    <w:p w14:paraId="010C27FA" w14:textId="1DD2B85B" w:rsidR="00A82C67" w:rsidRPr="003D1418" w:rsidRDefault="00A82C67" w:rsidP="00A82C67">
      <w:pPr>
        <w:jc w:val="both"/>
        <w:rPr>
          <w:b/>
          <w:szCs w:val="22"/>
        </w:rPr>
      </w:pPr>
      <w:r w:rsidRPr="003D1418">
        <w:rPr>
          <w:b/>
          <w:szCs w:val="22"/>
        </w:rPr>
        <w:t>Straw poll #2</w:t>
      </w:r>
      <w:r>
        <w:rPr>
          <w:b/>
          <w:szCs w:val="22"/>
        </w:rPr>
        <w:t>40</w:t>
      </w:r>
      <w:r w:rsidRPr="003D1418">
        <w:rPr>
          <w:b/>
          <w:i/>
          <w:szCs w:val="22"/>
        </w:rPr>
        <w:t xml:space="preserve"> [#SP2</w:t>
      </w:r>
      <w:r>
        <w:rPr>
          <w:b/>
          <w:i/>
          <w:szCs w:val="22"/>
        </w:rPr>
        <w:t>40</w:t>
      </w:r>
      <w:r w:rsidRPr="003D1418">
        <w:rPr>
          <w:b/>
          <w:i/>
          <w:szCs w:val="22"/>
        </w:rPr>
        <w:t>]</w:t>
      </w:r>
    </w:p>
    <w:p w14:paraId="35C80A56" w14:textId="77777777" w:rsidR="00950E84" w:rsidRDefault="00950E84" w:rsidP="00950E84">
      <w:pPr>
        <w:jc w:val="both"/>
      </w:pPr>
    </w:p>
    <w:p w14:paraId="022D807B" w14:textId="77777777" w:rsidR="001B26D7" w:rsidRDefault="001B26D7" w:rsidP="00950E84">
      <w:pPr>
        <w:jc w:val="both"/>
      </w:pPr>
    </w:p>
    <w:p w14:paraId="6267DE35" w14:textId="31F6F58D" w:rsidR="000C57F5" w:rsidRPr="00F13DF5" w:rsidRDefault="000C57F5" w:rsidP="00950E84">
      <w:pPr>
        <w:jc w:val="both"/>
        <w:rPr>
          <w:b/>
        </w:rPr>
      </w:pPr>
      <w:r w:rsidRPr="00F13DF5">
        <w:rPr>
          <w:b/>
        </w:rPr>
        <w:t>20/</w:t>
      </w:r>
      <w:r w:rsidR="006728C3" w:rsidRPr="00F13DF5">
        <w:rPr>
          <w:b/>
        </w:rPr>
        <w:t>0675r3 (</w:t>
      </w:r>
      <w:r w:rsidR="00F13DF5" w:rsidRPr="00F13DF5">
        <w:rPr>
          <w:b/>
        </w:rPr>
        <w:t>Buffer Management for Multi-link Device, Ming Gan, Huawei)</w:t>
      </w:r>
    </w:p>
    <w:p w14:paraId="7B882B6D" w14:textId="77777777" w:rsidR="00F13DF5" w:rsidRDefault="00F13DF5" w:rsidP="00950E84">
      <w:pPr>
        <w:jc w:val="both"/>
      </w:pPr>
    </w:p>
    <w:p w14:paraId="3FB601B9" w14:textId="77777777" w:rsidR="00E14142" w:rsidRDefault="00E14142" w:rsidP="00950E84">
      <w:pPr>
        <w:jc w:val="both"/>
      </w:pPr>
      <w:r>
        <w:t>SP#1</w:t>
      </w:r>
    </w:p>
    <w:p w14:paraId="4217D5D7" w14:textId="77777777" w:rsidR="00E14142" w:rsidRDefault="00E14142" w:rsidP="00950E84">
      <w:pPr>
        <w:jc w:val="both"/>
      </w:pPr>
    </w:p>
    <w:p w14:paraId="4C1C963D" w14:textId="446CE303" w:rsidR="00E14142" w:rsidRPr="00E14142" w:rsidRDefault="00E14142" w:rsidP="00950E84">
      <w:pPr>
        <w:jc w:val="both"/>
      </w:pPr>
      <w:r w:rsidRPr="00E14142">
        <w:rPr>
          <w:lang w:val="en-US"/>
        </w:rPr>
        <w:t>Do you agree that Listen Interval field in the (Re)Association Request frame sent by a non-AP MLD shall apply to the MLD level, not to the STA level in r1</w:t>
      </w:r>
      <w:r w:rsidRPr="00E14142">
        <w:rPr>
          <w:rFonts w:ascii="SimSun" w:eastAsia="SimSun" w:hAnsi="SimSun" w:cs="SimSun" w:hint="eastAsia"/>
          <w:lang w:val="en-US"/>
        </w:rPr>
        <w:t>？</w:t>
      </w:r>
    </w:p>
    <w:p w14:paraId="14CBF068" w14:textId="77777777" w:rsidR="00E14142" w:rsidRDefault="00E14142" w:rsidP="00950E84">
      <w:pPr>
        <w:jc w:val="both"/>
      </w:pPr>
    </w:p>
    <w:p w14:paraId="13B214FB" w14:textId="2FF28957" w:rsidR="00E14142" w:rsidRPr="003D1418" w:rsidRDefault="00E14142" w:rsidP="00E14142">
      <w:pPr>
        <w:jc w:val="both"/>
        <w:rPr>
          <w:szCs w:val="22"/>
        </w:rPr>
      </w:pPr>
      <w:r w:rsidRPr="005C21DF">
        <w:rPr>
          <w:szCs w:val="22"/>
          <w:highlight w:val="green"/>
        </w:rPr>
        <w:t>Y</w:t>
      </w:r>
      <w:r w:rsidR="005C21DF" w:rsidRPr="005C21DF">
        <w:rPr>
          <w:szCs w:val="22"/>
          <w:highlight w:val="green"/>
        </w:rPr>
        <w:t>/N/A: 46/13/26</w:t>
      </w:r>
    </w:p>
    <w:p w14:paraId="31DB92DD" w14:textId="0DDB4B04" w:rsidR="00E14142" w:rsidRPr="003D1418" w:rsidRDefault="00E14142" w:rsidP="00E14142">
      <w:pPr>
        <w:jc w:val="both"/>
        <w:rPr>
          <w:b/>
          <w:szCs w:val="22"/>
        </w:rPr>
      </w:pPr>
      <w:r w:rsidRPr="003D1418">
        <w:rPr>
          <w:b/>
          <w:szCs w:val="22"/>
        </w:rPr>
        <w:t>Straw poll #2</w:t>
      </w:r>
      <w:r>
        <w:rPr>
          <w:b/>
          <w:szCs w:val="22"/>
        </w:rPr>
        <w:t>41</w:t>
      </w:r>
      <w:r w:rsidRPr="003D1418">
        <w:rPr>
          <w:b/>
          <w:i/>
          <w:szCs w:val="22"/>
        </w:rPr>
        <w:t xml:space="preserve"> [#SP2</w:t>
      </w:r>
      <w:r>
        <w:rPr>
          <w:b/>
          <w:i/>
          <w:szCs w:val="22"/>
        </w:rPr>
        <w:t>41</w:t>
      </w:r>
      <w:r w:rsidRPr="003D1418">
        <w:rPr>
          <w:b/>
          <w:i/>
          <w:szCs w:val="22"/>
        </w:rPr>
        <w:t>]</w:t>
      </w:r>
    </w:p>
    <w:p w14:paraId="1EA1D391" w14:textId="77777777" w:rsidR="00E14142" w:rsidRDefault="00E14142" w:rsidP="00950E84">
      <w:pPr>
        <w:jc w:val="both"/>
      </w:pPr>
    </w:p>
    <w:p w14:paraId="23D58C49" w14:textId="77777777" w:rsidR="000C57F5" w:rsidRDefault="000C57F5" w:rsidP="00950E84">
      <w:pPr>
        <w:jc w:val="both"/>
      </w:pPr>
    </w:p>
    <w:p w14:paraId="49B92351" w14:textId="20102D49" w:rsidR="00FA1232" w:rsidRPr="00F13DF5" w:rsidRDefault="00FA1232" w:rsidP="00FA1232">
      <w:pPr>
        <w:jc w:val="both"/>
        <w:rPr>
          <w:b/>
        </w:rPr>
      </w:pPr>
      <w:r w:rsidRPr="00F13DF5">
        <w:rPr>
          <w:b/>
        </w:rPr>
        <w:t>20/0675r</w:t>
      </w:r>
      <w:r>
        <w:rPr>
          <w:b/>
        </w:rPr>
        <w:t>4</w:t>
      </w:r>
      <w:r w:rsidRPr="00F13DF5">
        <w:rPr>
          <w:b/>
        </w:rPr>
        <w:t xml:space="preserve"> (Buffer Management for Multi-link Device, Ming Gan, Huawei)</w:t>
      </w:r>
    </w:p>
    <w:p w14:paraId="51B4069C" w14:textId="77777777" w:rsidR="00FA1232" w:rsidRDefault="00FA1232" w:rsidP="00950E84">
      <w:pPr>
        <w:jc w:val="both"/>
      </w:pPr>
    </w:p>
    <w:p w14:paraId="27A613A0" w14:textId="6EEDE64A" w:rsidR="00FA1232" w:rsidRDefault="004D2D4B" w:rsidP="00950E84">
      <w:pPr>
        <w:jc w:val="both"/>
      </w:pPr>
      <w:r>
        <w:t>SP#2</w:t>
      </w:r>
    </w:p>
    <w:p w14:paraId="39D30184" w14:textId="77777777" w:rsidR="004D2D4B" w:rsidRDefault="004D2D4B" w:rsidP="00950E84">
      <w:pPr>
        <w:jc w:val="both"/>
      </w:pPr>
    </w:p>
    <w:p w14:paraId="41619DF8" w14:textId="77777777" w:rsidR="004D2D4B" w:rsidRDefault="004D2D4B" w:rsidP="004D2D4B">
      <w:pPr>
        <w:jc w:val="both"/>
      </w:pPr>
      <w: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398D3E22" w14:textId="77777777" w:rsidR="004D2D4B" w:rsidRDefault="004D2D4B" w:rsidP="004D2D4B">
      <w:pPr>
        <w:jc w:val="both"/>
      </w:pPr>
      <w:r>
        <w:t>This is independent of MSDU lifetime which also be used to discard the frames</w:t>
      </w:r>
    </w:p>
    <w:p w14:paraId="1874C4BD" w14:textId="7A9564EE" w:rsidR="004D2D4B" w:rsidRDefault="004D2D4B" w:rsidP="004D2D4B">
      <w:pPr>
        <w:jc w:val="both"/>
      </w:pPr>
      <w:r>
        <w:t>The exact specification of the aging function is beyond the scope of this standard.</w:t>
      </w:r>
    </w:p>
    <w:p w14:paraId="19D6AA67" w14:textId="77777777" w:rsidR="004D2D4B" w:rsidRDefault="004D2D4B" w:rsidP="004D2D4B">
      <w:pPr>
        <w:jc w:val="both"/>
      </w:pPr>
    </w:p>
    <w:p w14:paraId="5B53F29B" w14:textId="4EA71AE9" w:rsidR="004D2D4B" w:rsidRPr="003D1418" w:rsidRDefault="004D2D4B" w:rsidP="004D2D4B">
      <w:pPr>
        <w:jc w:val="both"/>
        <w:rPr>
          <w:szCs w:val="22"/>
        </w:rPr>
      </w:pPr>
      <w:r w:rsidRPr="00AF21A3">
        <w:rPr>
          <w:szCs w:val="22"/>
          <w:highlight w:val="green"/>
        </w:rPr>
        <w:t xml:space="preserve">Y/N/A: </w:t>
      </w:r>
      <w:r w:rsidR="00AF21A3" w:rsidRPr="00AF21A3">
        <w:rPr>
          <w:szCs w:val="22"/>
          <w:highlight w:val="green"/>
        </w:rPr>
        <w:t>47/1/23</w:t>
      </w:r>
    </w:p>
    <w:p w14:paraId="3E8EFF32" w14:textId="4C6AF8D7" w:rsidR="004D2D4B" w:rsidRPr="003D1418" w:rsidRDefault="004D2D4B" w:rsidP="004D2D4B">
      <w:pPr>
        <w:jc w:val="both"/>
        <w:rPr>
          <w:b/>
          <w:szCs w:val="22"/>
        </w:rPr>
      </w:pPr>
      <w:r w:rsidRPr="003D1418">
        <w:rPr>
          <w:b/>
          <w:szCs w:val="22"/>
        </w:rPr>
        <w:t>Straw poll #2</w:t>
      </w:r>
      <w:r>
        <w:rPr>
          <w:b/>
          <w:szCs w:val="22"/>
        </w:rPr>
        <w:t>42</w:t>
      </w:r>
      <w:r w:rsidRPr="003D1418">
        <w:rPr>
          <w:b/>
          <w:i/>
          <w:szCs w:val="22"/>
        </w:rPr>
        <w:t xml:space="preserve"> [#SP2</w:t>
      </w:r>
      <w:r>
        <w:rPr>
          <w:b/>
          <w:i/>
          <w:szCs w:val="22"/>
        </w:rPr>
        <w:t>42</w:t>
      </w:r>
      <w:r w:rsidRPr="003D1418">
        <w:rPr>
          <w:b/>
          <w:i/>
          <w:szCs w:val="22"/>
        </w:rPr>
        <w:t>]</w:t>
      </w:r>
    </w:p>
    <w:p w14:paraId="14C75ED4" w14:textId="77777777" w:rsidR="00FA1232" w:rsidRDefault="00FA1232" w:rsidP="00950E84">
      <w:pPr>
        <w:jc w:val="both"/>
      </w:pPr>
    </w:p>
    <w:p w14:paraId="40560A01" w14:textId="77777777" w:rsidR="004D2D4B" w:rsidRDefault="004D2D4B" w:rsidP="00950E84">
      <w:pPr>
        <w:jc w:val="both"/>
      </w:pPr>
    </w:p>
    <w:p w14:paraId="525DB0C1" w14:textId="434D439A" w:rsidR="000D5C7F" w:rsidRDefault="000D5C7F" w:rsidP="00950E84">
      <w:pPr>
        <w:jc w:val="both"/>
      </w:pPr>
      <w:r>
        <w:t>SP#3</w:t>
      </w:r>
    </w:p>
    <w:p w14:paraId="702129CB" w14:textId="77777777" w:rsidR="000D5C7F" w:rsidRDefault="000D5C7F" w:rsidP="00950E84">
      <w:pPr>
        <w:jc w:val="both"/>
      </w:pPr>
    </w:p>
    <w:p w14:paraId="234B019C" w14:textId="5E63FA75" w:rsidR="000D5C7F" w:rsidRDefault="000F2D1E" w:rsidP="00950E84">
      <w:pPr>
        <w:jc w:val="both"/>
      </w:pPr>
      <w:r w:rsidRPr="000F2D1E">
        <w:t>Do you agree to reuse the existing Listen Interval field in the (Re)Association Request frame for the non-AP MLD in r1?</w:t>
      </w:r>
    </w:p>
    <w:p w14:paraId="50C52868" w14:textId="77777777" w:rsidR="000F2D1E" w:rsidRDefault="000F2D1E" w:rsidP="00950E84">
      <w:pPr>
        <w:jc w:val="both"/>
      </w:pPr>
    </w:p>
    <w:p w14:paraId="584581AF" w14:textId="0E3ADEF3" w:rsidR="000F2D1E" w:rsidRPr="003D1418" w:rsidRDefault="000F2D1E" w:rsidP="000F2D1E">
      <w:pPr>
        <w:jc w:val="both"/>
        <w:rPr>
          <w:szCs w:val="22"/>
        </w:rPr>
      </w:pPr>
      <w:r w:rsidRPr="000F2D1E">
        <w:rPr>
          <w:szCs w:val="22"/>
          <w:highlight w:val="green"/>
        </w:rPr>
        <w:t>Y/N/A: 45/0/24</w:t>
      </w:r>
    </w:p>
    <w:p w14:paraId="7D8D0457" w14:textId="1C8DD77E" w:rsidR="000F2D1E" w:rsidRPr="003D1418" w:rsidRDefault="000F2D1E" w:rsidP="000F2D1E">
      <w:pPr>
        <w:jc w:val="both"/>
        <w:rPr>
          <w:b/>
          <w:szCs w:val="22"/>
        </w:rPr>
      </w:pPr>
      <w:r w:rsidRPr="003D1418">
        <w:rPr>
          <w:b/>
          <w:szCs w:val="22"/>
        </w:rPr>
        <w:t>Straw poll #2</w:t>
      </w:r>
      <w:r>
        <w:rPr>
          <w:b/>
          <w:szCs w:val="22"/>
        </w:rPr>
        <w:t>43</w:t>
      </w:r>
      <w:r w:rsidRPr="003D1418">
        <w:rPr>
          <w:b/>
          <w:i/>
          <w:szCs w:val="22"/>
        </w:rPr>
        <w:t xml:space="preserve"> [#SP2</w:t>
      </w:r>
      <w:r>
        <w:rPr>
          <w:b/>
          <w:i/>
          <w:szCs w:val="22"/>
        </w:rPr>
        <w:t>43</w:t>
      </w:r>
      <w:r w:rsidRPr="003D1418">
        <w:rPr>
          <w:b/>
          <w:i/>
          <w:szCs w:val="22"/>
        </w:rPr>
        <w:t>]</w:t>
      </w:r>
    </w:p>
    <w:p w14:paraId="7007C20A" w14:textId="77777777" w:rsidR="000F2D1E" w:rsidRDefault="000F2D1E" w:rsidP="00950E84">
      <w:pPr>
        <w:jc w:val="both"/>
      </w:pPr>
    </w:p>
    <w:p w14:paraId="0A8A8CC6" w14:textId="259AFA4F" w:rsidR="000D5C7F" w:rsidRDefault="00D02435" w:rsidP="00950E84">
      <w:pPr>
        <w:jc w:val="both"/>
      </w:pPr>
      <w:r>
        <w:t xml:space="preserve">Reference:  </w:t>
      </w:r>
      <w:r w:rsidR="007D44B3" w:rsidRPr="007D44B3">
        <w:t>11-20-1518-06-00be-minutes-for-tgbe-mac-ad-hoc-teleconferences-sept-nov-2020</w:t>
      </w:r>
    </w:p>
    <w:p w14:paraId="20B85BFB" w14:textId="77777777" w:rsidR="00B06D2A" w:rsidRDefault="00B06D2A" w:rsidP="00950E84">
      <w:pPr>
        <w:jc w:val="both"/>
      </w:pPr>
    </w:p>
    <w:p w14:paraId="0BDA6206" w14:textId="1FCD04AB" w:rsidR="00B06D2A" w:rsidRPr="008E2F6E" w:rsidRDefault="00B06D2A" w:rsidP="00B06D2A">
      <w:pPr>
        <w:pStyle w:val="Heading2"/>
        <w:rPr>
          <w:u w:val="none"/>
          <w:lang w:val="en-US"/>
        </w:rPr>
      </w:pPr>
      <w:bookmarkStart w:id="3116" w:name="_Toc58178104"/>
      <w:r>
        <w:rPr>
          <w:u w:val="none"/>
          <w:lang w:val="en-US"/>
        </w:rPr>
        <w:lastRenderedPageBreak/>
        <w:t xml:space="preserve">October 21 (MAC):  </w:t>
      </w:r>
      <w:r w:rsidR="004211D8">
        <w:rPr>
          <w:u w:val="none"/>
          <w:lang w:val="en-US"/>
        </w:rPr>
        <w:t>7</w:t>
      </w:r>
      <w:r>
        <w:rPr>
          <w:u w:val="none"/>
          <w:lang w:val="en-US"/>
        </w:rPr>
        <w:t xml:space="preserve"> SPs</w:t>
      </w:r>
      <w:bookmarkEnd w:id="3116"/>
    </w:p>
    <w:p w14:paraId="7D80B7A8" w14:textId="77777777" w:rsidR="00B06D2A" w:rsidRDefault="00B06D2A" w:rsidP="00950E84">
      <w:pPr>
        <w:jc w:val="both"/>
      </w:pPr>
    </w:p>
    <w:p w14:paraId="784C9B9E" w14:textId="769FC36C" w:rsidR="00B06D2A" w:rsidRPr="005E1ABF" w:rsidRDefault="00B06D2A" w:rsidP="00950E84">
      <w:pPr>
        <w:jc w:val="both"/>
        <w:rPr>
          <w:b/>
        </w:rPr>
      </w:pPr>
      <w:r w:rsidRPr="005E1ABF">
        <w:rPr>
          <w:b/>
        </w:rPr>
        <w:t>20/</w:t>
      </w:r>
      <w:r w:rsidR="004211D8" w:rsidRPr="005E1ABF">
        <w:rPr>
          <w:b/>
        </w:rPr>
        <w:t>1046r8 (</w:t>
      </w:r>
      <w:r w:rsidR="005E1ABF" w:rsidRPr="005E1ABF">
        <w:rPr>
          <w:b/>
        </w:rPr>
        <w:t>Prioritized EDCA channel access - slot management, Chunyu Hu, Facebook)</w:t>
      </w:r>
    </w:p>
    <w:p w14:paraId="758B288E" w14:textId="77777777" w:rsidR="005E1ABF" w:rsidRDefault="005E1ABF" w:rsidP="00950E84">
      <w:pPr>
        <w:jc w:val="both"/>
      </w:pPr>
    </w:p>
    <w:p w14:paraId="60C46625" w14:textId="29B7F98F" w:rsidR="005E1ABF" w:rsidRDefault="005E1ABF" w:rsidP="00950E84">
      <w:pPr>
        <w:jc w:val="both"/>
      </w:pPr>
      <w:r>
        <w:t>SP#1</w:t>
      </w:r>
    </w:p>
    <w:p w14:paraId="7A40F9B1" w14:textId="77777777" w:rsidR="005E1ABF" w:rsidRDefault="005E1ABF" w:rsidP="00950E84">
      <w:pPr>
        <w:jc w:val="both"/>
      </w:pPr>
    </w:p>
    <w:p w14:paraId="22A353C5" w14:textId="77777777" w:rsidR="000A101E" w:rsidRDefault="000A101E" w:rsidP="000A101E">
      <w:pPr>
        <w:jc w:val="both"/>
      </w:pPr>
      <w:r>
        <w:t>Do you agree to add to the TGbe SFD (in R1), a mode where an EHT AP may announce restricted service periods (SPs) such that:</w:t>
      </w:r>
    </w:p>
    <w:p w14:paraId="1861E6A9" w14:textId="77777777" w:rsidR="000A101E" w:rsidRDefault="000A101E" w:rsidP="000A101E">
      <w:pPr>
        <w:pStyle w:val="ListParagraph"/>
        <w:numPr>
          <w:ilvl w:val="0"/>
          <w:numId w:val="189"/>
        </w:numPr>
        <w:jc w:val="both"/>
      </w:pPr>
      <w:r>
        <w:t>Any EHT non-AP STA that supports following the announced restricted SPs, and associated to the AP, shall end its TXOP before the start of the restricted SP(s)</w:t>
      </w:r>
    </w:p>
    <w:p w14:paraId="5422AB41" w14:textId="77777777" w:rsidR="000A101E" w:rsidRDefault="000A101E" w:rsidP="000A101E">
      <w:pPr>
        <w:pStyle w:val="ListParagraph"/>
        <w:numPr>
          <w:ilvl w:val="0"/>
          <w:numId w:val="189"/>
        </w:numPr>
        <w:jc w:val="both"/>
      </w:pPr>
      <w:r>
        <w:t>The support for the restricted SPs  is optional for the EHT non-AP STA</w:t>
      </w:r>
    </w:p>
    <w:p w14:paraId="1B5CDA53" w14:textId="77777777" w:rsidR="000A101E" w:rsidRDefault="000A101E" w:rsidP="000A101E">
      <w:pPr>
        <w:pStyle w:val="ListParagraph"/>
        <w:numPr>
          <w:ilvl w:val="0"/>
          <w:numId w:val="189"/>
        </w:numPr>
        <w:jc w:val="both"/>
      </w:pPr>
      <w:r>
        <w:t>The support for this mode is optional for the EHT AP</w:t>
      </w:r>
    </w:p>
    <w:p w14:paraId="30B596F5" w14:textId="543070C0" w:rsidR="005E1ABF" w:rsidRDefault="000A101E" w:rsidP="000A101E">
      <w:pPr>
        <w:pStyle w:val="ListParagraph"/>
        <w:numPr>
          <w:ilvl w:val="0"/>
          <w:numId w:val="189"/>
        </w:numPr>
        <w:jc w:val="both"/>
      </w:pPr>
      <w:r>
        <w:t>Note:  such restricted SPs are intended to provide more predictable latency performance for latency sensitive traffic</w:t>
      </w:r>
    </w:p>
    <w:p w14:paraId="3618A915" w14:textId="77777777" w:rsidR="004211D8" w:rsidRDefault="004211D8" w:rsidP="00950E84">
      <w:pPr>
        <w:jc w:val="both"/>
      </w:pPr>
    </w:p>
    <w:p w14:paraId="421FD9BA" w14:textId="0C828F68" w:rsidR="000A101E" w:rsidRDefault="000A101E" w:rsidP="000A101E">
      <w:pPr>
        <w:jc w:val="both"/>
      </w:pPr>
      <w:r w:rsidRPr="00013164">
        <w:rPr>
          <w:highlight w:val="red"/>
        </w:rPr>
        <w:t xml:space="preserve">Y/N/A: </w:t>
      </w:r>
      <w:r>
        <w:rPr>
          <w:highlight w:val="red"/>
        </w:rPr>
        <w:t>49</w:t>
      </w:r>
      <w:r w:rsidRPr="00013164">
        <w:rPr>
          <w:highlight w:val="red"/>
        </w:rPr>
        <w:t>/</w:t>
      </w:r>
      <w:r>
        <w:rPr>
          <w:highlight w:val="red"/>
        </w:rPr>
        <w:t>35</w:t>
      </w:r>
      <w:r w:rsidRPr="00013164">
        <w:rPr>
          <w:highlight w:val="red"/>
        </w:rPr>
        <w:t>/</w:t>
      </w:r>
      <w:r>
        <w:rPr>
          <w:highlight w:val="red"/>
        </w:rPr>
        <w:t>16</w:t>
      </w:r>
    </w:p>
    <w:p w14:paraId="7F7EECDF" w14:textId="77777777" w:rsidR="000A101E" w:rsidRDefault="000A101E" w:rsidP="00950E84">
      <w:pPr>
        <w:jc w:val="both"/>
      </w:pPr>
    </w:p>
    <w:p w14:paraId="21822767" w14:textId="77777777" w:rsidR="000A101E" w:rsidRDefault="000A101E" w:rsidP="00950E84">
      <w:pPr>
        <w:jc w:val="both"/>
      </w:pPr>
    </w:p>
    <w:p w14:paraId="4A0F7719" w14:textId="75D0537A" w:rsidR="000A101E" w:rsidRPr="007E023C" w:rsidRDefault="000A101E" w:rsidP="00950E84">
      <w:pPr>
        <w:jc w:val="both"/>
        <w:rPr>
          <w:b/>
        </w:rPr>
      </w:pPr>
      <w:r w:rsidRPr="007E023C">
        <w:rPr>
          <w:b/>
        </w:rPr>
        <w:t>20/</w:t>
      </w:r>
      <w:r w:rsidR="00344685" w:rsidRPr="007E023C">
        <w:rPr>
          <w:b/>
        </w:rPr>
        <w:t>1041r4 (</w:t>
      </w:r>
      <w:r w:rsidR="007E023C" w:rsidRPr="007E023C">
        <w:rPr>
          <w:b/>
        </w:rPr>
        <w:t>EDCA queue for RTA, Liangxiao Xin, Sony)</w:t>
      </w:r>
    </w:p>
    <w:p w14:paraId="6AB9D293" w14:textId="77777777" w:rsidR="007E023C" w:rsidRDefault="007E023C" w:rsidP="00950E84">
      <w:pPr>
        <w:jc w:val="both"/>
      </w:pPr>
    </w:p>
    <w:p w14:paraId="146C0C5A" w14:textId="408A8383" w:rsidR="007E023C" w:rsidRDefault="007E023C" w:rsidP="00950E84">
      <w:pPr>
        <w:jc w:val="both"/>
      </w:pPr>
      <w:r>
        <w:t>SP#2</w:t>
      </w:r>
    </w:p>
    <w:p w14:paraId="0E03BD86" w14:textId="77777777" w:rsidR="007E023C" w:rsidRDefault="007E023C" w:rsidP="00950E84">
      <w:pPr>
        <w:jc w:val="both"/>
      </w:pPr>
    </w:p>
    <w:p w14:paraId="25CC24D1" w14:textId="77777777" w:rsidR="007E023C" w:rsidRDefault="007E023C" w:rsidP="00950E84">
      <w:pPr>
        <w:jc w:val="both"/>
      </w:pPr>
      <w:r w:rsidRPr="007E023C">
        <w:t xml:space="preserve">Which option do you support to enhance EDCA queue for low latency traffic? </w:t>
      </w:r>
    </w:p>
    <w:p w14:paraId="1EAC7425" w14:textId="77777777" w:rsidR="007E023C" w:rsidRDefault="007E023C" w:rsidP="00950E84">
      <w:pPr>
        <w:jc w:val="both"/>
      </w:pPr>
      <w:r w:rsidRPr="007E023C">
        <w:t xml:space="preserve">Option 1: EDCA queue management  </w:t>
      </w:r>
    </w:p>
    <w:p w14:paraId="5EE5F5A1" w14:textId="77777777" w:rsidR="007E023C" w:rsidRDefault="007E023C" w:rsidP="00950E84">
      <w:pPr>
        <w:jc w:val="both"/>
      </w:pPr>
      <w:r w:rsidRPr="007E023C">
        <w:t xml:space="preserve">Option 2: new transmit queues for current EDCAF </w:t>
      </w:r>
    </w:p>
    <w:p w14:paraId="70EE29C0" w14:textId="77777777" w:rsidR="007E023C" w:rsidRDefault="007E023C" w:rsidP="00950E84">
      <w:pPr>
        <w:jc w:val="both"/>
      </w:pPr>
      <w:r w:rsidRPr="007E023C">
        <w:t xml:space="preserve">Option 3: a new low latency EDCAF </w:t>
      </w:r>
    </w:p>
    <w:p w14:paraId="223F0071" w14:textId="77777777" w:rsidR="007E023C" w:rsidRDefault="007E023C" w:rsidP="00950E84">
      <w:pPr>
        <w:jc w:val="both"/>
      </w:pPr>
      <w:r w:rsidRPr="007E023C">
        <w:t xml:space="preserve">Option 4: Something else </w:t>
      </w:r>
    </w:p>
    <w:p w14:paraId="4F319745" w14:textId="77777777" w:rsidR="007E023C" w:rsidRDefault="007E023C" w:rsidP="00950E84">
      <w:pPr>
        <w:jc w:val="both"/>
      </w:pPr>
      <w:r w:rsidRPr="007E023C">
        <w:t xml:space="preserve">Option 5: Nothing above  </w:t>
      </w:r>
    </w:p>
    <w:p w14:paraId="5B06726B" w14:textId="3C850AA2" w:rsidR="007E023C" w:rsidRDefault="007E023C" w:rsidP="00950E84">
      <w:pPr>
        <w:jc w:val="both"/>
      </w:pPr>
      <w:r w:rsidRPr="007E023C">
        <w:t>Abstain</w:t>
      </w:r>
    </w:p>
    <w:p w14:paraId="25A53402" w14:textId="77777777" w:rsidR="007E023C" w:rsidRDefault="007E023C" w:rsidP="00950E84">
      <w:pPr>
        <w:jc w:val="both"/>
      </w:pPr>
    </w:p>
    <w:p w14:paraId="5BCE3166" w14:textId="7F631538" w:rsidR="004211D8" w:rsidRDefault="007E023C" w:rsidP="00950E84">
      <w:pPr>
        <w:jc w:val="both"/>
      </w:pPr>
      <w:r w:rsidRPr="00956936">
        <w:rPr>
          <w:highlight w:val="cyan"/>
        </w:rPr>
        <w:t xml:space="preserve">Option 1/Option 2/Option 3/Option 4/Option 5/Abstain: </w:t>
      </w:r>
      <w:r w:rsidR="00956936" w:rsidRPr="00956936">
        <w:rPr>
          <w:highlight w:val="cyan"/>
        </w:rPr>
        <w:t>7/5/6/17/34/26</w:t>
      </w:r>
    </w:p>
    <w:p w14:paraId="18D1A335" w14:textId="77777777" w:rsidR="00B06D2A" w:rsidRDefault="00B06D2A" w:rsidP="00950E84">
      <w:pPr>
        <w:jc w:val="both"/>
      </w:pPr>
    </w:p>
    <w:p w14:paraId="64B5526F" w14:textId="77777777" w:rsidR="00956936" w:rsidRDefault="00956936" w:rsidP="00950E84">
      <w:pPr>
        <w:jc w:val="both"/>
      </w:pPr>
    </w:p>
    <w:p w14:paraId="490A8898" w14:textId="0595819E" w:rsidR="00956936" w:rsidRPr="00E60D93" w:rsidRDefault="00956936" w:rsidP="00950E84">
      <w:pPr>
        <w:jc w:val="both"/>
        <w:rPr>
          <w:b/>
        </w:rPr>
      </w:pPr>
      <w:r w:rsidRPr="00E60D93">
        <w:rPr>
          <w:b/>
        </w:rPr>
        <w:t>20/</w:t>
      </w:r>
      <w:r w:rsidR="009F6F36" w:rsidRPr="00E60D93">
        <w:rPr>
          <w:b/>
        </w:rPr>
        <w:t>0899r3 (</w:t>
      </w:r>
      <w:r w:rsidR="004B51F0" w:rsidRPr="00E60D93">
        <w:rPr>
          <w:b/>
        </w:rPr>
        <w:t>TIM follow up, Young Hoon Kwon, NXP)</w:t>
      </w:r>
    </w:p>
    <w:p w14:paraId="46FD7C47" w14:textId="77777777" w:rsidR="004B51F0" w:rsidRDefault="004B51F0" w:rsidP="00950E84">
      <w:pPr>
        <w:jc w:val="both"/>
      </w:pPr>
    </w:p>
    <w:p w14:paraId="1CCF285C" w14:textId="77777777" w:rsidR="00693A1B" w:rsidRDefault="004B51F0" w:rsidP="00693A1B">
      <w:pPr>
        <w:jc w:val="both"/>
      </w:pPr>
      <w:r>
        <w:t>SP</w:t>
      </w:r>
      <w:r w:rsidR="00693A1B">
        <w:t>#2</w:t>
      </w:r>
    </w:p>
    <w:p w14:paraId="00D2789E" w14:textId="77777777" w:rsidR="00693A1B" w:rsidRDefault="00693A1B" w:rsidP="00693A1B">
      <w:pPr>
        <w:jc w:val="both"/>
      </w:pPr>
    </w:p>
    <w:p w14:paraId="3EAE6653" w14:textId="77777777" w:rsidR="00693A1B" w:rsidRDefault="00693A1B" w:rsidP="00693A1B">
      <w:pPr>
        <w:jc w:val="both"/>
      </w:pPr>
      <w:r>
        <w:t xml:space="preserve">Do you agree in R1 that: </w:t>
      </w:r>
    </w:p>
    <w:p w14:paraId="495CCFDB" w14:textId="4398457C" w:rsidR="00693A1B" w:rsidRDefault="00693A1B" w:rsidP="00693A1B">
      <w:pPr>
        <w:pStyle w:val="ListParagraph"/>
        <w:numPr>
          <w:ilvl w:val="0"/>
          <w:numId w:val="191"/>
        </w:numPr>
        <w:jc w:val="both"/>
      </w:pPr>
      <w:r>
        <w:t>WNM sleep interval of a non-AP MLD is applied at the MLD level and not at the link level.</w:t>
      </w:r>
    </w:p>
    <w:p w14:paraId="6F79F41F" w14:textId="77777777" w:rsidR="00693A1B" w:rsidRDefault="00693A1B" w:rsidP="00693A1B">
      <w:pPr>
        <w:jc w:val="both"/>
      </w:pPr>
    </w:p>
    <w:p w14:paraId="2D5D3234" w14:textId="44FEDE86" w:rsidR="00693A1B" w:rsidRPr="003D1418" w:rsidRDefault="00693A1B" w:rsidP="00693A1B">
      <w:pPr>
        <w:jc w:val="both"/>
        <w:rPr>
          <w:szCs w:val="22"/>
        </w:rPr>
      </w:pPr>
      <w:r w:rsidRPr="00693A1B">
        <w:rPr>
          <w:szCs w:val="22"/>
          <w:highlight w:val="green"/>
        </w:rPr>
        <w:t>Approved with unanimous consent</w:t>
      </w:r>
    </w:p>
    <w:p w14:paraId="6B5BC7D5" w14:textId="281C79EB" w:rsidR="00693A1B" w:rsidRPr="003D1418" w:rsidRDefault="00693A1B" w:rsidP="00693A1B">
      <w:pPr>
        <w:jc w:val="both"/>
        <w:rPr>
          <w:b/>
          <w:szCs w:val="22"/>
        </w:rPr>
      </w:pPr>
      <w:r w:rsidRPr="003D1418">
        <w:rPr>
          <w:b/>
          <w:szCs w:val="22"/>
        </w:rPr>
        <w:t>Straw poll #2</w:t>
      </w:r>
      <w:r>
        <w:rPr>
          <w:b/>
          <w:szCs w:val="22"/>
        </w:rPr>
        <w:t>44</w:t>
      </w:r>
      <w:r w:rsidRPr="003D1418">
        <w:rPr>
          <w:b/>
          <w:i/>
          <w:szCs w:val="22"/>
        </w:rPr>
        <w:t xml:space="preserve"> [#SP2</w:t>
      </w:r>
      <w:r>
        <w:rPr>
          <w:b/>
          <w:i/>
          <w:szCs w:val="22"/>
        </w:rPr>
        <w:t>44</w:t>
      </w:r>
      <w:r w:rsidRPr="003D1418">
        <w:rPr>
          <w:b/>
          <w:i/>
          <w:szCs w:val="22"/>
        </w:rPr>
        <w:t>]</w:t>
      </w:r>
    </w:p>
    <w:p w14:paraId="1F1B9C69" w14:textId="77777777" w:rsidR="00693A1B" w:rsidRDefault="00693A1B" w:rsidP="00693A1B">
      <w:pPr>
        <w:jc w:val="both"/>
      </w:pPr>
    </w:p>
    <w:p w14:paraId="456E8C2C" w14:textId="77777777" w:rsidR="00971430" w:rsidRDefault="00971430">
      <w:pPr>
        <w:rPr>
          <w:b/>
        </w:rPr>
      </w:pPr>
      <w:r>
        <w:rPr>
          <w:b/>
        </w:rPr>
        <w:br w:type="page"/>
      </w:r>
    </w:p>
    <w:p w14:paraId="0FB6A3FB" w14:textId="3AA77634" w:rsidR="000F5889" w:rsidRPr="003568C0" w:rsidRDefault="000F5889" w:rsidP="00693A1B">
      <w:pPr>
        <w:jc w:val="both"/>
        <w:rPr>
          <w:b/>
        </w:rPr>
      </w:pPr>
      <w:r w:rsidRPr="003568C0">
        <w:rPr>
          <w:b/>
        </w:rPr>
        <w:lastRenderedPageBreak/>
        <w:t>20/0772r</w:t>
      </w:r>
      <w:r w:rsidR="00267E8B" w:rsidRPr="003568C0">
        <w:rPr>
          <w:b/>
        </w:rPr>
        <w:t>4</w:t>
      </w:r>
      <w:r w:rsidRPr="003568C0">
        <w:rPr>
          <w:b/>
        </w:rPr>
        <w:t xml:space="preserve"> (</w:t>
      </w:r>
      <w:r w:rsidR="00267E8B" w:rsidRPr="003568C0">
        <w:rPr>
          <w:b/>
        </w:rPr>
        <w:t>Multi-link element format, Rojan Chitrakar, Panasonic)</w:t>
      </w:r>
    </w:p>
    <w:p w14:paraId="6728286A" w14:textId="77777777" w:rsidR="00267E8B" w:rsidRDefault="00267E8B" w:rsidP="00693A1B">
      <w:pPr>
        <w:jc w:val="both"/>
      </w:pPr>
    </w:p>
    <w:p w14:paraId="17654DB4" w14:textId="43EDFC70" w:rsidR="00267E8B" w:rsidRDefault="00267E8B" w:rsidP="00693A1B">
      <w:pPr>
        <w:jc w:val="both"/>
      </w:pPr>
      <w:r>
        <w:t>SP</w:t>
      </w:r>
      <w:r w:rsidR="003568C0">
        <w:t>#1</w:t>
      </w:r>
    </w:p>
    <w:p w14:paraId="7C898CDD" w14:textId="77777777" w:rsidR="003568C0" w:rsidRDefault="003568C0" w:rsidP="00693A1B">
      <w:pPr>
        <w:jc w:val="both"/>
      </w:pPr>
    </w:p>
    <w:p w14:paraId="0A9EDD1A" w14:textId="77777777" w:rsidR="003568C0" w:rsidRDefault="003568C0" w:rsidP="003568C0">
      <w:pPr>
        <w:jc w:val="both"/>
      </w:pPr>
      <w:r>
        <w:t>Do you support to add to the 11be SFD in R1:</w:t>
      </w:r>
    </w:p>
    <w:p w14:paraId="3108D560" w14:textId="0B94F5DB" w:rsidR="003568C0" w:rsidRDefault="003568C0" w:rsidP="003568C0">
      <w:pPr>
        <w:pStyle w:val="ListParagraph"/>
        <w:numPr>
          <w:ilvl w:val="0"/>
          <w:numId w:val="191"/>
        </w:numPr>
        <w:jc w:val="both"/>
      </w:pPr>
      <w:r>
        <w:t>A common Multi-link element is defined to carry the information for various Multi-link operations, the element carrying a Type field to differentiate the various formats of the element.</w:t>
      </w:r>
    </w:p>
    <w:p w14:paraId="2585AB29" w14:textId="77777777" w:rsidR="003568C0" w:rsidRDefault="003568C0" w:rsidP="003568C0">
      <w:pPr>
        <w:jc w:val="both"/>
      </w:pPr>
    </w:p>
    <w:p w14:paraId="64FEB839" w14:textId="2E943150" w:rsidR="003568C0" w:rsidRPr="003D1418" w:rsidRDefault="003568C0" w:rsidP="003568C0">
      <w:pPr>
        <w:jc w:val="both"/>
        <w:rPr>
          <w:szCs w:val="22"/>
        </w:rPr>
      </w:pPr>
      <w:r w:rsidRPr="00971430">
        <w:rPr>
          <w:szCs w:val="22"/>
          <w:highlight w:val="green"/>
        </w:rPr>
        <w:t>Y/N/A: 45/4/23</w:t>
      </w:r>
    </w:p>
    <w:p w14:paraId="1AEE4DC8" w14:textId="03384281" w:rsidR="003568C0" w:rsidRPr="003D1418" w:rsidRDefault="003568C0" w:rsidP="003568C0">
      <w:pPr>
        <w:jc w:val="both"/>
        <w:rPr>
          <w:b/>
          <w:szCs w:val="22"/>
        </w:rPr>
      </w:pPr>
      <w:r w:rsidRPr="003D1418">
        <w:rPr>
          <w:b/>
          <w:szCs w:val="22"/>
        </w:rPr>
        <w:t>Straw poll #2</w:t>
      </w:r>
      <w:r>
        <w:rPr>
          <w:b/>
          <w:szCs w:val="22"/>
        </w:rPr>
        <w:t>4</w:t>
      </w:r>
      <w:r w:rsidR="00926023">
        <w:rPr>
          <w:b/>
          <w:szCs w:val="22"/>
        </w:rPr>
        <w:t>5</w:t>
      </w:r>
      <w:r w:rsidRPr="003D1418">
        <w:rPr>
          <w:b/>
          <w:i/>
          <w:szCs w:val="22"/>
        </w:rPr>
        <w:t xml:space="preserve"> [#SP2</w:t>
      </w:r>
      <w:r>
        <w:rPr>
          <w:b/>
          <w:i/>
          <w:szCs w:val="22"/>
        </w:rPr>
        <w:t>4</w:t>
      </w:r>
      <w:r w:rsidR="00926023">
        <w:rPr>
          <w:b/>
          <w:i/>
          <w:szCs w:val="22"/>
        </w:rPr>
        <w:t>5</w:t>
      </w:r>
      <w:r w:rsidRPr="003D1418">
        <w:rPr>
          <w:b/>
          <w:i/>
          <w:szCs w:val="22"/>
        </w:rPr>
        <w:t>]</w:t>
      </w:r>
    </w:p>
    <w:p w14:paraId="50EC2504" w14:textId="77777777" w:rsidR="003568C0" w:rsidRDefault="003568C0" w:rsidP="003568C0">
      <w:pPr>
        <w:jc w:val="both"/>
      </w:pPr>
    </w:p>
    <w:p w14:paraId="1590065C" w14:textId="77777777" w:rsidR="00452B5A" w:rsidRDefault="00452B5A" w:rsidP="003568C0">
      <w:pPr>
        <w:jc w:val="both"/>
      </w:pPr>
    </w:p>
    <w:p w14:paraId="47C27FF5" w14:textId="28381444" w:rsidR="00452B5A" w:rsidRDefault="00452B5A" w:rsidP="003568C0">
      <w:pPr>
        <w:jc w:val="both"/>
      </w:pPr>
      <w:r>
        <w:t>SP#2</w:t>
      </w:r>
    </w:p>
    <w:p w14:paraId="42AAA992" w14:textId="77777777" w:rsidR="00452B5A" w:rsidRDefault="00452B5A" w:rsidP="003568C0">
      <w:pPr>
        <w:jc w:val="both"/>
      </w:pPr>
    </w:p>
    <w:p w14:paraId="2F0830AD" w14:textId="77777777" w:rsidR="00452B5A" w:rsidRDefault="00452B5A" w:rsidP="00452B5A">
      <w:pPr>
        <w:jc w:val="both"/>
      </w:pPr>
      <w:r>
        <w:t>Do you support to add to the 11be SFD in R1:</w:t>
      </w:r>
    </w:p>
    <w:p w14:paraId="0C377633" w14:textId="68402CA5" w:rsidR="00452B5A" w:rsidRDefault="00452B5A" w:rsidP="00452B5A">
      <w:pPr>
        <w:pStyle w:val="ListParagraph"/>
        <w:numPr>
          <w:ilvl w:val="0"/>
          <w:numId w:val="191"/>
        </w:numPr>
        <w:jc w:val="both"/>
      </w:pPr>
      <w:r>
        <w:t>The Type field is carried as the first sub-field in the Multi-link Control field of the Multi-link element.</w:t>
      </w:r>
    </w:p>
    <w:p w14:paraId="48911471" w14:textId="77777777" w:rsidR="00452B5A" w:rsidRDefault="00452B5A" w:rsidP="00452B5A">
      <w:pPr>
        <w:jc w:val="both"/>
      </w:pPr>
    </w:p>
    <w:p w14:paraId="61C045A8" w14:textId="77777777" w:rsidR="00452B5A" w:rsidRPr="003D1418" w:rsidRDefault="00452B5A" w:rsidP="00452B5A">
      <w:pPr>
        <w:jc w:val="both"/>
        <w:rPr>
          <w:szCs w:val="22"/>
        </w:rPr>
      </w:pPr>
      <w:r w:rsidRPr="00693A1B">
        <w:rPr>
          <w:szCs w:val="22"/>
          <w:highlight w:val="green"/>
        </w:rPr>
        <w:t>Approved with unanimous consent</w:t>
      </w:r>
    </w:p>
    <w:p w14:paraId="283D3518" w14:textId="1F3F20E1" w:rsidR="00452B5A" w:rsidRPr="003D1418" w:rsidRDefault="00452B5A" w:rsidP="00452B5A">
      <w:pPr>
        <w:jc w:val="both"/>
        <w:rPr>
          <w:b/>
          <w:szCs w:val="22"/>
        </w:rPr>
      </w:pPr>
      <w:r w:rsidRPr="003D1418">
        <w:rPr>
          <w:b/>
          <w:szCs w:val="22"/>
        </w:rPr>
        <w:t>Straw poll #2</w:t>
      </w:r>
      <w:r>
        <w:rPr>
          <w:b/>
          <w:szCs w:val="22"/>
        </w:rPr>
        <w:t>46</w:t>
      </w:r>
      <w:r w:rsidRPr="003D1418">
        <w:rPr>
          <w:b/>
          <w:i/>
          <w:szCs w:val="22"/>
        </w:rPr>
        <w:t xml:space="preserve"> [#SP2</w:t>
      </w:r>
      <w:r>
        <w:rPr>
          <w:b/>
          <w:i/>
          <w:szCs w:val="22"/>
        </w:rPr>
        <w:t>46]</w:t>
      </w:r>
    </w:p>
    <w:p w14:paraId="016F59DE" w14:textId="77777777" w:rsidR="00452B5A" w:rsidRDefault="00452B5A" w:rsidP="00452B5A">
      <w:pPr>
        <w:jc w:val="both"/>
      </w:pPr>
    </w:p>
    <w:p w14:paraId="20F049E8" w14:textId="77777777" w:rsidR="00452B5A" w:rsidRDefault="00452B5A" w:rsidP="00452B5A">
      <w:pPr>
        <w:jc w:val="both"/>
      </w:pPr>
    </w:p>
    <w:p w14:paraId="35D29A4C" w14:textId="64C99E63" w:rsidR="00AA2B63" w:rsidRPr="00E022BD" w:rsidRDefault="00AA2B63" w:rsidP="00452B5A">
      <w:pPr>
        <w:jc w:val="both"/>
        <w:rPr>
          <w:b/>
        </w:rPr>
      </w:pPr>
      <w:r w:rsidRPr="00E022BD">
        <w:rPr>
          <w:b/>
        </w:rPr>
        <w:t>20/</w:t>
      </w:r>
      <w:r w:rsidR="00E022BD" w:rsidRPr="00E022BD">
        <w:rPr>
          <w:b/>
        </w:rPr>
        <w:t>0675r6 (Buffer Management for Multi-link Device, Ming Gan, Huawei)</w:t>
      </w:r>
    </w:p>
    <w:p w14:paraId="6C812DF1" w14:textId="77777777" w:rsidR="00E022BD" w:rsidRDefault="00E022BD" w:rsidP="00452B5A">
      <w:pPr>
        <w:jc w:val="both"/>
      </w:pPr>
    </w:p>
    <w:p w14:paraId="071EEFBC" w14:textId="5526B44A" w:rsidR="00E022BD" w:rsidRDefault="00E022BD" w:rsidP="00452B5A">
      <w:pPr>
        <w:jc w:val="both"/>
      </w:pPr>
      <w:r>
        <w:t>SP#4</w:t>
      </w:r>
    </w:p>
    <w:p w14:paraId="1C71CF34" w14:textId="77777777" w:rsidR="00E022BD" w:rsidRDefault="00E022BD" w:rsidP="00452B5A">
      <w:pPr>
        <w:jc w:val="both"/>
      </w:pPr>
    </w:p>
    <w:p w14:paraId="3AB60073" w14:textId="6CE4533A" w:rsidR="00E022BD" w:rsidRDefault="00E022BD" w:rsidP="00452B5A">
      <w:pPr>
        <w:jc w:val="both"/>
      </w:pPr>
      <w:r w:rsidRPr="00E022BD">
        <w:t>Do you agree that the value of Listen Interval field sent by the non-AP MLD is in units of the maximum value of beacon intervals corresponding to the links that the non-AP MLD intends to setup in r1?</w:t>
      </w:r>
    </w:p>
    <w:p w14:paraId="46F3F5B1" w14:textId="77777777" w:rsidR="00E022BD" w:rsidRDefault="00E022BD" w:rsidP="00452B5A">
      <w:pPr>
        <w:jc w:val="both"/>
      </w:pPr>
    </w:p>
    <w:p w14:paraId="78755CF8" w14:textId="5B7E5BE0" w:rsidR="00E022BD" w:rsidRPr="003D1418" w:rsidRDefault="00E022BD" w:rsidP="00E022BD">
      <w:pPr>
        <w:jc w:val="both"/>
        <w:rPr>
          <w:szCs w:val="22"/>
        </w:rPr>
      </w:pPr>
      <w:r w:rsidRPr="00971430">
        <w:rPr>
          <w:szCs w:val="22"/>
          <w:highlight w:val="green"/>
        </w:rPr>
        <w:t xml:space="preserve">Y/N/A: </w:t>
      </w:r>
      <w:r>
        <w:rPr>
          <w:szCs w:val="22"/>
          <w:highlight w:val="green"/>
        </w:rPr>
        <w:t>41</w:t>
      </w:r>
      <w:r w:rsidRPr="00971430">
        <w:rPr>
          <w:szCs w:val="22"/>
          <w:highlight w:val="green"/>
        </w:rPr>
        <w:t>/</w:t>
      </w:r>
      <w:r>
        <w:rPr>
          <w:szCs w:val="22"/>
          <w:highlight w:val="green"/>
        </w:rPr>
        <w:t>7</w:t>
      </w:r>
      <w:r w:rsidRPr="00971430">
        <w:rPr>
          <w:szCs w:val="22"/>
          <w:highlight w:val="green"/>
        </w:rPr>
        <w:t>/2</w:t>
      </w:r>
      <w:r>
        <w:rPr>
          <w:szCs w:val="22"/>
          <w:highlight w:val="green"/>
        </w:rPr>
        <w:t>6</w:t>
      </w:r>
    </w:p>
    <w:p w14:paraId="497C89EF" w14:textId="706F65D2" w:rsidR="00E022BD" w:rsidRPr="003D1418" w:rsidRDefault="00E022BD" w:rsidP="00E022BD">
      <w:pPr>
        <w:jc w:val="both"/>
        <w:rPr>
          <w:b/>
          <w:szCs w:val="22"/>
        </w:rPr>
      </w:pPr>
      <w:r w:rsidRPr="003D1418">
        <w:rPr>
          <w:b/>
          <w:szCs w:val="22"/>
        </w:rPr>
        <w:t>Straw poll #2</w:t>
      </w:r>
      <w:r>
        <w:rPr>
          <w:b/>
          <w:szCs w:val="22"/>
        </w:rPr>
        <w:t>47</w:t>
      </w:r>
      <w:r w:rsidRPr="003D1418">
        <w:rPr>
          <w:b/>
          <w:i/>
          <w:szCs w:val="22"/>
        </w:rPr>
        <w:t xml:space="preserve"> [#SP2</w:t>
      </w:r>
      <w:r>
        <w:rPr>
          <w:b/>
          <w:i/>
          <w:szCs w:val="22"/>
        </w:rPr>
        <w:t>47</w:t>
      </w:r>
      <w:r w:rsidRPr="003D1418">
        <w:rPr>
          <w:b/>
          <w:i/>
          <w:szCs w:val="22"/>
        </w:rPr>
        <w:t>]</w:t>
      </w:r>
    </w:p>
    <w:p w14:paraId="7F3582DC" w14:textId="77777777" w:rsidR="00E022BD" w:rsidRDefault="00E022BD" w:rsidP="00452B5A">
      <w:pPr>
        <w:jc w:val="both"/>
      </w:pPr>
    </w:p>
    <w:p w14:paraId="4E8320BC" w14:textId="77777777" w:rsidR="00E022BD" w:rsidRDefault="00E022BD" w:rsidP="00452B5A">
      <w:pPr>
        <w:jc w:val="both"/>
      </w:pPr>
    </w:p>
    <w:p w14:paraId="77C17928" w14:textId="6285E906" w:rsidR="00AA2B63" w:rsidRDefault="00E022BD" w:rsidP="00452B5A">
      <w:pPr>
        <w:jc w:val="both"/>
      </w:pPr>
      <w:r>
        <w:t>SP#5</w:t>
      </w:r>
    </w:p>
    <w:p w14:paraId="5227F8F0" w14:textId="77777777" w:rsidR="00E022BD" w:rsidRDefault="00E022BD" w:rsidP="00452B5A">
      <w:pPr>
        <w:jc w:val="both"/>
      </w:pPr>
    </w:p>
    <w:p w14:paraId="1437D47D" w14:textId="05DBFC05" w:rsidR="00E022BD" w:rsidRDefault="00E842AE" w:rsidP="00452B5A">
      <w:pPr>
        <w:jc w:val="both"/>
      </w:pPr>
      <w:r w:rsidRPr="00E842AE">
        <w:t>Do you agree that an AP MLD may delete buffer for the implementation dependent reasons, including the use of an aging function and availability of buffers where the aging function is based on listen interval indicated by the non-AP MLD in its (Re)Association Request frame in r1?</w:t>
      </w:r>
    </w:p>
    <w:p w14:paraId="22B0CDB8" w14:textId="77777777" w:rsidR="00AA2B63" w:rsidRDefault="00AA2B63" w:rsidP="00452B5A">
      <w:pPr>
        <w:jc w:val="both"/>
      </w:pPr>
    </w:p>
    <w:p w14:paraId="264E06D3" w14:textId="77777777" w:rsidR="00E842AE" w:rsidRPr="003D1418" w:rsidRDefault="00E842AE" w:rsidP="00E842AE">
      <w:pPr>
        <w:jc w:val="both"/>
        <w:rPr>
          <w:szCs w:val="22"/>
        </w:rPr>
      </w:pPr>
      <w:r w:rsidRPr="00693A1B">
        <w:rPr>
          <w:szCs w:val="22"/>
          <w:highlight w:val="green"/>
        </w:rPr>
        <w:t>Approved with unanimous consent</w:t>
      </w:r>
    </w:p>
    <w:p w14:paraId="1A688C6B" w14:textId="0EE8E5E7" w:rsidR="00E842AE" w:rsidRPr="003D1418" w:rsidRDefault="00E842AE" w:rsidP="00E842AE">
      <w:pPr>
        <w:jc w:val="both"/>
        <w:rPr>
          <w:b/>
          <w:szCs w:val="22"/>
        </w:rPr>
      </w:pPr>
      <w:r w:rsidRPr="003D1418">
        <w:rPr>
          <w:b/>
          <w:szCs w:val="22"/>
        </w:rPr>
        <w:t>Straw poll #2</w:t>
      </w:r>
      <w:r>
        <w:rPr>
          <w:b/>
          <w:szCs w:val="22"/>
        </w:rPr>
        <w:t>4</w:t>
      </w:r>
      <w:r w:rsidR="001C5BC4">
        <w:rPr>
          <w:b/>
          <w:szCs w:val="22"/>
        </w:rPr>
        <w:t>8</w:t>
      </w:r>
      <w:r w:rsidRPr="003D1418">
        <w:rPr>
          <w:b/>
          <w:i/>
          <w:szCs w:val="22"/>
        </w:rPr>
        <w:t xml:space="preserve"> [#SP2</w:t>
      </w:r>
      <w:r>
        <w:rPr>
          <w:b/>
          <w:i/>
          <w:szCs w:val="22"/>
        </w:rPr>
        <w:t>4</w:t>
      </w:r>
      <w:r w:rsidR="001C5BC4">
        <w:rPr>
          <w:b/>
          <w:i/>
          <w:szCs w:val="22"/>
        </w:rPr>
        <w:t>8</w:t>
      </w:r>
      <w:r>
        <w:rPr>
          <w:b/>
          <w:i/>
          <w:szCs w:val="22"/>
        </w:rPr>
        <w:t>]</w:t>
      </w:r>
    </w:p>
    <w:p w14:paraId="3BCE6868" w14:textId="77777777" w:rsidR="00E842AE" w:rsidRDefault="00E842AE" w:rsidP="00452B5A">
      <w:pPr>
        <w:jc w:val="both"/>
      </w:pPr>
    </w:p>
    <w:p w14:paraId="5F9081D1" w14:textId="55D5E01A" w:rsidR="00FF0A3A" w:rsidRDefault="001C5BC4" w:rsidP="005D1FBE">
      <w:pPr>
        <w:jc w:val="both"/>
      </w:pPr>
      <w:r>
        <w:t xml:space="preserve">Reference:  </w:t>
      </w:r>
      <w:r w:rsidR="006E575A" w:rsidRPr="006E575A">
        <w:t>11-20-1518-06-00be-minutes-for-tgbe-mac-ad-hoc-teleconferences-sept-nov-2020</w:t>
      </w:r>
      <w:r w:rsidR="00FF0A3A">
        <w:br w:type="page"/>
      </w:r>
    </w:p>
    <w:p w14:paraId="585DD6D7" w14:textId="5D3B2F34" w:rsidR="00FF0A3A" w:rsidRPr="008E2F6E" w:rsidRDefault="00FF0A3A" w:rsidP="00FF0A3A">
      <w:pPr>
        <w:pStyle w:val="Heading2"/>
        <w:rPr>
          <w:u w:val="none"/>
          <w:lang w:val="en-US"/>
        </w:rPr>
      </w:pPr>
      <w:bookmarkStart w:id="3117" w:name="_Toc58178105"/>
      <w:r>
        <w:rPr>
          <w:u w:val="none"/>
          <w:lang w:val="en-US"/>
        </w:rPr>
        <w:lastRenderedPageBreak/>
        <w:t xml:space="preserve">October 21 (PHY):  </w:t>
      </w:r>
      <w:r w:rsidR="00B07D1E">
        <w:rPr>
          <w:u w:val="none"/>
          <w:lang w:val="en-US"/>
        </w:rPr>
        <w:t>13</w:t>
      </w:r>
      <w:r>
        <w:rPr>
          <w:u w:val="none"/>
          <w:lang w:val="en-US"/>
        </w:rPr>
        <w:t xml:space="preserve"> SPs</w:t>
      </w:r>
      <w:bookmarkEnd w:id="3117"/>
    </w:p>
    <w:p w14:paraId="381497C6" w14:textId="77777777" w:rsidR="001C5BC4" w:rsidRDefault="001C5BC4" w:rsidP="00452B5A">
      <w:pPr>
        <w:jc w:val="both"/>
      </w:pPr>
    </w:p>
    <w:p w14:paraId="37B89A5A" w14:textId="1DA88763" w:rsidR="00FF0A3A" w:rsidRPr="004E3AC8" w:rsidRDefault="00D60936" w:rsidP="00452B5A">
      <w:pPr>
        <w:jc w:val="both"/>
        <w:rPr>
          <w:b/>
        </w:rPr>
      </w:pPr>
      <w:r w:rsidRPr="004E3AC8">
        <w:rPr>
          <w:b/>
        </w:rPr>
        <w:t>20/1342r1 (</w:t>
      </w:r>
      <w:r w:rsidR="00A81C99" w:rsidRPr="004E3AC8">
        <w:rPr>
          <w:b/>
        </w:rPr>
        <w:t xml:space="preserve">EHT Sounding Feedback Request Parameters, </w:t>
      </w:r>
      <w:r w:rsidR="00E46A27" w:rsidRPr="004E3AC8">
        <w:rPr>
          <w:b/>
        </w:rPr>
        <w:t>Genadiy Tsodik, Huawei)</w:t>
      </w:r>
    </w:p>
    <w:p w14:paraId="000A13DC" w14:textId="77777777" w:rsidR="00E46A27" w:rsidRDefault="00E46A27" w:rsidP="00452B5A">
      <w:pPr>
        <w:jc w:val="both"/>
      </w:pPr>
    </w:p>
    <w:p w14:paraId="56EF648C" w14:textId="37CC26EE" w:rsidR="00E46A27" w:rsidRDefault="00E46A27" w:rsidP="00452B5A">
      <w:pPr>
        <w:jc w:val="both"/>
      </w:pPr>
      <w:r>
        <w:t>SP#2</w:t>
      </w:r>
    </w:p>
    <w:p w14:paraId="1B521A6A" w14:textId="77777777" w:rsidR="00E46A27" w:rsidRDefault="00E46A27" w:rsidP="00452B5A">
      <w:pPr>
        <w:jc w:val="both"/>
      </w:pPr>
    </w:p>
    <w:p w14:paraId="323DE1FE" w14:textId="77777777" w:rsidR="004E3AC8" w:rsidRDefault="004E3AC8" w:rsidP="004E3AC8">
      <w:pPr>
        <w:jc w:val="both"/>
      </w:pPr>
      <w:r>
        <w:t>Do you agree to have at least one reserved bit in EHT NDPA STA Info Subfield and EHT MIMO Control field?</w:t>
      </w:r>
    </w:p>
    <w:p w14:paraId="566D9251" w14:textId="0B138BC4" w:rsidR="00E46A27" w:rsidRDefault="004E3AC8" w:rsidP="004E3AC8">
      <w:pPr>
        <w:pStyle w:val="ListParagraph"/>
        <w:numPr>
          <w:ilvl w:val="0"/>
          <w:numId w:val="191"/>
        </w:numPr>
        <w:jc w:val="both"/>
      </w:pPr>
      <w:r>
        <w:t>Note: If needed, this reserved bit may be used for codebook size expansion or other purpose</w:t>
      </w:r>
    </w:p>
    <w:p w14:paraId="0A0F7A16" w14:textId="77777777" w:rsidR="00E46A27" w:rsidRDefault="00E46A27" w:rsidP="00452B5A">
      <w:pPr>
        <w:jc w:val="both"/>
      </w:pPr>
    </w:p>
    <w:p w14:paraId="4036E56B" w14:textId="40E1F9A0" w:rsidR="004E3AC8" w:rsidRPr="003D1418" w:rsidRDefault="004E3AC8" w:rsidP="004E3AC8">
      <w:pPr>
        <w:jc w:val="both"/>
        <w:rPr>
          <w:szCs w:val="22"/>
        </w:rPr>
      </w:pPr>
      <w:r w:rsidRPr="004E3AC8">
        <w:rPr>
          <w:szCs w:val="22"/>
          <w:highlight w:val="green"/>
        </w:rPr>
        <w:t>Y/N/A: 40/10/14</w:t>
      </w:r>
    </w:p>
    <w:p w14:paraId="150C08EC" w14:textId="6127FFC9" w:rsidR="004E3AC8" w:rsidRPr="003D1418" w:rsidRDefault="004E3AC8" w:rsidP="004E3AC8">
      <w:pPr>
        <w:jc w:val="both"/>
        <w:rPr>
          <w:b/>
          <w:szCs w:val="22"/>
        </w:rPr>
      </w:pPr>
      <w:r w:rsidRPr="003D1418">
        <w:rPr>
          <w:b/>
          <w:szCs w:val="22"/>
        </w:rPr>
        <w:t>Straw poll #2</w:t>
      </w:r>
      <w:r>
        <w:rPr>
          <w:b/>
          <w:szCs w:val="22"/>
        </w:rPr>
        <w:t>49</w:t>
      </w:r>
      <w:r w:rsidRPr="003D1418">
        <w:rPr>
          <w:b/>
          <w:i/>
          <w:szCs w:val="22"/>
        </w:rPr>
        <w:t xml:space="preserve"> [#SP2</w:t>
      </w:r>
      <w:r>
        <w:rPr>
          <w:b/>
          <w:i/>
          <w:szCs w:val="22"/>
        </w:rPr>
        <w:t>49</w:t>
      </w:r>
      <w:r w:rsidRPr="003D1418">
        <w:rPr>
          <w:b/>
          <w:i/>
          <w:szCs w:val="22"/>
        </w:rPr>
        <w:t>]</w:t>
      </w:r>
    </w:p>
    <w:p w14:paraId="5B909A0D" w14:textId="77777777" w:rsidR="00FF0A3A" w:rsidRDefault="00FF0A3A" w:rsidP="00452B5A">
      <w:pPr>
        <w:jc w:val="both"/>
      </w:pPr>
    </w:p>
    <w:p w14:paraId="3B157794" w14:textId="77777777" w:rsidR="004E3AC8" w:rsidRDefault="004E3AC8" w:rsidP="00452B5A">
      <w:pPr>
        <w:jc w:val="both"/>
      </w:pPr>
    </w:p>
    <w:p w14:paraId="15DE501F" w14:textId="135E4242" w:rsidR="00E61AD2" w:rsidRPr="006A19D9" w:rsidRDefault="00E61AD2" w:rsidP="00452B5A">
      <w:pPr>
        <w:jc w:val="both"/>
        <w:rPr>
          <w:b/>
        </w:rPr>
      </w:pPr>
      <w:r w:rsidRPr="006A19D9">
        <w:rPr>
          <w:b/>
        </w:rPr>
        <w:t>20/</w:t>
      </w:r>
      <w:r w:rsidR="006A19D9" w:rsidRPr="006A19D9">
        <w:rPr>
          <w:b/>
        </w:rPr>
        <w:t>1066r0 (4x EHT-LTF Sequence, Jinyoung Chun, LGE)</w:t>
      </w:r>
    </w:p>
    <w:p w14:paraId="5A6C9A09" w14:textId="77777777" w:rsidR="006A19D9" w:rsidRDefault="006A19D9" w:rsidP="00452B5A">
      <w:pPr>
        <w:jc w:val="both"/>
      </w:pPr>
    </w:p>
    <w:p w14:paraId="6833FB96" w14:textId="77777777" w:rsidR="006A19D9" w:rsidRDefault="006A19D9" w:rsidP="006A19D9">
      <w:pPr>
        <w:jc w:val="both"/>
      </w:pPr>
      <w:r>
        <w:t>SP#1</w:t>
      </w:r>
    </w:p>
    <w:p w14:paraId="6B3F7C36" w14:textId="77777777" w:rsidR="006A19D9" w:rsidRDefault="006A19D9" w:rsidP="006A19D9">
      <w:pPr>
        <w:jc w:val="both"/>
      </w:pPr>
    </w:p>
    <w:p w14:paraId="04571F44" w14:textId="77777777" w:rsidR="006A19D9" w:rsidRDefault="006A19D9" w:rsidP="006A19D9">
      <w:pPr>
        <w:jc w:val="both"/>
      </w:pPr>
      <w:r w:rsidRPr="006A19D9">
        <w:rPr>
          <w:rFonts w:eastAsiaTheme="minorEastAsia"/>
          <w:bCs/>
          <w:color w:val="000000" w:themeColor="text1"/>
          <w:szCs w:val="22"/>
          <w:lang w:val="en-US" w:eastAsia="zh-CN"/>
        </w:rPr>
        <w:t xml:space="preserve">Do you agree to add the below text in SFD? </w:t>
      </w:r>
    </w:p>
    <w:p w14:paraId="10F9FB5E" w14:textId="1D571BA4" w:rsidR="006A19D9" w:rsidRPr="006A19D9" w:rsidRDefault="006A19D9" w:rsidP="006A19D9">
      <w:pPr>
        <w:pStyle w:val="ListParagraph"/>
        <w:numPr>
          <w:ilvl w:val="0"/>
          <w:numId w:val="191"/>
        </w:numPr>
        <w:jc w:val="both"/>
      </w:pPr>
      <w:r w:rsidRPr="006A19D9">
        <w:rPr>
          <w:color w:val="000000" w:themeColor="text1"/>
          <w:szCs w:val="22"/>
          <w:lang w:val="en-US" w:eastAsia="zh-CN"/>
        </w:rPr>
        <w:t>In 320MHz transmission, 4x EHT-LTF sequence is given as below.</w:t>
      </w:r>
    </w:p>
    <w:p w14:paraId="176240D9" w14:textId="21DECBA0" w:rsidR="006A19D9" w:rsidRPr="006A19D9" w:rsidRDefault="006A19D9" w:rsidP="006A19D9">
      <w:pPr>
        <w:kinsoku w:val="0"/>
        <w:overflowPunct w:val="0"/>
        <w:spacing w:before="86"/>
        <w:ind w:left="1080" w:hanging="691"/>
        <w:textAlignment w:val="baseline"/>
        <w:rPr>
          <w:szCs w:val="22"/>
          <w:lang w:val="en-US" w:eastAsia="zh-CN"/>
        </w:rPr>
      </w:pPr>
      <w:r w:rsidRPr="006A19D9">
        <w:rPr>
          <w:i/>
          <w:iCs/>
          <w:color w:val="000000" w:themeColor="text1"/>
          <w:szCs w:val="22"/>
          <w:lang w:val="en-US" w:eastAsia="zh-CN"/>
        </w:rPr>
        <w:tab/>
        <w:t>EHTLTF</w:t>
      </w:r>
      <w:r w:rsidRPr="006A19D9">
        <w:rPr>
          <w:color w:val="000000" w:themeColor="text1"/>
          <w:position w:val="-6"/>
          <w:szCs w:val="22"/>
          <w:vertAlign w:val="subscript"/>
          <w:lang w:val="en-US" w:eastAsia="zh-CN"/>
        </w:rPr>
        <w:t>-2036,2036</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w:t>
      </w:r>
      <w:r>
        <w:rPr>
          <w:color w:val="000000" w:themeColor="text1"/>
          <w:position w:val="-6"/>
          <w:szCs w:val="22"/>
          <w:vertAlign w:val="subscript"/>
          <w:lang w:val="en-US" w:eastAsia="zh-CN"/>
        </w:rPr>
        <w:t>MHz_</w:t>
      </w:r>
      <w:r w:rsidRPr="006A19D9">
        <w:rPr>
          <w:color w:val="000000" w:themeColor="text1"/>
          <w:position w:val="-6"/>
          <w:szCs w:val="22"/>
          <w:vertAlign w:val="subscript"/>
          <w:lang w:val="en-US" w:eastAsia="zh-CN"/>
        </w:rPr>
        <w:t>lower1_4x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80MHz_lower2_4x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80MHz_upper2_4x</w:t>
      </w:r>
      <w:r w:rsidRPr="006A19D9">
        <w:rPr>
          <w:color w:val="000000" w:themeColor="text1"/>
          <w:szCs w:val="22"/>
          <w:lang w:val="en-US" w:eastAsia="zh-CN"/>
        </w:rPr>
        <w:t>}</w:t>
      </w:r>
    </w:p>
    <w:p w14:paraId="2F5E7995" w14:textId="77777777" w:rsidR="006A19D9" w:rsidRPr="006A19D9" w:rsidRDefault="006A19D9" w:rsidP="006A19D9">
      <w:pPr>
        <w:kinsoku w:val="0"/>
        <w:overflowPunct w:val="0"/>
        <w:spacing w:before="58"/>
        <w:ind w:left="1080"/>
        <w:textAlignment w:val="baseline"/>
        <w:rPr>
          <w:szCs w:val="22"/>
          <w:lang w:val="en-US" w:eastAsia="zh-CN"/>
        </w:rPr>
      </w:pPr>
      <w:r w:rsidRPr="006A19D9">
        <w:rPr>
          <w:color w:val="000000" w:themeColor="text1"/>
          <w:szCs w:val="22"/>
          <w:lang w:val="en-US" w:eastAsia="zh-CN"/>
        </w:rPr>
        <w:t>Where</w:t>
      </w:r>
    </w:p>
    <w:p w14:paraId="566B1E2C"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66715E0A"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2631A098"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58EA9D77"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3BA7CB8D"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80MHz_left_4x_1 </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{1:250}</w:t>
      </w:r>
    </w:p>
    <w:p w14:paraId="2F38BA96"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{251:500}</w:t>
      </w:r>
    </w:p>
    <w:p w14:paraId="2E5AE895"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{1:250}</w:t>
      </w:r>
    </w:p>
    <w:p w14:paraId="709958AB"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{251:500}</w:t>
      </w:r>
    </w:p>
    <w:p w14:paraId="1EB2A6D3" w14:textId="77777777" w:rsidR="006A19D9" w:rsidRPr="006A19D9" w:rsidRDefault="006A19D9" w:rsidP="00452B5A">
      <w:pPr>
        <w:jc w:val="both"/>
      </w:pPr>
    </w:p>
    <w:p w14:paraId="3F01F2DA" w14:textId="050AE9DC" w:rsidR="006A19D9" w:rsidRDefault="006A19D9" w:rsidP="00452B5A">
      <w:pPr>
        <w:jc w:val="both"/>
      </w:pPr>
      <w:r w:rsidRPr="006A19D9">
        <w:rPr>
          <w:highlight w:val="red"/>
        </w:rPr>
        <w:t>Y/N/A: 44/16/10</w:t>
      </w:r>
    </w:p>
    <w:p w14:paraId="0EBA3DE5" w14:textId="77777777" w:rsidR="006A19D9" w:rsidRDefault="006A19D9" w:rsidP="00452B5A">
      <w:pPr>
        <w:jc w:val="both"/>
      </w:pPr>
    </w:p>
    <w:p w14:paraId="169CEFEA" w14:textId="77777777" w:rsidR="002626C8" w:rsidRDefault="002626C8">
      <w:pPr>
        <w:rPr>
          <w:b/>
        </w:rPr>
      </w:pPr>
      <w:r>
        <w:rPr>
          <w:b/>
        </w:rPr>
        <w:br w:type="page"/>
      </w:r>
    </w:p>
    <w:p w14:paraId="7D69A6E9" w14:textId="356058DE" w:rsidR="006A19D9" w:rsidRDefault="002626C8" w:rsidP="00452B5A">
      <w:pPr>
        <w:jc w:val="both"/>
        <w:rPr>
          <w:b/>
        </w:rPr>
      </w:pPr>
      <w:r>
        <w:rPr>
          <w:b/>
        </w:rPr>
        <w:lastRenderedPageBreak/>
        <w:t>20/1073r3 (</w:t>
      </w:r>
      <w:r w:rsidRPr="002626C8">
        <w:rPr>
          <w:b/>
        </w:rPr>
        <w:t>4x EHT-LTF Sequences Design</w:t>
      </w:r>
      <w:r>
        <w:rPr>
          <w:b/>
        </w:rPr>
        <w:t>, Chenchen Liu, Huawei)</w:t>
      </w:r>
    </w:p>
    <w:p w14:paraId="26EA2955" w14:textId="77777777" w:rsidR="002626C8" w:rsidRDefault="002626C8" w:rsidP="00452B5A">
      <w:pPr>
        <w:jc w:val="both"/>
        <w:rPr>
          <w:b/>
        </w:rPr>
      </w:pPr>
    </w:p>
    <w:p w14:paraId="5C81330C" w14:textId="17C5251F" w:rsidR="002626C8" w:rsidRPr="002626C8" w:rsidRDefault="002626C8" w:rsidP="00452B5A">
      <w:pPr>
        <w:jc w:val="both"/>
      </w:pPr>
      <w:r w:rsidRPr="002626C8">
        <w:t>SP#1</w:t>
      </w:r>
    </w:p>
    <w:p w14:paraId="77D3EA01" w14:textId="77777777" w:rsidR="002626C8" w:rsidRDefault="002626C8" w:rsidP="00452B5A">
      <w:pPr>
        <w:jc w:val="both"/>
        <w:rPr>
          <w:b/>
        </w:rPr>
      </w:pPr>
    </w:p>
    <w:p w14:paraId="1C9FD18F" w14:textId="77777777" w:rsidR="002626C8" w:rsidRDefault="002626C8" w:rsidP="002626C8">
      <w:pPr>
        <w:jc w:val="both"/>
      </w:pPr>
      <w:r>
        <w:t xml:space="preserve">Do you support to add to SFD: </w:t>
      </w:r>
    </w:p>
    <w:p w14:paraId="1351EA31" w14:textId="77777777" w:rsidR="002626C8" w:rsidRDefault="002626C8" w:rsidP="002626C8">
      <w:pPr>
        <w:pStyle w:val="ListParagraph"/>
        <w:numPr>
          <w:ilvl w:val="0"/>
          <w:numId w:val="191"/>
        </w:numPr>
        <w:jc w:val="both"/>
      </w:pPr>
      <w:r w:rsidRPr="002626C8">
        <w:t>320MHz/160+160MHz 4x EHT-LTF</w:t>
      </w:r>
      <w:r>
        <w:t xml:space="preserve"> sequences(Opt 2A in slides 8):</w:t>
      </w:r>
    </w:p>
    <w:p w14:paraId="1D00DD05" w14:textId="758FADAD" w:rsidR="002626C8" w:rsidRPr="002626C8" w:rsidRDefault="002626C8" w:rsidP="002626C8">
      <w:pPr>
        <w:jc w:val="both"/>
      </w:pPr>
      <w:r>
        <w:t>Refer to SP1 in 1073r3 for complete text.</w:t>
      </w:r>
    </w:p>
    <w:p w14:paraId="50471C80" w14:textId="77777777" w:rsidR="004E3AC8" w:rsidRDefault="004E3AC8" w:rsidP="00452B5A">
      <w:pPr>
        <w:jc w:val="both"/>
      </w:pPr>
    </w:p>
    <w:p w14:paraId="4C3E0C12" w14:textId="07006D2A" w:rsidR="002626C8" w:rsidRDefault="002626C8" w:rsidP="00452B5A">
      <w:pPr>
        <w:jc w:val="both"/>
      </w:pPr>
      <w:r w:rsidRPr="002626C8">
        <w:rPr>
          <w:highlight w:val="red"/>
        </w:rPr>
        <w:t>Y/N/A: 35/34/13</w:t>
      </w:r>
    </w:p>
    <w:p w14:paraId="71A94D1E" w14:textId="77777777" w:rsidR="002626C8" w:rsidRDefault="002626C8" w:rsidP="00452B5A">
      <w:pPr>
        <w:jc w:val="both"/>
      </w:pPr>
    </w:p>
    <w:p w14:paraId="187572E1" w14:textId="77777777" w:rsidR="002626C8" w:rsidRDefault="002626C8" w:rsidP="00452B5A">
      <w:pPr>
        <w:jc w:val="both"/>
      </w:pPr>
    </w:p>
    <w:p w14:paraId="016E07C0" w14:textId="1B1FDE30" w:rsidR="002626C8" w:rsidRPr="00B87FFA" w:rsidRDefault="002626C8" w:rsidP="00452B5A">
      <w:pPr>
        <w:jc w:val="both"/>
        <w:rPr>
          <w:b/>
        </w:rPr>
      </w:pPr>
      <w:r w:rsidRPr="00B87FFA">
        <w:rPr>
          <w:b/>
        </w:rPr>
        <w:t>20/</w:t>
      </w:r>
      <w:r w:rsidR="00B87FFA" w:rsidRPr="00B87FFA">
        <w:rPr>
          <w:b/>
        </w:rPr>
        <w:t>1311r2 (2x 320MHz LTF Design, Ron Porat, Broadcom)</w:t>
      </w:r>
    </w:p>
    <w:p w14:paraId="04646914" w14:textId="77777777" w:rsidR="00B87FFA" w:rsidRDefault="00B87FFA" w:rsidP="00452B5A">
      <w:pPr>
        <w:jc w:val="both"/>
      </w:pPr>
    </w:p>
    <w:p w14:paraId="64215BAF" w14:textId="7B9D56C7" w:rsidR="00B87FFA" w:rsidRDefault="00B87FFA" w:rsidP="00452B5A">
      <w:pPr>
        <w:jc w:val="both"/>
      </w:pPr>
      <w:r w:rsidRPr="00B87FFA">
        <w:t>Do you support the 2x 320MHz LT</w:t>
      </w:r>
      <w:r>
        <w:t>F sequence described in slide 3</w:t>
      </w:r>
      <w:r w:rsidRPr="00B87FFA">
        <w:t>?</w:t>
      </w:r>
    </w:p>
    <w:p w14:paraId="4ACAA46D" w14:textId="77777777" w:rsidR="00B87FFA" w:rsidRDefault="00B87FFA" w:rsidP="00452B5A">
      <w:pPr>
        <w:jc w:val="both"/>
      </w:pPr>
    </w:p>
    <w:p w14:paraId="5F66000D" w14:textId="2F0196B4" w:rsidR="00B87FFA" w:rsidRDefault="00B87FFA" w:rsidP="00452B5A">
      <w:pPr>
        <w:jc w:val="both"/>
      </w:pPr>
      <w:r w:rsidRPr="00EE0F2E">
        <w:rPr>
          <w:highlight w:val="red"/>
        </w:rPr>
        <w:t xml:space="preserve">Y/N/A: </w:t>
      </w:r>
      <w:r w:rsidR="00EE0F2E" w:rsidRPr="00EE0F2E">
        <w:rPr>
          <w:highlight w:val="red"/>
        </w:rPr>
        <w:t>47/29/8</w:t>
      </w:r>
    </w:p>
    <w:p w14:paraId="123FA74B" w14:textId="77777777" w:rsidR="00EE0F2E" w:rsidRDefault="00EE0F2E" w:rsidP="00452B5A">
      <w:pPr>
        <w:jc w:val="both"/>
      </w:pPr>
    </w:p>
    <w:p w14:paraId="322BBE4F" w14:textId="77777777" w:rsidR="00B87FFA" w:rsidRDefault="00B87FFA" w:rsidP="00452B5A">
      <w:pPr>
        <w:jc w:val="both"/>
      </w:pPr>
    </w:p>
    <w:p w14:paraId="7DC9D753" w14:textId="5657BA69" w:rsidR="002626C8" w:rsidRPr="004E3BE0" w:rsidRDefault="00EE0F2E" w:rsidP="00452B5A">
      <w:pPr>
        <w:jc w:val="both"/>
        <w:rPr>
          <w:b/>
        </w:rPr>
      </w:pPr>
      <w:r w:rsidRPr="004E3BE0">
        <w:rPr>
          <w:b/>
        </w:rPr>
        <w:t>20/</w:t>
      </w:r>
      <w:r w:rsidR="004E3BE0" w:rsidRPr="004E3BE0">
        <w:rPr>
          <w:b/>
        </w:rPr>
        <w:t>1377r1 (On TBD MCSs, Jianhan Liu, MediaTek)</w:t>
      </w:r>
    </w:p>
    <w:p w14:paraId="1424798C" w14:textId="77777777" w:rsidR="004E3BE0" w:rsidRDefault="004E3BE0" w:rsidP="00452B5A">
      <w:pPr>
        <w:jc w:val="both"/>
      </w:pPr>
    </w:p>
    <w:p w14:paraId="0C343CB3" w14:textId="6D2C37A1" w:rsidR="004E3BE0" w:rsidRDefault="004E3BE0" w:rsidP="00452B5A">
      <w:pPr>
        <w:jc w:val="both"/>
      </w:pPr>
      <w:r>
        <w:t>SP#1</w:t>
      </w:r>
    </w:p>
    <w:p w14:paraId="3E08A845" w14:textId="77777777" w:rsidR="004E3BE0" w:rsidRDefault="004E3BE0" w:rsidP="00452B5A">
      <w:pPr>
        <w:jc w:val="both"/>
      </w:pPr>
    </w:p>
    <w:p w14:paraId="2ED266BC" w14:textId="77777777" w:rsidR="004E3BE0" w:rsidRDefault="004E3BE0" w:rsidP="004E3BE0">
      <w:pPr>
        <w:jc w:val="both"/>
      </w:pPr>
      <w:r>
        <w:t>Do you agree to define the following MCSs in IEEE 802.11be?</w:t>
      </w:r>
    </w:p>
    <w:p w14:paraId="562FA2D4" w14:textId="77777777" w:rsidR="004E3BE0" w:rsidRDefault="004E3BE0" w:rsidP="004E3BE0">
      <w:pPr>
        <w:pStyle w:val="ListParagraph"/>
        <w:numPr>
          <w:ilvl w:val="0"/>
          <w:numId w:val="191"/>
        </w:numPr>
        <w:jc w:val="both"/>
      </w:pPr>
      <w:r>
        <w:t>MCS14: BPSK + ½ rate coding + DCM + Dup</w:t>
      </w:r>
    </w:p>
    <w:p w14:paraId="4EFC15FB" w14:textId="7C868B49" w:rsidR="004E3BE0" w:rsidRDefault="004E3BE0" w:rsidP="004E3BE0">
      <w:pPr>
        <w:pStyle w:val="ListParagraph"/>
        <w:numPr>
          <w:ilvl w:val="0"/>
          <w:numId w:val="191"/>
        </w:numPr>
        <w:jc w:val="both"/>
      </w:pPr>
      <w:r>
        <w:t>MCS15: BPSK + ½ rate coding + DCM</w:t>
      </w:r>
    </w:p>
    <w:p w14:paraId="3348E295" w14:textId="591F6B36" w:rsidR="004E3BE0" w:rsidRDefault="004E3BE0" w:rsidP="004E3BE0">
      <w:pPr>
        <w:jc w:val="both"/>
      </w:pPr>
      <w:r>
        <w:t>Note: These MCSs are only applicable to Nss=1.</w:t>
      </w:r>
    </w:p>
    <w:p w14:paraId="7BE4447A" w14:textId="77777777" w:rsidR="00EE0F2E" w:rsidRDefault="00EE0F2E" w:rsidP="00452B5A">
      <w:pPr>
        <w:jc w:val="both"/>
      </w:pPr>
    </w:p>
    <w:p w14:paraId="01C2A13E" w14:textId="226B0122" w:rsidR="004E3BE0" w:rsidRPr="003D1418" w:rsidRDefault="004E3BE0" w:rsidP="004E3BE0">
      <w:pPr>
        <w:jc w:val="both"/>
        <w:rPr>
          <w:szCs w:val="22"/>
        </w:rPr>
      </w:pPr>
      <w:r>
        <w:rPr>
          <w:szCs w:val="22"/>
          <w:highlight w:val="green"/>
        </w:rPr>
        <w:t>Y/N/A: 57/6/5</w:t>
      </w:r>
    </w:p>
    <w:p w14:paraId="22B0711C" w14:textId="6A29E619" w:rsidR="004E3BE0" w:rsidRPr="003D1418" w:rsidRDefault="004E3BE0" w:rsidP="004E3BE0">
      <w:pPr>
        <w:jc w:val="both"/>
        <w:rPr>
          <w:b/>
          <w:szCs w:val="22"/>
        </w:rPr>
      </w:pPr>
      <w:r w:rsidRPr="003D1418">
        <w:rPr>
          <w:b/>
          <w:szCs w:val="22"/>
        </w:rPr>
        <w:t>Straw poll #2</w:t>
      </w:r>
      <w:r>
        <w:rPr>
          <w:b/>
          <w:szCs w:val="22"/>
        </w:rPr>
        <w:t>50</w:t>
      </w:r>
      <w:r w:rsidRPr="003D1418">
        <w:rPr>
          <w:b/>
          <w:i/>
          <w:szCs w:val="22"/>
        </w:rPr>
        <w:t xml:space="preserve"> [#SP2</w:t>
      </w:r>
      <w:r>
        <w:rPr>
          <w:b/>
          <w:i/>
          <w:szCs w:val="22"/>
        </w:rPr>
        <w:t>50</w:t>
      </w:r>
      <w:r w:rsidRPr="003D1418">
        <w:rPr>
          <w:b/>
          <w:i/>
          <w:szCs w:val="22"/>
        </w:rPr>
        <w:t>]</w:t>
      </w:r>
    </w:p>
    <w:p w14:paraId="1CBEF4CE" w14:textId="77777777" w:rsidR="00B9719E" w:rsidRDefault="00B9719E" w:rsidP="00452B5A">
      <w:pPr>
        <w:jc w:val="both"/>
      </w:pPr>
    </w:p>
    <w:p w14:paraId="30C2427D" w14:textId="77777777" w:rsidR="006D21E9" w:rsidRDefault="006D21E9">
      <w:pPr>
        <w:rPr>
          <w:b/>
        </w:rPr>
      </w:pPr>
      <w:r>
        <w:rPr>
          <w:b/>
        </w:rPr>
        <w:br w:type="page"/>
      </w:r>
    </w:p>
    <w:p w14:paraId="31A43091" w14:textId="6BAEECE0" w:rsidR="00B9719E" w:rsidRPr="007310A1" w:rsidRDefault="00B9719E" w:rsidP="00452B5A">
      <w:pPr>
        <w:jc w:val="both"/>
        <w:rPr>
          <w:b/>
        </w:rPr>
      </w:pPr>
      <w:r w:rsidRPr="007310A1">
        <w:rPr>
          <w:b/>
        </w:rPr>
        <w:lastRenderedPageBreak/>
        <w:t>20/</w:t>
      </w:r>
      <w:r w:rsidR="007A65E1" w:rsidRPr="007310A1">
        <w:rPr>
          <w:b/>
        </w:rPr>
        <w:t>1159r1 (</w:t>
      </w:r>
      <w:r w:rsidR="007310A1" w:rsidRPr="007310A1">
        <w:rPr>
          <w:b/>
        </w:rPr>
        <w:t>11be Spectral Mask, Bin Tian, Qualcomm)</w:t>
      </w:r>
    </w:p>
    <w:p w14:paraId="43641447" w14:textId="77777777" w:rsidR="007310A1" w:rsidRDefault="007310A1" w:rsidP="00452B5A">
      <w:pPr>
        <w:jc w:val="both"/>
      </w:pPr>
    </w:p>
    <w:p w14:paraId="6D58EDC9" w14:textId="3B8A6484" w:rsidR="007310A1" w:rsidRDefault="007310A1" w:rsidP="00452B5A">
      <w:pPr>
        <w:jc w:val="both"/>
      </w:pPr>
      <w:r>
        <w:t>SP#1</w:t>
      </w:r>
    </w:p>
    <w:p w14:paraId="10BCF186" w14:textId="77777777" w:rsidR="007310A1" w:rsidRDefault="007310A1" w:rsidP="00452B5A">
      <w:pPr>
        <w:jc w:val="both"/>
      </w:pPr>
    </w:p>
    <w:p w14:paraId="532A3D91" w14:textId="6C6A66D8" w:rsidR="00486B96" w:rsidRDefault="00486B96" w:rsidP="00452B5A">
      <w:pPr>
        <w:jc w:val="both"/>
      </w:pPr>
      <w:r w:rsidRPr="00486B96">
        <w:t>Do you support the following mask for 320MHz transmission in EHT PPDU?</w:t>
      </w:r>
    </w:p>
    <w:p w14:paraId="7EC31DA7" w14:textId="77777777" w:rsidR="00486B96" w:rsidRDefault="00486B96" w:rsidP="00452B5A">
      <w:pPr>
        <w:jc w:val="both"/>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486B96" w:rsidRPr="00486B96" w14:paraId="74F3751A" w14:textId="77777777" w:rsidTr="00486B96">
        <w:trPr>
          <w:trHeight w:val="305"/>
        </w:trPr>
        <w:tc>
          <w:tcPr>
            <w:tcW w:w="1350" w:type="dxa"/>
            <w:hideMark/>
          </w:tcPr>
          <w:p w14:paraId="58E66FB9" w14:textId="77777777" w:rsidR="00486B96" w:rsidRPr="00486B96" w:rsidRDefault="00486B96" w:rsidP="00486B96">
            <w:pPr>
              <w:jc w:val="center"/>
              <w:rPr>
                <w:szCs w:val="22"/>
                <w:lang w:val="en-US" w:eastAsia="zh-CN"/>
              </w:rPr>
            </w:pPr>
            <w:r w:rsidRPr="00486B96">
              <w:rPr>
                <w:b/>
                <w:bCs/>
                <w:kern w:val="24"/>
                <w:szCs w:val="22"/>
                <w:lang w:val="en-US" w:eastAsia="zh-CN"/>
              </w:rPr>
              <w:t>BW(MHz)</w:t>
            </w:r>
          </w:p>
        </w:tc>
        <w:tc>
          <w:tcPr>
            <w:tcW w:w="1316" w:type="dxa"/>
            <w:hideMark/>
          </w:tcPr>
          <w:p w14:paraId="1B58F123" w14:textId="77777777" w:rsidR="00486B96" w:rsidRPr="00486B96" w:rsidRDefault="00486B96" w:rsidP="00486B96">
            <w:pPr>
              <w:jc w:val="center"/>
              <w:rPr>
                <w:szCs w:val="22"/>
                <w:lang w:val="en-US" w:eastAsia="zh-CN"/>
              </w:rPr>
            </w:pPr>
            <w:r w:rsidRPr="00486B96">
              <w:rPr>
                <w:b/>
                <w:bCs/>
                <w:kern w:val="24"/>
                <w:szCs w:val="22"/>
                <w:lang w:val="en-US" w:eastAsia="zh-CN"/>
              </w:rPr>
              <w:t>0dBr</w:t>
            </w:r>
          </w:p>
        </w:tc>
        <w:tc>
          <w:tcPr>
            <w:tcW w:w="1424" w:type="dxa"/>
            <w:hideMark/>
          </w:tcPr>
          <w:p w14:paraId="3E2798E4" w14:textId="77777777" w:rsidR="00486B96" w:rsidRPr="00486B96" w:rsidRDefault="00486B96" w:rsidP="00486B96">
            <w:pPr>
              <w:jc w:val="center"/>
              <w:rPr>
                <w:szCs w:val="22"/>
                <w:lang w:val="en-US" w:eastAsia="zh-CN"/>
              </w:rPr>
            </w:pPr>
            <w:r w:rsidRPr="00486B96">
              <w:rPr>
                <w:b/>
                <w:bCs/>
                <w:kern w:val="24"/>
                <w:szCs w:val="22"/>
                <w:lang w:val="en-US" w:eastAsia="zh-CN"/>
              </w:rPr>
              <w:t>-20dBr</w:t>
            </w:r>
          </w:p>
        </w:tc>
        <w:tc>
          <w:tcPr>
            <w:tcW w:w="1424" w:type="dxa"/>
            <w:hideMark/>
          </w:tcPr>
          <w:p w14:paraId="1021401E" w14:textId="77777777" w:rsidR="00486B96" w:rsidRPr="00486B96" w:rsidRDefault="00486B96" w:rsidP="00486B96">
            <w:pPr>
              <w:jc w:val="center"/>
              <w:rPr>
                <w:szCs w:val="22"/>
                <w:lang w:val="en-US" w:eastAsia="zh-CN"/>
              </w:rPr>
            </w:pPr>
            <w:r w:rsidRPr="00486B96">
              <w:rPr>
                <w:b/>
                <w:bCs/>
                <w:kern w:val="24"/>
                <w:szCs w:val="22"/>
                <w:lang w:val="en-US" w:eastAsia="zh-CN"/>
              </w:rPr>
              <w:t>-28dBr</w:t>
            </w:r>
          </w:p>
        </w:tc>
        <w:tc>
          <w:tcPr>
            <w:tcW w:w="1344" w:type="dxa"/>
            <w:hideMark/>
          </w:tcPr>
          <w:p w14:paraId="66A577D8" w14:textId="77777777" w:rsidR="00486B96" w:rsidRPr="00486B96" w:rsidRDefault="00486B96" w:rsidP="00486B96">
            <w:pPr>
              <w:jc w:val="center"/>
              <w:rPr>
                <w:szCs w:val="22"/>
                <w:lang w:val="en-US" w:eastAsia="zh-CN"/>
              </w:rPr>
            </w:pPr>
            <w:r w:rsidRPr="00486B96">
              <w:rPr>
                <w:b/>
                <w:bCs/>
                <w:kern w:val="24"/>
                <w:szCs w:val="22"/>
                <w:lang w:val="en-US" w:eastAsia="zh-CN"/>
              </w:rPr>
              <w:t>-40dBr</w:t>
            </w:r>
          </w:p>
        </w:tc>
      </w:tr>
      <w:tr w:rsidR="00486B96" w:rsidRPr="00486B96" w14:paraId="58882D67" w14:textId="77777777" w:rsidTr="00486B96">
        <w:trPr>
          <w:trHeight w:val="260"/>
        </w:trPr>
        <w:tc>
          <w:tcPr>
            <w:tcW w:w="1350" w:type="dxa"/>
            <w:hideMark/>
          </w:tcPr>
          <w:p w14:paraId="3AE06C45" w14:textId="77777777" w:rsidR="00486B96" w:rsidRPr="00486B96" w:rsidRDefault="00486B96" w:rsidP="00486B96">
            <w:pPr>
              <w:jc w:val="center"/>
              <w:rPr>
                <w:szCs w:val="22"/>
                <w:lang w:val="en-US" w:eastAsia="zh-CN"/>
              </w:rPr>
            </w:pPr>
            <w:r w:rsidRPr="00486B96">
              <w:rPr>
                <w:kern w:val="24"/>
                <w:szCs w:val="22"/>
                <w:lang w:val="en-US" w:eastAsia="zh-CN"/>
              </w:rPr>
              <w:t>11be 320</w:t>
            </w:r>
          </w:p>
        </w:tc>
        <w:tc>
          <w:tcPr>
            <w:tcW w:w="1316" w:type="dxa"/>
            <w:hideMark/>
          </w:tcPr>
          <w:p w14:paraId="4EA6566D" w14:textId="311412F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159.5</w:t>
            </w:r>
          </w:p>
        </w:tc>
        <w:tc>
          <w:tcPr>
            <w:tcW w:w="1424" w:type="dxa"/>
            <w:hideMark/>
          </w:tcPr>
          <w:p w14:paraId="5E4E78C0" w14:textId="7C64645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160.5</w:t>
            </w:r>
          </w:p>
        </w:tc>
        <w:tc>
          <w:tcPr>
            <w:tcW w:w="1424" w:type="dxa"/>
            <w:hideMark/>
          </w:tcPr>
          <w:p w14:paraId="037B3FD6" w14:textId="46F92AE8"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320</w:t>
            </w:r>
          </w:p>
        </w:tc>
        <w:tc>
          <w:tcPr>
            <w:tcW w:w="1344" w:type="dxa"/>
            <w:hideMark/>
          </w:tcPr>
          <w:p w14:paraId="2A4C9F4E" w14:textId="2C32CA79"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480</w:t>
            </w:r>
          </w:p>
        </w:tc>
      </w:tr>
    </w:tbl>
    <w:p w14:paraId="1417CB91" w14:textId="6C27147B" w:rsidR="00486B96" w:rsidRDefault="006D21E9" w:rsidP="00452B5A">
      <w:pPr>
        <w:jc w:val="both"/>
      </w:pPr>
      <w:r w:rsidRPr="006D21E9">
        <w:rPr>
          <w:noProof/>
          <w:lang w:val="en-US" w:eastAsia="zh-CN"/>
        </w:rPr>
        <mc:AlternateContent>
          <mc:Choice Requires="wpg">
            <w:drawing>
              <wp:anchor distT="0" distB="0" distL="114300" distR="114300" simplePos="0" relativeHeight="251663872" behindDoc="0" locked="0" layoutInCell="1" allowOverlap="1" wp14:anchorId="6633B39C" wp14:editId="2BED39E0">
                <wp:simplePos x="0" y="0"/>
                <wp:positionH relativeFrom="column">
                  <wp:posOffset>0</wp:posOffset>
                </wp:positionH>
                <wp:positionV relativeFrom="paragraph">
                  <wp:posOffset>161925</wp:posOffset>
                </wp:positionV>
                <wp:extent cx="4780280" cy="2185670"/>
                <wp:effectExtent l="0" t="0" r="1270" b="5080"/>
                <wp:wrapNone/>
                <wp:docPr id="50" name="Group 8">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51" name="AutoShape 22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52" name="Line 21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53" name="Rectangle 5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71E24DAF"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54" name="Line 21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55" name="Freeform 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6" name="Line 21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57" name="Freeform 5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8" name="Freeform 5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59" name="Line 2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60" name="Line 2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61" name="Line 2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62" name="Line 2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63" name="Line 2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048" name="Freeform 204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49" name="Freeform 204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0" name="Freeform 205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2" name="Freeform 205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3" name="Freeform 205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4" name="Rectangle 205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6EFC183"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055" name="Rectangle 20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6A776AAD"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6" name="Rectangle 205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11AAEDD8"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57" name="Rectangle 205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0F7CC07F"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2058" name="Rectangle 205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E5F44DD"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9" name="Rectangle 205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56D3221"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0" name="Rectangle 206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0132714C"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2061" name="Rectangle 206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04BDA099"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2" name="Rectangle 206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5988B6F1"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3" name="Rectangle 206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484C8C15"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2064" name="Rectangle 206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0B275D4E"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5" name="Rectangle 206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456AC352"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66" name="Rectangle 206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005F3A3D"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67" name="Rectangle 206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0CAC39E1"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68" name="Rectangle 206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7CF9C87B"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69" name="Rectangle 206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5E7AADD1"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0" name="Rectangle 207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5E2967C6"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71" name="Rectangle 207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269BF10D"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2" name="Rectangle 207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620AFC47"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73" name="Rectangle 207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0A435963"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4" name="Rectangle 207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3C350241"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75" name="Rectangle 207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311534FD"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6" name="Rectangle 207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120933D"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77" name="Rectangle 207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4BD3C7FE"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2078" name="Rectangle 207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66B81421"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9" name="Rectangle 207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105E4F2E"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2081" name="Rectangle 208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44F0644F"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82" name="Line 17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2083" name="Line 17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2084" name="Line 17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2085" name="Freeform 208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6" name="Freeform 208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7" name="Freeform 208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8" name="Freeform 208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9" name="Freeform 208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6633B39C" id="_x0000_s1103" style="position:absolute;left:0;text-align:left;margin-left:0;margin-top:12.75pt;width:376.4pt;height:172.1pt;z-index:251663872;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">
                <v:rect id="AutoShape 220" o:spid="_x0000_s1104"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text="t"/>
                </v:rect>
                <v:line id="Line 219" o:spid="_x0000_s1105"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JGsUAAADbAAAADwAAAGRycy9kb3ducmV2LnhtbESP0WrCQBRE3wv9h+UWfCl1k0BLG12l&#10;FgPxQcHUD7hkr0lo9m7c3Wr8+64g9HGYmTPMfDmaXpzJ+c6ygnSagCCure64UXD4Ll7eQfiArLG3&#10;TAqu5GG5eHyYY67thfd0rkIjIoR9jgraEIZcSl+3ZNBP7UAcvaN1BkOUrpHa4SXCTS+zJHmTBjuO&#10;Cy0O9NVS/VP9GgUfbpuujpvyeciuazyVabHjUCg1eRo/ZyACjeE/fG+XWsFrBr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JGsUAAADbAAAADwAAAAAAAAAA&#10;AAAAAAChAgAAZHJzL2Rvd25yZXYueG1sUEsFBgAAAAAEAAQA+QAAAJMDAAAAAA==&#10;" strokeweight=".95pt">
                  <v:stroke endcap="round"/>
                </v:line>
                <v:rect id="Rectangle 53" o:spid="_x0000_s1106"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71E24DAF"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107"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JpMMAAADbAAAADwAAAGRycy9kb3ducmV2LnhtbESPQWsCMRSE74L/ITzBm2aVVXRrFBWk&#10;4k3bosfH5nWzuHlZN6lu/30jCD0OM/MNs1i1thJ3anzpWMFomIAgzp0uuVDw+bEbzED4gKyxckwK&#10;fsnDatntLDDT7sFHup9CISKEfYYKTAh1JqXPDVn0Q1cTR+/bNRZDlE0hdYOPCLeVHCfJVFosOS4Y&#10;rGlrKL+efqyCA183Y9bn2Tydv6ft4fJl/G2kVL/Xrt9ABGrDf/jV3msFkxS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ySaTDAAAA2wAAAA8AAAAAAAAAAAAA&#10;AAAAoQIAAGRycy9kb3ducmV2LnhtbFBLBQYAAAAABAAEAPkAAACRAwAAAAA=&#10;" strokeweight=".2pt">
                  <v:stroke endcap="round"/>
                </v:line>
                <v:shape id="Freeform 55" o:spid="_x0000_s1108"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3bMEA&#10;AADbAAAADwAAAGRycy9kb3ducmV2LnhtbESP3YrCMBSE74V9h3AW9k7TFapL1ygqCHvn7wMcmmNb&#10;bU6ySdT69kYQvBxm5htmMutMK67kQ2NZwfcgA0FcWt1wpeCwX/V/QISIrLG1TAruFGA2/ehNsND2&#10;xlu67mIlEoRDgQrqGF0hZShrMhgG1hEn72i9wZikr6T2eEtw08phlo2kwYbTQo2OljWV593FKHD2&#10;tDi3+f/4tN+Yldfr3GeVU+rrs5v/gojUxXf41f7TCvIcnl/SD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Zt2zBAAAA2wAAAA8AAAAAAAAAAAAAAAAAmAIAAGRycy9kb3du&#10;cmV2LnhtbFBLBQYAAAAABAAEAPUAAACGAwAAAAA=&#10;" path="m118,59l,118c19,81,19,37,,l118,59xe" fillcolor="black" strokeweight="0">
                  <v:path arrowok="t" o:connecttype="custom" o:connectlocs="118,59;0,118;0,0;118,59" o:connectangles="0,0,0,0"/>
                </v:shape>
                <v:line id="Line 215" o:spid="_x0000_s1109"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DDsQAAADbAAAADwAAAGRycy9kb3ducmV2LnhtbESPQWvCQBSE74L/YXmCN7OxYJA0q6hg&#10;66EUtJZeX7OvSTD7NmS3Seyv7wqCx2FmvmGy9WBq0VHrKssK5lEMgji3uuJCwfljP1uCcB5ZY22Z&#10;FFzJwXo1HmWYatvzkbqTL0SAsEtRQel9k0rp8pIMusg2xMH7sa1BH2RbSN1iH+Cmlk9xnEiDFYeF&#10;EhvalZRfTr9GgSQuvrafeHl/e+3/qhc7fJ+brVLTybB5BuFp8I/wvX3QChYJ3L6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YMOxAAAANsAAAAPAAAAAAAAAAAA&#10;AAAAAKECAABkcnMvZG93bnJldi54bWxQSwUGAAAAAAQABAD5AAAAkgMAAAAA&#10;" strokeweight=".2pt">
                  <v:stroke endcap="round"/>
                </v:line>
                <v:shape id="Freeform 57" o:spid="_x0000_s1110"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MgMMA&#10;AADbAAAADwAAAGRycy9kb3ducmV2LnhtbESPwWrDMBBE74X8g9hAbo2cguviRjFJwZBbW6cfsFhb&#10;24m1UiQlcf6+KhR6HGbmDbOuJjOKK/kwWFawWmYgiFurB+4UfB3qxxcQISJrHC2TgjsFqDazhzWW&#10;2t74k65N7ESCcChRQR+jK6UMbU8Gw9I64uR9W28wJuk7qT3eEtyM8inLnqXBgdNCj47eempPzcUo&#10;cPa4O435uTgePkzt9Xvus84ptZhP21cQkab4H/5r77WCvI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eMgMMAAADbAAAADwAAAAAAAAAAAAAAAACYAgAAZHJzL2Rv&#10;d25yZXYueG1sUEsFBgAAAAAEAAQA9QAAAIgDAAAAAA==&#10;" path="m59,r59,118c81,99,37,99,,118r,l59,xe" fillcolor="black" strokeweight="0">
                  <v:path arrowok="t" o:connecttype="custom" o:connectlocs="59,0;118,118;0,118;0,118;59,0" o:connectangles="0,0,0,0,0"/>
                </v:shape>
                <v:shape id="Freeform 58" o:spid="_x0000_s1111"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Ar0A&#10;AADbAAAADwAAAGRycy9kb3ducmV2LnhtbERPy6rCMBDdX/AfwgjuromiItUoKghuBF8I7oZmbIvN&#10;pDSx1r83C8Hl4bzny9aWoqHaF441DPoKBHHqTMGZhst5+z8F4QOywdIxaXiTh+Wi8zfHxLgXH6k5&#10;hUzEEPYJashDqBIpfZqTRd93FXHk7q62GCKsM2lqfMVwW8qhUhNpseDYkGNFm5zSx+lpNayttJvm&#10;2qi3G93298PaHCYqaN3rtqsZiEBt+Im/7p3RMI5j45f4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SAr0AAADbAAAADwAAAAAAAAAAAAAAAACYAgAAZHJzL2Rvd25yZXYu&#10;eG1sUEsFBgAAAAAEAAQA9QAAAII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112"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CCsUAAADbAAAADwAAAGRycy9kb3ducmV2LnhtbESPT2vCQBTE7wW/w/KEXopuUlrRmI2I&#10;IHpoD41/zo/sMwlm38bsatJv3y0Uehxm5jdMuhpMIx7UudqygngagSAurK65VHA8bCdzEM4ja2ws&#10;k4JvcrDKRk8pJtr2/EWP3JciQNglqKDyvk2kdEVFBt3UtsTBu9jOoA+yK6XusA9w08jXKJpJgzWH&#10;hQpb2lRUXPO7UfAxWHt2u3h+j2Z9H3++nG7520mp5/GwXoLwNPj/8F97rxW8L+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MCCsUAAADbAAAADwAAAAAAAAAA&#10;AAAAAAChAgAAZHJzL2Rvd25yZXYueG1sUEsFBgAAAAAEAAQA+QAAAJMDAAAAAA==&#10;" strokeweight=".95pt">
                  <v:stroke endcap="round"/>
                </v:line>
                <v:line id="Line 211" o:spid="_x0000_s1113"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hKsAAAADbAAAADwAAAGRycy9kb3ducmV2LnhtbERPy4rCMBTdD/gP4QpuBk0rUqQaRQTR&#10;hbOY+lhfmmtbbG5qE239+8lCmOXhvJfr3tTiRa2rLCuIJxEI4tzqigsF59NuPAfhPLLG2jIpeJOD&#10;9WrwtcRU245/6ZX5QoQQdikqKL1vUildXpJBN7ENceButjXoA2wLqVvsQrip5TSKEmmw4tBQYkPb&#10;kvJ79jQKjr21V7eP588o6br45/vyyGYXpUbDfrMA4an3/+KP+6AVJGF9+BJ+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YSrAAAAA2wAAAA8AAAAAAAAAAAAAAAAA&#10;oQIAAGRycy9kb3ducmV2LnhtbFBLBQYAAAAABAAEAPkAAACOAwAAAAA=&#10;" strokeweight=".95pt">
                  <v:stroke endcap="round"/>
                </v:line>
                <v:line id="Line 210" o:spid="_x0000_s1114"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EscUAAADbAAAADwAAAGRycy9kb3ducmV2LnhtbESPzWrDMBCE74G+g9hCLqGRXYoxTpQQ&#10;AqU9pIe6dc+LtbFNrJVjyT99+6oQyHGYmW+Y7X42rRipd41lBfE6AkFcWt1wpeD76/UpBeE8ssbW&#10;Min4JQf73cNii5m2E3/SmPtKBAi7DBXU3neZlK6syaBb2444eGfbG/RB9pXUPU4Bblr5HEWJNNhw&#10;WKixo2NN5SUfjILTbO2Pe4vTIUqmKf5YFdf8pVBq+TgfNiA8zf4evrXftYIkhv8v4Qf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EscUAAADbAAAADwAAAAAAAAAA&#10;AAAAAAChAgAAZHJzL2Rvd25yZXYueG1sUEsFBgAAAAAEAAQA+QAAAJMDAAAAAA==&#10;" strokeweight=".95pt">
                  <v:stroke endcap="round"/>
                </v:line>
                <v:line id="Line 209" o:spid="_x0000_s1115"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Dp8QAAADbAAAADwAAAGRycy9kb3ducmV2LnhtbESPQWvCQBSE7wX/w/IEL0U3yUHa6Cpa&#10;GkgPLVT9AY/sMwlm38bdVeO/7xYEj8PMfMMs14PpxJWcby0rSGcJCOLK6pZrBYd9MX0D4QOyxs4y&#10;KbiTh/Vq9LLEXNsb/9J1F2oRIexzVNCE0OdS+qohg35me+LoHa0zGKJ0tdQObxFuOpklyVwabDku&#10;NNjTR0PVaXcxCt7dd7o9fpWvfXb/xHOZFj8cCqUm42GzABFoCM/wo11qBfMM/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YOnxAAAANsAAAAPAAAAAAAAAAAA&#10;AAAAAKECAABkcnMvZG93bnJldi54bWxQSwUGAAAAAAQABAD5AAAAkgMAAAAA&#10;" strokeweight=".95pt">
                  <v:stroke endcap="round"/>
                </v:line>
                <v:line id="Line 208" o:spid="_x0000_s1116"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mPMQAAADbAAAADwAAAGRycy9kb3ducmV2LnhtbESP0WrCQBRE3wv9h+UW+lJ0Ewtio6uo&#10;NBAfKmj9gEv2mgSzd+PuVuPfu4LQx2FmzjCzRW9acSHnG8sK0mECgri0uuFKweE3H0xA+ICssbVM&#10;Cm7kYTF/fZlhpu2Vd3TZh0pECPsMFdQhdJmUvqzJoB/ajjh6R+sMhihdJbXDa4SbVo6SZCwNNhwX&#10;auxoXVN52v8ZBV/uJ10dN8VHN7p947lI8y2HXKn3t345BRGoD//hZ7vQCsaf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SY8xAAAANsAAAAPAAAAAAAAAAAA&#10;AAAAAKECAABkcnMvZG93bnJldi54bWxQSwUGAAAAAAQABAD5AAAAkgMAAAAA&#10;" strokeweight=".95pt">
                  <v:stroke endcap="round"/>
                </v:line>
                <v:shape id="Freeform 2048" o:spid="_x0000_s1117"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EnsMA&#10;AADdAAAADwAAAGRycy9kb3ducmV2LnhtbERPz2vCMBS+D/Y/hDfYbU2nItIZZYwVnLfagte35tlW&#10;m5eSxLb775fDYMeP7/d2P5tejOR8Z1nBa5KCIK6t7rhRUJX5ywaED8gae8uk4Ic87HePD1vMtJ24&#10;oPEUGhFD2GeooA1hyKT0dUsGfWIH4shdrDMYInSN1A6nGG56uUjTtTTYcWxocaCPlurb6W4UnL8u&#10;ozsuy/zQXNe2q7/z4rPqlXp+mt/fQASaw7/4z33QChbpK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Ens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49" o:spid="_x0000_s1118"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SHMQA&#10;AADdAAAADwAAAGRycy9kb3ducmV2LnhtbESPQWvCQBSE7wX/w/IEb3XXIKVGV5GAba7aFjw+s89s&#10;MPs2ZNeY/vtuodDjMDPfMJvd6FoxUB8azxoWcwWCuPKm4VrD58fh+RVEiMgGW8+k4ZsC7LaTpw3m&#10;xj/4SMMp1iJBOOSowcbY5VKGypLDMPcdcfKuvncYk+xraXp8JLhrZabUi3TYcFqw2FFhqbqd7k7D&#10;29dKlVUZ9+/3Y3YpirMd7NVqPZuO+zWISGP8D/+1S6MhU8sV/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khz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50" o:spid="_x0000_s1119"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BosIA&#10;AADdAAAADwAAAGRycy9kb3ducmV2LnhtbERP3WqDMBS+H/Qdwin0bsYW6jpnWsZA2IUwVvsAp+ZM&#10;w8yJNZnat18uBrv8+P6L02J7MdHojWMF2yQFQdw4bbhVcKnLxwMIH5A19o5JwZ08nI6rhwJz7Wb+&#10;pOkcWhFD2OeooAthyKX0TUcWfeIG4sh9udFiiHBspR5xjuG2l7s0zaRFw7Ghw4HeOmq+zz9WwfRs&#10;ZltV9cfT7Yp3N9R9ZspSqc16eX0BEWgJ/+I/97tWsEv3cX98E5+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wGiwgAAAN0AAAAPAAAAAAAAAAAAAAAAAJgCAABkcnMvZG93&#10;bnJldi54bWxQSwUGAAAAAAQABAD1AAAAhwM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52" o:spid="_x0000_s1120"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hZccA&#10;AADdAAAADwAAAGRycy9kb3ducmV2LnhtbESPzW7CMBCE70h9B2srcStOg6iqgEEFxE+rXhq4cNvG&#10;ixM1XkexgcDT15UqcRzNzjc7k1lna3Gm1leOFTwPEhDEhdMVGwX73erpFYQPyBprx6TgSh5m04fe&#10;BDPtLvxF5zwYESHsM1RQhtBkUvqiJIt+4Bri6B1dazFE2RqpW7xEuK1lmiQv0mLFsaHEhhYlFT/5&#10;ycY3PufGHD+W9D3MbxscuXc+rBul+o/d2xhEoC7cj//TW60gTUYp/K2JCJ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IWXHAAAA3QAAAA8AAAAAAAAAAAAAAAAAmAIAAGRy&#10;cy9kb3ducmV2LnhtbFBLBQYAAAAABAAEAPUAAACM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053" o:spid="_x0000_s1121"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X18YA&#10;AADdAAAADwAAAGRycy9kb3ducmV2LnhtbESPQWsCMRSE70L/Q3iF3jTR0qKrUUrLQqF4cC0Ub4/N&#10;c3dx87JNorv++0YoeBxm5htmtRlsKy7kQ+NYw3SiQBCXzjRcafje5+M5iBCRDbaOScOVAmzWD6MV&#10;Zsb1vKNLESuRIBwy1FDH2GVShrImi2HiOuLkHZ23GJP0lTQe+wS3rZwp9SotNpwWauzovabyVJyt&#10;BrULfpFv5/uv8NGef/JDwf3vVeunx+FtCSLSEO/h//an0TBTL8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0X18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054" o:spid="_x0000_s1122"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s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obHAAAA3QAAAA8AAAAAAAAAAAAAAAAAmAIAAGRy&#10;cy9kb3ducmV2LnhtbFBLBQYAAAAABAAEAPUAAACMAwAAAAA=&#10;" filled="f" stroked="f">
                  <v:textbox inset="0,0,0,0">
                    <w:txbxContent>
                      <w:p w14:paraId="36EFC183"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055" o:spid="_x0000_s1123"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14:paraId="6A776AAD"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6" o:spid="_x0000_s1124"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14:paraId="11AAEDD8"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57" o:spid="_x0000_s1125"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14:paraId="0F7CC07F"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2058" o:spid="_x0000_s1126"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14:paraId="2E5F44DD"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9" o:spid="_x0000_s1127"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14:paraId="456D3221"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0" o:spid="_x0000_s1128"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14:paraId="0132714C"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2061" o:spid="_x0000_s1129"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14:paraId="04BDA099"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2" o:spid="_x0000_s1130"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14:paraId="5988B6F1"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3" o:spid="_x0000_s1131"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14:paraId="484C8C15"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2064" o:spid="_x0000_s1132"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14:paraId="0B275D4E"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5" o:spid="_x0000_s1133"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14:paraId="456AC352"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66" o:spid="_x0000_s1134"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14:paraId="005F3A3D"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67" o:spid="_x0000_s1135"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14:paraId="0CAC39E1"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68" o:spid="_x0000_s1136"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14:paraId="7CF9C87B"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69" o:spid="_x0000_s1137"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14:paraId="5E7AADD1"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0" o:spid="_x0000_s1138"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14:paraId="5E2967C6"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71" o:spid="_x0000_s1139"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14:paraId="269BF10D"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2" o:spid="_x0000_s1140"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14:paraId="620AFC47"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73" o:spid="_x0000_s1141"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14:paraId="0A435963"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4" o:spid="_x0000_s1142"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14:paraId="3C350241"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75" o:spid="_x0000_s1143"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14:paraId="311534FD"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6" o:spid="_x0000_s1144"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14:paraId="0120933D"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77" o:spid="_x0000_s1145"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14:paraId="4BD3C7FE"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2078" o:spid="_x0000_s1146"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14:paraId="66B81421"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9" o:spid="_x0000_s1147"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14:paraId="105E4F2E"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2081" o:spid="_x0000_s1148"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14:paraId="44F0644F" w14:textId="77777777" w:rsidR="00FE7130" w:rsidRDefault="00FE7130"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149"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qlMUAAADdAAAADwAAAGRycy9kb3ducmV2LnhtbESPQWvCQBSE7wX/w/IEL0U3yaHY6Cpa&#10;GoiHFqr+gEf2mQSzb+PuqvHfu4VCj8PMfMMs14PpxI2cby0rSGcJCOLK6pZrBcdDMZ2D8AFZY2eZ&#10;FDzIw3o1elliru2df+i2D7WIEPY5KmhC6HMpfdWQQT+zPXH0TtYZDFG6WmqH9wg3ncyS5E0abDku&#10;NNjTR0PVeX81Ct7dV7o97crXPnt84qVMi28OhVKT8bBZgAg0hP/wX7vUCrJknsHvm/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YqlMUAAADdAAAADwAAAAAAAAAA&#10;AAAAAAChAgAAZHJzL2Rvd25yZXYueG1sUEsFBgAAAAAEAAQA+QAAAJMDAAAAAA==&#10;" strokeweight=".95pt">
                  <v:stroke endcap="round"/>
                </v:line>
                <v:line id="Line 174" o:spid="_x0000_s1150"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PD8YAAADdAAAADwAAAGRycy9kb3ducmV2LnhtbESP0WrCQBRE3wv+w3ILvhTdJIW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ajw/GAAAA3QAAAA8AAAAAAAAA&#10;AAAAAAAAoQIAAGRycy9kb3ducmV2LnhtbFBLBQYAAAAABAAEAPkAAACUAwAAAAA=&#10;" strokeweight=".95pt">
                  <v:stroke endcap="round"/>
                </v:line>
                <v:line id="Line 173" o:spid="_x0000_s1151"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e8YAAADdAAAADwAAAGRycy9kb3ducmV2LnhtbESP0WrCQBRE3wv+w3ILvhTdJJS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zF3vGAAAA3QAAAA8AAAAAAAAA&#10;AAAAAAAAoQIAAGRycy9kb3ducmV2LnhtbFBLBQYAAAAABAAEAPkAAACUAwAAAAA=&#10;" strokeweight=".95pt">
                  <v:stroke endcap="round"/>
                </v:line>
                <v:shape id="Freeform 2085" o:spid="_x0000_s1152"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V/8QA&#10;AADdAAAADwAAAGRycy9kb3ducmV2LnhtbESPQYvCMBSE7wv+h/AWvK2pRZfSNcoiKPUgslXx+mje&#10;tsXmpTRR6783guBxmJlvmNmiN424UudqywrGowgEcWF1zaWCw371lYBwHlljY5kU3MnBYj74mGGq&#10;7Y3/6Jr7UgQIuxQVVN63qZSuqMigG9mWOHj/tjPog+xKqTu8BbhpZBxF39JgzWGhwpaWFRXn/GIU&#10;XDYyi8fZOZfufjy1k2a93Xmj1PCz//0B4an37/CrnWkFcZRM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Vf/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2086" o:spid="_x0000_s1153"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7cQA&#10;AADdAAAADwAAAGRycy9kb3ducmV2LnhtbESPT4vCMBTE7wt+h/AEb2uqQpFqFBELrjf/gNdn82yr&#10;zUtJsrV++83Cwh6HmfkNs1z3phEdOV9bVjAZJyCIC6trLhVczvnnHIQPyBoby6TgTR7Wq8HHEjNt&#10;X3yk7hRKESHsM1RQhdBmUvqiIoN+bFvi6N2tMxiidKXUDl8Rbho5TZJUGqw5LlTY0rai4nn6Ngqu&#10;X/fOHWbnfF8+UlsXt/y4uzRKjYb9ZgEiUB/+w3/tvVYwTeY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T+3EAAAA3QAAAA8AAAAAAAAAAAAAAAAAmAIAAGRycy9k&#10;b3ducmV2LnhtbFBLBQYAAAAABAAEAPUAAACJAw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87" o:spid="_x0000_s1154"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Zb8QA&#10;AADdAAAADwAAAGRycy9kb3ducmV2LnhtbESPQWvCQBSE74X+h+UVvNVdc7A2uooEWnNVW+jxmX1m&#10;g9m3IbvG+O+7hYLHYWa+YVab0bVioD40njXMpgoEceVNw7WGr+PH6wJEiMgGW8+k4U4BNuvnpxXm&#10;xt94T8Mh1iJBOOSowcbY5VKGypLDMPUdcfLOvncYk+xraXq8JbhrZabUXDpsOC1Y7KiwVF0OV6fh&#10;8/tdlVUZt7vrPjsVxY8d7NlqPXkZt0sQkcb4CP+3S6MhU4s3+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GW/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88" o:spid="_x0000_s1155"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h48EA&#10;AADdAAAADwAAAGRycy9kb3ducmV2LnhtbERPzYrCMBC+C/sOYRb2ZtP1oG41igiFPQii9QFmm7EN&#10;NpNuE9v69uYgePz4/tfb0Taip84bxwq+kxQEcem04UrBpcinSxA+IGtsHJOCB3nYbj4ma8y0G/hE&#10;/TlUIoawz1BBHUKbSenLmiz6xLXEkbu6zmKIsKuk7nCI4baRszSdS4uGY0ONLe1rKm/nu1XQ/5jB&#10;Hg7FcfH/hw/XFs3c5LlSX5/jbgUi0Bje4pf7VyuYpcs4N76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IePBAAAA3QAAAA8AAAAAAAAAAAAAAAAAmAIAAGRycy9kb3du&#10;cmV2LnhtbFBLBQYAAAAABAAEAPUAAACG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89" o:spid="_x0000_s1156"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f+sUA&#10;AADdAAAADwAAAGRycy9kb3ducmV2LnhtbESPQWuDQBSE74H8h+UFeotrpBRjXUMJpNhDKTEtvT7c&#10;V5W4b8XdJPrvu4VCjsPMfMPku8n04kqj6ywr2EQxCOLa6o4bBZ+nwzoF4Tyyxt4yKZjJwa5YLnLM&#10;tL3xka6Vb0SAsMtQQev9kEnp6pYMusgOxMH7saNBH+TYSD3iLcBNL5M4fpIGOw4LLQ60b6k+Vxej&#10;4PImy2RTnivp5q/v4bF/ff/wRqmH1fTyDMLT5O/h/3apFSRxuo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F/6xQAAAN0AAAAPAAAAAAAAAAAAAAAAAJgCAABkcnMv&#10;ZG93bnJldi54bWxQSwUGAAAAAAQABAD1AAAAigM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77EAAA31" w14:textId="64E2CEDE" w:rsidR="00486B96" w:rsidRDefault="00486B96" w:rsidP="00452B5A">
      <w:pPr>
        <w:jc w:val="both"/>
      </w:pPr>
    </w:p>
    <w:p w14:paraId="4E9080A5" w14:textId="77777777" w:rsidR="00486B96" w:rsidRDefault="00486B96" w:rsidP="00452B5A">
      <w:pPr>
        <w:jc w:val="both"/>
      </w:pPr>
    </w:p>
    <w:p w14:paraId="002B65DB" w14:textId="77777777" w:rsidR="007310A1" w:rsidRDefault="007310A1" w:rsidP="00452B5A">
      <w:pPr>
        <w:jc w:val="both"/>
      </w:pPr>
    </w:p>
    <w:p w14:paraId="37E4E172" w14:textId="77777777" w:rsidR="004E3BE0" w:rsidRDefault="004E3BE0" w:rsidP="00452B5A">
      <w:pPr>
        <w:jc w:val="both"/>
      </w:pPr>
    </w:p>
    <w:p w14:paraId="2D5445B8" w14:textId="77777777" w:rsidR="006D21E9" w:rsidRDefault="006D21E9" w:rsidP="00452B5A">
      <w:pPr>
        <w:jc w:val="both"/>
      </w:pPr>
    </w:p>
    <w:p w14:paraId="4762CD94" w14:textId="77777777" w:rsidR="006D21E9" w:rsidRDefault="006D21E9" w:rsidP="00452B5A">
      <w:pPr>
        <w:jc w:val="both"/>
      </w:pPr>
    </w:p>
    <w:p w14:paraId="7E2BA216" w14:textId="77777777" w:rsidR="006D21E9" w:rsidRDefault="006D21E9" w:rsidP="00452B5A">
      <w:pPr>
        <w:jc w:val="both"/>
      </w:pPr>
    </w:p>
    <w:p w14:paraId="2F7EE982" w14:textId="77777777" w:rsidR="006D21E9" w:rsidRDefault="006D21E9" w:rsidP="00452B5A">
      <w:pPr>
        <w:jc w:val="both"/>
      </w:pPr>
    </w:p>
    <w:p w14:paraId="3D6D9D5C" w14:textId="77777777" w:rsidR="006D21E9" w:rsidRDefault="006D21E9" w:rsidP="00452B5A">
      <w:pPr>
        <w:jc w:val="both"/>
      </w:pPr>
    </w:p>
    <w:p w14:paraId="1994BC21" w14:textId="77777777" w:rsidR="006D21E9" w:rsidRDefault="006D21E9" w:rsidP="00452B5A">
      <w:pPr>
        <w:jc w:val="both"/>
      </w:pPr>
    </w:p>
    <w:p w14:paraId="0F83A41A" w14:textId="77777777" w:rsidR="006D21E9" w:rsidRDefault="006D21E9" w:rsidP="00452B5A">
      <w:pPr>
        <w:jc w:val="both"/>
      </w:pPr>
    </w:p>
    <w:p w14:paraId="0EEA7182" w14:textId="77777777" w:rsidR="006D21E9" w:rsidRDefault="006D21E9" w:rsidP="00452B5A">
      <w:pPr>
        <w:jc w:val="both"/>
      </w:pPr>
    </w:p>
    <w:p w14:paraId="1F7F8999" w14:textId="77777777" w:rsidR="006D21E9" w:rsidRDefault="006D21E9" w:rsidP="00452B5A">
      <w:pPr>
        <w:jc w:val="both"/>
      </w:pPr>
    </w:p>
    <w:p w14:paraId="2F230F45" w14:textId="77777777" w:rsidR="006D21E9" w:rsidRDefault="006D21E9" w:rsidP="00452B5A">
      <w:pPr>
        <w:jc w:val="both"/>
      </w:pPr>
    </w:p>
    <w:p w14:paraId="5D379B20" w14:textId="194DC79D" w:rsidR="006D21E9" w:rsidRPr="003D1418" w:rsidRDefault="006D21E9" w:rsidP="006D21E9">
      <w:pPr>
        <w:jc w:val="both"/>
        <w:rPr>
          <w:szCs w:val="22"/>
        </w:rPr>
      </w:pPr>
      <w:r w:rsidRPr="006D21E9">
        <w:rPr>
          <w:szCs w:val="22"/>
          <w:highlight w:val="green"/>
        </w:rPr>
        <w:t>Y/N/A: 40/1/11</w:t>
      </w:r>
    </w:p>
    <w:p w14:paraId="394703AD" w14:textId="3113018F" w:rsidR="006D21E9" w:rsidRPr="003D1418" w:rsidRDefault="006D21E9" w:rsidP="006D21E9">
      <w:pPr>
        <w:jc w:val="both"/>
        <w:rPr>
          <w:b/>
          <w:szCs w:val="22"/>
        </w:rPr>
      </w:pPr>
      <w:r w:rsidRPr="003D1418">
        <w:rPr>
          <w:b/>
          <w:szCs w:val="22"/>
        </w:rPr>
        <w:t>Straw poll #2</w:t>
      </w:r>
      <w:r>
        <w:rPr>
          <w:b/>
          <w:szCs w:val="22"/>
        </w:rPr>
        <w:t>51</w:t>
      </w:r>
      <w:r w:rsidRPr="003D1418">
        <w:rPr>
          <w:b/>
          <w:i/>
          <w:szCs w:val="22"/>
        </w:rPr>
        <w:t xml:space="preserve"> [#SP2</w:t>
      </w:r>
      <w:r>
        <w:rPr>
          <w:b/>
          <w:i/>
          <w:szCs w:val="22"/>
        </w:rPr>
        <w:t>51</w:t>
      </w:r>
      <w:r w:rsidRPr="003D1418">
        <w:rPr>
          <w:b/>
          <w:i/>
          <w:szCs w:val="22"/>
        </w:rPr>
        <w:t>]</w:t>
      </w:r>
    </w:p>
    <w:p w14:paraId="2B072100" w14:textId="77777777" w:rsidR="00555CA0" w:rsidRDefault="00555CA0" w:rsidP="00452B5A">
      <w:pPr>
        <w:jc w:val="both"/>
      </w:pPr>
    </w:p>
    <w:p w14:paraId="125D9F6D" w14:textId="77777777" w:rsidR="00EE5B39" w:rsidRDefault="00EE5B39" w:rsidP="00452B5A">
      <w:pPr>
        <w:jc w:val="both"/>
      </w:pPr>
    </w:p>
    <w:p w14:paraId="631A1825" w14:textId="3BFC8959" w:rsidR="00EE5B39" w:rsidRDefault="00EE5B39" w:rsidP="00452B5A">
      <w:pPr>
        <w:jc w:val="both"/>
      </w:pPr>
      <w:r>
        <w:t>SP#2</w:t>
      </w:r>
    </w:p>
    <w:p w14:paraId="35709B24" w14:textId="77777777" w:rsidR="00EE5B39" w:rsidRDefault="00EE5B39" w:rsidP="00452B5A">
      <w:pPr>
        <w:jc w:val="both"/>
      </w:pPr>
    </w:p>
    <w:p w14:paraId="080C7AFF" w14:textId="77777777" w:rsidR="00EE5B39" w:rsidRPr="00EE5B39" w:rsidRDefault="00EE5B39" w:rsidP="00EE5B39">
      <w:pPr>
        <w:jc w:val="both"/>
      </w:pPr>
      <w:r w:rsidRPr="00EE5B39">
        <w:t>Do you support using a 100 kHz resolution bandwidth for 11be spectrum measurement?</w:t>
      </w:r>
    </w:p>
    <w:p w14:paraId="3EBFFA45" w14:textId="61D72BC7" w:rsidR="00EE5B39" w:rsidRDefault="00EE5B39" w:rsidP="00956F6D">
      <w:pPr>
        <w:pStyle w:val="ListParagraph"/>
        <w:numPr>
          <w:ilvl w:val="0"/>
          <w:numId w:val="192"/>
        </w:numPr>
        <w:jc w:val="both"/>
      </w:pPr>
      <w:r w:rsidRPr="00EE5B39">
        <w:t>Same as 11ax</w:t>
      </w:r>
    </w:p>
    <w:p w14:paraId="447FACA8" w14:textId="77777777" w:rsidR="00555CA0" w:rsidRDefault="00555CA0" w:rsidP="00452B5A">
      <w:pPr>
        <w:jc w:val="both"/>
      </w:pPr>
    </w:p>
    <w:p w14:paraId="01CB07F0" w14:textId="1751ED0F" w:rsidR="00EE5B39" w:rsidRPr="003D1418" w:rsidRDefault="00EE5B39" w:rsidP="00EE5B39">
      <w:pPr>
        <w:jc w:val="both"/>
        <w:rPr>
          <w:szCs w:val="22"/>
        </w:rPr>
      </w:pPr>
      <w:r>
        <w:rPr>
          <w:szCs w:val="22"/>
          <w:highlight w:val="green"/>
        </w:rPr>
        <w:t>Y/N/A: 39</w:t>
      </w:r>
      <w:r w:rsidRPr="006D21E9">
        <w:rPr>
          <w:szCs w:val="22"/>
          <w:highlight w:val="green"/>
        </w:rPr>
        <w:t>/1/1</w:t>
      </w:r>
      <w:r>
        <w:rPr>
          <w:szCs w:val="22"/>
          <w:highlight w:val="green"/>
        </w:rPr>
        <w:t>0</w:t>
      </w:r>
    </w:p>
    <w:p w14:paraId="64FC31FD" w14:textId="51570131" w:rsidR="00EE5B39" w:rsidRPr="003D1418" w:rsidRDefault="00EE5B39" w:rsidP="00EE5B39">
      <w:pPr>
        <w:jc w:val="both"/>
        <w:rPr>
          <w:b/>
          <w:szCs w:val="22"/>
        </w:rPr>
      </w:pPr>
      <w:r w:rsidRPr="003D1418">
        <w:rPr>
          <w:b/>
          <w:szCs w:val="22"/>
        </w:rPr>
        <w:t>Straw poll #2</w:t>
      </w:r>
      <w:r>
        <w:rPr>
          <w:b/>
          <w:szCs w:val="22"/>
        </w:rPr>
        <w:t>52</w:t>
      </w:r>
      <w:r w:rsidRPr="003D1418">
        <w:rPr>
          <w:b/>
          <w:i/>
          <w:szCs w:val="22"/>
        </w:rPr>
        <w:t xml:space="preserve"> [#SP2</w:t>
      </w:r>
      <w:r>
        <w:rPr>
          <w:b/>
          <w:i/>
          <w:szCs w:val="22"/>
        </w:rPr>
        <w:t>52</w:t>
      </w:r>
      <w:r w:rsidRPr="003D1418">
        <w:rPr>
          <w:b/>
          <w:i/>
          <w:szCs w:val="22"/>
        </w:rPr>
        <w:t>]</w:t>
      </w:r>
    </w:p>
    <w:p w14:paraId="194C8CD5" w14:textId="77777777" w:rsidR="00EE5B39" w:rsidRDefault="00EE5B39" w:rsidP="00452B5A">
      <w:pPr>
        <w:jc w:val="both"/>
      </w:pPr>
    </w:p>
    <w:p w14:paraId="1AC110B8" w14:textId="77777777" w:rsidR="00EE5B39" w:rsidRDefault="00EE5B39" w:rsidP="00452B5A">
      <w:pPr>
        <w:jc w:val="both"/>
      </w:pPr>
    </w:p>
    <w:p w14:paraId="320C363F" w14:textId="237F9832" w:rsidR="00EE5B39" w:rsidRDefault="00611831" w:rsidP="00452B5A">
      <w:pPr>
        <w:jc w:val="both"/>
      </w:pPr>
      <w:r>
        <w:t>SP#3</w:t>
      </w:r>
    </w:p>
    <w:p w14:paraId="1D6E1746" w14:textId="77777777" w:rsidR="00611831" w:rsidRDefault="00611831" w:rsidP="00452B5A">
      <w:pPr>
        <w:jc w:val="both"/>
      </w:pPr>
    </w:p>
    <w:p w14:paraId="776D5607" w14:textId="77777777" w:rsidR="00611831" w:rsidRDefault="00611831" w:rsidP="00611831">
      <w:pPr>
        <w:jc w:val="both"/>
      </w:pPr>
      <w:r>
        <w:t>For 11be puncturing mask do you support using 0.5MHz transition band at the 1st slope from 0dBr to -20dBr, starting at the punctured band edge?</w:t>
      </w:r>
    </w:p>
    <w:p w14:paraId="1666D4EB" w14:textId="77777777" w:rsidR="00611831" w:rsidRDefault="00611831" w:rsidP="00956F6D">
      <w:pPr>
        <w:pStyle w:val="ListParagraph"/>
        <w:numPr>
          <w:ilvl w:val="0"/>
          <w:numId w:val="192"/>
        </w:numPr>
        <w:jc w:val="both"/>
      </w:pPr>
      <w:r>
        <w:t>[N*10, N*10+0.5] at the right edge of transmission band</w:t>
      </w:r>
    </w:p>
    <w:p w14:paraId="1ABF3797" w14:textId="77777777" w:rsidR="00611831" w:rsidRDefault="00611831" w:rsidP="00956F6D">
      <w:pPr>
        <w:pStyle w:val="ListParagraph"/>
        <w:numPr>
          <w:ilvl w:val="0"/>
          <w:numId w:val="192"/>
        </w:numPr>
        <w:jc w:val="both"/>
      </w:pPr>
      <w:r>
        <w:t>[N*10-0.5, N*10] at the left edge of transmision band</w:t>
      </w:r>
    </w:p>
    <w:p w14:paraId="1672DE9E" w14:textId="77777777" w:rsidR="00611831" w:rsidRDefault="00611831" w:rsidP="00956F6D">
      <w:pPr>
        <w:pStyle w:val="ListParagraph"/>
        <w:numPr>
          <w:ilvl w:val="0"/>
          <w:numId w:val="192"/>
        </w:numPr>
        <w:jc w:val="both"/>
      </w:pPr>
      <w:r>
        <w:t xml:space="preserve">Note: This is for EHT PPDU. </w:t>
      </w:r>
    </w:p>
    <w:p w14:paraId="564AE09E" w14:textId="4FD305D3" w:rsidR="00611831" w:rsidRDefault="00611831" w:rsidP="00956F6D">
      <w:pPr>
        <w:pStyle w:val="ListParagraph"/>
        <w:numPr>
          <w:ilvl w:val="0"/>
          <w:numId w:val="192"/>
        </w:numPr>
        <w:jc w:val="both"/>
      </w:pPr>
      <w:r>
        <w:t>Note: Same as 11ax.</w:t>
      </w:r>
    </w:p>
    <w:p w14:paraId="7C3DE55B" w14:textId="77777777" w:rsidR="00EE5B39" w:rsidRDefault="00EE5B39" w:rsidP="00452B5A">
      <w:pPr>
        <w:jc w:val="both"/>
      </w:pPr>
    </w:p>
    <w:p w14:paraId="7678E3E3" w14:textId="0E101DCB" w:rsidR="00611831" w:rsidRPr="003D1418" w:rsidRDefault="00611831" w:rsidP="00611831">
      <w:pPr>
        <w:jc w:val="both"/>
        <w:rPr>
          <w:szCs w:val="22"/>
        </w:rPr>
      </w:pPr>
      <w:r>
        <w:rPr>
          <w:szCs w:val="22"/>
          <w:highlight w:val="green"/>
        </w:rPr>
        <w:t>Y/N/A: 42</w:t>
      </w:r>
      <w:r w:rsidRPr="006D21E9">
        <w:rPr>
          <w:szCs w:val="22"/>
          <w:highlight w:val="green"/>
        </w:rPr>
        <w:t>/</w:t>
      </w:r>
      <w:r>
        <w:rPr>
          <w:szCs w:val="22"/>
          <w:highlight w:val="green"/>
        </w:rPr>
        <w:t>5</w:t>
      </w:r>
      <w:r w:rsidRPr="006D21E9">
        <w:rPr>
          <w:szCs w:val="22"/>
          <w:highlight w:val="green"/>
        </w:rPr>
        <w:t>/</w:t>
      </w:r>
      <w:r>
        <w:rPr>
          <w:szCs w:val="22"/>
          <w:highlight w:val="green"/>
        </w:rPr>
        <w:t>8</w:t>
      </w:r>
    </w:p>
    <w:p w14:paraId="16CB80EA" w14:textId="59FFD278" w:rsidR="00611831" w:rsidRPr="003D1418" w:rsidRDefault="00611831" w:rsidP="00611831">
      <w:pPr>
        <w:jc w:val="both"/>
        <w:rPr>
          <w:b/>
          <w:szCs w:val="22"/>
        </w:rPr>
      </w:pPr>
      <w:r w:rsidRPr="003D1418">
        <w:rPr>
          <w:b/>
          <w:szCs w:val="22"/>
        </w:rPr>
        <w:t>Straw poll #2</w:t>
      </w:r>
      <w:r>
        <w:rPr>
          <w:b/>
          <w:szCs w:val="22"/>
        </w:rPr>
        <w:t>53</w:t>
      </w:r>
      <w:r w:rsidRPr="003D1418">
        <w:rPr>
          <w:b/>
          <w:i/>
          <w:szCs w:val="22"/>
        </w:rPr>
        <w:t xml:space="preserve"> [#SP2</w:t>
      </w:r>
      <w:r>
        <w:rPr>
          <w:b/>
          <w:i/>
          <w:szCs w:val="22"/>
        </w:rPr>
        <w:t>53</w:t>
      </w:r>
      <w:r w:rsidRPr="003D1418">
        <w:rPr>
          <w:b/>
          <w:i/>
          <w:szCs w:val="22"/>
        </w:rPr>
        <w:t>]</w:t>
      </w:r>
    </w:p>
    <w:p w14:paraId="0E0E6516" w14:textId="77777777" w:rsidR="00611831" w:rsidRDefault="00611831" w:rsidP="00452B5A">
      <w:pPr>
        <w:jc w:val="both"/>
      </w:pPr>
    </w:p>
    <w:p w14:paraId="374CB504" w14:textId="3D8A3641" w:rsidR="00F93D02" w:rsidRDefault="00F93D02">
      <w:r>
        <w:br w:type="page"/>
      </w:r>
    </w:p>
    <w:p w14:paraId="7A503779" w14:textId="089E2D36" w:rsidR="00611831" w:rsidRPr="00B05FA1" w:rsidRDefault="00F93D02" w:rsidP="00452B5A">
      <w:pPr>
        <w:jc w:val="both"/>
        <w:rPr>
          <w:b/>
        </w:rPr>
      </w:pPr>
      <w:r w:rsidRPr="00B05FA1">
        <w:rPr>
          <w:b/>
        </w:rPr>
        <w:lastRenderedPageBreak/>
        <w:t>20/1180r2 (</w:t>
      </w:r>
      <w:r w:rsidR="00B05FA1" w:rsidRPr="00B05FA1">
        <w:rPr>
          <w:b/>
        </w:rPr>
        <w:t>Spectrum Mask Requirement for Punctured Transmission, Wook Bong Lee, Samsung)</w:t>
      </w:r>
    </w:p>
    <w:p w14:paraId="52A7C0D9" w14:textId="77777777" w:rsidR="00B05FA1" w:rsidRDefault="00B05FA1" w:rsidP="00452B5A">
      <w:pPr>
        <w:jc w:val="both"/>
      </w:pPr>
    </w:p>
    <w:p w14:paraId="60D2FC4B" w14:textId="738E74DF" w:rsidR="00B05FA1" w:rsidRDefault="00B05FA1" w:rsidP="00452B5A">
      <w:pPr>
        <w:jc w:val="both"/>
      </w:pPr>
      <w:r>
        <w:t>SP#2a</w:t>
      </w:r>
    </w:p>
    <w:p w14:paraId="1EA32350" w14:textId="77777777" w:rsidR="00B05FA1" w:rsidRDefault="00B05FA1" w:rsidP="00452B5A">
      <w:pPr>
        <w:jc w:val="both"/>
      </w:pPr>
    </w:p>
    <w:p w14:paraId="5A86F07D" w14:textId="76468886" w:rsidR="0018352D" w:rsidRDefault="0018352D" w:rsidP="0018352D">
      <w:pPr>
        <w:jc w:val="both"/>
      </w:pPr>
      <w:r>
        <w:t>Do you support following spectral mask for 320 MHz Non-HT DUP PPDU?</w:t>
      </w:r>
    </w:p>
    <w:p w14:paraId="05C4C986" w14:textId="3F3B7DD1" w:rsidR="0018352D" w:rsidRDefault="0018352D" w:rsidP="00956F6D">
      <w:pPr>
        <w:pStyle w:val="ListParagraph"/>
        <w:numPr>
          <w:ilvl w:val="0"/>
          <w:numId w:val="193"/>
        </w:numPr>
        <w:jc w:val="both"/>
      </w:pPr>
      <w:r>
        <w:t>-0dBr: 159 MHz</w:t>
      </w:r>
    </w:p>
    <w:p w14:paraId="6973D28C" w14:textId="144E2DA4" w:rsidR="0018352D" w:rsidRDefault="0018352D" w:rsidP="00956F6D">
      <w:pPr>
        <w:pStyle w:val="ListParagraph"/>
        <w:numPr>
          <w:ilvl w:val="0"/>
          <w:numId w:val="193"/>
        </w:numPr>
        <w:jc w:val="both"/>
      </w:pPr>
      <w:r>
        <w:t>-20 dBr: 161 MHz</w:t>
      </w:r>
    </w:p>
    <w:p w14:paraId="1B613FE5" w14:textId="2E37E058" w:rsidR="0018352D" w:rsidRDefault="0018352D" w:rsidP="00956F6D">
      <w:pPr>
        <w:pStyle w:val="ListParagraph"/>
        <w:numPr>
          <w:ilvl w:val="0"/>
          <w:numId w:val="193"/>
        </w:numPr>
        <w:jc w:val="both"/>
      </w:pPr>
      <w:r>
        <w:t>-28 dBr: 320 MHz</w:t>
      </w:r>
    </w:p>
    <w:p w14:paraId="43260BFB" w14:textId="67C438E9" w:rsidR="0018352D" w:rsidRDefault="0018352D" w:rsidP="00956F6D">
      <w:pPr>
        <w:pStyle w:val="ListParagraph"/>
        <w:numPr>
          <w:ilvl w:val="0"/>
          <w:numId w:val="193"/>
        </w:numPr>
        <w:jc w:val="both"/>
      </w:pPr>
      <w:r>
        <w:t>-40 dBr: 480 MHz</w:t>
      </w:r>
    </w:p>
    <w:p w14:paraId="25A676EC" w14:textId="77777777" w:rsidR="0018352D" w:rsidRDefault="0018352D" w:rsidP="00956F6D">
      <w:pPr>
        <w:pStyle w:val="ListParagraph"/>
        <w:numPr>
          <w:ilvl w:val="0"/>
          <w:numId w:val="193"/>
        </w:numPr>
        <w:jc w:val="both"/>
      </w:pPr>
      <w:r>
        <w:t>Note: separate transmit spectral mask for Non-HT DUP</w:t>
      </w:r>
    </w:p>
    <w:p w14:paraId="2D21AD2F" w14:textId="7E2D144C" w:rsidR="00B05FA1" w:rsidRDefault="0018352D" w:rsidP="00956F6D">
      <w:pPr>
        <w:pStyle w:val="ListParagraph"/>
        <w:numPr>
          <w:ilvl w:val="0"/>
          <w:numId w:val="193"/>
        </w:numPr>
        <w:jc w:val="both"/>
      </w:pPr>
      <w:r>
        <w:t>Note: Spectral mask for Non-HT DUP PPDU puncturing case is TBD</w:t>
      </w:r>
    </w:p>
    <w:p w14:paraId="6018C1A4" w14:textId="77777777" w:rsidR="0018352D" w:rsidRDefault="0018352D" w:rsidP="00452B5A">
      <w:pPr>
        <w:jc w:val="both"/>
      </w:pPr>
    </w:p>
    <w:p w14:paraId="58FA24C2" w14:textId="35A171B3" w:rsidR="0018352D" w:rsidRPr="003D1418" w:rsidRDefault="0018352D" w:rsidP="0018352D">
      <w:pPr>
        <w:jc w:val="both"/>
        <w:rPr>
          <w:szCs w:val="22"/>
        </w:rPr>
      </w:pPr>
      <w:r w:rsidRPr="0018352D">
        <w:rPr>
          <w:szCs w:val="22"/>
          <w:highlight w:val="green"/>
        </w:rPr>
        <w:t>Y/N/A: 29/2/15</w:t>
      </w:r>
    </w:p>
    <w:p w14:paraId="0F6100EB" w14:textId="1F83BF13" w:rsidR="0018352D" w:rsidRPr="003D1418" w:rsidRDefault="0018352D" w:rsidP="0018352D">
      <w:pPr>
        <w:jc w:val="both"/>
        <w:rPr>
          <w:b/>
          <w:szCs w:val="22"/>
        </w:rPr>
      </w:pPr>
      <w:r w:rsidRPr="003D1418">
        <w:rPr>
          <w:b/>
          <w:szCs w:val="22"/>
        </w:rPr>
        <w:t>Straw poll #2</w:t>
      </w:r>
      <w:r>
        <w:rPr>
          <w:b/>
          <w:szCs w:val="22"/>
        </w:rPr>
        <w:t>54</w:t>
      </w:r>
      <w:r w:rsidRPr="003D1418">
        <w:rPr>
          <w:b/>
          <w:i/>
          <w:szCs w:val="22"/>
        </w:rPr>
        <w:t xml:space="preserve"> [#SP2</w:t>
      </w:r>
      <w:r>
        <w:rPr>
          <w:b/>
          <w:i/>
          <w:szCs w:val="22"/>
        </w:rPr>
        <w:t>54</w:t>
      </w:r>
      <w:r w:rsidRPr="003D1418">
        <w:rPr>
          <w:b/>
          <w:i/>
          <w:szCs w:val="22"/>
        </w:rPr>
        <w:t>]</w:t>
      </w:r>
    </w:p>
    <w:p w14:paraId="5A017D0F" w14:textId="77777777" w:rsidR="0018352D" w:rsidRDefault="0018352D" w:rsidP="00452B5A">
      <w:pPr>
        <w:jc w:val="both"/>
      </w:pPr>
    </w:p>
    <w:p w14:paraId="67FF389B" w14:textId="77777777" w:rsidR="0018352D" w:rsidRDefault="0018352D" w:rsidP="00452B5A">
      <w:pPr>
        <w:jc w:val="both"/>
      </w:pPr>
    </w:p>
    <w:p w14:paraId="13FDC70C" w14:textId="39B58250" w:rsidR="0018352D" w:rsidRPr="007F2D16" w:rsidRDefault="00B66878" w:rsidP="00452B5A">
      <w:pPr>
        <w:jc w:val="both"/>
        <w:rPr>
          <w:b/>
        </w:rPr>
      </w:pPr>
      <w:r w:rsidRPr="007F2D16">
        <w:rPr>
          <w:b/>
        </w:rPr>
        <w:t>20/</w:t>
      </w:r>
      <w:r w:rsidR="008210DD" w:rsidRPr="007F2D16">
        <w:rPr>
          <w:b/>
        </w:rPr>
        <w:t>1165r1 (</w:t>
      </w:r>
      <w:r w:rsidR="00B24FF9" w:rsidRPr="007F2D16">
        <w:rPr>
          <w:b/>
        </w:rPr>
        <w:t>Spectrum mask for puncturing, Xiaogang Chen, Intel)</w:t>
      </w:r>
    </w:p>
    <w:p w14:paraId="560FDD9C" w14:textId="77777777" w:rsidR="00B24FF9" w:rsidRDefault="00B24FF9" w:rsidP="00452B5A">
      <w:pPr>
        <w:jc w:val="both"/>
      </w:pPr>
    </w:p>
    <w:p w14:paraId="7BE1B3E3" w14:textId="10CE0465" w:rsidR="00B24FF9" w:rsidRDefault="00B24FF9" w:rsidP="00452B5A">
      <w:pPr>
        <w:jc w:val="both"/>
      </w:pPr>
      <w:r>
        <w:t>SP#</w:t>
      </w:r>
      <w:r w:rsidR="00B61A69">
        <w:t>1</w:t>
      </w:r>
    </w:p>
    <w:p w14:paraId="713EC9BB" w14:textId="77777777" w:rsidR="00B61A69" w:rsidRDefault="00B61A69" w:rsidP="00452B5A">
      <w:pPr>
        <w:jc w:val="both"/>
      </w:pPr>
    </w:p>
    <w:p w14:paraId="2820251F" w14:textId="77777777" w:rsidR="00B61A69" w:rsidRDefault="00B61A69" w:rsidP="00B61A69">
      <w:pPr>
        <w:jc w:val="both"/>
      </w:pPr>
      <w:r>
        <w:t>Do you agree with the rule of edge channel puncturing below?</w:t>
      </w:r>
    </w:p>
    <w:p w14:paraId="71AF5498" w14:textId="77777777" w:rsidR="00B61A69" w:rsidRDefault="00B61A69" w:rsidP="00956F6D">
      <w:pPr>
        <w:pStyle w:val="ListParagraph"/>
        <w:numPr>
          <w:ilvl w:val="0"/>
          <w:numId w:val="194"/>
        </w:numPr>
        <w:jc w:val="both"/>
      </w:pPr>
      <w: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694843AB" w14:textId="6E4D498C" w:rsidR="00B61A69" w:rsidRDefault="00B61A69" w:rsidP="00956F6D">
      <w:pPr>
        <w:pStyle w:val="ListParagraph"/>
        <w:numPr>
          <w:ilvl w:val="1"/>
          <w:numId w:val="194"/>
        </w:numPr>
        <w:jc w:val="both"/>
      </w:pPr>
      <w:r>
        <w:t>M is the separation in MHz between the lower edge of the lowest occupied subchannel and the higher edge of the highest occupied subchannel in the EHT PPDU.</w:t>
      </w:r>
    </w:p>
    <w:p w14:paraId="1A28A504" w14:textId="77777777" w:rsidR="00B66878" w:rsidRDefault="00B66878" w:rsidP="00452B5A">
      <w:pPr>
        <w:jc w:val="both"/>
      </w:pPr>
    </w:p>
    <w:p w14:paraId="36D16BDE" w14:textId="3D71628F" w:rsidR="00B61A69" w:rsidRDefault="00B61A69" w:rsidP="00B61A69">
      <w:pPr>
        <w:jc w:val="center"/>
      </w:pPr>
      <w:r>
        <w:rPr>
          <w:noProof/>
          <w:lang w:val="en-US" w:eastAsia="zh-CN"/>
        </w:rPr>
        <w:drawing>
          <wp:inline distT="0" distB="0" distL="0" distR="0" wp14:anchorId="41DEDAE5" wp14:editId="1D805FF4">
            <wp:extent cx="4513332" cy="2436000"/>
            <wp:effectExtent l="0" t="0" r="1905" b="2540"/>
            <wp:docPr id="2114"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783776C9" w14:textId="5097D109" w:rsidR="007F2D16" w:rsidRPr="003D1418" w:rsidRDefault="007F2D16" w:rsidP="007F2D16">
      <w:pPr>
        <w:jc w:val="both"/>
        <w:rPr>
          <w:szCs w:val="22"/>
        </w:rPr>
      </w:pPr>
      <w:r w:rsidRPr="007F2D16">
        <w:rPr>
          <w:szCs w:val="22"/>
          <w:highlight w:val="green"/>
        </w:rPr>
        <w:t xml:space="preserve">Y/N/A: </w:t>
      </w:r>
      <w:r w:rsidR="00FF259B">
        <w:rPr>
          <w:szCs w:val="22"/>
          <w:highlight w:val="green"/>
        </w:rPr>
        <w:t>41/1/9</w:t>
      </w:r>
    </w:p>
    <w:p w14:paraId="02D50458" w14:textId="39CBDDC5" w:rsidR="007F2D16" w:rsidRPr="003D1418" w:rsidRDefault="007F2D16" w:rsidP="007F2D16">
      <w:pPr>
        <w:jc w:val="both"/>
        <w:rPr>
          <w:b/>
          <w:szCs w:val="22"/>
        </w:rPr>
      </w:pPr>
      <w:r w:rsidRPr="003D1418">
        <w:rPr>
          <w:b/>
          <w:szCs w:val="22"/>
        </w:rPr>
        <w:t>Straw poll #2</w:t>
      </w:r>
      <w:r>
        <w:rPr>
          <w:b/>
          <w:szCs w:val="22"/>
        </w:rPr>
        <w:t>55</w:t>
      </w:r>
      <w:r w:rsidRPr="003D1418">
        <w:rPr>
          <w:b/>
          <w:i/>
          <w:szCs w:val="22"/>
        </w:rPr>
        <w:t xml:space="preserve"> [#SP2</w:t>
      </w:r>
      <w:r>
        <w:rPr>
          <w:b/>
          <w:i/>
          <w:szCs w:val="22"/>
        </w:rPr>
        <w:t>55</w:t>
      </w:r>
      <w:r w:rsidRPr="003D1418">
        <w:rPr>
          <w:b/>
          <w:i/>
          <w:szCs w:val="22"/>
        </w:rPr>
        <w:t>]</w:t>
      </w:r>
    </w:p>
    <w:p w14:paraId="5D4DA387" w14:textId="77777777" w:rsidR="00B66878" w:rsidRDefault="00B66878" w:rsidP="00452B5A">
      <w:pPr>
        <w:jc w:val="both"/>
      </w:pPr>
    </w:p>
    <w:p w14:paraId="11D4C58B" w14:textId="24FBED38" w:rsidR="00A3245B" w:rsidRDefault="00A3245B">
      <w:r>
        <w:br w:type="page"/>
      </w:r>
    </w:p>
    <w:p w14:paraId="6FC8451F" w14:textId="79522D2F" w:rsidR="007F2D16" w:rsidRDefault="00A3245B" w:rsidP="00452B5A">
      <w:pPr>
        <w:jc w:val="both"/>
      </w:pPr>
      <w:r>
        <w:lastRenderedPageBreak/>
        <w:t>SP#2</w:t>
      </w:r>
    </w:p>
    <w:p w14:paraId="39FEA6CF" w14:textId="77777777" w:rsidR="00A3245B" w:rsidRDefault="00A3245B" w:rsidP="00452B5A">
      <w:pPr>
        <w:jc w:val="both"/>
      </w:pPr>
    </w:p>
    <w:p w14:paraId="6B53C6EF" w14:textId="5E18856B" w:rsidR="000A6AC7" w:rsidRDefault="000A6AC7" w:rsidP="000A6AC7">
      <w:pPr>
        <w:jc w:val="both"/>
      </w:pPr>
      <w:r>
        <w:t>Do you agree with the rule of middle subchannel (&gt;=40MHz) puncturing below?</w:t>
      </w:r>
    </w:p>
    <w:p w14:paraId="0803B91C" w14:textId="77777777" w:rsidR="000A6AC7" w:rsidRDefault="000A6AC7" w:rsidP="00956F6D">
      <w:pPr>
        <w:pStyle w:val="ListParagraph"/>
        <w:numPr>
          <w:ilvl w:val="0"/>
          <w:numId w:val="194"/>
        </w:numPr>
        <w:jc w:val="both"/>
      </w:pPr>
      <w: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600BC8C0" w14:textId="11E12B6F" w:rsidR="00A3245B" w:rsidRDefault="000A6AC7" w:rsidP="00956F6D">
      <w:pPr>
        <w:pStyle w:val="ListParagraph"/>
        <w:numPr>
          <w:ilvl w:val="0"/>
          <w:numId w:val="194"/>
        </w:numPr>
        <w:ind w:left="1080"/>
        <w:jc w:val="both"/>
      </w:pPr>
      <w:r>
        <w:t>M is the contiguous occupied bandwidth adjacent to the punctured subchannel(s).</w:t>
      </w:r>
    </w:p>
    <w:p w14:paraId="5E67C848" w14:textId="77777777" w:rsidR="000A6AC7" w:rsidRPr="000A6AC7" w:rsidRDefault="000A6AC7" w:rsidP="00956F6D">
      <w:pPr>
        <w:pStyle w:val="ListParagraph"/>
        <w:numPr>
          <w:ilvl w:val="0"/>
          <w:numId w:val="194"/>
        </w:numPr>
        <w:ind w:left="1080"/>
        <w:jc w:val="both"/>
      </w:pPr>
      <w:r w:rsidRPr="000A6AC7">
        <w:t xml:space="preserve">The lower edge and higher edge each has its own M which can be different. </w:t>
      </w:r>
    </w:p>
    <w:p w14:paraId="7F6E6152" w14:textId="4E7B4F84" w:rsidR="00A3245B" w:rsidRDefault="000A6AC7" w:rsidP="00956F6D">
      <w:pPr>
        <w:pStyle w:val="ListParagraph"/>
        <w:numPr>
          <w:ilvl w:val="0"/>
          <w:numId w:val="194"/>
        </w:numPr>
        <w:ind w:left="1080"/>
        <w:jc w:val="both"/>
      </w:pPr>
      <w:r w:rsidRPr="000A6AC7">
        <w:t>Note: For a frequency that both subchannel edge mask have value greater than -25dBr and less than -20dBr, the higher value of the two subchannel edge mask shall be taken as the overall mask value.</w:t>
      </w:r>
    </w:p>
    <w:p w14:paraId="63775DAB" w14:textId="4B8F76FA" w:rsidR="000A6AC7" w:rsidRDefault="000A6AC7" w:rsidP="000A6AC7">
      <w:pPr>
        <w:ind w:left="360"/>
        <w:jc w:val="center"/>
      </w:pPr>
      <w:r w:rsidRPr="000A6AC7">
        <w:rPr>
          <w:noProof/>
          <w:lang w:val="en-US" w:eastAsia="zh-CN"/>
        </w:rPr>
        <w:drawing>
          <wp:inline distT="0" distB="0" distL="0" distR="0" wp14:anchorId="59D4455D" wp14:editId="3F75D3E2">
            <wp:extent cx="4461188" cy="2436000"/>
            <wp:effectExtent l="0" t="0" r="0" b="2540"/>
            <wp:docPr id="2116"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7420C2BB" w14:textId="056B1E2D" w:rsidR="00FF259B" w:rsidRPr="003D1418" w:rsidRDefault="00FF259B" w:rsidP="00FF259B">
      <w:pPr>
        <w:jc w:val="both"/>
        <w:rPr>
          <w:szCs w:val="22"/>
        </w:rPr>
      </w:pPr>
      <w:r w:rsidRPr="00FF259B">
        <w:rPr>
          <w:szCs w:val="22"/>
          <w:highlight w:val="green"/>
        </w:rPr>
        <w:t>Y/N/A: 35/2/8</w:t>
      </w:r>
    </w:p>
    <w:p w14:paraId="27DB6F21" w14:textId="68D35FA9" w:rsidR="00FF259B" w:rsidRPr="003D1418" w:rsidRDefault="00FF259B" w:rsidP="00FF259B">
      <w:pPr>
        <w:jc w:val="both"/>
        <w:rPr>
          <w:b/>
          <w:szCs w:val="22"/>
        </w:rPr>
      </w:pPr>
      <w:r w:rsidRPr="003D1418">
        <w:rPr>
          <w:b/>
          <w:szCs w:val="22"/>
        </w:rPr>
        <w:t>Straw poll #2</w:t>
      </w:r>
      <w:r>
        <w:rPr>
          <w:b/>
          <w:szCs w:val="22"/>
        </w:rPr>
        <w:t>56</w:t>
      </w:r>
      <w:r w:rsidRPr="003D1418">
        <w:rPr>
          <w:b/>
          <w:i/>
          <w:szCs w:val="22"/>
        </w:rPr>
        <w:t xml:space="preserve"> [#SP2</w:t>
      </w:r>
      <w:r>
        <w:rPr>
          <w:b/>
          <w:i/>
          <w:szCs w:val="22"/>
        </w:rPr>
        <w:t>56</w:t>
      </w:r>
      <w:r w:rsidRPr="003D1418">
        <w:rPr>
          <w:b/>
          <w:i/>
          <w:szCs w:val="22"/>
        </w:rPr>
        <w:t>]</w:t>
      </w:r>
    </w:p>
    <w:p w14:paraId="34F152F0" w14:textId="77777777" w:rsidR="000A6AC7" w:rsidRDefault="000A6AC7" w:rsidP="000A6AC7">
      <w:pPr>
        <w:jc w:val="both"/>
      </w:pPr>
    </w:p>
    <w:p w14:paraId="68EBFF1A" w14:textId="77777777" w:rsidR="00A77EAD" w:rsidRDefault="00A77EAD" w:rsidP="000A6AC7">
      <w:pPr>
        <w:jc w:val="both"/>
      </w:pPr>
    </w:p>
    <w:p w14:paraId="24210BBC" w14:textId="7F2C7E08" w:rsidR="000A6AC7" w:rsidRDefault="00A77EAD" w:rsidP="000A6AC7">
      <w:pPr>
        <w:jc w:val="both"/>
      </w:pPr>
      <w:r>
        <w:t>SP#3</w:t>
      </w:r>
    </w:p>
    <w:p w14:paraId="28D16D99" w14:textId="77777777" w:rsidR="00B61A69" w:rsidRDefault="00B61A69" w:rsidP="00452B5A">
      <w:pPr>
        <w:jc w:val="both"/>
      </w:pPr>
    </w:p>
    <w:p w14:paraId="0FCBE394" w14:textId="77777777" w:rsidR="00A16915" w:rsidRDefault="00A16915" w:rsidP="00A16915">
      <w:pPr>
        <w:jc w:val="both"/>
      </w:pPr>
      <w:r>
        <w:t>Do you agree with the rule of middle 20MHz channel puncturing below?</w:t>
      </w:r>
    </w:p>
    <w:p w14:paraId="725AFEE5" w14:textId="1BE66DD3" w:rsidR="00A77EAD" w:rsidRDefault="00A16915" w:rsidP="00956F6D">
      <w:pPr>
        <w:pStyle w:val="ListParagraph"/>
        <w:numPr>
          <w:ilvl w:val="0"/>
          <w:numId w:val="195"/>
        </w:numPr>
        <w:jc w:val="both"/>
      </w:pPr>
      <w:r>
        <w:t>When the puncturing only includes one 20MHz subchannel and the punctured 20MHz subchannel is not at the edge of the EHT PPDU, an additional mask as in figure below shall be applied at the punctured 20MHz subchannel.</w:t>
      </w:r>
    </w:p>
    <w:p w14:paraId="757E83E6" w14:textId="06FA4E3B" w:rsidR="00A16915" w:rsidRDefault="00A16915" w:rsidP="00A16915">
      <w:pPr>
        <w:jc w:val="center"/>
      </w:pPr>
      <w:r w:rsidRPr="00A16915">
        <w:rPr>
          <w:noProof/>
          <w:lang w:val="en-US" w:eastAsia="zh-CN"/>
        </w:rPr>
        <w:drawing>
          <wp:inline distT="0" distB="0" distL="0" distR="0" wp14:anchorId="4B97E481" wp14:editId="1D26161C">
            <wp:extent cx="5034769" cy="2436000"/>
            <wp:effectExtent l="0" t="0" r="0" b="2540"/>
            <wp:docPr id="2118"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00C7E6E" w14:textId="3D33CF10" w:rsidR="00A16915" w:rsidRPr="003D1418" w:rsidRDefault="00A16915" w:rsidP="00A16915">
      <w:pPr>
        <w:jc w:val="both"/>
        <w:rPr>
          <w:szCs w:val="22"/>
        </w:rPr>
      </w:pPr>
      <w:r w:rsidRPr="00A16915">
        <w:rPr>
          <w:szCs w:val="22"/>
          <w:highlight w:val="green"/>
        </w:rPr>
        <w:t>Y/N/A: 28/0/7</w:t>
      </w:r>
    </w:p>
    <w:p w14:paraId="5A5B23AB" w14:textId="776BC6D6" w:rsidR="00A16915" w:rsidRPr="003D1418" w:rsidRDefault="00A16915" w:rsidP="00A16915">
      <w:pPr>
        <w:jc w:val="both"/>
        <w:rPr>
          <w:b/>
          <w:szCs w:val="22"/>
        </w:rPr>
      </w:pPr>
      <w:r w:rsidRPr="003D1418">
        <w:rPr>
          <w:b/>
          <w:szCs w:val="22"/>
        </w:rPr>
        <w:t>Straw poll #2</w:t>
      </w:r>
      <w:r>
        <w:rPr>
          <w:b/>
          <w:szCs w:val="22"/>
        </w:rPr>
        <w:t>57</w:t>
      </w:r>
      <w:r w:rsidRPr="003D1418">
        <w:rPr>
          <w:b/>
          <w:i/>
          <w:szCs w:val="22"/>
        </w:rPr>
        <w:t xml:space="preserve"> [#SP2</w:t>
      </w:r>
      <w:r>
        <w:rPr>
          <w:b/>
          <w:i/>
          <w:szCs w:val="22"/>
        </w:rPr>
        <w:t>57</w:t>
      </w:r>
      <w:r w:rsidRPr="003D1418">
        <w:rPr>
          <w:b/>
          <w:i/>
          <w:szCs w:val="22"/>
        </w:rPr>
        <w:t>]</w:t>
      </w:r>
    </w:p>
    <w:p w14:paraId="18655C7E" w14:textId="06C88E56" w:rsidR="00EA5A74" w:rsidRPr="006F00E8" w:rsidRDefault="006C6252" w:rsidP="00A16915">
      <w:pPr>
        <w:jc w:val="both"/>
        <w:rPr>
          <w:b/>
        </w:rPr>
      </w:pPr>
      <w:r w:rsidRPr="006F00E8">
        <w:rPr>
          <w:b/>
        </w:rPr>
        <w:lastRenderedPageBreak/>
        <w:t>20/</w:t>
      </w:r>
      <w:r w:rsidR="00EA5A74" w:rsidRPr="006F00E8">
        <w:rPr>
          <w:b/>
        </w:rPr>
        <w:t>1174r1 (</w:t>
      </w:r>
      <w:r w:rsidR="006F00E8" w:rsidRPr="006F00E8">
        <w:rPr>
          <w:b/>
        </w:rPr>
        <w:t>E-SIG with Different Puncturing Patterns, Junghoon Suh, Huawei)</w:t>
      </w:r>
    </w:p>
    <w:p w14:paraId="4A71F562" w14:textId="77777777" w:rsidR="00EA5A74" w:rsidRDefault="00EA5A74" w:rsidP="00A16915">
      <w:pPr>
        <w:jc w:val="both"/>
      </w:pPr>
    </w:p>
    <w:p w14:paraId="0585CFCE" w14:textId="039A0C0B" w:rsidR="00EA5A74" w:rsidRDefault="00EA5A74" w:rsidP="00A16915">
      <w:pPr>
        <w:jc w:val="both"/>
      </w:pPr>
      <w:r w:rsidRPr="00EA5A74">
        <w:t>For each 80 MHz segment of any EHT-PPDU larger than or equal to 80 MHz BW, do you agree to enhance the EHT-SIG for robust detection and PAPR reduction?</w:t>
      </w:r>
    </w:p>
    <w:p w14:paraId="436C6B68" w14:textId="77777777" w:rsidR="006C6252" w:rsidRDefault="006C6252" w:rsidP="00A16915">
      <w:pPr>
        <w:jc w:val="both"/>
      </w:pPr>
    </w:p>
    <w:p w14:paraId="32BBD46A" w14:textId="24DBDE49" w:rsidR="00A16915" w:rsidRDefault="00EA5A74" w:rsidP="00A16915">
      <w:pPr>
        <w:jc w:val="both"/>
      </w:pPr>
      <w:r w:rsidRPr="00EA5A74">
        <w:rPr>
          <w:highlight w:val="red"/>
        </w:rPr>
        <w:t>Y/N/A: 10/28/12</w:t>
      </w:r>
    </w:p>
    <w:p w14:paraId="21EB505E" w14:textId="77777777" w:rsidR="00EA5A74" w:rsidRDefault="00EA5A74" w:rsidP="00A16915">
      <w:pPr>
        <w:jc w:val="both"/>
      </w:pPr>
    </w:p>
    <w:p w14:paraId="13288469" w14:textId="77777777" w:rsidR="007C7F7A" w:rsidRDefault="00EA5A74" w:rsidP="00A16915">
      <w:pPr>
        <w:jc w:val="both"/>
      </w:pPr>
      <w:r>
        <w:t xml:space="preserve">Reference: </w:t>
      </w:r>
    </w:p>
    <w:p w14:paraId="69169CE2" w14:textId="2AF3417F" w:rsidR="002B656E" w:rsidRDefault="007C7F7A" w:rsidP="00A16915">
      <w:pPr>
        <w:jc w:val="both"/>
      </w:pPr>
      <w:r w:rsidRPr="007C7F7A">
        <w:t>11-20-1499-09-00be-minutes-802-11-be-phy-ad-hoc-telephone-conferences-september-november-2020</w:t>
      </w:r>
    </w:p>
    <w:p w14:paraId="72F26C1C" w14:textId="39F3931C" w:rsidR="002B656E" w:rsidRPr="008E2F6E" w:rsidRDefault="002B656E" w:rsidP="002B656E">
      <w:pPr>
        <w:pStyle w:val="Heading2"/>
        <w:rPr>
          <w:u w:val="none"/>
          <w:lang w:val="en-US"/>
        </w:rPr>
      </w:pPr>
      <w:bookmarkStart w:id="3118" w:name="_Toc58178106"/>
      <w:r>
        <w:rPr>
          <w:u w:val="none"/>
          <w:lang w:val="en-US"/>
        </w:rPr>
        <w:t xml:space="preserve">October 22 (PHY):  </w:t>
      </w:r>
      <w:r w:rsidR="00B10EA1">
        <w:rPr>
          <w:u w:val="none"/>
          <w:lang w:val="en-US"/>
        </w:rPr>
        <w:t>9</w:t>
      </w:r>
      <w:r>
        <w:rPr>
          <w:u w:val="none"/>
          <w:lang w:val="en-US"/>
        </w:rPr>
        <w:t xml:space="preserve"> SPs</w:t>
      </w:r>
      <w:bookmarkEnd w:id="3118"/>
    </w:p>
    <w:p w14:paraId="268C108D" w14:textId="77777777" w:rsidR="002B656E" w:rsidRDefault="002B656E" w:rsidP="00A16915">
      <w:pPr>
        <w:jc w:val="both"/>
      </w:pPr>
    </w:p>
    <w:p w14:paraId="05CA5CED" w14:textId="3F743384" w:rsidR="002B656E" w:rsidRPr="00B10EA1" w:rsidRDefault="002B656E" w:rsidP="00A16915">
      <w:pPr>
        <w:jc w:val="both"/>
        <w:rPr>
          <w:b/>
        </w:rPr>
      </w:pPr>
      <w:r w:rsidRPr="00B10EA1">
        <w:rPr>
          <w:b/>
        </w:rPr>
        <w:t>20/</w:t>
      </w:r>
      <w:r w:rsidR="00B10EA1" w:rsidRPr="00B10EA1">
        <w:rPr>
          <w:b/>
        </w:rPr>
        <w:t>1322r4 (PHY Signaling Methodology for 11be Releases, Rui Yang, Interdigital)</w:t>
      </w:r>
    </w:p>
    <w:p w14:paraId="67E915C2" w14:textId="77777777" w:rsidR="00B10EA1" w:rsidRDefault="00B10EA1" w:rsidP="00A16915">
      <w:pPr>
        <w:jc w:val="both"/>
      </w:pPr>
    </w:p>
    <w:p w14:paraId="7B9D2355" w14:textId="77777777" w:rsidR="00B10EA1" w:rsidRDefault="00B10EA1" w:rsidP="00B10EA1">
      <w:pPr>
        <w:jc w:val="both"/>
      </w:pPr>
      <w:r>
        <w:t>SP#1</w:t>
      </w:r>
    </w:p>
    <w:p w14:paraId="166F8985" w14:textId="77777777" w:rsidR="00B10EA1" w:rsidRDefault="00B10EA1" w:rsidP="00B10EA1">
      <w:pPr>
        <w:jc w:val="both"/>
      </w:pPr>
    </w:p>
    <w:p w14:paraId="46327A05" w14:textId="77777777" w:rsidR="00B10EA1" w:rsidRDefault="00B10EA1" w:rsidP="00B10EA1">
      <w:pPr>
        <w:jc w:val="both"/>
      </w:pPr>
      <w:r>
        <w:t>Do you agree the following?</w:t>
      </w:r>
    </w:p>
    <w:p w14:paraId="7A1910C3" w14:textId="197FDD1F" w:rsidR="00B10EA1" w:rsidRDefault="00B10EA1" w:rsidP="00956F6D">
      <w:pPr>
        <w:pStyle w:val="ListParagraph"/>
        <w:numPr>
          <w:ilvl w:val="0"/>
          <w:numId w:val="195"/>
        </w:numPr>
        <w:jc w:val="both"/>
      </w:pPr>
      <w:r>
        <w:t xml:space="preserve">In Table 36-19 (U-SIG field of an EHT MU PPDU) of D0.1, add the following row immediately after the Compression Mode field </w:t>
      </w:r>
    </w:p>
    <w:tbl>
      <w:tblPr>
        <w:tblStyle w:val="TableGrid"/>
        <w:tblW w:w="8995" w:type="dxa"/>
        <w:tblInd w:w="360" w:type="dxa"/>
        <w:tblLook w:val="04A0" w:firstRow="1" w:lastRow="0" w:firstColumn="1" w:lastColumn="0" w:noHBand="0" w:noVBand="1"/>
      </w:tblPr>
      <w:tblGrid>
        <w:gridCol w:w="985"/>
        <w:gridCol w:w="810"/>
        <w:gridCol w:w="1170"/>
        <w:gridCol w:w="540"/>
        <w:gridCol w:w="5490"/>
      </w:tblGrid>
      <w:tr w:rsidR="00B10EA1" w14:paraId="617C9417" w14:textId="77777777" w:rsidTr="00E352B5">
        <w:tc>
          <w:tcPr>
            <w:tcW w:w="985" w:type="dxa"/>
          </w:tcPr>
          <w:p w14:paraId="0D4A31E2" w14:textId="77777777" w:rsidR="00B10EA1" w:rsidRDefault="00B10EA1" w:rsidP="00E352B5">
            <w:r>
              <w:t>U-SIG1</w:t>
            </w:r>
          </w:p>
        </w:tc>
        <w:tc>
          <w:tcPr>
            <w:tcW w:w="810" w:type="dxa"/>
          </w:tcPr>
          <w:p w14:paraId="72686432" w14:textId="77777777" w:rsidR="00B10EA1" w:rsidRDefault="00B10EA1" w:rsidP="00E352B5">
            <w:r>
              <w:t>TBD</w:t>
            </w:r>
          </w:p>
        </w:tc>
        <w:tc>
          <w:tcPr>
            <w:tcW w:w="1170" w:type="dxa"/>
          </w:tcPr>
          <w:p w14:paraId="29D8BBBD" w14:textId="77777777" w:rsidR="00B10EA1" w:rsidRDefault="00B10EA1" w:rsidP="00E352B5">
            <w:r>
              <w:t>Reserved</w:t>
            </w:r>
          </w:p>
        </w:tc>
        <w:tc>
          <w:tcPr>
            <w:tcW w:w="540" w:type="dxa"/>
          </w:tcPr>
          <w:p w14:paraId="7AA718F3" w14:textId="77777777" w:rsidR="00B10EA1" w:rsidRDefault="00B10EA1" w:rsidP="00E352B5">
            <w:r>
              <w:t>1</w:t>
            </w:r>
          </w:p>
        </w:tc>
        <w:tc>
          <w:tcPr>
            <w:tcW w:w="5490" w:type="dxa"/>
          </w:tcPr>
          <w:p w14:paraId="77751391" w14:textId="77777777" w:rsidR="00B10EA1" w:rsidRDefault="00B10EA1" w:rsidP="00E352B5">
            <w:r>
              <w:t>Maybe used for an expanded set of PPDU types, compressed modes, or certain modes in Release 2</w:t>
            </w:r>
          </w:p>
        </w:tc>
      </w:tr>
    </w:tbl>
    <w:p w14:paraId="034A1E49" w14:textId="77777777" w:rsidR="00B10EA1" w:rsidRDefault="00B10EA1" w:rsidP="00B10EA1"/>
    <w:p w14:paraId="39F63BB4" w14:textId="4315D1E4" w:rsidR="00B10EA1" w:rsidRDefault="00B10EA1" w:rsidP="00A16915">
      <w:pPr>
        <w:jc w:val="both"/>
      </w:pPr>
      <w:r w:rsidRPr="00B10EA1">
        <w:rPr>
          <w:highlight w:val="red"/>
        </w:rPr>
        <w:t>Y/N/A: 33/15/10</w:t>
      </w:r>
    </w:p>
    <w:p w14:paraId="25B59B5C" w14:textId="77777777" w:rsidR="00B10EA1" w:rsidRDefault="00B10EA1" w:rsidP="00A16915">
      <w:pPr>
        <w:jc w:val="both"/>
      </w:pPr>
    </w:p>
    <w:p w14:paraId="1B98DE11" w14:textId="77777777" w:rsidR="00B10EA1" w:rsidRDefault="00B10EA1" w:rsidP="00A16915">
      <w:pPr>
        <w:jc w:val="both"/>
      </w:pPr>
    </w:p>
    <w:p w14:paraId="57922430" w14:textId="02BF804F" w:rsidR="002B656E" w:rsidRPr="00B6210C" w:rsidRDefault="00B10EA1" w:rsidP="00A16915">
      <w:pPr>
        <w:jc w:val="both"/>
        <w:rPr>
          <w:b/>
        </w:rPr>
      </w:pPr>
      <w:r w:rsidRPr="00B6210C">
        <w:rPr>
          <w:b/>
        </w:rPr>
        <w:t>20/</w:t>
      </w:r>
      <w:r w:rsidR="00B6210C" w:rsidRPr="00B6210C">
        <w:rPr>
          <w:b/>
        </w:rPr>
        <w:t>1375r2 (EHT NLTF Design, Rui Cao, NXP)</w:t>
      </w:r>
    </w:p>
    <w:p w14:paraId="0849654A" w14:textId="77777777" w:rsidR="00B6210C" w:rsidRDefault="00B6210C" w:rsidP="00A16915">
      <w:pPr>
        <w:jc w:val="both"/>
      </w:pPr>
    </w:p>
    <w:p w14:paraId="16C68439" w14:textId="3728A9B2" w:rsidR="00B6210C" w:rsidRDefault="00B6210C" w:rsidP="00A16915">
      <w:pPr>
        <w:jc w:val="both"/>
      </w:pPr>
      <w:r>
        <w:t>SP#1</w:t>
      </w:r>
    </w:p>
    <w:p w14:paraId="2EDEDF48" w14:textId="77777777" w:rsidR="00B6210C" w:rsidRDefault="00B6210C" w:rsidP="00A16915">
      <w:pPr>
        <w:jc w:val="both"/>
      </w:pPr>
    </w:p>
    <w:p w14:paraId="4DE2CF0C" w14:textId="77777777" w:rsidR="000A035B" w:rsidRDefault="000A035B" w:rsidP="000A035B">
      <w:pPr>
        <w:jc w:val="both"/>
      </w:pPr>
      <w:r>
        <w:t xml:space="preserve">Do you agree that the number of EHT-LTF in 11be non-OFDMA transmissions, is larger than or equal to the initial number of EHT-LTF determined by the number of total spatial streams? </w:t>
      </w:r>
    </w:p>
    <w:p w14:paraId="7DC5ABCB" w14:textId="77777777" w:rsidR="000A035B" w:rsidRDefault="000A035B" w:rsidP="00956F6D">
      <w:pPr>
        <w:pStyle w:val="ListParagraph"/>
        <w:numPr>
          <w:ilvl w:val="0"/>
          <w:numId w:val="195"/>
        </w:numPr>
        <w:jc w:val="both"/>
      </w:pPr>
      <w:r>
        <w:t>The maximum number of EHT-LTFs supported by the receiving STA(s) can be claimed by capability.</w:t>
      </w:r>
    </w:p>
    <w:p w14:paraId="2D4C8748" w14:textId="77777777" w:rsidR="000A035B" w:rsidRDefault="000A035B" w:rsidP="00956F6D">
      <w:pPr>
        <w:pStyle w:val="ListParagraph"/>
        <w:numPr>
          <w:ilvl w:val="0"/>
          <w:numId w:val="195"/>
        </w:numPr>
        <w:jc w:val="both"/>
      </w:pPr>
      <w:r>
        <w:t>The Num of EHT-LTFs is signaled separately from Nss or Nss_total.</w:t>
      </w:r>
    </w:p>
    <w:p w14:paraId="7AEEEC80" w14:textId="77777777" w:rsidR="000A035B" w:rsidRDefault="000A035B" w:rsidP="00956F6D">
      <w:pPr>
        <w:pStyle w:val="ListParagraph"/>
        <w:numPr>
          <w:ilvl w:val="0"/>
          <w:numId w:val="195"/>
        </w:numPr>
        <w:jc w:val="both"/>
      </w:pPr>
      <w:r>
        <w:t>This feature is optional for receiver.</w:t>
      </w:r>
    </w:p>
    <w:p w14:paraId="52B66359" w14:textId="77777777" w:rsidR="000A035B" w:rsidRDefault="000A035B" w:rsidP="00956F6D">
      <w:pPr>
        <w:pStyle w:val="ListParagraph"/>
        <w:numPr>
          <w:ilvl w:val="0"/>
          <w:numId w:val="195"/>
        </w:numPr>
        <w:jc w:val="both"/>
      </w:pPr>
      <w:r>
        <w:t>The allowed number of extra LTFs is TBD</w:t>
      </w:r>
    </w:p>
    <w:p w14:paraId="37553BB6" w14:textId="3A0E351C" w:rsidR="00B6210C" w:rsidRDefault="000A035B" w:rsidP="00956F6D">
      <w:pPr>
        <w:pStyle w:val="ListParagraph"/>
        <w:numPr>
          <w:ilvl w:val="0"/>
          <w:numId w:val="195"/>
        </w:numPr>
        <w:jc w:val="both"/>
      </w:pPr>
      <w:r>
        <w:t>The support for NDP is TBD.</w:t>
      </w:r>
    </w:p>
    <w:p w14:paraId="0F8FA5C3" w14:textId="77777777" w:rsidR="002B656E" w:rsidRDefault="002B656E" w:rsidP="00A16915">
      <w:pPr>
        <w:jc w:val="both"/>
      </w:pPr>
    </w:p>
    <w:p w14:paraId="4CD792EC" w14:textId="1258D5AE" w:rsidR="000A035B" w:rsidRPr="003D1418" w:rsidRDefault="000A035B" w:rsidP="000A035B">
      <w:pPr>
        <w:jc w:val="both"/>
        <w:rPr>
          <w:szCs w:val="22"/>
        </w:rPr>
      </w:pPr>
      <w:r w:rsidRPr="000A035B">
        <w:rPr>
          <w:szCs w:val="22"/>
          <w:highlight w:val="green"/>
        </w:rPr>
        <w:t>Y/N/A: 47/3/7</w:t>
      </w:r>
    </w:p>
    <w:p w14:paraId="052C5476" w14:textId="396E61EE" w:rsidR="000A035B" w:rsidRPr="003D1418" w:rsidRDefault="000A035B" w:rsidP="000A035B">
      <w:pPr>
        <w:jc w:val="both"/>
        <w:rPr>
          <w:b/>
          <w:szCs w:val="22"/>
        </w:rPr>
      </w:pPr>
      <w:r w:rsidRPr="003D1418">
        <w:rPr>
          <w:b/>
          <w:szCs w:val="22"/>
        </w:rPr>
        <w:t>Straw poll #2</w:t>
      </w:r>
      <w:r>
        <w:rPr>
          <w:b/>
          <w:szCs w:val="22"/>
        </w:rPr>
        <w:t>58</w:t>
      </w:r>
      <w:r w:rsidRPr="003D1418">
        <w:rPr>
          <w:b/>
          <w:i/>
          <w:szCs w:val="22"/>
        </w:rPr>
        <w:t xml:space="preserve"> [#SP2</w:t>
      </w:r>
      <w:r>
        <w:rPr>
          <w:b/>
          <w:i/>
          <w:szCs w:val="22"/>
        </w:rPr>
        <w:t>58</w:t>
      </w:r>
      <w:r w:rsidRPr="003D1418">
        <w:rPr>
          <w:b/>
          <w:i/>
          <w:szCs w:val="22"/>
        </w:rPr>
        <w:t>]</w:t>
      </w:r>
    </w:p>
    <w:p w14:paraId="5E6FAD4D" w14:textId="77777777" w:rsidR="000A035B" w:rsidRDefault="000A035B" w:rsidP="00A16915">
      <w:pPr>
        <w:jc w:val="both"/>
      </w:pPr>
    </w:p>
    <w:p w14:paraId="32C386B9" w14:textId="77777777" w:rsidR="004D1E56" w:rsidRDefault="004D1E56">
      <w:r>
        <w:br w:type="page"/>
      </w:r>
    </w:p>
    <w:p w14:paraId="1C81132C" w14:textId="2A0DA667" w:rsidR="004D1E56" w:rsidRDefault="004D1E56" w:rsidP="004D1E56">
      <w:pPr>
        <w:jc w:val="both"/>
      </w:pPr>
      <w:r>
        <w:lastRenderedPageBreak/>
        <w:t>SP#2</w:t>
      </w:r>
    </w:p>
    <w:p w14:paraId="51606FAD" w14:textId="77777777" w:rsidR="004D1E56" w:rsidRDefault="004D1E56" w:rsidP="004D1E56">
      <w:pPr>
        <w:jc w:val="both"/>
      </w:pPr>
    </w:p>
    <w:p w14:paraId="367CD049" w14:textId="77777777" w:rsidR="004D1E56" w:rsidRDefault="004D1E56" w:rsidP="004D1E56">
      <w:pPr>
        <w:jc w:val="both"/>
      </w:pPr>
      <w:r>
        <w:t>Do you agree that 11be defines three PHY capability fields to indicate an EHT STA’s maximum supported number of EHT-LTFs</w:t>
      </w:r>
    </w:p>
    <w:p w14:paraId="5038C40B" w14:textId="77777777" w:rsidR="004D1E56" w:rsidRDefault="004D1E56" w:rsidP="00956F6D">
      <w:pPr>
        <w:pStyle w:val="ListParagraph"/>
        <w:numPr>
          <w:ilvl w:val="0"/>
          <w:numId w:val="196"/>
        </w:numPr>
        <w:jc w:val="both"/>
      </w:pPr>
      <w:r>
        <w:t>One bit to indicate the support of Extra LTFs for non-OFDMA PPDU</w:t>
      </w:r>
    </w:p>
    <w:p w14:paraId="71466607" w14:textId="77777777" w:rsidR="004D1E56" w:rsidRDefault="004D1E56" w:rsidP="00956F6D">
      <w:pPr>
        <w:pStyle w:val="ListParagraph"/>
        <w:numPr>
          <w:ilvl w:val="0"/>
          <w:numId w:val="196"/>
        </w:numPr>
        <w:jc w:val="both"/>
      </w:pPr>
      <w:r>
        <w:t>One field to indicate the maximum number of LTFs supported for data transmission to non-OFDMA single user</w:t>
      </w:r>
    </w:p>
    <w:p w14:paraId="4A66849D" w14:textId="77777777" w:rsidR="004D1E56" w:rsidRDefault="004D1E56" w:rsidP="00956F6D">
      <w:pPr>
        <w:pStyle w:val="ListParagraph"/>
        <w:numPr>
          <w:ilvl w:val="1"/>
          <w:numId w:val="196"/>
        </w:numPr>
        <w:jc w:val="both"/>
      </w:pPr>
      <w:r>
        <w:t>Note: Larger than or equal to Nss capability</w:t>
      </w:r>
    </w:p>
    <w:p w14:paraId="454293BD" w14:textId="77777777" w:rsidR="004D1E56" w:rsidRDefault="004D1E56" w:rsidP="00956F6D">
      <w:pPr>
        <w:pStyle w:val="ListParagraph"/>
        <w:numPr>
          <w:ilvl w:val="0"/>
          <w:numId w:val="196"/>
        </w:numPr>
        <w:jc w:val="both"/>
      </w:pPr>
      <w:r>
        <w:t>One field to indicate the maximum number of LTFs supported for data transmission to multiple users</w:t>
      </w:r>
    </w:p>
    <w:p w14:paraId="18091A7F" w14:textId="262A99CC" w:rsidR="004D1E56" w:rsidRDefault="004D1E56" w:rsidP="00956F6D">
      <w:pPr>
        <w:pStyle w:val="ListParagraph"/>
        <w:numPr>
          <w:ilvl w:val="1"/>
          <w:numId w:val="196"/>
        </w:numPr>
        <w:jc w:val="both"/>
      </w:pPr>
      <w:r>
        <w:t>Note: Larger than or equal to beamformee Nss capability</w:t>
      </w:r>
    </w:p>
    <w:p w14:paraId="054C483D" w14:textId="77777777" w:rsidR="00224906" w:rsidRDefault="00224906" w:rsidP="004D1E56">
      <w:pPr>
        <w:jc w:val="both"/>
      </w:pPr>
    </w:p>
    <w:p w14:paraId="04B91819" w14:textId="336C1F19" w:rsidR="005526ED" w:rsidRPr="003D1418" w:rsidRDefault="005526ED" w:rsidP="005526ED">
      <w:pPr>
        <w:jc w:val="both"/>
        <w:rPr>
          <w:szCs w:val="22"/>
        </w:rPr>
      </w:pPr>
      <w:r w:rsidRPr="005526ED">
        <w:rPr>
          <w:szCs w:val="22"/>
          <w:highlight w:val="green"/>
        </w:rPr>
        <w:t>Y/N/A: 41/2/14</w:t>
      </w:r>
    </w:p>
    <w:p w14:paraId="4BDE363F" w14:textId="3EBFF26E" w:rsidR="005526ED" w:rsidRPr="003D1418" w:rsidRDefault="005526ED" w:rsidP="005526ED">
      <w:pPr>
        <w:jc w:val="both"/>
        <w:rPr>
          <w:b/>
          <w:szCs w:val="22"/>
        </w:rPr>
      </w:pPr>
      <w:r w:rsidRPr="003D1418">
        <w:rPr>
          <w:b/>
          <w:szCs w:val="22"/>
        </w:rPr>
        <w:t>Straw poll #2</w:t>
      </w:r>
      <w:r>
        <w:rPr>
          <w:b/>
          <w:szCs w:val="22"/>
        </w:rPr>
        <w:t>59</w:t>
      </w:r>
      <w:r w:rsidRPr="003D1418">
        <w:rPr>
          <w:b/>
          <w:i/>
          <w:szCs w:val="22"/>
        </w:rPr>
        <w:t xml:space="preserve"> [#SP2</w:t>
      </w:r>
      <w:r>
        <w:rPr>
          <w:b/>
          <w:i/>
          <w:szCs w:val="22"/>
        </w:rPr>
        <w:t>59</w:t>
      </w:r>
      <w:r w:rsidRPr="003D1418">
        <w:rPr>
          <w:b/>
          <w:i/>
          <w:szCs w:val="22"/>
        </w:rPr>
        <w:t>]</w:t>
      </w:r>
    </w:p>
    <w:p w14:paraId="02BA3172" w14:textId="77777777" w:rsidR="005526ED" w:rsidRDefault="005526ED" w:rsidP="004D1E56">
      <w:pPr>
        <w:jc w:val="both"/>
      </w:pPr>
    </w:p>
    <w:p w14:paraId="61D13D64" w14:textId="77777777" w:rsidR="005526ED" w:rsidRDefault="005526ED" w:rsidP="004D1E56">
      <w:pPr>
        <w:jc w:val="both"/>
      </w:pPr>
    </w:p>
    <w:p w14:paraId="46D3CB6D" w14:textId="77777777" w:rsidR="005526ED" w:rsidRDefault="005526ED" w:rsidP="005526ED">
      <w:pPr>
        <w:jc w:val="both"/>
      </w:pPr>
      <w:r>
        <w:t>SP#3</w:t>
      </w:r>
    </w:p>
    <w:p w14:paraId="252A2131" w14:textId="77777777" w:rsidR="005526ED" w:rsidRDefault="005526ED" w:rsidP="005526ED">
      <w:pPr>
        <w:jc w:val="both"/>
      </w:pPr>
    </w:p>
    <w:p w14:paraId="222D354B" w14:textId="462FE4EC" w:rsidR="005526ED" w:rsidRDefault="005526ED" w:rsidP="005526ED">
      <w:pPr>
        <w:jc w:val="both"/>
      </w:pPr>
      <w:r w:rsidRPr="00F22232">
        <w:t>Do you agree that the allowed values of maximum N</w:t>
      </w:r>
      <w:r w:rsidRPr="000E786A">
        <w:rPr>
          <w:vertAlign w:val="subscript"/>
        </w:rPr>
        <w:t>LTF</w:t>
      </w:r>
      <w:r w:rsidRPr="00F22232">
        <w:t xml:space="preserve"> receive capability for single-user transmission are 4, 8 and 16?</w:t>
      </w:r>
      <w:r w:rsidRPr="00F22232">
        <w:cr/>
      </w:r>
    </w:p>
    <w:p w14:paraId="10BCE7E7" w14:textId="3C91CC6B" w:rsidR="005526ED" w:rsidRPr="003D1418" w:rsidRDefault="005526ED" w:rsidP="005526ED">
      <w:pPr>
        <w:jc w:val="both"/>
        <w:rPr>
          <w:szCs w:val="22"/>
        </w:rPr>
      </w:pPr>
      <w:r w:rsidRPr="005526ED">
        <w:rPr>
          <w:szCs w:val="22"/>
          <w:highlight w:val="green"/>
        </w:rPr>
        <w:t>Y/N/A: 34/2/17</w:t>
      </w:r>
    </w:p>
    <w:p w14:paraId="175D7B92" w14:textId="51F53E60" w:rsidR="005526ED" w:rsidRDefault="005526ED" w:rsidP="005526ED">
      <w:pPr>
        <w:jc w:val="both"/>
        <w:rPr>
          <w:b/>
          <w:i/>
          <w:szCs w:val="22"/>
        </w:rPr>
      </w:pPr>
      <w:r w:rsidRPr="003D1418">
        <w:rPr>
          <w:b/>
          <w:szCs w:val="22"/>
        </w:rPr>
        <w:t>Straw poll #2</w:t>
      </w:r>
      <w:r>
        <w:rPr>
          <w:b/>
          <w:szCs w:val="22"/>
        </w:rPr>
        <w:t>60</w:t>
      </w:r>
      <w:r w:rsidRPr="003D1418">
        <w:rPr>
          <w:b/>
          <w:i/>
          <w:szCs w:val="22"/>
        </w:rPr>
        <w:t xml:space="preserve"> [#SP2</w:t>
      </w:r>
      <w:r>
        <w:rPr>
          <w:b/>
          <w:i/>
          <w:szCs w:val="22"/>
        </w:rPr>
        <w:t>60</w:t>
      </w:r>
      <w:r w:rsidRPr="003D1418">
        <w:rPr>
          <w:b/>
          <w:i/>
          <w:szCs w:val="22"/>
        </w:rPr>
        <w:t>]</w:t>
      </w:r>
    </w:p>
    <w:p w14:paraId="2E6EA4F8" w14:textId="77777777" w:rsidR="005526ED" w:rsidRDefault="005526ED" w:rsidP="005526ED">
      <w:pPr>
        <w:jc w:val="both"/>
        <w:rPr>
          <w:szCs w:val="22"/>
        </w:rPr>
      </w:pPr>
    </w:p>
    <w:p w14:paraId="0A6D8049" w14:textId="77777777" w:rsidR="005526ED" w:rsidRDefault="005526ED" w:rsidP="005526ED">
      <w:pPr>
        <w:jc w:val="both"/>
        <w:rPr>
          <w:szCs w:val="22"/>
        </w:rPr>
      </w:pPr>
    </w:p>
    <w:p w14:paraId="15732CD9" w14:textId="24209239" w:rsidR="005526ED" w:rsidRDefault="005526ED" w:rsidP="005526ED">
      <w:pPr>
        <w:jc w:val="both"/>
        <w:rPr>
          <w:szCs w:val="22"/>
        </w:rPr>
      </w:pPr>
      <w:r>
        <w:rPr>
          <w:szCs w:val="22"/>
        </w:rPr>
        <w:t>SP#4</w:t>
      </w:r>
    </w:p>
    <w:p w14:paraId="630A7B14" w14:textId="77777777" w:rsidR="005526ED" w:rsidRDefault="005526ED" w:rsidP="005526ED">
      <w:pPr>
        <w:jc w:val="both"/>
        <w:rPr>
          <w:szCs w:val="22"/>
        </w:rPr>
      </w:pPr>
    </w:p>
    <w:p w14:paraId="54EECCAB" w14:textId="77777777" w:rsidR="0037306D" w:rsidRDefault="0037306D" w:rsidP="0037306D">
      <w:pPr>
        <w:jc w:val="both"/>
        <w:rPr>
          <w:szCs w:val="22"/>
        </w:rPr>
      </w:pPr>
      <w:r w:rsidRPr="0037306D">
        <w:rPr>
          <w:szCs w:val="22"/>
        </w:rPr>
        <w:t>Do you agree that the allowed values of maximum N</w:t>
      </w:r>
      <w:r w:rsidRPr="000E786A">
        <w:rPr>
          <w:szCs w:val="22"/>
          <w:vertAlign w:val="subscript"/>
        </w:rPr>
        <w:t>LTF</w:t>
      </w:r>
      <w:r w:rsidRPr="0037306D">
        <w:rPr>
          <w:szCs w:val="22"/>
        </w:rPr>
        <w:t xml:space="preserve"> receive capability for multiple-use</w:t>
      </w:r>
      <w:r>
        <w:rPr>
          <w:szCs w:val="22"/>
        </w:rPr>
        <w:t>r transmission are 4, 8 and 16?</w:t>
      </w:r>
    </w:p>
    <w:p w14:paraId="31D501A0" w14:textId="682EA7F1" w:rsidR="005526ED" w:rsidRPr="0037306D" w:rsidRDefault="0037306D" w:rsidP="00956F6D">
      <w:pPr>
        <w:pStyle w:val="ListParagraph"/>
        <w:numPr>
          <w:ilvl w:val="0"/>
          <w:numId w:val="197"/>
        </w:numPr>
        <w:jc w:val="both"/>
        <w:rPr>
          <w:szCs w:val="22"/>
        </w:rPr>
      </w:pPr>
      <w:r w:rsidRPr="0037306D">
        <w:rPr>
          <w:szCs w:val="22"/>
        </w:rPr>
        <w:t>Note: This capability is for both OFDMA and non-OFDMA MU-MIMO transmission</w:t>
      </w:r>
    </w:p>
    <w:p w14:paraId="334A7EF0" w14:textId="77777777" w:rsidR="005526ED" w:rsidRDefault="005526ED" w:rsidP="004D1E56">
      <w:pPr>
        <w:jc w:val="both"/>
      </w:pPr>
    </w:p>
    <w:p w14:paraId="27B75AC6" w14:textId="68FAFCD6" w:rsidR="0037306D" w:rsidRPr="003D1418" w:rsidRDefault="0037306D" w:rsidP="0037306D">
      <w:pPr>
        <w:jc w:val="both"/>
        <w:rPr>
          <w:szCs w:val="22"/>
        </w:rPr>
      </w:pPr>
      <w:r w:rsidRPr="005526ED">
        <w:rPr>
          <w:szCs w:val="22"/>
          <w:highlight w:val="green"/>
        </w:rPr>
        <w:t>Y/N/A: 3</w:t>
      </w:r>
      <w:r>
        <w:rPr>
          <w:szCs w:val="22"/>
          <w:highlight w:val="green"/>
        </w:rPr>
        <w:t>8</w:t>
      </w:r>
      <w:r w:rsidRPr="005526ED">
        <w:rPr>
          <w:szCs w:val="22"/>
          <w:highlight w:val="green"/>
        </w:rPr>
        <w:t>/2/1</w:t>
      </w:r>
      <w:r>
        <w:rPr>
          <w:szCs w:val="22"/>
          <w:highlight w:val="green"/>
        </w:rPr>
        <w:t>5</w:t>
      </w:r>
    </w:p>
    <w:p w14:paraId="40222C01" w14:textId="7D738F41" w:rsidR="0037306D" w:rsidRDefault="0037306D" w:rsidP="0037306D">
      <w:pPr>
        <w:jc w:val="both"/>
        <w:rPr>
          <w:b/>
          <w:i/>
          <w:szCs w:val="22"/>
        </w:rPr>
      </w:pPr>
      <w:r w:rsidRPr="003D1418">
        <w:rPr>
          <w:b/>
          <w:szCs w:val="22"/>
        </w:rPr>
        <w:t>Straw poll #2</w:t>
      </w:r>
      <w:r>
        <w:rPr>
          <w:b/>
          <w:szCs w:val="22"/>
        </w:rPr>
        <w:t>61</w:t>
      </w:r>
      <w:r w:rsidRPr="003D1418">
        <w:rPr>
          <w:b/>
          <w:i/>
          <w:szCs w:val="22"/>
        </w:rPr>
        <w:t xml:space="preserve"> [#SP2</w:t>
      </w:r>
      <w:r>
        <w:rPr>
          <w:b/>
          <w:i/>
          <w:szCs w:val="22"/>
        </w:rPr>
        <w:t>61</w:t>
      </w:r>
      <w:r w:rsidRPr="003D1418">
        <w:rPr>
          <w:b/>
          <w:i/>
          <w:szCs w:val="22"/>
        </w:rPr>
        <w:t>]</w:t>
      </w:r>
    </w:p>
    <w:p w14:paraId="350A8422" w14:textId="77777777" w:rsidR="005526ED" w:rsidRDefault="005526ED" w:rsidP="004D1E56">
      <w:pPr>
        <w:jc w:val="both"/>
      </w:pPr>
    </w:p>
    <w:p w14:paraId="22B35D49" w14:textId="77777777" w:rsidR="0037306D" w:rsidRDefault="0037306D" w:rsidP="004D1E56">
      <w:pPr>
        <w:jc w:val="both"/>
      </w:pPr>
    </w:p>
    <w:p w14:paraId="1CC4CB9B" w14:textId="3F424AC0" w:rsidR="00757348" w:rsidRDefault="00757348" w:rsidP="004D1E56">
      <w:pPr>
        <w:jc w:val="both"/>
      </w:pPr>
      <w:r>
        <w:t>SP#5</w:t>
      </w:r>
    </w:p>
    <w:p w14:paraId="795B5113" w14:textId="77777777" w:rsidR="00757348" w:rsidRDefault="00757348" w:rsidP="004D1E56">
      <w:pPr>
        <w:jc w:val="both"/>
      </w:pPr>
    </w:p>
    <w:p w14:paraId="3840321A" w14:textId="77777777" w:rsidR="000E786A" w:rsidRDefault="000E786A" w:rsidP="000E786A">
      <w:pPr>
        <w:jc w:val="both"/>
      </w:pPr>
      <w:r>
        <w:t xml:space="preserve">Do you agree that, if extra LTF is applied to non-OFDMA transmission, the number of EHT-LTF should be </w:t>
      </w:r>
    </w:p>
    <w:p w14:paraId="295DFC79" w14:textId="11CED56E" w:rsidR="000E786A" w:rsidRDefault="000E786A" w:rsidP="00956F6D">
      <w:pPr>
        <w:pStyle w:val="ListParagraph"/>
        <w:numPr>
          <w:ilvl w:val="0"/>
          <w:numId w:val="197"/>
        </w:numPr>
        <w:jc w:val="both"/>
      </w:pPr>
      <w:r>
        <w:t>chosen from the set [2 4 8].</w:t>
      </w:r>
    </w:p>
    <w:p w14:paraId="66C4E0E5" w14:textId="7D053771" w:rsidR="00757348" w:rsidRDefault="000E786A" w:rsidP="00956F6D">
      <w:pPr>
        <w:pStyle w:val="ListParagraph"/>
        <w:numPr>
          <w:ilvl w:val="0"/>
          <w:numId w:val="197"/>
        </w:numPr>
        <w:jc w:val="both"/>
      </w:pPr>
      <w:r>
        <w:t>Up to 2 times of initial N</w:t>
      </w:r>
      <w:r w:rsidRPr="000E786A">
        <w:rPr>
          <w:vertAlign w:val="subscript"/>
        </w:rPr>
        <w:t>LTF</w:t>
      </w:r>
      <w:r>
        <w:t xml:space="preserve"> for all Nss.</w:t>
      </w:r>
    </w:p>
    <w:p w14:paraId="5FE0F3C3" w14:textId="77777777" w:rsidR="000E786A" w:rsidRDefault="000E786A" w:rsidP="000E786A">
      <w:pPr>
        <w:jc w:val="both"/>
      </w:pPr>
    </w:p>
    <w:p w14:paraId="4586ECA7" w14:textId="32649091" w:rsidR="000E786A" w:rsidRPr="003D1418" w:rsidRDefault="000E786A" w:rsidP="000E786A">
      <w:pPr>
        <w:jc w:val="both"/>
        <w:rPr>
          <w:szCs w:val="22"/>
        </w:rPr>
      </w:pPr>
      <w:r w:rsidRPr="000E786A">
        <w:rPr>
          <w:szCs w:val="22"/>
          <w:highlight w:val="green"/>
        </w:rPr>
        <w:t>Y/N/A: 38/2/14</w:t>
      </w:r>
    </w:p>
    <w:p w14:paraId="6431AF76" w14:textId="442D9CDD" w:rsidR="000E786A" w:rsidRDefault="000E786A" w:rsidP="000E786A">
      <w:pPr>
        <w:jc w:val="both"/>
        <w:rPr>
          <w:b/>
          <w:i/>
          <w:szCs w:val="22"/>
        </w:rPr>
      </w:pPr>
      <w:r w:rsidRPr="003D1418">
        <w:rPr>
          <w:b/>
          <w:szCs w:val="22"/>
        </w:rPr>
        <w:t>Straw poll #2</w:t>
      </w:r>
      <w:r>
        <w:rPr>
          <w:b/>
          <w:szCs w:val="22"/>
        </w:rPr>
        <w:t>62</w:t>
      </w:r>
      <w:r w:rsidRPr="003D1418">
        <w:rPr>
          <w:b/>
          <w:i/>
          <w:szCs w:val="22"/>
        </w:rPr>
        <w:t xml:space="preserve"> [#SP2</w:t>
      </w:r>
      <w:r>
        <w:rPr>
          <w:b/>
          <w:i/>
          <w:szCs w:val="22"/>
        </w:rPr>
        <w:t>62</w:t>
      </w:r>
      <w:r w:rsidRPr="003D1418">
        <w:rPr>
          <w:b/>
          <w:i/>
          <w:szCs w:val="22"/>
        </w:rPr>
        <w:t>]</w:t>
      </w:r>
    </w:p>
    <w:p w14:paraId="5C1F51C5" w14:textId="77777777" w:rsidR="000E786A" w:rsidRDefault="000E786A" w:rsidP="000E786A">
      <w:pPr>
        <w:jc w:val="both"/>
      </w:pPr>
    </w:p>
    <w:p w14:paraId="09F29D12" w14:textId="77777777" w:rsidR="007B55A2" w:rsidRDefault="007B55A2">
      <w:pPr>
        <w:rPr>
          <w:b/>
        </w:rPr>
      </w:pPr>
      <w:r>
        <w:rPr>
          <w:b/>
        </w:rPr>
        <w:br w:type="page"/>
      </w:r>
    </w:p>
    <w:p w14:paraId="0988F7A7" w14:textId="2E3F6C7F" w:rsidR="000E786A" w:rsidRPr="007B55A2" w:rsidRDefault="00A57841" w:rsidP="000E786A">
      <w:pPr>
        <w:jc w:val="both"/>
        <w:rPr>
          <w:b/>
        </w:rPr>
      </w:pPr>
      <w:r w:rsidRPr="007B55A2">
        <w:rPr>
          <w:b/>
        </w:rPr>
        <w:lastRenderedPageBreak/>
        <w:t>20/</w:t>
      </w:r>
      <w:r w:rsidR="007B55A2" w:rsidRPr="007B55A2">
        <w:rPr>
          <w:b/>
        </w:rPr>
        <w:t>1331r0 (EHT pre-FEC padding and packet extension, Rui Cao, NXP)</w:t>
      </w:r>
    </w:p>
    <w:p w14:paraId="7BA4674E" w14:textId="77777777" w:rsidR="007B55A2" w:rsidRDefault="007B55A2" w:rsidP="000E786A">
      <w:pPr>
        <w:jc w:val="both"/>
      </w:pPr>
    </w:p>
    <w:p w14:paraId="4B931654" w14:textId="77777777" w:rsidR="007B55A2" w:rsidRDefault="007B55A2" w:rsidP="007B55A2">
      <w:pPr>
        <w:jc w:val="both"/>
      </w:pPr>
      <w:r>
        <w:t>SP#1</w:t>
      </w:r>
    </w:p>
    <w:p w14:paraId="0A9C6500" w14:textId="77777777" w:rsidR="007B55A2" w:rsidRDefault="007B55A2" w:rsidP="007B55A2">
      <w:pPr>
        <w:jc w:val="both"/>
      </w:pPr>
    </w:p>
    <w:p w14:paraId="29E81CA3" w14:textId="77777777" w:rsidR="007B55A2" w:rsidRDefault="007B55A2" w:rsidP="007B55A2">
      <w:pPr>
        <w:jc w:val="both"/>
      </w:pPr>
      <w:r>
        <w:t>Do you agree that EHT uses the same two-step padding procedure as 11ax? i.e.</w:t>
      </w:r>
    </w:p>
    <w:p w14:paraId="3D9E447A" w14:textId="77777777" w:rsidR="007B55A2" w:rsidRDefault="007B55A2" w:rsidP="00956F6D">
      <w:pPr>
        <w:pStyle w:val="ListParagraph"/>
        <w:numPr>
          <w:ilvl w:val="0"/>
          <w:numId w:val="198"/>
        </w:numPr>
        <w:jc w:val="both"/>
      </w:pPr>
      <w:r>
        <w:t>pre-FEC padding to one of the four pre-FEC padding boundary.</w:t>
      </w:r>
    </w:p>
    <w:p w14:paraId="2FA93C47" w14:textId="7BB5E032" w:rsidR="007B55A2" w:rsidRDefault="007B55A2" w:rsidP="00956F6D">
      <w:pPr>
        <w:pStyle w:val="ListParagraph"/>
        <w:numPr>
          <w:ilvl w:val="0"/>
          <w:numId w:val="198"/>
        </w:numPr>
        <w:jc w:val="both"/>
      </w:pPr>
      <w:r>
        <w:t>Post-FEC padding to the OFDM symbol boundary.</w:t>
      </w:r>
    </w:p>
    <w:p w14:paraId="75D73A84" w14:textId="77777777" w:rsidR="007B55A2" w:rsidRDefault="007B55A2" w:rsidP="000E786A">
      <w:pPr>
        <w:jc w:val="both"/>
      </w:pPr>
    </w:p>
    <w:p w14:paraId="7196C658" w14:textId="73D1BC27" w:rsidR="007B55A2" w:rsidRPr="003D1418" w:rsidRDefault="007B55A2" w:rsidP="007B55A2">
      <w:pPr>
        <w:jc w:val="both"/>
        <w:rPr>
          <w:szCs w:val="22"/>
        </w:rPr>
      </w:pPr>
      <w:r w:rsidRPr="00175D02">
        <w:rPr>
          <w:szCs w:val="22"/>
          <w:highlight w:val="green"/>
        </w:rPr>
        <w:t xml:space="preserve">Y/N/A: </w:t>
      </w:r>
      <w:r w:rsidR="00175D02" w:rsidRPr="00175D02">
        <w:rPr>
          <w:szCs w:val="22"/>
          <w:highlight w:val="green"/>
        </w:rPr>
        <w:t>40/2/4</w:t>
      </w:r>
    </w:p>
    <w:p w14:paraId="40440C6A" w14:textId="631D997D" w:rsidR="007B55A2" w:rsidRDefault="007B55A2" w:rsidP="007B55A2">
      <w:pPr>
        <w:jc w:val="both"/>
        <w:rPr>
          <w:b/>
          <w:i/>
          <w:szCs w:val="22"/>
        </w:rPr>
      </w:pPr>
      <w:r w:rsidRPr="003D1418">
        <w:rPr>
          <w:b/>
          <w:szCs w:val="22"/>
        </w:rPr>
        <w:t>Straw poll #2</w:t>
      </w:r>
      <w:r>
        <w:rPr>
          <w:b/>
          <w:szCs w:val="22"/>
        </w:rPr>
        <w:t>63</w:t>
      </w:r>
      <w:r w:rsidRPr="003D1418">
        <w:rPr>
          <w:b/>
          <w:i/>
          <w:szCs w:val="22"/>
        </w:rPr>
        <w:t xml:space="preserve"> [#SP2</w:t>
      </w:r>
      <w:r>
        <w:rPr>
          <w:b/>
          <w:i/>
          <w:szCs w:val="22"/>
        </w:rPr>
        <w:t>63</w:t>
      </w:r>
      <w:r w:rsidRPr="003D1418">
        <w:rPr>
          <w:b/>
          <w:i/>
          <w:szCs w:val="22"/>
        </w:rPr>
        <w:t>]</w:t>
      </w:r>
    </w:p>
    <w:p w14:paraId="31B15149" w14:textId="77777777" w:rsidR="007B55A2" w:rsidRDefault="007B55A2" w:rsidP="000E786A">
      <w:pPr>
        <w:jc w:val="both"/>
      </w:pPr>
    </w:p>
    <w:p w14:paraId="7E3B9D1F" w14:textId="77777777" w:rsidR="007B55A2" w:rsidRDefault="007B55A2" w:rsidP="000E786A">
      <w:pPr>
        <w:jc w:val="both"/>
      </w:pPr>
    </w:p>
    <w:p w14:paraId="2447E8AE" w14:textId="4D43B8ED" w:rsidR="007B55A2" w:rsidRDefault="00DB30A9" w:rsidP="000E786A">
      <w:pPr>
        <w:jc w:val="both"/>
      </w:pPr>
      <w:r>
        <w:t>SP#2</w:t>
      </w:r>
    </w:p>
    <w:p w14:paraId="6FE55D93" w14:textId="77777777" w:rsidR="00DB30A9" w:rsidRDefault="00DB30A9" w:rsidP="000E786A">
      <w:pPr>
        <w:jc w:val="both"/>
      </w:pPr>
    </w:p>
    <w:p w14:paraId="3BEFB329" w14:textId="77777777" w:rsidR="00CC563E" w:rsidRDefault="00CC563E" w:rsidP="00CC563E">
      <w:pPr>
        <w:jc w:val="both"/>
      </w:pPr>
      <w:r>
        <w:t>Do you agree that the NSD,short is defined as in the following table:</w:t>
      </w:r>
    </w:p>
    <w:p w14:paraId="0AC90EFA" w14:textId="77777777" w:rsidR="00CC563E" w:rsidRDefault="00CC563E" w:rsidP="00956F6D">
      <w:pPr>
        <w:pStyle w:val="ListParagraph"/>
        <w:numPr>
          <w:ilvl w:val="0"/>
          <w:numId w:val="199"/>
        </w:numPr>
        <w:jc w:val="both"/>
      </w:pPr>
      <w:r>
        <w:t>For EHT PPDU of X MHz modulated with MCS0+DCM+EHT DUP, uses the Nsd,short values for RU size corresponding to X/2 MHz and with DCM=1.</w:t>
      </w:r>
    </w:p>
    <w:p w14:paraId="4539164A" w14:textId="20ACBCEC" w:rsidR="007B55A2" w:rsidRDefault="00CC563E" w:rsidP="00956F6D">
      <w:pPr>
        <w:pStyle w:val="ListParagraph"/>
        <w:numPr>
          <w:ilvl w:val="0"/>
          <w:numId w:val="199"/>
        </w:numPr>
        <w:jc w:val="both"/>
      </w:pPr>
      <w:r>
        <w:t>X = 80 or 160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CC563E" w:rsidRPr="00CC563E" w14:paraId="02493CF9" w14:textId="77777777" w:rsidTr="00CC563E">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10934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RU 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EE629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N</w:t>
            </w:r>
            <w:r w:rsidRPr="00CC563E">
              <w:rPr>
                <w:rFonts w:eastAsia="MS Gothic"/>
                <w:color w:val="000000" w:themeColor="text1"/>
                <w:kern w:val="24"/>
                <w:position w:val="-6"/>
                <w:szCs w:val="22"/>
                <w:vertAlign w:val="subscript"/>
                <w:lang w:val="en-US" w:eastAsia="zh-CN"/>
              </w:rPr>
              <w:t>SD,short</w:t>
            </w:r>
          </w:p>
        </w:tc>
      </w:tr>
      <w:tr w:rsidR="00CC563E" w:rsidRPr="00CC563E" w14:paraId="72B70B36" w14:textId="77777777" w:rsidTr="00CC563E">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B4CCD3" w14:textId="77777777" w:rsidR="00CC563E" w:rsidRPr="00CC563E" w:rsidRDefault="00CC563E" w:rsidP="00CC563E">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228AD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362F0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DCM=1</w:t>
            </w:r>
          </w:p>
        </w:tc>
      </w:tr>
      <w:tr w:rsidR="00CC563E" w:rsidRPr="00CC563E" w14:paraId="1CD76F7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36177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3026C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4D3AD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w:t>
            </w:r>
          </w:p>
        </w:tc>
      </w:tr>
      <w:tr w:rsidR="00CC563E" w:rsidRPr="00CC563E" w14:paraId="7BFF0936"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DC4A3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1861A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67CBB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r>
      <w:tr w:rsidR="00CC563E" w:rsidRPr="00CC563E" w14:paraId="442A3501"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21165D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07BA68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2AFFA8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w:t>
            </w:r>
          </w:p>
        </w:tc>
      </w:tr>
      <w:tr w:rsidR="00CC563E" w:rsidRPr="00CC563E" w14:paraId="0FF2853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4030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9CB5E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FA8CA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r>
      <w:tr w:rsidR="00CC563E" w:rsidRPr="00CC563E" w14:paraId="3837F4B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5ED386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89A258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C9DAE64" w14:textId="56CF962B"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14</w:t>
            </w:r>
          </w:p>
        </w:tc>
      </w:tr>
      <w:tr w:rsidR="00CC563E" w:rsidRPr="00CC563E" w14:paraId="1B34386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B3E7C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CF61D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EA00F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r>
      <w:tr w:rsidR="00CC563E" w:rsidRPr="00CC563E" w14:paraId="408D941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63DEF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DA1F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EC553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r>
      <w:tr w:rsidR="00CC563E" w:rsidRPr="00CC563E" w14:paraId="5D7A906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2780FD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304E69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0E811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90</w:t>
            </w:r>
          </w:p>
        </w:tc>
      </w:tr>
      <w:tr w:rsidR="00CC563E" w:rsidRPr="00CC563E" w14:paraId="23A0AD2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031C8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6A681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274C2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r>
      <w:tr w:rsidR="00CC563E" w:rsidRPr="00CC563E" w14:paraId="77B98F18"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1EEA0F"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B06333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7E6AE4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r>
      <w:tr w:rsidR="00CC563E" w:rsidRPr="00CC563E" w14:paraId="682BADA2"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4B384B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5F7BAE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BC9CF8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210</w:t>
            </w:r>
          </w:p>
        </w:tc>
      </w:tr>
      <w:tr w:rsidR="00CC563E" w:rsidRPr="00CC563E" w14:paraId="5C0F432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B10B2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058ED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45A67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246</w:t>
            </w:r>
          </w:p>
        </w:tc>
      </w:tr>
      <w:tr w:rsidR="00CC563E" w:rsidRPr="00CC563E" w14:paraId="56ACEDE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090CE1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E3E4F4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73F5E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5E930C55"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3300BC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5411F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6D9FA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366</w:t>
            </w:r>
          </w:p>
        </w:tc>
      </w:tr>
      <w:tr w:rsidR="00CC563E" w:rsidRPr="00CC563E" w14:paraId="700E0F0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4CEEF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7894F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0F848D0"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4A5D823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646E77"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EEB81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219945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r>
    </w:tbl>
    <w:p w14:paraId="7D025649" w14:textId="77777777" w:rsidR="00562D10" w:rsidRDefault="00562D10" w:rsidP="00562D10">
      <w:pPr>
        <w:jc w:val="both"/>
        <w:rPr>
          <w:szCs w:val="22"/>
          <w:highlight w:val="green"/>
        </w:rPr>
      </w:pPr>
    </w:p>
    <w:p w14:paraId="4DE89555" w14:textId="59D9F94C" w:rsidR="00562D10" w:rsidRPr="003D1418" w:rsidRDefault="00562D10" w:rsidP="00562D10">
      <w:pPr>
        <w:jc w:val="both"/>
        <w:rPr>
          <w:szCs w:val="22"/>
        </w:rPr>
      </w:pPr>
      <w:r w:rsidRPr="00562D10">
        <w:rPr>
          <w:szCs w:val="22"/>
          <w:highlight w:val="green"/>
        </w:rPr>
        <w:t>Y/N/A: 36/1/10</w:t>
      </w:r>
    </w:p>
    <w:p w14:paraId="6EB5CE32" w14:textId="2DFF9F80" w:rsidR="00562D10" w:rsidRDefault="00562D10" w:rsidP="00562D10">
      <w:pPr>
        <w:jc w:val="both"/>
        <w:rPr>
          <w:b/>
          <w:i/>
          <w:szCs w:val="22"/>
        </w:rPr>
      </w:pPr>
      <w:r w:rsidRPr="003D1418">
        <w:rPr>
          <w:b/>
          <w:szCs w:val="22"/>
        </w:rPr>
        <w:t>Straw poll #2</w:t>
      </w:r>
      <w:r>
        <w:rPr>
          <w:b/>
          <w:szCs w:val="22"/>
        </w:rPr>
        <w:t>64</w:t>
      </w:r>
      <w:r w:rsidRPr="003D1418">
        <w:rPr>
          <w:b/>
          <w:i/>
          <w:szCs w:val="22"/>
        </w:rPr>
        <w:t xml:space="preserve"> [#SP2</w:t>
      </w:r>
      <w:r>
        <w:rPr>
          <w:b/>
          <w:i/>
          <w:szCs w:val="22"/>
        </w:rPr>
        <w:t>64</w:t>
      </w:r>
      <w:r w:rsidRPr="003D1418">
        <w:rPr>
          <w:b/>
          <w:i/>
          <w:szCs w:val="22"/>
        </w:rPr>
        <w:t>]</w:t>
      </w:r>
    </w:p>
    <w:p w14:paraId="3A1C2E2F" w14:textId="77777777" w:rsidR="00CC563E" w:rsidRDefault="00CC563E" w:rsidP="000E786A">
      <w:pPr>
        <w:jc w:val="both"/>
      </w:pPr>
    </w:p>
    <w:p w14:paraId="29166B6B" w14:textId="77777777" w:rsidR="00562D10" w:rsidRPr="00B44642" w:rsidRDefault="00562D10" w:rsidP="000E786A">
      <w:pPr>
        <w:jc w:val="both"/>
        <w:rPr>
          <w:b/>
        </w:rPr>
      </w:pPr>
    </w:p>
    <w:p w14:paraId="6C79237C" w14:textId="77777777" w:rsidR="00B44642" w:rsidRDefault="00B44642" w:rsidP="00B44642">
      <w:pPr>
        <w:jc w:val="both"/>
      </w:pPr>
      <w:r>
        <w:lastRenderedPageBreak/>
        <w:t>SP#5</w:t>
      </w:r>
    </w:p>
    <w:p w14:paraId="43A2DE1F" w14:textId="77777777" w:rsidR="00B44642" w:rsidRDefault="00B44642" w:rsidP="00B44642">
      <w:pPr>
        <w:jc w:val="both"/>
      </w:pPr>
    </w:p>
    <w:p w14:paraId="51CF70B8" w14:textId="77777777" w:rsidR="00B44642" w:rsidRPr="00B44642" w:rsidRDefault="00B44642" w:rsidP="00B44642">
      <w:pPr>
        <w:jc w:val="both"/>
        <w:rPr>
          <w:szCs w:val="22"/>
        </w:rPr>
      </w:pPr>
      <w:r w:rsidRPr="00B44642">
        <w:rPr>
          <w:szCs w:val="22"/>
        </w:rPr>
        <w:t>Do you agree that the TPE value for EHT sounding NDP is:</w:t>
      </w:r>
    </w:p>
    <w:p w14:paraId="60AA40B7" w14:textId="77777777" w:rsidR="00B44642" w:rsidRPr="00B44642" w:rsidRDefault="00B44642" w:rsidP="00956F6D">
      <w:pPr>
        <w:pStyle w:val="ListParagraph"/>
        <w:numPr>
          <w:ilvl w:val="0"/>
          <w:numId w:val="200"/>
        </w:numPr>
        <w:jc w:val="both"/>
        <w:rPr>
          <w:szCs w:val="22"/>
        </w:rPr>
      </w:pPr>
      <w:r w:rsidRPr="00B44642">
        <w:rPr>
          <w:szCs w:val="22"/>
        </w:rPr>
        <w:t>4us for BW&lt;=160MHz and Nss&lt;=8</w:t>
      </w:r>
    </w:p>
    <w:p w14:paraId="77898C08" w14:textId="09CFA201" w:rsidR="00B44642" w:rsidRPr="00B44642" w:rsidRDefault="00B44642" w:rsidP="00956F6D">
      <w:pPr>
        <w:pStyle w:val="ListParagraph"/>
        <w:numPr>
          <w:ilvl w:val="0"/>
          <w:numId w:val="200"/>
        </w:numPr>
        <w:tabs>
          <w:tab w:val="left" w:pos="1680"/>
        </w:tabs>
        <w:jc w:val="both"/>
        <w:rPr>
          <w:szCs w:val="22"/>
        </w:rPr>
      </w:pPr>
      <w:r w:rsidRPr="00B44642">
        <w:rPr>
          <w:szCs w:val="22"/>
        </w:rPr>
        <w:t>8us, otherwise</w:t>
      </w:r>
      <w:r w:rsidRPr="00B44642">
        <w:rPr>
          <w:szCs w:val="22"/>
        </w:rPr>
        <w:tab/>
      </w:r>
    </w:p>
    <w:p w14:paraId="6E87A037" w14:textId="77777777" w:rsidR="00CC563E" w:rsidRDefault="00CC563E" w:rsidP="000E786A">
      <w:pPr>
        <w:jc w:val="both"/>
      </w:pPr>
    </w:p>
    <w:p w14:paraId="1A886AA1" w14:textId="1FC09990" w:rsidR="00B44642" w:rsidRPr="003D1418" w:rsidRDefault="00B44642" w:rsidP="00B44642">
      <w:pPr>
        <w:jc w:val="both"/>
        <w:rPr>
          <w:szCs w:val="22"/>
        </w:rPr>
      </w:pPr>
      <w:r w:rsidRPr="00562D10">
        <w:rPr>
          <w:szCs w:val="22"/>
          <w:highlight w:val="green"/>
        </w:rPr>
        <w:t xml:space="preserve">Y/N/A: </w:t>
      </w:r>
      <w:r>
        <w:rPr>
          <w:szCs w:val="22"/>
          <w:highlight w:val="green"/>
        </w:rPr>
        <w:t>33</w:t>
      </w:r>
      <w:r w:rsidRPr="00562D10">
        <w:rPr>
          <w:szCs w:val="22"/>
          <w:highlight w:val="green"/>
        </w:rPr>
        <w:t>/</w:t>
      </w:r>
      <w:r>
        <w:rPr>
          <w:szCs w:val="22"/>
          <w:highlight w:val="green"/>
        </w:rPr>
        <w:t>0</w:t>
      </w:r>
      <w:r w:rsidRPr="00562D10">
        <w:rPr>
          <w:szCs w:val="22"/>
          <w:highlight w:val="green"/>
        </w:rPr>
        <w:t>/1</w:t>
      </w:r>
      <w:r>
        <w:rPr>
          <w:szCs w:val="22"/>
          <w:highlight w:val="green"/>
        </w:rPr>
        <w:t>2</w:t>
      </w:r>
    </w:p>
    <w:p w14:paraId="7E6F501E" w14:textId="443E3A4A" w:rsidR="00B44642" w:rsidRDefault="00B44642" w:rsidP="00B44642">
      <w:pPr>
        <w:jc w:val="both"/>
        <w:rPr>
          <w:b/>
          <w:i/>
          <w:szCs w:val="22"/>
        </w:rPr>
      </w:pPr>
      <w:r w:rsidRPr="003D1418">
        <w:rPr>
          <w:b/>
          <w:szCs w:val="22"/>
        </w:rPr>
        <w:t>Straw poll #2</w:t>
      </w:r>
      <w:r>
        <w:rPr>
          <w:b/>
          <w:szCs w:val="22"/>
        </w:rPr>
        <w:t>65</w:t>
      </w:r>
      <w:r w:rsidRPr="003D1418">
        <w:rPr>
          <w:b/>
          <w:i/>
          <w:szCs w:val="22"/>
        </w:rPr>
        <w:t xml:space="preserve"> [#SP2</w:t>
      </w:r>
      <w:r>
        <w:rPr>
          <w:b/>
          <w:i/>
          <w:szCs w:val="22"/>
        </w:rPr>
        <w:t>65</w:t>
      </w:r>
      <w:r w:rsidRPr="003D1418">
        <w:rPr>
          <w:b/>
          <w:i/>
          <w:szCs w:val="22"/>
        </w:rPr>
        <w:t>]</w:t>
      </w:r>
    </w:p>
    <w:p w14:paraId="69E8EE9E" w14:textId="77777777" w:rsidR="00B44642" w:rsidRDefault="00B44642" w:rsidP="000E786A">
      <w:pPr>
        <w:jc w:val="both"/>
      </w:pPr>
    </w:p>
    <w:p w14:paraId="738B854A" w14:textId="59479CD6" w:rsidR="00B44642" w:rsidRDefault="00B8043F" w:rsidP="000E786A">
      <w:pPr>
        <w:jc w:val="both"/>
      </w:pPr>
      <w:r>
        <w:t>Reference:</w:t>
      </w:r>
    </w:p>
    <w:p w14:paraId="50912E29" w14:textId="0F7D1B3B" w:rsidR="00B8043F" w:rsidRDefault="00841633" w:rsidP="000E786A">
      <w:pPr>
        <w:jc w:val="both"/>
      </w:pPr>
      <w:r w:rsidRPr="00841633">
        <w:t>11-20-1499-10-00be-minutes-802-11-be-phy-ad-hoc-telephone-conferences-september-november-2020</w:t>
      </w:r>
    </w:p>
    <w:p w14:paraId="2BE239F5" w14:textId="1351C152" w:rsidR="00095FFE" w:rsidRPr="008E2F6E" w:rsidRDefault="00095FFE" w:rsidP="00095FFE">
      <w:pPr>
        <w:pStyle w:val="Heading2"/>
        <w:rPr>
          <w:u w:val="none"/>
          <w:lang w:val="en-US"/>
        </w:rPr>
      </w:pPr>
      <w:bookmarkStart w:id="3119" w:name="_Toc58178107"/>
      <w:r>
        <w:rPr>
          <w:u w:val="none"/>
          <w:lang w:val="en-US"/>
        </w:rPr>
        <w:t xml:space="preserve">October 22 (MAC):  </w:t>
      </w:r>
      <w:r w:rsidR="00B62830">
        <w:rPr>
          <w:u w:val="none"/>
          <w:lang w:val="en-US"/>
        </w:rPr>
        <w:t>7</w:t>
      </w:r>
      <w:r>
        <w:rPr>
          <w:u w:val="none"/>
          <w:lang w:val="en-US"/>
        </w:rPr>
        <w:t xml:space="preserve"> SPs</w:t>
      </w:r>
      <w:bookmarkEnd w:id="3119"/>
    </w:p>
    <w:p w14:paraId="42A2BAB0" w14:textId="77777777" w:rsidR="00095FFE" w:rsidRDefault="00095FFE" w:rsidP="000E786A">
      <w:pPr>
        <w:jc w:val="both"/>
      </w:pPr>
    </w:p>
    <w:p w14:paraId="51EFDD9D" w14:textId="3BC16409" w:rsidR="00B8043F" w:rsidRPr="00ED31C7" w:rsidRDefault="001A4615" w:rsidP="000E786A">
      <w:pPr>
        <w:jc w:val="both"/>
        <w:rPr>
          <w:b/>
        </w:rPr>
      </w:pPr>
      <w:r w:rsidRPr="00ED31C7">
        <w:rPr>
          <w:b/>
        </w:rPr>
        <w:t>20/</w:t>
      </w:r>
      <w:r w:rsidR="00ED31C7" w:rsidRPr="00ED31C7">
        <w:rPr>
          <w:b/>
        </w:rPr>
        <w:t>1067r5 (Traffic indication of latency sensitive application, Frank Hu, MediaTek)</w:t>
      </w:r>
    </w:p>
    <w:p w14:paraId="0D84D3E3" w14:textId="77777777" w:rsidR="00ED31C7" w:rsidRDefault="00ED31C7" w:rsidP="000E786A">
      <w:pPr>
        <w:jc w:val="both"/>
      </w:pPr>
    </w:p>
    <w:p w14:paraId="3A482458" w14:textId="49400582" w:rsidR="00ED31C7" w:rsidRDefault="00ED31C7" w:rsidP="000E786A">
      <w:pPr>
        <w:jc w:val="both"/>
      </w:pPr>
      <w:r>
        <w:t>SP#1</w:t>
      </w:r>
    </w:p>
    <w:p w14:paraId="46DDE251" w14:textId="77777777" w:rsidR="00ED31C7" w:rsidRDefault="00ED31C7" w:rsidP="000E786A">
      <w:pPr>
        <w:jc w:val="both"/>
      </w:pPr>
    </w:p>
    <w:p w14:paraId="52898119" w14:textId="77777777" w:rsidR="00B62830" w:rsidRDefault="00B62830" w:rsidP="000E786A">
      <w:pPr>
        <w:jc w:val="both"/>
      </w:pPr>
      <w:r w:rsidRPr="00B62830">
        <w:t xml:space="preserve">Do you support in r1, to reuse or define a mechanism so that a non-AP STA can provide AP TBD parameters to optimize AP’s scheduling for low latency applications?  </w:t>
      </w:r>
    </w:p>
    <w:p w14:paraId="42722B6C" w14:textId="002A7374" w:rsidR="00B62830" w:rsidRDefault="00B62830" w:rsidP="00956F6D">
      <w:pPr>
        <w:pStyle w:val="ListParagraph"/>
        <w:numPr>
          <w:ilvl w:val="0"/>
          <w:numId w:val="201"/>
        </w:numPr>
        <w:jc w:val="both"/>
      </w:pPr>
      <w:r w:rsidRPr="00B62830">
        <w:t>NOTE: How to signal is TBD</w:t>
      </w:r>
    </w:p>
    <w:p w14:paraId="3A1AA95B" w14:textId="77777777" w:rsidR="00ED31C7" w:rsidRDefault="00ED31C7" w:rsidP="000E786A">
      <w:pPr>
        <w:jc w:val="both"/>
      </w:pPr>
    </w:p>
    <w:p w14:paraId="22141A59" w14:textId="36B4C2A7" w:rsidR="001A4615" w:rsidRDefault="00B62830" w:rsidP="000E786A">
      <w:pPr>
        <w:jc w:val="both"/>
      </w:pPr>
      <w:r w:rsidRPr="00957321">
        <w:rPr>
          <w:highlight w:val="red"/>
        </w:rPr>
        <w:t xml:space="preserve">Y/N/A:  </w:t>
      </w:r>
      <w:r w:rsidR="00957321" w:rsidRPr="00957321">
        <w:rPr>
          <w:highlight w:val="red"/>
        </w:rPr>
        <w:t>37/19/31</w:t>
      </w:r>
    </w:p>
    <w:p w14:paraId="47AF9A06" w14:textId="77777777" w:rsidR="00957321" w:rsidRDefault="00957321" w:rsidP="000E786A">
      <w:pPr>
        <w:jc w:val="both"/>
      </w:pPr>
    </w:p>
    <w:p w14:paraId="427474DD" w14:textId="77777777" w:rsidR="00957321" w:rsidRDefault="00957321" w:rsidP="000E786A">
      <w:pPr>
        <w:jc w:val="both"/>
      </w:pPr>
    </w:p>
    <w:p w14:paraId="07F4E59A" w14:textId="39E569E0" w:rsidR="00957321" w:rsidRPr="0049482C" w:rsidRDefault="00957321" w:rsidP="000E786A">
      <w:pPr>
        <w:jc w:val="both"/>
        <w:rPr>
          <w:b/>
        </w:rPr>
      </w:pPr>
      <w:r w:rsidRPr="0049482C">
        <w:rPr>
          <w:b/>
        </w:rPr>
        <w:t>20/</w:t>
      </w:r>
      <w:r w:rsidR="00D66163" w:rsidRPr="0049482C">
        <w:rPr>
          <w:b/>
        </w:rPr>
        <w:t>0586r9 (</w:t>
      </w:r>
      <w:r w:rsidR="0049482C" w:rsidRPr="0049482C">
        <w:rPr>
          <w:b/>
        </w:rPr>
        <w:t>MLO: Signaling of critical updates, Abhishek Patil, Qualcomm)</w:t>
      </w:r>
    </w:p>
    <w:p w14:paraId="6FDAD9E0" w14:textId="77777777" w:rsidR="0049482C" w:rsidRDefault="0049482C" w:rsidP="000E786A">
      <w:pPr>
        <w:jc w:val="both"/>
      </w:pPr>
    </w:p>
    <w:p w14:paraId="76099593" w14:textId="1EFE49D1" w:rsidR="0049482C" w:rsidRDefault="0049482C" w:rsidP="000E786A">
      <w:pPr>
        <w:jc w:val="both"/>
      </w:pPr>
      <w:r>
        <w:t>SP#7</w:t>
      </w:r>
    </w:p>
    <w:p w14:paraId="71CB4AB7" w14:textId="77777777" w:rsidR="0049482C" w:rsidRDefault="0049482C" w:rsidP="000E786A">
      <w:pPr>
        <w:jc w:val="both"/>
      </w:pPr>
    </w:p>
    <w:p w14:paraId="0D599AC5" w14:textId="77777777" w:rsidR="0049482C" w:rsidRDefault="0049482C" w:rsidP="0049482C">
      <w:pPr>
        <w:jc w:val="both"/>
      </w:pPr>
      <w:r>
        <w:t xml:space="preserve">Do you support the following: </w:t>
      </w:r>
    </w:p>
    <w:p w14:paraId="65D002D5" w14:textId="41933D7A" w:rsidR="0049482C" w:rsidRDefault="0049482C" w:rsidP="00956F6D">
      <w:pPr>
        <w:pStyle w:val="ListParagraph"/>
        <w:numPr>
          <w:ilvl w:val="0"/>
          <w:numId w:val="20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BA95FB7" w14:textId="77777777" w:rsidR="001A4615" w:rsidRDefault="001A4615" w:rsidP="000E786A">
      <w:pPr>
        <w:jc w:val="both"/>
      </w:pPr>
    </w:p>
    <w:p w14:paraId="10D29E97" w14:textId="6737987B" w:rsidR="0049482C" w:rsidRDefault="0049482C" w:rsidP="000E786A">
      <w:pPr>
        <w:jc w:val="both"/>
      </w:pPr>
      <w:r w:rsidRPr="0049482C">
        <w:rPr>
          <w:highlight w:val="red"/>
        </w:rPr>
        <w:t>Y/N/A: 38/21/22</w:t>
      </w:r>
    </w:p>
    <w:p w14:paraId="1D65D8B7" w14:textId="77777777" w:rsidR="0049482C" w:rsidRDefault="0049482C" w:rsidP="000E786A">
      <w:pPr>
        <w:jc w:val="both"/>
      </w:pPr>
    </w:p>
    <w:p w14:paraId="3E51F9F7" w14:textId="77777777" w:rsidR="0049482C" w:rsidRDefault="0049482C" w:rsidP="000E786A">
      <w:pPr>
        <w:jc w:val="both"/>
      </w:pPr>
    </w:p>
    <w:p w14:paraId="338614DD" w14:textId="1D4579DF" w:rsidR="0049482C" w:rsidRDefault="00F34215" w:rsidP="000E786A">
      <w:pPr>
        <w:jc w:val="both"/>
      </w:pPr>
      <w:r>
        <w:t>SP#8</w:t>
      </w:r>
    </w:p>
    <w:p w14:paraId="0983B864" w14:textId="77777777" w:rsidR="00F34215" w:rsidRDefault="00F34215" w:rsidP="000E786A">
      <w:pPr>
        <w:jc w:val="both"/>
      </w:pPr>
    </w:p>
    <w:p w14:paraId="48CBF11B" w14:textId="77777777" w:rsidR="00665605" w:rsidRDefault="00665605" w:rsidP="00665605">
      <w:pPr>
        <w:jc w:val="both"/>
      </w:pPr>
      <w:r>
        <w:t xml:space="preserve">Do you agree, in R1 that </w:t>
      </w:r>
    </w:p>
    <w:p w14:paraId="48FC3B5B" w14:textId="52ED6875" w:rsidR="00F34215" w:rsidRDefault="00665605" w:rsidP="00956F6D">
      <w:pPr>
        <w:pStyle w:val="ListParagraph"/>
        <w:numPr>
          <w:ilvl w:val="0"/>
          <w:numId w:val="201"/>
        </w:numPr>
        <w:jc w:val="both"/>
      </w:pPr>
      <w:r>
        <w:t>an AP of an MLD shall provide early indication (in the Capability Information field) in Beacon frame(s) until (and including) the next DTIM Beacon frame when there is a change to the change sequence value for any other AP of that MLD reported in the RNR</w:t>
      </w:r>
    </w:p>
    <w:p w14:paraId="562DEC10" w14:textId="77777777" w:rsidR="0049482C" w:rsidRDefault="0049482C" w:rsidP="000E786A">
      <w:pPr>
        <w:jc w:val="both"/>
      </w:pPr>
    </w:p>
    <w:p w14:paraId="6497E050" w14:textId="45A7AA34" w:rsidR="00665605" w:rsidRPr="003D1418" w:rsidRDefault="00665605" w:rsidP="00665605">
      <w:pPr>
        <w:jc w:val="both"/>
        <w:rPr>
          <w:szCs w:val="22"/>
        </w:rPr>
      </w:pPr>
      <w:r w:rsidRPr="005B2355">
        <w:rPr>
          <w:szCs w:val="22"/>
          <w:highlight w:val="green"/>
        </w:rPr>
        <w:t>Y/N/A: 46/3/24</w:t>
      </w:r>
    </w:p>
    <w:p w14:paraId="3185509A" w14:textId="5669149C" w:rsidR="00665605" w:rsidRDefault="00665605" w:rsidP="00665605">
      <w:pPr>
        <w:jc w:val="both"/>
        <w:rPr>
          <w:b/>
          <w:i/>
          <w:szCs w:val="22"/>
        </w:rPr>
      </w:pPr>
      <w:r w:rsidRPr="003D1418">
        <w:rPr>
          <w:b/>
          <w:szCs w:val="22"/>
        </w:rPr>
        <w:t>Straw poll #2</w:t>
      </w:r>
      <w:r>
        <w:rPr>
          <w:b/>
          <w:szCs w:val="22"/>
        </w:rPr>
        <w:t>66</w:t>
      </w:r>
      <w:r w:rsidRPr="003D1418">
        <w:rPr>
          <w:b/>
          <w:i/>
          <w:szCs w:val="22"/>
        </w:rPr>
        <w:t xml:space="preserve"> [#SP2</w:t>
      </w:r>
      <w:r>
        <w:rPr>
          <w:b/>
          <w:i/>
          <w:szCs w:val="22"/>
        </w:rPr>
        <w:t>66</w:t>
      </w:r>
      <w:r w:rsidRPr="003D1418">
        <w:rPr>
          <w:b/>
          <w:i/>
          <w:szCs w:val="22"/>
        </w:rPr>
        <w:t>]</w:t>
      </w:r>
    </w:p>
    <w:p w14:paraId="61F2BA03" w14:textId="77777777" w:rsidR="0049482C" w:rsidRDefault="0049482C" w:rsidP="000E786A">
      <w:pPr>
        <w:jc w:val="both"/>
      </w:pPr>
    </w:p>
    <w:p w14:paraId="6A9F3F38" w14:textId="77777777" w:rsidR="005D1FBE" w:rsidRDefault="005D1FBE">
      <w:pPr>
        <w:rPr>
          <w:b/>
        </w:rPr>
      </w:pPr>
      <w:r>
        <w:rPr>
          <w:b/>
        </w:rPr>
        <w:br w:type="page"/>
      </w:r>
    </w:p>
    <w:p w14:paraId="1F118861" w14:textId="6CA7561B" w:rsidR="00C36563" w:rsidRPr="00B31EB9" w:rsidRDefault="00C36563" w:rsidP="000E786A">
      <w:pPr>
        <w:jc w:val="both"/>
        <w:rPr>
          <w:b/>
        </w:rPr>
      </w:pPr>
      <w:r w:rsidRPr="00B31EB9">
        <w:rPr>
          <w:b/>
        </w:rPr>
        <w:lastRenderedPageBreak/>
        <w:t>20/</w:t>
      </w:r>
      <w:r w:rsidR="00B31EB9" w:rsidRPr="00B31EB9">
        <w:rPr>
          <w:b/>
        </w:rPr>
        <w:t>0992r4 (MLO optional mandatory, Laurent Cariou, Intel)</w:t>
      </w:r>
    </w:p>
    <w:p w14:paraId="748962BF" w14:textId="77777777" w:rsidR="00B31EB9" w:rsidRDefault="00B31EB9" w:rsidP="000E786A">
      <w:pPr>
        <w:jc w:val="both"/>
      </w:pPr>
    </w:p>
    <w:p w14:paraId="289208FA" w14:textId="3613A319" w:rsidR="00B31EB9" w:rsidRDefault="00B31EB9" w:rsidP="000E786A">
      <w:pPr>
        <w:jc w:val="both"/>
      </w:pPr>
      <w:r>
        <w:t>SP#1 bis</w:t>
      </w:r>
    </w:p>
    <w:p w14:paraId="5C5EA603" w14:textId="77777777" w:rsidR="00B31EB9" w:rsidRDefault="00B31EB9" w:rsidP="000E786A">
      <w:pPr>
        <w:jc w:val="both"/>
      </w:pPr>
    </w:p>
    <w:p w14:paraId="0F74127A" w14:textId="77777777" w:rsidR="00B31EB9" w:rsidRDefault="00B31EB9" w:rsidP="00B31EB9">
      <w:pPr>
        <w:jc w:val="both"/>
      </w:pPr>
      <w:r>
        <w:t>Do you agree to add the following to the SFD:</w:t>
      </w:r>
    </w:p>
    <w:p w14:paraId="135103A4" w14:textId="72F5814C" w:rsidR="00B31EB9" w:rsidRDefault="00B31EB9" w:rsidP="00956F6D">
      <w:pPr>
        <w:pStyle w:val="ListParagraph"/>
        <w:numPr>
          <w:ilvl w:val="0"/>
          <w:numId w:val="201"/>
        </w:numPr>
        <w:jc w:val="both"/>
      </w:pPr>
      <w:r>
        <w:t>If an EHT AP is in the same co-located set as other EHT AP with the same SSID, these EHT APs shall be part of the same AP MLD</w:t>
      </w:r>
    </w:p>
    <w:p w14:paraId="46939030" w14:textId="77777777" w:rsidR="00C36563" w:rsidRDefault="00C36563" w:rsidP="000E786A">
      <w:pPr>
        <w:jc w:val="both"/>
      </w:pPr>
    </w:p>
    <w:p w14:paraId="043401B0" w14:textId="64EAF9C8" w:rsidR="00C36563" w:rsidRDefault="00B31EB9" w:rsidP="000E786A">
      <w:pPr>
        <w:jc w:val="both"/>
      </w:pPr>
      <w:r w:rsidRPr="000B129A">
        <w:rPr>
          <w:highlight w:val="red"/>
        </w:rPr>
        <w:t xml:space="preserve">Y/N/A: </w:t>
      </w:r>
      <w:r w:rsidR="000B129A" w:rsidRPr="000B129A">
        <w:rPr>
          <w:highlight w:val="red"/>
        </w:rPr>
        <w:t>31/22/29</w:t>
      </w:r>
    </w:p>
    <w:p w14:paraId="1C0AC9C3" w14:textId="77777777" w:rsidR="000B129A" w:rsidRDefault="000B129A" w:rsidP="000E786A">
      <w:pPr>
        <w:jc w:val="both"/>
      </w:pPr>
    </w:p>
    <w:p w14:paraId="5F46616C" w14:textId="77777777" w:rsidR="000B129A" w:rsidRDefault="000B129A" w:rsidP="000E786A">
      <w:pPr>
        <w:jc w:val="both"/>
      </w:pPr>
    </w:p>
    <w:p w14:paraId="21E9D52B" w14:textId="59476D64" w:rsidR="000B129A" w:rsidRPr="00C84D2E" w:rsidRDefault="000B129A" w:rsidP="000E786A">
      <w:pPr>
        <w:jc w:val="both"/>
        <w:rPr>
          <w:b/>
        </w:rPr>
      </w:pPr>
      <w:r w:rsidRPr="00C84D2E">
        <w:rPr>
          <w:b/>
        </w:rPr>
        <w:t>20/</w:t>
      </w:r>
      <w:r w:rsidR="00C84D2E" w:rsidRPr="00C84D2E">
        <w:rPr>
          <w:b/>
        </w:rPr>
        <w:t>0881r3 (Multi-link Individual Addressed Management Frame Delivery, Po-Kai Huang, Intel)</w:t>
      </w:r>
    </w:p>
    <w:p w14:paraId="5277CEDA" w14:textId="77777777" w:rsidR="00C84D2E" w:rsidRDefault="00C84D2E" w:rsidP="000E786A">
      <w:pPr>
        <w:jc w:val="both"/>
      </w:pPr>
    </w:p>
    <w:p w14:paraId="204B21F8" w14:textId="6E3F56AF" w:rsidR="00C84D2E" w:rsidRDefault="00F71ABE" w:rsidP="000E786A">
      <w:pPr>
        <w:jc w:val="both"/>
      </w:pPr>
      <w:r>
        <w:t>SP</w:t>
      </w:r>
    </w:p>
    <w:p w14:paraId="0EED7C5A" w14:textId="77777777" w:rsidR="00F71ABE" w:rsidRDefault="00F71ABE" w:rsidP="000E786A">
      <w:pPr>
        <w:jc w:val="both"/>
      </w:pPr>
    </w:p>
    <w:p w14:paraId="0DDDF248" w14:textId="77777777" w:rsidR="00F71ABE" w:rsidRDefault="00F71ABE" w:rsidP="00F71ABE">
      <w:pPr>
        <w:jc w:val="both"/>
      </w:pPr>
      <w:r>
        <w:t>Do you support to include the following in 11be SFD in R1?</w:t>
      </w:r>
    </w:p>
    <w:p w14:paraId="5B0C1621" w14:textId="77777777" w:rsidR="00F71ABE" w:rsidRDefault="00F71ABE" w:rsidP="00956F6D">
      <w:pPr>
        <w:pStyle w:val="ListParagraph"/>
        <w:numPr>
          <w:ilvl w:val="0"/>
          <w:numId w:val="201"/>
        </w:numPr>
        <w:jc w:val="both"/>
      </w:pPr>
      <w:r>
        <w:t>Deliver individual addressed management frame (except sounding feedback, probe response, LMR and FTM) between two MLDs as follows:</w:t>
      </w:r>
    </w:p>
    <w:p w14:paraId="1C1FB276" w14:textId="77777777" w:rsidR="00F71ABE" w:rsidRDefault="00F71ABE" w:rsidP="00956F6D">
      <w:pPr>
        <w:pStyle w:val="ListParagraph"/>
        <w:numPr>
          <w:ilvl w:val="1"/>
          <w:numId w:val="201"/>
        </w:numPr>
        <w:jc w:val="both"/>
      </w:pPr>
      <w:r>
        <w:t>For transmitter MLD</w:t>
      </w:r>
    </w:p>
    <w:p w14:paraId="3F0B6103" w14:textId="77777777" w:rsidR="00F71ABE" w:rsidRDefault="00F71ABE" w:rsidP="00956F6D">
      <w:pPr>
        <w:pStyle w:val="ListParagraph"/>
        <w:numPr>
          <w:ilvl w:val="2"/>
          <w:numId w:val="201"/>
        </w:numPr>
        <w:jc w:val="both"/>
      </w:pPr>
      <w:r>
        <w:t>Expand Table 10-5—Transmitter sequence number spaces to have a new entry for delivering individual addressed management frame (except sounding feedback and probe response, LMR and FTM) Indexed by &lt;MLD MAC Address that the STA identified by Address 1 is affiliated with&gt; per MLD</w:t>
      </w:r>
    </w:p>
    <w:p w14:paraId="67D8EFCF" w14:textId="77777777" w:rsidR="00F71ABE" w:rsidRDefault="00F71ABE" w:rsidP="00956F6D">
      <w:pPr>
        <w:pStyle w:val="ListParagraph"/>
        <w:numPr>
          <w:ilvl w:val="2"/>
          <w:numId w:val="201"/>
        </w:numPr>
        <w:jc w:val="both"/>
      </w:pPr>
      <w:r>
        <w:t>A MLD shall continue to deliver the failed individual addressed management frame (except sounding feedback, probe response, LMR and FTM) until retry limit is met or the individual addressed management frame is successfully delivered whichever occurs first</w:t>
      </w:r>
    </w:p>
    <w:p w14:paraId="5E27F7C9" w14:textId="77777777" w:rsidR="00F71ABE" w:rsidRDefault="00F71ABE" w:rsidP="00956F6D">
      <w:pPr>
        <w:pStyle w:val="ListParagraph"/>
        <w:numPr>
          <w:ilvl w:val="2"/>
          <w:numId w:val="201"/>
        </w:numPr>
        <w:jc w:val="both"/>
      </w:pPr>
      <w:r>
        <w:t xml:space="preserve">A STA affiliated with the MLD shall not transmit other individually addressed management frame to another STA affiliated with the associated MLD on the corresponding link until the current individually addressed management frame finishes transmission or is dropped. </w:t>
      </w:r>
    </w:p>
    <w:p w14:paraId="1F851DCD" w14:textId="77777777" w:rsidR="00F71ABE" w:rsidRDefault="00F71ABE" w:rsidP="00956F6D">
      <w:pPr>
        <w:pStyle w:val="ListParagraph"/>
        <w:numPr>
          <w:ilvl w:val="1"/>
          <w:numId w:val="201"/>
        </w:numPr>
        <w:jc w:val="both"/>
      </w:pPr>
      <w:r>
        <w:t>For receiver MLD</w:t>
      </w:r>
    </w:p>
    <w:p w14:paraId="6DA65BE3" w14:textId="72963B15" w:rsidR="00F71ABE" w:rsidRDefault="00F71ABE" w:rsidP="00956F6D">
      <w:pPr>
        <w:pStyle w:val="ListParagraph"/>
        <w:numPr>
          <w:ilvl w:val="2"/>
          <w:numId w:val="201"/>
        </w:numPr>
        <w:jc w:val="both"/>
      </w:pPr>
      <w:r>
        <w:t>Expand Table 10-6—Receiver caches to have a new entry for individual addressed management frame (except sounding feedback, probe response, LMR and FTM) indexed by &lt;peer MLD address, sequence number&gt;</w:t>
      </w:r>
    </w:p>
    <w:p w14:paraId="6E878244" w14:textId="77777777" w:rsidR="00F71ABE" w:rsidRDefault="00F71ABE" w:rsidP="00956F6D">
      <w:pPr>
        <w:pStyle w:val="ListParagraph"/>
        <w:numPr>
          <w:ilvl w:val="2"/>
          <w:numId w:val="201"/>
        </w:numPr>
        <w:jc w:val="both"/>
      </w:pPr>
      <w:r>
        <w:t>Maintain at least the most recent record of &lt;peer MLD address, sequence number&gt; for received individual addressed management frame (except sounding feedback, probe response, LMR and FTM)</w:t>
      </w:r>
    </w:p>
    <w:p w14:paraId="511CD308" w14:textId="77777777" w:rsidR="00F71ABE" w:rsidRDefault="00F71ABE" w:rsidP="00956F6D">
      <w:pPr>
        <w:pStyle w:val="ListParagraph"/>
        <w:numPr>
          <w:ilvl w:val="2"/>
          <w:numId w:val="201"/>
        </w:numPr>
        <w:jc w:val="both"/>
      </w:pPr>
      <w:r>
        <w:t>Drop the individual addressed management frame (except sounding feedback and probe response, LMR and FTM) with retry bit set and record match</w:t>
      </w:r>
    </w:p>
    <w:p w14:paraId="34AA342D" w14:textId="59D8AE80" w:rsidR="00F71ABE" w:rsidRDefault="00F71ABE" w:rsidP="00956F6D">
      <w:pPr>
        <w:pStyle w:val="ListParagraph"/>
        <w:numPr>
          <w:ilvl w:val="0"/>
          <w:numId w:val="201"/>
        </w:numPr>
        <w:jc w:val="both"/>
      </w:pPr>
      <w:r>
        <w:t>NOTE- QMF is TBD</w:t>
      </w:r>
    </w:p>
    <w:p w14:paraId="52245302" w14:textId="77777777" w:rsidR="000B129A" w:rsidRDefault="000B129A" w:rsidP="000E786A">
      <w:pPr>
        <w:jc w:val="both"/>
      </w:pPr>
    </w:p>
    <w:p w14:paraId="61A30351" w14:textId="0967D3C7" w:rsidR="00F71ABE" w:rsidRDefault="00F71ABE" w:rsidP="00F71ABE">
      <w:pPr>
        <w:jc w:val="both"/>
      </w:pPr>
      <w:r w:rsidRPr="00F71ABE">
        <w:rPr>
          <w:highlight w:val="red"/>
        </w:rPr>
        <w:t>Y/N/A: 19/12/36</w:t>
      </w:r>
    </w:p>
    <w:p w14:paraId="186ADA01" w14:textId="77777777" w:rsidR="00C36563" w:rsidRDefault="00C36563" w:rsidP="000E786A">
      <w:pPr>
        <w:jc w:val="both"/>
      </w:pPr>
    </w:p>
    <w:p w14:paraId="15582157" w14:textId="77777777" w:rsidR="00443084" w:rsidRDefault="00443084">
      <w:pPr>
        <w:rPr>
          <w:b/>
        </w:rPr>
      </w:pPr>
      <w:r>
        <w:rPr>
          <w:b/>
        </w:rPr>
        <w:br w:type="page"/>
      </w:r>
    </w:p>
    <w:p w14:paraId="3DC7842E" w14:textId="79643BD4" w:rsidR="00F71ABE" w:rsidRPr="00980CEF" w:rsidRDefault="00F71ABE" w:rsidP="000E786A">
      <w:pPr>
        <w:jc w:val="both"/>
        <w:rPr>
          <w:b/>
        </w:rPr>
      </w:pPr>
      <w:r w:rsidRPr="00980CEF">
        <w:rPr>
          <w:b/>
        </w:rPr>
        <w:lastRenderedPageBreak/>
        <w:t>20/</w:t>
      </w:r>
      <w:r w:rsidR="009D48FD" w:rsidRPr="00980CEF">
        <w:rPr>
          <w:b/>
        </w:rPr>
        <w:t>0772r5 (</w:t>
      </w:r>
      <w:r w:rsidR="00980CEF" w:rsidRPr="00980CEF">
        <w:rPr>
          <w:b/>
        </w:rPr>
        <w:t>Multi-link element format, Rojan Chitrakar, Panasonic)</w:t>
      </w:r>
    </w:p>
    <w:p w14:paraId="53CCF248" w14:textId="77777777" w:rsidR="00980CEF" w:rsidRDefault="00980CEF" w:rsidP="000E786A">
      <w:pPr>
        <w:jc w:val="both"/>
      </w:pPr>
    </w:p>
    <w:p w14:paraId="013490C7" w14:textId="64D4766F" w:rsidR="00980CEF" w:rsidRDefault="00443084" w:rsidP="000E786A">
      <w:pPr>
        <w:jc w:val="both"/>
      </w:pPr>
      <w:r>
        <w:t>SP#3</w:t>
      </w:r>
    </w:p>
    <w:p w14:paraId="50238F47" w14:textId="77777777" w:rsidR="00980CEF" w:rsidRDefault="00980CEF" w:rsidP="000E786A">
      <w:pPr>
        <w:jc w:val="both"/>
      </w:pPr>
    </w:p>
    <w:p w14:paraId="120072CA" w14:textId="77777777" w:rsidR="00CE3323" w:rsidRDefault="00443084" w:rsidP="000E786A">
      <w:pPr>
        <w:jc w:val="both"/>
      </w:pPr>
      <w:r w:rsidRPr="00443084">
        <w:t xml:space="preserve">Do you agree to define the following two entries for the Type field in the Multi-Link element in R1:  </w:t>
      </w:r>
    </w:p>
    <w:p w14:paraId="4938583D" w14:textId="77777777" w:rsidR="00CE3323" w:rsidRDefault="00443084" w:rsidP="00956F6D">
      <w:pPr>
        <w:pStyle w:val="ListParagraph"/>
        <w:numPr>
          <w:ilvl w:val="0"/>
          <w:numId w:val="202"/>
        </w:numPr>
        <w:jc w:val="both"/>
      </w:pPr>
      <w:r w:rsidRPr="00443084">
        <w:t xml:space="preserve">Basic     </w:t>
      </w:r>
    </w:p>
    <w:p w14:paraId="00EF7DC5" w14:textId="119DF0F2" w:rsidR="00CE3323" w:rsidRDefault="00443084" w:rsidP="00956F6D">
      <w:pPr>
        <w:pStyle w:val="ListParagraph"/>
        <w:numPr>
          <w:ilvl w:val="0"/>
          <w:numId w:val="203"/>
        </w:numPr>
        <w:jc w:val="both"/>
      </w:pPr>
      <w:r w:rsidRPr="00443084">
        <w:t xml:space="preserve">Note: ML element as used in D0.1 </w:t>
      </w:r>
    </w:p>
    <w:p w14:paraId="12C3A66A" w14:textId="77777777" w:rsidR="00CE3323" w:rsidRDefault="00443084" w:rsidP="00956F6D">
      <w:pPr>
        <w:pStyle w:val="ListParagraph"/>
        <w:numPr>
          <w:ilvl w:val="0"/>
          <w:numId w:val="202"/>
        </w:numPr>
        <w:jc w:val="both"/>
      </w:pPr>
      <w:r w:rsidRPr="00443084">
        <w:t xml:space="preserve">ML probe request    </w:t>
      </w:r>
    </w:p>
    <w:p w14:paraId="030CC7DE" w14:textId="77777777" w:rsidR="00467311" w:rsidRDefault="00443084" w:rsidP="00956F6D">
      <w:pPr>
        <w:pStyle w:val="ListParagraph"/>
        <w:numPr>
          <w:ilvl w:val="0"/>
          <w:numId w:val="203"/>
        </w:numPr>
        <w:jc w:val="both"/>
      </w:pPr>
      <w:r w:rsidRPr="00443084">
        <w:t xml:space="preserve">Note: used for soliciting MLD Probe Response. </w:t>
      </w:r>
    </w:p>
    <w:p w14:paraId="45D0622F" w14:textId="1C5C4992" w:rsidR="00443084" w:rsidRDefault="00443084" w:rsidP="00467311">
      <w:pPr>
        <w:jc w:val="both"/>
      </w:pPr>
      <w:r w:rsidRPr="00443084">
        <w:t>Note: Other Types are TBD.</w:t>
      </w:r>
    </w:p>
    <w:p w14:paraId="0F8641B3" w14:textId="77777777" w:rsidR="00443084" w:rsidRDefault="00443084" w:rsidP="000E786A">
      <w:pPr>
        <w:jc w:val="both"/>
      </w:pPr>
    </w:p>
    <w:p w14:paraId="34C7C6DF" w14:textId="5598EFA6" w:rsidR="00443084" w:rsidRPr="003D1418" w:rsidRDefault="00443084" w:rsidP="00443084">
      <w:pPr>
        <w:jc w:val="both"/>
        <w:rPr>
          <w:szCs w:val="22"/>
        </w:rPr>
      </w:pPr>
      <w:r w:rsidRPr="00CE3323">
        <w:rPr>
          <w:szCs w:val="22"/>
          <w:highlight w:val="green"/>
        </w:rPr>
        <w:t xml:space="preserve">Y/N/A: </w:t>
      </w:r>
      <w:r w:rsidR="00CE3323" w:rsidRPr="00CE3323">
        <w:rPr>
          <w:szCs w:val="22"/>
          <w:highlight w:val="green"/>
        </w:rPr>
        <w:t>35/9/25</w:t>
      </w:r>
    </w:p>
    <w:p w14:paraId="6F252C1B" w14:textId="49ECD576" w:rsidR="00443084" w:rsidRDefault="00443084" w:rsidP="00443084">
      <w:pPr>
        <w:jc w:val="both"/>
        <w:rPr>
          <w:b/>
          <w:i/>
          <w:szCs w:val="22"/>
        </w:rPr>
      </w:pPr>
      <w:r w:rsidRPr="003D1418">
        <w:rPr>
          <w:b/>
          <w:szCs w:val="22"/>
        </w:rPr>
        <w:t>Straw poll #2</w:t>
      </w:r>
      <w:r>
        <w:rPr>
          <w:b/>
          <w:szCs w:val="22"/>
        </w:rPr>
        <w:t>67</w:t>
      </w:r>
      <w:r w:rsidRPr="003D1418">
        <w:rPr>
          <w:b/>
          <w:i/>
          <w:szCs w:val="22"/>
        </w:rPr>
        <w:t xml:space="preserve"> [#SP2</w:t>
      </w:r>
      <w:r>
        <w:rPr>
          <w:b/>
          <w:i/>
          <w:szCs w:val="22"/>
        </w:rPr>
        <w:t>67</w:t>
      </w:r>
      <w:r w:rsidRPr="003D1418">
        <w:rPr>
          <w:b/>
          <w:i/>
          <w:szCs w:val="22"/>
        </w:rPr>
        <w:t>]</w:t>
      </w:r>
    </w:p>
    <w:p w14:paraId="0E0FAC28" w14:textId="77777777" w:rsidR="00443084" w:rsidRDefault="00443084" w:rsidP="000E786A">
      <w:pPr>
        <w:jc w:val="both"/>
      </w:pPr>
    </w:p>
    <w:p w14:paraId="16DA2F44" w14:textId="77777777" w:rsidR="00443084" w:rsidRDefault="00443084" w:rsidP="000E786A">
      <w:pPr>
        <w:jc w:val="both"/>
      </w:pPr>
    </w:p>
    <w:p w14:paraId="52E4F4A0" w14:textId="77777777" w:rsidR="005F1CBC" w:rsidRDefault="005F1CBC" w:rsidP="005F1CBC">
      <w:pPr>
        <w:jc w:val="both"/>
        <w:rPr>
          <w:b/>
        </w:rPr>
      </w:pPr>
      <w:r w:rsidRPr="005F1CBC">
        <w:rPr>
          <w:b/>
        </w:rPr>
        <w:t>20/1060r1 (Discussion on Multi-Link with Multiple AP MLDs, Yoshihisa Kondo, ATR)</w:t>
      </w:r>
    </w:p>
    <w:p w14:paraId="0441C88C" w14:textId="77777777" w:rsidR="005F1CBC" w:rsidRDefault="005F1CBC" w:rsidP="005F1CBC">
      <w:pPr>
        <w:jc w:val="both"/>
        <w:rPr>
          <w:b/>
        </w:rPr>
      </w:pPr>
    </w:p>
    <w:p w14:paraId="716925E2" w14:textId="77777777" w:rsidR="005F1CBC" w:rsidRDefault="005F1CBC" w:rsidP="005F1CBC">
      <w:pPr>
        <w:jc w:val="both"/>
        <w:rPr>
          <w:b/>
        </w:rPr>
      </w:pPr>
      <w:r>
        <w:rPr>
          <w:b/>
        </w:rPr>
        <w:t>SP#1</w:t>
      </w:r>
    </w:p>
    <w:p w14:paraId="790BDAA1" w14:textId="77777777" w:rsidR="005F1CBC" w:rsidRDefault="005F1CBC" w:rsidP="005F1CBC">
      <w:pPr>
        <w:jc w:val="both"/>
        <w:rPr>
          <w:b/>
        </w:rPr>
      </w:pPr>
    </w:p>
    <w:p w14:paraId="2508A0C8" w14:textId="77777777" w:rsidR="005F1CBC" w:rsidRPr="005F1CBC" w:rsidRDefault="005F1CBC" w:rsidP="005F1CBC">
      <w:pPr>
        <w:jc w:val="both"/>
        <w:rPr>
          <w:bCs/>
        </w:rPr>
      </w:pPr>
      <w:r w:rsidRPr="005F1CBC">
        <w:rPr>
          <w:bCs/>
        </w:rPr>
        <w:t>Do you support that the multi-link operation with multiple AP MLDs should be discussed in TGbe?</w:t>
      </w:r>
    </w:p>
    <w:p w14:paraId="4B52A9D6" w14:textId="2D87665A" w:rsidR="005F1CBC" w:rsidRPr="005F1CBC" w:rsidRDefault="005F1CBC" w:rsidP="00956F6D">
      <w:pPr>
        <w:pStyle w:val="ListParagraph"/>
        <w:numPr>
          <w:ilvl w:val="0"/>
          <w:numId w:val="203"/>
        </w:numPr>
        <w:jc w:val="both"/>
        <w:rPr>
          <w:b/>
        </w:rPr>
      </w:pPr>
      <w:r>
        <w:t xml:space="preserve">Not </w:t>
      </w:r>
      <w:r w:rsidRPr="00AD5449">
        <w:t>R1 feature</w:t>
      </w:r>
    </w:p>
    <w:p w14:paraId="668562A8" w14:textId="77777777" w:rsidR="005F1CBC" w:rsidRDefault="005F1CBC" w:rsidP="000E786A">
      <w:pPr>
        <w:jc w:val="both"/>
      </w:pPr>
    </w:p>
    <w:p w14:paraId="3E6E4E95" w14:textId="324293F8" w:rsidR="005F1CBC" w:rsidRDefault="005F1CBC" w:rsidP="000E786A">
      <w:pPr>
        <w:jc w:val="both"/>
      </w:pPr>
      <w:r w:rsidRPr="008732D6">
        <w:rPr>
          <w:highlight w:val="red"/>
        </w:rPr>
        <w:t xml:space="preserve">Y/N/A: </w:t>
      </w:r>
      <w:r w:rsidR="008732D6" w:rsidRPr="008732D6">
        <w:rPr>
          <w:highlight w:val="red"/>
        </w:rPr>
        <w:t>17/26/31</w:t>
      </w:r>
    </w:p>
    <w:p w14:paraId="7C77103F" w14:textId="77777777" w:rsidR="005F1CBC" w:rsidRDefault="005F1CBC" w:rsidP="000E786A">
      <w:pPr>
        <w:jc w:val="both"/>
      </w:pPr>
    </w:p>
    <w:p w14:paraId="42BC13E2" w14:textId="74CF0C09" w:rsidR="008732D6" w:rsidRDefault="008732D6" w:rsidP="000E786A">
      <w:pPr>
        <w:jc w:val="both"/>
      </w:pPr>
      <w:r>
        <w:t xml:space="preserve">Reference:  </w:t>
      </w:r>
      <w:r w:rsidR="008F4E1B" w:rsidRPr="008F4E1B">
        <w:t>11-20-1518-06-00be-minutes-for-tgbe-mac-ad-hoc-teleconferences-sept-nov-2020</w:t>
      </w:r>
    </w:p>
    <w:p w14:paraId="135EED3C" w14:textId="46009DE2" w:rsidR="00F47992" w:rsidRPr="008E2F6E" w:rsidRDefault="00F47992" w:rsidP="00F47992">
      <w:pPr>
        <w:pStyle w:val="Heading2"/>
        <w:rPr>
          <w:u w:val="none"/>
          <w:lang w:val="en-US"/>
        </w:rPr>
      </w:pPr>
      <w:bookmarkStart w:id="3120" w:name="_Toc58178108"/>
      <w:r>
        <w:rPr>
          <w:u w:val="none"/>
          <w:lang w:val="en-US"/>
        </w:rPr>
        <w:t>October 26 (MAC):  2 SPs</w:t>
      </w:r>
      <w:bookmarkEnd w:id="3120"/>
    </w:p>
    <w:p w14:paraId="07A17E87" w14:textId="77777777" w:rsidR="00F47992" w:rsidRDefault="00F47992" w:rsidP="000E786A">
      <w:pPr>
        <w:jc w:val="both"/>
      </w:pPr>
    </w:p>
    <w:p w14:paraId="20B5C6F0" w14:textId="4B2546C4" w:rsidR="00F47992" w:rsidRPr="001E65E0" w:rsidRDefault="00F47992" w:rsidP="000E786A">
      <w:pPr>
        <w:jc w:val="both"/>
        <w:rPr>
          <w:b/>
        </w:rPr>
      </w:pPr>
      <w:r w:rsidRPr="001E65E0">
        <w:rPr>
          <w:b/>
        </w:rPr>
        <w:t>20/</w:t>
      </w:r>
      <w:r w:rsidR="00FA4807" w:rsidRPr="001E65E0">
        <w:rPr>
          <w:b/>
        </w:rPr>
        <w:t>0921r4 (Discussion about STR capabilities indication, Yunbo Li, Huawei)</w:t>
      </w:r>
    </w:p>
    <w:p w14:paraId="253A5D98" w14:textId="77777777" w:rsidR="00FA4807" w:rsidRDefault="00FA4807" w:rsidP="000E786A">
      <w:pPr>
        <w:jc w:val="both"/>
      </w:pPr>
    </w:p>
    <w:p w14:paraId="767EC39B" w14:textId="2925D0CC" w:rsidR="00FA4807" w:rsidRDefault="00FA4807" w:rsidP="000E786A">
      <w:pPr>
        <w:jc w:val="both"/>
      </w:pPr>
      <w:r>
        <w:t>SP</w:t>
      </w:r>
      <w:r w:rsidR="00CA6989">
        <w:t>#3</w:t>
      </w:r>
    </w:p>
    <w:p w14:paraId="25402706" w14:textId="77777777" w:rsidR="00CA6989" w:rsidRDefault="00CA6989" w:rsidP="000E786A">
      <w:pPr>
        <w:jc w:val="both"/>
      </w:pPr>
    </w:p>
    <w:p w14:paraId="310A16E0" w14:textId="77777777" w:rsidR="00CA6989" w:rsidRDefault="00CA6989" w:rsidP="00CA6989">
      <w:pPr>
        <w:jc w:val="both"/>
      </w:pPr>
      <w:r>
        <w:t>Which option do you prefer for an MLD to indicate NSTR constraints of each link pair?</w:t>
      </w:r>
    </w:p>
    <w:p w14:paraId="34466804" w14:textId="77777777" w:rsidR="00CA6989" w:rsidRDefault="00CA6989" w:rsidP="00956F6D">
      <w:pPr>
        <w:pStyle w:val="ListParagraph"/>
        <w:numPr>
          <w:ilvl w:val="0"/>
          <w:numId w:val="203"/>
        </w:numPr>
        <w:jc w:val="both"/>
      </w:pPr>
      <w:r>
        <w:t xml:space="preserve">Opt 1: </w:t>
      </w:r>
    </w:p>
    <w:p w14:paraId="38394FDC" w14:textId="77777777" w:rsidR="00CA6989" w:rsidRDefault="00CA6989" w:rsidP="00956F6D">
      <w:pPr>
        <w:pStyle w:val="ListParagraph"/>
        <w:numPr>
          <w:ilvl w:val="1"/>
          <w:numId w:val="203"/>
        </w:numPr>
        <w:jc w:val="both"/>
      </w:pPr>
      <w:r>
        <w:t>Mandatory to use 1 bit to indicate the link pair is STR or non-STR, without extra information.</w:t>
      </w:r>
    </w:p>
    <w:p w14:paraId="61FF39F1" w14:textId="77777777" w:rsidR="00CA6989" w:rsidRDefault="00CA6989" w:rsidP="00956F6D">
      <w:pPr>
        <w:pStyle w:val="ListParagraph"/>
        <w:numPr>
          <w:ilvl w:val="0"/>
          <w:numId w:val="203"/>
        </w:numPr>
        <w:jc w:val="both"/>
      </w:pPr>
      <w:r>
        <w:t xml:space="preserve">Opt 2:  </w:t>
      </w:r>
    </w:p>
    <w:p w14:paraId="706A73F2" w14:textId="77777777" w:rsidR="00CA6989" w:rsidRDefault="00CA6989" w:rsidP="00956F6D">
      <w:pPr>
        <w:pStyle w:val="ListParagraph"/>
        <w:numPr>
          <w:ilvl w:val="1"/>
          <w:numId w:val="203"/>
        </w:numPr>
        <w:jc w:val="both"/>
      </w:pPr>
      <w:r>
        <w:t xml:space="preserve">Mandatory to use 1 bit to indicate the link pair is STR or non-STR. </w:t>
      </w:r>
    </w:p>
    <w:p w14:paraId="0D79A30B" w14:textId="77777777" w:rsidR="00CA6989" w:rsidRDefault="00CA6989" w:rsidP="00956F6D">
      <w:pPr>
        <w:pStyle w:val="ListParagraph"/>
        <w:numPr>
          <w:ilvl w:val="1"/>
          <w:numId w:val="203"/>
        </w:numPr>
        <w:jc w:val="both"/>
      </w:pPr>
      <w:r>
        <w:t>If non-STR, optional to indicate other TBD parameters that describe the non-STR constraints.</w:t>
      </w:r>
    </w:p>
    <w:p w14:paraId="3CA27FB9" w14:textId="0E70A78E" w:rsidR="00CA6989" w:rsidRDefault="00CA6989" w:rsidP="00956F6D">
      <w:pPr>
        <w:pStyle w:val="ListParagraph"/>
        <w:numPr>
          <w:ilvl w:val="0"/>
          <w:numId w:val="203"/>
        </w:numPr>
        <w:jc w:val="both"/>
      </w:pPr>
      <w:r>
        <w:t>Abs</w:t>
      </w:r>
    </w:p>
    <w:p w14:paraId="471513C0" w14:textId="77777777" w:rsidR="00FA4807" w:rsidRDefault="00FA4807" w:rsidP="000E786A">
      <w:pPr>
        <w:jc w:val="both"/>
      </w:pPr>
    </w:p>
    <w:p w14:paraId="56545B14" w14:textId="0FF83B39" w:rsidR="00FA4807" w:rsidRDefault="00CA6989" w:rsidP="000E786A">
      <w:pPr>
        <w:jc w:val="both"/>
      </w:pPr>
      <w:r w:rsidRPr="001E65E0">
        <w:rPr>
          <w:highlight w:val="cyan"/>
        </w:rPr>
        <w:t xml:space="preserve">Opt 1/Opt 2/Abs: </w:t>
      </w:r>
      <w:r w:rsidR="00D35A16" w:rsidRPr="001E65E0">
        <w:rPr>
          <w:highlight w:val="cyan"/>
        </w:rPr>
        <w:t>27/32/23</w:t>
      </w:r>
    </w:p>
    <w:p w14:paraId="3B64316D" w14:textId="77777777" w:rsidR="00CA6989" w:rsidRDefault="00CA6989" w:rsidP="000E786A">
      <w:pPr>
        <w:jc w:val="both"/>
      </w:pPr>
    </w:p>
    <w:p w14:paraId="6EC7FA40" w14:textId="347B8E42" w:rsidR="001E65E0" w:rsidRDefault="001E65E0">
      <w:r>
        <w:br w:type="page"/>
      </w:r>
    </w:p>
    <w:p w14:paraId="030D57A4" w14:textId="02F45338" w:rsidR="00770881" w:rsidRPr="00752952" w:rsidRDefault="001E65E0" w:rsidP="000E786A">
      <w:pPr>
        <w:jc w:val="both"/>
        <w:rPr>
          <w:b/>
        </w:rPr>
      </w:pPr>
      <w:r w:rsidRPr="00752952">
        <w:rPr>
          <w:b/>
        </w:rPr>
        <w:lastRenderedPageBreak/>
        <w:t>20/</w:t>
      </w:r>
      <w:r w:rsidR="00752952" w:rsidRPr="00752952">
        <w:rPr>
          <w:b/>
        </w:rPr>
        <w:t>1141r0 (Restrictions on MLD Probe, Cheng Chen, Intel)</w:t>
      </w:r>
    </w:p>
    <w:p w14:paraId="188D61F9" w14:textId="77777777" w:rsidR="00752952" w:rsidRDefault="00752952" w:rsidP="000E786A">
      <w:pPr>
        <w:jc w:val="both"/>
      </w:pPr>
    </w:p>
    <w:p w14:paraId="34565988" w14:textId="50FDC267" w:rsidR="00752952" w:rsidRDefault="00752952" w:rsidP="000E786A">
      <w:pPr>
        <w:jc w:val="both"/>
      </w:pPr>
      <w:r>
        <w:t>SP#1</w:t>
      </w:r>
    </w:p>
    <w:p w14:paraId="0D2B4B8B" w14:textId="77777777" w:rsidR="00752952" w:rsidRDefault="00752952" w:rsidP="000E786A">
      <w:pPr>
        <w:jc w:val="both"/>
      </w:pPr>
    </w:p>
    <w:p w14:paraId="66946154" w14:textId="77777777" w:rsidR="00752952" w:rsidRDefault="00752952" w:rsidP="00752952">
      <w:pPr>
        <w:jc w:val="both"/>
      </w:pPr>
      <w:r>
        <w:t>Do you agree with the following, in R1:</w:t>
      </w:r>
    </w:p>
    <w:p w14:paraId="1BFFF8BC" w14:textId="77777777" w:rsidR="00752952" w:rsidRDefault="00752952" w:rsidP="00956F6D">
      <w:pPr>
        <w:pStyle w:val="ListParagraph"/>
        <w:numPr>
          <w:ilvl w:val="0"/>
          <w:numId w:val="204"/>
        </w:numPr>
        <w:jc w:val="both"/>
      </w:pPr>
      <w:r>
        <w:t xml:space="preserve">A non-AP STA affiliated with a non-AP MLD shall not transmit an ML Probe Request to the broadcast destination address with the Address 3 field set to the wildcard BSSID, and the SSID set to the wildcard SSID </w:t>
      </w:r>
    </w:p>
    <w:p w14:paraId="713E871D" w14:textId="45F5FB38" w:rsidR="00752952" w:rsidRDefault="00752952" w:rsidP="00956F6D">
      <w:pPr>
        <w:pStyle w:val="ListParagraph"/>
        <w:numPr>
          <w:ilvl w:val="0"/>
          <w:numId w:val="204"/>
        </w:numPr>
        <w:jc w:val="both"/>
      </w:pPr>
      <w:r>
        <w:t>Note: 6 GHz is already covered by existing rules in 11ax.</w:t>
      </w:r>
    </w:p>
    <w:p w14:paraId="37F1D6D5" w14:textId="77777777" w:rsidR="001E65E0" w:rsidRDefault="001E65E0" w:rsidP="000E786A">
      <w:pPr>
        <w:jc w:val="both"/>
      </w:pPr>
    </w:p>
    <w:p w14:paraId="02AB1701" w14:textId="647AB7CC" w:rsidR="00752952" w:rsidRDefault="00752952" w:rsidP="000E786A">
      <w:pPr>
        <w:jc w:val="both"/>
      </w:pPr>
      <w:r w:rsidRPr="00D5408F">
        <w:rPr>
          <w:highlight w:val="red"/>
        </w:rPr>
        <w:t xml:space="preserve">Y/N/A: </w:t>
      </w:r>
      <w:r w:rsidR="00D5408F" w:rsidRPr="00D5408F">
        <w:rPr>
          <w:highlight w:val="red"/>
        </w:rPr>
        <w:t>30/21/25</w:t>
      </w:r>
    </w:p>
    <w:p w14:paraId="5AAC64E9" w14:textId="77777777" w:rsidR="00752952" w:rsidRDefault="00752952" w:rsidP="000E786A">
      <w:pPr>
        <w:jc w:val="both"/>
      </w:pPr>
    </w:p>
    <w:p w14:paraId="4B875490" w14:textId="08440C58" w:rsidR="001E65E0" w:rsidRDefault="009416DB" w:rsidP="000E786A">
      <w:pPr>
        <w:jc w:val="both"/>
      </w:pPr>
      <w:r>
        <w:t xml:space="preserve">Reference:  </w:t>
      </w:r>
      <w:r w:rsidR="007E7852" w:rsidRPr="007E7852">
        <w:t>11-20-1518-06-00be-minutes-for-tgbe-mac-ad-hoc-teleconferences-sept-nov-2020</w:t>
      </w:r>
    </w:p>
    <w:p w14:paraId="3FD0BCC7" w14:textId="76E2EDB5" w:rsidR="00B125E1" w:rsidRPr="008E2F6E" w:rsidRDefault="00B125E1" w:rsidP="00B125E1">
      <w:pPr>
        <w:pStyle w:val="Heading2"/>
        <w:rPr>
          <w:u w:val="none"/>
          <w:lang w:val="en-US"/>
        </w:rPr>
      </w:pPr>
      <w:bookmarkStart w:id="3121" w:name="_Toc58178109"/>
      <w:r>
        <w:rPr>
          <w:u w:val="none"/>
          <w:lang w:val="en-US"/>
        </w:rPr>
        <w:t xml:space="preserve">October 26 (PHY):  </w:t>
      </w:r>
      <w:r w:rsidR="0014670A">
        <w:rPr>
          <w:u w:val="none"/>
          <w:lang w:val="en-US"/>
        </w:rPr>
        <w:t>1</w:t>
      </w:r>
      <w:r w:rsidR="00AF00E0">
        <w:rPr>
          <w:u w:val="none"/>
          <w:lang w:val="en-US"/>
        </w:rPr>
        <w:t>0</w:t>
      </w:r>
      <w:r>
        <w:rPr>
          <w:u w:val="none"/>
          <w:lang w:val="en-US"/>
        </w:rPr>
        <w:t xml:space="preserve"> SPs</w:t>
      </w:r>
      <w:bookmarkEnd w:id="3121"/>
    </w:p>
    <w:p w14:paraId="632D14AD" w14:textId="77777777" w:rsidR="00B125E1" w:rsidRDefault="00B125E1" w:rsidP="000E786A">
      <w:pPr>
        <w:jc w:val="both"/>
      </w:pPr>
    </w:p>
    <w:p w14:paraId="0AF99799" w14:textId="436C8D80" w:rsidR="00B125E1" w:rsidRPr="002D77FA" w:rsidRDefault="00AC5687" w:rsidP="000E786A">
      <w:pPr>
        <w:jc w:val="both"/>
        <w:rPr>
          <w:b/>
        </w:rPr>
      </w:pPr>
      <w:r w:rsidRPr="002D77FA">
        <w:rPr>
          <w:b/>
        </w:rPr>
        <w:t>20/</w:t>
      </w:r>
      <w:r w:rsidR="00F32772" w:rsidRPr="002D77FA">
        <w:rPr>
          <w:b/>
        </w:rPr>
        <w:t>1331r0 (EHT pre-FEC padding and packet extension, Rui Cao, NXP)</w:t>
      </w:r>
    </w:p>
    <w:p w14:paraId="66075C4B" w14:textId="77777777" w:rsidR="00F32772" w:rsidRDefault="00F32772" w:rsidP="000E786A">
      <w:pPr>
        <w:jc w:val="both"/>
      </w:pPr>
    </w:p>
    <w:p w14:paraId="7792AC3C" w14:textId="6C895024" w:rsidR="00F32772" w:rsidRDefault="002D77FA" w:rsidP="000E786A">
      <w:pPr>
        <w:jc w:val="both"/>
      </w:pPr>
      <w:r>
        <w:t>SP#3</w:t>
      </w:r>
    </w:p>
    <w:p w14:paraId="7A1F8644" w14:textId="77777777" w:rsidR="00F32772" w:rsidRDefault="00F32772" w:rsidP="000E786A">
      <w:pPr>
        <w:jc w:val="both"/>
      </w:pPr>
    </w:p>
    <w:p w14:paraId="5255828F" w14:textId="77777777" w:rsidR="002D77FA" w:rsidRDefault="002D77FA" w:rsidP="002D77FA">
      <w:pPr>
        <w:tabs>
          <w:tab w:val="left" w:pos="945"/>
        </w:tabs>
        <w:jc w:val="both"/>
      </w:pPr>
      <w:r w:rsidRPr="00361494">
        <w:t>Do you agree that the duration of PE field in EHT MU PPDU may take value of 20us for any modes with constellation&gt;1024 or NSS&gt;8 or RU&gt;996*2?</w:t>
      </w:r>
    </w:p>
    <w:p w14:paraId="5927C30D" w14:textId="77777777" w:rsidR="00F32772" w:rsidRDefault="00F32772" w:rsidP="000E786A">
      <w:pPr>
        <w:jc w:val="both"/>
      </w:pPr>
    </w:p>
    <w:p w14:paraId="3FC538E7" w14:textId="747AFB88" w:rsidR="002D77FA" w:rsidRPr="003D1418" w:rsidRDefault="002D77FA" w:rsidP="002D77FA">
      <w:pPr>
        <w:jc w:val="both"/>
        <w:rPr>
          <w:szCs w:val="22"/>
        </w:rPr>
      </w:pPr>
      <w:r w:rsidRPr="00CE3323">
        <w:rPr>
          <w:szCs w:val="22"/>
          <w:highlight w:val="green"/>
        </w:rPr>
        <w:t xml:space="preserve">Y/N/A: </w:t>
      </w:r>
      <w:r>
        <w:rPr>
          <w:szCs w:val="22"/>
          <w:highlight w:val="green"/>
        </w:rPr>
        <w:t>39</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C24D2AF" w14:textId="2B7AFC81" w:rsidR="002D77FA" w:rsidRDefault="002D77FA" w:rsidP="002D77FA">
      <w:pPr>
        <w:jc w:val="both"/>
        <w:rPr>
          <w:b/>
          <w:i/>
          <w:szCs w:val="22"/>
        </w:rPr>
      </w:pPr>
      <w:r w:rsidRPr="003D1418">
        <w:rPr>
          <w:b/>
          <w:szCs w:val="22"/>
        </w:rPr>
        <w:t>Straw poll #2</w:t>
      </w:r>
      <w:r>
        <w:rPr>
          <w:b/>
          <w:szCs w:val="22"/>
        </w:rPr>
        <w:t>68</w:t>
      </w:r>
      <w:r w:rsidRPr="003D1418">
        <w:rPr>
          <w:b/>
          <w:i/>
          <w:szCs w:val="22"/>
        </w:rPr>
        <w:t xml:space="preserve"> [#SP2</w:t>
      </w:r>
      <w:r>
        <w:rPr>
          <w:b/>
          <w:i/>
          <w:szCs w:val="22"/>
        </w:rPr>
        <w:t>68</w:t>
      </w:r>
      <w:r w:rsidRPr="003D1418">
        <w:rPr>
          <w:b/>
          <w:i/>
          <w:szCs w:val="22"/>
        </w:rPr>
        <w:t>]</w:t>
      </w:r>
    </w:p>
    <w:p w14:paraId="727FE197" w14:textId="77777777" w:rsidR="002D77FA" w:rsidRDefault="002D77FA" w:rsidP="000E786A">
      <w:pPr>
        <w:jc w:val="both"/>
      </w:pPr>
    </w:p>
    <w:p w14:paraId="35162422" w14:textId="77777777" w:rsidR="002D77FA" w:rsidRDefault="002D77FA" w:rsidP="000E786A">
      <w:pPr>
        <w:jc w:val="both"/>
      </w:pPr>
    </w:p>
    <w:p w14:paraId="0EF65DA3" w14:textId="3687D6E0" w:rsidR="002D77FA" w:rsidRDefault="002D77FA" w:rsidP="000E786A">
      <w:pPr>
        <w:jc w:val="both"/>
      </w:pPr>
      <w:r>
        <w:t>SP#4</w:t>
      </w:r>
    </w:p>
    <w:p w14:paraId="24A05920" w14:textId="77777777" w:rsidR="002D77FA" w:rsidRDefault="002D77FA" w:rsidP="000E786A">
      <w:pPr>
        <w:jc w:val="both"/>
      </w:pPr>
    </w:p>
    <w:p w14:paraId="72F33506" w14:textId="77777777" w:rsidR="00B02EA7" w:rsidRDefault="00B02EA7" w:rsidP="00B02EA7">
      <w:pPr>
        <w:tabs>
          <w:tab w:val="left" w:pos="945"/>
        </w:tabs>
      </w:pPr>
      <w:r>
        <w:t>Do you agree that EHT Nominal Packet Padding has two capability bits, defined as follows?</w:t>
      </w:r>
    </w:p>
    <w:tbl>
      <w:tblPr>
        <w:tblStyle w:val="TableGrid"/>
        <w:tblW w:w="9265" w:type="dxa"/>
        <w:tblLook w:val="0420" w:firstRow="1" w:lastRow="0" w:firstColumn="0" w:lastColumn="0" w:noHBand="0" w:noVBand="1"/>
      </w:tblPr>
      <w:tblGrid>
        <w:gridCol w:w="1885"/>
        <w:gridCol w:w="7380"/>
      </w:tblGrid>
      <w:tr w:rsidR="008056B6" w:rsidRPr="008056B6" w14:paraId="61AE9E2D" w14:textId="77777777" w:rsidTr="008056B6">
        <w:trPr>
          <w:trHeight w:val="199"/>
        </w:trPr>
        <w:tc>
          <w:tcPr>
            <w:tcW w:w="1885" w:type="dxa"/>
            <w:hideMark/>
          </w:tcPr>
          <w:p w14:paraId="34E48B1A"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Nominal Packet Padding</w:t>
            </w:r>
          </w:p>
        </w:tc>
        <w:tc>
          <w:tcPr>
            <w:tcW w:w="7380" w:type="dxa"/>
            <w:hideMark/>
          </w:tcPr>
          <w:p w14:paraId="3EB9318C"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Encoding</w:t>
            </w:r>
          </w:p>
        </w:tc>
      </w:tr>
      <w:tr w:rsidR="008056B6" w:rsidRPr="008056B6" w14:paraId="3C708292" w14:textId="77777777" w:rsidTr="008056B6">
        <w:trPr>
          <w:trHeight w:val="375"/>
        </w:trPr>
        <w:tc>
          <w:tcPr>
            <w:tcW w:w="1885" w:type="dxa"/>
            <w:hideMark/>
          </w:tcPr>
          <w:p w14:paraId="02F707C8" w14:textId="77777777" w:rsidR="008056B6" w:rsidRPr="008056B6" w:rsidRDefault="008056B6" w:rsidP="008056B6">
            <w:pPr>
              <w:jc w:val="center"/>
              <w:rPr>
                <w:szCs w:val="22"/>
                <w:lang w:val="en-US" w:eastAsia="zh-CN"/>
              </w:rPr>
            </w:pPr>
            <w:r w:rsidRPr="008056B6">
              <w:rPr>
                <w:rFonts w:eastAsia="MS Gothic"/>
                <w:kern w:val="24"/>
                <w:szCs w:val="22"/>
                <w:lang w:val="en-US" w:eastAsia="zh-CN"/>
              </w:rPr>
              <w:t>0</w:t>
            </w:r>
          </w:p>
        </w:tc>
        <w:tc>
          <w:tcPr>
            <w:tcW w:w="7380" w:type="dxa"/>
            <w:hideMark/>
          </w:tcPr>
          <w:p w14:paraId="59F2388E"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0 if the nominal packet padding is 0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4E2F7E6" w14:textId="77777777" w:rsidTr="008056B6">
        <w:trPr>
          <w:trHeight w:val="375"/>
        </w:trPr>
        <w:tc>
          <w:tcPr>
            <w:tcW w:w="1885" w:type="dxa"/>
            <w:hideMark/>
          </w:tcPr>
          <w:p w14:paraId="434DE37F" w14:textId="77777777" w:rsidR="008056B6" w:rsidRPr="008056B6" w:rsidRDefault="008056B6" w:rsidP="008056B6">
            <w:pPr>
              <w:jc w:val="center"/>
              <w:rPr>
                <w:szCs w:val="22"/>
                <w:lang w:val="en-US" w:eastAsia="zh-CN"/>
              </w:rPr>
            </w:pPr>
            <w:r w:rsidRPr="008056B6">
              <w:rPr>
                <w:rFonts w:eastAsia="MS Gothic"/>
                <w:kern w:val="24"/>
                <w:szCs w:val="22"/>
                <w:lang w:val="en-US" w:eastAsia="zh-CN"/>
              </w:rPr>
              <w:t>1</w:t>
            </w:r>
          </w:p>
        </w:tc>
        <w:tc>
          <w:tcPr>
            <w:tcW w:w="7380" w:type="dxa"/>
            <w:hideMark/>
          </w:tcPr>
          <w:p w14:paraId="1E1D4B6B"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1 if the nominal packet padding is 8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19E4316" w14:textId="77777777" w:rsidTr="008056B6">
        <w:trPr>
          <w:trHeight w:val="698"/>
        </w:trPr>
        <w:tc>
          <w:tcPr>
            <w:tcW w:w="1885" w:type="dxa"/>
            <w:hideMark/>
          </w:tcPr>
          <w:p w14:paraId="724D1CF3" w14:textId="77777777" w:rsidR="008056B6" w:rsidRPr="008056B6" w:rsidRDefault="008056B6" w:rsidP="008056B6">
            <w:pPr>
              <w:jc w:val="center"/>
              <w:rPr>
                <w:szCs w:val="22"/>
                <w:lang w:val="en-US" w:eastAsia="zh-CN"/>
              </w:rPr>
            </w:pPr>
            <w:r w:rsidRPr="008056B6">
              <w:rPr>
                <w:rFonts w:eastAsia="MS Gothic"/>
                <w:kern w:val="24"/>
                <w:szCs w:val="22"/>
                <w:lang w:val="en-US" w:eastAsia="zh-CN"/>
              </w:rPr>
              <w:t>2</w:t>
            </w:r>
          </w:p>
        </w:tc>
        <w:tc>
          <w:tcPr>
            <w:tcW w:w="7380" w:type="dxa"/>
            <w:hideMark/>
          </w:tcPr>
          <w:p w14:paraId="135C93C9"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2 if the nominal packet padding is 16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236F079D" w14:textId="77777777" w:rsidTr="008056B6">
        <w:trPr>
          <w:trHeight w:val="288"/>
        </w:trPr>
        <w:tc>
          <w:tcPr>
            <w:tcW w:w="1885" w:type="dxa"/>
            <w:hideMark/>
          </w:tcPr>
          <w:p w14:paraId="0F807E42" w14:textId="77777777" w:rsidR="008056B6" w:rsidRPr="008056B6" w:rsidRDefault="008056B6" w:rsidP="008056B6">
            <w:pPr>
              <w:jc w:val="center"/>
              <w:rPr>
                <w:szCs w:val="22"/>
                <w:lang w:val="en-US" w:eastAsia="zh-CN"/>
              </w:rPr>
            </w:pPr>
            <w:r w:rsidRPr="008056B6">
              <w:rPr>
                <w:rFonts w:eastAsia="MS Gothic"/>
                <w:kern w:val="24"/>
                <w:szCs w:val="22"/>
                <w:lang w:val="en-US" w:eastAsia="zh-CN"/>
              </w:rPr>
              <w:t>3</w:t>
            </w:r>
          </w:p>
        </w:tc>
        <w:tc>
          <w:tcPr>
            <w:tcW w:w="7380" w:type="dxa"/>
            <w:hideMark/>
          </w:tcPr>
          <w:p w14:paraId="4F786698"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3 if the nominal packet padding is 16 μs for all modes with constellation&lt;=1024, </w:t>
            </w:r>
            <w:r w:rsidRPr="008056B6">
              <w:rPr>
                <w:rFonts w:eastAsiaTheme="minorEastAsia"/>
                <w:i/>
                <w:iCs/>
                <w:kern w:val="24"/>
                <w:szCs w:val="22"/>
                <w:lang w:val="en-US" w:eastAsia="zh-CN"/>
              </w:rPr>
              <w:t xml:space="preserve">NSS&lt;=8 </w:t>
            </w:r>
            <w:r w:rsidRPr="008056B6">
              <w:rPr>
                <w:rFonts w:eastAsiaTheme="minorEastAsia"/>
                <w:kern w:val="24"/>
                <w:szCs w:val="22"/>
                <w:lang w:val="en-US" w:eastAsia="zh-CN"/>
              </w:rPr>
              <w:t>and RU&lt;=996*2, and</w:t>
            </w:r>
          </w:p>
          <w:p w14:paraId="5904AD09" w14:textId="77777777" w:rsidR="008056B6" w:rsidRPr="008056B6" w:rsidRDefault="008056B6" w:rsidP="008056B6">
            <w:pPr>
              <w:rPr>
                <w:szCs w:val="22"/>
                <w:lang w:val="en-US" w:eastAsia="zh-CN"/>
              </w:rPr>
            </w:pPr>
            <w:r w:rsidRPr="008056B6">
              <w:rPr>
                <w:rFonts w:eastAsia="MS Gothic"/>
                <w:kern w:val="24"/>
                <w:szCs w:val="22"/>
                <w:lang w:val="en-US" w:eastAsia="zh-CN"/>
              </w:rPr>
              <w:t>20us for all other modes the STA supports.</w:t>
            </w:r>
          </w:p>
        </w:tc>
      </w:tr>
    </w:tbl>
    <w:p w14:paraId="5352149D" w14:textId="77777777" w:rsidR="002D77FA" w:rsidRDefault="002D77FA" w:rsidP="000E786A">
      <w:pPr>
        <w:jc w:val="both"/>
      </w:pPr>
    </w:p>
    <w:p w14:paraId="5D510584" w14:textId="19FC9CD0" w:rsidR="008056B6" w:rsidRPr="003D1418" w:rsidRDefault="008056B6" w:rsidP="008056B6">
      <w:pPr>
        <w:jc w:val="both"/>
        <w:rPr>
          <w:szCs w:val="22"/>
        </w:rPr>
      </w:pPr>
      <w:r w:rsidRPr="00CE3323">
        <w:rPr>
          <w:szCs w:val="22"/>
          <w:highlight w:val="green"/>
        </w:rPr>
        <w:t xml:space="preserve">Y/N/A: </w:t>
      </w:r>
      <w:r>
        <w:rPr>
          <w:szCs w:val="22"/>
          <w:highlight w:val="green"/>
        </w:rPr>
        <w:t>3</w:t>
      </w:r>
      <w:r w:rsidR="003B35D2">
        <w:rPr>
          <w:szCs w:val="22"/>
          <w:highlight w:val="green"/>
        </w:rPr>
        <w:t>4</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84D6F46" w14:textId="1D296942" w:rsidR="008056B6" w:rsidRDefault="008056B6" w:rsidP="008056B6">
      <w:pPr>
        <w:jc w:val="both"/>
        <w:rPr>
          <w:b/>
          <w:i/>
          <w:szCs w:val="22"/>
        </w:rPr>
      </w:pPr>
      <w:r w:rsidRPr="003D1418">
        <w:rPr>
          <w:b/>
          <w:szCs w:val="22"/>
        </w:rPr>
        <w:t>Straw poll #2</w:t>
      </w:r>
      <w:r>
        <w:rPr>
          <w:b/>
          <w:szCs w:val="22"/>
        </w:rPr>
        <w:t>69</w:t>
      </w:r>
      <w:r w:rsidRPr="003D1418">
        <w:rPr>
          <w:b/>
          <w:i/>
          <w:szCs w:val="22"/>
        </w:rPr>
        <w:t xml:space="preserve"> [#SP2</w:t>
      </w:r>
      <w:r>
        <w:rPr>
          <w:b/>
          <w:i/>
          <w:szCs w:val="22"/>
        </w:rPr>
        <w:t>69</w:t>
      </w:r>
      <w:r w:rsidRPr="003D1418">
        <w:rPr>
          <w:b/>
          <w:i/>
          <w:szCs w:val="22"/>
        </w:rPr>
        <w:t>]</w:t>
      </w:r>
    </w:p>
    <w:p w14:paraId="430D6E5A" w14:textId="77777777" w:rsidR="009416DB" w:rsidRDefault="009416DB" w:rsidP="000E786A">
      <w:pPr>
        <w:jc w:val="both"/>
      </w:pPr>
    </w:p>
    <w:p w14:paraId="76B7DA5E" w14:textId="1C0D455B" w:rsidR="00FB5233" w:rsidRDefault="00FB5233">
      <w:r>
        <w:br w:type="page"/>
      </w:r>
    </w:p>
    <w:p w14:paraId="442A7CF7" w14:textId="5BA4C0D0" w:rsidR="008056B6" w:rsidRPr="001263B4" w:rsidRDefault="00FB5233" w:rsidP="000E786A">
      <w:pPr>
        <w:jc w:val="both"/>
        <w:rPr>
          <w:b/>
        </w:rPr>
      </w:pPr>
      <w:r w:rsidRPr="001263B4">
        <w:rPr>
          <w:b/>
        </w:rPr>
        <w:lastRenderedPageBreak/>
        <w:t>20/</w:t>
      </w:r>
      <w:r w:rsidR="00CD39AD" w:rsidRPr="001263B4">
        <w:rPr>
          <w:b/>
        </w:rPr>
        <w:t>1441r3 (</w:t>
      </w:r>
      <w:r w:rsidR="001263B4" w:rsidRPr="001263B4">
        <w:rPr>
          <w:b/>
        </w:rPr>
        <w:t>RU Restriction for 20MHz Operation, Eunsung Park, LGE)</w:t>
      </w:r>
    </w:p>
    <w:p w14:paraId="48A7779E" w14:textId="77777777" w:rsidR="001263B4" w:rsidRDefault="001263B4" w:rsidP="000E786A">
      <w:pPr>
        <w:jc w:val="both"/>
      </w:pPr>
    </w:p>
    <w:p w14:paraId="56679C41" w14:textId="14E54B58" w:rsidR="001263B4" w:rsidRDefault="001263B4" w:rsidP="000E786A">
      <w:pPr>
        <w:jc w:val="both"/>
      </w:pPr>
      <w:r>
        <w:t>SP</w:t>
      </w:r>
      <w:r w:rsidR="00F54C61">
        <w:t>#3</w:t>
      </w:r>
    </w:p>
    <w:p w14:paraId="6CAF1C80" w14:textId="77777777" w:rsidR="00F54C61" w:rsidRDefault="00F54C61" w:rsidP="000E786A">
      <w:pPr>
        <w:jc w:val="both"/>
      </w:pPr>
    </w:p>
    <w:p w14:paraId="4FAEEA31" w14:textId="77777777" w:rsidR="00864445" w:rsidRDefault="00864445" w:rsidP="00864445">
      <w:pPr>
        <w:jc w:val="both"/>
      </w:pPr>
      <w:r>
        <w:t>Do you agree to add the following text to TGbe SFD?</w:t>
      </w:r>
    </w:p>
    <w:p w14:paraId="045B4567" w14:textId="77777777" w:rsidR="00864445" w:rsidRDefault="00864445" w:rsidP="00956F6D">
      <w:pPr>
        <w:pStyle w:val="ListParagraph"/>
        <w:numPr>
          <w:ilvl w:val="0"/>
          <w:numId w:val="205"/>
        </w:numPr>
        <w:jc w:val="both"/>
      </w:pPr>
      <w:r>
        <w:t>242-tone RUs may be allocated to 20MHz operating STAs for 40 / 80 / 160 / 320 MHz DL OFDMA transmission but shall not be allocated to 20MHz operating STAs for 40 / 80 / 160 / 320 MHz UL OFDMA transmission</w:t>
      </w:r>
    </w:p>
    <w:p w14:paraId="691C34B9" w14:textId="77777777" w:rsidR="00864445" w:rsidRDefault="00864445" w:rsidP="00956F6D">
      <w:pPr>
        <w:pStyle w:val="ListParagraph"/>
        <w:numPr>
          <w:ilvl w:val="1"/>
          <w:numId w:val="205"/>
        </w:numPr>
        <w:jc w:val="both"/>
      </w:pPr>
      <w:r>
        <w:t>80+80 / 160+160 MHz is TBD</w:t>
      </w:r>
    </w:p>
    <w:p w14:paraId="29F7D60B" w14:textId="77777777" w:rsidR="00864445" w:rsidRDefault="00864445" w:rsidP="00956F6D">
      <w:pPr>
        <w:pStyle w:val="ListParagraph"/>
        <w:numPr>
          <w:ilvl w:val="1"/>
          <w:numId w:val="205"/>
        </w:numPr>
        <w:jc w:val="both"/>
      </w:pPr>
      <w:r>
        <w:t>Note: For Downlink OFDMA, receiving 242-tone RUs is optional for 20MHz operating STAs</w:t>
      </w:r>
    </w:p>
    <w:p w14:paraId="63A68172" w14:textId="291A37DF" w:rsidR="00F54C61" w:rsidRDefault="00864445" w:rsidP="00956F6D">
      <w:pPr>
        <w:pStyle w:val="ListParagraph"/>
        <w:numPr>
          <w:ilvl w:val="0"/>
          <w:numId w:val="205"/>
        </w:numPr>
        <w:jc w:val="both"/>
      </w:pPr>
      <w:r>
        <w:t>This is for rel. 1</w:t>
      </w:r>
    </w:p>
    <w:p w14:paraId="4EF176A3" w14:textId="77777777" w:rsidR="00FB5233" w:rsidRDefault="00FB5233" w:rsidP="000E786A">
      <w:pPr>
        <w:jc w:val="both"/>
      </w:pPr>
    </w:p>
    <w:p w14:paraId="04BAE9CB" w14:textId="32EC3F80" w:rsidR="00864445" w:rsidRDefault="00864445" w:rsidP="000E786A">
      <w:pPr>
        <w:jc w:val="both"/>
      </w:pPr>
      <w:r w:rsidRPr="007002B3">
        <w:rPr>
          <w:highlight w:val="red"/>
        </w:rPr>
        <w:t>Y/N/A: 23/9/</w:t>
      </w:r>
      <w:r w:rsidR="007002B3" w:rsidRPr="007002B3">
        <w:rPr>
          <w:highlight w:val="red"/>
        </w:rPr>
        <w:t>14</w:t>
      </w:r>
    </w:p>
    <w:p w14:paraId="00F43044" w14:textId="77777777" w:rsidR="007002B3" w:rsidRDefault="007002B3" w:rsidP="000E786A">
      <w:pPr>
        <w:jc w:val="both"/>
      </w:pPr>
    </w:p>
    <w:p w14:paraId="43EC9548" w14:textId="77777777" w:rsidR="007002B3" w:rsidRDefault="007002B3" w:rsidP="000E786A">
      <w:pPr>
        <w:jc w:val="both"/>
      </w:pPr>
    </w:p>
    <w:p w14:paraId="3A5927F4" w14:textId="74DD1805" w:rsidR="00864445" w:rsidRDefault="00556E21" w:rsidP="000E786A">
      <w:pPr>
        <w:jc w:val="both"/>
      </w:pPr>
      <w:r>
        <w:t>SP#3a</w:t>
      </w:r>
    </w:p>
    <w:p w14:paraId="49DB15B8" w14:textId="77777777" w:rsidR="00556E21" w:rsidRDefault="00556E21" w:rsidP="000E786A">
      <w:pPr>
        <w:jc w:val="both"/>
      </w:pPr>
    </w:p>
    <w:p w14:paraId="06D167A1" w14:textId="77777777" w:rsidR="00556E21" w:rsidRDefault="00556E21" w:rsidP="00556E21">
      <w:pPr>
        <w:jc w:val="both"/>
      </w:pPr>
      <w:r>
        <w:t>Do you agree to add the following text to TGbe SFD?</w:t>
      </w:r>
    </w:p>
    <w:p w14:paraId="7688D904" w14:textId="77777777" w:rsidR="00556E21" w:rsidRDefault="00556E21" w:rsidP="00956F6D">
      <w:pPr>
        <w:pStyle w:val="ListParagraph"/>
        <w:numPr>
          <w:ilvl w:val="0"/>
          <w:numId w:val="206"/>
        </w:numPr>
        <w:jc w:val="both"/>
      </w:pPr>
      <w:r>
        <w:t>242-tone RUs may be allocated to 20MHz operating STAs for 40 / 80 / 160 / 320 MHz DL OFDMA</w:t>
      </w:r>
    </w:p>
    <w:p w14:paraId="44ACC34A" w14:textId="77777777" w:rsidR="00556E21" w:rsidRDefault="00556E21" w:rsidP="00956F6D">
      <w:pPr>
        <w:pStyle w:val="ListParagraph"/>
        <w:numPr>
          <w:ilvl w:val="1"/>
          <w:numId w:val="206"/>
        </w:numPr>
        <w:jc w:val="both"/>
      </w:pPr>
      <w:r>
        <w:t>80+80 / 160+160 MHz is TBD</w:t>
      </w:r>
    </w:p>
    <w:p w14:paraId="730D6783" w14:textId="77777777" w:rsidR="00556E21" w:rsidRDefault="00556E21" w:rsidP="00956F6D">
      <w:pPr>
        <w:pStyle w:val="ListParagraph"/>
        <w:numPr>
          <w:ilvl w:val="1"/>
          <w:numId w:val="206"/>
        </w:numPr>
        <w:jc w:val="both"/>
      </w:pPr>
      <w:r>
        <w:t>Note: For Downlink OFDMA, receiving 242-tone RUs is optional for 20MHz operating STAs</w:t>
      </w:r>
    </w:p>
    <w:p w14:paraId="386E6C09" w14:textId="64490A3E" w:rsidR="00556E21" w:rsidRDefault="00556E21" w:rsidP="00956F6D">
      <w:pPr>
        <w:pStyle w:val="ListParagraph"/>
        <w:numPr>
          <w:ilvl w:val="1"/>
          <w:numId w:val="206"/>
        </w:numPr>
        <w:jc w:val="both"/>
      </w:pPr>
      <w:r>
        <w:t xml:space="preserve">Note: UL OFDMA case is TBD. </w:t>
      </w:r>
    </w:p>
    <w:p w14:paraId="2720351B" w14:textId="7F335AA6" w:rsidR="00556E21" w:rsidRDefault="00556E21" w:rsidP="00956F6D">
      <w:pPr>
        <w:pStyle w:val="ListParagraph"/>
        <w:numPr>
          <w:ilvl w:val="0"/>
          <w:numId w:val="206"/>
        </w:numPr>
        <w:jc w:val="both"/>
      </w:pPr>
      <w:r>
        <w:t>This is for rel. 1</w:t>
      </w:r>
    </w:p>
    <w:p w14:paraId="09871E8C" w14:textId="77777777" w:rsidR="00556E21" w:rsidRDefault="00556E21" w:rsidP="000E786A">
      <w:pPr>
        <w:jc w:val="both"/>
      </w:pPr>
    </w:p>
    <w:p w14:paraId="428729C8" w14:textId="509A4856" w:rsidR="00556E21" w:rsidRPr="003D1418" w:rsidRDefault="00556E21" w:rsidP="00556E21">
      <w:pPr>
        <w:jc w:val="both"/>
        <w:rPr>
          <w:szCs w:val="22"/>
        </w:rPr>
      </w:pPr>
      <w:r w:rsidRPr="00EF19A4">
        <w:rPr>
          <w:szCs w:val="22"/>
          <w:highlight w:val="green"/>
        </w:rPr>
        <w:t xml:space="preserve">Y/N/A: </w:t>
      </w:r>
      <w:r w:rsidR="007C602E" w:rsidRPr="00EF19A4">
        <w:rPr>
          <w:szCs w:val="22"/>
          <w:highlight w:val="green"/>
        </w:rPr>
        <w:t>39/1/10</w:t>
      </w:r>
    </w:p>
    <w:p w14:paraId="565AB5B2" w14:textId="5F81A483" w:rsidR="00556E21" w:rsidRDefault="00556E21" w:rsidP="00556E21">
      <w:pPr>
        <w:jc w:val="both"/>
        <w:rPr>
          <w:b/>
          <w:i/>
          <w:szCs w:val="22"/>
        </w:rPr>
      </w:pPr>
      <w:r w:rsidRPr="003D1418">
        <w:rPr>
          <w:b/>
          <w:szCs w:val="22"/>
        </w:rPr>
        <w:t>Straw poll #2</w:t>
      </w:r>
      <w:r>
        <w:rPr>
          <w:b/>
          <w:szCs w:val="22"/>
        </w:rPr>
        <w:t>70</w:t>
      </w:r>
      <w:r w:rsidRPr="003D1418">
        <w:rPr>
          <w:b/>
          <w:i/>
          <w:szCs w:val="22"/>
        </w:rPr>
        <w:t xml:space="preserve"> [#SP2</w:t>
      </w:r>
      <w:r>
        <w:rPr>
          <w:b/>
          <w:i/>
          <w:szCs w:val="22"/>
        </w:rPr>
        <w:t>70</w:t>
      </w:r>
      <w:r w:rsidRPr="003D1418">
        <w:rPr>
          <w:b/>
          <w:i/>
          <w:szCs w:val="22"/>
        </w:rPr>
        <w:t>]</w:t>
      </w:r>
    </w:p>
    <w:p w14:paraId="42D21556" w14:textId="77777777" w:rsidR="005B4A0C" w:rsidRDefault="005B4A0C" w:rsidP="0055470F">
      <w:pPr>
        <w:jc w:val="both"/>
        <w:rPr>
          <w:b/>
        </w:rPr>
      </w:pPr>
    </w:p>
    <w:p w14:paraId="0890EF7B" w14:textId="77777777" w:rsidR="005B4A0C" w:rsidRDefault="005B4A0C" w:rsidP="0055470F">
      <w:pPr>
        <w:jc w:val="both"/>
      </w:pPr>
    </w:p>
    <w:p w14:paraId="52ABF265" w14:textId="2CB50596" w:rsidR="00F77697" w:rsidRDefault="00F77697" w:rsidP="0055470F">
      <w:pPr>
        <w:jc w:val="both"/>
      </w:pPr>
      <w:r>
        <w:t>SP#2</w:t>
      </w:r>
    </w:p>
    <w:p w14:paraId="7C142AA5" w14:textId="77777777" w:rsidR="00F77697" w:rsidRDefault="00F77697" w:rsidP="0055470F">
      <w:pPr>
        <w:jc w:val="both"/>
      </w:pPr>
    </w:p>
    <w:p w14:paraId="69A6356C" w14:textId="77777777" w:rsidR="0042594A" w:rsidRDefault="0042594A" w:rsidP="0042594A">
      <w:pPr>
        <w:jc w:val="both"/>
      </w:pPr>
      <w:r>
        <w:t>Do you agree to add the following text to TGbe SFD?</w:t>
      </w:r>
    </w:p>
    <w:p w14:paraId="7BAE9D3D" w14:textId="60332C1E" w:rsidR="0042594A" w:rsidRDefault="0042594A" w:rsidP="00956F6D">
      <w:pPr>
        <w:pStyle w:val="ListParagraph"/>
        <w:numPr>
          <w:ilvl w:val="0"/>
          <w:numId w:val="207"/>
        </w:numPr>
        <w:jc w:val="both"/>
      </w:pPr>
      <w:r>
        <w:t xml:space="preserve">Middle 26-tone RUs shall not be allocated to 20MHz operating STAs for 40 / 80 / 160 / 320 MHz DL / UL OFDMA transmission </w:t>
      </w:r>
    </w:p>
    <w:p w14:paraId="629D3042" w14:textId="1FA6E8C9" w:rsidR="0042594A" w:rsidRDefault="0042594A" w:rsidP="00956F6D">
      <w:pPr>
        <w:pStyle w:val="ListParagraph"/>
        <w:numPr>
          <w:ilvl w:val="1"/>
          <w:numId w:val="207"/>
        </w:numPr>
        <w:jc w:val="both"/>
      </w:pPr>
      <w:r>
        <w:t>80+80 / 160+160 MHz is TBD</w:t>
      </w:r>
    </w:p>
    <w:p w14:paraId="0495DA28" w14:textId="43513635" w:rsidR="00F77697" w:rsidRPr="005B4A0C" w:rsidRDefault="0042594A" w:rsidP="00956F6D">
      <w:pPr>
        <w:pStyle w:val="ListParagraph"/>
        <w:numPr>
          <w:ilvl w:val="0"/>
          <w:numId w:val="207"/>
        </w:numPr>
        <w:jc w:val="both"/>
      </w:pPr>
      <w:r>
        <w:t>This is for rel. 1</w:t>
      </w:r>
    </w:p>
    <w:p w14:paraId="3FD98976" w14:textId="77777777" w:rsidR="005B4A0C" w:rsidRDefault="005B4A0C" w:rsidP="0055470F">
      <w:pPr>
        <w:jc w:val="both"/>
      </w:pPr>
    </w:p>
    <w:p w14:paraId="368A5C2F" w14:textId="4782C8BF" w:rsidR="00A25255" w:rsidRPr="003D1418" w:rsidRDefault="00A25255" w:rsidP="00A25255">
      <w:pPr>
        <w:jc w:val="both"/>
        <w:rPr>
          <w:szCs w:val="22"/>
        </w:rPr>
      </w:pPr>
      <w:r w:rsidRPr="00EF19A4">
        <w:rPr>
          <w:szCs w:val="22"/>
          <w:highlight w:val="green"/>
        </w:rPr>
        <w:t xml:space="preserve">Y/N/A: </w:t>
      </w:r>
      <w:r>
        <w:rPr>
          <w:szCs w:val="22"/>
          <w:highlight w:val="green"/>
        </w:rPr>
        <w:t>41</w:t>
      </w:r>
      <w:r w:rsidRPr="00EF19A4">
        <w:rPr>
          <w:szCs w:val="22"/>
          <w:highlight w:val="green"/>
        </w:rPr>
        <w:t>/</w:t>
      </w:r>
      <w:r>
        <w:rPr>
          <w:szCs w:val="22"/>
          <w:highlight w:val="green"/>
        </w:rPr>
        <w:t>0</w:t>
      </w:r>
      <w:r w:rsidRPr="00EF19A4">
        <w:rPr>
          <w:szCs w:val="22"/>
          <w:highlight w:val="green"/>
        </w:rPr>
        <w:t>/</w:t>
      </w:r>
      <w:r>
        <w:rPr>
          <w:szCs w:val="22"/>
          <w:highlight w:val="green"/>
        </w:rPr>
        <w:t>5</w:t>
      </w:r>
    </w:p>
    <w:p w14:paraId="74FF521C" w14:textId="131A82A9" w:rsidR="00A25255" w:rsidRDefault="00A25255" w:rsidP="00A25255">
      <w:pPr>
        <w:jc w:val="both"/>
        <w:rPr>
          <w:b/>
          <w:i/>
          <w:szCs w:val="22"/>
        </w:rPr>
      </w:pPr>
      <w:r w:rsidRPr="003D1418">
        <w:rPr>
          <w:b/>
          <w:szCs w:val="22"/>
        </w:rPr>
        <w:t>Straw poll #2</w:t>
      </w:r>
      <w:r>
        <w:rPr>
          <w:b/>
          <w:szCs w:val="22"/>
        </w:rPr>
        <w:t>71</w:t>
      </w:r>
      <w:r w:rsidRPr="003D1418">
        <w:rPr>
          <w:b/>
          <w:i/>
          <w:szCs w:val="22"/>
        </w:rPr>
        <w:t xml:space="preserve"> [#SP2</w:t>
      </w:r>
      <w:r>
        <w:rPr>
          <w:b/>
          <w:i/>
          <w:szCs w:val="22"/>
        </w:rPr>
        <w:t>71</w:t>
      </w:r>
      <w:r w:rsidRPr="003D1418">
        <w:rPr>
          <w:b/>
          <w:i/>
          <w:szCs w:val="22"/>
        </w:rPr>
        <w:t>]</w:t>
      </w:r>
    </w:p>
    <w:p w14:paraId="00A518C7" w14:textId="77777777" w:rsidR="00A25255" w:rsidRPr="005B4A0C" w:rsidRDefault="00A25255" w:rsidP="0055470F">
      <w:pPr>
        <w:jc w:val="both"/>
      </w:pPr>
    </w:p>
    <w:p w14:paraId="29E3C173" w14:textId="77777777" w:rsidR="005B4A0C" w:rsidRDefault="005B4A0C" w:rsidP="0055470F">
      <w:pPr>
        <w:jc w:val="both"/>
      </w:pPr>
    </w:p>
    <w:p w14:paraId="4D2D8C1C" w14:textId="0F6A12C3" w:rsidR="00FA49F2" w:rsidRDefault="00FA49F2" w:rsidP="0055470F">
      <w:pPr>
        <w:jc w:val="both"/>
      </w:pPr>
      <w:r>
        <w:t>SP#4</w:t>
      </w:r>
    </w:p>
    <w:p w14:paraId="5D729279" w14:textId="77777777" w:rsidR="00FA49F2" w:rsidRDefault="00FA49F2" w:rsidP="0055470F">
      <w:pPr>
        <w:jc w:val="both"/>
      </w:pPr>
    </w:p>
    <w:p w14:paraId="1DB0A59E" w14:textId="77777777" w:rsidR="00FA49F2" w:rsidRDefault="00FA49F2" w:rsidP="00FA49F2">
      <w:r>
        <w:t>Do you agree to add the following text to TGbe SFD?</w:t>
      </w:r>
    </w:p>
    <w:p w14:paraId="2A98EA2F" w14:textId="77777777" w:rsidR="00FA49F2" w:rsidRDefault="00FA49F2" w:rsidP="00956F6D">
      <w:pPr>
        <w:pStyle w:val="ListParagraph"/>
        <w:numPr>
          <w:ilvl w:val="0"/>
          <w:numId w:val="208"/>
        </w:numPr>
      </w:pPr>
      <w:r>
        <w:t>Middle 26 + 52/106 MRUs shall not be allocated to 20MHz operating STAs for 40 / 80 / 160 / 320 MHz DL / UL OFDMA transmission</w:t>
      </w:r>
    </w:p>
    <w:p w14:paraId="5BE3D8F0" w14:textId="77777777" w:rsidR="00FA49F2" w:rsidRDefault="00FA49F2" w:rsidP="00956F6D">
      <w:pPr>
        <w:pStyle w:val="ListParagraph"/>
        <w:numPr>
          <w:ilvl w:val="1"/>
          <w:numId w:val="208"/>
        </w:numPr>
      </w:pPr>
      <w:r>
        <w:t>80+80 / 160+160 MHz is TBD</w:t>
      </w:r>
    </w:p>
    <w:p w14:paraId="02EE61CA" w14:textId="4F0652EB" w:rsidR="00FA49F2" w:rsidRDefault="00FA49F2" w:rsidP="00956F6D">
      <w:pPr>
        <w:pStyle w:val="ListParagraph"/>
        <w:numPr>
          <w:ilvl w:val="0"/>
          <w:numId w:val="208"/>
        </w:numPr>
      </w:pPr>
      <w:r>
        <w:t>This is for rel. 1</w:t>
      </w:r>
    </w:p>
    <w:p w14:paraId="5ECAF7D7" w14:textId="77777777" w:rsidR="00FA49F2" w:rsidRDefault="00FA49F2" w:rsidP="0055470F">
      <w:pPr>
        <w:jc w:val="both"/>
      </w:pPr>
    </w:p>
    <w:p w14:paraId="3A0736EA" w14:textId="43B4B120" w:rsidR="00FA49F2" w:rsidRPr="003D1418" w:rsidRDefault="00FA49F2" w:rsidP="00FA49F2">
      <w:pPr>
        <w:jc w:val="both"/>
        <w:rPr>
          <w:szCs w:val="22"/>
        </w:rPr>
      </w:pPr>
      <w:r w:rsidRPr="001309EF">
        <w:rPr>
          <w:szCs w:val="22"/>
          <w:highlight w:val="green"/>
        </w:rPr>
        <w:t xml:space="preserve">Y/N/A: </w:t>
      </w:r>
      <w:r w:rsidR="00E5233C" w:rsidRPr="001309EF">
        <w:rPr>
          <w:szCs w:val="22"/>
          <w:highlight w:val="green"/>
        </w:rPr>
        <w:t>38/0/8</w:t>
      </w:r>
    </w:p>
    <w:p w14:paraId="41D29403" w14:textId="59FC749C" w:rsidR="00FA49F2" w:rsidRDefault="00FA49F2" w:rsidP="00FA49F2">
      <w:pPr>
        <w:jc w:val="both"/>
        <w:rPr>
          <w:b/>
          <w:i/>
          <w:szCs w:val="22"/>
        </w:rPr>
      </w:pPr>
      <w:r w:rsidRPr="003D1418">
        <w:rPr>
          <w:b/>
          <w:szCs w:val="22"/>
        </w:rPr>
        <w:t>Straw poll #2</w:t>
      </w:r>
      <w:r>
        <w:rPr>
          <w:b/>
          <w:szCs w:val="22"/>
        </w:rPr>
        <w:t>72</w:t>
      </w:r>
      <w:r w:rsidRPr="003D1418">
        <w:rPr>
          <w:b/>
          <w:i/>
          <w:szCs w:val="22"/>
        </w:rPr>
        <w:t xml:space="preserve"> [#SP2</w:t>
      </w:r>
      <w:r>
        <w:rPr>
          <w:b/>
          <w:i/>
          <w:szCs w:val="22"/>
        </w:rPr>
        <w:t>72</w:t>
      </w:r>
      <w:r w:rsidRPr="003D1418">
        <w:rPr>
          <w:b/>
          <w:i/>
          <w:szCs w:val="22"/>
        </w:rPr>
        <w:t>]</w:t>
      </w:r>
    </w:p>
    <w:p w14:paraId="5B30D595" w14:textId="77777777" w:rsidR="00FA49F2" w:rsidRPr="005B4A0C" w:rsidRDefault="00FA49F2" w:rsidP="0055470F">
      <w:pPr>
        <w:jc w:val="both"/>
      </w:pPr>
    </w:p>
    <w:p w14:paraId="71B5DA62" w14:textId="37EFA7B0" w:rsidR="00FB5233" w:rsidRPr="006814ED" w:rsidRDefault="002A7B15" w:rsidP="000E786A">
      <w:pPr>
        <w:jc w:val="both"/>
        <w:rPr>
          <w:b/>
        </w:rPr>
      </w:pPr>
      <w:r w:rsidRPr="006814ED">
        <w:rPr>
          <w:b/>
        </w:rPr>
        <w:lastRenderedPageBreak/>
        <w:t>20/</w:t>
      </w:r>
      <w:r w:rsidR="001D55AB" w:rsidRPr="006814ED">
        <w:rPr>
          <w:b/>
        </w:rPr>
        <w:t xml:space="preserve">1446r0 </w:t>
      </w:r>
      <w:r w:rsidR="006814ED" w:rsidRPr="006814ED">
        <w:rPr>
          <w:b/>
        </w:rPr>
        <w:t>(Pilot Polarities for Small M-RUs, Ron Porat, Broadcom)</w:t>
      </w:r>
    </w:p>
    <w:p w14:paraId="184C0885" w14:textId="77777777" w:rsidR="006814ED" w:rsidRDefault="006814ED" w:rsidP="000E786A">
      <w:pPr>
        <w:jc w:val="both"/>
      </w:pPr>
    </w:p>
    <w:p w14:paraId="20E449B0" w14:textId="29226F4C" w:rsidR="006814ED" w:rsidRDefault="006814ED" w:rsidP="000E786A">
      <w:pPr>
        <w:jc w:val="both"/>
      </w:pPr>
      <w:r>
        <w:t>SP#1</w:t>
      </w:r>
    </w:p>
    <w:p w14:paraId="0A959FDC" w14:textId="77777777" w:rsidR="006814ED" w:rsidRDefault="006814ED" w:rsidP="000E786A">
      <w:pPr>
        <w:jc w:val="both"/>
      </w:pPr>
    </w:p>
    <w:p w14:paraId="59BC04DB" w14:textId="77777777" w:rsidR="008C6EEF" w:rsidRDefault="005D76EC" w:rsidP="000E786A">
      <w:pPr>
        <w:jc w:val="both"/>
      </w:pPr>
      <w:r w:rsidRPr="005D76EC">
        <w:t>For small multi-RUs 106+26 and 52+26, do you agree to use a modulo 6 for the pilot polarity rotation?</w:t>
      </w:r>
      <w:r w:rsidR="008C6EEF" w:rsidRPr="008C6EEF">
        <w:t xml:space="preserve"> </w:t>
      </w:r>
    </w:p>
    <w:p w14:paraId="055F9B4D" w14:textId="1D1319DB" w:rsidR="00556E21" w:rsidRDefault="008C6EEF" w:rsidP="000E786A">
      <w:pPr>
        <w:jc w:val="both"/>
      </w:pPr>
      <w:r w:rsidRPr="008C6EEF">
        <w:t>P</w:t>
      </w:r>
      <w:r w:rsidRPr="00567153">
        <w:rPr>
          <w:i/>
          <w:vertAlign w:val="subscript"/>
        </w:rPr>
        <w:t>n</w:t>
      </w:r>
      <w:r w:rsidRPr="008C6EEF">
        <w:t>= {Ψ</w:t>
      </w:r>
      <w:r w:rsidRPr="008C6EEF">
        <w:rPr>
          <w:vertAlign w:val="subscript"/>
        </w:rPr>
        <w:t>(</w:t>
      </w:r>
      <w:r w:rsidRPr="00567153">
        <w:rPr>
          <w:i/>
          <w:vertAlign w:val="subscript"/>
        </w:rPr>
        <w:t>n</w:t>
      </w:r>
      <w:r w:rsidRPr="008C6EEF">
        <w:rPr>
          <w:vertAlign w:val="subscript"/>
        </w:rPr>
        <w:t>) mod 6</w:t>
      </w:r>
      <w:r w:rsidRPr="008C6EEF">
        <w:t>, Ψ</w:t>
      </w:r>
      <w:r w:rsidRPr="008C6EEF">
        <w:rPr>
          <w:vertAlign w:val="subscript"/>
        </w:rPr>
        <w:t>(</w:t>
      </w:r>
      <w:r w:rsidRPr="00567153">
        <w:rPr>
          <w:i/>
          <w:vertAlign w:val="subscript"/>
        </w:rPr>
        <w:t>n</w:t>
      </w:r>
      <w:r w:rsidRPr="008C6EEF">
        <w:rPr>
          <w:vertAlign w:val="subscript"/>
        </w:rPr>
        <w:t>+1) mod 6</w:t>
      </w:r>
      <w:r w:rsidRPr="008C6EEF">
        <w:t>, Ψ</w:t>
      </w:r>
      <w:r w:rsidRPr="008C6EEF">
        <w:rPr>
          <w:vertAlign w:val="subscript"/>
        </w:rPr>
        <w:t>(</w:t>
      </w:r>
      <w:r w:rsidRPr="00567153">
        <w:rPr>
          <w:i/>
          <w:vertAlign w:val="subscript"/>
        </w:rPr>
        <w:t>n</w:t>
      </w:r>
      <w:r w:rsidRPr="008C6EEF">
        <w:rPr>
          <w:vertAlign w:val="subscript"/>
        </w:rPr>
        <w:t>+2) mod 6</w:t>
      </w:r>
      <w:r w:rsidRPr="008C6EEF">
        <w:t>, Ψ</w:t>
      </w:r>
      <w:r w:rsidRPr="008C6EEF">
        <w:rPr>
          <w:vertAlign w:val="subscript"/>
        </w:rPr>
        <w:t>(</w:t>
      </w:r>
      <w:r w:rsidRPr="00567153">
        <w:rPr>
          <w:i/>
          <w:vertAlign w:val="subscript"/>
        </w:rPr>
        <w:t>n</w:t>
      </w:r>
      <w:r w:rsidRPr="008C6EEF">
        <w:rPr>
          <w:vertAlign w:val="subscript"/>
        </w:rPr>
        <w:t>+3) mod 6</w:t>
      </w:r>
      <w:r w:rsidRPr="008C6EEF">
        <w:t>, Ψ</w:t>
      </w:r>
      <w:r w:rsidRPr="008C6EEF">
        <w:rPr>
          <w:vertAlign w:val="subscript"/>
        </w:rPr>
        <w:t>(</w:t>
      </w:r>
      <w:r w:rsidRPr="00567153">
        <w:rPr>
          <w:i/>
          <w:vertAlign w:val="subscript"/>
        </w:rPr>
        <w:t>n</w:t>
      </w:r>
      <w:r w:rsidRPr="008C6EEF">
        <w:rPr>
          <w:vertAlign w:val="subscript"/>
        </w:rPr>
        <w:t>+4) mod 6</w:t>
      </w:r>
      <w:r w:rsidRPr="008C6EEF">
        <w:t>, Ψ</w:t>
      </w:r>
      <w:r w:rsidRPr="008C6EEF">
        <w:rPr>
          <w:vertAlign w:val="subscript"/>
        </w:rPr>
        <w:t>(</w:t>
      </w:r>
      <w:r w:rsidRPr="00567153">
        <w:rPr>
          <w:i/>
          <w:vertAlign w:val="subscript"/>
        </w:rPr>
        <w:t>n</w:t>
      </w:r>
      <w:r w:rsidRPr="008C6EEF">
        <w:rPr>
          <w:vertAlign w:val="subscript"/>
        </w:rPr>
        <w:t>+5) mod 6</w:t>
      </w:r>
      <w:r w:rsidRPr="008C6EEF">
        <w:t>}</w:t>
      </w:r>
    </w:p>
    <w:p w14:paraId="02A6FA05" w14:textId="77777777" w:rsidR="00556E21" w:rsidRDefault="00556E21" w:rsidP="000E786A">
      <w:pPr>
        <w:jc w:val="both"/>
      </w:pPr>
    </w:p>
    <w:p w14:paraId="0430476D" w14:textId="2CB11CEE" w:rsidR="005D76EC" w:rsidRPr="003D1418" w:rsidRDefault="005D76EC" w:rsidP="005D76EC">
      <w:pPr>
        <w:jc w:val="both"/>
        <w:rPr>
          <w:szCs w:val="22"/>
        </w:rPr>
      </w:pPr>
      <w:r w:rsidRPr="00AE67DD">
        <w:rPr>
          <w:szCs w:val="22"/>
          <w:highlight w:val="green"/>
        </w:rPr>
        <w:t xml:space="preserve">Y/N/A: </w:t>
      </w:r>
      <w:r w:rsidR="00AE67DD" w:rsidRPr="00AE67DD">
        <w:rPr>
          <w:szCs w:val="22"/>
          <w:highlight w:val="green"/>
        </w:rPr>
        <w:t>38/0/9</w:t>
      </w:r>
    </w:p>
    <w:p w14:paraId="4B30C16A" w14:textId="2DEC6411" w:rsidR="005D76EC" w:rsidRDefault="005D76EC" w:rsidP="005D76EC">
      <w:pPr>
        <w:jc w:val="both"/>
        <w:rPr>
          <w:b/>
          <w:i/>
          <w:szCs w:val="22"/>
        </w:rPr>
      </w:pPr>
      <w:r w:rsidRPr="003D1418">
        <w:rPr>
          <w:b/>
          <w:szCs w:val="22"/>
        </w:rPr>
        <w:t>Straw poll #2</w:t>
      </w:r>
      <w:r>
        <w:rPr>
          <w:b/>
          <w:szCs w:val="22"/>
        </w:rPr>
        <w:t>73</w:t>
      </w:r>
      <w:r w:rsidRPr="003D1418">
        <w:rPr>
          <w:b/>
          <w:i/>
          <w:szCs w:val="22"/>
        </w:rPr>
        <w:t xml:space="preserve"> [#SP2</w:t>
      </w:r>
      <w:r>
        <w:rPr>
          <w:b/>
          <w:i/>
          <w:szCs w:val="22"/>
        </w:rPr>
        <w:t>73</w:t>
      </w:r>
      <w:r w:rsidRPr="003D1418">
        <w:rPr>
          <w:b/>
          <w:i/>
          <w:szCs w:val="22"/>
        </w:rPr>
        <w:t>]</w:t>
      </w:r>
    </w:p>
    <w:p w14:paraId="48C8F7E6" w14:textId="77777777" w:rsidR="005D76EC" w:rsidRDefault="005D76EC" w:rsidP="000E786A">
      <w:pPr>
        <w:jc w:val="both"/>
      </w:pPr>
    </w:p>
    <w:p w14:paraId="3514CC9E" w14:textId="77777777" w:rsidR="00A93779" w:rsidRDefault="00A93779" w:rsidP="000E786A">
      <w:pPr>
        <w:jc w:val="both"/>
      </w:pPr>
    </w:p>
    <w:p w14:paraId="34796A42" w14:textId="30407D54" w:rsidR="00A93779" w:rsidRDefault="00A93779" w:rsidP="000E786A">
      <w:pPr>
        <w:jc w:val="both"/>
      </w:pPr>
      <w:r>
        <w:t>SP#2</w:t>
      </w:r>
    </w:p>
    <w:p w14:paraId="2D1D6E9F" w14:textId="77777777" w:rsidR="005D76EC" w:rsidRDefault="005D76EC" w:rsidP="000E786A">
      <w:pPr>
        <w:jc w:val="both"/>
      </w:pPr>
    </w:p>
    <w:p w14:paraId="17E4FEEE" w14:textId="0EC07075" w:rsidR="00A93779" w:rsidRDefault="00567153" w:rsidP="000E786A">
      <w:pPr>
        <w:jc w:val="both"/>
      </w:pPr>
      <w:r w:rsidRPr="00567153">
        <w:t>Do you agree to use below 6 initial pilot values for 52+26 and 106+26 multi-RU?</w:t>
      </w:r>
    </w:p>
    <w:p w14:paraId="3B74D653" w14:textId="221CFC39" w:rsidR="00567153" w:rsidRDefault="00567153" w:rsidP="000E786A">
      <w:pPr>
        <w:jc w:val="both"/>
      </w:pPr>
      <w:r w:rsidRPr="00567153">
        <w:t>ψ</w:t>
      </w:r>
      <w:r w:rsidRPr="00567153">
        <w:rPr>
          <w:vertAlign w:val="subscript"/>
        </w:rPr>
        <w:t>0</w:t>
      </w:r>
      <w:r w:rsidRPr="00567153">
        <w:t>= 1, ψ</w:t>
      </w:r>
      <w:r w:rsidRPr="00567153">
        <w:rPr>
          <w:vertAlign w:val="subscript"/>
        </w:rPr>
        <w:t>1</w:t>
      </w:r>
      <w:r w:rsidRPr="00567153">
        <w:t>= 1, ψ</w:t>
      </w:r>
      <w:r w:rsidRPr="00567153">
        <w:rPr>
          <w:vertAlign w:val="subscript"/>
        </w:rPr>
        <w:t>2</w:t>
      </w:r>
      <w:r w:rsidRPr="00567153">
        <w:t>= 1, ψ</w:t>
      </w:r>
      <w:r w:rsidRPr="00567153">
        <w:rPr>
          <w:vertAlign w:val="subscript"/>
        </w:rPr>
        <w:t>3</w:t>
      </w:r>
      <w:r w:rsidRPr="00567153">
        <w:t>= -1, ψ</w:t>
      </w:r>
      <w:r w:rsidRPr="00567153">
        <w:rPr>
          <w:vertAlign w:val="subscript"/>
        </w:rPr>
        <w:t>4</w:t>
      </w:r>
      <w:r w:rsidRPr="00567153">
        <w:t>= -1, ψ</w:t>
      </w:r>
      <w:r w:rsidRPr="00567153">
        <w:rPr>
          <w:vertAlign w:val="subscript"/>
        </w:rPr>
        <w:t>5</w:t>
      </w:r>
      <w:r w:rsidRPr="00567153">
        <w:t>= 1</w:t>
      </w:r>
    </w:p>
    <w:p w14:paraId="3552D3B3" w14:textId="77777777" w:rsidR="005D76EC" w:rsidRDefault="005D76EC" w:rsidP="000E786A">
      <w:pPr>
        <w:jc w:val="both"/>
      </w:pPr>
    </w:p>
    <w:p w14:paraId="3417758B" w14:textId="16F289B7" w:rsidR="00567153" w:rsidRPr="003D1418" w:rsidRDefault="00567153" w:rsidP="00567153">
      <w:pPr>
        <w:jc w:val="both"/>
        <w:rPr>
          <w:szCs w:val="22"/>
        </w:rPr>
      </w:pPr>
      <w:r w:rsidRPr="00AE67DD">
        <w:rPr>
          <w:szCs w:val="22"/>
          <w:highlight w:val="green"/>
        </w:rPr>
        <w:t>Y/N/A: 3</w:t>
      </w:r>
      <w:r w:rsidR="00802850">
        <w:rPr>
          <w:szCs w:val="22"/>
          <w:highlight w:val="green"/>
        </w:rPr>
        <w:t>4</w:t>
      </w:r>
      <w:r w:rsidRPr="00AE67DD">
        <w:rPr>
          <w:szCs w:val="22"/>
          <w:highlight w:val="green"/>
        </w:rPr>
        <w:t>/0/</w:t>
      </w:r>
      <w:r w:rsidR="00802850">
        <w:rPr>
          <w:szCs w:val="22"/>
          <w:highlight w:val="green"/>
        </w:rPr>
        <w:t>10</w:t>
      </w:r>
    </w:p>
    <w:p w14:paraId="03052CA4" w14:textId="0183B291" w:rsidR="00567153" w:rsidRDefault="00567153" w:rsidP="00567153">
      <w:pPr>
        <w:jc w:val="both"/>
        <w:rPr>
          <w:b/>
          <w:i/>
          <w:szCs w:val="22"/>
        </w:rPr>
      </w:pPr>
      <w:r w:rsidRPr="003D1418">
        <w:rPr>
          <w:b/>
          <w:szCs w:val="22"/>
        </w:rPr>
        <w:t>Straw poll #2</w:t>
      </w:r>
      <w:r>
        <w:rPr>
          <w:b/>
          <w:szCs w:val="22"/>
        </w:rPr>
        <w:t>74</w:t>
      </w:r>
      <w:r w:rsidRPr="003D1418">
        <w:rPr>
          <w:b/>
          <w:i/>
          <w:szCs w:val="22"/>
        </w:rPr>
        <w:t xml:space="preserve"> [#SP2</w:t>
      </w:r>
      <w:r>
        <w:rPr>
          <w:b/>
          <w:i/>
          <w:szCs w:val="22"/>
        </w:rPr>
        <w:t>74</w:t>
      </w:r>
      <w:r w:rsidRPr="003D1418">
        <w:rPr>
          <w:b/>
          <w:i/>
          <w:szCs w:val="22"/>
        </w:rPr>
        <w:t>]</w:t>
      </w:r>
    </w:p>
    <w:p w14:paraId="13D4D632" w14:textId="77777777" w:rsidR="00567153" w:rsidRDefault="00567153" w:rsidP="000E786A">
      <w:pPr>
        <w:jc w:val="both"/>
      </w:pPr>
    </w:p>
    <w:p w14:paraId="17744556" w14:textId="77777777" w:rsidR="00567153" w:rsidRDefault="00567153" w:rsidP="000E786A">
      <w:pPr>
        <w:jc w:val="both"/>
      </w:pPr>
    </w:p>
    <w:p w14:paraId="67CB6983" w14:textId="2D7673A7" w:rsidR="00C01E26" w:rsidRPr="005E2941" w:rsidRDefault="00C01E26" w:rsidP="000E786A">
      <w:pPr>
        <w:jc w:val="both"/>
        <w:rPr>
          <w:b/>
        </w:rPr>
      </w:pPr>
      <w:r w:rsidRPr="005E2941">
        <w:rPr>
          <w:b/>
        </w:rPr>
        <w:t>20/</w:t>
      </w:r>
      <w:r w:rsidR="005E2941" w:rsidRPr="005E2941">
        <w:rPr>
          <w:b/>
        </w:rPr>
        <w:t>1439r3 (11be CCA levels, Lin Yang, Qualcomm)</w:t>
      </w:r>
    </w:p>
    <w:p w14:paraId="1480D4F5" w14:textId="77777777" w:rsidR="005E2941" w:rsidRDefault="005E2941" w:rsidP="000E786A">
      <w:pPr>
        <w:jc w:val="both"/>
      </w:pPr>
    </w:p>
    <w:p w14:paraId="1E0FCC77" w14:textId="77777777" w:rsidR="00686E22" w:rsidRDefault="005E2941" w:rsidP="00686E22">
      <w:pPr>
        <w:jc w:val="both"/>
      </w:pPr>
      <w:r>
        <w:t>SP#1</w:t>
      </w:r>
    </w:p>
    <w:p w14:paraId="174B2B8A" w14:textId="77777777" w:rsidR="00686E22" w:rsidRDefault="00686E22" w:rsidP="00686E22">
      <w:pPr>
        <w:jc w:val="both"/>
      </w:pPr>
    </w:p>
    <w:p w14:paraId="24FA9BCC" w14:textId="77777777" w:rsidR="00686E22" w:rsidRDefault="00686E22" w:rsidP="00686E22">
      <w:pPr>
        <w:jc w:val="both"/>
      </w:pPr>
      <w:r>
        <w:t>Do you support 11be defines start of packet CCA check (PD) for primary 20MHz channel up to 320MHz?</w:t>
      </w:r>
    </w:p>
    <w:p w14:paraId="735CC7D3" w14:textId="3D379EC7" w:rsidR="005E2941" w:rsidRDefault="00686E22" w:rsidP="00956F6D">
      <w:pPr>
        <w:pStyle w:val="ListParagraph"/>
        <w:numPr>
          <w:ilvl w:val="0"/>
          <w:numId w:val="209"/>
        </w:numPr>
        <w:jc w:val="both"/>
      </w:pPr>
      <w:r>
        <w:t>Start of a PPDU for which its power measured within the primary 20 MHz channel is at or above –82 dBm</w:t>
      </w:r>
    </w:p>
    <w:p w14:paraId="545F28D3" w14:textId="77777777" w:rsidR="005E2941" w:rsidRDefault="005E2941" w:rsidP="000E786A">
      <w:pPr>
        <w:jc w:val="both"/>
      </w:pPr>
    </w:p>
    <w:p w14:paraId="254C1CFA" w14:textId="4B9BC3E7" w:rsidR="00686E22" w:rsidRPr="003D1418" w:rsidRDefault="00686E22" w:rsidP="00686E22">
      <w:pPr>
        <w:jc w:val="both"/>
        <w:rPr>
          <w:szCs w:val="22"/>
        </w:rPr>
      </w:pPr>
      <w:r w:rsidRPr="00AE67DD">
        <w:rPr>
          <w:szCs w:val="22"/>
          <w:highlight w:val="green"/>
        </w:rPr>
        <w:t xml:space="preserve">Y/N/A: </w:t>
      </w:r>
      <w:r>
        <w:rPr>
          <w:szCs w:val="22"/>
          <w:highlight w:val="green"/>
        </w:rPr>
        <w:t>45</w:t>
      </w:r>
      <w:r w:rsidRPr="00AE67DD">
        <w:rPr>
          <w:szCs w:val="22"/>
          <w:highlight w:val="green"/>
        </w:rPr>
        <w:t>/0/</w:t>
      </w:r>
      <w:r>
        <w:rPr>
          <w:szCs w:val="22"/>
          <w:highlight w:val="green"/>
        </w:rPr>
        <w:t>5</w:t>
      </w:r>
    </w:p>
    <w:p w14:paraId="74005B77" w14:textId="0F154A9F" w:rsidR="00686E22" w:rsidRDefault="00686E22" w:rsidP="00686E22">
      <w:pPr>
        <w:jc w:val="both"/>
        <w:rPr>
          <w:b/>
          <w:i/>
          <w:szCs w:val="22"/>
        </w:rPr>
      </w:pPr>
      <w:r w:rsidRPr="003D1418">
        <w:rPr>
          <w:b/>
          <w:szCs w:val="22"/>
        </w:rPr>
        <w:t>Straw poll #2</w:t>
      </w:r>
      <w:r>
        <w:rPr>
          <w:b/>
          <w:szCs w:val="22"/>
        </w:rPr>
        <w:t>75</w:t>
      </w:r>
      <w:r w:rsidRPr="003D1418">
        <w:rPr>
          <w:b/>
          <w:i/>
          <w:szCs w:val="22"/>
        </w:rPr>
        <w:t xml:space="preserve"> [#SP2</w:t>
      </w:r>
      <w:r>
        <w:rPr>
          <w:b/>
          <w:i/>
          <w:szCs w:val="22"/>
        </w:rPr>
        <w:t>75</w:t>
      </w:r>
      <w:r w:rsidRPr="003D1418">
        <w:rPr>
          <w:b/>
          <w:i/>
          <w:szCs w:val="22"/>
        </w:rPr>
        <w:t>]</w:t>
      </w:r>
    </w:p>
    <w:p w14:paraId="7701B7E8" w14:textId="77777777" w:rsidR="00686E22" w:rsidRDefault="00686E22" w:rsidP="000E786A">
      <w:pPr>
        <w:jc w:val="both"/>
      </w:pPr>
    </w:p>
    <w:p w14:paraId="3EDC5CCD" w14:textId="77777777" w:rsidR="00686E22" w:rsidRDefault="00686E22" w:rsidP="000E786A">
      <w:pPr>
        <w:jc w:val="both"/>
      </w:pPr>
    </w:p>
    <w:p w14:paraId="5E174590" w14:textId="210715F2" w:rsidR="00686E22" w:rsidRDefault="00686E22" w:rsidP="000E786A">
      <w:pPr>
        <w:jc w:val="both"/>
      </w:pPr>
      <w:r>
        <w:t>SP#2</w:t>
      </w:r>
    </w:p>
    <w:p w14:paraId="2C1C8457" w14:textId="77777777" w:rsidR="00FB41BE" w:rsidRDefault="00FB41BE" w:rsidP="00FB41BE">
      <w:pPr>
        <w:jc w:val="both"/>
      </w:pPr>
    </w:p>
    <w:p w14:paraId="04CEF5A6" w14:textId="77777777" w:rsidR="00FB41BE" w:rsidRDefault="00FB41BE" w:rsidP="00FB41BE">
      <w:pPr>
        <w:jc w:val="both"/>
      </w:pPr>
      <w:r>
        <w:t>Do you support 11be not define CCA on secondary channels and only define per 20MHz check up to 320MHz?</w:t>
      </w:r>
    </w:p>
    <w:p w14:paraId="38B9BFCD" w14:textId="77777777" w:rsidR="00FB41BE" w:rsidRDefault="00FB41BE" w:rsidP="00956F6D">
      <w:pPr>
        <w:pStyle w:val="ListParagraph"/>
        <w:numPr>
          <w:ilvl w:val="0"/>
          <w:numId w:val="209"/>
        </w:numPr>
        <w:jc w:val="both"/>
      </w:pPr>
      <w:r>
        <w:t xml:space="preserve">CCA threshold for detection of WLAN signal in non-primary channel is -72dBm </w:t>
      </w:r>
    </w:p>
    <w:p w14:paraId="44D7DFF9" w14:textId="48FFECEB" w:rsidR="00686E22" w:rsidRDefault="00FB41BE" w:rsidP="00956F6D">
      <w:pPr>
        <w:pStyle w:val="ListParagraph"/>
        <w:numPr>
          <w:ilvl w:val="0"/>
          <w:numId w:val="209"/>
        </w:numPr>
        <w:jc w:val="both"/>
      </w:pPr>
      <w:r>
        <w:t>ED threshold is -62dBm</w:t>
      </w:r>
    </w:p>
    <w:p w14:paraId="5FFCFE36" w14:textId="77777777" w:rsidR="00686E22" w:rsidRDefault="00686E22" w:rsidP="000E786A">
      <w:pPr>
        <w:jc w:val="both"/>
      </w:pPr>
    </w:p>
    <w:p w14:paraId="006D5354" w14:textId="6028E13E" w:rsidR="00FB41BE" w:rsidRPr="003D1418" w:rsidRDefault="00FB41BE" w:rsidP="00FB41BE">
      <w:pPr>
        <w:jc w:val="both"/>
        <w:rPr>
          <w:szCs w:val="22"/>
        </w:rPr>
      </w:pPr>
      <w:r w:rsidRPr="00AF4270">
        <w:rPr>
          <w:szCs w:val="22"/>
          <w:highlight w:val="green"/>
        </w:rPr>
        <w:t xml:space="preserve">Y/N/A: </w:t>
      </w:r>
      <w:r w:rsidR="00AF4270" w:rsidRPr="00AF4270">
        <w:rPr>
          <w:szCs w:val="22"/>
          <w:highlight w:val="green"/>
        </w:rPr>
        <w:t>28/3/14</w:t>
      </w:r>
    </w:p>
    <w:p w14:paraId="7D227B2E" w14:textId="0F859127" w:rsidR="00FB41BE" w:rsidRDefault="00FB41BE" w:rsidP="00FB41BE">
      <w:pPr>
        <w:jc w:val="both"/>
        <w:rPr>
          <w:b/>
          <w:i/>
          <w:szCs w:val="22"/>
        </w:rPr>
      </w:pPr>
      <w:r w:rsidRPr="003D1418">
        <w:rPr>
          <w:b/>
          <w:szCs w:val="22"/>
        </w:rPr>
        <w:t>Straw poll #2</w:t>
      </w:r>
      <w:r>
        <w:rPr>
          <w:b/>
          <w:szCs w:val="22"/>
        </w:rPr>
        <w:t>76</w:t>
      </w:r>
      <w:r w:rsidRPr="003D1418">
        <w:rPr>
          <w:b/>
          <w:i/>
          <w:szCs w:val="22"/>
        </w:rPr>
        <w:t xml:space="preserve"> [#SP2</w:t>
      </w:r>
      <w:r>
        <w:rPr>
          <w:b/>
          <w:i/>
          <w:szCs w:val="22"/>
        </w:rPr>
        <w:t>76</w:t>
      </w:r>
      <w:r w:rsidRPr="003D1418">
        <w:rPr>
          <w:b/>
          <w:i/>
          <w:szCs w:val="22"/>
        </w:rPr>
        <w:t>]</w:t>
      </w:r>
    </w:p>
    <w:p w14:paraId="699339D1" w14:textId="77777777" w:rsidR="00FB41BE" w:rsidRDefault="00FB41BE" w:rsidP="000E786A">
      <w:pPr>
        <w:jc w:val="both"/>
      </w:pPr>
    </w:p>
    <w:p w14:paraId="46C5D416" w14:textId="613CB710" w:rsidR="00FB41BE" w:rsidRDefault="00D00228" w:rsidP="000E786A">
      <w:pPr>
        <w:jc w:val="both"/>
      </w:pPr>
      <w:r>
        <w:t>Reference:</w:t>
      </w:r>
    </w:p>
    <w:p w14:paraId="01FF2628" w14:textId="386E9493" w:rsidR="007D1261" w:rsidRDefault="00D00228" w:rsidP="005D1FBE">
      <w:pPr>
        <w:jc w:val="both"/>
      </w:pPr>
      <w:r w:rsidRPr="00D00228">
        <w:t>11-20-1499-11-00be-minutes-802-11-be-phy-ad-hoc-telephone-conferences-september-november-2020</w:t>
      </w:r>
      <w:r w:rsidR="007D1261">
        <w:br w:type="page"/>
      </w:r>
    </w:p>
    <w:p w14:paraId="4F4DC340" w14:textId="2ECF0F85" w:rsidR="008661DA" w:rsidRPr="008E2F6E" w:rsidRDefault="008661DA" w:rsidP="008661DA">
      <w:pPr>
        <w:pStyle w:val="Heading2"/>
        <w:rPr>
          <w:u w:val="none"/>
          <w:lang w:val="en-US"/>
        </w:rPr>
      </w:pPr>
      <w:bookmarkStart w:id="3122" w:name="_Toc58178110"/>
      <w:r>
        <w:rPr>
          <w:u w:val="none"/>
          <w:lang w:val="en-US"/>
        </w:rPr>
        <w:lastRenderedPageBreak/>
        <w:t>October 2</w:t>
      </w:r>
      <w:r w:rsidR="00AD4F72">
        <w:rPr>
          <w:u w:val="none"/>
          <w:lang w:val="en-US"/>
        </w:rPr>
        <w:t>8</w:t>
      </w:r>
      <w:r>
        <w:rPr>
          <w:u w:val="none"/>
          <w:lang w:val="en-US"/>
        </w:rPr>
        <w:t xml:space="preserve"> (MAC):  </w:t>
      </w:r>
      <w:r w:rsidR="007D1261">
        <w:rPr>
          <w:u w:val="none"/>
          <w:lang w:val="en-US"/>
        </w:rPr>
        <w:t>2</w:t>
      </w:r>
      <w:r>
        <w:rPr>
          <w:u w:val="none"/>
          <w:lang w:val="en-US"/>
        </w:rPr>
        <w:t xml:space="preserve"> SPs</w:t>
      </w:r>
      <w:bookmarkEnd w:id="3122"/>
    </w:p>
    <w:p w14:paraId="14CEB455" w14:textId="77777777" w:rsidR="00D00228" w:rsidRDefault="00D00228" w:rsidP="000E786A">
      <w:pPr>
        <w:jc w:val="both"/>
      </w:pPr>
    </w:p>
    <w:p w14:paraId="37C82844" w14:textId="7BBDB8E9" w:rsidR="007D1261" w:rsidRPr="000A1230" w:rsidRDefault="007D1261" w:rsidP="000E786A">
      <w:pPr>
        <w:jc w:val="both"/>
        <w:rPr>
          <w:b/>
        </w:rPr>
      </w:pPr>
      <w:r w:rsidRPr="000A1230">
        <w:rPr>
          <w:b/>
        </w:rPr>
        <w:t>20/</w:t>
      </w:r>
      <w:r w:rsidR="006B35A1" w:rsidRPr="000A1230">
        <w:rPr>
          <w:b/>
        </w:rPr>
        <w:t>1355r5 (</w:t>
      </w:r>
      <w:r w:rsidR="000A1230" w:rsidRPr="000A1230">
        <w:rPr>
          <w:b/>
        </w:rPr>
        <w:t>Access mechanisms to meet the requirements of low latency traffics, Boyce Bo Yang, Huawei)</w:t>
      </w:r>
    </w:p>
    <w:p w14:paraId="590DA69D" w14:textId="77777777" w:rsidR="000A1230" w:rsidRDefault="000A1230" w:rsidP="000E786A">
      <w:pPr>
        <w:jc w:val="both"/>
      </w:pPr>
    </w:p>
    <w:p w14:paraId="23AB297B" w14:textId="2BC5A150" w:rsidR="000A1230" w:rsidRDefault="000A1230" w:rsidP="000E786A">
      <w:pPr>
        <w:jc w:val="both"/>
      </w:pPr>
      <w:r>
        <w:t>SP#1</w:t>
      </w:r>
    </w:p>
    <w:p w14:paraId="5BF6F298" w14:textId="77777777" w:rsidR="000A1230" w:rsidRDefault="000A1230" w:rsidP="000E786A">
      <w:pPr>
        <w:jc w:val="both"/>
      </w:pPr>
    </w:p>
    <w:p w14:paraId="2E76F43D" w14:textId="756703E9" w:rsidR="00316986" w:rsidRDefault="00316986" w:rsidP="00316986">
      <w:pPr>
        <w:jc w:val="both"/>
      </w:pPr>
      <w:r>
        <w:t>Do you agree that 11be introduces a resource reservation element including the following information.</w:t>
      </w:r>
    </w:p>
    <w:p w14:paraId="2484847B" w14:textId="39B7A2AC" w:rsidR="00316986" w:rsidRDefault="00316986" w:rsidP="00316986">
      <w:pPr>
        <w:jc w:val="both"/>
      </w:pPr>
      <w:r>
        <w:t>Traffic identifier</w:t>
      </w:r>
    </w:p>
    <w:p w14:paraId="0ADB1EA1" w14:textId="2893A8EC" w:rsidR="00316986" w:rsidRDefault="00316986" w:rsidP="00956F6D">
      <w:pPr>
        <w:pStyle w:val="ListParagraph"/>
        <w:numPr>
          <w:ilvl w:val="0"/>
          <w:numId w:val="210"/>
        </w:numPr>
        <w:jc w:val="both"/>
      </w:pPr>
      <w:r>
        <w:t>Count</w:t>
      </w:r>
    </w:p>
    <w:p w14:paraId="1332C5F5" w14:textId="6A6E37F9" w:rsidR="00316986" w:rsidRDefault="00316986" w:rsidP="00956F6D">
      <w:pPr>
        <w:pStyle w:val="ListParagraph"/>
        <w:numPr>
          <w:ilvl w:val="0"/>
          <w:numId w:val="210"/>
        </w:numPr>
        <w:jc w:val="both"/>
      </w:pPr>
      <w:r>
        <w:t>Offset</w:t>
      </w:r>
    </w:p>
    <w:p w14:paraId="1DE0F5B6" w14:textId="0B6F6BE6" w:rsidR="00316986" w:rsidRDefault="00316986" w:rsidP="00956F6D">
      <w:pPr>
        <w:pStyle w:val="ListParagraph"/>
        <w:numPr>
          <w:ilvl w:val="0"/>
          <w:numId w:val="210"/>
        </w:numPr>
        <w:jc w:val="both"/>
      </w:pPr>
      <w:r>
        <w:t>Duration</w:t>
      </w:r>
    </w:p>
    <w:p w14:paraId="5A3F1950" w14:textId="29735739" w:rsidR="00316986" w:rsidRDefault="00316986" w:rsidP="00956F6D">
      <w:pPr>
        <w:pStyle w:val="ListParagraph"/>
        <w:numPr>
          <w:ilvl w:val="0"/>
          <w:numId w:val="210"/>
        </w:numPr>
        <w:jc w:val="both"/>
      </w:pPr>
      <w:r>
        <w:t>Interval</w:t>
      </w:r>
    </w:p>
    <w:p w14:paraId="41BAF5DE" w14:textId="23C33B9F" w:rsidR="00316986" w:rsidRDefault="00316986" w:rsidP="00956F6D">
      <w:pPr>
        <w:pStyle w:val="ListParagraph"/>
        <w:numPr>
          <w:ilvl w:val="0"/>
          <w:numId w:val="210"/>
        </w:numPr>
        <w:jc w:val="both"/>
      </w:pPr>
      <w:r>
        <w:t>Period</w:t>
      </w:r>
    </w:p>
    <w:p w14:paraId="3C771D64" w14:textId="31DAD19B" w:rsidR="00316986" w:rsidRDefault="00316986" w:rsidP="00316986">
      <w:pPr>
        <w:jc w:val="both"/>
      </w:pPr>
      <w:r>
        <w:t>Note:</w:t>
      </w:r>
    </w:p>
    <w:p w14:paraId="40AF53B4" w14:textId="59C65A5C" w:rsidR="00316986" w:rsidRDefault="00316986" w:rsidP="00956F6D">
      <w:pPr>
        <w:pStyle w:val="ListParagraph"/>
        <w:numPr>
          <w:ilvl w:val="0"/>
          <w:numId w:val="211"/>
        </w:numPr>
        <w:jc w:val="both"/>
      </w:pPr>
      <w:r>
        <w:t>The new element is used by EHT AP to announce the reserved resources for prioritized transmission of low latency traffics</w:t>
      </w:r>
    </w:p>
    <w:p w14:paraId="212AFA15" w14:textId="78548776" w:rsidR="00316986" w:rsidRDefault="00316986" w:rsidP="00956F6D">
      <w:pPr>
        <w:pStyle w:val="ListParagraph"/>
        <w:numPr>
          <w:ilvl w:val="0"/>
          <w:numId w:val="211"/>
        </w:numPr>
        <w:jc w:val="both"/>
      </w:pPr>
      <w:r>
        <w:t>The definitions of above fields are in slide 7</w:t>
      </w:r>
    </w:p>
    <w:p w14:paraId="08C8BB5E" w14:textId="2C3A1F1A" w:rsidR="00316986" w:rsidRDefault="00316986" w:rsidP="00956F6D">
      <w:pPr>
        <w:pStyle w:val="ListParagraph"/>
        <w:numPr>
          <w:ilvl w:val="0"/>
          <w:numId w:val="211"/>
        </w:numPr>
        <w:jc w:val="both"/>
      </w:pPr>
      <w:r>
        <w:t>Traffic identifier is expressed in TBD.</w:t>
      </w:r>
    </w:p>
    <w:p w14:paraId="0F997AE4" w14:textId="0F0179D3" w:rsidR="000A1230" w:rsidRDefault="00316986" w:rsidP="00956F6D">
      <w:pPr>
        <w:pStyle w:val="ListParagraph"/>
        <w:numPr>
          <w:ilvl w:val="0"/>
          <w:numId w:val="211"/>
        </w:numPr>
        <w:jc w:val="both"/>
      </w:pPr>
      <w:r>
        <w:t>Other information in resource reservation element is TBD</w:t>
      </w:r>
    </w:p>
    <w:p w14:paraId="02920718" w14:textId="77777777" w:rsidR="00316986" w:rsidRDefault="00316986" w:rsidP="000E786A">
      <w:pPr>
        <w:jc w:val="both"/>
      </w:pPr>
    </w:p>
    <w:p w14:paraId="41B78EC7" w14:textId="26072016" w:rsidR="00013F68" w:rsidRDefault="00013F68" w:rsidP="000E786A">
      <w:pPr>
        <w:jc w:val="both"/>
      </w:pPr>
      <w:r w:rsidRPr="00A911E4">
        <w:rPr>
          <w:highlight w:val="red"/>
        </w:rPr>
        <w:t>Y/N/A: 24</w:t>
      </w:r>
      <w:r w:rsidR="00A911E4" w:rsidRPr="00A911E4">
        <w:rPr>
          <w:highlight w:val="red"/>
        </w:rPr>
        <w:t>/39/19</w:t>
      </w:r>
    </w:p>
    <w:p w14:paraId="0DB2F900" w14:textId="77777777" w:rsidR="00A911E4" w:rsidRDefault="00A911E4" w:rsidP="000E786A">
      <w:pPr>
        <w:jc w:val="both"/>
      </w:pPr>
    </w:p>
    <w:p w14:paraId="1B8F7FDE" w14:textId="77777777" w:rsidR="00013F68" w:rsidRDefault="00013F68" w:rsidP="000E786A">
      <w:pPr>
        <w:jc w:val="both"/>
      </w:pPr>
    </w:p>
    <w:p w14:paraId="55DC44E3" w14:textId="62C369B8" w:rsidR="00B14CC1" w:rsidRPr="00007D80" w:rsidRDefault="00B14CC1" w:rsidP="000E786A">
      <w:pPr>
        <w:jc w:val="both"/>
        <w:rPr>
          <w:b/>
        </w:rPr>
      </w:pPr>
      <w:r w:rsidRPr="00007D80">
        <w:rPr>
          <w:b/>
        </w:rPr>
        <w:t>20/0882r0 (</w:t>
      </w:r>
      <w:r w:rsidR="00007D80" w:rsidRPr="00007D80">
        <w:rPr>
          <w:b/>
        </w:rPr>
        <w:t>320 MHz and 16 SS OM Operation, Po-Kai Huang, Intel)</w:t>
      </w:r>
    </w:p>
    <w:p w14:paraId="0733A166" w14:textId="77777777" w:rsidR="00007D80" w:rsidRDefault="00007D80" w:rsidP="000E786A">
      <w:pPr>
        <w:jc w:val="both"/>
      </w:pPr>
    </w:p>
    <w:p w14:paraId="6F6319F8" w14:textId="518FB83A" w:rsidR="002B1790" w:rsidRDefault="002B1790" w:rsidP="000E786A">
      <w:pPr>
        <w:jc w:val="both"/>
      </w:pPr>
      <w:r>
        <w:t>SP</w:t>
      </w:r>
    </w:p>
    <w:p w14:paraId="450F992A" w14:textId="77777777" w:rsidR="00A35E3B" w:rsidRDefault="00A35E3B" w:rsidP="000E786A">
      <w:pPr>
        <w:jc w:val="both"/>
      </w:pPr>
    </w:p>
    <w:p w14:paraId="4A786CD4" w14:textId="77777777" w:rsidR="00A35E3B" w:rsidRDefault="002B1790" w:rsidP="002B1790">
      <w:pPr>
        <w:jc w:val="both"/>
      </w:pPr>
      <w:r>
        <w:t>Do you support to define a new Control ID in A-Control for EHT Operating mode (OM) that enables indication of 320 MHz, Tx NSTS larger th</w:t>
      </w:r>
      <w:r w:rsidR="00A35E3B">
        <w:t>an 8, and Rx NSS larger than 8?</w:t>
      </w:r>
    </w:p>
    <w:p w14:paraId="3BCEA658" w14:textId="08F3E234" w:rsidR="00007D80" w:rsidRDefault="002B1790" w:rsidP="00956F6D">
      <w:pPr>
        <w:pStyle w:val="ListParagraph"/>
        <w:numPr>
          <w:ilvl w:val="0"/>
          <w:numId w:val="212"/>
        </w:numPr>
        <w:jc w:val="both"/>
      </w:pPr>
      <w:r>
        <w:t>Signaling TBD</w:t>
      </w:r>
    </w:p>
    <w:p w14:paraId="52861DEE" w14:textId="77777777" w:rsidR="00A35E3B" w:rsidRDefault="00A35E3B" w:rsidP="00A35E3B">
      <w:pPr>
        <w:jc w:val="both"/>
      </w:pPr>
    </w:p>
    <w:p w14:paraId="7BB20899" w14:textId="28042687" w:rsidR="00A35E3B" w:rsidRPr="003D1418" w:rsidRDefault="00A35E3B" w:rsidP="00A35E3B">
      <w:pPr>
        <w:jc w:val="both"/>
        <w:rPr>
          <w:szCs w:val="22"/>
        </w:rPr>
      </w:pPr>
      <w:r w:rsidRPr="00A35E3B">
        <w:rPr>
          <w:szCs w:val="22"/>
          <w:highlight w:val="green"/>
        </w:rPr>
        <w:t>Approved with unanimous consent</w:t>
      </w:r>
    </w:p>
    <w:p w14:paraId="7800CC6A" w14:textId="1BCDD3B6" w:rsidR="00A35E3B" w:rsidRDefault="00A35E3B" w:rsidP="00A35E3B">
      <w:pPr>
        <w:jc w:val="both"/>
        <w:rPr>
          <w:b/>
          <w:i/>
          <w:szCs w:val="22"/>
        </w:rPr>
      </w:pPr>
      <w:r w:rsidRPr="003D1418">
        <w:rPr>
          <w:b/>
          <w:szCs w:val="22"/>
        </w:rPr>
        <w:t>Straw poll #2</w:t>
      </w:r>
      <w:r>
        <w:rPr>
          <w:b/>
          <w:szCs w:val="22"/>
        </w:rPr>
        <w:t>77</w:t>
      </w:r>
      <w:r w:rsidRPr="003D1418">
        <w:rPr>
          <w:b/>
          <w:i/>
          <w:szCs w:val="22"/>
        </w:rPr>
        <w:t xml:space="preserve"> [#SP2</w:t>
      </w:r>
      <w:r>
        <w:rPr>
          <w:b/>
          <w:i/>
          <w:szCs w:val="22"/>
        </w:rPr>
        <w:t>77</w:t>
      </w:r>
      <w:r w:rsidRPr="003D1418">
        <w:rPr>
          <w:b/>
          <w:i/>
          <w:szCs w:val="22"/>
        </w:rPr>
        <w:t>]</w:t>
      </w:r>
    </w:p>
    <w:p w14:paraId="261B7C63" w14:textId="77777777" w:rsidR="00A35E3B" w:rsidRDefault="00A35E3B" w:rsidP="00A35E3B">
      <w:pPr>
        <w:jc w:val="both"/>
      </w:pPr>
    </w:p>
    <w:p w14:paraId="27AEC68D" w14:textId="46A9F62D" w:rsidR="00600708" w:rsidRPr="00103885" w:rsidRDefault="0072609F" w:rsidP="00103885">
      <w:pPr>
        <w:jc w:val="both"/>
      </w:pPr>
      <w:r>
        <w:t xml:space="preserve">Reference:  </w:t>
      </w:r>
      <w:r w:rsidR="009E2E31" w:rsidRPr="009E2E31">
        <w:t>11-20-1518-06-00be-minutes-for-tgbe-mac-ad-hoc-teleconferences-sept-nov-2020</w:t>
      </w:r>
      <w:r w:rsidR="00600708">
        <w:rPr>
          <w:lang w:val="en-US"/>
        </w:rPr>
        <w:br w:type="page"/>
      </w:r>
    </w:p>
    <w:p w14:paraId="69B95EED" w14:textId="7606646F" w:rsidR="00A604D5" w:rsidRPr="008E2F6E" w:rsidRDefault="00A604D5" w:rsidP="00A604D5">
      <w:pPr>
        <w:pStyle w:val="Heading2"/>
        <w:rPr>
          <w:u w:val="none"/>
          <w:lang w:val="en-US"/>
        </w:rPr>
      </w:pPr>
      <w:bookmarkStart w:id="3123" w:name="_Toc58178111"/>
      <w:r>
        <w:rPr>
          <w:u w:val="none"/>
          <w:lang w:val="en-US"/>
        </w:rPr>
        <w:lastRenderedPageBreak/>
        <w:t>October 2</w:t>
      </w:r>
      <w:r w:rsidR="00AD4F72">
        <w:rPr>
          <w:u w:val="none"/>
          <w:lang w:val="en-US"/>
        </w:rPr>
        <w:t>8</w:t>
      </w:r>
      <w:r>
        <w:rPr>
          <w:u w:val="none"/>
          <w:lang w:val="en-US"/>
        </w:rPr>
        <w:t xml:space="preserve"> (PHY):  </w:t>
      </w:r>
      <w:r w:rsidR="003E239F">
        <w:rPr>
          <w:u w:val="none"/>
          <w:lang w:val="en-US"/>
        </w:rPr>
        <w:t>15</w:t>
      </w:r>
      <w:r>
        <w:rPr>
          <w:u w:val="none"/>
          <w:lang w:val="en-US"/>
        </w:rPr>
        <w:t xml:space="preserve"> SPs</w:t>
      </w:r>
      <w:bookmarkEnd w:id="3123"/>
    </w:p>
    <w:p w14:paraId="063F6635" w14:textId="77777777" w:rsidR="00A604D5" w:rsidRDefault="00A604D5" w:rsidP="00A35E3B">
      <w:pPr>
        <w:jc w:val="both"/>
      </w:pPr>
    </w:p>
    <w:p w14:paraId="4E946D81" w14:textId="62D5D611" w:rsidR="00A604D5" w:rsidRPr="00930F17" w:rsidRDefault="00A604D5" w:rsidP="00A35E3B">
      <w:pPr>
        <w:jc w:val="both"/>
        <w:rPr>
          <w:b/>
        </w:rPr>
      </w:pPr>
      <w:r w:rsidRPr="00930F17">
        <w:rPr>
          <w:b/>
        </w:rPr>
        <w:t>20/</w:t>
      </w:r>
      <w:r w:rsidR="00D75C1F" w:rsidRPr="00930F17">
        <w:rPr>
          <w:b/>
        </w:rPr>
        <w:t>1656r0 (</w:t>
      </w:r>
      <w:r w:rsidR="00930F17" w:rsidRPr="00930F17">
        <w:rPr>
          <w:b/>
        </w:rPr>
        <w:t>TBDs of 11be PHY Capabilities, Bin Tian, Qualcomm)</w:t>
      </w:r>
    </w:p>
    <w:p w14:paraId="616E62EC" w14:textId="77777777" w:rsidR="00930F17" w:rsidRDefault="00930F17" w:rsidP="00A35E3B">
      <w:pPr>
        <w:jc w:val="both"/>
      </w:pPr>
    </w:p>
    <w:p w14:paraId="6B37F8DE" w14:textId="3910EE96" w:rsidR="00930F17" w:rsidRDefault="00930F17" w:rsidP="00A35E3B">
      <w:pPr>
        <w:jc w:val="both"/>
      </w:pPr>
      <w:r>
        <w:t>SP#1</w:t>
      </w:r>
    </w:p>
    <w:p w14:paraId="3D7BAB1D" w14:textId="77777777" w:rsidR="00930F17" w:rsidRDefault="00930F17" w:rsidP="00A35E3B">
      <w:pPr>
        <w:jc w:val="both"/>
      </w:pPr>
    </w:p>
    <w:p w14:paraId="0559D1CA" w14:textId="3AA1A10D" w:rsidR="00600708" w:rsidRDefault="00600708" w:rsidP="00600708">
      <w:pPr>
        <w:jc w:val="both"/>
      </w:pPr>
      <w:r>
        <w:t>Do you support that in 11be:</w:t>
      </w:r>
    </w:p>
    <w:p w14:paraId="61D1DB11" w14:textId="77777777" w:rsidR="00600708" w:rsidRDefault="00600708" w:rsidP="00956F6D">
      <w:pPr>
        <w:pStyle w:val="ListParagraph"/>
        <w:numPr>
          <w:ilvl w:val="0"/>
          <w:numId w:val="212"/>
        </w:numPr>
        <w:jc w:val="both"/>
      </w:pPr>
      <w:r>
        <w:t>For non-AP STA, mandatory to support</w:t>
      </w:r>
    </w:p>
    <w:p w14:paraId="4ACE0D37" w14:textId="7F1E8FDD" w:rsidR="00600708" w:rsidRDefault="00600708" w:rsidP="00956F6D">
      <w:pPr>
        <w:pStyle w:val="ListParagraph"/>
        <w:numPr>
          <w:ilvl w:val="1"/>
          <w:numId w:val="212"/>
        </w:numPr>
        <w:jc w:val="both"/>
      </w:pPr>
      <w:r>
        <w:t>In OFDMA Rx, any preamble puncturing pattern allowed by Motion 131, #SP195</w:t>
      </w:r>
    </w:p>
    <w:p w14:paraId="24417BB3" w14:textId="572F2A13" w:rsidR="00600708" w:rsidRDefault="00600708" w:rsidP="00956F6D">
      <w:pPr>
        <w:pStyle w:val="ListParagraph"/>
        <w:numPr>
          <w:ilvl w:val="1"/>
          <w:numId w:val="212"/>
        </w:numPr>
        <w:jc w:val="both"/>
      </w:pPr>
      <w:r>
        <w:t>In non-OFDMA Tx and Rx, any preamble puncturing pattern needed to support mandatory MRU for non-OFDMA as specified in D0.1 36.3.2.3.3</w:t>
      </w:r>
    </w:p>
    <w:p w14:paraId="7F33562B" w14:textId="77777777" w:rsidR="00600708" w:rsidRDefault="00600708" w:rsidP="00956F6D">
      <w:pPr>
        <w:pStyle w:val="ListParagraph"/>
        <w:numPr>
          <w:ilvl w:val="0"/>
          <w:numId w:val="212"/>
        </w:numPr>
        <w:jc w:val="both"/>
      </w:pPr>
      <w:r>
        <w:t xml:space="preserve">For AP, mandatory to support </w:t>
      </w:r>
    </w:p>
    <w:p w14:paraId="71358E22" w14:textId="4CA7B39C" w:rsidR="00930F17" w:rsidRDefault="00600708" w:rsidP="00956F6D">
      <w:pPr>
        <w:pStyle w:val="ListParagraph"/>
        <w:numPr>
          <w:ilvl w:val="1"/>
          <w:numId w:val="212"/>
        </w:numPr>
        <w:jc w:val="both"/>
      </w:pPr>
      <w:r>
        <w:t>In OFDMA Tx and non-OFDMA Tx and Rx,  any preamble puncturing pattern that needs to be supported for mandatory MRU in non-OFDMA as specified in D0.1 36.3.2.3.3</w:t>
      </w:r>
    </w:p>
    <w:p w14:paraId="18E4492E" w14:textId="77777777" w:rsidR="00600708" w:rsidRDefault="00600708" w:rsidP="00600708">
      <w:pPr>
        <w:jc w:val="both"/>
      </w:pPr>
    </w:p>
    <w:p w14:paraId="105026BA" w14:textId="095D1659" w:rsidR="00600708" w:rsidRPr="003D1418" w:rsidRDefault="00600708" w:rsidP="00600708">
      <w:pPr>
        <w:jc w:val="both"/>
        <w:rPr>
          <w:szCs w:val="22"/>
        </w:rPr>
      </w:pPr>
      <w:r w:rsidRPr="00960BF9">
        <w:rPr>
          <w:szCs w:val="22"/>
          <w:highlight w:val="green"/>
        </w:rPr>
        <w:t xml:space="preserve">Y/N/A: </w:t>
      </w:r>
      <w:r w:rsidR="00960BF9" w:rsidRPr="00960BF9">
        <w:rPr>
          <w:szCs w:val="22"/>
          <w:highlight w:val="green"/>
        </w:rPr>
        <w:t>45/0/10</w:t>
      </w:r>
    </w:p>
    <w:p w14:paraId="6DEA7666" w14:textId="7B0796ED" w:rsidR="00600708" w:rsidRDefault="00600708" w:rsidP="00600708">
      <w:pPr>
        <w:jc w:val="both"/>
        <w:rPr>
          <w:b/>
          <w:i/>
          <w:szCs w:val="22"/>
        </w:rPr>
      </w:pPr>
      <w:r w:rsidRPr="003D1418">
        <w:rPr>
          <w:b/>
          <w:szCs w:val="22"/>
        </w:rPr>
        <w:t>Straw poll #2</w:t>
      </w:r>
      <w:r>
        <w:rPr>
          <w:b/>
          <w:szCs w:val="22"/>
        </w:rPr>
        <w:t>78</w:t>
      </w:r>
      <w:r w:rsidRPr="003D1418">
        <w:rPr>
          <w:b/>
          <w:i/>
          <w:szCs w:val="22"/>
        </w:rPr>
        <w:t xml:space="preserve"> [#SP2</w:t>
      </w:r>
      <w:r>
        <w:rPr>
          <w:b/>
          <w:i/>
          <w:szCs w:val="22"/>
        </w:rPr>
        <w:t>78</w:t>
      </w:r>
      <w:r w:rsidRPr="003D1418">
        <w:rPr>
          <w:b/>
          <w:i/>
          <w:szCs w:val="22"/>
        </w:rPr>
        <w:t>]</w:t>
      </w:r>
    </w:p>
    <w:p w14:paraId="2CA53A36" w14:textId="77777777" w:rsidR="00600708" w:rsidRDefault="00600708" w:rsidP="00600708">
      <w:pPr>
        <w:jc w:val="both"/>
      </w:pPr>
    </w:p>
    <w:p w14:paraId="1487400A" w14:textId="77777777" w:rsidR="00600708" w:rsidRDefault="00600708" w:rsidP="00600708">
      <w:pPr>
        <w:jc w:val="both"/>
      </w:pPr>
    </w:p>
    <w:p w14:paraId="494DC4F4" w14:textId="6EA97719" w:rsidR="00FA57CC" w:rsidRDefault="00FA57CC" w:rsidP="00600708">
      <w:pPr>
        <w:jc w:val="both"/>
      </w:pPr>
      <w:r>
        <w:t>SP#2</w:t>
      </w:r>
    </w:p>
    <w:p w14:paraId="339177B0" w14:textId="77777777" w:rsidR="00FA57CC" w:rsidRDefault="00FA57CC" w:rsidP="00600708">
      <w:pPr>
        <w:jc w:val="both"/>
      </w:pPr>
    </w:p>
    <w:p w14:paraId="31BE8AC2" w14:textId="7F0C22B2" w:rsidR="00DA2BA9" w:rsidRDefault="00DA2BA9" w:rsidP="00DA2BA9">
      <w:pPr>
        <w:jc w:val="both"/>
      </w:pPr>
      <w:r>
        <w:t>Do you agree the following DCM+MCS0 support requirement in 11be</w:t>
      </w:r>
    </w:p>
    <w:p w14:paraId="75DDF2AA" w14:textId="77777777" w:rsidR="00DA2BA9" w:rsidRDefault="00DA2BA9" w:rsidP="00956F6D">
      <w:pPr>
        <w:pStyle w:val="ListParagraph"/>
        <w:numPr>
          <w:ilvl w:val="0"/>
          <w:numId w:val="213"/>
        </w:numPr>
        <w:jc w:val="both"/>
      </w:pPr>
      <w:r>
        <w:t>Mandatory in</w:t>
      </w:r>
    </w:p>
    <w:p w14:paraId="5EB35AD1" w14:textId="47C231A2" w:rsidR="00DA2BA9" w:rsidRDefault="00DA2BA9" w:rsidP="00956F6D">
      <w:pPr>
        <w:pStyle w:val="ListParagraph"/>
        <w:numPr>
          <w:ilvl w:val="1"/>
          <w:numId w:val="213"/>
        </w:numPr>
        <w:jc w:val="both"/>
      </w:pPr>
      <w:r>
        <w:t>RU 26, 52, 106 and 242 for 20 MHz-only STAs</w:t>
      </w:r>
    </w:p>
    <w:p w14:paraId="21AFF5E5" w14:textId="251B4B43" w:rsidR="00DA2BA9" w:rsidRDefault="00DA2BA9" w:rsidP="00956F6D">
      <w:pPr>
        <w:pStyle w:val="ListParagraph"/>
        <w:numPr>
          <w:ilvl w:val="1"/>
          <w:numId w:val="213"/>
        </w:numPr>
        <w:jc w:val="both"/>
      </w:pPr>
      <w:r>
        <w:t>RU 26, 52, 106, 242, 484 and 996 for non 20 MHz-only STAs</w:t>
      </w:r>
    </w:p>
    <w:p w14:paraId="7679103B" w14:textId="77777777" w:rsidR="00DA2BA9" w:rsidRDefault="00DA2BA9" w:rsidP="00956F6D">
      <w:pPr>
        <w:pStyle w:val="ListParagraph"/>
        <w:numPr>
          <w:ilvl w:val="0"/>
          <w:numId w:val="213"/>
        </w:numPr>
        <w:jc w:val="both"/>
      </w:pPr>
      <w:r>
        <w:t xml:space="preserve">Conditional mandatory in  </w:t>
      </w:r>
    </w:p>
    <w:p w14:paraId="1D70908F" w14:textId="5AF401D6" w:rsidR="00DA2BA9" w:rsidRDefault="00DA2BA9" w:rsidP="00956F6D">
      <w:pPr>
        <w:pStyle w:val="ListParagraph"/>
        <w:numPr>
          <w:ilvl w:val="1"/>
          <w:numId w:val="213"/>
        </w:numPr>
        <w:jc w:val="both"/>
      </w:pPr>
      <w:r>
        <w:t>RU 2x996 when STA supports 160 MHz</w:t>
      </w:r>
    </w:p>
    <w:p w14:paraId="026691CC" w14:textId="0A834597" w:rsidR="00DA2BA9" w:rsidRDefault="00DA2BA9" w:rsidP="00956F6D">
      <w:pPr>
        <w:pStyle w:val="ListParagraph"/>
        <w:numPr>
          <w:ilvl w:val="1"/>
          <w:numId w:val="213"/>
        </w:numPr>
        <w:jc w:val="both"/>
      </w:pPr>
      <w:r>
        <w:t>RU 2x996 and 4x996 when STA supports 320 MHz</w:t>
      </w:r>
    </w:p>
    <w:p w14:paraId="33F3FC67" w14:textId="77777777" w:rsidR="00DA2BA9" w:rsidRDefault="00DA2BA9" w:rsidP="00956F6D">
      <w:pPr>
        <w:pStyle w:val="ListParagraph"/>
        <w:numPr>
          <w:ilvl w:val="0"/>
          <w:numId w:val="213"/>
        </w:numPr>
        <w:jc w:val="both"/>
      </w:pPr>
      <w:r>
        <w:t>Optional in</w:t>
      </w:r>
    </w:p>
    <w:p w14:paraId="3226C53A" w14:textId="61643A1C" w:rsidR="00DA2BA9" w:rsidRDefault="00DA2BA9" w:rsidP="00956F6D">
      <w:pPr>
        <w:pStyle w:val="ListParagraph"/>
        <w:numPr>
          <w:ilvl w:val="1"/>
          <w:numId w:val="213"/>
        </w:numPr>
        <w:jc w:val="both"/>
      </w:pPr>
      <w:r>
        <w:t>MRU 52+26, 106+26, 484+242, 996+484, 996+484+242, 3x996</w:t>
      </w:r>
    </w:p>
    <w:p w14:paraId="14690955" w14:textId="77777777" w:rsidR="00DA2BA9" w:rsidRDefault="00DA2BA9" w:rsidP="00956F6D">
      <w:pPr>
        <w:pStyle w:val="ListParagraph"/>
        <w:numPr>
          <w:ilvl w:val="0"/>
          <w:numId w:val="213"/>
        </w:numPr>
        <w:jc w:val="both"/>
      </w:pPr>
      <w:r>
        <w:t>Not supported in</w:t>
      </w:r>
    </w:p>
    <w:p w14:paraId="6A0EF45E" w14:textId="5A4DA2DD" w:rsidR="00FA57CC" w:rsidRDefault="00DA2BA9" w:rsidP="00956F6D">
      <w:pPr>
        <w:pStyle w:val="ListParagraph"/>
        <w:numPr>
          <w:ilvl w:val="1"/>
          <w:numId w:val="213"/>
        </w:numPr>
        <w:jc w:val="both"/>
      </w:pPr>
      <w:r>
        <w:t>MRU 2x996+484, 3x996+484</w:t>
      </w:r>
    </w:p>
    <w:p w14:paraId="17155307" w14:textId="77777777" w:rsidR="00FA57CC" w:rsidRDefault="00FA57CC" w:rsidP="00600708">
      <w:pPr>
        <w:jc w:val="both"/>
      </w:pPr>
    </w:p>
    <w:p w14:paraId="6C2A8C8B" w14:textId="2DF980C7" w:rsidR="00DA2BA9" w:rsidRPr="003D1418" w:rsidRDefault="00DA2BA9" w:rsidP="00DA2BA9">
      <w:pPr>
        <w:jc w:val="both"/>
        <w:rPr>
          <w:szCs w:val="22"/>
        </w:rPr>
      </w:pPr>
      <w:r w:rsidRPr="00DA2BA9">
        <w:rPr>
          <w:szCs w:val="22"/>
          <w:highlight w:val="green"/>
        </w:rPr>
        <w:t>Y/N/A: 43/0/11</w:t>
      </w:r>
    </w:p>
    <w:p w14:paraId="375E9BB8" w14:textId="4A41C5DB" w:rsidR="00DA2BA9" w:rsidRDefault="00DA2BA9" w:rsidP="00DA2BA9">
      <w:pPr>
        <w:jc w:val="both"/>
        <w:rPr>
          <w:b/>
          <w:i/>
          <w:szCs w:val="22"/>
        </w:rPr>
      </w:pPr>
      <w:r w:rsidRPr="003D1418">
        <w:rPr>
          <w:b/>
          <w:szCs w:val="22"/>
        </w:rPr>
        <w:t>Straw poll #2</w:t>
      </w:r>
      <w:r>
        <w:rPr>
          <w:b/>
          <w:szCs w:val="22"/>
        </w:rPr>
        <w:t>79</w:t>
      </w:r>
      <w:r w:rsidRPr="003D1418">
        <w:rPr>
          <w:b/>
          <w:i/>
          <w:szCs w:val="22"/>
        </w:rPr>
        <w:t xml:space="preserve"> [#SP2</w:t>
      </w:r>
      <w:r>
        <w:rPr>
          <w:b/>
          <w:i/>
          <w:szCs w:val="22"/>
        </w:rPr>
        <w:t>79</w:t>
      </w:r>
      <w:r w:rsidRPr="003D1418">
        <w:rPr>
          <w:b/>
          <w:i/>
          <w:szCs w:val="22"/>
        </w:rPr>
        <w:t>]</w:t>
      </w:r>
    </w:p>
    <w:p w14:paraId="5E755C3E" w14:textId="77777777" w:rsidR="00DA2BA9" w:rsidRDefault="00DA2BA9" w:rsidP="00600708">
      <w:pPr>
        <w:jc w:val="both"/>
      </w:pPr>
    </w:p>
    <w:p w14:paraId="6883A877" w14:textId="77777777" w:rsidR="00490605" w:rsidRDefault="00490605" w:rsidP="00600708">
      <w:pPr>
        <w:jc w:val="both"/>
      </w:pPr>
    </w:p>
    <w:p w14:paraId="2FC17238" w14:textId="6167DC84" w:rsidR="00490605" w:rsidRDefault="00490605" w:rsidP="00600708">
      <w:pPr>
        <w:jc w:val="both"/>
      </w:pPr>
      <w:r>
        <w:t>SP#3</w:t>
      </w:r>
    </w:p>
    <w:p w14:paraId="651BEB88" w14:textId="77777777" w:rsidR="00490605" w:rsidRDefault="00490605" w:rsidP="00600708">
      <w:pPr>
        <w:jc w:val="both"/>
      </w:pPr>
    </w:p>
    <w:p w14:paraId="426BC7A3" w14:textId="0605FCAF" w:rsidR="00490605" w:rsidRDefault="00490605" w:rsidP="00600708">
      <w:pPr>
        <w:jc w:val="both"/>
      </w:pPr>
      <w:r w:rsidRPr="00490605">
        <w:t>Do you agree the optional support of Dup+DCM mode for 6GHz band LPI channel in 11be?</w:t>
      </w:r>
    </w:p>
    <w:p w14:paraId="247F3592" w14:textId="77777777" w:rsidR="00490605" w:rsidRDefault="00490605" w:rsidP="00600708">
      <w:pPr>
        <w:jc w:val="both"/>
      </w:pPr>
    </w:p>
    <w:p w14:paraId="3E467E80" w14:textId="77777777" w:rsidR="00490605" w:rsidRPr="003D1418" w:rsidRDefault="00490605" w:rsidP="00490605">
      <w:pPr>
        <w:jc w:val="both"/>
        <w:rPr>
          <w:szCs w:val="22"/>
        </w:rPr>
      </w:pPr>
      <w:r w:rsidRPr="00DA2BA9">
        <w:rPr>
          <w:szCs w:val="22"/>
          <w:highlight w:val="green"/>
        </w:rPr>
        <w:t>Y/N/A: 43/0/11</w:t>
      </w:r>
    </w:p>
    <w:p w14:paraId="316FBF94" w14:textId="261F8923" w:rsidR="00490605" w:rsidRDefault="00490605" w:rsidP="00490605">
      <w:pPr>
        <w:jc w:val="both"/>
        <w:rPr>
          <w:b/>
          <w:i/>
          <w:szCs w:val="22"/>
        </w:rPr>
      </w:pPr>
      <w:r w:rsidRPr="003D1418">
        <w:rPr>
          <w:b/>
          <w:szCs w:val="22"/>
        </w:rPr>
        <w:t>Straw poll #2</w:t>
      </w:r>
      <w:r>
        <w:rPr>
          <w:b/>
          <w:szCs w:val="22"/>
        </w:rPr>
        <w:t>80</w:t>
      </w:r>
      <w:r w:rsidRPr="003D1418">
        <w:rPr>
          <w:b/>
          <w:i/>
          <w:szCs w:val="22"/>
        </w:rPr>
        <w:t xml:space="preserve"> [#SP2</w:t>
      </w:r>
      <w:r>
        <w:rPr>
          <w:b/>
          <w:i/>
          <w:szCs w:val="22"/>
        </w:rPr>
        <w:t>80</w:t>
      </w:r>
      <w:r w:rsidRPr="003D1418">
        <w:rPr>
          <w:b/>
          <w:i/>
          <w:szCs w:val="22"/>
        </w:rPr>
        <w:t>]</w:t>
      </w:r>
    </w:p>
    <w:p w14:paraId="676B58EB" w14:textId="77777777" w:rsidR="00513537" w:rsidRDefault="00513537" w:rsidP="00600708">
      <w:pPr>
        <w:jc w:val="both"/>
      </w:pPr>
    </w:p>
    <w:p w14:paraId="7E991823" w14:textId="77777777" w:rsidR="007327AA" w:rsidRDefault="007327AA">
      <w:r>
        <w:br w:type="page"/>
      </w:r>
    </w:p>
    <w:p w14:paraId="110A5524" w14:textId="2CF643F0" w:rsidR="00513537" w:rsidRDefault="00513537" w:rsidP="00600708">
      <w:pPr>
        <w:jc w:val="both"/>
      </w:pPr>
      <w:r>
        <w:lastRenderedPageBreak/>
        <w:t>SP#4</w:t>
      </w:r>
    </w:p>
    <w:p w14:paraId="5BDFF321" w14:textId="77777777" w:rsidR="007327AA" w:rsidRDefault="007327AA" w:rsidP="007327AA">
      <w:pPr>
        <w:jc w:val="both"/>
      </w:pPr>
    </w:p>
    <w:p w14:paraId="64D5E256" w14:textId="1A83118E" w:rsidR="007327AA" w:rsidRDefault="007327AA" w:rsidP="007327AA">
      <w:pPr>
        <w:jc w:val="both"/>
      </w:pPr>
      <w:r>
        <w:t>Do you agree the following mandatory/optional support requirement of LTF+GI combinations in 11be ?</w:t>
      </w:r>
    </w:p>
    <w:p w14:paraId="7C58D74D" w14:textId="77777777" w:rsidR="007327AA" w:rsidRDefault="007327AA" w:rsidP="00956F6D">
      <w:pPr>
        <w:pStyle w:val="ListParagraph"/>
        <w:numPr>
          <w:ilvl w:val="0"/>
          <w:numId w:val="214"/>
        </w:numPr>
        <w:jc w:val="both"/>
      </w:pPr>
      <w:r>
        <w:t>MU PPDU</w:t>
      </w:r>
    </w:p>
    <w:p w14:paraId="7748B1E9" w14:textId="7C8AF077" w:rsidR="007327AA" w:rsidRDefault="007327AA" w:rsidP="00956F6D">
      <w:pPr>
        <w:pStyle w:val="ListParagraph"/>
        <w:numPr>
          <w:ilvl w:val="1"/>
          <w:numId w:val="214"/>
        </w:numPr>
        <w:jc w:val="both"/>
      </w:pPr>
      <w:r>
        <w:t>2x LTF + 0.8us GI (M)</w:t>
      </w:r>
    </w:p>
    <w:p w14:paraId="3ADE2B1C" w14:textId="0E7BEA76" w:rsidR="007327AA" w:rsidRDefault="007327AA" w:rsidP="00956F6D">
      <w:pPr>
        <w:pStyle w:val="ListParagraph"/>
        <w:numPr>
          <w:ilvl w:val="1"/>
          <w:numId w:val="214"/>
        </w:numPr>
        <w:jc w:val="both"/>
      </w:pPr>
      <w:r>
        <w:t>2x LTF + 1.6us GI (M)</w:t>
      </w:r>
    </w:p>
    <w:p w14:paraId="7828A790" w14:textId="13954648" w:rsidR="007327AA" w:rsidRDefault="007327AA" w:rsidP="00956F6D">
      <w:pPr>
        <w:pStyle w:val="ListParagraph"/>
        <w:numPr>
          <w:ilvl w:val="1"/>
          <w:numId w:val="214"/>
        </w:numPr>
        <w:jc w:val="both"/>
      </w:pPr>
      <w:r>
        <w:t>4x LTF + 3.2us GI (M)</w:t>
      </w:r>
    </w:p>
    <w:p w14:paraId="099A0243" w14:textId="56580DAC" w:rsidR="007327AA" w:rsidRDefault="007327AA" w:rsidP="00956F6D">
      <w:pPr>
        <w:pStyle w:val="ListParagraph"/>
        <w:numPr>
          <w:ilvl w:val="1"/>
          <w:numId w:val="214"/>
        </w:numPr>
        <w:jc w:val="both"/>
      </w:pPr>
      <w:r>
        <w:t>4x LTF + 0.8us GI (O)</w:t>
      </w:r>
    </w:p>
    <w:p w14:paraId="74558154" w14:textId="77777777" w:rsidR="007327AA" w:rsidRDefault="007327AA" w:rsidP="00956F6D">
      <w:pPr>
        <w:pStyle w:val="ListParagraph"/>
        <w:numPr>
          <w:ilvl w:val="0"/>
          <w:numId w:val="214"/>
        </w:numPr>
        <w:jc w:val="both"/>
      </w:pPr>
      <w:r>
        <w:t>TB  PPDU</w:t>
      </w:r>
    </w:p>
    <w:p w14:paraId="0F4F6E2D" w14:textId="0A7C67F4" w:rsidR="007327AA" w:rsidRDefault="007327AA" w:rsidP="00956F6D">
      <w:pPr>
        <w:pStyle w:val="ListParagraph"/>
        <w:numPr>
          <w:ilvl w:val="1"/>
          <w:numId w:val="214"/>
        </w:numPr>
        <w:jc w:val="both"/>
      </w:pPr>
      <w:r>
        <w:t>2x LTF+1.6us GI  (M)</w:t>
      </w:r>
    </w:p>
    <w:p w14:paraId="75427528" w14:textId="5986E321" w:rsidR="007327AA" w:rsidRDefault="007327AA" w:rsidP="00956F6D">
      <w:pPr>
        <w:pStyle w:val="ListParagraph"/>
        <w:numPr>
          <w:ilvl w:val="1"/>
          <w:numId w:val="214"/>
        </w:numPr>
        <w:jc w:val="both"/>
      </w:pPr>
      <w:r>
        <w:t>4x LTF + 3.2us GI (M)</w:t>
      </w:r>
    </w:p>
    <w:p w14:paraId="1195844F" w14:textId="5F1502D2" w:rsidR="007327AA" w:rsidRDefault="007327AA" w:rsidP="00956F6D">
      <w:pPr>
        <w:pStyle w:val="ListParagraph"/>
        <w:numPr>
          <w:ilvl w:val="1"/>
          <w:numId w:val="214"/>
        </w:numPr>
        <w:jc w:val="both"/>
      </w:pPr>
      <w:r>
        <w:t>1x LTF + 1.6us GI (M)</w:t>
      </w:r>
    </w:p>
    <w:p w14:paraId="438EDED0" w14:textId="51C3F5FD" w:rsidR="007327AA" w:rsidRDefault="007327AA" w:rsidP="00956F6D">
      <w:pPr>
        <w:pStyle w:val="ListParagraph"/>
        <w:numPr>
          <w:ilvl w:val="1"/>
          <w:numId w:val="214"/>
        </w:numPr>
        <w:jc w:val="both"/>
      </w:pPr>
      <w:r>
        <w:t>Note: 1x LTF + 1.6us GI only for non-OFDMA transmission</w:t>
      </w:r>
    </w:p>
    <w:p w14:paraId="5B06B6A4" w14:textId="77777777" w:rsidR="007327AA" w:rsidRDefault="007327AA" w:rsidP="00956F6D">
      <w:pPr>
        <w:pStyle w:val="ListParagraph"/>
        <w:numPr>
          <w:ilvl w:val="0"/>
          <w:numId w:val="214"/>
        </w:numPr>
        <w:jc w:val="both"/>
      </w:pPr>
      <w:r>
        <w:t xml:space="preserve">NDP </w:t>
      </w:r>
    </w:p>
    <w:p w14:paraId="2B998CB1" w14:textId="72EB91D5" w:rsidR="007327AA" w:rsidRDefault="007327AA" w:rsidP="00956F6D">
      <w:pPr>
        <w:pStyle w:val="ListParagraph"/>
        <w:numPr>
          <w:ilvl w:val="1"/>
          <w:numId w:val="214"/>
        </w:numPr>
        <w:jc w:val="both"/>
      </w:pPr>
      <w:r>
        <w:t>2x LTF + 0.8us GI (M)</w:t>
      </w:r>
    </w:p>
    <w:p w14:paraId="3CB73758" w14:textId="550A25D3" w:rsidR="007327AA" w:rsidRDefault="007327AA" w:rsidP="00956F6D">
      <w:pPr>
        <w:pStyle w:val="ListParagraph"/>
        <w:numPr>
          <w:ilvl w:val="1"/>
          <w:numId w:val="214"/>
        </w:numPr>
        <w:jc w:val="both"/>
      </w:pPr>
      <w:r>
        <w:t>2x LTF + 1.6us GI (M)</w:t>
      </w:r>
    </w:p>
    <w:p w14:paraId="35FC4904" w14:textId="4CFBBE12" w:rsidR="00513537" w:rsidRDefault="007327AA" w:rsidP="00956F6D">
      <w:pPr>
        <w:pStyle w:val="ListParagraph"/>
        <w:numPr>
          <w:ilvl w:val="1"/>
          <w:numId w:val="214"/>
        </w:numPr>
        <w:jc w:val="both"/>
      </w:pPr>
      <w:r>
        <w:t>4x LTF + 3.2us GI (O)</w:t>
      </w:r>
    </w:p>
    <w:p w14:paraId="13321934" w14:textId="77777777" w:rsidR="007327AA" w:rsidRDefault="007327AA" w:rsidP="007327AA">
      <w:pPr>
        <w:jc w:val="both"/>
      </w:pPr>
    </w:p>
    <w:p w14:paraId="28912807" w14:textId="617D4E86" w:rsidR="007327AA" w:rsidRPr="003D1418" w:rsidRDefault="007327AA" w:rsidP="007327AA">
      <w:pPr>
        <w:jc w:val="both"/>
        <w:rPr>
          <w:szCs w:val="22"/>
        </w:rPr>
      </w:pPr>
      <w:r w:rsidRPr="00DA2BA9">
        <w:rPr>
          <w:szCs w:val="22"/>
          <w:highlight w:val="green"/>
        </w:rPr>
        <w:t>Y/N/A: 43/0/</w:t>
      </w:r>
      <w:r>
        <w:rPr>
          <w:szCs w:val="22"/>
          <w:highlight w:val="green"/>
        </w:rPr>
        <w:t>5</w:t>
      </w:r>
    </w:p>
    <w:p w14:paraId="63B963F7" w14:textId="448DC7D4" w:rsidR="007327AA" w:rsidRDefault="007327AA" w:rsidP="007327AA">
      <w:pPr>
        <w:jc w:val="both"/>
        <w:rPr>
          <w:b/>
          <w:i/>
          <w:szCs w:val="22"/>
        </w:rPr>
      </w:pPr>
      <w:r w:rsidRPr="003D1418">
        <w:rPr>
          <w:b/>
          <w:szCs w:val="22"/>
        </w:rPr>
        <w:t>Straw poll #2</w:t>
      </w:r>
      <w:r>
        <w:rPr>
          <w:b/>
          <w:szCs w:val="22"/>
        </w:rPr>
        <w:t>81</w:t>
      </w:r>
      <w:r w:rsidRPr="003D1418">
        <w:rPr>
          <w:b/>
          <w:i/>
          <w:szCs w:val="22"/>
        </w:rPr>
        <w:t xml:space="preserve"> [#SP2</w:t>
      </w:r>
      <w:r>
        <w:rPr>
          <w:b/>
          <w:i/>
          <w:szCs w:val="22"/>
        </w:rPr>
        <w:t>81</w:t>
      </w:r>
      <w:r w:rsidRPr="003D1418">
        <w:rPr>
          <w:b/>
          <w:i/>
          <w:szCs w:val="22"/>
        </w:rPr>
        <w:t>]</w:t>
      </w:r>
    </w:p>
    <w:p w14:paraId="10DEE6CE" w14:textId="77777777" w:rsidR="007327AA" w:rsidRDefault="007327AA" w:rsidP="007327AA">
      <w:pPr>
        <w:jc w:val="both"/>
      </w:pPr>
    </w:p>
    <w:p w14:paraId="4C7ED331" w14:textId="77777777" w:rsidR="00A44737" w:rsidRDefault="00A44737" w:rsidP="007327AA">
      <w:pPr>
        <w:jc w:val="both"/>
      </w:pPr>
    </w:p>
    <w:p w14:paraId="625C670C" w14:textId="2D14291C" w:rsidR="00A44737" w:rsidRDefault="00A44737" w:rsidP="007327AA">
      <w:pPr>
        <w:jc w:val="both"/>
      </w:pPr>
      <w:r>
        <w:t>SP#5</w:t>
      </w:r>
    </w:p>
    <w:p w14:paraId="1B587F31" w14:textId="77777777" w:rsidR="00A44737" w:rsidRDefault="00A44737" w:rsidP="007327AA">
      <w:pPr>
        <w:jc w:val="both"/>
      </w:pPr>
    </w:p>
    <w:p w14:paraId="7FE5D219" w14:textId="77777777" w:rsidR="00A44737" w:rsidRDefault="00A44737" w:rsidP="00A44737">
      <w:pPr>
        <w:jc w:val="both"/>
      </w:pPr>
      <w:r>
        <w:t>Do you agree that in 11be UL MU-MIMO in TB PPDU does not support masked LTF mode and only mandate non-AP STA to support</w:t>
      </w:r>
    </w:p>
    <w:p w14:paraId="213CE710" w14:textId="77777777" w:rsidR="00A44737" w:rsidRDefault="00A44737" w:rsidP="00956F6D">
      <w:pPr>
        <w:pStyle w:val="ListParagraph"/>
        <w:numPr>
          <w:ilvl w:val="0"/>
          <w:numId w:val="215"/>
        </w:numPr>
        <w:jc w:val="both"/>
      </w:pPr>
      <w:r>
        <w:t>1x LTF without pilot</w:t>
      </w:r>
    </w:p>
    <w:p w14:paraId="46600226" w14:textId="3879094F" w:rsidR="00A44737" w:rsidRDefault="00A44737" w:rsidP="00956F6D">
      <w:pPr>
        <w:pStyle w:val="ListParagraph"/>
        <w:numPr>
          <w:ilvl w:val="0"/>
          <w:numId w:val="215"/>
        </w:numPr>
        <w:jc w:val="both"/>
      </w:pPr>
      <w:r>
        <w:t>2x and 4x LTF with single stream pilot</w:t>
      </w:r>
    </w:p>
    <w:p w14:paraId="6C00DDD2" w14:textId="77777777" w:rsidR="00A44737" w:rsidRDefault="00A44737" w:rsidP="00A44737">
      <w:pPr>
        <w:jc w:val="both"/>
      </w:pPr>
    </w:p>
    <w:p w14:paraId="7490D82F" w14:textId="394D6231" w:rsidR="00A44737" w:rsidRPr="003D1418" w:rsidRDefault="00A44737" w:rsidP="00A44737">
      <w:pPr>
        <w:jc w:val="both"/>
        <w:rPr>
          <w:szCs w:val="22"/>
        </w:rPr>
      </w:pPr>
      <w:r w:rsidRPr="00A44737">
        <w:rPr>
          <w:szCs w:val="22"/>
          <w:highlight w:val="green"/>
        </w:rPr>
        <w:t>Y/N/A: 39/0/9</w:t>
      </w:r>
    </w:p>
    <w:p w14:paraId="73C27D0E" w14:textId="43D4D6A8" w:rsidR="00A44737" w:rsidRDefault="00A44737" w:rsidP="00A44737">
      <w:pPr>
        <w:jc w:val="both"/>
        <w:rPr>
          <w:b/>
          <w:i/>
          <w:szCs w:val="22"/>
        </w:rPr>
      </w:pPr>
      <w:r w:rsidRPr="003D1418">
        <w:rPr>
          <w:b/>
          <w:szCs w:val="22"/>
        </w:rPr>
        <w:t>Straw poll #2</w:t>
      </w:r>
      <w:r>
        <w:rPr>
          <w:b/>
          <w:szCs w:val="22"/>
        </w:rPr>
        <w:t>82</w:t>
      </w:r>
      <w:r w:rsidRPr="003D1418">
        <w:rPr>
          <w:b/>
          <w:i/>
          <w:szCs w:val="22"/>
        </w:rPr>
        <w:t xml:space="preserve"> [#SP2</w:t>
      </w:r>
      <w:r>
        <w:rPr>
          <w:b/>
          <w:i/>
          <w:szCs w:val="22"/>
        </w:rPr>
        <w:t>82</w:t>
      </w:r>
      <w:r w:rsidRPr="003D1418">
        <w:rPr>
          <w:b/>
          <w:i/>
          <w:szCs w:val="22"/>
        </w:rPr>
        <w:t>]</w:t>
      </w:r>
    </w:p>
    <w:p w14:paraId="2A73EDC5" w14:textId="77777777" w:rsidR="00A44737" w:rsidRDefault="00A44737" w:rsidP="00A44737">
      <w:pPr>
        <w:jc w:val="both"/>
      </w:pPr>
    </w:p>
    <w:p w14:paraId="361398E4" w14:textId="77777777" w:rsidR="00A44737" w:rsidRDefault="00A44737" w:rsidP="00A44737">
      <w:pPr>
        <w:jc w:val="both"/>
      </w:pPr>
    </w:p>
    <w:p w14:paraId="01BF50E3" w14:textId="02D032BD" w:rsidR="00E43BCD" w:rsidRDefault="00E43BCD" w:rsidP="00A44737">
      <w:pPr>
        <w:jc w:val="both"/>
      </w:pPr>
      <w:r>
        <w:t>SP#6</w:t>
      </w:r>
    </w:p>
    <w:p w14:paraId="2A75C340" w14:textId="77777777" w:rsidR="00E43BCD" w:rsidRDefault="00E43BCD" w:rsidP="00A44737">
      <w:pPr>
        <w:jc w:val="both"/>
      </w:pPr>
    </w:p>
    <w:p w14:paraId="720A607C" w14:textId="77777777" w:rsidR="009736DB" w:rsidRDefault="009736DB" w:rsidP="009736DB">
      <w:pPr>
        <w:jc w:val="both"/>
      </w:pPr>
      <w:r>
        <w:t>Do you support in 11be the non-AP EHT STA shall support transmitting UL MU-MIMO where the total spatial streams summed across all users is less than or equal to 8 in R1?</w:t>
      </w:r>
    </w:p>
    <w:p w14:paraId="6958F2DB" w14:textId="132474F4" w:rsidR="00E43BCD" w:rsidRDefault="009736DB" w:rsidP="00956F6D">
      <w:pPr>
        <w:pStyle w:val="ListParagraph"/>
        <w:numPr>
          <w:ilvl w:val="0"/>
          <w:numId w:val="216"/>
        </w:numPr>
        <w:jc w:val="both"/>
      </w:pPr>
      <w:r>
        <w:t>Note: same as in 11ax</w:t>
      </w:r>
    </w:p>
    <w:p w14:paraId="2D895124" w14:textId="77777777" w:rsidR="00E43BCD" w:rsidRDefault="00E43BCD" w:rsidP="00A44737">
      <w:pPr>
        <w:jc w:val="both"/>
      </w:pPr>
    </w:p>
    <w:p w14:paraId="4AABC4AF" w14:textId="51C4CC8F" w:rsidR="009736DB" w:rsidRPr="003D1418" w:rsidRDefault="009736DB" w:rsidP="009736DB">
      <w:pPr>
        <w:jc w:val="both"/>
        <w:rPr>
          <w:szCs w:val="22"/>
        </w:rPr>
      </w:pPr>
      <w:r w:rsidRPr="009736DB">
        <w:rPr>
          <w:szCs w:val="22"/>
          <w:highlight w:val="green"/>
        </w:rPr>
        <w:t>Y/N/A: 43/0/5</w:t>
      </w:r>
    </w:p>
    <w:p w14:paraId="3AA5447E" w14:textId="45F05950" w:rsidR="009736DB" w:rsidRDefault="009736DB" w:rsidP="009736DB">
      <w:pPr>
        <w:jc w:val="both"/>
        <w:rPr>
          <w:b/>
          <w:i/>
          <w:szCs w:val="22"/>
        </w:rPr>
      </w:pPr>
      <w:r w:rsidRPr="003D1418">
        <w:rPr>
          <w:b/>
          <w:szCs w:val="22"/>
        </w:rPr>
        <w:t>Straw poll #2</w:t>
      </w:r>
      <w:r>
        <w:rPr>
          <w:b/>
          <w:szCs w:val="22"/>
        </w:rPr>
        <w:t>83</w:t>
      </w:r>
      <w:r w:rsidRPr="003D1418">
        <w:rPr>
          <w:b/>
          <w:i/>
          <w:szCs w:val="22"/>
        </w:rPr>
        <w:t xml:space="preserve"> [#SP2</w:t>
      </w:r>
      <w:r>
        <w:rPr>
          <w:b/>
          <w:i/>
          <w:szCs w:val="22"/>
        </w:rPr>
        <w:t>83</w:t>
      </w:r>
      <w:r w:rsidRPr="003D1418">
        <w:rPr>
          <w:b/>
          <w:i/>
          <w:szCs w:val="22"/>
        </w:rPr>
        <w:t>]</w:t>
      </w:r>
    </w:p>
    <w:p w14:paraId="41BD3CF0" w14:textId="77777777" w:rsidR="00824701" w:rsidRDefault="00824701" w:rsidP="00A44737">
      <w:pPr>
        <w:jc w:val="both"/>
      </w:pPr>
    </w:p>
    <w:p w14:paraId="688A56E8" w14:textId="77777777" w:rsidR="009D3262" w:rsidRDefault="009D3262">
      <w:r>
        <w:br w:type="page"/>
      </w:r>
    </w:p>
    <w:p w14:paraId="0C7B4521" w14:textId="1B495D3B" w:rsidR="00824701" w:rsidRDefault="00824701" w:rsidP="00A44737">
      <w:pPr>
        <w:jc w:val="both"/>
      </w:pPr>
      <w:r>
        <w:lastRenderedPageBreak/>
        <w:t>SP#7</w:t>
      </w:r>
    </w:p>
    <w:p w14:paraId="165E4A10" w14:textId="77777777" w:rsidR="009D3262" w:rsidRDefault="009D3262" w:rsidP="009D3262">
      <w:pPr>
        <w:jc w:val="both"/>
      </w:pPr>
    </w:p>
    <w:p w14:paraId="4D853319" w14:textId="7EEEB4CB" w:rsidR="009D3262" w:rsidRDefault="009D3262" w:rsidP="009D3262">
      <w:pPr>
        <w:jc w:val="both"/>
      </w:pPr>
      <w:r>
        <w:t xml:space="preserve">Do you support to amend motion 124, #SP181 as </w:t>
      </w:r>
    </w:p>
    <w:p w14:paraId="2711FD45" w14:textId="77777777" w:rsidR="009D3262" w:rsidRDefault="009D3262" w:rsidP="00956F6D">
      <w:pPr>
        <w:pStyle w:val="ListParagraph"/>
        <w:numPr>
          <w:ilvl w:val="0"/>
          <w:numId w:val="216"/>
        </w:numPr>
        <w:jc w:val="both"/>
      </w:pPr>
      <w:r>
        <w:t>DL MU-MIMO</w:t>
      </w:r>
    </w:p>
    <w:p w14:paraId="782E1A5A" w14:textId="16027C26" w:rsidR="009D3262" w:rsidRDefault="009D3262" w:rsidP="00956F6D">
      <w:pPr>
        <w:pStyle w:val="ListParagraph"/>
        <w:numPr>
          <w:ilvl w:val="1"/>
          <w:numId w:val="216"/>
        </w:numPr>
        <w:jc w:val="both"/>
      </w:pPr>
      <w:r>
        <w:t>Mandatory support for AP with &gt;=4 antennas</w:t>
      </w:r>
    </w:p>
    <w:p w14:paraId="1BB5EA2E" w14:textId="7571B960" w:rsidR="009D3262" w:rsidRDefault="009D3262" w:rsidP="00956F6D">
      <w:pPr>
        <w:pStyle w:val="ListParagraph"/>
        <w:numPr>
          <w:ilvl w:val="1"/>
          <w:numId w:val="216"/>
        </w:numPr>
        <w:jc w:val="both"/>
      </w:pPr>
      <w:r>
        <w:t>Mandatory support for client</w:t>
      </w:r>
    </w:p>
    <w:p w14:paraId="2CE5A760" w14:textId="40635B64" w:rsidR="009D3262" w:rsidRDefault="009D3262" w:rsidP="00956F6D">
      <w:pPr>
        <w:pStyle w:val="ListParagraph"/>
        <w:numPr>
          <w:ilvl w:val="1"/>
          <w:numId w:val="216"/>
        </w:numPr>
        <w:jc w:val="both"/>
      </w:pPr>
      <w:r>
        <w:t>Mandatory for non-OFDMA on all RU/M-RU size&gt;=242 in supported BW</w:t>
      </w:r>
    </w:p>
    <w:p w14:paraId="6328D951" w14:textId="251BEC26" w:rsidR="009D3262" w:rsidRDefault="009D3262" w:rsidP="00956F6D">
      <w:pPr>
        <w:pStyle w:val="ListParagraph"/>
        <w:numPr>
          <w:ilvl w:val="1"/>
          <w:numId w:val="216"/>
        </w:numPr>
        <w:jc w:val="both"/>
      </w:pPr>
      <w:r>
        <w:t>Optional for OFDMA+MU-MIMO operation</w:t>
      </w:r>
    </w:p>
    <w:p w14:paraId="3125E23A" w14:textId="77777777" w:rsidR="009D3262" w:rsidRDefault="009D3262" w:rsidP="00956F6D">
      <w:pPr>
        <w:pStyle w:val="ListParagraph"/>
        <w:numPr>
          <w:ilvl w:val="0"/>
          <w:numId w:val="216"/>
        </w:numPr>
        <w:jc w:val="both"/>
      </w:pPr>
      <w:r>
        <w:t>UL MU-MIMO</w:t>
      </w:r>
    </w:p>
    <w:p w14:paraId="15649C4C" w14:textId="0BA8D3B5" w:rsidR="009D3262" w:rsidRDefault="009D3262" w:rsidP="00956F6D">
      <w:pPr>
        <w:pStyle w:val="ListParagraph"/>
        <w:numPr>
          <w:ilvl w:val="1"/>
          <w:numId w:val="216"/>
        </w:numPr>
        <w:jc w:val="both"/>
      </w:pPr>
      <w:r>
        <w:t>Mandatory support for AP with &gt;=4 antennas</w:t>
      </w:r>
    </w:p>
    <w:p w14:paraId="4FCCBF30" w14:textId="646E83BE" w:rsidR="009D3262" w:rsidRDefault="009D3262" w:rsidP="00956F6D">
      <w:pPr>
        <w:pStyle w:val="ListParagraph"/>
        <w:numPr>
          <w:ilvl w:val="1"/>
          <w:numId w:val="216"/>
        </w:numPr>
        <w:jc w:val="both"/>
      </w:pPr>
      <w:r>
        <w:t>Mandatory support for client</w:t>
      </w:r>
    </w:p>
    <w:p w14:paraId="7CCF7B63" w14:textId="41B2CECB" w:rsidR="009D3262" w:rsidRDefault="009D3262" w:rsidP="00956F6D">
      <w:pPr>
        <w:pStyle w:val="ListParagraph"/>
        <w:numPr>
          <w:ilvl w:val="1"/>
          <w:numId w:val="216"/>
        </w:numPr>
        <w:jc w:val="both"/>
      </w:pPr>
      <w:r>
        <w:t>Mandatory for non-OFDMA on all RU/M-RU size&gt;=242 in supported BW</w:t>
      </w:r>
    </w:p>
    <w:p w14:paraId="0B985A9E" w14:textId="371349E4" w:rsidR="00824701" w:rsidRDefault="009D3262" w:rsidP="00956F6D">
      <w:pPr>
        <w:pStyle w:val="ListParagraph"/>
        <w:numPr>
          <w:ilvl w:val="1"/>
          <w:numId w:val="216"/>
        </w:numPr>
        <w:jc w:val="both"/>
      </w:pPr>
      <w:r>
        <w:t>Optional for OFDMA+MU-MIMO operation</w:t>
      </w:r>
    </w:p>
    <w:p w14:paraId="1C68EA6F" w14:textId="77777777" w:rsidR="009D3262" w:rsidRDefault="009D3262" w:rsidP="009D3262">
      <w:pPr>
        <w:jc w:val="both"/>
      </w:pPr>
    </w:p>
    <w:p w14:paraId="3F96CFE1" w14:textId="041F7AD3" w:rsidR="009D3262" w:rsidRPr="003D1418" w:rsidRDefault="009D3262" w:rsidP="009D3262">
      <w:pPr>
        <w:jc w:val="both"/>
        <w:rPr>
          <w:szCs w:val="22"/>
        </w:rPr>
      </w:pPr>
      <w:r w:rsidRPr="009736DB">
        <w:rPr>
          <w:szCs w:val="22"/>
          <w:highlight w:val="green"/>
        </w:rPr>
        <w:t>Y/N/A: 4</w:t>
      </w:r>
      <w:r>
        <w:rPr>
          <w:szCs w:val="22"/>
          <w:highlight w:val="green"/>
        </w:rPr>
        <w:t>9</w:t>
      </w:r>
      <w:r w:rsidRPr="009736DB">
        <w:rPr>
          <w:szCs w:val="22"/>
          <w:highlight w:val="green"/>
        </w:rPr>
        <w:t>/0/</w:t>
      </w:r>
      <w:r>
        <w:rPr>
          <w:szCs w:val="22"/>
          <w:highlight w:val="green"/>
        </w:rPr>
        <w:t>3</w:t>
      </w:r>
    </w:p>
    <w:p w14:paraId="17B1D058" w14:textId="3A4F61BC" w:rsidR="009D3262" w:rsidRDefault="009D3262" w:rsidP="009D3262">
      <w:pPr>
        <w:jc w:val="both"/>
        <w:rPr>
          <w:b/>
          <w:i/>
          <w:szCs w:val="22"/>
        </w:rPr>
      </w:pPr>
      <w:r w:rsidRPr="003D1418">
        <w:rPr>
          <w:b/>
          <w:szCs w:val="22"/>
        </w:rPr>
        <w:t>Straw poll #2</w:t>
      </w:r>
      <w:r>
        <w:rPr>
          <w:b/>
          <w:szCs w:val="22"/>
        </w:rPr>
        <w:t>84</w:t>
      </w:r>
      <w:r w:rsidRPr="003D1418">
        <w:rPr>
          <w:b/>
          <w:i/>
          <w:szCs w:val="22"/>
        </w:rPr>
        <w:t xml:space="preserve"> [#SP2</w:t>
      </w:r>
      <w:r>
        <w:rPr>
          <w:b/>
          <w:i/>
          <w:szCs w:val="22"/>
        </w:rPr>
        <w:t>84</w:t>
      </w:r>
      <w:r w:rsidRPr="003D1418">
        <w:rPr>
          <w:b/>
          <w:i/>
          <w:szCs w:val="22"/>
        </w:rPr>
        <w:t>]</w:t>
      </w:r>
    </w:p>
    <w:p w14:paraId="49262D76" w14:textId="77777777" w:rsidR="009D3262" w:rsidRDefault="009D3262" w:rsidP="009D3262">
      <w:pPr>
        <w:jc w:val="both"/>
      </w:pPr>
    </w:p>
    <w:p w14:paraId="49A14E2B" w14:textId="77777777" w:rsidR="009D3262" w:rsidRDefault="009D3262" w:rsidP="009D3262">
      <w:pPr>
        <w:jc w:val="both"/>
      </w:pPr>
    </w:p>
    <w:p w14:paraId="53593013" w14:textId="4FBADF35" w:rsidR="009A693F" w:rsidRPr="00821718" w:rsidRDefault="0001512D" w:rsidP="009D3262">
      <w:pPr>
        <w:jc w:val="both"/>
        <w:rPr>
          <w:b/>
        </w:rPr>
      </w:pPr>
      <w:r w:rsidRPr="00821718">
        <w:rPr>
          <w:b/>
        </w:rPr>
        <w:t>20/</w:t>
      </w:r>
      <w:r w:rsidR="009A693F" w:rsidRPr="00821718">
        <w:rPr>
          <w:b/>
        </w:rPr>
        <w:t>1073r4 (</w:t>
      </w:r>
      <w:r w:rsidR="00821718" w:rsidRPr="00821718">
        <w:rPr>
          <w:b/>
        </w:rPr>
        <w:t>4x EHT-LTF Sequences Design, Chenchen Liu, Huawei)</w:t>
      </w:r>
    </w:p>
    <w:p w14:paraId="0ED3FD09" w14:textId="77777777" w:rsidR="009A693F" w:rsidRDefault="009A693F" w:rsidP="009D3262">
      <w:pPr>
        <w:jc w:val="both"/>
      </w:pPr>
    </w:p>
    <w:p w14:paraId="0D78BAA7" w14:textId="1BBEFBD5" w:rsidR="009A693F" w:rsidRDefault="009A693F" w:rsidP="009D3262">
      <w:pPr>
        <w:jc w:val="both"/>
      </w:pPr>
      <w:r>
        <w:t>SP#1</w:t>
      </w:r>
    </w:p>
    <w:p w14:paraId="4873C0F9" w14:textId="77777777" w:rsidR="009A693F" w:rsidRDefault="009A693F" w:rsidP="009D3262">
      <w:pPr>
        <w:jc w:val="both"/>
      </w:pPr>
    </w:p>
    <w:p w14:paraId="58B0089B" w14:textId="77777777" w:rsidR="009A693F" w:rsidRDefault="009A693F" w:rsidP="009A693F">
      <w:pPr>
        <w:jc w:val="both"/>
      </w:pPr>
      <w:r>
        <w:t>Do you support to add to SFD</w:t>
      </w:r>
      <w:r>
        <w:rPr>
          <w:rFonts w:ascii="SimSun" w:eastAsia="SimSun" w:hAnsi="SimSun" w:cs="SimSun" w:hint="eastAsia"/>
        </w:rPr>
        <w:t>：</w:t>
      </w:r>
      <w:r>
        <w:t>320MHz 4x EHT-LTF sequences?</w:t>
      </w:r>
    </w:p>
    <w:p w14:paraId="1ED3CF51" w14:textId="74470297" w:rsidR="009A693F" w:rsidRDefault="009A693F" w:rsidP="009A693F">
      <w:pPr>
        <w:jc w:val="both"/>
      </w:pPr>
      <w:r>
        <w:t>Refer to SP1 in 1073r4 for the remaining part of the SP text.</w:t>
      </w:r>
    </w:p>
    <w:p w14:paraId="1685A4A6" w14:textId="77777777" w:rsidR="00FA57CC" w:rsidRDefault="00FA57CC" w:rsidP="00600708">
      <w:pPr>
        <w:jc w:val="both"/>
      </w:pPr>
    </w:p>
    <w:p w14:paraId="2BA5FE46" w14:textId="588EEB76" w:rsidR="009A693F" w:rsidRPr="003D1418" w:rsidRDefault="009A693F" w:rsidP="009A693F">
      <w:pPr>
        <w:jc w:val="both"/>
        <w:rPr>
          <w:szCs w:val="22"/>
        </w:rPr>
      </w:pPr>
      <w:r w:rsidRPr="009736DB">
        <w:rPr>
          <w:szCs w:val="22"/>
          <w:highlight w:val="green"/>
        </w:rPr>
        <w:t>Y/N/A: 4</w:t>
      </w:r>
      <w:r>
        <w:rPr>
          <w:szCs w:val="22"/>
          <w:highlight w:val="green"/>
        </w:rPr>
        <w:t>8</w:t>
      </w:r>
      <w:r w:rsidRPr="009736DB">
        <w:rPr>
          <w:szCs w:val="22"/>
          <w:highlight w:val="green"/>
        </w:rPr>
        <w:t>/</w:t>
      </w:r>
      <w:r>
        <w:rPr>
          <w:szCs w:val="22"/>
          <w:highlight w:val="green"/>
        </w:rPr>
        <w:t>9</w:t>
      </w:r>
      <w:r w:rsidRPr="009736DB">
        <w:rPr>
          <w:szCs w:val="22"/>
          <w:highlight w:val="green"/>
        </w:rPr>
        <w:t>/</w:t>
      </w:r>
      <w:r>
        <w:rPr>
          <w:szCs w:val="22"/>
          <w:highlight w:val="green"/>
        </w:rPr>
        <w:t>9</w:t>
      </w:r>
    </w:p>
    <w:p w14:paraId="1A18A00B" w14:textId="01E6C74E" w:rsidR="009A693F" w:rsidRDefault="009A693F" w:rsidP="009A693F">
      <w:pPr>
        <w:jc w:val="both"/>
        <w:rPr>
          <w:b/>
          <w:i/>
          <w:szCs w:val="22"/>
        </w:rPr>
      </w:pPr>
      <w:r w:rsidRPr="003D1418">
        <w:rPr>
          <w:b/>
          <w:szCs w:val="22"/>
        </w:rPr>
        <w:t>Straw poll #2</w:t>
      </w:r>
      <w:r>
        <w:rPr>
          <w:b/>
          <w:szCs w:val="22"/>
        </w:rPr>
        <w:t>85</w:t>
      </w:r>
      <w:r w:rsidRPr="003D1418">
        <w:rPr>
          <w:b/>
          <w:i/>
          <w:szCs w:val="22"/>
        </w:rPr>
        <w:t xml:space="preserve"> [#SP2</w:t>
      </w:r>
      <w:r>
        <w:rPr>
          <w:b/>
          <w:i/>
          <w:szCs w:val="22"/>
        </w:rPr>
        <w:t>85</w:t>
      </w:r>
      <w:r w:rsidRPr="003D1418">
        <w:rPr>
          <w:b/>
          <w:i/>
          <w:szCs w:val="22"/>
        </w:rPr>
        <w:t>]</w:t>
      </w:r>
    </w:p>
    <w:p w14:paraId="32750E22" w14:textId="77777777" w:rsidR="009A693F" w:rsidRDefault="009A693F" w:rsidP="00600708">
      <w:pPr>
        <w:jc w:val="both"/>
      </w:pPr>
    </w:p>
    <w:p w14:paraId="026B2500" w14:textId="77777777" w:rsidR="00E2349D" w:rsidRDefault="00E2349D" w:rsidP="00600708">
      <w:pPr>
        <w:jc w:val="both"/>
      </w:pPr>
    </w:p>
    <w:p w14:paraId="4FC3D20C" w14:textId="2900A4B3" w:rsidR="00E2349D" w:rsidRPr="00CE353B" w:rsidRDefault="00E2349D" w:rsidP="00600708">
      <w:pPr>
        <w:jc w:val="both"/>
        <w:rPr>
          <w:b/>
        </w:rPr>
      </w:pPr>
      <w:r w:rsidRPr="00CE353B">
        <w:rPr>
          <w:b/>
        </w:rPr>
        <w:t>20/</w:t>
      </w:r>
      <w:r w:rsidR="00CE353B" w:rsidRPr="00CE353B">
        <w:rPr>
          <w:b/>
        </w:rPr>
        <w:t>1311r2 (2x 320MHz LTF Design, Ron Porat, Broadcom)</w:t>
      </w:r>
    </w:p>
    <w:p w14:paraId="7DFE89FD" w14:textId="77777777" w:rsidR="00CE353B" w:rsidRDefault="00CE353B" w:rsidP="00600708">
      <w:pPr>
        <w:jc w:val="both"/>
      </w:pPr>
    </w:p>
    <w:p w14:paraId="77EE908C" w14:textId="3BCCC8D2" w:rsidR="005A53CF" w:rsidRDefault="00A72F80" w:rsidP="00600708">
      <w:pPr>
        <w:jc w:val="both"/>
      </w:pPr>
      <w:r>
        <w:t>SP#1</w:t>
      </w:r>
    </w:p>
    <w:p w14:paraId="1159CAA2" w14:textId="77777777" w:rsidR="005A53CF" w:rsidRDefault="005A53CF" w:rsidP="00600708">
      <w:pPr>
        <w:jc w:val="both"/>
      </w:pPr>
    </w:p>
    <w:p w14:paraId="5F21192A" w14:textId="1F17B0B1" w:rsidR="005A53CF" w:rsidRDefault="005A53CF" w:rsidP="00600708">
      <w:pPr>
        <w:jc w:val="both"/>
      </w:pPr>
      <w:r w:rsidRPr="005A53CF">
        <w:t>Do you support the 2x 320MHz LTF sequence described in slide 3 in 1311r2?</w:t>
      </w:r>
    </w:p>
    <w:p w14:paraId="66C70ADB" w14:textId="77777777" w:rsidR="00CE353B" w:rsidRDefault="00CE353B" w:rsidP="00600708">
      <w:pPr>
        <w:jc w:val="both"/>
      </w:pPr>
    </w:p>
    <w:p w14:paraId="47A980E6" w14:textId="2C828777" w:rsidR="005A53CF" w:rsidRPr="003D1418" w:rsidRDefault="005A53CF" w:rsidP="005A53CF">
      <w:pPr>
        <w:jc w:val="both"/>
        <w:rPr>
          <w:szCs w:val="22"/>
        </w:rPr>
      </w:pPr>
      <w:r w:rsidRPr="0067028C">
        <w:rPr>
          <w:szCs w:val="22"/>
          <w:highlight w:val="green"/>
        </w:rPr>
        <w:t xml:space="preserve">Y/N/A: </w:t>
      </w:r>
      <w:r w:rsidR="0067028C" w:rsidRPr="0067028C">
        <w:rPr>
          <w:szCs w:val="22"/>
          <w:highlight w:val="green"/>
        </w:rPr>
        <w:t>39/3/7</w:t>
      </w:r>
    </w:p>
    <w:p w14:paraId="4CC2DFEE" w14:textId="7979585C" w:rsidR="005A53CF" w:rsidRDefault="005A53CF" w:rsidP="005A53CF">
      <w:pPr>
        <w:jc w:val="both"/>
        <w:rPr>
          <w:b/>
          <w:i/>
          <w:szCs w:val="22"/>
        </w:rPr>
      </w:pPr>
      <w:r w:rsidRPr="003D1418">
        <w:rPr>
          <w:b/>
          <w:szCs w:val="22"/>
        </w:rPr>
        <w:t>Straw poll #2</w:t>
      </w:r>
      <w:r>
        <w:rPr>
          <w:b/>
          <w:szCs w:val="22"/>
        </w:rPr>
        <w:t>86</w:t>
      </w:r>
      <w:r w:rsidRPr="003D1418">
        <w:rPr>
          <w:b/>
          <w:i/>
          <w:szCs w:val="22"/>
        </w:rPr>
        <w:t xml:space="preserve"> [#SP2</w:t>
      </w:r>
      <w:r>
        <w:rPr>
          <w:b/>
          <w:i/>
          <w:szCs w:val="22"/>
        </w:rPr>
        <w:t>86</w:t>
      </w:r>
      <w:r w:rsidRPr="003D1418">
        <w:rPr>
          <w:b/>
          <w:i/>
          <w:szCs w:val="22"/>
        </w:rPr>
        <w:t>]</w:t>
      </w:r>
    </w:p>
    <w:p w14:paraId="5898B933" w14:textId="77777777" w:rsidR="009A693F" w:rsidRDefault="009A693F" w:rsidP="00600708">
      <w:pPr>
        <w:jc w:val="both"/>
      </w:pPr>
    </w:p>
    <w:p w14:paraId="045FBE07" w14:textId="77777777" w:rsidR="005A53CF" w:rsidRDefault="005A53CF" w:rsidP="00600708">
      <w:pPr>
        <w:jc w:val="both"/>
      </w:pPr>
    </w:p>
    <w:p w14:paraId="6F0E1120" w14:textId="07E1CADB" w:rsidR="00CE461C" w:rsidRPr="0054790C" w:rsidRDefault="00CE461C" w:rsidP="00600708">
      <w:pPr>
        <w:jc w:val="both"/>
        <w:rPr>
          <w:b/>
        </w:rPr>
      </w:pPr>
      <w:r w:rsidRPr="0054790C">
        <w:rPr>
          <w:b/>
        </w:rPr>
        <w:t>20/</w:t>
      </w:r>
      <w:r w:rsidR="007F5329" w:rsidRPr="0054790C">
        <w:rPr>
          <w:b/>
        </w:rPr>
        <w:t>1317r1 (</w:t>
      </w:r>
      <w:r w:rsidR="0054790C" w:rsidRPr="0054790C">
        <w:rPr>
          <w:b/>
        </w:rPr>
        <w:t>SIG contents discussion for EHT sounding NDP, Ross Yu, Huawei)</w:t>
      </w:r>
    </w:p>
    <w:p w14:paraId="1CBC8908" w14:textId="77777777" w:rsidR="0054790C" w:rsidRDefault="0054790C" w:rsidP="00600708">
      <w:pPr>
        <w:jc w:val="both"/>
      </w:pPr>
    </w:p>
    <w:p w14:paraId="08A9DE8F" w14:textId="4BC19E52" w:rsidR="0054790C" w:rsidRDefault="0054790C" w:rsidP="00600708">
      <w:pPr>
        <w:jc w:val="both"/>
      </w:pPr>
      <w:r>
        <w:t>SP#2</w:t>
      </w:r>
    </w:p>
    <w:p w14:paraId="236744A8" w14:textId="77777777" w:rsidR="0054790C" w:rsidRDefault="0054790C" w:rsidP="00600708">
      <w:pPr>
        <w:jc w:val="both"/>
      </w:pPr>
    </w:p>
    <w:p w14:paraId="64BFB4A6" w14:textId="733296D5" w:rsidR="00F31E09" w:rsidRDefault="00F31E09" w:rsidP="00F31E09">
      <w:pPr>
        <w:jc w:val="both"/>
      </w:pPr>
      <w:r>
        <w:t>Do you agree to add the following text in the TGbe SFD:</w:t>
      </w:r>
    </w:p>
    <w:p w14:paraId="29822BC8" w14:textId="77777777" w:rsidR="00F31E09" w:rsidRDefault="00F31E09" w:rsidP="00956F6D">
      <w:pPr>
        <w:pStyle w:val="ListParagraph"/>
        <w:numPr>
          <w:ilvl w:val="0"/>
          <w:numId w:val="217"/>
        </w:numPr>
        <w:jc w:val="both"/>
      </w:pPr>
      <w:r>
        <w:t xml:space="preserve">The EHT-SIG of EHT sounding NDP is always modulated with BPSK R 1/2, and has only one symbol. </w:t>
      </w:r>
    </w:p>
    <w:p w14:paraId="19E9D107" w14:textId="62E98358" w:rsidR="00F31E09" w:rsidRDefault="00F31E09" w:rsidP="00956F6D">
      <w:pPr>
        <w:pStyle w:val="ListParagraph"/>
        <w:numPr>
          <w:ilvl w:val="1"/>
          <w:numId w:val="217"/>
        </w:numPr>
        <w:jc w:val="both"/>
      </w:pPr>
      <w:r>
        <w:t>The EHT-SIG of EHT sounding NDP contains 16 bit U-SIG overflow bit</w:t>
      </w:r>
      <w:r w:rsidR="000A2941">
        <w:t>s and 4 bit CRC and 6 bit Tail.</w:t>
      </w:r>
    </w:p>
    <w:p w14:paraId="41AD102C" w14:textId="3A04BF3B" w:rsidR="0054790C" w:rsidRDefault="00F31E09" w:rsidP="00956F6D">
      <w:pPr>
        <w:pStyle w:val="ListParagraph"/>
        <w:numPr>
          <w:ilvl w:val="1"/>
          <w:numId w:val="217"/>
        </w:numPr>
        <w:jc w:val="both"/>
      </w:pPr>
      <w:r>
        <w:t>This is for R1.</w:t>
      </w:r>
    </w:p>
    <w:p w14:paraId="433D3605" w14:textId="77777777" w:rsidR="000A2941" w:rsidRDefault="000A2941" w:rsidP="000A2941">
      <w:pPr>
        <w:jc w:val="both"/>
      </w:pPr>
    </w:p>
    <w:p w14:paraId="3AF5B026" w14:textId="0EDA70B5" w:rsidR="000A2941" w:rsidRPr="003D1418" w:rsidRDefault="000A2941" w:rsidP="000A2941">
      <w:pPr>
        <w:jc w:val="both"/>
        <w:rPr>
          <w:szCs w:val="22"/>
        </w:rPr>
      </w:pPr>
      <w:r w:rsidRPr="002E08D8">
        <w:rPr>
          <w:szCs w:val="22"/>
          <w:highlight w:val="green"/>
        </w:rPr>
        <w:t>Y/N/A: 53/4/7</w:t>
      </w:r>
    </w:p>
    <w:p w14:paraId="7E738861" w14:textId="42D4C564" w:rsidR="000A2941" w:rsidRDefault="000A2941" w:rsidP="000A2941">
      <w:pPr>
        <w:jc w:val="both"/>
        <w:rPr>
          <w:b/>
          <w:i/>
          <w:szCs w:val="22"/>
        </w:rPr>
      </w:pPr>
      <w:r w:rsidRPr="003D1418">
        <w:rPr>
          <w:b/>
          <w:szCs w:val="22"/>
        </w:rPr>
        <w:t>Straw poll #2</w:t>
      </w:r>
      <w:r>
        <w:rPr>
          <w:b/>
          <w:szCs w:val="22"/>
        </w:rPr>
        <w:t>87</w:t>
      </w:r>
      <w:r w:rsidRPr="003D1418">
        <w:rPr>
          <w:b/>
          <w:i/>
          <w:szCs w:val="22"/>
        </w:rPr>
        <w:t xml:space="preserve"> [#SP2</w:t>
      </w:r>
      <w:r>
        <w:rPr>
          <w:b/>
          <w:i/>
          <w:szCs w:val="22"/>
        </w:rPr>
        <w:t>87</w:t>
      </w:r>
      <w:r w:rsidRPr="003D1418">
        <w:rPr>
          <w:b/>
          <w:i/>
          <w:szCs w:val="22"/>
        </w:rPr>
        <w:t>]</w:t>
      </w:r>
    </w:p>
    <w:p w14:paraId="0AD2063C" w14:textId="77777777" w:rsidR="000A2941" w:rsidRDefault="000A2941" w:rsidP="000A2941">
      <w:pPr>
        <w:jc w:val="both"/>
      </w:pPr>
    </w:p>
    <w:p w14:paraId="0F5E100E" w14:textId="18149225" w:rsidR="00D25E93" w:rsidRPr="00A80C2D" w:rsidRDefault="00D25E93" w:rsidP="000A2941">
      <w:pPr>
        <w:jc w:val="both"/>
        <w:rPr>
          <w:b/>
        </w:rPr>
      </w:pPr>
      <w:r w:rsidRPr="00A80C2D">
        <w:rPr>
          <w:b/>
        </w:rPr>
        <w:lastRenderedPageBreak/>
        <w:t>20/</w:t>
      </w:r>
      <w:r w:rsidR="00A55B07" w:rsidRPr="00A80C2D">
        <w:rPr>
          <w:b/>
        </w:rPr>
        <w:t>1100r</w:t>
      </w:r>
      <w:r w:rsidR="009F10CD">
        <w:rPr>
          <w:b/>
        </w:rPr>
        <w:t>1</w:t>
      </w:r>
      <w:r w:rsidR="00A55B07" w:rsidRPr="00A80C2D">
        <w:rPr>
          <w:b/>
        </w:rPr>
        <w:t xml:space="preserve"> (</w:t>
      </w:r>
      <w:r w:rsidR="00A80C2D" w:rsidRPr="00A80C2D">
        <w:rPr>
          <w:b/>
        </w:rPr>
        <w:t>Discussions on EHT non-contigeous PPDU, Rui Cao, NXP)</w:t>
      </w:r>
    </w:p>
    <w:p w14:paraId="1733C910" w14:textId="77777777" w:rsidR="00A80C2D" w:rsidRDefault="00A80C2D" w:rsidP="000A2941">
      <w:pPr>
        <w:jc w:val="both"/>
      </w:pPr>
    </w:p>
    <w:p w14:paraId="39B41435" w14:textId="51633880" w:rsidR="00A80C2D" w:rsidRDefault="00A80C2D" w:rsidP="000A2941">
      <w:pPr>
        <w:jc w:val="both"/>
      </w:pPr>
      <w:r>
        <w:t>SP#1</w:t>
      </w:r>
    </w:p>
    <w:p w14:paraId="360546C2" w14:textId="77777777" w:rsidR="003F1AAC" w:rsidRDefault="003F1AAC" w:rsidP="003F1AAC">
      <w:pPr>
        <w:jc w:val="both"/>
      </w:pPr>
    </w:p>
    <w:p w14:paraId="133C6493" w14:textId="77777777" w:rsidR="003F1AAC" w:rsidRDefault="003F1AAC" w:rsidP="003F1AAC">
      <w:pPr>
        <w:jc w:val="both"/>
      </w:pPr>
      <w:r>
        <w:t>Do you agree that 11be only defines PPDU with contiguous signal bandwidth, including 20MHz, 40MHz, 80MHz, 160MHz and 320MHz?</w:t>
      </w:r>
    </w:p>
    <w:p w14:paraId="564F7DB1" w14:textId="0EEB04D7" w:rsidR="00D25E93" w:rsidRDefault="003F1AAC" w:rsidP="00956F6D">
      <w:pPr>
        <w:pStyle w:val="ListParagraph"/>
        <w:numPr>
          <w:ilvl w:val="0"/>
          <w:numId w:val="217"/>
        </w:numPr>
        <w:jc w:val="both"/>
      </w:pPr>
      <w:r>
        <w:t>Note: non-contiguous 80+80MHz and 160+160MHz are not defined.</w:t>
      </w:r>
    </w:p>
    <w:p w14:paraId="78BFF30D" w14:textId="77777777" w:rsidR="003F1AAC" w:rsidRDefault="003F1AAC" w:rsidP="000A2941">
      <w:pPr>
        <w:jc w:val="both"/>
      </w:pPr>
    </w:p>
    <w:p w14:paraId="7485645C" w14:textId="7BECFE14" w:rsidR="003F1AAC" w:rsidRPr="003D1418" w:rsidRDefault="003F1AAC" w:rsidP="003F1AAC">
      <w:pPr>
        <w:jc w:val="both"/>
        <w:rPr>
          <w:szCs w:val="22"/>
        </w:rPr>
      </w:pPr>
      <w:r w:rsidRPr="003F1AAC">
        <w:rPr>
          <w:szCs w:val="22"/>
          <w:highlight w:val="green"/>
        </w:rPr>
        <w:t>Y/N/A: 45/2/9</w:t>
      </w:r>
    </w:p>
    <w:p w14:paraId="3C680340" w14:textId="3FE06760" w:rsidR="003F1AAC" w:rsidRDefault="003F1AAC" w:rsidP="003F1AAC">
      <w:pPr>
        <w:jc w:val="both"/>
        <w:rPr>
          <w:b/>
          <w:i/>
          <w:szCs w:val="22"/>
        </w:rPr>
      </w:pPr>
      <w:r w:rsidRPr="003D1418">
        <w:rPr>
          <w:b/>
          <w:szCs w:val="22"/>
        </w:rPr>
        <w:t>Straw poll #2</w:t>
      </w:r>
      <w:r>
        <w:rPr>
          <w:b/>
          <w:szCs w:val="22"/>
        </w:rPr>
        <w:t>88</w:t>
      </w:r>
      <w:r w:rsidRPr="003D1418">
        <w:rPr>
          <w:b/>
          <w:i/>
          <w:szCs w:val="22"/>
        </w:rPr>
        <w:t xml:space="preserve"> [#SP2</w:t>
      </w:r>
      <w:r>
        <w:rPr>
          <w:b/>
          <w:i/>
          <w:szCs w:val="22"/>
        </w:rPr>
        <w:t>88</w:t>
      </w:r>
      <w:r w:rsidRPr="003D1418">
        <w:rPr>
          <w:b/>
          <w:i/>
          <w:szCs w:val="22"/>
        </w:rPr>
        <w:t>]</w:t>
      </w:r>
    </w:p>
    <w:p w14:paraId="287D76CB" w14:textId="77777777" w:rsidR="003F1AAC" w:rsidRDefault="003F1AAC" w:rsidP="000A2941">
      <w:pPr>
        <w:jc w:val="both"/>
      </w:pPr>
    </w:p>
    <w:p w14:paraId="20E69185" w14:textId="77777777" w:rsidR="003F1AAC" w:rsidRDefault="003F1AAC" w:rsidP="000A2941">
      <w:pPr>
        <w:jc w:val="both"/>
      </w:pPr>
    </w:p>
    <w:p w14:paraId="43E08223" w14:textId="150C7372" w:rsidR="000B194D" w:rsidRPr="003471C6" w:rsidRDefault="000B194D" w:rsidP="000A2941">
      <w:pPr>
        <w:jc w:val="both"/>
        <w:rPr>
          <w:b/>
        </w:rPr>
      </w:pPr>
      <w:r w:rsidRPr="003471C6">
        <w:rPr>
          <w:b/>
        </w:rPr>
        <w:t>20/</w:t>
      </w:r>
      <w:r w:rsidR="004C2FCC" w:rsidRPr="003471C6">
        <w:rPr>
          <w:b/>
        </w:rPr>
        <w:t>0985r</w:t>
      </w:r>
      <w:r w:rsidR="003471C6" w:rsidRPr="003471C6">
        <w:rPr>
          <w:b/>
        </w:rPr>
        <w:t>7 (RU Allocation Subfield Design in EHT-SIG Follow up, Myeongjin Kim, Samsung)</w:t>
      </w:r>
    </w:p>
    <w:p w14:paraId="7E682E51" w14:textId="77777777" w:rsidR="003471C6" w:rsidRDefault="003471C6" w:rsidP="000A2941">
      <w:pPr>
        <w:jc w:val="both"/>
      </w:pPr>
    </w:p>
    <w:p w14:paraId="0ADD965F" w14:textId="77260B92" w:rsidR="003471C6" w:rsidRDefault="003471C6" w:rsidP="000A2941">
      <w:pPr>
        <w:jc w:val="both"/>
      </w:pPr>
      <w:r>
        <w:t>SP#6</w:t>
      </w:r>
    </w:p>
    <w:p w14:paraId="2EA47B97" w14:textId="77777777" w:rsidR="003471C6" w:rsidRDefault="003471C6" w:rsidP="000A2941">
      <w:pPr>
        <w:jc w:val="both"/>
      </w:pPr>
    </w:p>
    <w:p w14:paraId="55E20DD0" w14:textId="77777777" w:rsidR="003471C6" w:rsidRPr="003471C6" w:rsidRDefault="003471C6" w:rsidP="003471C6">
      <w:pPr>
        <w:jc w:val="both"/>
      </w:pPr>
      <w:r w:rsidRPr="003471C6">
        <w:t>Do you agree to add the following text to the TGbe SFD?</w:t>
      </w:r>
    </w:p>
    <w:p w14:paraId="70AB558A" w14:textId="77777777" w:rsidR="00564FA8" w:rsidRPr="00564FA8" w:rsidRDefault="00564FA8" w:rsidP="00956F6D">
      <w:pPr>
        <w:pStyle w:val="ListParagraph"/>
        <w:numPr>
          <w:ilvl w:val="0"/>
          <w:numId w:val="217"/>
        </w:numPr>
        <w:jc w:val="both"/>
      </w:pPr>
      <w:r w:rsidRPr="00564FA8">
        <w:t xml:space="preserve">The RU Allocation subfield corresponding to RU242 in large-size MRU combinations of 484+242 is set to x (TBD) to indicate the zero users. </w:t>
      </w:r>
    </w:p>
    <w:p w14:paraId="77FD8777" w14:textId="77777777" w:rsidR="00564FA8" w:rsidRPr="00564FA8" w:rsidRDefault="00564FA8" w:rsidP="00956F6D">
      <w:pPr>
        <w:pStyle w:val="ListParagraph"/>
        <w:numPr>
          <w:ilvl w:val="1"/>
          <w:numId w:val="217"/>
        </w:numPr>
        <w:jc w:val="both"/>
      </w:pPr>
      <w:r w:rsidRPr="00564FA8">
        <w:t>x is a value corresponding to the entry of ‘242-tone RU; contributes zero User fields to the User Specific field in the same EHT-SIG content channel as this RU Allocation subfield and is not punctured’ in RU Allocation subfield table.</w:t>
      </w:r>
    </w:p>
    <w:p w14:paraId="5442D5A4" w14:textId="77777777" w:rsidR="00564FA8" w:rsidRPr="00564FA8" w:rsidRDefault="00564FA8" w:rsidP="00956F6D">
      <w:pPr>
        <w:pStyle w:val="ListParagraph"/>
        <w:numPr>
          <w:ilvl w:val="0"/>
          <w:numId w:val="217"/>
        </w:numPr>
        <w:jc w:val="both"/>
      </w:pPr>
      <w:r w:rsidRPr="00564FA8">
        <w:t xml:space="preserve">The RU Allocation subfield corresponding to RU484 in large-size MRU combinations of 484+242, 996+484, 2×996+484, and 3×996+484 is set to y (TBD) to indicate the zero users. </w:t>
      </w:r>
    </w:p>
    <w:p w14:paraId="230AE6B2" w14:textId="77777777" w:rsidR="00564FA8" w:rsidRPr="00564FA8" w:rsidRDefault="00564FA8" w:rsidP="00956F6D">
      <w:pPr>
        <w:pStyle w:val="ListParagraph"/>
        <w:numPr>
          <w:ilvl w:val="1"/>
          <w:numId w:val="217"/>
        </w:numPr>
        <w:jc w:val="both"/>
      </w:pPr>
      <w:r w:rsidRPr="00564FA8">
        <w:t>y is a value corresponding to the entry of ‘484-tone RU; contributes zero User fields to the User Specific field in the same EHT-SIG content channel as this RU Allocation subfield and is not punctured’ in RU Allocation subfield table.</w:t>
      </w:r>
    </w:p>
    <w:p w14:paraId="744106A3" w14:textId="77777777" w:rsidR="00564FA8" w:rsidRPr="00564FA8" w:rsidRDefault="00564FA8" w:rsidP="00956F6D">
      <w:pPr>
        <w:pStyle w:val="ListParagraph"/>
        <w:numPr>
          <w:ilvl w:val="0"/>
          <w:numId w:val="217"/>
        </w:numPr>
        <w:jc w:val="both"/>
      </w:pPr>
      <w:r w:rsidRPr="00564FA8">
        <w:t xml:space="preserve">The RU Allocation subfield corresponding to RU996 in large-size MRU combinations of 996+484, 2×996+484, 3×996+484, 3×996, and 2×996 is set to z to indicate the zero users. </w:t>
      </w:r>
    </w:p>
    <w:p w14:paraId="7DA8A275" w14:textId="77777777" w:rsidR="00564FA8" w:rsidRPr="00564FA8" w:rsidRDefault="00564FA8" w:rsidP="00956F6D">
      <w:pPr>
        <w:pStyle w:val="ListParagraph"/>
        <w:numPr>
          <w:ilvl w:val="1"/>
          <w:numId w:val="217"/>
        </w:numPr>
        <w:jc w:val="both"/>
      </w:pPr>
      <w:r w:rsidRPr="00564FA8">
        <w:t>z is a value corresponding to the entry of ‘996-tone RU; contributes zero User fields to the User Specific field in the same EHT-SIG content channel as this RU Allocation subfield and is not punctured’ in RU Allocation subfield table.</w:t>
      </w:r>
    </w:p>
    <w:p w14:paraId="2F595C7D" w14:textId="77777777" w:rsidR="000B194D" w:rsidRDefault="000B194D" w:rsidP="000A2941">
      <w:pPr>
        <w:jc w:val="both"/>
      </w:pPr>
    </w:p>
    <w:p w14:paraId="7024CBE5" w14:textId="618786AA" w:rsidR="003471C6" w:rsidRPr="003D1418" w:rsidRDefault="003471C6" w:rsidP="003471C6">
      <w:pPr>
        <w:jc w:val="both"/>
        <w:rPr>
          <w:szCs w:val="22"/>
        </w:rPr>
      </w:pPr>
      <w:r w:rsidRPr="003471C6">
        <w:rPr>
          <w:szCs w:val="22"/>
          <w:highlight w:val="green"/>
        </w:rPr>
        <w:t>Y/N/A: 26/1/18</w:t>
      </w:r>
    </w:p>
    <w:p w14:paraId="4EAF005C" w14:textId="199C1F0A" w:rsidR="003471C6" w:rsidRDefault="003471C6" w:rsidP="003471C6">
      <w:pPr>
        <w:jc w:val="both"/>
        <w:rPr>
          <w:b/>
          <w:i/>
          <w:szCs w:val="22"/>
        </w:rPr>
      </w:pPr>
      <w:r w:rsidRPr="003D1418">
        <w:rPr>
          <w:b/>
          <w:szCs w:val="22"/>
        </w:rPr>
        <w:t>Straw poll #2</w:t>
      </w:r>
      <w:r>
        <w:rPr>
          <w:b/>
          <w:szCs w:val="22"/>
        </w:rPr>
        <w:t>89</w:t>
      </w:r>
      <w:r w:rsidRPr="003D1418">
        <w:rPr>
          <w:b/>
          <w:i/>
          <w:szCs w:val="22"/>
        </w:rPr>
        <w:t xml:space="preserve"> [#SP2</w:t>
      </w:r>
      <w:r>
        <w:rPr>
          <w:b/>
          <w:i/>
          <w:szCs w:val="22"/>
        </w:rPr>
        <w:t>89</w:t>
      </w:r>
      <w:r w:rsidRPr="003D1418">
        <w:rPr>
          <w:b/>
          <w:i/>
          <w:szCs w:val="22"/>
        </w:rPr>
        <w:t>]</w:t>
      </w:r>
    </w:p>
    <w:p w14:paraId="27D87FB8" w14:textId="77777777" w:rsidR="003471C6" w:rsidRDefault="003471C6" w:rsidP="000A2941">
      <w:pPr>
        <w:jc w:val="both"/>
      </w:pPr>
    </w:p>
    <w:p w14:paraId="096F149A" w14:textId="77777777" w:rsidR="003471C6" w:rsidRDefault="003471C6" w:rsidP="000A2941">
      <w:pPr>
        <w:jc w:val="both"/>
      </w:pPr>
    </w:p>
    <w:p w14:paraId="58F31808" w14:textId="287333E1" w:rsidR="003471C6" w:rsidRPr="005402A5" w:rsidRDefault="00814BFB" w:rsidP="000A2941">
      <w:pPr>
        <w:jc w:val="both"/>
        <w:rPr>
          <w:b/>
        </w:rPr>
      </w:pPr>
      <w:r w:rsidRPr="005402A5">
        <w:rPr>
          <w:b/>
        </w:rPr>
        <w:t>20/1238r10 (</w:t>
      </w:r>
      <w:r w:rsidR="00D90F26" w:rsidRPr="005402A5">
        <w:rPr>
          <w:b/>
        </w:rPr>
        <w:t xml:space="preserve">Open Issues on Preamble Design, </w:t>
      </w:r>
      <w:r w:rsidR="00E95A9A" w:rsidRPr="005402A5">
        <w:rPr>
          <w:b/>
        </w:rPr>
        <w:t>Sameer Vermani, Qualcomm)</w:t>
      </w:r>
    </w:p>
    <w:p w14:paraId="57851B3F" w14:textId="77777777" w:rsidR="00E95A9A" w:rsidRDefault="00E95A9A" w:rsidP="000A2941">
      <w:pPr>
        <w:jc w:val="both"/>
      </w:pPr>
    </w:p>
    <w:p w14:paraId="69AE42E8" w14:textId="471B11D3" w:rsidR="004C61EF" w:rsidRDefault="004C61EF" w:rsidP="005402A5">
      <w:pPr>
        <w:jc w:val="both"/>
      </w:pPr>
      <w:r>
        <w:t>SP#1</w:t>
      </w:r>
    </w:p>
    <w:p w14:paraId="33F0B612" w14:textId="77777777" w:rsidR="004C61EF" w:rsidRDefault="004C61EF" w:rsidP="005402A5">
      <w:pPr>
        <w:jc w:val="both"/>
      </w:pPr>
    </w:p>
    <w:p w14:paraId="24329D6B" w14:textId="44071532" w:rsidR="005402A5" w:rsidRDefault="005402A5" w:rsidP="005402A5">
      <w:pPr>
        <w:jc w:val="both"/>
      </w:pPr>
      <w:r>
        <w:t>Do you support the punctured channel information in U-SIG for the DL OFDMA case to be a 4 bits bit-map that tells which 20MHz channel is punctured in the relevant 80MHz ?</w:t>
      </w:r>
    </w:p>
    <w:p w14:paraId="253B3774" w14:textId="77777777" w:rsidR="005402A5" w:rsidRDefault="005402A5" w:rsidP="00956F6D">
      <w:pPr>
        <w:pStyle w:val="ListParagraph"/>
        <w:numPr>
          <w:ilvl w:val="0"/>
          <w:numId w:val="218"/>
        </w:numPr>
        <w:jc w:val="both"/>
      </w:pPr>
      <w:r>
        <w:t>Information may vary from one 80MHz to the other</w:t>
      </w:r>
    </w:p>
    <w:p w14:paraId="6C4E60C5" w14:textId="77777777" w:rsidR="005402A5" w:rsidRDefault="005402A5" w:rsidP="00956F6D">
      <w:pPr>
        <w:pStyle w:val="ListParagraph"/>
        <w:numPr>
          <w:ilvl w:val="0"/>
          <w:numId w:val="218"/>
        </w:numPr>
        <w:jc w:val="both"/>
      </w:pPr>
      <w:r>
        <w:t>The information is located in the 4 LSBs of the overall 5 bit punctured channel indication field, MSB is reserved</w:t>
      </w:r>
    </w:p>
    <w:p w14:paraId="40A4948C" w14:textId="4D12275A" w:rsidR="00E95A9A" w:rsidRDefault="005402A5" w:rsidP="00956F6D">
      <w:pPr>
        <w:pStyle w:val="ListParagraph"/>
        <w:numPr>
          <w:ilvl w:val="0"/>
          <w:numId w:val="218"/>
        </w:numPr>
        <w:jc w:val="both"/>
      </w:pPr>
      <w:r>
        <w:t>The LSB to 4th bit of the field apply from the lowest frequency 20MHz channel to the highest frequency 20MHz channel</w:t>
      </w:r>
    </w:p>
    <w:p w14:paraId="5A01B5C6" w14:textId="77777777" w:rsidR="00D90F26" w:rsidRDefault="00D90F26" w:rsidP="000A2941">
      <w:pPr>
        <w:jc w:val="both"/>
      </w:pPr>
    </w:p>
    <w:p w14:paraId="7EBD13DD" w14:textId="5E65DAC2" w:rsidR="005402A5" w:rsidRPr="003D1418" w:rsidRDefault="005402A5" w:rsidP="005402A5">
      <w:pPr>
        <w:jc w:val="both"/>
        <w:rPr>
          <w:szCs w:val="22"/>
        </w:rPr>
      </w:pPr>
      <w:r w:rsidRPr="005402A5">
        <w:rPr>
          <w:szCs w:val="22"/>
          <w:highlight w:val="green"/>
        </w:rPr>
        <w:t>Y/N/A: 41/1/9</w:t>
      </w:r>
    </w:p>
    <w:p w14:paraId="36B00BB5" w14:textId="518494C3" w:rsidR="005402A5" w:rsidRDefault="005402A5" w:rsidP="005402A5">
      <w:pPr>
        <w:jc w:val="both"/>
        <w:rPr>
          <w:b/>
          <w:i/>
          <w:szCs w:val="22"/>
        </w:rPr>
      </w:pPr>
      <w:r w:rsidRPr="003D1418">
        <w:rPr>
          <w:b/>
          <w:szCs w:val="22"/>
        </w:rPr>
        <w:t>Straw poll #2</w:t>
      </w:r>
      <w:r>
        <w:rPr>
          <w:b/>
          <w:szCs w:val="22"/>
        </w:rPr>
        <w:t>90</w:t>
      </w:r>
      <w:r w:rsidRPr="003D1418">
        <w:rPr>
          <w:b/>
          <w:i/>
          <w:szCs w:val="22"/>
        </w:rPr>
        <w:t xml:space="preserve"> [#SP2</w:t>
      </w:r>
      <w:r>
        <w:rPr>
          <w:b/>
          <w:i/>
          <w:szCs w:val="22"/>
        </w:rPr>
        <w:t>90</w:t>
      </w:r>
      <w:r w:rsidRPr="003D1418">
        <w:rPr>
          <w:b/>
          <w:i/>
          <w:szCs w:val="22"/>
        </w:rPr>
        <w:t>]</w:t>
      </w:r>
    </w:p>
    <w:p w14:paraId="16FC63E0" w14:textId="77777777" w:rsidR="00967970" w:rsidRDefault="00967970" w:rsidP="000A2941">
      <w:pPr>
        <w:jc w:val="both"/>
      </w:pPr>
    </w:p>
    <w:p w14:paraId="08239988" w14:textId="77777777" w:rsidR="00967970" w:rsidRDefault="00967970" w:rsidP="000A2941">
      <w:pPr>
        <w:jc w:val="both"/>
      </w:pPr>
    </w:p>
    <w:p w14:paraId="6A5D4C23" w14:textId="14302B76" w:rsidR="00B9216E" w:rsidRDefault="00C65318" w:rsidP="000A2941">
      <w:pPr>
        <w:jc w:val="both"/>
      </w:pPr>
      <w:r>
        <w:lastRenderedPageBreak/>
        <w:t>SP#2</w:t>
      </w:r>
    </w:p>
    <w:p w14:paraId="40BEFE82" w14:textId="77777777" w:rsidR="00C65318" w:rsidRDefault="00C65318" w:rsidP="000A2941">
      <w:pPr>
        <w:jc w:val="both"/>
      </w:pPr>
    </w:p>
    <w:p w14:paraId="648871D4" w14:textId="1976FD06" w:rsidR="00C65318" w:rsidRDefault="00B9216E" w:rsidP="000A2941">
      <w:pPr>
        <w:jc w:val="both"/>
      </w:pPr>
      <w:r w:rsidRPr="00B9216E">
        <w:t>Do you agree to have a 2 bit combined “PPDU type and compression mode” field to signal the following?</w:t>
      </w:r>
    </w:p>
    <w:tbl>
      <w:tblPr>
        <w:tblStyle w:val="TableGrid"/>
        <w:tblW w:w="9340" w:type="dxa"/>
        <w:tblLook w:val="04A0" w:firstRow="1" w:lastRow="0" w:firstColumn="1" w:lastColumn="0" w:noHBand="0" w:noVBand="1"/>
      </w:tblPr>
      <w:tblGrid>
        <w:gridCol w:w="1885"/>
        <w:gridCol w:w="1064"/>
        <w:gridCol w:w="2716"/>
        <w:gridCol w:w="3675"/>
      </w:tblGrid>
      <w:tr w:rsidR="00B9216E" w:rsidRPr="00B9216E" w14:paraId="34F70C1B" w14:textId="77777777" w:rsidTr="00B9216E">
        <w:trPr>
          <w:trHeight w:val="207"/>
        </w:trPr>
        <w:tc>
          <w:tcPr>
            <w:tcW w:w="1885" w:type="dxa"/>
            <w:hideMark/>
          </w:tcPr>
          <w:p w14:paraId="6EA3E091" w14:textId="77777777" w:rsidR="00B9216E" w:rsidRPr="00B9216E" w:rsidRDefault="00B9216E" w:rsidP="00B9216E">
            <w:pPr>
              <w:jc w:val="center"/>
              <w:rPr>
                <w:szCs w:val="22"/>
                <w:lang w:val="en-US" w:eastAsia="zh-CN"/>
              </w:rPr>
            </w:pPr>
            <w:r w:rsidRPr="00B9216E">
              <w:rPr>
                <w:b/>
                <w:bCs/>
                <w:kern w:val="24"/>
                <w:szCs w:val="22"/>
                <w:lang w:val="en-US" w:eastAsia="zh-CN"/>
              </w:rPr>
              <w:t> </w:t>
            </w:r>
          </w:p>
        </w:tc>
        <w:tc>
          <w:tcPr>
            <w:tcW w:w="1064" w:type="dxa"/>
            <w:hideMark/>
          </w:tcPr>
          <w:p w14:paraId="04C6DCE8"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DL/UL </w:t>
            </w:r>
          </w:p>
          <w:p w14:paraId="1FEB005B" w14:textId="5C15701E" w:rsidR="00B9216E" w:rsidRPr="00B9216E" w:rsidRDefault="00B9216E" w:rsidP="00B9216E">
            <w:pPr>
              <w:jc w:val="center"/>
              <w:rPr>
                <w:szCs w:val="22"/>
                <w:lang w:val="en-US" w:eastAsia="zh-CN"/>
              </w:rPr>
            </w:pPr>
            <w:r w:rsidRPr="00B9216E">
              <w:rPr>
                <w:b/>
                <w:bCs/>
                <w:kern w:val="24"/>
                <w:szCs w:val="22"/>
                <w:lang w:val="en-US" w:eastAsia="zh-CN"/>
              </w:rPr>
              <w:t>(1 bit)</w:t>
            </w:r>
          </w:p>
        </w:tc>
        <w:tc>
          <w:tcPr>
            <w:tcW w:w="2716" w:type="dxa"/>
            <w:hideMark/>
          </w:tcPr>
          <w:p w14:paraId="05A51AEB"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PPDU type and </w:t>
            </w:r>
          </w:p>
          <w:p w14:paraId="15796945" w14:textId="2A67F339" w:rsidR="00B9216E" w:rsidRPr="00B9216E" w:rsidRDefault="00B9216E" w:rsidP="00B9216E">
            <w:pPr>
              <w:jc w:val="center"/>
              <w:rPr>
                <w:b/>
                <w:bCs/>
                <w:kern w:val="24"/>
                <w:szCs w:val="22"/>
                <w:lang w:val="en-US" w:eastAsia="zh-CN"/>
              </w:rPr>
            </w:pPr>
            <w:r w:rsidRPr="00B9216E">
              <w:rPr>
                <w:b/>
                <w:bCs/>
                <w:kern w:val="24"/>
                <w:szCs w:val="22"/>
                <w:lang w:val="en-US" w:eastAsia="zh-CN"/>
              </w:rPr>
              <w:t>compression mode</w:t>
            </w:r>
            <w:r>
              <w:rPr>
                <w:b/>
                <w:bCs/>
                <w:kern w:val="24"/>
                <w:szCs w:val="22"/>
                <w:lang w:val="en-US" w:eastAsia="zh-CN"/>
              </w:rPr>
              <w:t xml:space="preserve"> </w:t>
            </w:r>
            <w:r w:rsidRPr="00B9216E">
              <w:rPr>
                <w:b/>
                <w:bCs/>
                <w:kern w:val="24"/>
                <w:szCs w:val="22"/>
                <w:lang w:val="en-US" w:eastAsia="zh-CN"/>
              </w:rPr>
              <w:t>(2 bits)</w:t>
            </w:r>
          </w:p>
        </w:tc>
        <w:tc>
          <w:tcPr>
            <w:tcW w:w="3675" w:type="dxa"/>
            <w:hideMark/>
          </w:tcPr>
          <w:p w14:paraId="6DC8371C" w14:textId="77777777" w:rsidR="00B9216E" w:rsidRPr="00B9216E" w:rsidRDefault="00B9216E" w:rsidP="00B9216E">
            <w:pPr>
              <w:jc w:val="center"/>
              <w:rPr>
                <w:szCs w:val="22"/>
                <w:lang w:val="en-US" w:eastAsia="zh-CN"/>
              </w:rPr>
            </w:pPr>
            <w:r w:rsidRPr="00B9216E">
              <w:rPr>
                <w:b/>
                <w:bCs/>
                <w:kern w:val="24"/>
                <w:szCs w:val="22"/>
                <w:lang w:val="en-US" w:eastAsia="zh-CN"/>
              </w:rPr>
              <w:t>Note</w:t>
            </w:r>
          </w:p>
        </w:tc>
      </w:tr>
      <w:tr w:rsidR="00B9216E" w:rsidRPr="00B9216E" w14:paraId="180843CB" w14:textId="77777777" w:rsidTr="00B9216E">
        <w:trPr>
          <w:trHeight w:val="227"/>
        </w:trPr>
        <w:tc>
          <w:tcPr>
            <w:tcW w:w="1885" w:type="dxa"/>
            <w:hideMark/>
          </w:tcPr>
          <w:p w14:paraId="0498470C" w14:textId="77777777" w:rsidR="00B9216E" w:rsidRPr="00B9216E" w:rsidRDefault="00B9216E" w:rsidP="00B9216E">
            <w:pPr>
              <w:rPr>
                <w:szCs w:val="22"/>
                <w:lang w:val="en-US" w:eastAsia="zh-CN"/>
              </w:rPr>
            </w:pPr>
            <w:r w:rsidRPr="00B9216E">
              <w:rPr>
                <w:b/>
                <w:bCs/>
                <w:kern w:val="24"/>
                <w:szCs w:val="22"/>
                <w:lang w:val="en-US" w:eastAsia="zh-CN"/>
              </w:rPr>
              <w:t>TB PPDU</w:t>
            </w:r>
          </w:p>
        </w:tc>
        <w:tc>
          <w:tcPr>
            <w:tcW w:w="1064" w:type="dxa"/>
            <w:hideMark/>
          </w:tcPr>
          <w:p w14:paraId="60EA45AA"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167F6E57"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31B8C271" w14:textId="77777777" w:rsidR="00B9216E" w:rsidRPr="00B9216E" w:rsidRDefault="00B9216E" w:rsidP="00B9216E">
            <w:pPr>
              <w:rPr>
                <w:szCs w:val="22"/>
                <w:lang w:val="en-US" w:eastAsia="zh-CN"/>
              </w:rPr>
            </w:pPr>
            <w:r w:rsidRPr="00B9216E">
              <w:rPr>
                <w:kern w:val="24"/>
                <w:szCs w:val="22"/>
                <w:lang w:val="en-US" w:eastAsia="zh-CN"/>
              </w:rPr>
              <w:t>No EHT-SIG</w:t>
            </w:r>
          </w:p>
        </w:tc>
      </w:tr>
      <w:tr w:rsidR="00B9216E" w:rsidRPr="00B9216E" w14:paraId="6DE474F5" w14:textId="77777777" w:rsidTr="00B9216E">
        <w:trPr>
          <w:trHeight w:val="227"/>
        </w:trPr>
        <w:tc>
          <w:tcPr>
            <w:tcW w:w="1885" w:type="dxa"/>
            <w:hideMark/>
          </w:tcPr>
          <w:p w14:paraId="101D74F4" w14:textId="77777777" w:rsidR="00B9216E" w:rsidRPr="00B9216E" w:rsidRDefault="00B9216E" w:rsidP="00B9216E">
            <w:pPr>
              <w:rPr>
                <w:szCs w:val="22"/>
                <w:lang w:val="en-US" w:eastAsia="zh-CN"/>
              </w:rPr>
            </w:pPr>
            <w:r w:rsidRPr="00B9216E">
              <w:rPr>
                <w:b/>
                <w:bCs/>
                <w:kern w:val="24"/>
                <w:szCs w:val="22"/>
                <w:lang w:val="en-US" w:eastAsia="zh-CN"/>
              </w:rPr>
              <w:t>DL OFDMA</w:t>
            </w:r>
          </w:p>
        </w:tc>
        <w:tc>
          <w:tcPr>
            <w:tcW w:w="1064" w:type="dxa"/>
            <w:hideMark/>
          </w:tcPr>
          <w:p w14:paraId="551C5C94"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3C186C7D"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1006BF45" w14:textId="77777777" w:rsidR="00B9216E" w:rsidRPr="00B9216E" w:rsidRDefault="00B9216E" w:rsidP="00B9216E">
            <w:pPr>
              <w:rPr>
                <w:szCs w:val="22"/>
                <w:lang w:val="en-US" w:eastAsia="zh-CN"/>
              </w:rPr>
            </w:pPr>
            <w:r w:rsidRPr="00B9216E">
              <w:rPr>
                <w:kern w:val="24"/>
                <w:szCs w:val="22"/>
                <w:lang w:val="en-US" w:eastAsia="zh-CN"/>
              </w:rPr>
              <w:t>EHT-SIG, RU Allocation, [1 2 1 2]</w:t>
            </w:r>
          </w:p>
        </w:tc>
      </w:tr>
      <w:tr w:rsidR="00B9216E" w:rsidRPr="00B9216E" w14:paraId="0AE00C86" w14:textId="77777777" w:rsidTr="00B9216E">
        <w:trPr>
          <w:trHeight w:val="669"/>
        </w:trPr>
        <w:tc>
          <w:tcPr>
            <w:tcW w:w="1885" w:type="dxa"/>
            <w:hideMark/>
          </w:tcPr>
          <w:p w14:paraId="5009444F" w14:textId="77777777" w:rsidR="00B9216E" w:rsidRDefault="00B9216E" w:rsidP="00B9216E">
            <w:pPr>
              <w:rPr>
                <w:b/>
                <w:bCs/>
                <w:kern w:val="24"/>
                <w:szCs w:val="22"/>
                <w:lang w:val="en-US" w:eastAsia="zh-CN"/>
              </w:rPr>
            </w:pPr>
            <w:r w:rsidRPr="00B9216E">
              <w:rPr>
                <w:b/>
                <w:bCs/>
                <w:kern w:val="24"/>
                <w:szCs w:val="22"/>
                <w:lang w:val="en-US" w:eastAsia="zh-CN"/>
              </w:rPr>
              <w:t>UL SU/</w:t>
            </w:r>
          </w:p>
          <w:p w14:paraId="7067D25D" w14:textId="0E8E581A" w:rsidR="00B9216E" w:rsidRPr="00B9216E" w:rsidRDefault="00B9216E" w:rsidP="00B9216E">
            <w:pPr>
              <w:rPr>
                <w:b/>
                <w:bCs/>
                <w:kern w:val="24"/>
                <w:szCs w:val="22"/>
                <w:lang w:val="en-US" w:eastAsia="zh-CN"/>
              </w:rPr>
            </w:pPr>
            <w:r w:rsidRPr="00B9216E">
              <w:rPr>
                <w:b/>
                <w:bCs/>
                <w:kern w:val="24"/>
                <w:szCs w:val="22"/>
                <w:lang w:val="en-US" w:eastAsia="zh-CN"/>
              </w:rPr>
              <w:t>SU DUP/NDP</w:t>
            </w:r>
          </w:p>
        </w:tc>
        <w:tc>
          <w:tcPr>
            <w:tcW w:w="1064" w:type="dxa"/>
            <w:hideMark/>
          </w:tcPr>
          <w:p w14:paraId="59FE2143"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054EDB57"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3D413D78" w14:textId="4B88F6FD" w:rsidR="00B9216E" w:rsidRPr="00B9216E" w:rsidRDefault="00B9216E" w:rsidP="00B9216E">
            <w:pPr>
              <w:rPr>
                <w:szCs w:val="22"/>
                <w:lang w:val="en-US" w:eastAsia="zh-CN"/>
              </w:rPr>
            </w:pPr>
            <w:r w:rsidRPr="00B9216E">
              <w:rPr>
                <w:kern w:val="24"/>
                <w:szCs w:val="22"/>
                <w:lang w:val="en-US" w:eastAsia="zh-CN"/>
              </w:rPr>
              <w:t>EHT-SIG, No RU Allocation,</w:t>
            </w:r>
            <w:r>
              <w:rPr>
                <w:kern w:val="24"/>
                <w:szCs w:val="22"/>
                <w:lang w:val="en-US" w:eastAsia="zh-CN"/>
              </w:rPr>
              <w:t xml:space="preserve"> </w:t>
            </w:r>
            <w:r w:rsidRPr="00B9216E">
              <w:rPr>
                <w:kern w:val="24"/>
                <w:szCs w:val="22"/>
                <w:lang w:val="en-US" w:eastAsia="zh-CN"/>
              </w:rPr>
              <w:t>[1 1 1 1]</w:t>
            </w:r>
          </w:p>
        </w:tc>
      </w:tr>
      <w:tr w:rsidR="00B9216E" w:rsidRPr="00B9216E" w14:paraId="371F282E" w14:textId="77777777" w:rsidTr="00B9216E">
        <w:trPr>
          <w:trHeight w:val="227"/>
        </w:trPr>
        <w:tc>
          <w:tcPr>
            <w:tcW w:w="1885" w:type="dxa"/>
            <w:hideMark/>
          </w:tcPr>
          <w:p w14:paraId="05D6A947" w14:textId="77777777" w:rsidR="00B9216E" w:rsidRDefault="00B9216E" w:rsidP="00B9216E">
            <w:pPr>
              <w:rPr>
                <w:b/>
                <w:bCs/>
                <w:kern w:val="24"/>
                <w:szCs w:val="22"/>
                <w:lang w:val="en-US" w:eastAsia="zh-CN"/>
              </w:rPr>
            </w:pPr>
            <w:r w:rsidRPr="00B9216E">
              <w:rPr>
                <w:b/>
                <w:bCs/>
                <w:kern w:val="24"/>
                <w:szCs w:val="22"/>
                <w:lang w:val="en-US" w:eastAsia="zh-CN"/>
              </w:rPr>
              <w:t>DL SU/</w:t>
            </w:r>
          </w:p>
          <w:p w14:paraId="504D21AF" w14:textId="1728B561" w:rsidR="00B9216E" w:rsidRPr="00B9216E" w:rsidRDefault="00B9216E" w:rsidP="00B9216E">
            <w:pPr>
              <w:rPr>
                <w:szCs w:val="22"/>
                <w:lang w:val="en-US" w:eastAsia="zh-CN"/>
              </w:rPr>
            </w:pPr>
            <w:r w:rsidRPr="00B9216E">
              <w:rPr>
                <w:b/>
                <w:bCs/>
                <w:kern w:val="24"/>
                <w:szCs w:val="22"/>
                <w:lang w:val="en-US" w:eastAsia="zh-CN"/>
              </w:rPr>
              <w:t>SU DUP/NDP</w:t>
            </w:r>
          </w:p>
        </w:tc>
        <w:tc>
          <w:tcPr>
            <w:tcW w:w="1064" w:type="dxa"/>
            <w:hideMark/>
          </w:tcPr>
          <w:p w14:paraId="3A120879"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0DBD1E3"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6C0FD9B0" w14:textId="77777777" w:rsidR="00B9216E" w:rsidRPr="00B9216E" w:rsidRDefault="00B9216E" w:rsidP="00B9216E">
            <w:pPr>
              <w:rPr>
                <w:szCs w:val="22"/>
                <w:lang w:val="en-US" w:eastAsia="zh-CN"/>
              </w:rPr>
            </w:pPr>
            <w:r w:rsidRPr="00B9216E">
              <w:rPr>
                <w:kern w:val="24"/>
                <w:szCs w:val="22"/>
                <w:lang w:val="en-US" w:eastAsia="zh-CN"/>
              </w:rPr>
              <w:t>EHT-SIG, No RU Allocation, [1 1 1 1]</w:t>
            </w:r>
          </w:p>
        </w:tc>
      </w:tr>
      <w:tr w:rsidR="00B9216E" w:rsidRPr="00B9216E" w14:paraId="32E7EF21" w14:textId="77777777" w:rsidTr="00B9216E">
        <w:trPr>
          <w:trHeight w:val="227"/>
        </w:trPr>
        <w:tc>
          <w:tcPr>
            <w:tcW w:w="1885" w:type="dxa"/>
            <w:hideMark/>
          </w:tcPr>
          <w:p w14:paraId="0FC300A4" w14:textId="7D4B2A2B" w:rsidR="00B9216E" w:rsidRDefault="00B9216E" w:rsidP="00B9216E">
            <w:pPr>
              <w:rPr>
                <w:b/>
                <w:bCs/>
                <w:kern w:val="24"/>
                <w:szCs w:val="22"/>
                <w:lang w:val="en-US" w:eastAsia="zh-CN"/>
              </w:rPr>
            </w:pPr>
            <w:r w:rsidRPr="00B9216E">
              <w:rPr>
                <w:b/>
                <w:bCs/>
                <w:kern w:val="24"/>
                <w:szCs w:val="22"/>
                <w:lang w:val="en-US" w:eastAsia="zh-CN"/>
              </w:rPr>
              <w:t xml:space="preserve">DL non-OFDMA </w:t>
            </w:r>
          </w:p>
          <w:p w14:paraId="41552E46" w14:textId="46FC421C" w:rsidR="00B9216E" w:rsidRPr="00B9216E" w:rsidRDefault="00B9216E" w:rsidP="00B9216E">
            <w:pPr>
              <w:rPr>
                <w:szCs w:val="22"/>
                <w:lang w:val="en-US" w:eastAsia="zh-CN"/>
              </w:rPr>
            </w:pPr>
            <w:r w:rsidRPr="00B9216E">
              <w:rPr>
                <w:b/>
                <w:bCs/>
                <w:kern w:val="24"/>
                <w:szCs w:val="22"/>
                <w:lang w:val="en-US" w:eastAsia="zh-CN"/>
              </w:rPr>
              <w:t>MU-MIMO</w:t>
            </w:r>
          </w:p>
        </w:tc>
        <w:tc>
          <w:tcPr>
            <w:tcW w:w="1064" w:type="dxa"/>
            <w:hideMark/>
          </w:tcPr>
          <w:p w14:paraId="7BDD0ACB"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9F40601" w14:textId="77777777" w:rsidR="00B9216E" w:rsidRPr="00B9216E" w:rsidRDefault="00B9216E" w:rsidP="00B9216E">
            <w:pPr>
              <w:jc w:val="center"/>
              <w:rPr>
                <w:szCs w:val="22"/>
                <w:lang w:val="en-US" w:eastAsia="zh-CN"/>
              </w:rPr>
            </w:pPr>
            <w:r w:rsidRPr="00B9216E">
              <w:rPr>
                <w:kern w:val="24"/>
                <w:szCs w:val="22"/>
                <w:lang w:val="en-US" w:eastAsia="zh-CN"/>
              </w:rPr>
              <w:t>2</w:t>
            </w:r>
          </w:p>
        </w:tc>
        <w:tc>
          <w:tcPr>
            <w:tcW w:w="3675" w:type="dxa"/>
            <w:hideMark/>
          </w:tcPr>
          <w:p w14:paraId="519742BB" w14:textId="77777777" w:rsidR="00B9216E" w:rsidRPr="00B9216E" w:rsidRDefault="00B9216E" w:rsidP="00B9216E">
            <w:pPr>
              <w:rPr>
                <w:szCs w:val="22"/>
                <w:lang w:val="en-US" w:eastAsia="zh-CN"/>
              </w:rPr>
            </w:pPr>
            <w:r w:rsidRPr="00B9216E">
              <w:rPr>
                <w:kern w:val="24"/>
                <w:szCs w:val="22"/>
                <w:lang w:val="en-US" w:eastAsia="zh-CN"/>
              </w:rPr>
              <w:t>EHT-SIG, No RU Allocation, [1 2 1 2]</w:t>
            </w:r>
          </w:p>
        </w:tc>
      </w:tr>
    </w:tbl>
    <w:p w14:paraId="5040DBFD" w14:textId="74C4638A" w:rsidR="00B9216E" w:rsidRDefault="00976C2A" w:rsidP="00956F6D">
      <w:pPr>
        <w:pStyle w:val="ListParagraph"/>
        <w:numPr>
          <w:ilvl w:val="0"/>
          <w:numId w:val="219"/>
        </w:numPr>
        <w:jc w:val="both"/>
      </w:pPr>
      <w:r>
        <w:t>Other values are reserved</w:t>
      </w:r>
    </w:p>
    <w:p w14:paraId="60032C39" w14:textId="77777777" w:rsidR="00976C2A" w:rsidRDefault="00976C2A" w:rsidP="00976C2A">
      <w:pPr>
        <w:pStyle w:val="ListParagraph"/>
        <w:jc w:val="both"/>
      </w:pPr>
    </w:p>
    <w:p w14:paraId="5EC11175" w14:textId="48F08AC3" w:rsidR="00DC271F" w:rsidRPr="003D1418" w:rsidRDefault="00DC271F" w:rsidP="00DC271F">
      <w:pPr>
        <w:jc w:val="both"/>
        <w:rPr>
          <w:szCs w:val="22"/>
        </w:rPr>
      </w:pPr>
      <w:r w:rsidRPr="00B37274">
        <w:rPr>
          <w:szCs w:val="22"/>
          <w:highlight w:val="green"/>
        </w:rPr>
        <w:t xml:space="preserve">Y/N/A: </w:t>
      </w:r>
      <w:r w:rsidR="00976C2A" w:rsidRPr="00B37274">
        <w:rPr>
          <w:szCs w:val="22"/>
          <w:highlight w:val="green"/>
        </w:rPr>
        <w:t>36/1/10</w:t>
      </w:r>
    </w:p>
    <w:p w14:paraId="2FC7A9F2" w14:textId="2764DF13" w:rsidR="00DC271F" w:rsidRDefault="00DC271F" w:rsidP="00DC271F">
      <w:pPr>
        <w:jc w:val="both"/>
        <w:rPr>
          <w:b/>
          <w:i/>
          <w:szCs w:val="22"/>
        </w:rPr>
      </w:pPr>
      <w:r w:rsidRPr="003D1418">
        <w:rPr>
          <w:b/>
          <w:szCs w:val="22"/>
        </w:rPr>
        <w:t>Straw poll #2</w:t>
      </w:r>
      <w:r>
        <w:rPr>
          <w:b/>
          <w:szCs w:val="22"/>
        </w:rPr>
        <w:t>91</w:t>
      </w:r>
      <w:r w:rsidRPr="003D1418">
        <w:rPr>
          <w:b/>
          <w:i/>
          <w:szCs w:val="22"/>
        </w:rPr>
        <w:t xml:space="preserve"> [#SP2</w:t>
      </w:r>
      <w:r>
        <w:rPr>
          <w:b/>
          <w:i/>
          <w:szCs w:val="22"/>
        </w:rPr>
        <w:t>91</w:t>
      </w:r>
      <w:r w:rsidRPr="003D1418">
        <w:rPr>
          <w:b/>
          <w:i/>
          <w:szCs w:val="22"/>
        </w:rPr>
        <w:t>]</w:t>
      </w:r>
    </w:p>
    <w:p w14:paraId="546D9546" w14:textId="77777777" w:rsidR="00B9216E" w:rsidRDefault="00B9216E" w:rsidP="000A2941">
      <w:pPr>
        <w:jc w:val="both"/>
      </w:pPr>
    </w:p>
    <w:p w14:paraId="35F70801" w14:textId="77777777" w:rsidR="00B9216E" w:rsidRDefault="00B9216E" w:rsidP="000A2941">
      <w:pPr>
        <w:jc w:val="both"/>
      </w:pPr>
    </w:p>
    <w:p w14:paraId="78F8E2F7" w14:textId="69D6C2E8" w:rsidR="00EF7FD7" w:rsidRPr="00EF7FD7" w:rsidRDefault="00EF7FD7" w:rsidP="000A2941">
      <w:pPr>
        <w:jc w:val="both"/>
        <w:rPr>
          <w:b/>
        </w:rPr>
      </w:pPr>
      <w:r w:rsidRPr="00EF7FD7">
        <w:rPr>
          <w:b/>
        </w:rPr>
        <w:t>20/1132r0 (Thoughts on Extended Range Preamble, Bin Tian, Qualcomm)</w:t>
      </w:r>
    </w:p>
    <w:p w14:paraId="0372E563" w14:textId="77777777" w:rsidR="00EF7FD7" w:rsidRDefault="00EF7FD7" w:rsidP="000A2941">
      <w:pPr>
        <w:jc w:val="both"/>
      </w:pPr>
    </w:p>
    <w:p w14:paraId="794ACC76" w14:textId="0BCAB411" w:rsidR="00EF7FD7" w:rsidRDefault="00607701" w:rsidP="000A2941">
      <w:pPr>
        <w:jc w:val="both"/>
      </w:pPr>
      <w:r>
        <w:t>SP</w:t>
      </w:r>
    </w:p>
    <w:p w14:paraId="7047C12C" w14:textId="77777777" w:rsidR="00607701" w:rsidRDefault="00607701" w:rsidP="000A2941">
      <w:pPr>
        <w:jc w:val="both"/>
      </w:pPr>
    </w:p>
    <w:p w14:paraId="6CD3BAB2" w14:textId="77777777" w:rsidR="00607701" w:rsidRDefault="00607701" w:rsidP="00607701">
      <w:pPr>
        <w:jc w:val="both"/>
      </w:pPr>
      <w:r>
        <w:t>Do you support to define ER preamble (classification and U-SIG decoding of version independent field only for forward compatibility) but not ER PPDU in 11be in R1?</w:t>
      </w:r>
    </w:p>
    <w:p w14:paraId="2A51AC18" w14:textId="11AE25B2" w:rsidR="00607701" w:rsidRDefault="00607701" w:rsidP="00956F6D">
      <w:pPr>
        <w:pStyle w:val="ListParagraph"/>
        <w:numPr>
          <w:ilvl w:val="0"/>
          <w:numId w:val="219"/>
        </w:numPr>
        <w:jc w:val="both"/>
      </w:pPr>
      <w:r>
        <w:t>If defined, the ER preamble design shall be defined as in P3 of 1132r0.</w:t>
      </w:r>
    </w:p>
    <w:p w14:paraId="33F45C4F" w14:textId="5DE588A5" w:rsidR="00607701" w:rsidRDefault="00607701" w:rsidP="00607701">
      <w:pPr>
        <w:jc w:val="both"/>
      </w:pPr>
      <w:r>
        <w:tab/>
      </w:r>
      <w:r>
        <w:rPr>
          <w:noProof/>
          <w:lang w:val="en-US" w:eastAsia="zh-CN"/>
        </w:rPr>
        <w:drawing>
          <wp:inline distT="0" distB="0" distL="0" distR="0" wp14:anchorId="28A0D842" wp14:editId="52D1D58C">
            <wp:extent cx="4725035" cy="1359535"/>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5035" cy="1359535"/>
                    </a:xfrm>
                    <a:prstGeom prst="rect">
                      <a:avLst/>
                    </a:prstGeom>
                    <a:noFill/>
                  </pic:spPr>
                </pic:pic>
              </a:graphicData>
            </a:graphic>
          </wp:inline>
        </w:drawing>
      </w:r>
    </w:p>
    <w:p w14:paraId="20FC5470" w14:textId="5EAC2405" w:rsidR="00607701" w:rsidRPr="003D1418" w:rsidRDefault="00607701" w:rsidP="00607701">
      <w:pPr>
        <w:jc w:val="both"/>
        <w:rPr>
          <w:szCs w:val="22"/>
        </w:rPr>
      </w:pPr>
      <w:r w:rsidRPr="00B37274">
        <w:rPr>
          <w:szCs w:val="22"/>
          <w:highlight w:val="green"/>
        </w:rPr>
        <w:t xml:space="preserve">Y/N/A: </w:t>
      </w:r>
      <w:r>
        <w:rPr>
          <w:szCs w:val="22"/>
          <w:highlight w:val="green"/>
        </w:rPr>
        <w:t>27</w:t>
      </w:r>
      <w:r w:rsidRPr="00B37274">
        <w:rPr>
          <w:szCs w:val="22"/>
          <w:highlight w:val="green"/>
        </w:rPr>
        <w:t>/</w:t>
      </w:r>
      <w:r>
        <w:rPr>
          <w:szCs w:val="22"/>
          <w:highlight w:val="green"/>
        </w:rPr>
        <w:t>7</w:t>
      </w:r>
      <w:r w:rsidRPr="00B37274">
        <w:rPr>
          <w:szCs w:val="22"/>
          <w:highlight w:val="green"/>
        </w:rPr>
        <w:t>/1</w:t>
      </w:r>
      <w:r>
        <w:rPr>
          <w:szCs w:val="22"/>
          <w:highlight w:val="green"/>
        </w:rPr>
        <w:t>2</w:t>
      </w:r>
    </w:p>
    <w:p w14:paraId="6706A3E4" w14:textId="036EEA94" w:rsidR="00607701" w:rsidRPr="00607701" w:rsidRDefault="00607701" w:rsidP="00607701">
      <w:pPr>
        <w:jc w:val="both"/>
        <w:rPr>
          <w:b/>
          <w:i/>
          <w:szCs w:val="22"/>
        </w:rPr>
      </w:pPr>
      <w:r w:rsidRPr="003D1418">
        <w:rPr>
          <w:b/>
          <w:szCs w:val="22"/>
        </w:rPr>
        <w:t>Straw poll #2</w:t>
      </w:r>
      <w:r>
        <w:rPr>
          <w:b/>
          <w:szCs w:val="22"/>
        </w:rPr>
        <w:t>92</w:t>
      </w:r>
      <w:r w:rsidRPr="003D1418">
        <w:rPr>
          <w:b/>
          <w:i/>
          <w:szCs w:val="22"/>
        </w:rPr>
        <w:t xml:space="preserve"> [#SP2</w:t>
      </w:r>
      <w:r>
        <w:rPr>
          <w:b/>
          <w:i/>
          <w:szCs w:val="22"/>
        </w:rPr>
        <w:t>92</w:t>
      </w:r>
      <w:r w:rsidRPr="003D1418">
        <w:rPr>
          <w:b/>
          <w:i/>
          <w:szCs w:val="22"/>
        </w:rPr>
        <w:t>]</w:t>
      </w:r>
    </w:p>
    <w:p w14:paraId="5754FF2B" w14:textId="77777777" w:rsidR="00607701" w:rsidRDefault="00607701" w:rsidP="00607701">
      <w:pPr>
        <w:jc w:val="both"/>
      </w:pPr>
    </w:p>
    <w:p w14:paraId="489BC885" w14:textId="77777777" w:rsidR="003F3D3B" w:rsidRDefault="00F93CA4" w:rsidP="00607701">
      <w:pPr>
        <w:jc w:val="both"/>
      </w:pPr>
      <w:r>
        <w:t xml:space="preserve">Reference:  </w:t>
      </w:r>
    </w:p>
    <w:p w14:paraId="19E779A3" w14:textId="65A50726" w:rsidR="00AD4F72" w:rsidRDefault="00F93CA4" w:rsidP="00607701">
      <w:pPr>
        <w:jc w:val="both"/>
      </w:pPr>
      <w:r w:rsidRPr="00F93CA4">
        <w:t>11-20-1499-12-00be-minutes-802-11-be-phy-ad-hoc-telephone-conferences-september-november-2020</w:t>
      </w:r>
    </w:p>
    <w:p w14:paraId="21494323" w14:textId="0BA642FD" w:rsidR="00AD4F72" w:rsidRPr="008E2F6E" w:rsidRDefault="00AD4F72" w:rsidP="00AD4F72">
      <w:pPr>
        <w:pStyle w:val="Heading2"/>
        <w:rPr>
          <w:u w:val="none"/>
          <w:lang w:val="en-US"/>
        </w:rPr>
      </w:pPr>
      <w:bookmarkStart w:id="3124" w:name="_Toc58178112"/>
      <w:r>
        <w:rPr>
          <w:u w:val="none"/>
          <w:lang w:val="en-US"/>
        </w:rPr>
        <w:t>October 29 (Joint):  3 SPs</w:t>
      </w:r>
      <w:bookmarkEnd w:id="3124"/>
    </w:p>
    <w:p w14:paraId="257450F3" w14:textId="77777777" w:rsidR="00AD4F72" w:rsidRDefault="00AD4F72" w:rsidP="00607701">
      <w:pPr>
        <w:jc w:val="both"/>
      </w:pPr>
    </w:p>
    <w:p w14:paraId="046491D8" w14:textId="1A1861DC" w:rsidR="00AD4F72" w:rsidRPr="00132A2B" w:rsidRDefault="00AD4F72" w:rsidP="00607701">
      <w:pPr>
        <w:jc w:val="both"/>
        <w:rPr>
          <w:b/>
        </w:rPr>
      </w:pPr>
      <w:r w:rsidRPr="00132A2B">
        <w:rPr>
          <w:b/>
        </w:rPr>
        <w:t>20/</w:t>
      </w:r>
      <w:r w:rsidR="00930C4D" w:rsidRPr="00132A2B">
        <w:rPr>
          <w:b/>
        </w:rPr>
        <w:t>0950r4 (</w:t>
      </w:r>
      <w:r w:rsidR="00FE26F7" w:rsidRPr="00132A2B">
        <w:rPr>
          <w:b/>
        </w:rPr>
        <w:t>Partial Bandwidth Feedback for Multi-RU, Eunsung Jeon, Samsung)</w:t>
      </w:r>
    </w:p>
    <w:p w14:paraId="3496D93A" w14:textId="77777777" w:rsidR="00FE26F7" w:rsidRDefault="00FE26F7" w:rsidP="00607701">
      <w:pPr>
        <w:jc w:val="both"/>
      </w:pPr>
    </w:p>
    <w:p w14:paraId="064A3A05" w14:textId="3243DF34" w:rsidR="00FE26F7" w:rsidRDefault="00FE26F7" w:rsidP="00607701">
      <w:pPr>
        <w:jc w:val="both"/>
      </w:pPr>
      <w:r>
        <w:t>SP</w:t>
      </w:r>
      <w:r w:rsidR="00132A2B">
        <w:t>#1</w:t>
      </w:r>
    </w:p>
    <w:p w14:paraId="1C598B5B" w14:textId="77777777" w:rsidR="00132A2B" w:rsidRDefault="00132A2B" w:rsidP="00607701">
      <w:pPr>
        <w:jc w:val="both"/>
      </w:pPr>
    </w:p>
    <w:p w14:paraId="078EB4E3" w14:textId="0FEC6322" w:rsidR="00132A2B" w:rsidRDefault="00132A2B" w:rsidP="00132A2B">
      <w:pPr>
        <w:jc w:val="both"/>
      </w:pPr>
      <w:r>
        <w:t>Do you agree to design the EHT NDPA frame ba</w:t>
      </w:r>
      <w:r w:rsidR="00630EA1">
        <w:t>sed on the VHT/ HE NDPA</w:t>
      </w:r>
      <w:r>
        <w:t xml:space="preserve"> frame?</w:t>
      </w:r>
    </w:p>
    <w:p w14:paraId="487310D8" w14:textId="08BE19C5" w:rsidR="00132A2B" w:rsidRDefault="00132A2B" w:rsidP="00132A2B">
      <w:pPr>
        <w:pStyle w:val="ListParagraph"/>
        <w:numPr>
          <w:ilvl w:val="0"/>
          <w:numId w:val="219"/>
        </w:numPr>
        <w:jc w:val="both"/>
      </w:pPr>
      <w:r>
        <w:t>The EHT NDPA frame will have the same type/subtype subfield in the FC field of the VHT/HE NDPA frame.</w:t>
      </w:r>
    </w:p>
    <w:p w14:paraId="37A1AD89" w14:textId="77777777" w:rsidR="00132A2B" w:rsidRDefault="00132A2B" w:rsidP="00132A2B">
      <w:pPr>
        <w:jc w:val="both"/>
      </w:pPr>
    </w:p>
    <w:p w14:paraId="05574707" w14:textId="1962CC50" w:rsidR="00132A2B" w:rsidRPr="003D1418" w:rsidRDefault="00132A2B" w:rsidP="00132A2B">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77/4/31/63</w:t>
      </w:r>
      <w:r w:rsidRPr="00B37274">
        <w:rPr>
          <w:szCs w:val="22"/>
          <w:highlight w:val="green"/>
        </w:rPr>
        <w:t xml:space="preserve"> </w:t>
      </w:r>
    </w:p>
    <w:p w14:paraId="004C99DC" w14:textId="0FEC78EB" w:rsidR="00132A2B" w:rsidRPr="00607701" w:rsidRDefault="00132A2B" w:rsidP="00132A2B">
      <w:pPr>
        <w:jc w:val="both"/>
        <w:rPr>
          <w:b/>
          <w:i/>
          <w:szCs w:val="22"/>
        </w:rPr>
      </w:pPr>
      <w:r w:rsidRPr="003D1418">
        <w:rPr>
          <w:b/>
          <w:szCs w:val="22"/>
        </w:rPr>
        <w:t>Straw poll #2</w:t>
      </w:r>
      <w:r>
        <w:rPr>
          <w:b/>
          <w:szCs w:val="22"/>
        </w:rPr>
        <w:t>93</w:t>
      </w:r>
      <w:r w:rsidRPr="003D1418">
        <w:rPr>
          <w:b/>
          <w:i/>
          <w:szCs w:val="22"/>
        </w:rPr>
        <w:t xml:space="preserve"> [#SP2</w:t>
      </w:r>
      <w:r>
        <w:rPr>
          <w:b/>
          <w:i/>
          <w:szCs w:val="22"/>
        </w:rPr>
        <w:t>93</w:t>
      </w:r>
      <w:r w:rsidRPr="003D1418">
        <w:rPr>
          <w:b/>
          <w:i/>
          <w:szCs w:val="22"/>
        </w:rPr>
        <w:t>]</w:t>
      </w:r>
    </w:p>
    <w:p w14:paraId="671B7619" w14:textId="77777777" w:rsidR="00132A2B" w:rsidRDefault="00132A2B" w:rsidP="00132A2B">
      <w:pPr>
        <w:jc w:val="both"/>
      </w:pPr>
    </w:p>
    <w:p w14:paraId="5B9AA2A7" w14:textId="7E0578CA" w:rsidR="00132A2B" w:rsidRPr="00630EA1" w:rsidRDefault="004A2411" w:rsidP="00132A2B">
      <w:pPr>
        <w:jc w:val="both"/>
        <w:rPr>
          <w:b/>
        </w:rPr>
      </w:pPr>
      <w:r w:rsidRPr="00630EA1">
        <w:rPr>
          <w:b/>
        </w:rPr>
        <w:t>20/</w:t>
      </w:r>
      <w:r w:rsidR="00602A16" w:rsidRPr="00630EA1">
        <w:rPr>
          <w:b/>
        </w:rPr>
        <w:t xml:space="preserve">1015r2 (EHT NDPA Frame Design Discussion, </w:t>
      </w:r>
      <w:r w:rsidR="00630EA1" w:rsidRPr="00630EA1">
        <w:rPr>
          <w:b/>
        </w:rPr>
        <w:t>Chenchen Liu, Huawei)</w:t>
      </w:r>
    </w:p>
    <w:p w14:paraId="45A24A34" w14:textId="77777777" w:rsidR="00630EA1" w:rsidRDefault="00630EA1" w:rsidP="00132A2B">
      <w:pPr>
        <w:jc w:val="both"/>
      </w:pPr>
    </w:p>
    <w:p w14:paraId="0DE883C8" w14:textId="7AAD5EC1" w:rsidR="00630EA1" w:rsidRDefault="00630EA1" w:rsidP="00132A2B">
      <w:pPr>
        <w:jc w:val="both"/>
      </w:pPr>
      <w:r>
        <w:t>SP</w:t>
      </w:r>
      <w:r w:rsidR="00251D8A">
        <w:t>#2</w:t>
      </w:r>
    </w:p>
    <w:p w14:paraId="75207ECC" w14:textId="77777777" w:rsidR="00251D8A" w:rsidRDefault="00251D8A" w:rsidP="00132A2B">
      <w:pPr>
        <w:jc w:val="both"/>
      </w:pPr>
    </w:p>
    <w:p w14:paraId="5B28367D" w14:textId="3BFED38A" w:rsidR="00251D8A" w:rsidRDefault="00251D8A" w:rsidP="00132A2B">
      <w:pPr>
        <w:jc w:val="both"/>
      </w:pPr>
      <w:r w:rsidRPr="00251D8A">
        <w:t>Do you support to keep the length of EHT STA Info field in the NDPA frame as 4 bytes?</w:t>
      </w:r>
    </w:p>
    <w:p w14:paraId="60CE657C" w14:textId="77777777" w:rsidR="00251D8A" w:rsidRDefault="00251D8A" w:rsidP="00132A2B">
      <w:pPr>
        <w:jc w:val="both"/>
      </w:pPr>
    </w:p>
    <w:p w14:paraId="7F37B868" w14:textId="18F69D41" w:rsidR="00251D8A" w:rsidRPr="003D1418" w:rsidRDefault="00251D8A" w:rsidP="00251D8A">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71/2/41/68</w:t>
      </w:r>
      <w:r w:rsidRPr="00B37274">
        <w:rPr>
          <w:szCs w:val="22"/>
          <w:highlight w:val="green"/>
        </w:rPr>
        <w:t xml:space="preserve"> </w:t>
      </w:r>
    </w:p>
    <w:p w14:paraId="17AA5CAE" w14:textId="08492C02" w:rsidR="00251D8A" w:rsidRPr="00607701" w:rsidRDefault="00251D8A" w:rsidP="00251D8A">
      <w:pPr>
        <w:jc w:val="both"/>
        <w:rPr>
          <w:b/>
          <w:i/>
          <w:szCs w:val="22"/>
        </w:rPr>
      </w:pPr>
      <w:r w:rsidRPr="003D1418">
        <w:rPr>
          <w:b/>
          <w:szCs w:val="22"/>
        </w:rPr>
        <w:t>Straw poll #2</w:t>
      </w:r>
      <w:r>
        <w:rPr>
          <w:b/>
          <w:szCs w:val="22"/>
        </w:rPr>
        <w:t>94</w:t>
      </w:r>
      <w:r w:rsidRPr="003D1418">
        <w:rPr>
          <w:b/>
          <w:i/>
          <w:szCs w:val="22"/>
        </w:rPr>
        <w:t xml:space="preserve"> [#SP2</w:t>
      </w:r>
      <w:r>
        <w:rPr>
          <w:b/>
          <w:i/>
          <w:szCs w:val="22"/>
        </w:rPr>
        <w:t>94</w:t>
      </w:r>
      <w:r w:rsidRPr="003D1418">
        <w:rPr>
          <w:b/>
          <w:i/>
          <w:szCs w:val="22"/>
        </w:rPr>
        <w:t>]</w:t>
      </w:r>
    </w:p>
    <w:p w14:paraId="3A1FBBB8" w14:textId="77777777" w:rsidR="00251D8A" w:rsidRDefault="00251D8A" w:rsidP="00132A2B">
      <w:pPr>
        <w:jc w:val="both"/>
      </w:pPr>
    </w:p>
    <w:p w14:paraId="240B03D1" w14:textId="77777777" w:rsidR="004A2411" w:rsidRDefault="004A2411" w:rsidP="00132A2B">
      <w:pPr>
        <w:jc w:val="both"/>
      </w:pPr>
    </w:p>
    <w:p w14:paraId="2A49D7A2" w14:textId="71F39D1B" w:rsidR="00244B4F" w:rsidRPr="008F4FF4" w:rsidRDefault="00244B4F" w:rsidP="00132A2B">
      <w:pPr>
        <w:jc w:val="both"/>
        <w:rPr>
          <w:b/>
        </w:rPr>
      </w:pPr>
      <w:r w:rsidRPr="008F4FF4">
        <w:rPr>
          <w:b/>
        </w:rPr>
        <w:t>20/</w:t>
      </w:r>
      <w:r w:rsidR="008F4FF4" w:rsidRPr="008F4FF4">
        <w:rPr>
          <w:b/>
        </w:rPr>
        <w:t>1435r</w:t>
      </w:r>
      <w:r w:rsidR="008F4FF4">
        <w:rPr>
          <w:b/>
        </w:rPr>
        <w:t>2</w:t>
      </w:r>
      <w:r w:rsidR="008F4FF4" w:rsidRPr="008F4FF4">
        <w:rPr>
          <w:b/>
        </w:rPr>
        <w:t xml:space="preserve"> (EHT NDPA frame design, Cheng Chen, Intel)</w:t>
      </w:r>
    </w:p>
    <w:p w14:paraId="239E3E9D" w14:textId="77777777" w:rsidR="008F4FF4" w:rsidRDefault="008F4FF4" w:rsidP="00132A2B">
      <w:pPr>
        <w:jc w:val="both"/>
      </w:pPr>
    </w:p>
    <w:p w14:paraId="5A57AFE1" w14:textId="051F59AD" w:rsidR="008F4FF4" w:rsidRDefault="008F4FF4" w:rsidP="00132A2B">
      <w:pPr>
        <w:jc w:val="both"/>
      </w:pPr>
      <w:r>
        <w:t>SP#1</w:t>
      </w:r>
    </w:p>
    <w:p w14:paraId="4927561C" w14:textId="77777777" w:rsidR="008F4FF4" w:rsidRDefault="008F4FF4" w:rsidP="00132A2B">
      <w:pPr>
        <w:jc w:val="both"/>
      </w:pPr>
    </w:p>
    <w:p w14:paraId="569AAC46" w14:textId="77777777" w:rsidR="008F4FF4" w:rsidRDefault="008F4FF4" w:rsidP="008F4FF4">
      <w:pPr>
        <w:jc w:val="both"/>
      </w:pPr>
      <w:r>
        <w:t>Do you agree to create a new EHT NDPA variant using the encoding value 11 for B0-B1 in Sounding Dialog Token field?</w:t>
      </w:r>
    </w:p>
    <w:p w14:paraId="06CFDBF7" w14:textId="77777777" w:rsidR="008F4FF4" w:rsidRDefault="008F4FF4" w:rsidP="008F4FF4">
      <w:pPr>
        <w:jc w:val="both"/>
      </w:pPr>
    </w:p>
    <w:p w14:paraId="568DA834" w14:textId="4725CE84" w:rsidR="008F4FF4" w:rsidRPr="003D1418" w:rsidRDefault="008F4FF4" w:rsidP="008F4FF4">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48/8/42/64</w:t>
      </w:r>
      <w:r w:rsidRPr="00B37274">
        <w:rPr>
          <w:szCs w:val="22"/>
          <w:highlight w:val="green"/>
        </w:rPr>
        <w:t xml:space="preserve"> </w:t>
      </w:r>
    </w:p>
    <w:p w14:paraId="137ABF3D" w14:textId="45395596" w:rsidR="008F4FF4" w:rsidRPr="00607701" w:rsidRDefault="008F4FF4" w:rsidP="008F4FF4">
      <w:pPr>
        <w:jc w:val="both"/>
        <w:rPr>
          <w:b/>
          <w:i/>
          <w:szCs w:val="22"/>
        </w:rPr>
      </w:pPr>
      <w:r w:rsidRPr="003D1418">
        <w:rPr>
          <w:b/>
          <w:szCs w:val="22"/>
        </w:rPr>
        <w:t>Straw poll #2</w:t>
      </w:r>
      <w:r>
        <w:rPr>
          <w:b/>
          <w:szCs w:val="22"/>
        </w:rPr>
        <w:t>95</w:t>
      </w:r>
      <w:r w:rsidRPr="003D1418">
        <w:rPr>
          <w:b/>
          <w:i/>
          <w:szCs w:val="22"/>
        </w:rPr>
        <w:t xml:space="preserve"> [#SP2</w:t>
      </w:r>
      <w:r>
        <w:rPr>
          <w:b/>
          <w:i/>
          <w:szCs w:val="22"/>
        </w:rPr>
        <w:t>95</w:t>
      </w:r>
      <w:r w:rsidRPr="003D1418">
        <w:rPr>
          <w:b/>
          <w:i/>
          <w:szCs w:val="22"/>
        </w:rPr>
        <w:t>]</w:t>
      </w:r>
    </w:p>
    <w:p w14:paraId="77DCF4C5" w14:textId="77777777" w:rsidR="008F4FF4" w:rsidRDefault="008F4FF4" w:rsidP="008F4FF4">
      <w:pPr>
        <w:jc w:val="both"/>
      </w:pPr>
    </w:p>
    <w:p w14:paraId="2DE9BB49" w14:textId="56891583" w:rsidR="00FD1044" w:rsidRDefault="00FD1044" w:rsidP="00132A2B">
      <w:pPr>
        <w:jc w:val="both"/>
      </w:pPr>
      <w:r>
        <w:t>Reference:</w:t>
      </w:r>
      <w:r w:rsidR="00357228">
        <w:t xml:space="preserve">  </w:t>
      </w:r>
      <w:r w:rsidR="00357228" w:rsidRPr="00357228">
        <w:t>11-20-1496-06-00be-sep-nov-tgbe-teleconference-minutes</w:t>
      </w:r>
    </w:p>
    <w:p w14:paraId="5D7F49FB" w14:textId="108C549A" w:rsidR="00F210DC" w:rsidRPr="008E2F6E" w:rsidRDefault="00F210DC" w:rsidP="00F210DC">
      <w:pPr>
        <w:pStyle w:val="Heading2"/>
        <w:rPr>
          <w:u w:val="none"/>
          <w:lang w:val="en-US"/>
        </w:rPr>
      </w:pPr>
      <w:bookmarkStart w:id="3125" w:name="_Toc58178113"/>
      <w:r>
        <w:rPr>
          <w:u w:val="none"/>
          <w:lang w:val="en-US"/>
        </w:rPr>
        <w:t xml:space="preserve">November 2 (PHY):  </w:t>
      </w:r>
      <w:r w:rsidR="00C044F7">
        <w:rPr>
          <w:u w:val="none"/>
          <w:lang w:val="en-US"/>
        </w:rPr>
        <w:t>9</w:t>
      </w:r>
      <w:r>
        <w:rPr>
          <w:u w:val="none"/>
          <w:lang w:val="en-US"/>
        </w:rPr>
        <w:t xml:space="preserve"> SPs</w:t>
      </w:r>
      <w:bookmarkEnd w:id="3125"/>
    </w:p>
    <w:p w14:paraId="6B5B9F03" w14:textId="77777777" w:rsidR="00F210DC" w:rsidRDefault="00F210DC" w:rsidP="00132A2B">
      <w:pPr>
        <w:jc w:val="both"/>
      </w:pPr>
    </w:p>
    <w:p w14:paraId="6A7B6366" w14:textId="02A5BAF2" w:rsidR="00F210DC" w:rsidRPr="00C33A6F" w:rsidRDefault="00F210DC" w:rsidP="00132A2B">
      <w:pPr>
        <w:jc w:val="both"/>
        <w:rPr>
          <w:b/>
        </w:rPr>
      </w:pPr>
      <w:r w:rsidRPr="00C33A6F">
        <w:rPr>
          <w:b/>
        </w:rPr>
        <w:t>20/</w:t>
      </w:r>
      <w:r w:rsidR="00765000" w:rsidRPr="00C33A6F">
        <w:rPr>
          <w:b/>
        </w:rPr>
        <w:t>1375r3 (EHT NLTF Design, Rui Cao, NXP)</w:t>
      </w:r>
    </w:p>
    <w:p w14:paraId="00100BEA" w14:textId="77777777" w:rsidR="00765000" w:rsidRDefault="00765000" w:rsidP="00132A2B">
      <w:pPr>
        <w:jc w:val="both"/>
      </w:pPr>
    </w:p>
    <w:p w14:paraId="06A491D3" w14:textId="3F049260" w:rsidR="00765000" w:rsidRDefault="00765000" w:rsidP="00132A2B">
      <w:pPr>
        <w:jc w:val="both"/>
      </w:pPr>
      <w:r>
        <w:t>SP#</w:t>
      </w:r>
      <w:r w:rsidR="00C33A6F">
        <w:t>6</w:t>
      </w:r>
    </w:p>
    <w:p w14:paraId="7DEF6F25" w14:textId="77777777" w:rsidR="00765000" w:rsidRDefault="00765000" w:rsidP="00132A2B">
      <w:pPr>
        <w:jc w:val="both"/>
      </w:pPr>
    </w:p>
    <w:p w14:paraId="6D459777" w14:textId="77777777" w:rsidR="00C33A6F" w:rsidRDefault="00C33A6F" w:rsidP="00C33A6F">
      <w:pPr>
        <w:jc w:val="both"/>
      </w:pPr>
      <w:r>
        <w:t xml:space="preserve">Do you agree that </w:t>
      </w:r>
    </w:p>
    <w:p w14:paraId="7D009350" w14:textId="77777777" w:rsidR="00C33A6F" w:rsidRDefault="00C33A6F" w:rsidP="00C33A6F">
      <w:pPr>
        <w:pStyle w:val="ListParagraph"/>
        <w:numPr>
          <w:ilvl w:val="0"/>
          <w:numId w:val="219"/>
        </w:numPr>
        <w:jc w:val="both"/>
      </w:pPr>
      <w:r>
        <w:t>the number of EHT-LTF in 11be NDP transmissions can be larger than the initial number of EHT-LTF determined by Nss;</w:t>
      </w:r>
    </w:p>
    <w:p w14:paraId="5F8C3A86" w14:textId="77777777" w:rsidR="00C33A6F" w:rsidRDefault="00C33A6F" w:rsidP="00C33A6F">
      <w:pPr>
        <w:pStyle w:val="ListParagraph"/>
        <w:numPr>
          <w:ilvl w:val="0"/>
          <w:numId w:val="219"/>
        </w:numPr>
        <w:jc w:val="both"/>
      </w:pPr>
      <w:r>
        <w:t>the support of extra LTF in NDP is optional for beamformee;</w:t>
      </w:r>
    </w:p>
    <w:p w14:paraId="76FE04D2" w14:textId="77777777" w:rsidR="00C33A6F" w:rsidRDefault="00C33A6F" w:rsidP="00C33A6F">
      <w:pPr>
        <w:pStyle w:val="ListParagraph"/>
        <w:numPr>
          <w:ilvl w:val="0"/>
          <w:numId w:val="219"/>
        </w:numPr>
        <w:jc w:val="both"/>
      </w:pPr>
      <w:r>
        <w:t>the same capability fields for non-OFDMA data transmission to multiple users applies to NDP:</w:t>
      </w:r>
    </w:p>
    <w:p w14:paraId="0FBD9726" w14:textId="77777777" w:rsidR="00C33A6F" w:rsidRDefault="00C33A6F" w:rsidP="00C33A6F">
      <w:pPr>
        <w:pStyle w:val="ListParagraph"/>
        <w:numPr>
          <w:ilvl w:val="1"/>
          <w:numId w:val="219"/>
        </w:numPr>
        <w:jc w:val="both"/>
      </w:pPr>
      <w:r>
        <w:t>The support of extra LTF is claimed by the capability bit of “Extra LTFs support for non-OFDMA PPDU”;</w:t>
      </w:r>
    </w:p>
    <w:p w14:paraId="2DBF3F78" w14:textId="775C33D7" w:rsidR="00765000" w:rsidRDefault="00C33A6F" w:rsidP="00C33A6F">
      <w:pPr>
        <w:pStyle w:val="ListParagraph"/>
        <w:numPr>
          <w:ilvl w:val="1"/>
          <w:numId w:val="219"/>
        </w:numPr>
        <w:jc w:val="both"/>
      </w:pPr>
      <w:r>
        <w:t>the supported maximum number of EHT-LTFs in NDP is claimed by the capability field of “maximum number of LTFs supported for non-OFDMA data transmission to multiple users and NDP”.</w:t>
      </w:r>
    </w:p>
    <w:p w14:paraId="6618EB6F" w14:textId="77777777" w:rsidR="00C84D51" w:rsidRDefault="00C84D51" w:rsidP="00132A2B">
      <w:pPr>
        <w:jc w:val="both"/>
      </w:pPr>
    </w:p>
    <w:p w14:paraId="7FD2D26A" w14:textId="30F9076B" w:rsidR="00C33A6F" w:rsidRPr="003D1418" w:rsidRDefault="00C33A6F" w:rsidP="00C33A6F">
      <w:pPr>
        <w:jc w:val="both"/>
        <w:rPr>
          <w:szCs w:val="22"/>
        </w:rPr>
      </w:pPr>
      <w:r w:rsidRPr="00C33A6F">
        <w:rPr>
          <w:szCs w:val="22"/>
          <w:highlight w:val="green"/>
        </w:rPr>
        <w:t>Y/N/A: 59/2/19</w:t>
      </w:r>
    </w:p>
    <w:p w14:paraId="55DF182E" w14:textId="63B9794F" w:rsidR="00C33A6F" w:rsidRPr="00607701" w:rsidRDefault="00C33A6F" w:rsidP="00C33A6F">
      <w:pPr>
        <w:jc w:val="both"/>
        <w:rPr>
          <w:b/>
          <w:i/>
          <w:szCs w:val="22"/>
        </w:rPr>
      </w:pPr>
      <w:r w:rsidRPr="003D1418">
        <w:rPr>
          <w:b/>
          <w:szCs w:val="22"/>
        </w:rPr>
        <w:t>Straw poll #2</w:t>
      </w:r>
      <w:r>
        <w:rPr>
          <w:b/>
          <w:szCs w:val="22"/>
        </w:rPr>
        <w:t>96</w:t>
      </w:r>
      <w:r w:rsidRPr="003D1418">
        <w:rPr>
          <w:b/>
          <w:i/>
          <w:szCs w:val="22"/>
        </w:rPr>
        <w:t xml:space="preserve"> [#SP2</w:t>
      </w:r>
      <w:r>
        <w:rPr>
          <w:b/>
          <w:i/>
          <w:szCs w:val="22"/>
        </w:rPr>
        <w:t>96</w:t>
      </w:r>
      <w:r w:rsidRPr="003D1418">
        <w:rPr>
          <w:b/>
          <w:i/>
          <w:szCs w:val="22"/>
        </w:rPr>
        <w:t>]</w:t>
      </w:r>
    </w:p>
    <w:p w14:paraId="5B737153" w14:textId="77777777" w:rsidR="00C33A6F" w:rsidRDefault="00C33A6F" w:rsidP="00132A2B">
      <w:pPr>
        <w:jc w:val="both"/>
      </w:pPr>
    </w:p>
    <w:p w14:paraId="3AC8740B" w14:textId="77777777" w:rsidR="00015A2A" w:rsidRDefault="00015A2A">
      <w:pPr>
        <w:rPr>
          <w:b/>
        </w:rPr>
      </w:pPr>
      <w:r>
        <w:rPr>
          <w:b/>
        </w:rPr>
        <w:br w:type="page"/>
      </w:r>
    </w:p>
    <w:p w14:paraId="52DB39C1" w14:textId="41642ABD" w:rsidR="00170B98" w:rsidRPr="00040505" w:rsidRDefault="00170B98" w:rsidP="00132A2B">
      <w:pPr>
        <w:jc w:val="both"/>
        <w:rPr>
          <w:b/>
        </w:rPr>
      </w:pPr>
      <w:r w:rsidRPr="00040505">
        <w:rPr>
          <w:b/>
        </w:rPr>
        <w:lastRenderedPageBreak/>
        <w:t>20/</w:t>
      </w:r>
      <w:r w:rsidR="00040505" w:rsidRPr="00040505">
        <w:rPr>
          <w:b/>
        </w:rPr>
        <w:t>1317r3 (SIG contents discussion for EHT sounding NDP, Ross Yu, Huawei)</w:t>
      </w:r>
    </w:p>
    <w:p w14:paraId="5B7E994D" w14:textId="77777777" w:rsidR="00040505" w:rsidRDefault="00040505" w:rsidP="00132A2B">
      <w:pPr>
        <w:jc w:val="both"/>
      </w:pPr>
    </w:p>
    <w:p w14:paraId="1F4BC423" w14:textId="13DF1F4F" w:rsidR="00170B98" w:rsidRDefault="00015A2A" w:rsidP="00132A2B">
      <w:pPr>
        <w:jc w:val="both"/>
      </w:pPr>
      <w:r>
        <w:t>SP#3</w:t>
      </w:r>
    </w:p>
    <w:p w14:paraId="34541F4A" w14:textId="77777777" w:rsidR="00040505" w:rsidRDefault="00040505" w:rsidP="00132A2B">
      <w:pPr>
        <w:jc w:val="both"/>
      </w:pPr>
    </w:p>
    <w:p w14:paraId="1A51A275" w14:textId="4F60B37A" w:rsidR="00015A2A" w:rsidRDefault="00015A2A" w:rsidP="00015A2A">
      <w:pPr>
        <w:jc w:val="both"/>
      </w:pPr>
      <w:r>
        <w:t>Do you agree to add the following text in the TGbe SFD:</w:t>
      </w:r>
    </w:p>
    <w:p w14:paraId="48D21E5F" w14:textId="38EC46AC" w:rsidR="00015A2A" w:rsidRDefault="00015A2A" w:rsidP="00015A2A">
      <w:pPr>
        <w:pStyle w:val="ListParagraph"/>
        <w:numPr>
          <w:ilvl w:val="0"/>
          <w:numId w:val="221"/>
        </w:numPr>
        <w:jc w:val="both"/>
      </w:pPr>
      <w:r>
        <w:t>For an EHT sounding NDP:</w:t>
      </w:r>
    </w:p>
    <w:p w14:paraId="3FE4015F" w14:textId="158D2771" w:rsidR="00015A2A" w:rsidRDefault="00015A2A" w:rsidP="00015A2A">
      <w:pPr>
        <w:pStyle w:val="ListParagraph"/>
        <w:numPr>
          <w:ilvl w:val="1"/>
          <w:numId w:val="221"/>
        </w:numPr>
        <w:jc w:val="both"/>
      </w:pPr>
      <w:r>
        <w:t>Number of EHT-SIG symbols field indicates one symbol</w:t>
      </w:r>
    </w:p>
    <w:p w14:paraId="291571B4" w14:textId="5C64C750" w:rsidR="00015A2A" w:rsidRDefault="00015A2A" w:rsidP="00015A2A">
      <w:pPr>
        <w:pStyle w:val="ListParagraph"/>
        <w:numPr>
          <w:ilvl w:val="1"/>
          <w:numId w:val="221"/>
        </w:numPr>
        <w:jc w:val="both"/>
      </w:pPr>
      <w:r>
        <w:t>EHT-SIG MCS field is set to MCS0</w:t>
      </w:r>
    </w:p>
    <w:p w14:paraId="71C0E214" w14:textId="793EDBF9" w:rsidR="00015A2A" w:rsidRDefault="00015A2A" w:rsidP="00015A2A">
      <w:pPr>
        <w:pStyle w:val="ListParagraph"/>
        <w:numPr>
          <w:ilvl w:val="1"/>
          <w:numId w:val="221"/>
        </w:numPr>
        <w:jc w:val="both"/>
      </w:pPr>
      <w:r>
        <w:t>This is for R1.</w:t>
      </w:r>
    </w:p>
    <w:p w14:paraId="2412791D" w14:textId="77777777" w:rsidR="00040505" w:rsidRDefault="00040505" w:rsidP="00132A2B">
      <w:pPr>
        <w:jc w:val="both"/>
      </w:pPr>
    </w:p>
    <w:p w14:paraId="15E10CEA" w14:textId="69BF6D1F" w:rsidR="00015A2A" w:rsidRPr="003D1418" w:rsidRDefault="00015A2A" w:rsidP="00015A2A">
      <w:pPr>
        <w:jc w:val="both"/>
        <w:rPr>
          <w:szCs w:val="22"/>
        </w:rPr>
      </w:pPr>
      <w:r w:rsidRPr="00C33A6F">
        <w:rPr>
          <w:szCs w:val="22"/>
          <w:highlight w:val="green"/>
        </w:rPr>
        <w:t>Y/N/A: 5</w:t>
      </w:r>
      <w:r>
        <w:rPr>
          <w:szCs w:val="22"/>
          <w:highlight w:val="green"/>
        </w:rPr>
        <w:t>2</w:t>
      </w:r>
      <w:r w:rsidRPr="00C33A6F">
        <w:rPr>
          <w:szCs w:val="22"/>
          <w:highlight w:val="green"/>
        </w:rPr>
        <w:t>/</w:t>
      </w:r>
      <w:r>
        <w:rPr>
          <w:szCs w:val="22"/>
          <w:highlight w:val="green"/>
        </w:rPr>
        <w:t>3</w:t>
      </w:r>
      <w:r w:rsidRPr="00C33A6F">
        <w:rPr>
          <w:szCs w:val="22"/>
          <w:highlight w:val="green"/>
        </w:rPr>
        <w:t>/1</w:t>
      </w:r>
      <w:r>
        <w:rPr>
          <w:szCs w:val="22"/>
          <w:highlight w:val="green"/>
        </w:rPr>
        <w:t>8</w:t>
      </w:r>
    </w:p>
    <w:p w14:paraId="75B917B7" w14:textId="0F39E0AE" w:rsidR="00015A2A" w:rsidRPr="00607701" w:rsidRDefault="00015A2A" w:rsidP="00015A2A">
      <w:pPr>
        <w:jc w:val="both"/>
        <w:rPr>
          <w:b/>
          <w:i/>
          <w:szCs w:val="22"/>
        </w:rPr>
      </w:pPr>
      <w:r w:rsidRPr="003D1418">
        <w:rPr>
          <w:b/>
          <w:szCs w:val="22"/>
        </w:rPr>
        <w:t>Straw poll #2</w:t>
      </w:r>
      <w:r>
        <w:rPr>
          <w:b/>
          <w:szCs w:val="22"/>
        </w:rPr>
        <w:t>97</w:t>
      </w:r>
      <w:r w:rsidRPr="003D1418">
        <w:rPr>
          <w:b/>
          <w:i/>
          <w:szCs w:val="22"/>
        </w:rPr>
        <w:t xml:space="preserve"> [#SP2</w:t>
      </w:r>
      <w:r>
        <w:rPr>
          <w:b/>
          <w:i/>
          <w:szCs w:val="22"/>
        </w:rPr>
        <w:t>97</w:t>
      </w:r>
      <w:r w:rsidRPr="003D1418">
        <w:rPr>
          <w:b/>
          <w:i/>
          <w:szCs w:val="22"/>
        </w:rPr>
        <w:t>]</w:t>
      </w:r>
    </w:p>
    <w:p w14:paraId="14A0F745" w14:textId="77777777" w:rsidR="00015A2A" w:rsidRDefault="00015A2A" w:rsidP="00132A2B">
      <w:pPr>
        <w:jc w:val="both"/>
      </w:pPr>
    </w:p>
    <w:p w14:paraId="61706B23" w14:textId="77777777" w:rsidR="00015A2A" w:rsidRDefault="00015A2A" w:rsidP="00132A2B">
      <w:pPr>
        <w:jc w:val="both"/>
      </w:pPr>
    </w:p>
    <w:p w14:paraId="3C5B17D3" w14:textId="1FBBBF9E" w:rsidR="009A322A" w:rsidRDefault="009A322A" w:rsidP="00132A2B">
      <w:pPr>
        <w:jc w:val="both"/>
      </w:pPr>
      <w:r>
        <w:t>SP#4</w:t>
      </w:r>
    </w:p>
    <w:p w14:paraId="5D4D8A92" w14:textId="77777777" w:rsidR="00842308" w:rsidRDefault="00842308" w:rsidP="00842308">
      <w:pPr>
        <w:jc w:val="both"/>
      </w:pPr>
    </w:p>
    <w:p w14:paraId="0C5F023C" w14:textId="77777777" w:rsidR="00842308" w:rsidRDefault="00842308" w:rsidP="00842308">
      <w:pPr>
        <w:jc w:val="both"/>
      </w:pPr>
      <w:r>
        <w:t>Do you agree to add the following text in the TGbe SFD:</w:t>
      </w:r>
    </w:p>
    <w:p w14:paraId="7F76CE97" w14:textId="77777777" w:rsidR="00842308" w:rsidRDefault="00842308" w:rsidP="00D36D60">
      <w:pPr>
        <w:pStyle w:val="ListParagraph"/>
        <w:numPr>
          <w:ilvl w:val="0"/>
          <w:numId w:val="221"/>
        </w:numPr>
        <w:jc w:val="both"/>
      </w:pPr>
      <w:r>
        <w:t>Pre-FEC padding factor + PE disambiguity + LDPC extra symbol segment indication are repurposed to signal NSS (4 bit) in an EHT sounding NDP.</w:t>
      </w:r>
    </w:p>
    <w:p w14:paraId="61CCE5A4" w14:textId="0BE071D1" w:rsidR="00842308" w:rsidRDefault="00842308" w:rsidP="00D36D60">
      <w:pPr>
        <w:pStyle w:val="ListParagraph"/>
        <w:numPr>
          <w:ilvl w:val="1"/>
          <w:numId w:val="221"/>
        </w:numPr>
        <w:jc w:val="both"/>
      </w:pPr>
      <w:r>
        <w:t>Indicating 1SS-8SS in R1</w:t>
      </w:r>
    </w:p>
    <w:p w14:paraId="0C929E1F" w14:textId="24FF90CF" w:rsidR="00842308" w:rsidRDefault="00842308" w:rsidP="00D36D60">
      <w:pPr>
        <w:pStyle w:val="ListParagraph"/>
        <w:numPr>
          <w:ilvl w:val="1"/>
          <w:numId w:val="221"/>
        </w:numPr>
        <w:jc w:val="both"/>
      </w:pPr>
      <w:r>
        <w:t>The other 8 entries are reserved for R2</w:t>
      </w:r>
    </w:p>
    <w:p w14:paraId="3F3CFB47" w14:textId="6B35A57D" w:rsidR="009A322A" w:rsidRDefault="00842308" w:rsidP="00D36D60">
      <w:pPr>
        <w:pStyle w:val="ListParagraph"/>
        <w:numPr>
          <w:ilvl w:val="1"/>
          <w:numId w:val="221"/>
        </w:numPr>
        <w:jc w:val="both"/>
      </w:pPr>
      <w:r>
        <w:t>This is for R1.</w:t>
      </w:r>
    </w:p>
    <w:p w14:paraId="46915DC4" w14:textId="77777777" w:rsidR="00842308" w:rsidRDefault="00842308" w:rsidP="00842308">
      <w:pPr>
        <w:jc w:val="both"/>
      </w:pPr>
    </w:p>
    <w:p w14:paraId="33637AFE" w14:textId="50D0C412" w:rsidR="00842308" w:rsidRPr="003D1418" w:rsidRDefault="00842308" w:rsidP="00842308">
      <w:pPr>
        <w:jc w:val="both"/>
        <w:rPr>
          <w:szCs w:val="22"/>
        </w:rPr>
      </w:pPr>
      <w:r w:rsidRPr="00C33A6F">
        <w:rPr>
          <w:szCs w:val="22"/>
          <w:highlight w:val="green"/>
        </w:rPr>
        <w:t>Y/N/A: 5</w:t>
      </w:r>
      <w:r>
        <w:rPr>
          <w:szCs w:val="22"/>
          <w:highlight w:val="green"/>
        </w:rPr>
        <w:t>1</w:t>
      </w:r>
      <w:r w:rsidRPr="00C33A6F">
        <w:rPr>
          <w:szCs w:val="22"/>
          <w:highlight w:val="green"/>
        </w:rPr>
        <w:t>/</w:t>
      </w:r>
      <w:r>
        <w:rPr>
          <w:szCs w:val="22"/>
          <w:highlight w:val="green"/>
        </w:rPr>
        <w:t>2</w:t>
      </w:r>
      <w:r w:rsidRPr="00C33A6F">
        <w:rPr>
          <w:szCs w:val="22"/>
          <w:highlight w:val="green"/>
        </w:rPr>
        <w:t>/1</w:t>
      </w:r>
      <w:r>
        <w:rPr>
          <w:szCs w:val="22"/>
          <w:highlight w:val="green"/>
        </w:rPr>
        <w:t>4</w:t>
      </w:r>
    </w:p>
    <w:p w14:paraId="0A723A78" w14:textId="43F6803D" w:rsidR="00842308" w:rsidRPr="00607701" w:rsidRDefault="00842308" w:rsidP="00842308">
      <w:pPr>
        <w:jc w:val="both"/>
        <w:rPr>
          <w:b/>
          <w:i/>
          <w:szCs w:val="22"/>
        </w:rPr>
      </w:pPr>
      <w:r w:rsidRPr="003D1418">
        <w:rPr>
          <w:b/>
          <w:szCs w:val="22"/>
        </w:rPr>
        <w:t>Straw poll #2</w:t>
      </w:r>
      <w:r>
        <w:rPr>
          <w:b/>
          <w:szCs w:val="22"/>
        </w:rPr>
        <w:t>98</w:t>
      </w:r>
      <w:r w:rsidRPr="003D1418">
        <w:rPr>
          <w:b/>
          <w:i/>
          <w:szCs w:val="22"/>
        </w:rPr>
        <w:t xml:space="preserve"> [#SP2</w:t>
      </w:r>
      <w:r>
        <w:rPr>
          <w:b/>
          <w:i/>
          <w:szCs w:val="22"/>
        </w:rPr>
        <w:t>98</w:t>
      </w:r>
      <w:r w:rsidRPr="003D1418">
        <w:rPr>
          <w:b/>
          <w:i/>
          <w:szCs w:val="22"/>
        </w:rPr>
        <w:t>]</w:t>
      </w:r>
    </w:p>
    <w:p w14:paraId="13155D07" w14:textId="77777777" w:rsidR="00842308" w:rsidRDefault="00842308" w:rsidP="00842308">
      <w:pPr>
        <w:jc w:val="both"/>
      </w:pPr>
    </w:p>
    <w:p w14:paraId="3F4B60ED" w14:textId="77777777" w:rsidR="00471717" w:rsidRDefault="00471717" w:rsidP="00842308">
      <w:pPr>
        <w:jc w:val="both"/>
      </w:pPr>
    </w:p>
    <w:p w14:paraId="5E6C415F" w14:textId="355A50B9" w:rsidR="00471717" w:rsidRDefault="00471717" w:rsidP="00842308">
      <w:pPr>
        <w:jc w:val="both"/>
      </w:pPr>
      <w:r>
        <w:t>SP#5</w:t>
      </w:r>
    </w:p>
    <w:p w14:paraId="14B9C229" w14:textId="77777777" w:rsidR="00471717" w:rsidRDefault="00471717" w:rsidP="00842308">
      <w:pPr>
        <w:jc w:val="both"/>
      </w:pPr>
    </w:p>
    <w:p w14:paraId="0E607519" w14:textId="77777777" w:rsidR="00471717" w:rsidRDefault="00471717" w:rsidP="00471717">
      <w:pPr>
        <w:jc w:val="both"/>
      </w:pPr>
      <w:r>
        <w:t>Do you agree to add the following text in the TGbe SFD:</w:t>
      </w:r>
    </w:p>
    <w:p w14:paraId="2B0103C0" w14:textId="77777777" w:rsidR="00471717" w:rsidRDefault="00471717" w:rsidP="00471717">
      <w:pPr>
        <w:pStyle w:val="ListParagraph"/>
        <w:numPr>
          <w:ilvl w:val="0"/>
          <w:numId w:val="221"/>
        </w:numPr>
        <w:jc w:val="both"/>
      </w:pPr>
      <w:r>
        <w:t>One reserved bit in EHT-SIG is used to indicate beamformed in an EHT sounding NDP.</w:t>
      </w:r>
    </w:p>
    <w:p w14:paraId="6C7DC944" w14:textId="77777777" w:rsidR="00471717" w:rsidRDefault="00471717" w:rsidP="00471717">
      <w:pPr>
        <w:pStyle w:val="ListParagraph"/>
        <w:numPr>
          <w:ilvl w:val="1"/>
          <w:numId w:val="221"/>
        </w:numPr>
        <w:jc w:val="both"/>
      </w:pPr>
      <w:r>
        <w:t>This is for R1.</w:t>
      </w:r>
    </w:p>
    <w:p w14:paraId="57C34523" w14:textId="309F1F34" w:rsidR="00471717" w:rsidRDefault="00471717" w:rsidP="00471717">
      <w:pPr>
        <w:pStyle w:val="ListParagraph"/>
        <w:numPr>
          <w:ilvl w:val="0"/>
          <w:numId w:val="221"/>
        </w:numPr>
        <w:jc w:val="both"/>
      </w:pPr>
      <w:r>
        <w:t>If the Beamformed field in EHT-SIG of an EHT sounding NDP is 1, then the receiver of the EHT sounding NDP should not perform channel smoothing when generating the compressed beamforming feedback report.</w:t>
      </w:r>
    </w:p>
    <w:p w14:paraId="382E51A1" w14:textId="77777777" w:rsidR="00471717" w:rsidRDefault="00471717" w:rsidP="00842308">
      <w:pPr>
        <w:jc w:val="both"/>
      </w:pPr>
    </w:p>
    <w:p w14:paraId="754E9D3D" w14:textId="2E170D5C" w:rsidR="00471717" w:rsidRPr="003D1418" w:rsidRDefault="00471717" w:rsidP="00471717">
      <w:pPr>
        <w:jc w:val="both"/>
        <w:rPr>
          <w:szCs w:val="22"/>
        </w:rPr>
      </w:pPr>
      <w:r w:rsidRPr="006C2770">
        <w:rPr>
          <w:szCs w:val="22"/>
          <w:highlight w:val="green"/>
        </w:rPr>
        <w:t xml:space="preserve">Y/N/A: </w:t>
      </w:r>
      <w:r w:rsidR="006C2770" w:rsidRPr="006C2770">
        <w:rPr>
          <w:szCs w:val="22"/>
          <w:highlight w:val="green"/>
        </w:rPr>
        <w:t>40/9/33</w:t>
      </w:r>
    </w:p>
    <w:p w14:paraId="63F31ADA" w14:textId="2CA4E089" w:rsidR="00471717" w:rsidRPr="00607701" w:rsidRDefault="00471717" w:rsidP="00471717">
      <w:pPr>
        <w:jc w:val="both"/>
        <w:rPr>
          <w:b/>
          <w:i/>
          <w:szCs w:val="22"/>
        </w:rPr>
      </w:pPr>
      <w:r w:rsidRPr="003D1418">
        <w:rPr>
          <w:b/>
          <w:szCs w:val="22"/>
        </w:rPr>
        <w:t>Straw poll #2</w:t>
      </w:r>
      <w:r>
        <w:rPr>
          <w:b/>
          <w:szCs w:val="22"/>
        </w:rPr>
        <w:t>99</w:t>
      </w:r>
      <w:r w:rsidRPr="003D1418">
        <w:rPr>
          <w:b/>
          <w:i/>
          <w:szCs w:val="22"/>
        </w:rPr>
        <w:t xml:space="preserve"> [#SP2</w:t>
      </w:r>
      <w:r>
        <w:rPr>
          <w:b/>
          <w:i/>
          <w:szCs w:val="22"/>
        </w:rPr>
        <w:t>99</w:t>
      </w:r>
      <w:r w:rsidRPr="003D1418">
        <w:rPr>
          <w:b/>
          <w:i/>
          <w:szCs w:val="22"/>
        </w:rPr>
        <w:t>]</w:t>
      </w:r>
    </w:p>
    <w:p w14:paraId="4823AB14" w14:textId="77777777" w:rsidR="00471717" w:rsidRDefault="00471717" w:rsidP="00842308">
      <w:pPr>
        <w:jc w:val="both"/>
      </w:pPr>
    </w:p>
    <w:p w14:paraId="6424DD19" w14:textId="77777777" w:rsidR="00CF080A" w:rsidRDefault="00CF080A">
      <w:pPr>
        <w:rPr>
          <w:b/>
        </w:rPr>
      </w:pPr>
      <w:r>
        <w:rPr>
          <w:b/>
        </w:rPr>
        <w:br w:type="page"/>
      </w:r>
    </w:p>
    <w:p w14:paraId="5A15DA0E" w14:textId="7FB88074" w:rsidR="00D925D0" w:rsidRPr="00CF080A" w:rsidRDefault="00D925D0" w:rsidP="00842308">
      <w:pPr>
        <w:jc w:val="both"/>
        <w:rPr>
          <w:b/>
        </w:rPr>
      </w:pPr>
      <w:r w:rsidRPr="00CF080A">
        <w:rPr>
          <w:b/>
        </w:rPr>
        <w:lastRenderedPageBreak/>
        <w:t>20/</w:t>
      </w:r>
      <w:r w:rsidR="00CF080A" w:rsidRPr="00CF080A">
        <w:rPr>
          <w:b/>
        </w:rPr>
        <w:t>1161r1 (EHT Punctured NDP and Partial Bandwidth feedback, Alice Chen, Qualcomm)</w:t>
      </w:r>
    </w:p>
    <w:p w14:paraId="08C8FD7D" w14:textId="77777777" w:rsidR="00CF080A" w:rsidRDefault="00CF080A" w:rsidP="00842308">
      <w:pPr>
        <w:jc w:val="both"/>
      </w:pPr>
    </w:p>
    <w:p w14:paraId="3EE25292" w14:textId="2F6B9CDA" w:rsidR="00CF080A" w:rsidRDefault="00CF080A" w:rsidP="00842308">
      <w:pPr>
        <w:jc w:val="both"/>
      </w:pPr>
      <w:r>
        <w:t>SP#2</w:t>
      </w:r>
    </w:p>
    <w:p w14:paraId="7ED79492" w14:textId="77777777" w:rsidR="00CF080A" w:rsidRDefault="00CF080A" w:rsidP="00842308">
      <w:pPr>
        <w:jc w:val="both"/>
      </w:pPr>
    </w:p>
    <w:p w14:paraId="1E97BFD1" w14:textId="1AA878A8" w:rsidR="00CF080A" w:rsidRDefault="00CF080A" w:rsidP="00CF080A">
      <w:pPr>
        <w:jc w:val="both"/>
      </w:pPr>
      <w:r>
        <w:t>Do you support the following feedback tone sets for 11be?</w:t>
      </w:r>
    </w:p>
    <w:p w14:paraId="3EA66E19" w14:textId="323E0EC4" w:rsidR="00CF080A" w:rsidRDefault="00CF080A" w:rsidP="00CF080A">
      <w:pPr>
        <w:pStyle w:val="ListParagraph"/>
        <w:numPr>
          <w:ilvl w:val="0"/>
          <w:numId w:val="222"/>
        </w:numPr>
        <w:jc w:val="both"/>
      </w:pPr>
      <w:r>
        <w:t>20/40MHz: Reuse 11ax feedback tone sets for 11be</w:t>
      </w:r>
    </w:p>
    <w:p w14:paraId="11DA7F44" w14:textId="416919F6" w:rsidR="00CF080A" w:rsidRDefault="00CF080A" w:rsidP="00CF080A">
      <w:pPr>
        <w:pStyle w:val="ListParagraph"/>
        <w:numPr>
          <w:ilvl w:val="0"/>
          <w:numId w:val="222"/>
        </w:numPr>
        <w:jc w:val="both"/>
      </w:pPr>
      <w:r>
        <w:t>80MHz</w:t>
      </w:r>
    </w:p>
    <w:p w14:paraId="06510070" w14:textId="44D4B53B" w:rsidR="00CF080A" w:rsidRDefault="00CF080A" w:rsidP="00CF080A">
      <w:pPr>
        <w:pStyle w:val="ListParagraph"/>
        <w:numPr>
          <w:ilvl w:val="1"/>
          <w:numId w:val="222"/>
        </w:numPr>
        <w:jc w:val="both"/>
      </w:pPr>
      <w:r>
        <w:t>Ng=4: Reuse the 11ax feedback tones of Ng=4 for 11be</w:t>
      </w:r>
    </w:p>
    <w:p w14:paraId="6C8A8D05" w14:textId="34D98B04" w:rsidR="00CF080A" w:rsidRDefault="00CF080A" w:rsidP="00CF080A">
      <w:pPr>
        <w:pStyle w:val="ListParagraph"/>
        <w:numPr>
          <w:ilvl w:val="1"/>
          <w:numId w:val="222"/>
        </w:numPr>
        <w:jc w:val="both"/>
      </w:pPr>
      <w:r>
        <w:t>Ng=16: Redefine the feedback tones of Ng=16 for 11be as [-500:16:-260, -252:16:-12, -4, 4, 12:16:252, 260:16:500]</w:t>
      </w:r>
    </w:p>
    <w:p w14:paraId="1A50EBD5" w14:textId="68B2940C" w:rsidR="00CF080A" w:rsidRDefault="00CF080A" w:rsidP="00CF080A">
      <w:pPr>
        <w:pStyle w:val="ListParagraph"/>
        <w:numPr>
          <w:ilvl w:val="0"/>
          <w:numId w:val="222"/>
        </w:numPr>
        <w:jc w:val="both"/>
      </w:pPr>
      <w:r>
        <w:t xml:space="preserve">160/320MHz: Duplicate the feedback tone set of 80MHz </w:t>
      </w:r>
    </w:p>
    <w:p w14:paraId="57D329A5" w14:textId="5784D0DB" w:rsidR="00D925D0" w:rsidRDefault="00CF080A" w:rsidP="00CF080A">
      <w:pPr>
        <w:pStyle w:val="ListParagraph"/>
        <w:numPr>
          <w:ilvl w:val="0"/>
          <w:numId w:val="222"/>
        </w:numPr>
        <w:jc w:val="both"/>
      </w:pPr>
      <w:r>
        <w:t>Full BW sounding feedback entire tone set</w:t>
      </w:r>
    </w:p>
    <w:p w14:paraId="19DCD112" w14:textId="77777777" w:rsidR="00CF080A" w:rsidRDefault="00CF080A" w:rsidP="00CF080A">
      <w:pPr>
        <w:jc w:val="both"/>
      </w:pPr>
    </w:p>
    <w:p w14:paraId="2C7860D5" w14:textId="01071E1E" w:rsidR="00CF080A" w:rsidRPr="003D1418" w:rsidRDefault="00CF080A" w:rsidP="00CF080A">
      <w:pPr>
        <w:jc w:val="both"/>
        <w:rPr>
          <w:szCs w:val="22"/>
        </w:rPr>
      </w:pPr>
      <w:r w:rsidRPr="00707504">
        <w:rPr>
          <w:szCs w:val="22"/>
          <w:highlight w:val="green"/>
        </w:rPr>
        <w:t xml:space="preserve">Y/N/A: </w:t>
      </w:r>
      <w:r w:rsidR="00707504" w:rsidRPr="00707504">
        <w:rPr>
          <w:szCs w:val="22"/>
          <w:highlight w:val="green"/>
        </w:rPr>
        <w:t>52/1/19</w:t>
      </w:r>
    </w:p>
    <w:p w14:paraId="2127A1A0" w14:textId="681B37B0" w:rsidR="00CF080A" w:rsidRPr="00607701" w:rsidRDefault="00CF080A" w:rsidP="00CF080A">
      <w:pPr>
        <w:jc w:val="both"/>
        <w:rPr>
          <w:b/>
          <w:i/>
          <w:szCs w:val="22"/>
        </w:rPr>
      </w:pPr>
      <w:r w:rsidRPr="003D1418">
        <w:rPr>
          <w:b/>
          <w:szCs w:val="22"/>
        </w:rPr>
        <w:t>Straw poll #</w:t>
      </w:r>
      <w:r>
        <w:rPr>
          <w:b/>
          <w:szCs w:val="22"/>
        </w:rPr>
        <w:t>300</w:t>
      </w:r>
      <w:r w:rsidRPr="003D1418">
        <w:rPr>
          <w:b/>
          <w:i/>
          <w:szCs w:val="22"/>
        </w:rPr>
        <w:t xml:space="preserve"> [#SP</w:t>
      </w:r>
      <w:r>
        <w:rPr>
          <w:b/>
          <w:i/>
          <w:szCs w:val="22"/>
        </w:rPr>
        <w:t>300</w:t>
      </w:r>
      <w:r w:rsidRPr="003D1418">
        <w:rPr>
          <w:b/>
          <w:i/>
          <w:szCs w:val="22"/>
        </w:rPr>
        <w:t>]</w:t>
      </w:r>
    </w:p>
    <w:p w14:paraId="58204224" w14:textId="77777777" w:rsidR="00CF080A" w:rsidRDefault="00CF080A" w:rsidP="00CF080A">
      <w:pPr>
        <w:jc w:val="both"/>
      </w:pPr>
    </w:p>
    <w:p w14:paraId="64163CCE" w14:textId="77777777" w:rsidR="00251516" w:rsidRDefault="00251516" w:rsidP="00CF080A">
      <w:pPr>
        <w:jc w:val="both"/>
      </w:pPr>
    </w:p>
    <w:p w14:paraId="4B228F95" w14:textId="508BA7AC" w:rsidR="00251516" w:rsidRDefault="00251516" w:rsidP="00CF080A">
      <w:pPr>
        <w:jc w:val="both"/>
      </w:pPr>
      <w:r>
        <w:t>SP#4</w:t>
      </w:r>
    </w:p>
    <w:p w14:paraId="7DB980B5" w14:textId="77777777" w:rsidR="00251516" w:rsidRDefault="00251516" w:rsidP="00CF080A">
      <w:pPr>
        <w:jc w:val="both"/>
      </w:pPr>
    </w:p>
    <w:p w14:paraId="17DDDFEA" w14:textId="77777777" w:rsidR="00691DE9" w:rsidRDefault="00691DE9" w:rsidP="00691DE9">
      <w:pPr>
        <w:jc w:val="both"/>
      </w:pPr>
      <w:r>
        <w:t>Do you support the following feedback tone indices table with RU242 granularity for both Ng=4 and Ng=16 for 11be?</w:t>
      </w:r>
    </w:p>
    <w:p w14:paraId="71838DAB" w14:textId="77777777" w:rsidR="00691DE9" w:rsidRDefault="00691DE9" w:rsidP="00691DE9">
      <w:pPr>
        <w:pStyle w:val="ListParagraph"/>
        <w:numPr>
          <w:ilvl w:val="0"/>
          <w:numId w:val="223"/>
        </w:numPr>
        <w:jc w:val="both"/>
      </w:pPr>
      <w:r>
        <w:t>If feedback request does not cover entire 80MHz segment, use the following table</w:t>
      </w:r>
    </w:p>
    <w:tbl>
      <w:tblPr>
        <w:tblStyle w:val="TableGrid"/>
        <w:tblW w:w="8905" w:type="dxa"/>
        <w:jc w:val="right"/>
        <w:tblLook w:val="04A0" w:firstRow="1" w:lastRow="0" w:firstColumn="1" w:lastColumn="0" w:noHBand="0" w:noVBand="1"/>
      </w:tblPr>
      <w:tblGrid>
        <w:gridCol w:w="985"/>
        <w:gridCol w:w="1350"/>
        <w:gridCol w:w="1350"/>
        <w:gridCol w:w="1620"/>
        <w:gridCol w:w="1710"/>
        <w:gridCol w:w="1890"/>
      </w:tblGrid>
      <w:tr w:rsidR="003060CE" w:rsidRPr="003060CE" w14:paraId="71707A02" w14:textId="77777777" w:rsidTr="006C36EC">
        <w:trPr>
          <w:trHeight w:val="300"/>
          <w:jc w:val="right"/>
        </w:trPr>
        <w:tc>
          <w:tcPr>
            <w:tcW w:w="985" w:type="dxa"/>
            <w:hideMark/>
          </w:tcPr>
          <w:p w14:paraId="317A3FB7"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RU242 Index</w:t>
            </w:r>
          </w:p>
        </w:tc>
        <w:tc>
          <w:tcPr>
            <w:tcW w:w="1350" w:type="dxa"/>
            <w:hideMark/>
          </w:tcPr>
          <w:p w14:paraId="39EB1C6F"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20MHz</w:t>
            </w:r>
          </w:p>
        </w:tc>
        <w:tc>
          <w:tcPr>
            <w:tcW w:w="1350" w:type="dxa"/>
            <w:hideMark/>
          </w:tcPr>
          <w:p w14:paraId="0BAE96B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40MHz</w:t>
            </w:r>
          </w:p>
        </w:tc>
        <w:tc>
          <w:tcPr>
            <w:tcW w:w="1620" w:type="dxa"/>
            <w:hideMark/>
          </w:tcPr>
          <w:p w14:paraId="43D8631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80MHz</w:t>
            </w:r>
          </w:p>
        </w:tc>
        <w:tc>
          <w:tcPr>
            <w:tcW w:w="1710" w:type="dxa"/>
            <w:hideMark/>
          </w:tcPr>
          <w:p w14:paraId="5F5D375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160MHz</w:t>
            </w:r>
          </w:p>
        </w:tc>
        <w:tc>
          <w:tcPr>
            <w:tcW w:w="1890" w:type="dxa"/>
            <w:hideMark/>
          </w:tcPr>
          <w:p w14:paraId="1620552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320MHz</w:t>
            </w:r>
          </w:p>
        </w:tc>
      </w:tr>
      <w:tr w:rsidR="003060CE" w:rsidRPr="003060CE" w14:paraId="598780CC" w14:textId="77777777" w:rsidTr="006C36EC">
        <w:trPr>
          <w:trHeight w:val="300"/>
          <w:jc w:val="right"/>
        </w:trPr>
        <w:tc>
          <w:tcPr>
            <w:tcW w:w="985" w:type="dxa"/>
            <w:hideMark/>
          </w:tcPr>
          <w:p w14:paraId="030596B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w:t>
            </w:r>
          </w:p>
        </w:tc>
        <w:tc>
          <w:tcPr>
            <w:tcW w:w="1350" w:type="dxa"/>
            <w:hideMark/>
          </w:tcPr>
          <w:p w14:paraId="0872B0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[-122:Ng:-4, 4:Ng:122]</w:t>
            </w:r>
          </w:p>
        </w:tc>
        <w:tc>
          <w:tcPr>
            <w:tcW w:w="1350" w:type="dxa"/>
            <w:hideMark/>
          </w:tcPr>
          <w:p w14:paraId="32E76BA4" w14:textId="77777777" w:rsidR="003060CE" w:rsidRPr="003060CE" w:rsidRDefault="003060CE" w:rsidP="003060CE">
            <w:pPr>
              <w:jc w:val="center"/>
              <w:textAlignment w:val="center"/>
              <w:rPr>
                <w:szCs w:val="22"/>
                <w:lang w:val="en-US" w:eastAsia="zh-CN"/>
              </w:rPr>
            </w:pPr>
            <w:r w:rsidRPr="003060CE">
              <w:rPr>
                <w:kern w:val="24"/>
                <w:szCs w:val="22"/>
                <w:lang w:val="en-US" w:eastAsia="zh-CN"/>
              </w:rPr>
              <w:t>[-244:Ng:-4]</w:t>
            </w:r>
          </w:p>
        </w:tc>
        <w:tc>
          <w:tcPr>
            <w:tcW w:w="1620" w:type="dxa"/>
            <w:hideMark/>
          </w:tcPr>
          <w:p w14:paraId="731950D3"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710" w:type="dxa"/>
            <w:hideMark/>
          </w:tcPr>
          <w:p w14:paraId="2D3EB2F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c>
          <w:tcPr>
            <w:tcW w:w="1890" w:type="dxa"/>
            <w:hideMark/>
          </w:tcPr>
          <w:p w14:paraId="5963823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[-2036:Ng:-1796]</w:t>
            </w:r>
          </w:p>
        </w:tc>
      </w:tr>
      <w:tr w:rsidR="003060CE" w:rsidRPr="003060CE" w14:paraId="56AE386B" w14:textId="77777777" w:rsidTr="006C36EC">
        <w:trPr>
          <w:trHeight w:val="300"/>
          <w:jc w:val="right"/>
        </w:trPr>
        <w:tc>
          <w:tcPr>
            <w:tcW w:w="985" w:type="dxa"/>
            <w:hideMark/>
          </w:tcPr>
          <w:p w14:paraId="3E6505E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w:t>
            </w:r>
          </w:p>
        </w:tc>
        <w:tc>
          <w:tcPr>
            <w:tcW w:w="1350" w:type="dxa"/>
            <w:hideMark/>
          </w:tcPr>
          <w:p w14:paraId="449F2E3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29BC53D7" w14:textId="77777777" w:rsidR="003060CE" w:rsidRPr="003060CE" w:rsidRDefault="003060CE" w:rsidP="003060CE">
            <w:pPr>
              <w:jc w:val="center"/>
              <w:textAlignment w:val="center"/>
              <w:rPr>
                <w:szCs w:val="22"/>
                <w:lang w:val="en-US" w:eastAsia="zh-CN"/>
              </w:rPr>
            </w:pPr>
            <w:r w:rsidRPr="003060CE">
              <w:rPr>
                <w:kern w:val="24"/>
                <w:szCs w:val="22"/>
                <w:lang w:val="en-US" w:eastAsia="zh-CN"/>
              </w:rPr>
              <w:t>[4:Ng:244]</w:t>
            </w:r>
          </w:p>
        </w:tc>
        <w:tc>
          <w:tcPr>
            <w:tcW w:w="1620" w:type="dxa"/>
            <w:hideMark/>
          </w:tcPr>
          <w:p w14:paraId="38E915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710" w:type="dxa"/>
            <w:hideMark/>
          </w:tcPr>
          <w:p w14:paraId="60EACA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c>
          <w:tcPr>
            <w:tcW w:w="1890" w:type="dxa"/>
            <w:hideMark/>
          </w:tcPr>
          <w:p w14:paraId="2A7146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[-1788:Ng:-1548]</w:t>
            </w:r>
          </w:p>
        </w:tc>
      </w:tr>
      <w:tr w:rsidR="003060CE" w:rsidRPr="003060CE" w14:paraId="7BCABF8E" w14:textId="77777777" w:rsidTr="006C36EC">
        <w:trPr>
          <w:trHeight w:val="300"/>
          <w:jc w:val="right"/>
        </w:trPr>
        <w:tc>
          <w:tcPr>
            <w:tcW w:w="985" w:type="dxa"/>
            <w:hideMark/>
          </w:tcPr>
          <w:p w14:paraId="74B73CB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w:t>
            </w:r>
          </w:p>
        </w:tc>
        <w:tc>
          <w:tcPr>
            <w:tcW w:w="1350" w:type="dxa"/>
            <w:hideMark/>
          </w:tcPr>
          <w:p w14:paraId="34A1C64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D412EE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B0E6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710" w:type="dxa"/>
            <w:hideMark/>
          </w:tcPr>
          <w:p w14:paraId="05879824"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890" w:type="dxa"/>
            <w:hideMark/>
          </w:tcPr>
          <w:p w14:paraId="3DE4562D"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[-1524:Ng:-1284]</w:t>
            </w:r>
          </w:p>
        </w:tc>
      </w:tr>
      <w:tr w:rsidR="003060CE" w:rsidRPr="003060CE" w14:paraId="5BC730F8" w14:textId="77777777" w:rsidTr="006C36EC">
        <w:trPr>
          <w:trHeight w:val="300"/>
          <w:jc w:val="right"/>
        </w:trPr>
        <w:tc>
          <w:tcPr>
            <w:tcW w:w="985" w:type="dxa"/>
            <w:hideMark/>
          </w:tcPr>
          <w:p w14:paraId="2C23A82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w:t>
            </w:r>
          </w:p>
        </w:tc>
        <w:tc>
          <w:tcPr>
            <w:tcW w:w="1350" w:type="dxa"/>
            <w:hideMark/>
          </w:tcPr>
          <w:p w14:paraId="6EF73D9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E024D4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95C6A99"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710" w:type="dxa"/>
            <w:hideMark/>
          </w:tcPr>
          <w:p w14:paraId="497251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890" w:type="dxa"/>
            <w:hideMark/>
          </w:tcPr>
          <w:p w14:paraId="41AB1812"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[-1276:Ng:-1036]</w:t>
            </w:r>
          </w:p>
        </w:tc>
      </w:tr>
      <w:tr w:rsidR="003060CE" w:rsidRPr="003060CE" w14:paraId="2806C548" w14:textId="77777777" w:rsidTr="006C36EC">
        <w:trPr>
          <w:trHeight w:val="300"/>
          <w:jc w:val="right"/>
        </w:trPr>
        <w:tc>
          <w:tcPr>
            <w:tcW w:w="985" w:type="dxa"/>
            <w:hideMark/>
          </w:tcPr>
          <w:p w14:paraId="03AE9069"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5</w:t>
            </w:r>
          </w:p>
        </w:tc>
        <w:tc>
          <w:tcPr>
            <w:tcW w:w="1350" w:type="dxa"/>
            <w:hideMark/>
          </w:tcPr>
          <w:p w14:paraId="5AE6B8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03B34F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A6C445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685CE0B"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890" w:type="dxa"/>
            <w:hideMark/>
          </w:tcPr>
          <w:p w14:paraId="563E1DB6"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r>
      <w:tr w:rsidR="003060CE" w:rsidRPr="003060CE" w14:paraId="2B8B6354" w14:textId="77777777" w:rsidTr="006C36EC">
        <w:trPr>
          <w:trHeight w:val="300"/>
          <w:jc w:val="right"/>
        </w:trPr>
        <w:tc>
          <w:tcPr>
            <w:tcW w:w="985" w:type="dxa"/>
            <w:hideMark/>
          </w:tcPr>
          <w:p w14:paraId="26CB1FC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6</w:t>
            </w:r>
          </w:p>
        </w:tc>
        <w:tc>
          <w:tcPr>
            <w:tcW w:w="1350" w:type="dxa"/>
            <w:hideMark/>
          </w:tcPr>
          <w:p w14:paraId="598F70E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EEB5D0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65CD33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21F168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890" w:type="dxa"/>
            <w:hideMark/>
          </w:tcPr>
          <w:p w14:paraId="3DB0326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r>
      <w:tr w:rsidR="003060CE" w:rsidRPr="003060CE" w14:paraId="490D3D71" w14:textId="77777777" w:rsidTr="006C36EC">
        <w:trPr>
          <w:trHeight w:val="300"/>
          <w:jc w:val="right"/>
        </w:trPr>
        <w:tc>
          <w:tcPr>
            <w:tcW w:w="985" w:type="dxa"/>
            <w:hideMark/>
          </w:tcPr>
          <w:p w14:paraId="1D6E5E4A"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7</w:t>
            </w:r>
          </w:p>
        </w:tc>
        <w:tc>
          <w:tcPr>
            <w:tcW w:w="1350" w:type="dxa"/>
            <w:hideMark/>
          </w:tcPr>
          <w:p w14:paraId="2E240F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86ED58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F036FD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1E68158"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c>
          <w:tcPr>
            <w:tcW w:w="1890" w:type="dxa"/>
            <w:hideMark/>
          </w:tcPr>
          <w:p w14:paraId="52FCD8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r>
      <w:tr w:rsidR="003060CE" w:rsidRPr="003060CE" w14:paraId="3BDB0705" w14:textId="77777777" w:rsidTr="006C36EC">
        <w:trPr>
          <w:trHeight w:val="300"/>
          <w:jc w:val="right"/>
        </w:trPr>
        <w:tc>
          <w:tcPr>
            <w:tcW w:w="985" w:type="dxa"/>
            <w:hideMark/>
          </w:tcPr>
          <w:p w14:paraId="1BFB012D"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w:t>
            </w:r>
          </w:p>
        </w:tc>
        <w:tc>
          <w:tcPr>
            <w:tcW w:w="1350" w:type="dxa"/>
            <w:hideMark/>
          </w:tcPr>
          <w:p w14:paraId="0768EF1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5FAA2E9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EC9FE6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632251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c>
          <w:tcPr>
            <w:tcW w:w="1890" w:type="dxa"/>
            <w:hideMark/>
          </w:tcPr>
          <w:p w14:paraId="0CC6A60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r>
      <w:tr w:rsidR="003060CE" w:rsidRPr="003060CE" w14:paraId="402A589D" w14:textId="77777777" w:rsidTr="006C36EC">
        <w:trPr>
          <w:trHeight w:val="300"/>
          <w:jc w:val="right"/>
        </w:trPr>
        <w:tc>
          <w:tcPr>
            <w:tcW w:w="985" w:type="dxa"/>
            <w:hideMark/>
          </w:tcPr>
          <w:p w14:paraId="5CA92D6C"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9</w:t>
            </w:r>
          </w:p>
        </w:tc>
        <w:tc>
          <w:tcPr>
            <w:tcW w:w="1350" w:type="dxa"/>
            <w:hideMark/>
          </w:tcPr>
          <w:p w14:paraId="614063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E38C1F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6276DA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4AD421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05CDB877"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r>
      <w:tr w:rsidR="003060CE" w:rsidRPr="003060CE" w14:paraId="4C6B6D73" w14:textId="77777777" w:rsidTr="006C36EC">
        <w:trPr>
          <w:trHeight w:val="300"/>
          <w:jc w:val="right"/>
        </w:trPr>
        <w:tc>
          <w:tcPr>
            <w:tcW w:w="985" w:type="dxa"/>
            <w:hideMark/>
          </w:tcPr>
          <w:p w14:paraId="33965F6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10</w:t>
            </w:r>
          </w:p>
        </w:tc>
        <w:tc>
          <w:tcPr>
            <w:tcW w:w="1350" w:type="dxa"/>
            <w:hideMark/>
          </w:tcPr>
          <w:p w14:paraId="2AD66FC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F8BB13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2D1B399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87E2E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BD4591C"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r>
      <w:tr w:rsidR="003060CE" w:rsidRPr="003060CE" w14:paraId="6570D0E9" w14:textId="77777777" w:rsidTr="006C36EC">
        <w:trPr>
          <w:trHeight w:val="300"/>
          <w:jc w:val="right"/>
        </w:trPr>
        <w:tc>
          <w:tcPr>
            <w:tcW w:w="985" w:type="dxa"/>
            <w:hideMark/>
          </w:tcPr>
          <w:p w14:paraId="5052AC5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11</w:t>
            </w:r>
          </w:p>
        </w:tc>
        <w:tc>
          <w:tcPr>
            <w:tcW w:w="1350" w:type="dxa"/>
            <w:hideMark/>
          </w:tcPr>
          <w:p w14:paraId="0EAB78F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34BE43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17EAE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23FD329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438BCE29"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r>
      <w:tr w:rsidR="003060CE" w:rsidRPr="003060CE" w14:paraId="03B831C1" w14:textId="77777777" w:rsidTr="006C36EC">
        <w:trPr>
          <w:trHeight w:val="300"/>
          <w:jc w:val="right"/>
        </w:trPr>
        <w:tc>
          <w:tcPr>
            <w:tcW w:w="985" w:type="dxa"/>
            <w:hideMark/>
          </w:tcPr>
          <w:p w14:paraId="340B689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12</w:t>
            </w:r>
          </w:p>
        </w:tc>
        <w:tc>
          <w:tcPr>
            <w:tcW w:w="1350" w:type="dxa"/>
            <w:hideMark/>
          </w:tcPr>
          <w:p w14:paraId="34B7480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5448E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A7EB85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A73A2D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113A46BB"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r>
      <w:tr w:rsidR="003060CE" w:rsidRPr="003060CE" w14:paraId="666E714C" w14:textId="77777777" w:rsidTr="006C36EC">
        <w:trPr>
          <w:trHeight w:val="300"/>
          <w:jc w:val="right"/>
        </w:trPr>
        <w:tc>
          <w:tcPr>
            <w:tcW w:w="985" w:type="dxa"/>
            <w:hideMark/>
          </w:tcPr>
          <w:p w14:paraId="4C5966F8"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13</w:t>
            </w:r>
          </w:p>
        </w:tc>
        <w:tc>
          <w:tcPr>
            <w:tcW w:w="1350" w:type="dxa"/>
            <w:hideMark/>
          </w:tcPr>
          <w:p w14:paraId="1CD0183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3E44A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4DDBD35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5479E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93A6B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[1036:Ng:1276]</w:t>
            </w:r>
          </w:p>
        </w:tc>
      </w:tr>
      <w:tr w:rsidR="003060CE" w:rsidRPr="003060CE" w14:paraId="290ED48B" w14:textId="77777777" w:rsidTr="006C36EC">
        <w:trPr>
          <w:trHeight w:val="300"/>
          <w:jc w:val="right"/>
        </w:trPr>
        <w:tc>
          <w:tcPr>
            <w:tcW w:w="985" w:type="dxa"/>
            <w:hideMark/>
          </w:tcPr>
          <w:p w14:paraId="35FD55C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14</w:t>
            </w:r>
          </w:p>
        </w:tc>
        <w:tc>
          <w:tcPr>
            <w:tcW w:w="1350" w:type="dxa"/>
            <w:hideMark/>
          </w:tcPr>
          <w:p w14:paraId="52CFFBE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0005DA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915D676"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5D1644D"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5D01CC7E"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[1284:Ng:1524]</w:t>
            </w:r>
          </w:p>
        </w:tc>
      </w:tr>
      <w:tr w:rsidR="003060CE" w:rsidRPr="003060CE" w14:paraId="3AAE9E70" w14:textId="77777777" w:rsidTr="006C36EC">
        <w:trPr>
          <w:trHeight w:val="300"/>
          <w:jc w:val="right"/>
        </w:trPr>
        <w:tc>
          <w:tcPr>
            <w:tcW w:w="985" w:type="dxa"/>
            <w:hideMark/>
          </w:tcPr>
          <w:p w14:paraId="38FC990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15</w:t>
            </w:r>
          </w:p>
        </w:tc>
        <w:tc>
          <w:tcPr>
            <w:tcW w:w="1350" w:type="dxa"/>
            <w:hideMark/>
          </w:tcPr>
          <w:p w14:paraId="4D86CAA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71841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9002C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7C6263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B3E03F"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[1548:Ng:1788]</w:t>
            </w:r>
          </w:p>
        </w:tc>
      </w:tr>
      <w:tr w:rsidR="003060CE" w:rsidRPr="003060CE" w14:paraId="21E8CD47" w14:textId="77777777" w:rsidTr="006C36EC">
        <w:trPr>
          <w:trHeight w:val="300"/>
          <w:jc w:val="right"/>
        </w:trPr>
        <w:tc>
          <w:tcPr>
            <w:tcW w:w="985" w:type="dxa"/>
            <w:hideMark/>
          </w:tcPr>
          <w:p w14:paraId="5801087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w:t>
            </w:r>
          </w:p>
        </w:tc>
        <w:tc>
          <w:tcPr>
            <w:tcW w:w="1350" w:type="dxa"/>
            <w:hideMark/>
          </w:tcPr>
          <w:p w14:paraId="3AAE14D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3627FF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34D48E0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959BE8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2EFBB14"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[1796:Ng:2036]</w:t>
            </w:r>
          </w:p>
        </w:tc>
      </w:tr>
    </w:tbl>
    <w:p w14:paraId="0BAED7CC" w14:textId="77777777" w:rsidR="00C158C7" w:rsidRDefault="00C158C7" w:rsidP="00CF080A">
      <w:pPr>
        <w:pStyle w:val="ListParagraph"/>
        <w:numPr>
          <w:ilvl w:val="0"/>
          <w:numId w:val="224"/>
        </w:numPr>
        <w:jc w:val="both"/>
      </w:pPr>
      <w:r>
        <w:t>If feedback request covers entire 80MHz segment, feedback the entire 80MHz segment feedback tone set (using the tables for RU996 in next slide)</w:t>
      </w:r>
    </w:p>
    <w:p w14:paraId="0A4F714D" w14:textId="4D99678E" w:rsidR="004112FB" w:rsidRDefault="00C158C7" w:rsidP="00C02A65">
      <w:pPr>
        <w:pStyle w:val="ListParagraph"/>
        <w:numPr>
          <w:ilvl w:val="1"/>
          <w:numId w:val="224"/>
        </w:numPr>
        <w:jc w:val="both"/>
      </w:pPr>
      <w:r w:rsidRPr="00C158C7">
        <w:t>Feedback tone table for Ng=4</w:t>
      </w:r>
    </w:p>
    <w:tbl>
      <w:tblPr>
        <w:tblStyle w:val="TableGrid"/>
        <w:tblW w:w="5755" w:type="dxa"/>
        <w:jc w:val="center"/>
        <w:tblLook w:val="04A0" w:firstRow="1" w:lastRow="0" w:firstColumn="1" w:lastColumn="0" w:noHBand="0" w:noVBand="1"/>
      </w:tblPr>
      <w:tblGrid>
        <w:gridCol w:w="1075"/>
        <w:gridCol w:w="1350"/>
        <w:gridCol w:w="1710"/>
        <w:gridCol w:w="1620"/>
      </w:tblGrid>
      <w:tr w:rsidR="00D073E3" w:rsidRPr="00D073E3" w14:paraId="014D0014" w14:textId="77777777" w:rsidTr="00D073E3">
        <w:trPr>
          <w:trHeight w:val="85"/>
          <w:jc w:val="center"/>
        </w:trPr>
        <w:tc>
          <w:tcPr>
            <w:tcW w:w="1075" w:type="dxa"/>
            <w:hideMark/>
          </w:tcPr>
          <w:p w14:paraId="4B7D492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RU996 Index</w:t>
            </w:r>
          </w:p>
        </w:tc>
        <w:tc>
          <w:tcPr>
            <w:tcW w:w="1350" w:type="dxa"/>
            <w:hideMark/>
          </w:tcPr>
          <w:p w14:paraId="206B7A57"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80MHz</w:t>
            </w:r>
          </w:p>
        </w:tc>
        <w:tc>
          <w:tcPr>
            <w:tcW w:w="1710" w:type="dxa"/>
            <w:hideMark/>
          </w:tcPr>
          <w:p w14:paraId="56411F0A"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160MHz</w:t>
            </w:r>
          </w:p>
        </w:tc>
        <w:tc>
          <w:tcPr>
            <w:tcW w:w="1620" w:type="dxa"/>
            <w:hideMark/>
          </w:tcPr>
          <w:p w14:paraId="1B50AEC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320MHz</w:t>
            </w:r>
          </w:p>
        </w:tc>
      </w:tr>
      <w:tr w:rsidR="00D073E3" w:rsidRPr="00D073E3" w14:paraId="783ECBB4" w14:textId="77777777" w:rsidTr="00D073E3">
        <w:trPr>
          <w:trHeight w:val="300"/>
          <w:jc w:val="center"/>
        </w:trPr>
        <w:tc>
          <w:tcPr>
            <w:tcW w:w="1075" w:type="dxa"/>
            <w:hideMark/>
          </w:tcPr>
          <w:p w14:paraId="0208AA34"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1</w:t>
            </w:r>
          </w:p>
        </w:tc>
        <w:tc>
          <w:tcPr>
            <w:tcW w:w="1350" w:type="dxa"/>
            <w:hideMark/>
          </w:tcPr>
          <w:p w14:paraId="21764371" w14:textId="77777777" w:rsidR="00D073E3" w:rsidRPr="00D073E3" w:rsidRDefault="00D073E3" w:rsidP="00D073E3">
            <w:pPr>
              <w:jc w:val="center"/>
              <w:textAlignment w:val="center"/>
              <w:rPr>
                <w:szCs w:val="22"/>
                <w:lang w:val="en-US" w:eastAsia="zh-CN"/>
              </w:rPr>
            </w:pPr>
            <w:r w:rsidRPr="00D073E3">
              <w:rPr>
                <w:kern w:val="24"/>
                <w:szCs w:val="22"/>
                <w:lang w:val="en-US" w:eastAsia="zh-CN"/>
              </w:rPr>
              <w:t>[-500:4:-4, 4:4:500]</w:t>
            </w:r>
          </w:p>
        </w:tc>
        <w:tc>
          <w:tcPr>
            <w:tcW w:w="1710" w:type="dxa"/>
            <w:hideMark/>
          </w:tcPr>
          <w:p w14:paraId="3F66362D" w14:textId="77777777" w:rsidR="00D073E3" w:rsidRDefault="00D073E3" w:rsidP="00D073E3">
            <w:pPr>
              <w:jc w:val="center"/>
              <w:textAlignment w:val="center"/>
              <w:rPr>
                <w:kern w:val="24"/>
                <w:szCs w:val="22"/>
                <w:lang w:val="en-US" w:eastAsia="zh-CN"/>
              </w:rPr>
            </w:pPr>
            <w:r w:rsidRPr="00D073E3">
              <w:rPr>
                <w:kern w:val="24"/>
                <w:szCs w:val="22"/>
                <w:lang w:val="en-US" w:eastAsia="zh-CN"/>
              </w:rPr>
              <w:t xml:space="preserve">[-1012:4:-516, </w:t>
            </w:r>
          </w:p>
          <w:p w14:paraId="51060E04" w14:textId="4F392EFE" w:rsidR="00D073E3" w:rsidRPr="00D073E3" w:rsidRDefault="00D073E3" w:rsidP="00D073E3">
            <w:pPr>
              <w:jc w:val="center"/>
              <w:textAlignment w:val="center"/>
              <w:rPr>
                <w:szCs w:val="22"/>
                <w:lang w:val="en-US" w:eastAsia="zh-CN"/>
              </w:rPr>
            </w:pPr>
            <w:r w:rsidRPr="00D073E3">
              <w:rPr>
                <w:kern w:val="24"/>
                <w:szCs w:val="22"/>
                <w:lang w:val="en-US" w:eastAsia="zh-CN"/>
              </w:rPr>
              <w:t>-508:4:-12]</w:t>
            </w:r>
          </w:p>
        </w:tc>
        <w:tc>
          <w:tcPr>
            <w:tcW w:w="1620" w:type="dxa"/>
            <w:hideMark/>
          </w:tcPr>
          <w:p w14:paraId="70549757" w14:textId="77777777" w:rsidR="00D073E3" w:rsidRPr="00D073E3" w:rsidRDefault="00D073E3" w:rsidP="00D073E3">
            <w:pPr>
              <w:jc w:val="center"/>
              <w:textAlignment w:val="center"/>
              <w:rPr>
                <w:szCs w:val="22"/>
                <w:lang w:val="en-US" w:eastAsia="zh-CN"/>
              </w:rPr>
            </w:pPr>
            <w:r w:rsidRPr="00D073E3">
              <w:rPr>
                <w:kern w:val="24"/>
                <w:szCs w:val="22"/>
                <w:lang w:val="en-US" w:eastAsia="zh-CN"/>
              </w:rPr>
              <w:t>[-2036:4:-1540, -1532:4:-1036]</w:t>
            </w:r>
          </w:p>
        </w:tc>
      </w:tr>
      <w:tr w:rsidR="00D073E3" w:rsidRPr="00D073E3" w14:paraId="38CA8F30" w14:textId="77777777" w:rsidTr="00D073E3">
        <w:trPr>
          <w:trHeight w:val="300"/>
          <w:jc w:val="center"/>
        </w:trPr>
        <w:tc>
          <w:tcPr>
            <w:tcW w:w="1075" w:type="dxa"/>
            <w:hideMark/>
          </w:tcPr>
          <w:p w14:paraId="1C19B633"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2</w:t>
            </w:r>
          </w:p>
        </w:tc>
        <w:tc>
          <w:tcPr>
            <w:tcW w:w="1350" w:type="dxa"/>
            <w:hideMark/>
          </w:tcPr>
          <w:p w14:paraId="216F751B"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4BEC5796"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c>
          <w:tcPr>
            <w:tcW w:w="1620" w:type="dxa"/>
            <w:hideMark/>
          </w:tcPr>
          <w:p w14:paraId="44E8F9F9"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[-1012:4:-516, -508:4:-12]</w:t>
            </w:r>
          </w:p>
        </w:tc>
      </w:tr>
      <w:tr w:rsidR="00D073E3" w:rsidRPr="00D073E3" w14:paraId="01B30D7C" w14:textId="77777777" w:rsidTr="00D073E3">
        <w:trPr>
          <w:trHeight w:val="300"/>
          <w:jc w:val="center"/>
        </w:trPr>
        <w:tc>
          <w:tcPr>
            <w:tcW w:w="1075" w:type="dxa"/>
            <w:hideMark/>
          </w:tcPr>
          <w:p w14:paraId="4DE3F416"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lastRenderedPageBreak/>
              <w:t>3</w:t>
            </w:r>
          </w:p>
        </w:tc>
        <w:tc>
          <w:tcPr>
            <w:tcW w:w="1350" w:type="dxa"/>
            <w:hideMark/>
          </w:tcPr>
          <w:p w14:paraId="3D17CD0E"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55225C7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22430F6A"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r>
      <w:tr w:rsidR="00D073E3" w:rsidRPr="00D073E3" w14:paraId="3865011F" w14:textId="77777777" w:rsidTr="00D073E3">
        <w:trPr>
          <w:trHeight w:val="300"/>
          <w:jc w:val="center"/>
        </w:trPr>
        <w:tc>
          <w:tcPr>
            <w:tcW w:w="1075" w:type="dxa"/>
            <w:hideMark/>
          </w:tcPr>
          <w:p w14:paraId="4D18F575"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4</w:t>
            </w:r>
          </w:p>
        </w:tc>
        <w:tc>
          <w:tcPr>
            <w:tcW w:w="1350" w:type="dxa"/>
            <w:hideMark/>
          </w:tcPr>
          <w:p w14:paraId="518D782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3B482BB1"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5AC0FADE"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[1036:4:1532, 1540:4:2036]</w:t>
            </w:r>
          </w:p>
        </w:tc>
      </w:tr>
    </w:tbl>
    <w:p w14:paraId="685AB55A" w14:textId="77777777" w:rsidR="006C36EC" w:rsidRPr="00C158C7" w:rsidRDefault="006C36EC" w:rsidP="00C02A65">
      <w:pPr>
        <w:pStyle w:val="ListParagraph"/>
        <w:numPr>
          <w:ilvl w:val="1"/>
          <w:numId w:val="224"/>
        </w:numPr>
        <w:jc w:val="both"/>
        <w:rPr>
          <w:lang w:val="en-US"/>
        </w:rPr>
      </w:pPr>
      <w:r w:rsidRPr="00C158C7">
        <w:rPr>
          <w:lang w:val="en-US"/>
        </w:rPr>
        <w:t>Feedback tone table for Ng=16</w:t>
      </w:r>
    </w:p>
    <w:tbl>
      <w:tblPr>
        <w:tblStyle w:val="TableGrid"/>
        <w:tblW w:w="7285" w:type="dxa"/>
        <w:jc w:val="center"/>
        <w:tblLook w:val="04A0" w:firstRow="1" w:lastRow="0" w:firstColumn="1" w:lastColumn="0" w:noHBand="0" w:noVBand="1"/>
      </w:tblPr>
      <w:tblGrid>
        <w:gridCol w:w="1220"/>
        <w:gridCol w:w="1565"/>
        <w:gridCol w:w="1890"/>
        <w:gridCol w:w="2610"/>
      </w:tblGrid>
      <w:tr w:rsidR="00D478D0" w:rsidRPr="00D478D0" w14:paraId="7A4AE071" w14:textId="77777777" w:rsidTr="0043588C">
        <w:trPr>
          <w:trHeight w:val="300"/>
          <w:jc w:val="center"/>
        </w:trPr>
        <w:tc>
          <w:tcPr>
            <w:tcW w:w="1220" w:type="dxa"/>
            <w:hideMark/>
          </w:tcPr>
          <w:p w14:paraId="3A25023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RU996 Index</w:t>
            </w:r>
          </w:p>
        </w:tc>
        <w:tc>
          <w:tcPr>
            <w:tcW w:w="1565" w:type="dxa"/>
            <w:hideMark/>
          </w:tcPr>
          <w:p w14:paraId="38D28F36"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80MHz</w:t>
            </w:r>
          </w:p>
        </w:tc>
        <w:tc>
          <w:tcPr>
            <w:tcW w:w="1890" w:type="dxa"/>
            <w:hideMark/>
          </w:tcPr>
          <w:p w14:paraId="00CCC9F0"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160MHz</w:t>
            </w:r>
          </w:p>
        </w:tc>
        <w:tc>
          <w:tcPr>
            <w:tcW w:w="2610" w:type="dxa"/>
            <w:hideMark/>
          </w:tcPr>
          <w:p w14:paraId="4B6B9BF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320MHz</w:t>
            </w:r>
          </w:p>
        </w:tc>
      </w:tr>
      <w:tr w:rsidR="00D478D0" w:rsidRPr="00D478D0" w14:paraId="4A7EEEE2" w14:textId="77777777" w:rsidTr="0043588C">
        <w:trPr>
          <w:trHeight w:val="900"/>
          <w:jc w:val="center"/>
        </w:trPr>
        <w:tc>
          <w:tcPr>
            <w:tcW w:w="1220" w:type="dxa"/>
            <w:hideMark/>
          </w:tcPr>
          <w:p w14:paraId="25913D9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w:t>
            </w:r>
          </w:p>
        </w:tc>
        <w:tc>
          <w:tcPr>
            <w:tcW w:w="1565" w:type="dxa"/>
            <w:hideMark/>
          </w:tcPr>
          <w:p w14:paraId="0069DF8E"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[-500:16:-260, -252:16:-12, </w:t>
            </w:r>
          </w:p>
          <w:p w14:paraId="4FF3E0E1" w14:textId="78B1F7FD" w:rsidR="00D478D0" w:rsidRPr="00D478D0" w:rsidRDefault="00D478D0" w:rsidP="00D478D0">
            <w:pPr>
              <w:jc w:val="center"/>
              <w:textAlignment w:val="center"/>
              <w:rPr>
                <w:szCs w:val="22"/>
                <w:lang w:val="en-US" w:eastAsia="zh-CN"/>
              </w:rPr>
            </w:pPr>
            <w:r w:rsidRPr="00D478D0">
              <w:rPr>
                <w:kern w:val="24"/>
                <w:szCs w:val="22"/>
                <w:lang w:val="en-US" w:eastAsia="zh-CN"/>
              </w:rPr>
              <w:t>-4, 4, 12:16:252, 260:16:500]</w:t>
            </w:r>
          </w:p>
        </w:tc>
        <w:tc>
          <w:tcPr>
            <w:tcW w:w="1890" w:type="dxa"/>
            <w:hideMark/>
          </w:tcPr>
          <w:p w14:paraId="47EA9994"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2DEE771D"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0FD1A2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31B64886"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5A070595" w14:textId="3908FBC5"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c>
          <w:tcPr>
            <w:tcW w:w="2610" w:type="dxa"/>
            <w:hideMark/>
          </w:tcPr>
          <w:p w14:paraId="1BC6E6E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[-2036:16:-1796, </w:t>
            </w:r>
          </w:p>
          <w:p w14:paraId="62BD8986" w14:textId="38956AFC" w:rsidR="0043588C" w:rsidRDefault="00D478D0" w:rsidP="00D478D0">
            <w:pPr>
              <w:jc w:val="center"/>
              <w:textAlignment w:val="center"/>
              <w:rPr>
                <w:kern w:val="24"/>
                <w:szCs w:val="22"/>
                <w:lang w:val="en-US" w:eastAsia="zh-CN"/>
              </w:rPr>
            </w:pPr>
            <w:r w:rsidRPr="00D478D0">
              <w:rPr>
                <w:kern w:val="24"/>
                <w:szCs w:val="22"/>
                <w:lang w:val="en-US" w:eastAsia="zh-CN"/>
              </w:rPr>
              <w:t xml:space="preserve">-1788:16:-1548, </w:t>
            </w:r>
            <w:r w:rsidR="0043588C">
              <w:rPr>
                <w:kern w:val="24"/>
                <w:szCs w:val="22"/>
                <w:lang w:val="en-US" w:eastAsia="zh-CN"/>
              </w:rPr>
              <w:br/>
            </w:r>
            <w:r w:rsidRPr="00D478D0">
              <w:rPr>
                <w:kern w:val="24"/>
                <w:szCs w:val="22"/>
                <w:lang w:val="en-US" w:eastAsia="zh-CN"/>
              </w:rPr>
              <w:t xml:space="preserve">-1540, -1532, </w:t>
            </w:r>
          </w:p>
          <w:p w14:paraId="09E732E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-1524:16:-1284, </w:t>
            </w:r>
          </w:p>
          <w:p w14:paraId="5A6E09E8" w14:textId="0597633E" w:rsidR="00D478D0" w:rsidRPr="00D478D0" w:rsidRDefault="00D478D0" w:rsidP="00D478D0">
            <w:pPr>
              <w:jc w:val="center"/>
              <w:textAlignment w:val="center"/>
              <w:rPr>
                <w:szCs w:val="22"/>
                <w:lang w:val="en-US" w:eastAsia="zh-CN"/>
              </w:rPr>
            </w:pPr>
            <w:r w:rsidRPr="00D478D0">
              <w:rPr>
                <w:kern w:val="24"/>
                <w:szCs w:val="22"/>
                <w:lang w:val="en-US" w:eastAsia="zh-CN"/>
              </w:rPr>
              <w:t>-1276:16:-1036]</w:t>
            </w:r>
          </w:p>
        </w:tc>
      </w:tr>
      <w:tr w:rsidR="00D478D0" w:rsidRPr="00D478D0" w14:paraId="2BDA7D50" w14:textId="77777777" w:rsidTr="0043588C">
        <w:trPr>
          <w:trHeight w:val="600"/>
          <w:jc w:val="center"/>
        </w:trPr>
        <w:tc>
          <w:tcPr>
            <w:tcW w:w="1220" w:type="dxa"/>
            <w:hideMark/>
          </w:tcPr>
          <w:p w14:paraId="029F39A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2</w:t>
            </w:r>
          </w:p>
        </w:tc>
        <w:tc>
          <w:tcPr>
            <w:tcW w:w="1565" w:type="dxa"/>
            <w:hideMark/>
          </w:tcPr>
          <w:p w14:paraId="3172B40D"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28AF8C29"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w:t>
            </w:r>
          </w:p>
          <w:p w14:paraId="1872130C" w14:textId="71A0C155" w:rsidR="00D478D0" w:rsidRPr="00D478D0" w:rsidRDefault="00D478D0" w:rsidP="00D478D0">
            <w:pPr>
              <w:jc w:val="center"/>
              <w:textAlignment w:val="center"/>
              <w:rPr>
                <w:szCs w:val="22"/>
                <w:lang w:val="en-US" w:eastAsia="zh-CN"/>
              </w:rPr>
            </w:pPr>
            <w:r w:rsidRPr="00D478D0">
              <w:rPr>
                <w:kern w:val="24"/>
                <w:szCs w:val="22"/>
                <w:lang w:val="en-US" w:eastAsia="zh-CN"/>
              </w:rPr>
              <w:t>508, 516, 524:16:764, 772:16:1012]</w:t>
            </w:r>
          </w:p>
        </w:tc>
        <w:tc>
          <w:tcPr>
            <w:tcW w:w="2610" w:type="dxa"/>
            <w:hideMark/>
          </w:tcPr>
          <w:p w14:paraId="5736266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1C372A54"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F13D83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0DAA177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6B515FF0" w14:textId="5151CC4C"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r>
      <w:tr w:rsidR="00D478D0" w:rsidRPr="00D478D0" w14:paraId="6DDB6773" w14:textId="77777777" w:rsidTr="0043588C">
        <w:trPr>
          <w:trHeight w:val="600"/>
          <w:jc w:val="center"/>
        </w:trPr>
        <w:tc>
          <w:tcPr>
            <w:tcW w:w="1220" w:type="dxa"/>
            <w:hideMark/>
          </w:tcPr>
          <w:p w14:paraId="78063B1A"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w:t>
            </w:r>
          </w:p>
        </w:tc>
        <w:tc>
          <w:tcPr>
            <w:tcW w:w="1565" w:type="dxa"/>
            <w:hideMark/>
          </w:tcPr>
          <w:p w14:paraId="22165ADE"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4EA8CB64"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A176AA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508, 516, </w:t>
            </w:r>
          </w:p>
          <w:p w14:paraId="3C8FA5E0" w14:textId="7F6484B3" w:rsidR="00D478D0" w:rsidRPr="00D478D0" w:rsidRDefault="00D478D0" w:rsidP="00D478D0">
            <w:pPr>
              <w:jc w:val="center"/>
              <w:textAlignment w:val="center"/>
              <w:rPr>
                <w:szCs w:val="22"/>
                <w:lang w:val="en-US" w:eastAsia="zh-CN"/>
              </w:rPr>
            </w:pPr>
            <w:r w:rsidRPr="00D478D0">
              <w:rPr>
                <w:kern w:val="24"/>
                <w:szCs w:val="22"/>
                <w:lang w:val="en-US" w:eastAsia="zh-CN"/>
              </w:rPr>
              <w:t>524:16:764, 772:16:1012]</w:t>
            </w:r>
          </w:p>
        </w:tc>
      </w:tr>
      <w:tr w:rsidR="00D478D0" w:rsidRPr="00D478D0" w14:paraId="3975EBE4" w14:textId="77777777" w:rsidTr="0043588C">
        <w:trPr>
          <w:trHeight w:val="600"/>
          <w:jc w:val="center"/>
        </w:trPr>
        <w:tc>
          <w:tcPr>
            <w:tcW w:w="1220" w:type="dxa"/>
            <w:hideMark/>
          </w:tcPr>
          <w:p w14:paraId="151CA84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4</w:t>
            </w:r>
          </w:p>
        </w:tc>
        <w:tc>
          <w:tcPr>
            <w:tcW w:w="1565" w:type="dxa"/>
            <w:hideMark/>
          </w:tcPr>
          <w:p w14:paraId="076F9AA9"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5F8CFF16"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E43D20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[1036:16:1276, 1284:16:1524, </w:t>
            </w:r>
          </w:p>
          <w:p w14:paraId="13FABED8"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1532, 1540, </w:t>
            </w:r>
          </w:p>
          <w:p w14:paraId="3F22E9F3" w14:textId="15782835" w:rsidR="00D478D0" w:rsidRPr="00D478D0" w:rsidRDefault="00D478D0" w:rsidP="00D478D0">
            <w:pPr>
              <w:jc w:val="center"/>
              <w:textAlignment w:val="center"/>
              <w:rPr>
                <w:szCs w:val="22"/>
                <w:lang w:val="en-US" w:eastAsia="zh-CN"/>
              </w:rPr>
            </w:pPr>
            <w:r w:rsidRPr="00D478D0">
              <w:rPr>
                <w:kern w:val="24"/>
                <w:szCs w:val="22"/>
                <w:lang w:val="en-US" w:eastAsia="zh-CN"/>
              </w:rPr>
              <w:t>1548:16:1788, 1796:16:2036]</w:t>
            </w:r>
          </w:p>
        </w:tc>
      </w:tr>
    </w:tbl>
    <w:p w14:paraId="603A7AD9" w14:textId="77777777" w:rsidR="00691DE9" w:rsidRDefault="00691DE9" w:rsidP="00CF080A">
      <w:pPr>
        <w:jc w:val="both"/>
      </w:pPr>
    </w:p>
    <w:p w14:paraId="699B9FBB" w14:textId="7B49E294" w:rsidR="0043588C" w:rsidRPr="003D1418" w:rsidRDefault="0043588C" w:rsidP="0043588C">
      <w:pPr>
        <w:jc w:val="both"/>
        <w:rPr>
          <w:szCs w:val="22"/>
        </w:rPr>
      </w:pPr>
      <w:r w:rsidRPr="00E65AA0">
        <w:rPr>
          <w:szCs w:val="22"/>
          <w:highlight w:val="green"/>
        </w:rPr>
        <w:t>Y/N/A: 51/2/18</w:t>
      </w:r>
    </w:p>
    <w:p w14:paraId="124BBE80" w14:textId="107A0878" w:rsidR="0043588C" w:rsidRPr="00607701" w:rsidRDefault="0043588C" w:rsidP="0043588C">
      <w:pPr>
        <w:jc w:val="both"/>
        <w:rPr>
          <w:b/>
          <w:i/>
          <w:szCs w:val="22"/>
        </w:rPr>
      </w:pPr>
      <w:r w:rsidRPr="003D1418">
        <w:rPr>
          <w:b/>
          <w:szCs w:val="22"/>
        </w:rPr>
        <w:t>Straw poll #</w:t>
      </w:r>
      <w:r>
        <w:rPr>
          <w:b/>
          <w:szCs w:val="22"/>
        </w:rPr>
        <w:t>301</w:t>
      </w:r>
      <w:r w:rsidRPr="003D1418">
        <w:rPr>
          <w:b/>
          <w:i/>
          <w:szCs w:val="22"/>
        </w:rPr>
        <w:t xml:space="preserve"> [#SP</w:t>
      </w:r>
      <w:r>
        <w:rPr>
          <w:b/>
          <w:i/>
          <w:szCs w:val="22"/>
        </w:rPr>
        <w:t>301</w:t>
      </w:r>
      <w:r w:rsidRPr="003D1418">
        <w:rPr>
          <w:b/>
          <w:i/>
          <w:szCs w:val="22"/>
        </w:rPr>
        <w:t>]</w:t>
      </w:r>
    </w:p>
    <w:p w14:paraId="1B4C2EB6" w14:textId="77777777" w:rsidR="006C36EC" w:rsidRDefault="006C36EC" w:rsidP="00CF080A">
      <w:pPr>
        <w:jc w:val="both"/>
      </w:pPr>
    </w:p>
    <w:p w14:paraId="559850FC" w14:textId="77777777" w:rsidR="00C7581A" w:rsidRDefault="00C7581A" w:rsidP="00CF080A">
      <w:pPr>
        <w:jc w:val="both"/>
        <w:rPr>
          <w:b/>
        </w:rPr>
      </w:pPr>
    </w:p>
    <w:p w14:paraId="16D42808" w14:textId="20070064" w:rsidR="006C36EC" w:rsidRPr="003F73D9" w:rsidRDefault="00887AA0" w:rsidP="00CF080A">
      <w:pPr>
        <w:jc w:val="both"/>
        <w:rPr>
          <w:b/>
        </w:rPr>
      </w:pPr>
      <w:r w:rsidRPr="003F73D9">
        <w:rPr>
          <w:b/>
        </w:rPr>
        <w:t>20/</w:t>
      </w:r>
      <w:r w:rsidR="008A6484" w:rsidRPr="003F73D9">
        <w:rPr>
          <w:b/>
        </w:rPr>
        <w:t>1238r11 (</w:t>
      </w:r>
      <w:r w:rsidR="003F73D9" w:rsidRPr="003F73D9">
        <w:rPr>
          <w:b/>
        </w:rPr>
        <w:t>Open Issues on Preamble Design, Sameer Vermani, Qualcomm)</w:t>
      </w:r>
    </w:p>
    <w:p w14:paraId="5BB75B30" w14:textId="77777777" w:rsidR="003F73D9" w:rsidRDefault="003F73D9" w:rsidP="00CF080A">
      <w:pPr>
        <w:jc w:val="both"/>
      </w:pPr>
    </w:p>
    <w:p w14:paraId="74479275" w14:textId="14B70D44" w:rsidR="003F73D9" w:rsidRDefault="003F73D9" w:rsidP="00CF080A">
      <w:pPr>
        <w:jc w:val="both"/>
      </w:pPr>
      <w:r>
        <w:t>SP#1</w:t>
      </w:r>
    </w:p>
    <w:p w14:paraId="0827A6F1" w14:textId="77777777" w:rsidR="00825D8D" w:rsidRDefault="00825D8D" w:rsidP="00825D8D">
      <w:pPr>
        <w:jc w:val="both"/>
      </w:pPr>
    </w:p>
    <w:p w14:paraId="13240770" w14:textId="77777777" w:rsidR="00825D8D" w:rsidRDefault="00825D8D" w:rsidP="00825D8D">
      <w:pPr>
        <w:jc w:val="both"/>
      </w:pPr>
      <w:r>
        <w:t>Do you support the 5-bit punctured channel information in U-SIG for the non-OFDMA case to use the BW dependent table on slide 25?</w:t>
      </w:r>
    </w:p>
    <w:p w14:paraId="20E664A3" w14:textId="71469415" w:rsidR="00887AA0" w:rsidRDefault="00825D8D" w:rsidP="00CF080A">
      <w:pPr>
        <w:pStyle w:val="ListParagraph"/>
        <w:numPr>
          <w:ilvl w:val="0"/>
          <w:numId w:val="224"/>
        </w:numPr>
        <w:jc w:val="both"/>
      </w:pPr>
      <w:r>
        <w:t>Table tells, for a specific PPDU BW, the mapping of the “Punctured channel indication” field value to the non-OFDMA puncturing pattern being used in the PPDU</w:t>
      </w:r>
    </w:p>
    <w:tbl>
      <w:tblPr>
        <w:tblStyle w:val="TableGrid"/>
        <w:tblW w:w="4760" w:type="dxa"/>
        <w:jc w:val="center"/>
        <w:tblLook w:val="0600" w:firstRow="0" w:lastRow="0" w:firstColumn="0" w:lastColumn="0" w:noHBand="1" w:noVBand="1"/>
      </w:tblPr>
      <w:tblGrid>
        <w:gridCol w:w="1205"/>
        <w:gridCol w:w="1217"/>
        <w:gridCol w:w="1596"/>
        <w:gridCol w:w="742"/>
      </w:tblGrid>
      <w:tr w:rsidR="00FE1582" w:rsidRPr="00FE1582" w14:paraId="61DB652B" w14:textId="77777777" w:rsidTr="00FE1582">
        <w:trPr>
          <w:trHeight w:val="248"/>
          <w:jc w:val="center"/>
        </w:trPr>
        <w:tc>
          <w:tcPr>
            <w:tcW w:w="1205" w:type="dxa"/>
            <w:hideMark/>
          </w:tcPr>
          <w:p w14:paraId="126A8D14" w14:textId="77777777" w:rsidR="00FE1582" w:rsidRPr="00FE1582" w:rsidRDefault="00FE1582" w:rsidP="00FE1582">
            <w:pPr>
              <w:jc w:val="both"/>
              <w:rPr>
                <w:lang w:val="en-US"/>
              </w:rPr>
            </w:pPr>
            <w:r w:rsidRPr="00FE1582">
              <w:rPr>
                <w:lang w:val="en-US"/>
              </w:rPr>
              <w:t>PPDU BW</w:t>
            </w:r>
          </w:p>
        </w:tc>
        <w:tc>
          <w:tcPr>
            <w:tcW w:w="1217" w:type="dxa"/>
            <w:hideMark/>
          </w:tcPr>
          <w:p w14:paraId="1CB302F9" w14:textId="77777777" w:rsidR="00FE1582" w:rsidRPr="00FE1582" w:rsidRDefault="00FE1582" w:rsidP="00FE1582">
            <w:pPr>
              <w:jc w:val="both"/>
              <w:rPr>
                <w:lang w:val="en-US"/>
              </w:rPr>
            </w:pPr>
            <w:r w:rsidRPr="00FE1582">
              <w:rPr>
                <w:lang w:val="en-US"/>
              </w:rPr>
              <w:t>Cases</w:t>
            </w:r>
          </w:p>
        </w:tc>
        <w:tc>
          <w:tcPr>
            <w:tcW w:w="1596" w:type="dxa"/>
            <w:hideMark/>
          </w:tcPr>
          <w:p w14:paraId="1A85C19B" w14:textId="77777777" w:rsidR="00FE1582" w:rsidRPr="00FE1582" w:rsidRDefault="00FE1582" w:rsidP="00FE1582">
            <w:pPr>
              <w:jc w:val="both"/>
              <w:rPr>
                <w:lang w:val="en-US"/>
              </w:rPr>
            </w:pPr>
            <w:r w:rsidRPr="00FE1582">
              <w:rPr>
                <w:lang w:val="en-US"/>
              </w:rPr>
              <w:t xml:space="preserve"> </w:t>
            </w:r>
          </w:p>
        </w:tc>
        <w:tc>
          <w:tcPr>
            <w:tcW w:w="742" w:type="dxa"/>
            <w:hideMark/>
          </w:tcPr>
          <w:p w14:paraId="18612529" w14:textId="77777777" w:rsidR="00FE1582" w:rsidRPr="00FE1582" w:rsidRDefault="00FE1582" w:rsidP="00FE1582">
            <w:pPr>
              <w:jc w:val="both"/>
              <w:rPr>
                <w:lang w:val="en-US"/>
              </w:rPr>
            </w:pPr>
            <w:r w:rsidRPr="00FE1582">
              <w:rPr>
                <w:lang w:val="en-US"/>
              </w:rPr>
              <w:t>Value</w:t>
            </w:r>
          </w:p>
        </w:tc>
      </w:tr>
      <w:tr w:rsidR="00FE1582" w:rsidRPr="00FE1582" w14:paraId="69087C1D" w14:textId="77777777" w:rsidTr="00FE1582">
        <w:trPr>
          <w:trHeight w:val="496"/>
          <w:jc w:val="center"/>
        </w:trPr>
        <w:tc>
          <w:tcPr>
            <w:tcW w:w="1205" w:type="dxa"/>
            <w:vMerge w:val="restart"/>
            <w:hideMark/>
          </w:tcPr>
          <w:p w14:paraId="38C50334" w14:textId="77777777" w:rsidR="00FE1582" w:rsidRPr="00FE1582" w:rsidRDefault="00FE1582" w:rsidP="00FE1582">
            <w:pPr>
              <w:jc w:val="both"/>
              <w:rPr>
                <w:lang w:val="en-US"/>
              </w:rPr>
            </w:pPr>
            <w:r w:rsidRPr="00FE1582">
              <w:rPr>
                <w:lang w:val="en-US"/>
              </w:rPr>
              <w:t>80MHz</w:t>
            </w:r>
          </w:p>
        </w:tc>
        <w:tc>
          <w:tcPr>
            <w:tcW w:w="1217" w:type="dxa"/>
            <w:hideMark/>
          </w:tcPr>
          <w:p w14:paraId="7918C0E6" w14:textId="77777777" w:rsidR="00FE1582" w:rsidRPr="00FE1582" w:rsidRDefault="00FE1582" w:rsidP="00FE1582">
            <w:pPr>
              <w:jc w:val="both"/>
              <w:rPr>
                <w:lang w:val="en-US"/>
              </w:rPr>
            </w:pPr>
            <w:r w:rsidRPr="00FE1582">
              <w:rPr>
                <w:lang w:val="en-US"/>
              </w:rPr>
              <w:t>No puncturing</w:t>
            </w:r>
          </w:p>
        </w:tc>
        <w:tc>
          <w:tcPr>
            <w:tcW w:w="1596" w:type="dxa"/>
            <w:hideMark/>
          </w:tcPr>
          <w:p w14:paraId="45AD1DAF" w14:textId="77777777" w:rsidR="00FE1582" w:rsidRPr="00FE1582" w:rsidRDefault="00FE1582" w:rsidP="00FE1582">
            <w:pPr>
              <w:jc w:val="both"/>
              <w:rPr>
                <w:lang w:val="en-US"/>
              </w:rPr>
            </w:pPr>
            <w:r w:rsidRPr="00FE1582">
              <w:rPr>
                <w:lang w:val="en-US"/>
              </w:rPr>
              <w:t>[1 1 1 1]</w:t>
            </w:r>
          </w:p>
        </w:tc>
        <w:tc>
          <w:tcPr>
            <w:tcW w:w="742" w:type="dxa"/>
            <w:hideMark/>
          </w:tcPr>
          <w:p w14:paraId="1D588C3B" w14:textId="77777777" w:rsidR="00FE1582" w:rsidRPr="00FE1582" w:rsidRDefault="00FE1582" w:rsidP="00FE1582">
            <w:pPr>
              <w:jc w:val="both"/>
              <w:rPr>
                <w:lang w:val="en-US"/>
              </w:rPr>
            </w:pPr>
            <w:r w:rsidRPr="00FE1582">
              <w:rPr>
                <w:lang w:val="en-US"/>
              </w:rPr>
              <w:t>0</w:t>
            </w:r>
          </w:p>
        </w:tc>
      </w:tr>
      <w:tr w:rsidR="00FE1582" w:rsidRPr="00FE1582" w14:paraId="6A204D3B" w14:textId="77777777" w:rsidTr="00FE1582">
        <w:trPr>
          <w:trHeight w:val="248"/>
          <w:jc w:val="center"/>
        </w:trPr>
        <w:tc>
          <w:tcPr>
            <w:tcW w:w="0" w:type="auto"/>
            <w:vMerge/>
            <w:hideMark/>
          </w:tcPr>
          <w:p w14:paraId="058E45B9" w14:textId="77777777" w:rsidR="00FE1582" w:rsidRPr="00FE1582" w:rsidRDefault="00FE1582" w:rsidP="00FE1582">
            <w:pPr>
              <w:jc w:val="both"/>
              <w:rPr>
                <w:lang w:val="en-US"/>
              </w:rPr>
            </w:pPr>
          </w:p>
        </w:tc>
        <w:tc>
          <w:tcPr>
            <w:tcW w:w="1217" w:type="dxa"/>
            <w:vMerge w:val="restart"/>
            <w:hideMark/>
          </w:tcPr>
          <w:p w14:paraId="3E156DE0" w14:textId="77777777" w:rsidR="00FE1582" w:rsidRPr="00FE1582" w:rsidRDefault="00FE1582" w:rsidP="00FE1582">
            <w:pPr>
              <w:jc w:val="both"/>
              <w:rPr>
                <w:lang w:val="en-US"/>
              </w:rPr>
            </w:pPr>
            <w:r w:rsidRPr="00FE1582">
              <w:rPr>
                <w:lang w:val="en-US"/>
              </w:rPr>
              <w:t>20MHz punctured</w:t>
            </w:r>
          </w:p>
        </w:tc>
        <w:tc>
          <w:tcPr>
            <w:tcW w:w="1596" w:type="dxa"/>
            <w:hideMark/>
          </w:tcPr>
          <w:p w14:paraId="5724EF88" w14:textId="77777777" w:rsidR="00FE1582" w:rsidRPr="00FE1582" w:rsidRDefault="00FE1582" w:rsidP="00FE1582">
            <w:pPr>
              <w:jc w:val="both"/>
              <w:rPr>
                <w:lang w:val="en-US"/>
              </w:rPr>
            </w:pPr>
            <w:r w:rsidRPr="00FE1582">
              <w:rPr>
                <w:lang w:val="en-US"/>
              </w:rPr>
              <w:t>[x 1 1 1]</w:t>
            </w:r>
          </w:p>
        </w:tc>
        <w:tc>
          <w:tcPr>
            <w:tcW w:w="742" w:type="dxa"/>
            <w:hideMark/>
          </w:tcPr>
          <w:p w14:paraId="3F062759" w14:textId="77777777" w:rsidR="00FE1582" w:rsidRPr="00FE1582" w:rsidRDefault="00FE1582" w:rsidP="00FE1582">
            <w:pPr>
              <w:jc w:val="both"/>
              <w:rPr>
                <w:lang w:val="en-US"/>
              </w:rPr>
            </w:pPr>
            <w:r w:rsidRPr="00FE1582">
              <w:rPr>
                <w:lang w:val="en-US"/>
              </w:rPr>
              <w:t>1</w:t>
            </w:r>
          </w:p>
        </w:tc>
      </w:tr>
      <w:tr w:rsidR="00FE1582" w:rsidRPr="00FE1582" w14:paraId="58267A2E" w14:textId="77777777" w:rsidTr="00FE1582">
        <w:trPr>
          <w:trHeight w:val="248"/>
          <w:jc w:val="center"/>
        </w:trPr>
        <w:tc>
          <w:tcPr>
            <w:tcW w:w="0" w:type="auto"/>
            <w:vMerge/>
            <w:hideMark/>
          </w:tcPr>
          <w:p w14:paraId="743FD0B5" w14:textId="77777777" w:rsidR="00FE1582" w:rsidRPr="00FE1582" w:rsidRDefault="00FE1582" w:rsidP="00FE1582">
            <w:pPr>
              <w:jc w:val="both"/>
              <w:rPr>
                <w:lang w:val="en-US"/>
              </w:rPr>
            </w:pPr>
          </w:p>
        </w:tc>
        <w:tc>
          <w:tcPr>
            <w:tcW w:w="0" w:type="auto"/>
            <w:vMerge/>
            <w:hideMark/>
          </w:tcPr>
          <w:p w14:paraId="4F36AEC2" w14:textId="77777777" w:rsidR="00FE1582" w:rsidRPr="00FE1582" w:rsidRDefault="00FE1582" w:rsidP="00FE1582">
            <w:pPr>
              <w:jc w:val="both"/>
              <w:rPr>
                <w:lang w:val="en-US"/>
              </w:rPr>
            </w:pPr>
          </w:p>
        </w:tc>
        <w:tc>
          <w:tcPr>
            <w:tcW w:w="1596" w:type="dxa"/>
            <w:hideMark/>
          </w:tcPr>
          <w:p w14:paraId="7FDB1DD1" w14:textId="77777777" w:rsidR="00FE1582" w:rsidRPr="00FE1582" w:rsidRDefault="00FE1582" w:rsidP="00FE1582">
            <w:pPr>
              <w:jc w:val="both"/>
              <w:rPr>
                <w:lang w:val="en-US"/>
              </w:rPr>
            </w:pPr>
            <w:r w:rsidRPr="00FE1582">
              <w:rPr>
                <w:lang w:val="en-US"/>
              </w:rPr>
              <w:t>[1 x 1 1]</w:t>
            </w:r>
          </w:p>
        </w:tc>
        <w:tc>
          <w:tcPr>
            <w:tcW w:w="742" w:type="dxa"/>
            <w:hideMark/>
          </w:tcPr>
          <w:p w14:paraId="1413D6DC" w14:textId="77777777" w:rsidR="00FE1582" w:rsidRPr="00FE1582" w:rsidRDefault="00FE1582" w:rsidP="00FE1582">
            <w:pPr>
              <w:jc w:val="both"/>
              <w:rPr>
                <w:lang w:val="en-US"/>
              </w:rPr>
            </w:pPr>
            <w:r w:rsidRPr="00FE1582">
              <w:rPr>
                <w:lang w:val="en-US"/>
              </w:rPr>
              <w:t>2</w:t>
            </w:r>
          </w:p>
        </w:tc>
      </w:tr>
      <w:tr w:rsidR="00FE1582" w:rsidRPr="00FE1582" w14:paraId="1120FB7B" w14:textId="77777777" w:rsidTr="00FE1582">
        <w:trPr>
          <w:trHeight w:val="248"/>
          <w:jc w:val="center"/>
        </w:trPr>
        <w:tc>
          <w:tcPr>
            <w:tcW w:w="0" w:type="auto"/>
            <w:vMerge/>
            <w:hideMark/>
          </w:tcPr>
          <w:p w14:paraId="572A22C2" w14:textId="77777777" w:rsidR="00FE1582" w:rsidRPr="00FE1582" w:rsidRDefault="00FE1582" w:rsidP="00FE1582">
            <w:pPr>
              <w:jc w:val="both"/>
              <w:rPr>
                <w:lang w:val="en-US"/>
              </w:rPr>
            </w:pPr>
          </w:p>
        </w:tc>
        <w:tc>
          <w:tcPr>
            <w:tcW w:w="0" w:type="auto"/>
            <w:vMerge/>
            <w:hideMark/>
          </w:tcPr>
          <w:p w14:paraId="06844379" w14:textId="77777777" w:rsidR="00FE1582" w:rsidRPr="00FE1582" w:rsidRDefault="00FE1582" w:rsidP="00FE1582">
            <w:pPr>
              <w:jc w:val="both"/>
              <w:rPr>
                <w:lang w:val="en-US"/>
              </w:rPr>
            </w:pPr>
          </w:p>
        </w:tc>
        <w:tc>
          <w:tcPr>
            <w:tcW w:w="1596" w:type="dxa"/>
            <w:hideMark/>
          </w:tcPr>
          <w:p w14:paraId="1B1D2804" w14:textId="77777777" w:rsidR="00FE1582" w:rsidRPr="00FE1582" w:rsidRDefault="00FE1582" w:rsidP="00FE1582">
            <w:pPr>
              <w:jc w:val="both"/>
              <w:rPr>
                <w:lang w:val="en-US"/>
              </w:rPr>
            </w:pPr>
            <w:r w:rsidRPr="00FE1582">
              <w:rPr>
                <w:lang w:val="en-US"/>
              </w:rPr>
              <w:t>[1 1 x 1]</w:t>
            </w:r>
          </w:p>
        </w:tc>
        <w:tc>
          <w:tcPr>
            <w:tcW w:w="742" w:type="dxa"/>
            <w:hideMark/>
          </w:tcPr>
          <w:p w14:paraId="4894D7A0" w14:textId="77777777" w:rsidR="00FE1582" w:rsidRPr="00FE1582" w:rsidRDefault="00FE1582" w:rsidP="00FE1582">
            <w:pPr>
              <w:jc w:val="both"/>
              <w:rPr>
                <w:lang w:val="en-US"/>
              </w:rPr>
            </w:pPr>
            <w:r w:rsidRPr="00FE1582">
              <w:rPr>
                <w:lang w:val="en-US"/>
              </w:rPr>
              <w:t>3</w:t>
            </w:r>
          </w:p>
        </w:tc>
      </w:tr>
      <w:tr w:rsidR="00FE1582" w:rsidRPr="00FE1582" w14:paraId="45EE390C" w14:textId="77777777" w:rsidTr="00FE1582">
        <w:trPr>
          <w:trHeight w:val="248"/>
          <w:jc w:val="center"/>
        </w:trPr>
        <w:tc>
          <w:tcPr>
            <w:tcW w:w="0" w:type="auto"/>
            <w:vMerge/>
            <w:hideMark/>
          </w:tcPr>
          <w:p w14:paraId="395C55CE" w14:textId="77777777" w:rsidR="00FE1582" w:rsidRPr="00FE1582" w:rsidRDefault="00FE1582" w:rsidP="00FE1582">
            <w:pPr>
              <w:jc w:val="both"/>
              <w:rPr>
                <w:lang w:val="en-US"/>
              </w:rPr>
            </w:pPr>
          </w:p>
        </w:tc>
        <w:tc>
          <w:tcPr>
            <w:tcW w:w="0" w:type="auto"/>
            <w:vMerge/>
            <w:hideMark/>
          </w:tcPr>
          <w:p w14:paraId="26549B8D" w14:textId="77777777" w:rsidR="00FE1582" w:rsidRPr="00FE1582" w:rsidRDefault="00FE1582" w:rsidP="00FE1582">
            <w:pPr>
              <w:jc w:val="both"/>
              <w:rPr>
                <w:lang w:val="en-US"/>
              </w:rPr>
            </w:pPr>
          </w:p>
        </w:tc>
        <w:tc>
          <w:tcPr>
            <w:tcW w:w="1596" w:type="dxa"/>
            <w:hideMark/>
          </w:tcPr>
          <w:p w14:paraId="16E0304A" w14:textId="77777777" w:rsidR="00FE1582" w:rsidRPr="00FE1582" w:rsidRDefault="00FE1582" w:rsidP="00FE1582">
            <w:pPr>
              <w:jc w:val="both"/>
              <w:rPr>
                <w:lang w:val="en-US"/>
              </w:rPr>
            </w:pPr>
            <w:r w:rsidRPr="00FE1582">
              <w:rPr>
                <w:lang w:val="en-US"/>
              </w:rPr>
              <w:t>[1 1 1 x]</w:t>
            </w:r>
          </w:p>
        </w:tc>
        <w:tc>
          <w:tcPr>
            <w:tcW w:w="742" w:type="dxa"/>
            <w:hideMark/>
          </w:tcPr>
          <w:p w14:paraId="31A945F9" w14:textId="77777777" w:rsidR="00FE1582" w:rsidRPr="00FE1582" w:rsidRDefault="00FE1582" w:rsidP="00FE1582">
            <w:pPr>
              <w:jc w:val="both"/>
              <w:rPr>
                <w:lang w:val="en-US"/>
              </w:rPr>
            </w:pPr>
            <w:r w:rsidRPr="00FE1582">
              <w:rPr>
                <w:lang w:val="en-US"/>
              </w:rPr>
              <w:t>4</w:t>
            </w:r>
          </w:p>
        </w:tc>
      </w:tr>
      <w:tr w:rsidR="00FE1582" w:rsidRPr="00FE1582" w14:paraId="2C2692EA" w14:textId="77777777" w:rsidTr="00FE1582">
        <w:trPr>
          <w:trHeight w:val="496"/>
          <w:jc w:val="center"/>
        </w:trPr>
        <w:tc>
          <w:tcPr>
            <w:tcW w:w="1205" w:type="dxa"/>
            <w:vMerge w:val="restart"/>
            <w:hideMark/>
          </w:tcPr>
          <w:p w14:paraId="5F0F6829" w14:textId="77777777" w:rsidR="00FE1582" w:rsidRPr="00FE1582" w:rsidRDefault="00FE1582" w:rsidP="00FE1582">
            <w:pPr>
              <w:jc w:val="both"/>
              <w:rPr>
                <w:lang w:val="en-US"/>
              </w:rPr>
            </w:pPr>
            <w:r w:rsidRPr="00FE1582">
              <w:rPr>
                <w:lang w:val="en-US"/>
              </w:rPr>
              <w:t>160MHz</w:t>
            </w:r>
          </w:p>
        </w:tc>
        <w:tc>
          <w:tcPr>
            <w:tcW w:w="1217" w:type="dxa"/>
            <w:hideMark/>
          </w:tcPr>
          <w:p w14:paraId="6D1BCED3" w14:textId="77777777" w:rsidR="00FE1582" w:rsidRPr="00FE1582" w:rsidRDefault="00FE1582" w:rsidP="00FE1582">
            <w:pPr>
              <w:jc w:val="both"/>
              <w:rPr>
                <w:lang w:val="en-US"/>
              </w:rPr>
            </w:pPr>
            <w:r w:rsidRPr="00FE1582">
              <w:rPr>
                <w:lang w:val="en-US"/>
              </w:rPr>
              <w:t>No puncturing</w:t>
            </w:r>
          </w:p>
        </w:tc>
        <w:tc>
          <w:tcPr>
            <w:tcW w:w="1596" w:type="dxa"/>
            <w:hideMark/>
          </w:tcPr>
          <w:p w14:paraId="5EDA5E00" w14:textId="77777777" w:rsidR="00FE1582" w:rsidRPr="00FE1582" w:rsidRDefault="00FE1582" w:rsidP="00FE1582">
            <w:pPr>
              <w:jc w:val="both"/>
              <w:rPr>
                <w:lang w:val="en-US"/>
              </w:rPr>
            </w:pPr>
            <w:r w:rsidRPr="00FE1582">
              <w:rPr>
                <w:lang w:val="en-US"/>
              </w:rPr>
              <w:t>[1 1 1 1 1 1 1 1]</w:t>
            </w:r>
          </w:p>
        </w:tc>
        <w:tc>
          <w:tcPr>
            <w:tcW w:w="742" w:type="dxa"/>
            <w:hideMark/>
          </w:tcPr>
          <w:p w14:paraId="7A550ED2" w14:textId="77777777" w:rsidR="00FE1582" w:rsidRPr="00FE1582" w:rsidRDefault="00FE1582" w:rsidP="00FE1582">
            <w:pPr>
              <w:jc w:val="both"/>
              <w:rPr>
                <w:lang w:val="en-US"/>
              </w:rPr>
            </w:pPr>
            <w:r w:rsidRPr="00FE1582">
              <w:rPr>
                <w:lang w:val="en-US"/>
              </w:rPr>
              <w:t>0</w:t>
            </w:r>
          </w:p>
        </w:tc>
      </w:tr>
      <w:tr w:rsidR="00FE1582" w:rsidRPr="00FE1582" w14:paraId="222981E0" w14:textId="77777777" w:rsidTr="00FE1582">
        <w:trPr>
          <w:trHeight w:val="248"/>
          <w:jc w:val="center"/>
        </w:trPr>
        <w:tc>
          <w:tcPr>
            <w:tcW w:w="0" w:type="auto"/>
            <w:vMerge/>
            <w:hideMark/>
          </w:tcPr>
          <w:p w14:paraId="5EDEE1F7" w14:textId="77777777" w:rsidR="00FE1582" w:rsidRPr="00FE1582" w:rsidRDefault="00FE1582" w:rsidP="00FE1582">
            <w:pPr>
              <w:jc w:val="both"/>
              <w:rPr>
                <w:lang w:val="en-US"/>
              </w:rPr>
            </w:pPr>
          </w:p>
        </w:tc>
        <w:tc>
          <w:tcPr>
            <w:tcW w:w="1217" w:type="dxa"/>
            <w:vMerge w:val="restart"/>
            <w:hideMark/>
          </w:tcPr>
          <w:p w14:paraId="278F9B19" w14:textId="77777777" w:rsidR="00FE1582" w:rsidRPr="00FE1582" w:rsidRDefault="00FE1582" w:rsidP="00FE1582">
            <w:pPr>
              <w:jc w:val="both"/>
              <w:rPr>
                <w:lang w:val="en-US"/>
              </w:rPr>
            </w:pPr>
            <w:r w:rsidRPr="00FE1582">
              <w:rPr>
                <w:lang w:val="en-US"/>
              </w:rPr>
              <w:t>20MHz punctured</w:t>
            </w:r>
          </w:p>
        </w:tc>
        <w:tc>
          <w:tcPr>
            <w:tcW w:w="1596" w:type="dxa"/>
            <w:hideMark/>
          </w:tcPr>
          <w:p w14:paraId="4B3DC3CE" w14:textId="77777777" w:rsidR="00FE1582" w:rsidRPr="00FE1582" w:rsidRDefault="00FE1582" w:rsidP="00FE1582">
            <w:pPr>
              <w:jc w:val="both"/>
              <w:rPr>
                <w:lang w:val="en-US"/>
              </w:rPr>
            </w:pPr>
            <w:r w:rsidRPr="00FE1582">
              <w:rPr>
                <w:lang w:val="en-US"/>
              </w:rPr>
              <w:t>[x 1 1 1 1 1 1 1]</w:t>
            </w:r>
          </w:p>
        </w:tc>
        <w:tc>
          <w:tcPr>
            <w:tcW w:w="742" w:type="dxa"/>
            <w:hideMark/>
          </w:tcPr>
          <w:p w14:paraId="1B8D98BE" w14:textId="77777777" w:rsidR="00FE1582" w:rsidRPr="00FE1582" w:rsidRDefault="00FE1582" w:rsidP="00FE1582">
            <w:pPr>
              <w:jc w:val="both"/>
              <w:rPr>
                <w:lang w:val="en-US"/>
              </w:rPr>
            </w:pPr>
            <w:r w:rsidRPr="00FE1582">
              <w:rPr>
                <w:lang w:val="en-US"/>
              </w:rPr>
              <w:t>1</w:t>
            </w:r>
          </w:p>
        </w:tc>
      </w:tr>
      <w:tr w:rsidR="00FE1582" w:rsidRPr="00FE1582" w14:paraId="0F1272D5" w14:textId="77777777" w:rsidTr="00FE1582">
        <w:trPr>
          <w:trHeight w:val="248"/>
          <w:jc w:val="center"/>
        </w:trPr>
        <w:tc>
          <w:tcPr>
            <w:tcW w:w="0" w:type="auto"/>
            <w:vMerge/>
            <w:hideMark/>
          </w:tcPr>
          <w:p w14:paraId="2D68217A" w14:textId="77777777" w:rsidR="00FE1582" w:rsidRPr="00FE1582" w:rsidRDefault="00FE1582" w:rsidP="00FE1582">
            <w:pPr>
              <w:jc w:val="both"/>
              <w:rPr>
                <w:lang w:val="en-US"/>
              </w:rPr>
            </w:pPr>
          </w:p>
        </w:tc>
        <w:tc>
          <w:tcPr>
            <w:tcW w:w="0" w:type="auto"/>
            <w:vMerge/>
            <w:hideMark/>
          </w:tcPr>
          <w:p w14:paraId="0ED91A84" w14:textId="77777777" w:rsidR="00FE1582" w:rsidRPr="00FE1582" w:rsidRDefault="00FE1582" w:rsidP="00FE1582">
            <w:pPr>
              <w:jc w:val="both"/>
              <w:rPr>
                <w:lang w:val="en-US"/>
              </w:rPr>
            </w:pPr>
          </w:p>
        </w:tc>
        <w:tc>
          <w:tcPr>
            <w:tcW w:w="1596" w:type="dxa"/>
            <w:hideMark/>
          </w:tcPr>
          <w:p w14:paraId="39DB0196" w14:textId="77777777" w:rsidR="00FE1582" w:rsidRPr="00FE1582" w:rsidRDefault="00FE1582" w:rsidP="00FE1582">
            <w:pPr>
              <w:jc w:val="both"/>
              <w:rPr>
                <w:lang w:val="en-US"/>
              </w:rPr>
            </w:pPr>
            <w:r w:rsidRPr="00FE1582">
              <w:rPr>
                <w:lang w:val="en-US"/>
              </w:rPr>
              <w:t>[1 x 1 1 1 1 1 1]</w:t>
            </w:r>
          </w:p>
        </w:tc>
        <w:tc>
          <w:tcPr>
            <w:tcW w:w="742" w:type="dxa"/>
            <w:hideMark/>
          </w:tcPr>
          <w:p w14:paraId="21D8A3D9" w14:textId="77777777" w:rsidR="00FE1582" w:rsidRPr="00FE1582" w:rsidRDefault="00FE1582" w:rsidP="00FE1582">
            <w:pPr>
              <w:jc w:val="both"/>
              <w:rPr>
                <w:lang w:val="en-US"/>
              </w:rPr>
            </w:pPr>
            <w:r w:rsidRPr="00FE1582">
              <w:rPr>
                <w:lang w:val="en-US"/>
              </w:rPr>
              <w:t>2</w:t>
            </w:r>
          </w:p>
        </w:tc>
      </w:tr>
      <w:tr w:rsidR="00FE1582" w:rsidRPr="00FE1582" w14:paraId="5CA34DBE" w14:textId="77777777" w:rsidTr="00FE1582">
        <w:trPr>
          <w:trHeight w:val="248"/>
          <w:jc w:val="center"/>
        </w:trPr>
        <w:tc>
          <w:tcPr>
            <w:tcW w:w="0" w:type="auto"/>
            <w:vMerge/>
            <w:hideMark/>
          </w:tcPr>
          <w:p w14:paraId="51CC154B" w14:textId="77777777" w:rsidR="00FE1582" w:rsidRPr="00FE1582" w:rsidRDefault="00FE1582" w:rsidP="00FE1582">
            <w:pPr>
              <w:jc w:val="both"/>
              <w:rPr>
                <w:lang w:val="en-US"/>
              </w:rPr>
            </w:pPr>
          </w:p>
        </w:tc>
        <w:tc>
          <w:tcPr>
            <w:tcW w:w="0" w:type="auto"/>
            <w:vMerge/>
            <w:hideMark/>
          </w:tcPr>
          <w:p w14:paraId="1D59B5C4" w14:textId="77777777" w:rsidR="00FE1582" w:rsidRPr="00FE1582" w:rsidRDefault="00FE1582" w:rsidP="00FE1582">
            <w:pPr>
              <w:jc w:val="both"/>
              <w:rPr>
                <w:lang w:val="en-US"/>
              </w:rPr>
            </w:pPr>
          </w:p>
        </w:tc>
        <w:tc>
          <w:tcPr>
            <w:tcW w:w="1596" w:type="dxa"/>
            <w:hideMark/>
          </w:tcPr>
          <w:p w14:paraId="159ED9AD" w14:textId="77777777" w:rsidR="00FE1582" w:rsidRPr="00FE1582" w:rsidRDefault="00FE1582" w:rsidP="00FE1582">
            <w:pPr>
              <w:jc w:val="both"/>
              <w:rPr>
                <w:lang w:val="en-US"/>
              </w:rPr>
            </w:pPr>
            <w:r w:rsidRPr="00FE1582">
              <w:rPr>
                <w:lang w:val="en-US"/>
              </w:rPr>
              <w:t>[1 1 x 1 1 1 1 1]</w:t>
            </w:r>
          </w:p>
        </w:tc>
        <w:tc>
          <w:tcPr>
            <w:tcW w:w="742" w:type="dxa"/>
            <w:hideMark/>
          </w:tcPr>
          <w:p w14:paraId="0A11818A" w14:textId="77777777" w:rsidR="00FE1582" w:rsidRPr="00FE1582" w:rsidRDefault="00FE1582" w:rsidP="00FE1582">
            <w:pPr>
              <w:jc w:val="both"/>
              <w:rPr>
                <w:lang w:val="en-US"/>
              </w:rPr>
            </w:pPr>
            <w:r w:rsidRPr="00FE1582">
              <w:rPr>
                <w:lang w:val="en-US"/>
              </w:rPr>
              <w:t>3</w:t>
            </w:r>
          </w:p>
        </w:tc>
      </w:tr>
      <w:tr w:rsidR="00FE1582" w:rsidRPr="00FE1582" w14:paraId="3B76B06B" w14:textId="77777777" w:rsidTr="00FE1582">
        <w:trPr>
          <w:trHeight w:val="248"/>
          <w:jc w:val="center"/>
        </w:trPr>
        <w:tc>
          <w:tcPr>
            <w:tcW w:w="0" w:type="auto"/>
            <w:vMerge/>
            <w:hideMark/>
          </w:tcPr>
          <w:p w14:paraId="7FEA5E37" w14:textId="77777777" w:rsidR="00FE1582" w:rsidRPr="00FE1582" w:rsidRDefault="00FE1582" w:rsidP="00FE1582">
            <w:pPr>
              <w:jc w:val="both"/>
              <w:rPr>
                <w:lang w:val="en-US"/>
              </w:rPr>
            </w:pPr>
          </w:p>
        </w:tc>
        <w:tc>
          <w:tcPr>
            <w:tcW w:w="0" w:type="auto"/>
            <w:vMerge/>
            <w:hideMark/>
          </w:tcPr>
          <w:p w14:paraId="5D2D6F45" w14:textId="77777777" w:rsidR="00FE1582" w:rsidRPr="00FE1582" w:rsidRDefault="00FE1582" w:rsidP="00FE1582">
            <w:pPr>
              <w:jc w:val="both"/>
              <w:rPr>
                <w:lang w:val="en-US"/>
              </w:rPr>
            </w:pPr>
          </w:p>
        </w:tc>
        <w:tc>
          <w:tcPr>
            <w:tcW w:w="1596" w:type="dxa"/>
            <w:hideMark/>
          </w:tcPr>
          <w:p w14:paraId="33129DAF" w14:textId="77777777" w:rsidR="00FE1582" w:rsidRPr="00FE1582" w:rsidRDefault="00FE1582" w:rsidP="00FE1582">
            <w:pPr>
              <w:jc w:val="both"/>
              <w:rPr>
                <w:lang w:val="en-US"/>
              </w:rPr>
            </w:pPr>
            <w:r w:rsidRPr="00FE1582">
              <w:rPr>
                <w:lang w:val="en-US"/>
              </w:rPr>
              <w:t>[1 1 1 x 1 1 1 1]</w:t>
            </w:r>
          </w:p>
        </w:tc>
        <w:tc>
          <w:tcPr>
            <w:tcW w:w="742" w:type="dxa"/>
            <w:hideMark/>
          </w:tcPr>
          <w:p w14:paraId="6C380076" w14:textId="77777777" w:rsidR="00FE1582" w:rsidRPr="00FE1582" w:rsidRDefault="00FE1582" w:rsidP="00FE1582">
            <w:pPr>
              <w:jc w:val="both"/>
              <w:rPr>
                <w:lang w:val="en-US"/>
              </w:rPr>
            </w:pPr>
            <w:r w:rsidRPr="00FE1582">
              <w:rPr>
                <w:lang w:val="en-US"/>
              </w:rPr>
              <w:t>4</w:t>
            </w:r>
          </w:p>
        </w:tc>
      </w:tr>
      <w:tr w:rsidR="00FE1582" w:rsidRPr="00FE1582" w14:paraId="40DACC5B" w14:textId="77777777" w:rsidTr="00FE1582">
        <w:trPr>
          <w:trHeight w:val="248"/>
          <w:jc w:val="center"/>
        </w:trPr>
        <w:tc>
          <w:tcPr>
            <w:tcW w:w="0" w:type="auto"/>
            <w:vMerge/>
            <w:hideMark/>
          </w:tcPr>
          <w:p w14:paraId="535AD4F5" w14:textId="77777777" w:rsidR="00FE1582" w:rsidRPr="00FE1582" w:rsidRDefault="00FE1582" w:rsidP="00FE1582">
            <w:pPr>
              <w:jc w:val="both"/>
              <w:rPr>
                <w:lang w:val="en-US"/>
              </w:rPr>
            </w:pPr>
          </w:p>
        </w:tc>
        <w:tc>
          <w:tcPr>
            <w:tcW w:w="0" w:type="auto"/>
            <w:vMerge/>
            <w:hideMark/>
          </w:tcPr>
          <w:p w14:paraId="5EA89DE8" w14:textId="77777777" w:rsidR="00FE1582" w:rsidRPr="00FE1582" w:rsidRDefault="00FE1582" w:rsidP="00FE1582">
            <w:pPr>
              <w:jc w:val="both"/>
              <w:rPr>
                <w:lang w:val="en-US"/>
              </w:rPr>
            </w:pPr>
          </w:p>
        </w:tc>
        <w:tc>
          <w:tcPr>
            <w:tcW w:w="1596" w:type="dxa"/>
            <w:hideMark/>
          </w:tcPr>
          <w:p w14:paraId="05BEC47F" w14:textId="77777777" w:rsidR="00FE1582" w:rsidRPr="00FE1582" w:rsidRDefault="00FE1582" w:rsidP="00FE1582">
            <w:pPr>
              <w:jc w:val="both"/>
              <w:rPr>
                <w:lang w:val="en-US"/>
              </w:rPr>
            </w:pPr>
            <w:r w:rsidRPr="00FE1582">
              <w:rPr>
                <w:lang w:val="en-US"/>
              </w:rPr>
              <w:t>[1 1 1 1 x 1 1 1]</w:t>
            </w:r>
          </w:p>
        </w:tc>
        <w:tc>
          <w:tcPr>
            <w:tcW w:w="742" w:type="dxa"/>
            <w:hideMark/>
          </w:tcPr>
          <w:p w14:paraId="0284EF3E" w14:textId="77777777" w:rsidR="00FE1582" w:rsidRPr="00FE1582" w:rsidRDefault="00FE1582" w:rsidP="00FE1582">
            <w:pPr>
              <w:jc w:val="both"/>
              <w:rPr>
                <w:lang w:val="en-US"/>
              </w:rPr>
            </w:pPr>
            <w:r w:rsidRPr="00FE1582">
              <w:rPr>
                <w:lang w:val="en-US"/>
              </w:rPr>
              <w:t>5</w:t>
            </w:r>
          </w:p>
        </w:tc>
      </w:tr>
      <w:tr w:rsidR="00FE1582" w:rsidRPr="00FE1582" w14:paraId="132B6C0F" w14:textId="77777777" w:rsidTr="00FE1582">
        <w:trPr>
          <w:trHeight w:val="248"/>
          <w:jc w:val="center"/>
        </w:trPr>
        <w:tc>
          <w:tcPr>
            <w:tcW w:w="0" w:type="auto"/>
            <w:vMerge/>
            <w:hideMark/>
          </w:tcPr>
          <w:p w14:paraId="24DE86B2" w14:textId="77777777" w:rsidR="00FE1582" w:rsidRPr="00FE1582" w:rsidRDefault="00FE1582" w:rsidP="00FE1582">
            <w:pPr>
              <w:jc w:val="both"/>
              <w:rPr>
                <w:lang w:val="en-US"/>
              </w:rPr>
            </w:pPr>
          </w:p>
        </w:tc>
        <w:tc>
          <w:tcPr>
            <w:tcW w:w="0" w:type="auto"/>
            <w:vMerge/>
            <w:hideMark/>
          </w:tcPr>
          <w:p w14:paraId="07E217A9" w14:textId="77777777" w:rsidR="00FE1582" w:rsidRPr="00FE1582" w:rsidRDefault="00FE1582" w:rsidP="00FE1582">
            <w:pPr>
              <w:jc w:val="both"/>
              <w:rPr>
                <w:lang w:val="en-US"/>
              </w:rPr>
            </w:pPr>
          </w:p>
        </w:tc>
        <w:tc>
          <w:tcPr>
            <w:tcW w:w="1596" w:type="dxa"/>
            <w:hideMark/>
          </w:tcPr>
          <w:p w14:paraId="07B25C54" w14:textId="77777777" w:rsidR="00FE1582" w:rsidRPr="00FE1582" w:rsidRDefault="00FE1582" w:rsidP="00FE1582">
            <w:pPr>
              <w:jc w:val="both"/>
              <w:rPr>
                <w:lang w:val="en-US"/>
              </w:rPr>
            </w:pPr>
            <w:r w:rsidRPr="00FE1582">
              <w:rPr>
                <w:lang w:val="en-US"/>
              </w:rPr>
              <w:t>[1 1 1 1 1 x 1 1]</w:t>
            </w:r>
          </w:p>
        </w:tc>
        <w:tc>
          <w:tcPr>
            <w:tcW w:w="742" w:type="dxa"/>
            <w:hideMark/>
          </w:tcPr>
          <w:p w14:paraId="608CC341" w14:textId="77777777" w:rsidR="00FE1582" w:rsidRPr="00FE1582" w:rsidRDefault="00FE1582" w:rsidP="00FE1582">
            <w:pPr>
              <w:jc w:val="both"/>
              <w:rPr>
                <w:lang w:val="en-US"/>
              </w:rPr>
            </w:pPr>
            <w:r w:rsidRPr="00FE1582">
              <w:rPr>
                <w:lang w:val="en-US"/>
              </w:rPr>
              <w:t>6</w:t>
            </w:r>
          </w:p>
        </w:tc>
      </w:tr>
      <w:tr w:rsidR="00FE1582" w:rsidRPr="00FE1582" w14:paraId="7BBE0963" w14:textId="77777777" w:rsidTr="00FE1582">
        <w:trPr>
          <w:trHeight w:val="248"/>
          <w:jc w:val="center"/>
        </w:trPr>
        <w:tc>
          <w:tcPr>
            <w:tcW w:w="0" w:type="auto"/>
            <w:vMerge/>
            <w:hideMark/>
          </w:tcPr>
          <w:p w14:paraId="03DD2DF4" w14:textId="77777777" w:rsidR="00FE1582" w:rsidRPr="00FE1582" w:rsidRDefault="00FE1582" w:rsidP="00FE1582">
            <w:pPr>
              <w:jc w:val="both"/>
              <w:rPr>
                <w:lang w:val="en-US"/>
              </w:rPr>
            </w:pPr>
          </w:p>
        </w:tc>
        <w:tc>
          <w:tcPr>
            <w:tcW w:w="0" w:type="auto"/>
            <w:vMerge/>
            <w:hideMark/>
          </w:tcPr>
          <w:p w14:paraId="5738AD73" w14:textId="77777777" w:rsidR="00FE1582" w:rsidRPr="00FE1582" w:rsidRDefault="00FE1582" w:rsidP="00FE1582">
            <w:pPr>
              <w:jc w:val="both"/>
              <w:rPr>
                <w:lang w:val="en-US"/>
              </w:rPr>
            </w:pPr>
          </w:p>
        </w:tc>
        <w:tc>
          <w:tcPr>
            <w:tcW w:w="1596" w:type="dxa"/>
            <w:hideMark/>
          </w:tcPr>
          <w:p w14:paraId="3462FD61" w14:textId="77777777" w:rsidR="00FE1582" w:rsidRPr="00FE1582" w:rsidRDefault="00FE1582" w:rsidP="00FE1582">
            <w:pPr>
              <w:jc w:val="both"/>
              <w:rPr>
                <w:lang w:val="en-US"/>
              </w:rPr>
            </w:pPr>
            <w:r w:rsidRPr="00FE1582">
              <w:rPr>
                <w:lang w:val="en-US"/>
              </w:rPr>
              <w:t>[1 1 1 1 1 1 x 1]</w:t>
            </w:r>
          </w:p>
        </w:tc>
        <w:tc>
          <w:tcPr>
            <w:tcW w:w="742" w:type="dxa"/>
            <w:hideMark/>
          </w:tcPr>
          <w:p w14:paraId="549F3B98" w14:textId="77777777" w:rsidR="00FE1582" w:rsidRPr="00FE1582" w:rsidRDefault="00FE1582" w:rsidP="00FE1582">
            <w:pPr>
              <w:jc w:val="both"/>
              <w:rPr>
                <w:lang w:val="en-US"/>
              </w:rPr>
            </w:pPr>
            <w:r w:rsidRPr="00FE1582">
              <w:rPr>
                <w:lang w:val="en-US"/>
              </w:rPr>
              <w:t>7</w:t>
            </w:r>
          </w:p>
        </w:tc>
      </w:tr>
      <w:tr w:rsidR="00FE1582" w:rsidRPr="00FE1582" w14:paraId="110CE46D" w14:textId="77777777" w:rsidTr="00FE1582">
        <w:trPr>
          <w:trHeight w:val="248"/>
          <w:jc w:val="center"/>
        </w:trPr>
        <w:tc>
          <w:tcPr>
            <w:tcW w:w="0" w:type="auto"/>
            <w:vMerge/>
            <w:hideMark/>
          </w:tcPr>
          <w:p w14:paraId="447B0CA2" w14:textId="77777777" w:rsidR="00FE1582" w:rsidRPr="00FE1582" w:rsidRDefault="00FE1582" w:rsidP="00FE1582">
            <w:pPr>
              <w:jc w:val="both"/>
              <w:rPr>
                <w:lang w:val="en-US"/>
              </w:rPr>
            </w:pPr>
          </w:p>
        </w:tc>
        <w:tc>
          <w:tcPr>
            <w:tcW w:w="0" w:type="auto"/>
            <w:vMerge/>
            <w:hideMark/>
          </w:tcPr>
          <w:p w14:paraId="3FA06B75" w14:textId="77777777" w:rsidR="00FE1582" w:rsidRPr="00FE1582" w:rsidRDefault="00FE1582" w:rsidP="00FE1582">
            <w:pPr>
              <w:jc w:val="both"/>
              <w:rPr>
                <w:lang w:val="en-US"/>
              </w:rPr>
            </w:pPr>
          </w:p>
        </w:tc>
        <w:tc>
          <w:tcPr>
            <w:tcW w:w="1596" w:type="dxa"/>
            <w:hideMark/>
          </w:tcPr>
          <w:p w14:paraId="084741B9" w14:textId="77777777" w:rsidR="00FE1582" w:rsidRPr="00FE1582" w:rsidRDefault="00FE1582" w:rsidP="00FE1582">
            <w:pPr>
              <w:jc w:val="both"/>
              <w:rPr>
                <w:lang w:val="en-US"/>
              </w:rPr>
            </w:pPr>
            <w:r w:rsidRPr="00FE1582">
              <w:rPr>
                <w:lang w:val="en-US"/>
              </w:rPr>
              <w:t>[1 1 1 1 1 1 1 x]</w:t>
            </w:r>
          </w:p>
        </w:tc>
        <w:tc>
          <w:tcPr>
            <w:tcW w:w="742" w:type="dxa"/>
            <w:hideMark/>
          </w:tcPr>
          <w:p w14:paraId="30B0FDFF" w14:textId="77777777" w:rsidR="00FE1582" w:rsidRPr="00FE1582" w:rsidRDefault="00FE1582" w:rsidP="00FE1582">
            <w:pPr>
              <w:jc w:val="both"/>
              <w:rPr>
                <w:lang w:val="en-US"/>
              </w:rPr>
            </w:pPr>
            <w:r w:rsidRPr="00FE1582">
              <w:rPr>
                <w:lang w:val="en-US"/>
              </w:rPr>
              <w:t>8</w:t>
            </w:r>
          </w:p>
        </w:tc>
      </w:tr>
      <w:tr w:rsidR="00FE1582" w:rsidRPr="00FE1582" w14:paraId="4041123E" w14:textId="77777777" w:rsidTr="00FE1582">
        <w:trPr>
          <w:trHeight w:val="248"/>
          <w:jc w:val="center"/>
        </w:trPr>
        <w:tc>
          <w:tcPr>
            <w:tcW w:w="0" w:type="auto"/>
            <w:vMerge/>
            <w:hideMark/>
          </w:tcPr>
          <w:p w14:paraId="36A3D355" w14:textId="77777777" w:rsidR="00FE1582" w:rsidRPr="00FE1582" w:rsidRDefault="00FE1582" w:rsidP="00FE1582">
            <w:pPr>
              <w:jc w:val="both"/>
              <w:rPr>
                <w:lang w:val="en-US"/>
              </w:rPr>
            </w:pPr>
          </w:p>
        </w:tc>
        <w:tc>
          <w:tcPr>
            <w:tcW w:w="1217" w:type="dxa"/>
            <w:vMerge w:val="restart"/>
            <w:hideMark/>
          </w:tcPr>
          <w:p w14:paraId="45EF4463" w14:textId="77777777" w:rsidR="00FE1582" w:rsidRPr="00FE1582" w:rsidRDefault="00FE1582" w:rsidP="00FE1582">
            <w:pPr>
              <w:jc w:val="both"/>
              <w:rPr>
                <w:lang w:val="en-US"/>
              </w:rPr>
            </w:pPr>
            <w:r w:rsidRPr="00FE1582">
              <w:rPr>
                <w:lang w:val="en-US"/>
              </w:rPr>
              <w:t>40MHz punctured</w:t>
            </w:r>
          </w:p>
        </w:tc>
        <w:tc>
          <w:tcPr>
            <w:tcW w:w="1596" w:type="dxa"/>
            <w:hideMark/>
          </w:tcPr>
          <w:p w14:paraId="071F6202" w14:textId="77777777" w:rsidR="00FE1582" w:rsidRPr="00FE1582" w:rsidRDefault="00FE1582" w:rsidP="00FE1582">
            <w:pPr>
              <w:jc w:val="both"/>
              <w:rPr>
                <w:lang w:val="en-US"/>
              </w:rPr>
            </w:pPr>
            <w:r w:rsidRPr="00FE1582">
              <w:rPr>
                <w:lang w:val="en-US"/>
              </w:rPr>
              <w:t>[x x 1 1 1 1 1 1]</w:t>
            </w:r>
          </w:p>
        </w:tc>
        <w:tc>
          <w:tcPr>
            <w:tcW w:w="742" w:type="dxa"/>
            <w:hideMark/>
          </w:tcPr>
          <w:p w14:paraId="59FFAA9C" w14:textId="77777777" w:rsidR="00FE1582" w:rsidRPr="00FE1582" w:rsidRDefault="00FE1582" w:rsidP="00FE1582">
            <w:pPr>
              <w:jc w:val="both"/>
              <w:rPr>
                <w:lang w:val="en-US"/>
              </w:rPr>
            </w:pPr>
            <w:r w:rsidRPr="00FE1582">
              <w:rPr>
                <w:lang w:val="en-US"/>
              </w:rPr>
              <w:t>9</w:t>
            </w:r>
          </w:p>
        </w:tc>
      </w:tr>
      <w:tr w:rsidR="00FE1582" w:rsidRPr="00FE1582" w14:paraId="7AD7B926" w14:textId="77777777" w:rsidTr="00FE1582">
        <w:trPr>
          <w:trHeight w:val="248"/>
          <w:jc w:val="center"/>
        </w:trPr>
        <w:tc>
          <w:tcPr>
            <w:tcW w:w="0" w:type="auto"/>
            <w:vMerge/>
            <w:hideMark/>
          </w:tcPr>
          <w:p w14:paraId="1B6599C2" w14:textId="77777777" w:rsidR="00FE1582" w:rsidRPr="00FE1582" w:rsidRDefault="00FE1582" w:rsidP="00FE1582">
            <w:pPr>
              <w:jc w:val="both"/>
              <w:rPr>
                <w:lang w:val="en-US"/>
              </w:rPr>
            </w:pPr>
          </w:p>
        </w:tc>
        <w:tc>
          <w:tcPr>
            <w:tcW w:w="0" w:type="auto"/>
            <w:vMerge/>
            <w:hideMark/>
          </w:tcPr>
          <w:p w14:paraId="23C87B06" w14:textId="77777777" w:rsidR="00FE1582" w:rsidRPr="00FE1582" w:rsidRDefault="00FE1582" w:rsidP="00FE1582">
            <w:pPr>
              <w:jc w:val="both"/>
              <w:rPr>
                <w:lang w:val="en-US"/>
              </w:rPr>
            </w:pPr>
          </w:p>
        </w:tc>
        <w:tc>
          <w:tcPr>
            <w:tcW w:w="1596" w:type="dxa"/>
            <w:hideMark/>
          </w:tcPr>
          <w:p w14:paraId="5D245CF6" w14:textId="77777777" w:rsidR="00FE1582" w:rsidRPr="00FE1582" w:rsidRDefault="00FE1582" w:rsidP="00FE1582">
            <w:pPr>
              <w:jc w:val="both"/>
              <w:rPr>
                <w:lang w:val="en-US"/>
              </w:rPr>
            </w:pPr>
            <w:r w:rsidRPr="00FE1582">
              <w:rPr>
                <w:lang w:val="en-US"/>
              </w:rPr>
              <w:t>[1 1 x x 1 1 1 1]</w:t>
            </w:r>
          </w:p>
        </w:tc>
        <w:tc>
          <w:tcPr>
            <w:tcW w:w="742" w:type="dxa"/>
            <w:hideMark/>
          </w:tcPr>
          <w:p w14:paraId="570F23A8" w14:textId="77777777" w:rsidR="00FE1582" w:rsidRPr="00FE1582" w:rsidRDefault="00FE1582" w:rsidP="00FE1582">
            <w:pPr>
              <w:jc w:val="both"/>
              <w:rPr>
                <w:lang w:val="en-US"/>
              </w:rPr>
            </w:pPr>
            <w:r w:rsidRPr="00FE1582">
              <w:rPr>
                <w:lang w:val="en-US"/>
              </w:rPr>
              <w:t>10</w:t>
            </w:r>
          </w:p>
        </w:tc>
      </w:tr>
      <w:tr w:rsidR="00FE1582" w:rsidRPr="00FE1582" w14:paraId="6540195D" w14:textId="77777777" w:rsidTr="00FE1582">
        <w:trPr>
          <w:trHeight w:val="248"/>
          <w:jc w:val="center"/>
        </w:trPr>
        <w:tc>
          <w:tcPr>
            <w:tcW w:w="0" w:type="auto"/>
            <w:vMerge/>
            <w:hideMark/>
          </w:tcPr>
          <w:p w14:paraId="40E6CDD5" w14:textId="77777777" w:rsidR="00FE1582" w:rsidRPr="00FE1582" w:rsidRDefault="00FE1582" w:rsidP="00FE1582">
            <w:pPr>
              <w:jc w:val="both"/>
              <w:rPr>
                <w:lang w:val="en-US"/>
              </w:rPr>
            </w:pPr>
          </w:p>
        </w:tc>
        <w:tc>
          <w:tcPr>
            <w:tcW w:w="0" w:type="auto"/>
            <w:vMerge/>
            <w:hideMark/>
          </w:tcPr>
          <w:p w14:paraId="717334ED" w14:textId="77777777" w:rsidR="00FE1582" w:rsidRPr="00FE1582" w:rsidRDefault="00FE1582" w:rsidP="00FE1582">
            <w:pPr>
              <w:jc w:val="both"/>
              <w:rPr>
                <w:lang w:val="en-US"/>
              </w:rPr>
            </w:pPr>
          </w:p>
        </w:tc>
        <w:tc>
          <w:tcPr>
            <w:tcW w:w="1596" w:type="dxa"/>
            <w:hideMark/>
          </w:tcPr>
          <w:p w14:paraId="6BC24C0D" w14:textId="77777777" w:rsidR="00FE1582" w:rsidRPr="00FE1582" w:rsidRDefault="00FE1582" w:rsidP="00FE1582">
            <w:pPr>
              <w:jc w:val="both"/>
              <w:rPr>
                <w:lang w:val="en-US"/>
              </w:rPr>
            </w:pPr>
            <w:r w:rsidRPr="00FE1582">
              <w:rPr>
                <w:lang w:val="en-US"/>
              </w:rPr>
              <w:t>[1 1 1 1 x x 1 1]</w:t>
            </w:r>
          </w:p>
        </w:tc>
        <w:tc>
          <w:tcPr>
            <w:tcW w:w="742" w:type="dxa"/>
            <w:hideMark/>
          </w:tcPr>
          <w:p w14:paraId="17EC748E" w14:textId="77777777" w:rsidR="00FE1582" w:rsidRPr="00FE1582" w:rsidRDefault="00FE1582" w:rsidP="00FE1582">
            <w:pPr>
              <w:jc w:val="both"/>
              <w:rPr>
                <w:lang w:val="en-US"/>
              </w:rPr>
            </w:pPr>
            <w:r w:rsidRPr="00FE1582">
              <w:rPr>
                <w:lang w:val="en-US"/>
              </w:rPr>
              <w:t>11</w:t>
            </w:r>
          </w:p>
        </w:tc>
      </w:tr>
      <w:tr w:rsidR="00FE1582" w:rsidRPr="00FE1582" w14:paraId="5F0C99ED" w14:textId="77777777" w:rsidTr="00FE1582">
        <w:trPr>
          <w:trHeight w:val="248"/>
          <w:jc w:val="center"/>
        </w:trPr>
        <w:tc>
          <w:tcPr>
            <w:tcW w:w="0" w:type="auto"/>
            <w:vMerge/>
            <w:hideMark/>
          </w:tcPr>
          <w:p w14:paraId="671A0450" w14:textId="77777777" w:rsidR="00FE1582" w:rsidRPr="00FE1582" w:rsidRDefault="00FE1582" w:rsidP="00FE1582">
            <w:pPr>
              <w:jc w:val="both"/>
              <w:rPr>
                <w:lang w:val="en-US"/>
              </w:rPr>
            </w:pPr>
          </w:p>
        </w:tc>
        <w:tc>
          <w:tcPr>
            <w:tcW w:w="0" w:type="auto"/>
            <w:vMerge/>
            <w:hideMark/>
          </w:tcPr>
          <w:p w14:paraId="6C2450BE" w14:textId="77777777" w:rsidR="00FE1582" w:rsidRPr="00FE1582" w:rsidRDefault="00FE1582" w:rsidP="00FE1582">
            <w:pPr>
              <w:jc w:val="both"/>
              <w:rPr>
                <w:lang w:val="en-US"/>
              </w:rPr>
            </w:pPr>
          </w:p>
        </w:tc>
        <w:tc>
          <w:tcPr>
            <w:tcW w:w="1596" w:type="dxa"/>
            <w:hideMark/>
          </w:tcPr>
          <w:p w14:paraId="483A8781" w14:textId="77777777" w:rsidR="00FE1582" w:rsidRPr="00FE1582" w:rsidRDefault="00FE1582" w:rsidP="00FE1582">
            <w:pPr>
              <w:jc w:val="both"/>
              <w:rPr>
                <w:lang w:val="en-US"/>
              </w:rPr>
            </w:pPr>
            <w:r w:rsidRPr="00FE1582">
              <w:rPr>
                <w:lang w:val="en-US"/>
              </w:rPr>
              <w:t>[1 1 1 1 1 1 x x]</w:t>
            </w:r>
          </w:p>
        </w:tc>
        <w:tc>
          <w:tcPr>
            <w:tcW w:w="742" w:type="dxa"/>
            <w:hideMark/>
          </w:tcPr>
          <w:p w14:paraId="086D2AB8" w14:textId="77777777" w:rsidR="00FE1582" w:rsidRPr="00FE1582" w:rsidRDefault="00FE1582" w:rsidP="00FE1582">
            <w:pPr>
              <w:jc w:val="both"/>
              <w:rPr>
                <w:lang w:val="en-US"/>
              </w:rPr>
            </w:pPr>
            <w:r w:rsidRPr="00FE1582">
              <w:rPr>
                <w:lang w:val="en-US"/>
              </w:rPr>
              <w:t>12</w:t>
            </w:r>
          </w:p>
        </w:tc>
      </w:tr>
      <w:tr w:rsidR="00B117DF" w:rsidRPr="00FE1582" w14:paraId="59CF4AAD" w14:textId="77777777" w:rsidTr="00FE1582">
        <w:tblPrEx>
          <w:jc w:val="left"/>
          <w:tblLook w:val="04A0" w:firstRow="1" w:lastRow="0" w:firstColumn="1" w:lastColumn="0" w:noHBand="0" w:noVBand="1"/>
        </w:tblPrEx>
        <w:trPr>
          <w:trHeight w:val="496"/>
        </w:trPr>
        <w:tc>
          <w:tcPr>
            <w:tcW w:w="1205" w:type="dxa"/>
            <w:vMerge w:val="restart"/>
            <w:hideMark/>
          </w:tcPr>
          <w:p w14:paraId="23C4018D" w14:textId="77777777" w:rsidR="00B117DF" w:rsidRPr="00FE1582" w:rsidRDefault="00B117DF" w:rsidP="00FE1582">
            <w:pPr>
              <w:jc w:val="both"/>
              <w:rPr>
                <w:lang w:val="en-US"/>
              </w:rPr>
            </w:pPr>
            <w:r w:rsidRPr="00FE1582">
              <w:rPr>
                <w:lang w:val="en-US"/>
              </w:rPr>
              <w:t>320MHz</w:t>
            </w:r>
          </w:p>
          <w:p w14:paraId="33487912" w14:textId="3F903C84" w:rsidR="00B117DF" w:rsidRPr="00FE1582" w:rsidRDefault="00B117DF" w:rsidP="00FE1582">
            <w:pPr>
              <w:jc w:val="both"/>
              <w:rPr>
                <w:lang w:val="en-US"/>
              </w:rPr>
            </w:pPr>
          </w:p>
        </w:tc>
        <w:tc>
          <w:tcPr>
            <w:tcW w:w="1217" w:type="dxa"/>
            <w:hideMark/>
          </w:tcPr>
          <w:p w14:paraId="7E5963EE" w14:textId="77777777" w:rsidR="00B117DF" w:rsidRPr="00FE1582" w:rsidRDefault="00B117DF" w:rsidP="00FE1582">
            <w:pPr>
              <w:jc w:val="both"/>
              <w:rPr>
                <w:lang w:val="en-US"/>
              </w:rPr>
            </w:pPr>
            <w:r w:rsidRPr="00FE1582">
              <w:rPr>
                <w:lang w:val="en-US"/>
              </w:rPr>
              <w:t>No puncturing</w:t>
            </w:r>
          </w:p>
        </w:tc>
        <w:tc>
          <w:tcPr>
            <w:tcW w:w="1596" w:type="dxa"/>
            <w:hideMark/>
          </w:tcPr>
          <w:p w14:paraId="465B8ABC" w14:textId="77777777" w:rsidR="00B117DF" w:rsidRPr="00FE1582" w:rsidRDefault="00B117DF" w:rsidP="00FE1582">
            <w:pPr>
              <w:jc w:val="both"/>
              <w:rPr>
                <w:lang w:val="en-US"/>
              </w:rPr>
            </w:pPr>
            <w:r w:rsidRPr="00FE1582">
              <w:rPr>
                <w:lang w:val="en-US"/>
              </w:rPr>
              <w:t>[1 1 1 1 1 1 1 1]</w:t>
            </w:r>
          </w:p>
        </w:tc>
        <w:tc>
          <w:tcPr>
            <w:tcW w:w="742" w:type="dxa"/>
            <w:hideMark/>
          </w:tcPr>
          <w:p w14:paraId="40E63014" w14:textId="77777777" w:rsidR="00B117DF" w:rsidRPr="00FE1582" w:rsidRDefault="00B117DF" w:rsidP="00FE1582">
            <w:pPr>
              <w:jc w:val="both"/>
              <w:rPr>
                <w:lang w:val="en-US"/>
              </w:rPr>
            </w:pPr>
            <w:r w:rsidRPr="00FE1582">
              <w:rPr>
                <w:lang w:val="en-US"/>
              </w:rPr>
              <w:t>0</w:t>
            </w:r>
          </w:p>
        </w:tc>
      </w:tr>
      <w:tr w:rsidR="00B117DF" w:rsidRPr="00FE1582" w14:paraId="39691938" w14:textId="77777777" w:rsidTr="00FE1582">
        <w:tblPrEx>
          <w:jc w:val="left"/>
          <w:tblLook w:val="04A0" w:firstRow="1" w:lastRow="0" w:firstColumn="1" w:lastColumn="0" w:noHBand="0" w:noVBand="1"/>
        </w:tblPrEx>
        <w:trPr>
          <w:trHeight w:val="248"/>
        </w:trPr>
        <w:tc>
          <w:tcPr>
            <w:tcW w:w="0" w:type="auto"/>
            <w:vMerge/>
            <w:hideMark/>
          </w:tcPr>
          <w:p w14:paraId="0070BFC5" w14:textId="6FF84D8D" w:rsidR="00B117DF" w:rsidRPr="00FE1582" w:rsidRDefault="00B117DF" w:rsidP="00FE1582">
            <w:pPr>
              <w:jc w:val="both"/>
              <w:rPr>
                <w:lang w:val="en-US"/>
              </w:rPr>
            </w:pPr>
          </w:p>
        </w:tc>
        <w:tc>
          <w:tcPr>
            <w:tcW w:w="1217" w:type="dxa"/>
            <w:vMerge w:val="restart"/>
            <w:hideMark/>
          </w:tcPr>
          <w:p w14:paraId="007991C8" w14:textId="77777777" w:rsidR="00B117DF" w:rsidRPr="00FE1582" w:rsidRDefault="00B117DF" w:rsidP="00FE1582">
            <w:pPr>
              <w:jc w:val="both"/>
              <w:rPr>
                <w:lang w:val="en-US"/>
              </w:rPr>
            </w:pPr>
            <w:r w:rsidRPr="00FE1582">
              <w:rPr>
                <w:lang w:val="en-US"/>
              </w:rPr>
              <w:t>40MHz punctured</w:t>
            </w:r>
          </w:p>
        </w:tc>
        <w:tc>
          <w:tcPr>
            <w:tcW w:w="1596" w:type="dxa"/>
            <w:hideMark/>
          </w:tcPr>
          <w:p w14:paraId="52DA5563" w14:textId="77777777" w:rsidR="00B117DF" w:rsidRPr="00FE1582" w:rsidRDefault="00B117DF" w:rsidP="00FE1582">
            <w:pPr>
              <w:jc w:val="both"/>
              <w:rPr>
                <w:lang w:val="en-US"/>
              </w:rPr>
            </w:pPr>
            <w:r w:rsidRPr="00FE1582">
              <w:rPr>
                <w:lang w:val="en-US"/>
              </w:rPr>
              <w:t>[x 1 1 1 1 1 1 1]</w:t>
            </w:r>
          </w:p>
        </w:tc>
        <w:tc>
          <w:tcPr>
            <w:tcW w:w="742" w:type="dxa"/>
            <w:hideMark/>
          </w:tcPr>
          <w:p w14:paraId="1D0A90FE" w14:textId="77777777" w:rsidR="00B117DF" w:rsidRPr="00FE1582" w:rsidRDefault="00B117DF" w:rsidP="00FE1582">
            <w:pPr>
              <w:jc w:val="both"/>
              <w:rPr>
                <w:lang w:val="en-US"/>
              </w:rPr>
            </w:pPr>
            <w:r w:rsidRPr="00FE1582">
              <w:rPr>
                <w:lang w:val="en-US"/>
              </w:rPr>
              <w:t>1</w:t>
            </w:r>
          </w:p>
        </w:tc>
      </w:tr>
      <w:tr w:rsidR="00B117DF" w:rsidRPr="00FE1582" w14:paraId="7FD031CB" w14:textId="77777777" w:rsidTr="00FE1582">
        <w:tblPrEx>
          <w:jc w:val="left"/>
          <w:tblLook w:val="04A0" w:firstRow="1" w:lastRow="0" w:firstColumn="1" w:lastColumn="0" w:noHBand="0" w:noVBand="1"/>
        </w:tblPrEx>
        <w:trPr>
          <w:trHeight w:val="248"/>
        </w:trPr>
        <w:tc>
          <w:tcPr>
            <w:tcW w:w="0" w:type="auto"/>
            <w:vMerge/>
            <w:hideMark/>
          </w:tcPr>
          <w:p w14:paraId="0FF954FC" w14:textId="2BCD9F1C" w:rsidR="00B117DF" w:rsidRPr="00FE1582" w:rsidRDefault="00B117DF" w:rsidP="00FE1582">
            <w:pPr>
              <w:jc w:val="both"/>
              <w:rPr>
                <w:lang w:val="en-US"/>
              </w:rPr>
            </w:pPr>
          </w:p>
        </w:tc>
        <w:tc>
          <w:tcPr>
            <w:tcW w:w="0" w:type="auto"/>
            <w:vMerge/>
            <w:hideMark/>
          </w:tcPr>
          <w:p w14:paraId="6B3E00A4" w14:textId="77777777" w:rsidR="00B117DF" w:rsidRPr="00FE1582" w:rsidRDefault="00B117DF" w:rsidP="00FE1582">
            <w:pPr>
              <w:jc w:val="both"/>
              <w:rPr>
                <w:lang w:val="en-US"/>
              </w:rPr>
            </w:pPr>
          </w:p>
        </w:tc>
        <w:tc>
          <w:tcPr>
            <w:tcW w:w="1596" w:type="dxa"/>
            <w:hideMark/>
          </w:tcPr>
          <w:p w14:paraId="44AB7D27" w14:textId="77777777" w:rsidR="00B117DF" w:rsidRPr="00FE1582" w:rsidRDefault="00B117DF" w:rsidP="00FE1582">
            <w:pPr>
              <w:jc w:val="both"/>
              <w:rPr>
                <w:lang w:val="en-US"/>
              </w:rPr>
            </w:pPr>
            <w:r w:rsidRPr="00FE1582">
              <w:rPr>
                <w:lang w:val="en-US"/>
              </w:rPr>
              <w:t>[1 x 1 1 1 1 1 1]</w:t>
            </w:r>
          </w:p>
        </w:tc>
        <w:tc>
          <w:tcPr>
            <w:tcW w:w="742" w:type="dxa"/>
            <w:hideMark/>
          </w:tcPr>
          <w:p w14:paraId="01ED1877" w14:textId="77777777" w:rsidR="00B117DF" w:rsidRPr="00FE1582" w:rsidRDefault="00B117DF" w:rsidP="00FE1582">
            <w:pPr>
              <w:jc w:val="both"/>
              <w:rPr>
                <w:lang w:val="en-US"/>
              </w:rPr>
            </w:pPr>
            <w:r w:rsidRPr="00FE1582">
              <w:rPr>
                <w:lang w:val="en-US"/>
              </w:rPr>
              <w:t>2</w:t>
            </w:r>
          </w:p>
        </w:tc>
      </w:tr>
      <w:tr w:rsidR="00B117DF" w:rsidRPr="00FE1582" w14:paraId="2BFF5E55" w14:textId="77777777" w:rsidTr="00FE1582">
        <w:tblPrEx>
          <w:jc w:val="left"/>
          <w:tblLook w:val="04A0" w:firstRow="1" w:lastRow="0" w:firstColumn="1" w:lastColumn="0" w:noHBand="0" w:noVBand="1"/>
        </w:tblPrEx>
        <w:trPr>
          <w:trHeight w:val="248"/>
        </w:trPr>
        <w:tc>
          <w:tcPr>
            <w:tcW w:w="0" w:type="auto"/>
            <w:vMerge/>
            <w:hideMark/>
          </w:tcPr>
          <w:p w14:paraId="71132B29" w14:textId="5D9327B9" w:rsidR="00B117DF" w:rsidRPr="00FE1582" w:rsidRDefault="00B117DF" w:rsidP="00FE1582">
            <w:pPr>
              <w:jc w:val="both"/>
              <w:rPr>
                <w:lang w:val="en-US"/>
              </w:rPr>
            </w:pPr>
          </w:p>
        </w:tc>
        <w:tc>
          <w:tcPr>
            <w:tcW w:w="0" w:type="auto"/>
            <w:vMerge/>
            <w:hideMark/>
          </w:tcPr>
          <w:p w14:paraId="076BC2C0" w14:textId="77777777" w:rsidR="00B117DF" w:rsidRPr="00FE1582" w:rsidRDefault="00B117DF" w:rsidP="00FE1582">
            <w:pPr>
              <w:jc w:val="both"/>
              <w:rPr>
                <w:lang w:val="en-US"/>
              </w:rPr>
            </w:pPr>
          </w:p>
        </w:tc>
        <w:tc>
          <w:tcPr>
            <w:tcW w:w="1596" w:type="dxa"/>
            <w:hideMark/>
          </w:tcPr>
          <w:p w14:paraId="4C1B0728" w14:textId="77777777" w:rsidR="00B117DF" w:rsidRPr="00FE1582" w:rsidRDefault="00B117DF" w:rsidP="00FE1582">
            <w:pPr>
              <w:jc w:val="both"/>
              <w:rPr>
                <w:lang w:val="en-US"/>
              </w:rPr>
            </w:pPr>
            <w:r w:rsidRPr="00FE1582">
              <w:rPr>
                <w:lang w:val="en-US"/>
              </w:rPr>
              <w:t>[1 1 x 1 1 1 1 1]</w:t>
            </w:r>
          </w:p>
        </w:tc>
        <w:tc>
          <w:tcPr>
            <w:tcW w:w="742" w:type="dxa"/>
            <w:hideMark/>
          </w:tcPr>
          <w:p w14:paraId="43EE6757" w14:textId="77777777" w:rsidR="00B117DF" w:rsidRPr="00FE1582" w:rsidRDefault="00B117DF" w:rsidP="00FE1582">
            <w:pPr>
              <w:jc w:val="both"/>
              <w:rPr>
                <w:lang w:val="en-US"/>
              </w:rPr>
            </w:pPr>
            <w:r w:rsidRPr="00FE1582">
              <w:rPr>
                <w:lang w:val="en-US"/>
              </w:rPr>
              <w:t>3</w:t>
            </w:r>
          </w:p>
        </w:tc>
      </w:tr>
      <w:tr w:rsidR="00B117DF" w:rsidRPr="00FE1582" w14:paraId="3CC7FE79" w14:textId="77777777" w:rsidTr="00FE1582">
        <w:tblPrEx>
          <w:jc w:val="left"/>
          <w:tblLook w:val="04A0" w:firstRow="1" w:lastRow="0" w:firstColumn="1" w:lastColumn="0" w:noHBand="0" w:noVBand="1"/>
        </w:tblPrEx>
        <w:trPr>
          <w:trHeight w:val="248"/>
        </w:trPr>
        <w:tc>
          <w:tcPr>
            <w:tcW w:w="0" w:type="auto"/>
            <w:vMerge/>
            <w:hideMark/>
          </w:tcPr>
          <w:p w14:paraId="7ED2A1AA" w14:textId="0A6B937B" w:rsidR="00B117DF" w:rsidRPr="00FE1582" w:rsidRDefault="00B117DF" w:rsidP="00FE1582">
            <w:pPr>
              <w:jc w:val="both"/>
              <w:rPr>
                <w:lang w:val="en-US"/>
              </w:rPr>
            </w:pPr>
          </w:p>
        </w:tc>
        <w:tc>
          <w:tcPr>
            <w:tcW w:w="0" w:type="auto"/>
            <w:vMerge/>
            <w:hideMark/>
          </w:tcPr>
          <w:p w14:paraId="7190FF33" w14:textId="77777777" w:rsidR="00B117DF" w:rsidRPr="00FE1582" w:rsidRDefault="00B117DF" w:rsidP="00FE1582">
            <w:pPr>
              <w:jc w:val="both"/>
              <w:rPr>
                <w:lang w:val="en-US"/>
              </w:rPr>
            </w:pPr>
          </w:p>
        </w:tc>
        <w:tc>
          <w:tcPr>
            <w:tcW w:w="1596" w:type="dxa"/>
            <w:hideMark/>
          </w:tcPr>
          <w:p w14:paraId="629B3EE3" w14:textId="77777777" w:rsidR="00B117DF" w:rsidRPr="00FE1582" w:rsidRDefault="00B117DF" w:rsidP="00FE1582">
            <w:pPr>
              <w:jc w:val="both"/>
              <w:rPr>
                <w:lang w:val="en-US"/>
              </w:rPr>
            </w:pPr>
            <w:r w:rsidRPr="00FE1582">
              <w:rPr>
                <w:lang w:val="en-US"/>
              </w:rPr>
              <w:t>[1 1 1 x 1 1 1 1]</w:t>
            </w:r>
          </w:p>
        </w:tc>
        <w:tc>
          <w:tcPr>
            <w:tcW w:w="742" w:type="dxa"/>
            <w:hideMark/>
          </w:tcPr>
          <w:p w14:paraId="78C871F0" w14:textId="77777777" w:rsidR="00B117DF" w:rsidRPr="00FE1582" w:rsidRDefault="00B117DF" w:rsidP="00FE1582">
            <w:pPr>
              <w:jc w:val="both"/>
              <w:rPr>
                <w:lang w:val="en-US"/>
              </w:rPr>
            </w:pPr>
            <w:r w:rsidRPr="00FE1582">
              <w:rPr>
                <w:lang w:val="en-US"/>
              </w:rPr>
              <w:t>4</w:t>
            </w:r>
          </w:p>
        </w:tc>
      </w:tr>
      <w:tr w:rsidR="00B117DF" w:rsidRPr="00FE1582" w14:paraId="0E2DAFD9" w14:textId="77777777" w:rsidTr="00FE1582">
        <w:tblPrEx>
          <w:jc w:val="left"/>
          <w:tblLook w:val="04A0" w:firstRow="1" w:lastRow="0" w:firstColumn="1" w:lastColumn="0" w:noHBand="0" w:noVBand="1"/>
        </w:tblPrEx>
        <w:trPr>
          <w:trHeight w:val="248"/>
        </w:trPr>
        <w:tc>
          <w:tcPr>
            <w:tcW w:w="0" w:type="auto"/>
            <w:vMerge/>
            <w:hideMark/>
          </w:tcPr>
          <w:p w14:paraId="5F7A2C37" w14:textId="7DF5AB87" w:rsidR="00B117DF" w:rsidRPr="00FE1582" w:rsidRDefault="00B117DF" w:rsidP="00FE1582">
            <w:pPr>
              <w:jc w:val="both"/>
              <w:rPr>
                <w:lang w:val="en-US"/>
              </w:rPr>
            </w:pPr>
          </w:p>
        </w:tc>
        <w:tc>
          <w:tcPr>
            <w:tcW w:w="0" w:type="auto"/>
            <w:vMerge/>
            <w:hideMark/>
          </w:tcPr>
          <w:p w14:paraId="6CFF2606" w14:textId="77777777" w:rsidR="00B117DF" w:rsidRPr="00FE1582" w:rsidRDefault="00B117DF" w:rsidP="00FE1582">
            <w:pPr>
              <w:jc w:val="both"/>
              <w:rPr>
                <w:lang w:val="en-US"/>
              </w:rPr>
            </w:pPr>
          </w:p>
        </w:tc>
        <w:tc>
          <w:tcPr>
            <w:tcW w:w="1596" w:type="dxa"/>
            <w:hideMark/>
          </w:tcPr>
          <w:p w14:paraId="1362B18A" w14:textId="77777777" w:rsidR="00B117DF" w:rsidRPr="00FE1582" w:rsidRDefault="00B117DF" w:rsidP="00FE1582">
            <w:pPr>
              <w:jc w:val="both"/>
              <w:rPr>
                <w:lang w:val="en-US"/>
              </w:rPr>
            </w:pPr>
            <w:r w:rsidRPr="00FE1582">
              <w:rPr>
                <w:lang w:val="en-US"/>
              </w:rPr>
              <w:t>[1 1 1 1 x 1 1 1]</w:t>
            </w:r>
          </w:p>
        </w:tc>
        <w:tc>
          <w:tcPr>
            <w:tcW w:w="742" w:type="dxa"/>
            <w:hideMark/>
          </w:tcPr>
          <w:p w14:paraId="4C41AA43" w14:textId="77777777" w:rsidR="00B117DF" w:rsidRPr="00FE1582" w:rsidRDefault="00B117DF" w:rsidP="00FE1582">
            <w:pPr>
              <w:jc w:val="both"/>
              <w:rPr>
                <w:lang w:val="en-US"/>
              </w:rPr>
            </w:pPr>
            <w:r w:rsidRPr="00FE1582">
              <w:rPr>
                <w:lang w:val="en-US"/>
              </w:rPr>
              <w:t>5</w:t>
            </w:r>
          </w:p>
        </w:tc>
      </w:tr>
      <w:tr w:rsidR="00B117DF" w:rsidRPr="00FE1582" w14:paraId="20744C86" w14:textId="77777777" w:rsidTr="00FE1582">
        <w:tblPrEx>
          <w:jc w:val="left"/>
          <w:tblLook w:val="04A0" w:firstRow="1" w:lastRow="0" w:firstColumn="1" w:lastColumn="0" w:noHBand="0" w:noVBand="1"/>
        </w:tblPrEx>
        <w:trPr>
          <w:trHeight w:val="248"/>
        </w:trPr>
        <w:tc>
          <w:tcPr>
            <w:tcW w:w="0" w:type="auto"/>
            <w:vMerge/>
            <w:hideMark/>
          </w:tcPr>
          <w:p w14:paraId="09BFD3B4" w14:textId="03CEFB9F" w:rsidR="00B117DF" w:rsidRPr="00FE1582" w:rsidRDefault="00B117DF" w:rsidP="00FE1582">
            <w:pPr>
              <w:jc w:val="both"/>
              <w:rPr>
                <w:lang w:val="en-US"/>
              </w:rPr>
            </w:pPr>
          </w:p>
        </w:tc>
        <w:tc>
          <w:tcPr>
            <w:tcW w:w="0" w:type="auto"/>
            <w:vMerge/>
            <w:hideMark/>
          </w:tcPr>
          <w:p w14:paraId="1F2958E4" w14:textId="77777777" w:rsidR="00B117DF" w:rsidRPr="00FE1582" w:rsidRDefault="00B117DF" w:rsidP="00FE1582">
            <w:pPr>
              <w:jc w:val="both"/>
              <w:rPr>
                <w:lang w:val="en-US"/>
              </w:rPr>
            </w:pPr>
          </w:p>
        </w:tc>
        <w:tc>
          <w:tcPr>
            <w:tcW w:w="1596" w:type="dxa"/>
            <w:hideMark/>
          </w:tcPr>
          <w:p w14:paraId="1043D4A9" w14:textId="77777777" w:rsidR="00B117DF" w:rsidRPr="00FE1582" w:rsidRDefault="00B117DF" w:rsidP="00FE1582">
            <w:pPr>
              <w:jc w:val="both"/>
              <w:rPr>
                <w:lang w:val="en-US"/>
              </w:rPr>
            </w:pPr>
            <w:r w:rsidRPr="00FE1582">
              <w:rPr>
                <w:lang w:val="en-US"/>
              </w:rPr>
              <w:t>[1 1 1 1 1 x 1 1]</w:t>
            </w:r>
          </w:p>
        </w:tc>
        <w:tc>
          <w:tcPr>
            <w:tcW w:w="742" w:type="dxa"/>
            <w:hideMark/>
          </w:tcPr>
          <w:p w14:paraId="154202DB" w14:textId="77777777" w:rsidR="00B117DF" w:rsidRPr="00FE1582" w:rsidRDefault="00B117DF" w:rsidP="00FE1582">
            <w:pPr>
              <w:jc w:val="both"/>
              <w:rPr>
                <w:lang w:val="en-US"/>
              </w:rPr>
            </w:pPr>
            <w:r w:rsidRPr="00FE1582">
              <w:rPr>
                <w:lang w:val="en-US"/>
              </w:rPr>
              <w:t>6</w:t>
            </w:r>
          </w:p>
        </w:tc>
      </w:tr>
      <w:tr w:rsidR="00B117DF" w:rsidRPr="00FE1582" w14:paraId="5049F792" w14:textId="77777777" w:rsidTr="00FE1582">
        <w:tblPrEx>
          <w:jc w:val="left"/>
          <w:tblLook w:val="04A0" w:firstRow="1" w:lastRow="0" w:firstColumn="1" w:lastColumn="0" w:noHBand="0" w:noVBand="1"/>
        </w:tblPrEx>
        <w:trPr>
          <w:trHeight w:val="248"/>
        </w:trPr>
        <w:tc>
          <w:tcPr>
            <w:tcW w:w="0" w:type="auto"/>
            <w:vMerge/>
            <w:hideMark/>
          </w:tcPr>
          <w:p w14:paraId="28A876AA" w14:textId="38BE6901" w:rsidR="00B117DF" w:rsidRPr="00FE1582" w:rsidRDefault="00B117DF" w:rsidP="00FE1582">
            <w:pPr>
              <w:jc w:val="both"/>
              <w:rPr>
                <w:lang w:val="en-US"/>
              </w:rPr>
            </w:pPr>
          </w:p>
        </w:tc>
        <w:tc>
          <w:tcPr>
            <w:tcW w:w="0" w:type="auto"/>
            <w:vMerge/>
            <w:hideMark/>
          </w:tcPr>
          <w:p w14:paraId="61DD2442" w14:textId="77777777" w:rsidR="00B117DF" w:rsidRPr="00FE1582" w:rsidRDefault="00B117DF" w:rsidP="00FE1582">
            <w:pPr>
              <w:jc w:val="both"/>
              <w:rPr>
                <w:lang w:val="en-US"/>
              </w:rPr>
            </w:pPr>
          </w:p>
        </w:tc>
        <w:tc>
          <w:tcPr>
            <w:tcW w:w="1596" w:type="dxa"/>
            <w:hideMark/>
          </w:tcPr>
          <w:p w14:paraId="7BC4E345" w14:textId="77777777" w:rsidR="00B117DF" w:rsidRPr="00FE1582" w:rsidRDefault="00B117DF" w:rsidP="00FE1582">
            <w:pPr>
              <w:jc w:val="both"/>
              <w:rPr>
                <w:lang w:val="en-US"/>
              </w:rPr>
            </w:pPr>
            <w:r w:rsidRPr="00FE1582">
              <w:rPr>
                <w:lang w:val="en-US"/>
              </w:rPr>
              <w:t>[1 1 1 1 1 1 x 1]</w:t>
            </w:r>
          </w:p>
        </w:tc>
        <w:tc>
          <w:tcPr>
            <w:tcW w:w="742" w:type="dxa"/>
            <w:hideMark/>
          </w:tcPr>
          <w:p w14:paraId="4B4FD277" w14:textId="77777777" w:rsidR="00B117DF" w:rsidRPr="00FE1582" w:rsidRDefault="00B117DF" w:rsidP="00FE1582">
            <w:pPr>
              <w:jc w:val="both"/>
              <w:rPr>
                <w:lang w:val="en-US"/>
              </w:rPr>
            </w:pPr>
            <w:r w:rsidRPr="00FE1582">
              <w:rPr>
                <w:lang w:val="en-US"/>
              </w:rPr>
              <w:t>7</w:t>
            </w:r>
          </w:p>
        </w:tc>
      </w:tr>
      <w:tr w:rsidR="00B117DF" w:rsidRPr="00FE1582" w14:paraId="38FF888A" w14:textId="77777777" w:rsidTr="00FE1582">
        <w:tblPrEx>
          <w:jc w:val="left"/>
          <w:tblLook w:val="04A0" w:firstRow="1" w:lastRow="0" w:firstColumn="1" w:lastColumn="0" w:noHBand="0" w:noVBand="1"/>
        </w:tblPrEx>
        <w:trPr>
          <w:trHeight w:val="248"/>
        </w:trPr>
        <w:tc>
          <w:tcPr>
            <w:tcW w:w="0" w:type="auto"/>
            <w:vMerge/>
            <w:hideMark/>
          </w:tcPr>
          <w:p w14:paraId="40AB7BCC" w14:textId="2531B353" w:rsidR="00B117DF" w:rsidRPr="00FE1582" w:rsidRDefault="00B117DF" w:rsidP="00FE1582">
            <w:pPr>
              <w:jc w:val="both"/>
              <w:rPr>
                <w:lang w:val="en-US"/>
              </w:rPr>
            </w:pPr>
          </w:p>
        </w:tc>
        <w:tc>
          <w:tcPr>
            <w:tcW w:w="0" w:type="auto"/>
            <w:vMerge/>
            <w:hideMark/>
          </w:tcPr>
          <w:p w14:paraId="0DB92032" w14:textId="77777777" w:rsidR="00B117DF" w:rsidRPr="00FE1582" w:rsidRDefault="00B117DF" w:rsidP="00FE1582">
            <w:pPr>
              <w:jc w:val="both"/>
              <w:rPr>
                <w:lang w:val="en-US"/>
              </w:rPr>
            </w:pPr>
          </w:p>
        </w:tc>
        <w:tc>
          <w:tcPr>
            <w:tcW w:w="1596" w:type="dxa"/>
            <w:hideMark/>
          </w:tcPr>
          <w:p w14:paraId="1214E4E6" w14:textId="77777777" w:rsidR="00B117DF" w:rsidRPr="00FE1582" w:rsidRDefault="00B117DF" w:rsidP="00FE1582">
            <w:pPr>
              <w:jc w:val="both"/>
              <w:rPr>
                <w:lang w:val="en-US"/>
              </w:rPr>
            </w:pPr>
            <w:r w:rsidRPr="00FE1582">
              <w:rPr>
                <w:lang w:val="en-US"/>
              </w:rPr>
              <w:t>[1 1 1 1 1 1 1 x]</w:t>
            </w:r>
          </w:p>
        </w:tc>
        <w:tc>
          <w:tcPr>
            <w:tcW w:w="742" w:type="dxa"/>
            <w:hideMark/>
          </w:tcPr>
          <w:p w14:paraId="469E1103" w14:textId="77777777" w:rsidR="00B117DF" w:rsidRPr="00FE1582" w:rsidRDefault="00B117DF" w:rsidP="00FE1582">
            <w:pPr>
              <w:jc w:val="both"/>
              <w:rPr>
                <w:lang w:val="en-US"/>
              </w:rPr>
            </w:pPr>
            <w:r w:rsidRPr="00FE1582">
              <w:rPr>
                <w:lang w:val="en-US"/>
              </w:rPr>
              <w:t>8</w:t>
            </w:r>
          </w:p>
        </w:tc>
      </w:tr>
      <w:tr w:rsidR="00B117DF" w:rsidRPr="00FE1582" w14:paraId="33139519" w14:textId="77777777" w:rsidTr="00FE1582">
        <w:tblPrEx>
          <w:jc w:val="left"/>
          <w:tblLook w:val="04A0" w:firstRow="1" w:lastRow="0" w:firstColumn="1" w:lastColumn="0" w:noHBand="0" w:noVBand="1"/>
        </w:tblPrEx>
        <w:trPr>
          <w:trHeight w:val="248"/>
        </w:trPr>
        <w:tc>
          <w:tcPr>
            <w:tcW w:w="0" w:type="auto"/>
            <w:vMerge/>
            <w:hideMark/>
          </w:tcPr>
          <w:p w14:paraId="3E25F7EA" w14:textId="1069CF04" w:rsidR="00B117DF" w:rsidRPr="00FE1582" w:rsidRDefault="00B117DF" w:rsidP="00FE1582">
            <w:pPr>
              <w:jc w:val="both"/>
              <w:rPr>
                <w:lang w:val="en-US"/>
              </w:rPr>
            </w:pPr>
          </w:p>
        </w:tc>
        <w:tc>
          <w:tcPr>
            <w:tcW w:w="1217" w:type="dxa"/>
            <w:vMerge w:val="restart"/>
            <w:hideMark/>
          </w:tcPr>
          <w:p w14:paraId="51A4A76B" w14:textId="77777777" w:rsidR="00B117DF" w:rsidRPr="00FE1582" w:rsidRDefault="00B117DF" w:rsidP="00FE1582">
            <w:pPr>
              <w:jc w:val="both"/>
              <w:rPr>
                <w:lang w:val="en-US"/>
              </w:rPr>
            </w:pPr>
            <w:r w:rsidRPr="00FE1582">
              <w:rPr>
                <w:lang w:val="en-US"/>
              </w:rPr>
              <w:t>80MHz punctured</w:t>
            </w:r>
          </w:p>
        </w:tc>
        <w:tc>
          <w:tcPr>
            <w:tcW w:w="1596" w:type="dxa"/>
            <w:hideMark/>
          </w:tcPr>
          <w:p w14:paraId="34B7A4CA" w14:textId="77777777" w:rsidR="00B117DF" w:rsidRPr="00FE1582" w:rsidRDefault="00B117DF" w:rsidP="00FE1582">
            <w:pPr>
              <w:jc w:val="both"/>
              <w:rPr>
                <w:lang w:val="en-US"/>
              </w:rPr>
            </w:pPr>
            <w:r w:rsidRPr="00FE1582">
              <w:rPr>
                <w:lang w:val="en-US"/>
              </w:rPr>
              <w:t>[x x 1 1 1 1 1 1]</w:t>
            </w:r>
          </w:p>
        </w:tc>
        <w:tc>
          <w:tcPr>
            <w:tcW w:w="742" w:type="dxa"/>
            <w:hideMark/>
          </w:tcPr>
          <w:p w14:paraId="0439A8F6" w14:textId="77777777" w:rsidR="00B117DF" w:rsidRPr="00FE1582" w:rsidRDefault="00B117DF" w:rsidP="00FE1582">
            <w:pPr>
              <w:jc w:val="both"/>
              <w:rPr>
                <w:lang w:val="en-US"/>
              </w:rPr>
            </w:pPr>
            <w:r w:rsidRPr="00FE1582">
              <w:rPr>
                <w:lang w:val="en-US"/>
              </w:rPr>
              <w:t>9</w:t>
            </w:r>
          </w:p>
        </w:tc>
      </w:tr>
      <w:tr w:rsidR="00B117DF" w:rsidRPr="00FE1582" w14:paraId="219603A7" w14:textId="77777777" w:rsidTr="00FE1582">
        <w:tblPrEx>
          <w:jc w:val="left"/>
          <w:tblLook w:val="04A0" w:firstRow="1" w:lastRow="0" w:firstColumn="1" w:lastColumn="0" w:noHBand="0" w:noVBand="1"/>
        </w:tblPrEx>
        <w:trPr>
          <w:trHeight w:val="248"/>
        </w:trPr>
        <w:tc>
          <w:tcPr>
            <w:tcW w:w="0" w:type="auto"/>
            <w:vMerge/>
            <w:hideMark/>
          </w:tcPr>
          <w:p w14:paraId="114BAE9C" w14:textId="0BC84CC8" w:rsidR="00B117DF" w:rsidRPr="00FE1582" w:rsidRDefault="00B117DF" w:rsidP="00FE1582">
            <w:pPr>
              <w:jc w:val="both"/>
              <w:rPr>
                <w:lang w:val="en-US"/>
              </w:rPr>
            </w:pPr>
          </w:p>
        </w:tc>
        <w:tc>
          <w:tcPr>
            <w:tcW w:w="0" w:type="auto"/>
            <w:vMerge/>
            <w:hideMark/>
          </w:tcPr>
          <w:p w14:paraId="1F7657F0" w14:textId="77777777" w:rsidR="00B117DF" w:rsidRPr="00FE1582" w:rsidRDefault="00B117DF" w:rsidP="00FE1582">
            <w:pPr>
              <w:jc w:val="both"/>
              <w:rPr>
                <w:lang w:val="en-US"/>
              </w:rPr>
            </w:pPr>
          </w:p>
        </w:tc>
        <w:tc>
          <w:tcPr>
            <w:tcW w:w="1596" w:type="dxa"/>
            <w:hideMark/>
          </w:tcPr>
          <w:p w14:paraId="1A184DAF" w14:textId="77777777" w:rsidR="00B117DF" w:rsidRPr="00FE1582" w:rsidRDefault="00B117DF" w:rsidP="00FE1582">
            <w:pPr>
              <w:jc w:val="both"/>
              <w:rPr>
                <w:lang w:val="en-US"/>
              </w:rPr>
            </w:pPr>
            <w:r w:rsidRPr="00FE1582">
              <w:rPr>
                <w:lang w:val="en-US"/>
              </w:rPr>
              <w:t>[1 1 x x 1 1 1 1]</w:t>
            </w:r>
          </w:p>
        </w:tc>
        <w:tc>
          <w:tcPr>
            <w:tcW w:w="742" w:type="dxa"/>
            <w:hideMark/>
          </w:tcPr>
          <w:p w14:paraId="3168EE98" w14:textId="77777777" w:rsidR="00B117DF" w:rsidRPr="00FE1582" w:rsidRDefault="00B117DF" w:rsidP="00FE1582">
            <w:pPr>
              <w:jc w:val="both"/>
              <w:rPr>
                <w:lang w:val="en-US"/>
              </w:rPr>
            </w:pPr>
            <w:r w:rsidRPr="00FE1582">
              <w:rPr>
                <w:lang w:val="en-US"/>
              </w:rPr>
              <w:t>10</w:t>
            </w:r>
          </w:p>
        </w:tc>
      </w:tr>
      <w:tr w:rsidR="00B117DF" w:rsidRPr="00FE1582" w14:paraId="69FD80FE" w14:textId="77777777" w:rsidTr="00FE1582">
        <w:tblPrEx>
          <w:jc w:val="left"/>
          <w:tblLook w:val="04A0" w:firstRow="1" w:lastRow="0" w:firstColumn="1" w:lastColumn="0" w:noHBand="0" w:noVBand="1"/>
        </w:tblPrEx>
        <w:trPr>
          <w:trHeight w:val="248"/>
        </w:trPr>
        <w:tc>
          <w:tcPr>
            <w:tcW w:w="0" w:type="auto"/>
            <w:vMerge/>
            <w:hideMark/>
          </w:tcPr>
          <w:p w14:paraId="1316ED9F" w14:textId="6BF89EB3" w:rsidR="00B117DF" w:rsidRPr="00FE1582" w:rsidRDefault="00B117DF" w:rsidP="00FE1582">
            <w:pPr>
              <w:jc w:val="both"/>
              <w:rPr>
                <w:lang w:val="en-US"/>
              </w:rPr>
            </w:pPr>
          </w:p>
        </w:tc>
        <w:tc>
          <w:tcPr>
            <w:tcW w:w="0" w:type="auto"/>
            <w:vMerge/>
            <w:hideMark/>
          </w:tcPr>
          <w:p w14:paraId="71A698F7" w14:textId="77777777" w:rsidR="00B117DF" w:rsidRPr="00FE1582" w:rsidRDefault="00B117DF" w:rsidP="00FE1582">
            <w:pPr>
              <w:jc w:val="both"/>
              <w:rPr>
                <w:lang w:val="en-US"/>
              </w:rPr>
            </w:pPr>
          </w:p>
        </w:tc>
        <w:tc>
          <w:tcPr>
            <w:tcW w:w="1596" w:type="dxa"/>
            <w:hideMark/>
          </w:tcPr>
          <w:p w14:paraId="1F474261" w14:textId="77777777" w:rsidR="00B117DF" w:rsidRPr="00FE1582" w:rsidRDefault="00B117DF" w:rsidP="00FE1582">
            <w:pPr>
              <w:jc w:val="both"/>
              <w:rPr>
                <w:lang w:val="en-US"/>
              </w:rPr>
            </w:pPr>
            <w:r w:rsidRPr="00FE1582">
              <w:rPr>
                <w:lang w:val="en-US"/>
              </w:rPr>
              <w:t>[1 1 1 1 x x 1 1]</w:t>
            </w:r>
          </w:p>
        </w:tc>
        <w:tc>
          <w:tcPr>
            <w:tcW w:w="742" w:type="dxa"/>
            <w:hideMark/>
          </w:tcPr>
          <w:p w14:paraId="0BCA4674" w14:textId="77777777" w:rsidR="00B117DF" w:rsidRPr="00FE1582" w:rsidRDefault="00B117DF" w:rsidP="00FE1582">
            <w:pPr>
              <w:jc w:val="both"/>
              <w:rPr>
                <w:lang w:val="en-US"/>
              </w:rPr>
            </w:pPr>
            <w:r w:rsidRPr="00FE1582">
              <w:rPr>
                <w:lang w:val="en-US"/>
              </w:rPr>
              <w:t>11</w:t>
            </w:r>
          </w:p>
        </w:tc>
      </w:tr>
      <w:tr w:rsidR="00B117DF" w:rsidRPr="00FE1582" w14:paraId="5722906C" w14:textId="77777777" w:rsidTr="00FE1582">
        <w:tblPrEx>
          <w:jc w:val="left"/>
          <w:tblLook w:val="04A0" w:firstRow="1" w:lastRow="0" w:firstColumn="1" w:lastColumn="0" w:noHBand="0" w:noVBand="1"/>
        </w:tblPrEx>
        <w:trPr>
          <w:trHeight w:val="248"/>
        </w:trPr>
        <w:tc>
          <w:tcPr>
            <w:tcW w:w="0" w:type="auto"/>
            <w:vMerge/>
            <w:hideMark/>
          </w:tcPr>
          <w:p w14:paraId="3D4A7A99" w14:textId="20BE86A8" w:rsidR="00B117DF" w:rsidRPr="00FE1582" w:rsidRDefault="00B117DF" w:rsidP="00FE1582">
            <w:pPr>
              <w:jc w:val="both"/>
              <w:rPr>
                <w:lang w:val="en-US"/>
              </w:rPr>
            </w:pPr>
          </w:p>
        </w:tc>
        <w:tc>
          <w:tcPr>
            <w:tcW w:w="0" w:type="auto"/>
            <w:vMerge/>
            <w:hideMark/>
          </w:tcPr>
          <w:p w14:paraId="6D4E0FC1" w14:textId="77777777" w:rsidR="00B117DF" w:rsidRPr="00FE1582" w:rsidRDefault="00B117DF" w:rsidP="00FE1582">
            <w:pPr>
              <w:jc w:val="both"/>
              <w:rPr>
                <w:lang w:val="en-US"/>
              </w:rPr>
            </w:pPr>
          </w:p>
        </w:tc>
        <w:tc>
          <w:tcPr>
            <w:tcW w:w="1596" w:type="dxa"/>
            <w:hideMark/>
          </w:tcPr>
          <w:p w14:paraId="66BF4696" w14:textId="77777777" w:rsidR="00B117DF" w:rsidRPr="00FE1582" w:rsidRDefault="00B117DF" w:rsidP="00FE1582">
            <w:pPr>
              <w:jc w:val="both"/>
              <w:rPr>
                <w:lang w:val="en-US"/>
              </w:rPr>
            </w:pPr>
            <w:r w:rsidRPr="00FE1582">
              <w:rPr>
                <w:lang w:val="en-US"/>
              </w:rPr>
              <w:t>[1 1 1 1 1 1 x x]</w:t>
            </w:r>
          </w:p>
        </w:tc>
        <w:tc>
          <w:tcPr>
            <w:tcW w:w="742" w:type="dxa"/>
            <w:hideMark/>
          </w:tcPr>
          <w:p w14:paraId="5303E2D9" w14:textId="77777777" w:rsidR="00B117DF" w:rsidRPr="00FE1582" w:rsidRDefault="00B117DF" w:rsidP="00FE1582">
            <w:pPr>
              <w:jc w:val="both"/>
              <w:rPr>
                <w:lang w:val="en-US"/>
              </w:rPr>
            </w:pPr>
            <w:r w:rsidRPr="00FE1582">
              <w:rPr>
                <w:lang w:val="en-US"/>
              </w:rPr>
              <w:t>12</w:t>
            </w:r>
          </w:p>
        </w:tc>
      </w:tr>
      <w:tr w:rsidR="00B117DF" w:rsidRPr="00FE1582" w14:paraId="056601FF" w14:textId="77777777" w:rsidTr="00FE1582">
        <w:tblPrEx>
          <w:jc w:val="left"/>
          <w:tblLook w:val="04A0" w:firstRow="1" w:lastRow="0" w:firstColumn="1" w:lastColumn="0" w:noHBand="0" w:noVBand="1"/>
        </w:tblPrEx>
        <w:trPr>
          <w:trHeight w:val="258"/>
        </w:trPr>
        <w:tc>
          <w:tcPr>
            <w:tcW w:w="1205" w:type="dxa"/>
            <w:vMerge/>
            <w:hideMark/>
          </w:tcPr>
          <w:p w14:paraId="75A96805" w14:textId="3A84F5D0" w:rsidR="00B117DF" w:rsidRPr="00FE1582" w:rsidRDefault="00B117DF" w:rsidP="00FE1582">
            <w:pPr>
              <w:jc w:val="both"/>
              <w:rPr>
                <w:lang w:val="en-US"/>
              </w:rPr>
            </w:pPr>
          </w:p>
        </w:tc>
        <w:tc>
          <w:tcPr>
            <w:tcW w:w="1217" w:type="dxa"/>
            <w:vMerge w:val="restart"/>
            <w:hideMark/>
          </w:tcPr>
          <w:p w14:paraId="7F0880D2" w14:textId="77777777" w:rsidR="00B117DF" w:rsidRPr="00FE1582" w:rsidRDefault="00B117DF" w:rsidP="00FE1582">
            <w:pPr>
              <w:jc w:val="both"/>
              <w:rPr>
                <w:lang w:val="en-US"/>
              </w:rPr>
            </w:pPr>
            <w:r w:rsidRPr="00FE1582">
              <w:rPr>
                <w:lang w:val="en-US"/>
              </w:rPr>
              <w:t>320-80-40</w:t>
            </w:r>
          </w:p>
        </w:tc>
        <w:tc>
          <w:tcPr>
            <w:tcW w:w="1596" w:type="dxa"/>
            <w:hideMark/>
          </w:tcPr>
          <w:p w14:paraId="044305FC" w14:textId="77777777" w:rsidR="00B117DF" w:rsidRPr="00FE1582" w:rsidRDefault="00B117DF" w:rsidP="00FE1582">
            <w:pPr>
              <w:jc w:val="both"/>
              <w:rPr>
                <w:lang w:val="en-US"/>
              </w:rPr>
            </w:pPr>
            <w:r w:rsidRPr="00FE1582">
              <w:rPr>
                <w:lang w:val="en-US"/>
              </w:rPr>
              <w:t>[x x x 1 1 1 1 1]</w:t>
            </w:r>
          </w:p>
        </w:tc>
        <w:tc>
          <w:tcPr>
            <w:tcW w:w="742" w:type="dxa"/>
            <w:hideMark/>
          </w:tcPr>
          <w:p w14:paraId="1A49343F" w14:textId="77777777" w:rsidR="00B117DF" w:rsidRPr="00FE1582" w:rsidRDefault="00B117DF" w:rsidP="00FE1582">
            <w:pPr>
              <w:jc w:val="both"/>
              <w:rPr>
                <w:lang w:val="en-US"/>
              </w:rPr>
            </w:pPr>
            <w:r w:rsidRPr="00FE1582">
              <w:rPr>
                <w:lang w:val="en-US"/>
              </w:rPr>
              <w:t>13</w:t>
            </w:r>
          </w:p>
        </w:tc>
      </w:tr>
      <w:tr w:rsidR="00B117DF" w:rsidRPr="00FE1582" w14:paraId="0D37C80F" w14:textId="77777777" w:rsidTr="00FE1582">
        <w:tblPrEx>
          <w:jc w:val="left"/>
          <w:tblLook w:val="04A0" w:firstRow="1" w:lastRow="0" w:firstColumn="1" w:lastColumn="0" w:noHBand="0" w:noVBand="1"/>
        </w:tblPrEx>
        <w:trPr>
          <w:trHeight w:val="258"/>
        </w:trPr>
        <w:tc>
          <w:tcPr>
            <w:tcW w:w="0" w:type="auto"/>
            <w:vMerge/>
            <w:hideMark/>
          </w:tcPr>
          <w:p w14:paraId="35675473" w14:textId="77777777" w:rsidR="00B117DF" w:rsidRPr="00FE1582" w:rsidRDefault="00B117DF" w:rsidP="00FE1582">
            <w:pPr>
              <w:jc w:val="both"/>
              <w:rPr>
                <w:lang w:val="en-US"/>
              </w:rPr>
            </w:pPr>
          </w:p>
        </w:tc>
        <w:tc>
          <w:tcPr>
            <w:tcW w:w="0" w:type="auto"/>
            <w:vMerge/>
            <w:hideMark/>
          </w:tcPr>
          <w:p w14:paraId="581F9E30" w14:textId="77777777" w:rsidR="00B117DF" w:rsidRPr="00FE1582" w:rsidRDefault="00B117DF" w:rsidP="00FE1582">
            <w:pPr>
              <w:jc w:val="both"/>
              <w:rPr>
                <w:lang w:val="en-US"/>
              </w:rPr>
            </w:pPr>
          </w:p>
        </w:tc>
        <w:tc>
          <w:tcPr>
            <w:tcW w:w="1596" w:type="dxa"/>
            <w:hideMark/>
          </w:tcPr>
          <w:p w14:paraId="50046C2E" w14:textId="77777777" w:rsidR="00B117DF" w:rsidRPr="00FE1582" w:rsidRDefault="00B117DF" w:rsidP="00FE1582">
            <w:pPr>
              <w:jc w:val="both"/>
              <w:rPr>
                <w:lang w:val="en-US"/>
              </w:rPr>
            </w:pPr>
            <w:r w:rsidRPr="00FE1582">
              <w:rPr>
                <w:lang w:val="en-US"/>
              </w:rPr>
              <w:t>[x x 1 x 1 1 1 1]</w:t>
            </w:r>
          </w:p>
        </w:tc>
        <w:tc>
          <w:tcPr>
            <w:tcW w:w="742" w:type="dxa"/>
            <w:hideMark/>
          </w:tcPr>
          <w:p w14:paraId="54B70B42" w14:textId="77777777" w:rsidR="00B117DF" w:rsidRPr="00FE1582" w:rsidRDefault="00B117DF" w:rsidP="00FE1582">
            <w:pPr>
              <w:jc w:val="both"/>
              <w:rPr>
                <w:lang w:val="en-US"/>
              </w:rPr>
            </w:pPr>
            <w:r w:rsidRPr="00FE1582">
              <w:rPr>
                <w:lang w:val="en-US"/>
              </w:rPr>
              <w:t>14</w:t>
            </w:r>
          </w:p>
        </w:tc>
      </w:tr>
      <w:tr w:rsidR="00B117DF" w:rsidRPr="00FE1582" w14:paraId="5B9E3246" w14:textId="77777777" w:rsidTr="00FE1582">
        <w:tblPrEx>
          <w:jc w:val="left"/>
          <w:tblLook w:val="04A0" w:firstRow="1" w:lastRow="0" w:firstColumn="1" w:lastColumn="0" w:noHBand="0" w:noVBand="1"/>
        </w:tblPrEx>
        <w:trPr>
          <w:trHeight w:val="258"/>
        </w:trPr>
        <w:tc>
          <w:tcPr>
            <w:tcW w:w="0" w:type="auto"/>
            <w:vMerge/>
            <w:hideMark/>
          </w:tcPr>
          <w:p w14:paraId="30029C33" w14:textId="77777777" w:rsidR="00B117DF" w:rsidRPr="00FE1582" w:rsidRDefault="00B117DF" w:rsidP="00FE1582">
            <w:pPr>
              <w:jc w:val="both"/>
              <w:rPr>
                <w:lang w:val="en-US"/>
              </w:rPr>
            </w:pPr>
          </w:p>
        </w:tc>
        <w:tc>
          <w:tcPr>
            <w:tcW w:w="0" w:type="auto"/>
            <w:vMerge/>
            <w:hideMark/>
          </w:tcPr>
          <w:p w14:paraId="6F2F2592" w14:textId="77777777" w:rsidR="00B117DF" w:rsidRPr="00FE1582" w:rsidRDefault="00B117DF" w:rsidP="00FE1582">
            <w:pPr>
              <w:jc w:val="both"/>
              <w:rPr>
                <w:lang w:val="en-US"/>
              </w:rPr>
            </w:pPr>
          </w:p>
        </w:tc>
        <w:tc>
          <w:tcPr>
            <w:tcW w:w="1596" w:type="dxa"/>
            <w:hideMark/>
          </w:tcPr>
          <w:p w14:paraId="7EC13218" w14:textId="77777777" w:rsidR="00B117DF" w:rsidRPr="00FE1582" w:rsidRDefault="00B117DF" w:rsidP="00FE1582">
            <w:pPr>
              <w:jc w:val="both"/>
              <w:rPr>
                <w:lang w:val="en-US"/>
              </w:rPr>
            </w:pPr>
            <w:r w:rsidRPr="00FE1582">
              <w:rPr>
                <w:lang w:val="en-US"/>
              </w:rPr>
              <w:t>[x x 1 1 x 1 1 1]</w:t>
            </w:r>
          </w:p>
        </w:tc>
        <w:tc>
          <w:tcPr>
            <w:tcW w:w="742" w:type="dxa"/>
            <w:hideMark/>
          </w:tcPr>
          <w:p w14:paraId="54ABBDD3" w14:textId="77777777" w:rsidR="00B117DF" w:rsidRPr="00FE1582" w:rsidRDefault="00B117DF" w:rsidP="00FE1582">
            <w:pPr>
              <w:jc w:val="both"/>
              <w:rPr>
                <w:lang w:val="en-US"/>
              </w:rPr>
            </w:pPr>
            <w:r w:rsidRPr="00FE1582">
              <w:rPr>
                <w:lang w:val="en-US"/>
              </w:rPr>
              <w:t>15</w:t>
            </w:r>
          </w:p>
        </w:tc>
      </w:tr>
      <w:tr w:rsidR="00B117DF" w:rsidRPr="00FE1582" w14:paraId="6A7809B2" w14:textId="77777777" w:rsidTr="00FE1582">
        <w:tblPrEx>
          <w:jc w:val="left"/>
          <w:tblLook w:val="04A0" w:firstRow="1" w:lastRow="0" w:firstColumn="1" w:lastColumn="0" w:noHBand="0" w:noVBand="1"/>
        </w:tblPrEx>
        <w:trPr>
          <w:trHeight w:val="258"/>
        </w:trPr>
        <w:tc>
          <w:tcPr>
            <w:tcW w:w="0" w:type="auto"/>
            <w:vMerge/>
            <w:hideMark/>
          </w:tcPr>
          <w:p w14:paraId="5EFB937A" w14:textId="77777777" w:rsidR="00B117DF" w:rsidRPr="00FE1582" w:rsidRDefault="00B117DF" w:rsidP="00FE1582">
            <w:pPr>
              <w:jc w:val="both"/>
              <w:rPr>
                <w:lang w:val="en-US"/>
              </w:rPr>
            </w:pPr>
          </w:p>
        </w:tc>
        <w:tc>
          <w:tcPr>
            <w:tcW w:w="0" w:type="auto"/>
            <w:vMerge/>
            <w:hideMark/>
          </w:tcPr>
          <w:p w14:paraId="7455864F" w14:textId="77777777" w:rsidR="00B117DF" w:rsidRPr="00FE1582" w:rsidRDefault="00B117DF" w:rsidP="00FE1582">
            <w:pPr>
              <w:jc w:val="both"/>
              <w:rPr>
                <w:lang w:val="en-US"/>
              </w:rPr>
            </w:pPr>
          </w:p>
        </w:tc>
        <w:tc>
          <w:tcPr>
            <w:tcW w:w="1596" w:type="dxa"/>
            <w:hideMark/>
          </w:tcPr>
          <w:p w14:paraId="100E807C" w14:textId="77777777" w:rsidR="00B117DF" w:rsidRPr="00FE1582" w:rsidRDefault="00B117DF" w:rsidP="00FE1582">
            <w:pPr>
              <w:jc w:val="both"/>
              <w:rPr>
                <w:lang w:val="en-US"/>
              </w:rPr>
            </w:pPr>
            <w:r w:rsidRPr="00FE1582">
              <w:rPr>
                <w:lang w:val="en-US"/>
              </w:rPr>
              <w:t>[x x 1 1 1 x 1 1]</w:t>
            </w:r>
          </w:p>
        </w:tc>
        <w:tc>
          <w:tcPr>
            <w:tcW w:w="742" w:type="dxa"/>
            <w:hideMark/>
          </w:tcPr>
          <w:p w14:paraId="1763CB39" w14:textId="77777777" w:rsidR="00B117DF" w:rsidRPr="00FE1582" w:rsidRDefault="00B117DF" w:rsidP="00FE1582">
            <w:pPr>
              <w:jc w:val="both"/>
              <w:rPr>
                <w:lang w:val="en-US"/>
              </w:rPr>
            </w:pPr>
            <w:r w:rsidRPr="00FE1582">
              <w:rPr>
                <w:lang w:val="en-US"/>
              </w:rPr>
              <w:t>16</w:t>
            </w:r>
          </w:p>
        </w:tc>
      </w:tr>
      <w:tr w:rsidR="00B117DF" w:rsidRPr="00FE1582" w14:paraId="4C0782E4" w14:textId="77777777" w:rsidTr="00FE1582">
        <w:tblPrEx>
          <w:jc w:val="left"/>
          <w:tblLook w:val="04A0" w:firstRow="1" w:lastRow="0" w:firstColumn="1" w:lastColumn="0" w:noHBand="0" w:noVBand="1"/>
        </w:tblPrEx>
        <w:trPr>
          <w:trHeight w:val="258"/>
        </w:trPr>
        <w:tc>
          <w:tcPr>
            <w:tcW w:w="0" w:type="auto"/>
            <w:vMerge/>
            <w:hideMark/>
          </w:tcPr>
          <w:p w14:paraId="1A18D027" w14:textId="77777777" w:rsidR="00B117DF" w:rsidRPr="00FE1582" w:rsidRDefault="00B117DF" w:rsidP="00FE1582">
            <w:pPr>
              <w:jc w:val="both"/>
              <w:rPr>
                <w:lang w:val="en-US"/>
              </w:rPr>
            </w:pPr>
          </w:p>
        </w:tc>
        <w:tc>
          <w:tcPr>
            <w:tcW w:w="0" w:type="auto"/>
            <w:vMerge/>
            <w:hideMark/>
          </w:tcPr>
          <w:p w14:paraId="44F61D84" w14:textId="77777777" w:rsidR="00B117DF" w:rsidRPr="00FE1582" w:rsidRDefault="00B117DF" w:rsidP="00FE1582">
            <w:pPr>
              <w:jc w:val="both"/>
              <w:rPr>
                <w:lang w:val="en-US"/>
              </w:rPr>
            </w:pPr>
          </w:p>
        </w:tc>
        <w:tc>
          <w:tcPr>
            <w:tcW w:w="1596" w:type="dxa"/>
            <w:hideMark/>
          </w:tcPr>
          <w:p w14:paraId="30D73762" w14:textId="77777777" w:rsidR="00B117DF" w:rsidRPr="00FE1582" w:rsidRDefault="00B117DF" w:rsidP="00FE1582">
            <w:pPr>
              <w:jc w:val="both"/>
              <w:rPr>
                <w:lang w:val="en-US"/>
              </w:rPr>
            </w:pPr>
            <w:r w:rsidRPr="00FE1582">
              <w:rPr>
                <w:lang w:val="en-US"/>
              </w:rPr>
              <w:t>[x x 1 1 1 1 x 1]</w:t>
            </w:r>
          </w:p>
        </w:tc>
        <w:tc>
          <w:tcPr>
            <w:tcW w:w="742" w:type="dxa"/>
            <w:hideMark/>
          </w:tcPr>
          <w:p w14:paraId="4B7469B1" w14:textId="77777777" w:rsidR="00B117DF" w:rsidRPr="00FE1582" w:rsidRDefault="00B117DF" w:rsidP="00FE1582">
            <w:pPr>
              <w:jc w:val="both"/>
              <w:rPr>
                <w:lang w:val="en-US"/>
              </w:rPr>
            </w:pPr>
            <w:r w:rsidRPr="00FE1582">
              <w:rPr>
                <w:lang w:val="en-US"/>
              </w:rPr>
              <w:t>17</w:t>
            </w:r>
          </w:p>
        </w:tc>
      </w:tr>
      <w:tr w:rsidR="00B117DF" w:rsidRPr="00FE1582" w14:paraId="6C94D023" w14:textId="77777777" w:rsidTr="00FE1582">
        <w:tblPrEx>
          <w:jc w:val="left"/>
          <w:tblLook w:val="04A0" w:firstRow="1" w:lastRow="0" w:firstColumn="1" w:lastColumn="0" w:noHBand="0" w:noVBand="1"/>
        </w:tblPrEx>
        <w:trPr>
          <w:trHeight w:val="258"/>
        </w:trPr>
        <w:tc>
          <w:tcPr>
            <w:tcW w:w="0" w:type="auto"/>
            <w:vMerge/>
            <w:hideMark/>
          </w:tcPr>
          <w:p w14:paraId="57354BA1" w14:textId="77777777" w:rsidR="00B117DF" w:rsidRPr="00FE1582" w:rsidRDefault="00B117DF" w:rsidP="00FE1582">
            <w:pPr>
              <w:jc w:val="both"/>
              <w:rPr>
                <w:lang w:val="en-US"/>
              </w:rPr>
            </w:pPr>
          </w:p>
        </w:tc>
        <w:tc>
          <w:tcPr>
            <w:tcW w:w="0" w:type="auto"/>
            <w:vMerge/>
            <w:hideMark/>
          </w:tcPr>
          <w:p w14:paraId="32A3416C" w14:textId="77777777" w:rsidR="00B117DF" w:rsidRPr="00FE1582" w:rsidRDefault="00B117DF" w:rsidP="00FE1582">
            <w:pPr>
              <w:jc w:val="both"/>
              <w:rPr>
                <w:lang w:val="en-US"/>
              </w:rPr>
            </w:pPr>
          </w:p>
        </w:tc>
        <w:tc>
          <w:tcPr>
            <w:tcW w:w="1596" w:type="dxa"/>
            <w:hideMark/>
          </w:tcPr>
          <w:p w14:paraId="3C118F39" w14:textId="77777777" w:rsidR="00B117DF" w:rsidRPr="00FE1582" w:rsidRDefault="00B117DF" w:rsidP="00FE1582">
            <w:pPr>
              <w:jc w:val="both"/>
              <w:rPr>
                <w:lang w:val="en-US"/>
              </w:rPr>
            </w:pPr>
            <w:r w:rsidRPr="00FE1582">
              <w:rPr>
                <w:lang w:val="en-US"/>
              </w:rPr>
              <w:t>[x x 1 1 1 1 1 x]</w:t>
            </w:r>
          </w:p>
        </w:tc>
        <w:tc>
          <w:tcPr>
            <w:tcW w:w="742" w:type="dxa"/>
            <w:hideMark/>
          </w:tcPr>
          <w:p w14:paraId="08B04006" w14:textId="77777777" w:rsidR="00B117DF" w:rsidRPr="00FE1582" w:rsidRDefault="00B117DF" w:rsidP="00FE1582">
            <w:pPr>
              <w:jc w:val="both"/>
              <w:rPr>
                <w:lang w:val="en-US"/>
              </w:rPr>
            </w:pPr>
            <w:r w:rsidRPr="00FE1582">
              <w:rPr>
                <w:lang w:val="en-US"/>
              </w:rPr>
              <w:t>18</w:t>
            </w:r>
          </w:p>
        </w:tc>
      </w:tr>
      <w:tr w:rsidR="00B117DF" w:rsidRPr="00FE1582" w14:paraId="63C7B45C" w14:textId="77777777" w:rsidTr="00FE1582">
        <w:tblPrEx>
          <w:jc w:val="left"/>
          <w:tblLook w:val="04A0" w:firstRow="1" w:lastRow="0" w:firstColumn="1" w:lastColumn="0" w:noHBand="0" w:noVBand="1"/>
        </w:tblPrEx>
        <w:trPr>
          <w:trHeight w:val="258"/>
        </w:trPr>
        <w:tc>
          <w:tcPr>
            <w:tcW w:w="0" w:type="auto"/>
            <w:vMerge/>
            <w:hideMark/>
          </w:tcPr>
          <w:p w14:paraId="2401C421" w14:textId="77777777" w:rsidR="00B117DF" w:rsidRPr="00FE1582" w:rsidRDefault="00B117DF" w:rsidP="00FE1582">
            <w:pPr>
              <w:jc w:val="both"/>
              <w:rPr>
                <w:lang w:val="en-US"/>
              </w:rPr>
            </w:pPr>
          </w:p>
        </w:tc>
        <w:tc>
          <w:tcPr>
            <w:tcW w:w="0" w:type="auto"/>
            <w:vMerge/>
            <w:hideMark/>
          </w:tcPr>
          <w:p w14:paraId="72CDF1BD" w14:textId="77777777" w:rsidR="00B117DF" w:rsidRPr="00FE1582" w:rsidRDefault="00B117DF" w:rsidP="00FE1582">
            <w:pPr>
              <w:jc w:val="both"/>
              <w:rPr>
                <w:lang w:val="en-US"/>
              </w:rPr>
            </w:pPr>
          </w:p>
        </w:tc>
        <w:tc>
          <w:tcPr>
            <w:tcW w:w="1596" w:type="dxa"/>
            <w:hideMark/>
          </w:tcPr>
          <w:p w14:paraId="61BFD200" w14:textId="77777777" w:rsidR="00B117DF" w:rsidRPr="00FE1582" w:rsidRDefault="00B117DF" w:rsidP="00FE1582">
            <w:pPr>
              <w:jc w:val="both"/>
              <w:rPr>
                <w:lang w:val="en-US"/>
              </w:rPr>
            </w:pPr>
            <w:r w:rsidRPr="00FE1582">
              <w:rPr>
                <w:lang w:val="en-US"/>
              </w:rPr>
              <w:t>[x 1 1 1 1 1 x x]</w:t>
            </w:r>
          </w:p>
        </w:tc>
        <w:tc>
          <w:tcPr>
            <w:tcW w:w="742" w:type="dxa"/>
            <w:hideMark/>
          </w:tcPr>
          <w:p w14:paraId="16E82B09" w14:textId="77777777" w:rsidR="00B117DF" w:rsidRPr="00FE1582" w:rsidRDefault="00B117DF" w:rsidP="00FE1582">
            <w:pPr>
              <w:jc w:val="both"/>
              <w:rPr>
                <w:lang w:val="en-US"/>
              </w:rPr>
            </w:pPr>
            <w:r w:rsidRPr="00FE1582">
              <w:rPr>
                <w:lang w:val="en-US"/>
              </w:rPr>
              <w:t>19</w:t>
            </w:r>
          </w:p>
        </w:tc>
      </w:tr>
      <w:tr w:rsidR="00B117DF" w:rsidRPr="00FE1582" w14:paraId="201B26F1" w14:textId="77777777" w:rsidTr="00FE1582">
        <w:tblPrEx>
          <w:jc w:val="left"/>
          <w:tblLook w:val="04A0" w:firstRow="1" w:lastRow="0" w:firstColumn="1" w:lastColumn="0" w:noHBand="0" w:noVBand="1"/>
        </w:tblPrEx>
        <w:trPr>
          <w:trHeight w:val="258"/>
        </w:trPr>
        <w:tc>
          <w:tcPr>
            <w:tcW w:w="0" w:type="auto"/>
            <w:vMerge/>
            <w:hideMark/>
          </w:tcPr>
          <w:p w14:paraId="7F5F212F" w14:textId="77777777" w:rsidR="00B117DF" w:rsidRPr="00FE1582" w:rsidRDefault="00B117DF" w:rsidP="00FE1582">
            <w:pPr>
              <w:jc w:val="both"/>
              <w:rPr>
                <w:lang w:val="en-US"/>
              </w:rPr>
            </w:pPr>
          </w:p>
        </w:tc>
        <w:tc>
          <w:tcPr>
            <w:tcW w:w="0" w:type="auto"/>
            <w:vMerge/>
            <w:hideMark/>
          </w:tcPr>
          <w:p w14:paraId="7F88FA43" w14:textId="77777777" w:rsidR="00B117DF" w:rsidRPr="00FE1582" w:rsidRDefault="00B117DF" w:rsidP="00FE1582">
            <w:pPr>
              <w:jc w:val="both"/>
              <w:rPr>
                <w:lang w:val="en-US"/>
              </w:rPr>
            </w:pPr>
          </w:p>
        </w:tc>
        <w:tc>
          <w:tcPr>
            <w:tcW w:w="1596" w:type="dxa"/>
            <w:hideMark/>
          </w:tcPr>
          <w:p w14:paraId="44F5D5A6" w14:textId="77777777" w:rsidR="00B117DF" w:rsidRPr="00FE1582" w:rsidRDefault="00B117DF" w:rsidP="00FE1582">
            <w:pPr>
              <w:jc w:val="both"/>
              <w:rPr>
                <w:lang w:val="en-US"/>
              </w:rPr>
            </w:pPr>
            <w:r w:rsidRPr="00FE1582">
              <w:rPr>
                <w:lang w:val="en-US"/>
              </w:rPr>
              <w:t>[1 x 1 1 1 1 x x]</w:t>
            </w:r>
          </w:p>
        </w:tc>
        <w:tc>
          <w:tcPr>
            <w:tcW w:w="742" w:type="dxa"/>
            <w:hideMark/>
          </w:tcPr>
          <w:p w14:paraId="26121E25" w14:textId="77777777" w:rsidR="00B117DF" w:rsidRPr="00FE1582" w:rsidRDefault="00B117DF" w:rsidP="00FE1582">
            <w:pPr>
              <w:jc w:val="both"/>
              <w:rPr>
                <w:lang w:val="en-US"/>
              </w:rPr>
            </w:pPr>
            <w:r w:rsidRPr="00FE1582">
              <w:rPr>
                <w:lang w:val="en-US"/>
              </w:rPr>
              <w:t>20</w:t>
            </w:r>
          </w:p>
        </w:tc>
      </w:tr>
      <w:tr w:rsidR="00B117DF" w:rsidRPr="00FE1582" w14:paraId="6B1CC52F" w14:textId="77777777" w:rsidTr="00FE1582">
        <w:tblPrEx>
          <w:jc w:val="left"/>
          <w:tblLook w:val="04A0" w:firstRow="1" w:lastRow="0" w:firstColumn="1" w:lastColumn="0" w:noHBand="0" w:noVBand="1"/>
        </w:tblPrEx>
        <w:trPr>
          <w:trHeight w:val="258"/>
        </w:trPr>
        <w:tc>
          <w:tcPr>
            <w:tcW w:w="0" w:type="auto"/>
            <w:vMerge/>
            <w:hideMark/>
          </w:tcPr>
          <w:p w14:paraId="4CB1B98D" w14:textId="77777777" w:rsidR="00B117DF" w:rsidRPr="00FE1582" w:rsidRDefault="00B117DF" w:rsidP="00FE1582">
            <w:pPr>
              <w:jc w:val="both"/>
              <w:rPr>
                <w:lang w:val="en-US"/>
              </w:rPr>
            </w:pPr>
          </w:p>
        </w:tc>
        <w:tc>
          <w:tcPr>
            <w:tcW w:w="0" w:type="auto"/>
            <w:vMerge/>
            <w:hideMark/>
          </w:tcPr>
          <w:p w14:paraId="5928336F" w14:textId="77777777" w:rsidR="00B117DF" w:rsidRPr="00FE1582" w:rsidRDefault="00B117DF" w:rsidP="00FE1582">
            <w:pPr>
              <w:jc w:val="both"/>
              <w:rPr>
                <w:lang w:val="en-US"/>
              </w:rPr>
            </w:pPr>
          </w:p>
        </w:tc>
        <w:tc>
          <w:tcPr>
            <w:tcW w:w="1596" w:type="dxa"/>
            <w:hideMark/>
          </w:tcPr>
          <w:p w14:paraId="764A01A9" w14:textId="77777777" w:rsidR="00B117DF" w:rsidRPr="00FE1582" w:rsidRDefault="00B117DF" w:rsidP="00FE1582">
            <w:pPr>
              <w:jc w:val="both"/>
              <w:rPr>
                <w:lang w:val="en-US"/>
              </w:rPr>
            </w:pPr>
            <w:r w:rsidRPr="00FE1582">
              <w:rPr>
                <w:lang w:val="en-US"/>
              </w:rPr>
              <w:t>[1 1 x 1 1 1 x x]</w:t>
            </w:r>
          </w:p>
        </w:tc>
        <w:tc>
          <w:tcPr>
            <w:tcW w:w="742" w:type="dxa"/>
            <w:hideMark/>
          </w:tcPr>
          <w:p w14:paraId="102EB685" w14:textId="77777777" w:rsidR="00B117DF" w:rsidRPr="00FE1582" w:rsidRDefault="00B117DF" w:rsidP="00FE1582">
            <w:pPr>
              <w:jc w:val="both"/>
              <w:rPr>
                <w:lang w:val="en-US"/>
              </w:rPr>
            </w:pPr>
            <w:r w:rsidRPr="00FE1582">
              <w:rPr>
                <w:lang w:val="en-US"/>
              </w:rPr>
              <w:t>21</w:t>
            </w:r>
          </w:p>
        </w:tc>
      </w:tr>
      <w:tr w:rsidR="00B117DF" w:rsidRPr="00FE1582" w14:paraId="6E28099B" w14:textId="77777777" w:rsidTr="00FE1582">
        <w:tblPrEx>
          <w:jc w:val="left"/>
          <w:tblLook w:val="04A0" w:firstRow="1" w:lastRow="0" w:firstColumn="1" w:lastColumn="0" w:noHBand="0" w:noVBand="1"/>
        </w:tblPrEx>
        <w:trPr>
          <w:trHeight w:val="258"/>
        </w:trPr>
        <w:tc>
          <w:tcPr>
            <w:tcW w:w="0" w:type="auto"/>
            <w:vMerge/>
            <w:hideMark/>
          </w:tcPr>
          <w:p w14:paraId="49C5971B" w14:textId="77777777" w:rsidR="00B117DF" w:rsidRPr="00FE1582" w:rsidRDefault="00B117DF" w:rsidP="00FE1582">
            <w:pPr>
              <w:jc w:val="both"/>
              <w:rPr>
                <w:lang w:val="en-US"/>
              </w:rPr>
            </w:pPr>
          </w:p>
        </w:tc>
        <w:tc>
          <w:tcPr>
            <w:tcW w:w="0" w:type="auto"/>
            <w:vMerge/>
            <w:hideMark/>
          </w:tcPr>
          <w:p w14:paraId="3C42CA8A" w14:textId="77777777" w:rsidR="00B117DF" w:rsidRPr="00FE1582" w:rsidRDefault="00B117DF" w:rsidP="00FE1582">
            <w:pPr>
              <w:jc w:val="both"/>
              <w:rPr>
                <w:lang w:val="en-US"/>
              </w:rPr>
            </w:pPr>
          </w:p>
        </w:tc>
        <w:tc>
          <w:tcPr>
            <w:tcW w:w="1596" w:type="dxa"/>
            <w:hideMark/>
          </w:tcPr>
          <w:p w14:paraId="6960E0E7" w14:textId="77777777" w:rsidR="00B117DF" w:rsidRPr="00FE1582" w:rsidRDefault="00B117DF" w:rsidP="00FE1582">
            <w:pPr>
              <w:jc w:val="both"/>
              <w:rPr>
                <w:lang w:val="en-US"/>
              </w:rPr>
            </w:pPr>
            <w:r w:rsidRPr="00FE1582">
              <w:rPr>
                <w:lang w:val="en-US"/>
              </w:rPr>
              <w:t>[1 1 1 x 1 1 x x]</w:t>
            </w:r>
          </w:p>
        </w:tc>
        <w:tc>
          <w:tcPr>
            <w:tcW w:w="742" w:type="dxa"/>
            <w:hideMark/>
          </w:tcPr>
          <w:p w14:paraId="44A0F6C7" w14:textId="77777777" w:rsidR="00B117DF" w:rsidRPr="00FE1582" w:rsidRDefault="00B117DF" w:rsidP="00FE1582">
            <w:pPr>
              <w:jc w:val="both"/>
              <w:rPr>
                <w:lang w:val="en-US"/>
              </w:rPr>
            </w:pPr>
            <w:r w:rsidRPr="00FE1582">
              <w:rPr>
                <w:lang w:val="en-US"/>
              </w:rPr>
              <w:t>22</w:t>
            </w:r>
          </w:p>
        </w:tc>
      </w:tr>
      <w:tr w:rsidR="00B117DF" w:rsidRPr="00FE1582" w14:paraId="4D7ACA57" w14:textId="77777777" w:rsidTr="00FE1582">
        <w:tblPrEx>
          <w:jc w:val="left"/>
          <w:tblLook w:val="04A0" w:firstRow="1" w:lastRow="0" w:firstColumn="1" w:lastColumn="0" w:noHBand="0" w:noVBand="1"/>
        </w:tblPrEx>
        <w:trPr>
          <w:trHeight w:val="258"/>
        </w:trPr>
        <w:tc>
          <w:tcPr>
            <w:tcW w:w="0" w:type="auto"/>
            <w:vMerge/>
            <w:hideMark/>
          </w:tcPr>
          <w:p w14:paraId="11056CEF" w14:textId="77777777" w:rsidR="00B117DF" w:rsidRPr="00FE1582" w:rsidRDefault="00B117DF" w:rsidP="00FE1582">
            <w:pPr>
              <w:jc w:val="both"/>
              <w:rPr>
                <w:lang w:val="en-US"/>
              </w:rPr>
            </w:pPr>
          </w:p>
        </w:tc>
        <w:tc>
          <w:tcPr>
            <w:tcW w:w="0" w:type="auto"/>
            <w:vMerge/>
            <w:hideMark/>
          </w:tcPr>
          <w:p w14:paraId="1830B66A" w14:textId="77777777" w:rsidR="00B117DF" w:rsidRPr="00FE1582" w:rsidRDefault="00B117DF" w:rsidP="00FE1582">
            <w:pPr>
              <w:jc w:val="both"/>
              <w:rPr>
                <w:lang w:val="en-US"/>
              </w:rPr>
            </w:pPr>
          </w:p>
        </w:tc>
        <w:tc>
          <w:tcPr>
            <w:tcW w:w="1596" w:type="dxa"/>
            <w:hideMark/>
          </w:tcPr>
          <w:p w14:paraId="1FD2ACB8" w14:textId="77777777" w:rsidR="00B117DF" w:rsidRPr="00FE1582" w:rsidRDefault="00B117DF" w:rsidP="00FE1582">
            <w:pPr>
              <w:jc w:val="both"/>
              <w:rPr>
                <w:lang w:val="en-US"/>
              </w:rPr>
            </w:pPr>
            <w:r w:rsidRPr="00FE1582">
              <w:rPr>
                <w:lang w:val="en-US"/>
              </w:rPr>
              <w:t>[1 1 1 1 x 1 x x]</w:t>
            </w:r>
          </w:p>
        </w:tc>
        <w:tc>
          <w:tcPr>
            <w:tcW w:w="742" w:type="dxa"/>
            <w:hideMark/>
          </w:tcPr>
          <w:p w14:paraId="7038C8C3" w14:textId="77777777" w:rsidR="00B117DF" w:rsidRPr="00FE1582" w:rsidRDefault="00B117DF" w:rsidP="00FE1582">
            <w:pPr>
              <w:jc w:val="both"/>
              <w:rPr>
                <w:lang w:val="en-US"/>
              </w:rPr>
            </w:pPr>
            <w:r w:rsidRPr="00FE1582">
              <w:rPr>
                <w:lang w:val="en-US"/>
              </w:rPr>
              <w:t>23</w:t>
            </w:r>
          </w:p>
        </w:tc>
      </w:tr>
      <w:tr w:rsidR="00B117DF" w:rsidRPr="00FE1582" w14:paraId="4162E344" w14:textId="77777777" w:rsidTr="00FE1582">
        <w:tblPrEx>
          <w:jc w:val="left"/>
          <w:tblLook w:val="04A0" w:firstRow="1" w:lastRow="0" w:firstColumn="1" w:lastColumn="0" w:noHBand="0" w:noVBand="1"/>
        </w:tblPrEx>
        <w:trPr>
          <w:trHeight w:val="258"/>
        </w:trPr>
        <w:tc>
          <w:tcPr>
            <w:tcW w:w="0" w:type="auto"/>
            <w:vMerge/>
            <w:hideMark/>
          </w:tcPr>
          <w:p w14:paraId="7AB13BDA" w14:textId="77777777" w:rsidR="00B117DF" w:rsidRPr="00FE1582" w:rsidRDefault="00B117DF" w:rsidP="00FE1582">
            <w:pPr>
              <w:jc w:val="both"/>
              <w:rPr>
                <w:lang w:val="en-US"/>
              </w:rPr>
            </w:pPr>
          </w:p>
        </w:tc>
        <w:tc>
          <w:tcPr>
            <w:tcW w:w="0" w:type="auto"/>
            <w:vMerge/>
            <w:hideMark/>
          </w:tcPr>
          <w:p w14:paraId="7C5208A3" w14:textId="77777777" w:rsidR="00B117DF" w:rsidRPr="00FE1582" w:rsidRDefault="00B117DF" w:rsidP="00FE1582">
            <w:pPr>
              <w:jc w:val="both"/>
              <w:rPr>
                <w:lang w:val="en-US"/>
              </w:rPr>
            </w:pPr>
          </w:p>
        </w:tc>
        <w:tc>
          <w:tcPr>
            <w:tcW w:w="1596" w:type="dxa"/>
            <w:hideMark/>
          </w:tcPr>
          <w:p w14:paraId="72224B86" w14:textId="77777777" w:rsidR="00B117DF" w:rsidRPr="00FE1582" w:rsidRDefault="00B117DF" w:rsidP="00FE1582">
            <w:pPr>
              <w:jc w:val="both"/>
              <w:rPr>
                <w:lang w:val="en-US"/>
              </w:rPr>
            </w:pPr>
            <w:r w:rsidRPr="00FE1582">
              <w:rPr>
                <w:lang w:val="en-US"/>
              </w:rPr>
              <w:t>[1 1 1 1 1 x x x]</w:t>
            </w:r>
          </w:p>
        </w:tc>
        <w:tc>
          <w:tcPr>
            <w:tcW w:w="742" w:type="dxa"/>
            <w:hideMark/>
          </w:tcPr>
          <w:p w14:paraId="28B84CB1" w14:textId="77777777" w:rsidR="00B117DF" w:rsidRPr="00FE1582" w:rsidRDefault="00B117DF" w:rsidP="00FE1582">
            <w:pPr>
              <w:jc w:val="both"/>
              <w:rPr>
                <w:lang w:val="en-US"/>
              </w:rPr>
            </w:pPr>
            <w:r w:rsidRPr="00FE1582">
              <w:rPr>
                <w:lang w:val="en-US"/>
              </w:rPr>
              <w:t>24</w:t>
            </w:r>
          </w:p>
        </w:tc>
      </w:tr>
    </w:tbl>
    <w:p w14:paraId="3E292EEB" w14:textId="77777777" w:rsidR="00825D8D" w:rsidRDefault="00825D8D" w:rsidP="00CF080A">
      <w:pPr>
        <w:jc w:val="both"/>
      </w:pPr>
    </w:p>
    <w:p w14:paraId="0AC1A0D1" w14:textId="62C498A5" w:rsidR="00C7581A" w:rsidRPr="003D1418" w:rsidRDefault="00C7581A" w:rsidP="00C7581A">
      <w:pPr>
        <w:jc w:val="both"/>
        <w:rPr>
          <w:szCs w:val="22"/>
        </w:rPr>
      </w:pPr>
      <w:r w:rsidRPr="00BF7F22">
        <w:rPr>
          <w:szCs w:val="22"/>
          <w:highlight w:val="green"/>
        </w:rPr>
        <w:t xml:space="preserve">Y/N/A: </w:t>
      </w:r>
      <w:r w:rsidR="00BF7F22" w:rsidRPr="00BF7F22">
        <w:rPr>
          <w:szCs w:val="22"/>
          <w:highlight w:val="green"/>
        </w:rPr>
        <w:t>44/2/17</w:t>
      </w:r>
    </w:p>
    <w:p w14:paraId="414325B4" w14:textId="50EB049D" w:rsidR="00C7581A" w:rsidRPr="00607701" w:rsidRDefault="00C7581A" w:rsidP="00C7581A">
      <w:pPr>
        <w:jc w:val="both"/>
        <w:rPr>
          <w:b/>
          <w:i/>
          <w:szCs w:val="22"/>
        </w:rPr>
      </w:pPr>
      <w:r w:rsidRPr="003D1418">
        <w:rPr>
          <w:b/>
          <w:szCs w:val="22"/>
        </w:rPr>
        <w:t>Straw poll #</w:t>
      </w:r>
      <w:r>
        <w:rPr>
          <w:b/>
          <w:szCs w:val="22"/>
        </w:rPr>
        <w:t>302</w:t>
      </w:r>
      <w:r w:rsidRPr="003D1418">
        <w:rPr>
          <w:b/>
          <w:i/>
          <w:szCs w:val="22"/>
        </w:rPr>
        <w:t xml:space="preserve"> [#SP</w:t>
      </w:r>
      <w:r>
        <w:rPr>
          <w:b/>
          <w:i/>
          <w:szCs w:val="22"/>
        </w:rPr>
        <w:t>302</w:t>
      </w:r>
      <w:r w:rsidRPr="003D1418">
        <w:rPr>
          <w:b/>
          <w:i/>
          <w:szCs w:val="22"/>
        </w:rPr>
        <w:t>]</w:t>
      </w:r>
    </w:p>
    <w:p w14:paraId="3BC1DA98" w14:textId="77777777" w:rsidR="00C7581A" w:rsidRDefault="00C7581A" w:rsidP="00CF080A">
      <w:pPr>
        <w:jc w:val="both"/>
      </w:pPr>
    </w:p>
    <w:p w14:paraId="69A1AF86" w14:textId="77777777" w:rsidR="00825D8D" w:rsidRDefault="00825D8D" w:rsidP="00CF080A">
      <w:pPr>
        <w:jc w:val="both"/>
      </w:pPr>
    </w:p>
    <w:p w14:paraId="2ABED059" w14:textId="5039ABFE" w:rsidR="003366BE" w:rsidRPr="008A505E" w:rsidRDefault="003366BE" w:rsidP="00CF080A">
      <w:pPr>
        <w:jc w:val="both"/>
        <w:rPr>
          <w:b/>
        </w:rPr>
      </w:pPr>
      <w:r w:rsidRPr="008A505E">
        <w:rPr>
          <w:b/>
        </w:rPr>
        <w:t>20/</w:t>
      </w:r>
      <w:r w:rsidR="008A505E" w:rsidRPr="008A505E">
        <w:rPr>
          <w:b/>
        </w:rPr>
        <w:t>1700r3 (Dual-Carrier Index Modulation, Ali Tugberk Dogukan, VESTEL, Koc University)</w:t>
      </w:r>
    </w:p>
    <w:p w14:paraId="268B7CA6" w14:textId="77777777" w:rsidR="008A505E" w:rsidRDefault="008A505E" w:rsidP="00CF080A">
      <w:pPr>
        <w:jc w:val="both"/>
      </w:pPr>
    </w:p>
    <w:p w14:paraId="6F185AE8" w14:textId="35B02299" w:rsidR="008A505E" w:rsidRDefault="008A505E" w:rsidP="00CF080A">
      <w:pPr>
        <w:jc w:val="both"/>
      </w:pPr>
      <w:r>
        <w:t>SP#1</w:t>
      </w:r>
    </w:p>
    <w:p w14:paraId="5D1A873B" w14:textId="77777777" w:rsidR="005A7E4D" w:rsidRDefault="005A7E4D" w:rsidP="00CF080A">
      <w:pPr>
        <w:jc w:val="both"/>
      </w:pPr>
    </w:p>
    <w:p w14:paraId="741950A4" w14:textId="395B1A9D" w:rsidR="005A7E4D" w:rsidRDefault="005A7E4D" w:rsidP="00CF080A">
      <w:pPr>
        <w:jc w:val="both"/>
      </w:pPr>
      <w:r w:rsidRPr="005A7E4D">
        <w:t>Do you agree that DC-IM for Nss=1 is a MCS in 11be?</w:t>
      </w:r>
    </w:p>
    <w:p w14:paraId="4C961BAA" w14:textId="77777777" w:rsidR="008A505E" w:rsidRDefault="008A505E" w:rsidP="00CF080A">
      <w:pPr>
        <w:jc w:val="both"/>
      </w:pPr>
    </w:p>
    <w:p w14:paraId="20796A3B" w14:textId="469DCB5D" w:rsidR="005A7E4D" w:rsidRDefault="005A7E4D" w:rsidP="00CF080A">
      <w:pPr>
        <w:jc w:val="both"/>
      </w:pPr>
      <w:r w:rsidRPr="005A7E4D">
        <w:rPr>
          <w:highlight w:val="red"/>
        </w:rPr>
        <w:t>Y/N/A: 3/48/10</w:t>
      </w:r>
    </w:p>
    <w:p w14:paraId="62255D82" w14:textId="77777777" w:rsidR="005A7E4D" w:rsidRDefault="005A7E4D" w:rsidP="00CF080A">
      <w:pPr>
        <w:jc w:val="both"/>
      </w:pPr>
    </w:p>
    <w:p w14:paraId="160E9047" w14:textId="77777777" w:rsidR="00CA3F32" w:rsidRDefault="00CA3F32">
      <w:r>
        <w:br w:type="page"/>
      </w:r>
    </w:p>
    <w:p w14:paraId="47D258A6" w14:textId="19DB8874" w:rsidR="008A505E" w:rsidRDefault="005A7E4D" w:rsidP="00CF080A">
      <w:pPr>
        <w:jc w:val="both"/>
      </w:pPr>
      <w:r>
        <w:lastRenderedPageBreak/>
        <w:t>SP#2</w:t>
      </w:r>
    </w:p>
    <w:p w14:paraId="330183AE" w14:textId="77777777" w:rsidR="005A7E4D" w:rsidRDefault="005A7E4D" w:rsidP="00CF080A">
      <w:pPr>
        <w:jc w:val="both"/>
      </w:pPr>
    </w:p>
    <w:p w14:paraId="6117F940" w14:textId="1EF626B7" w:rsidR="005A7E4D" w:rsidRDefault="005A7E4D" w:rsidP="00CF080A">
      <w:pPr>
        <w:jc w:val="both"/>
      </w:pPr>
      <w:r w:rsidRPr="005A7E4D">
        <w:t>Do you agree that TC-IM for Nss=1 is a MCS in 11be?</w:t>
      </w:r>
    </w:p>
    <w:p w14:paraId="7E5F8A0C" w14:textId="77777777" w:rsidR="005A7E4D" w:rsidRDefault="005A7E4D" w:rsidP="00CF080A">
      <w:pPr>
        <w:jc w:val="both"/>
      </w:pPr>
    </w:p>
    <w:p w14:paraId="5427AF72" w14:textId="088AD6AD" w:rsidR="005A7E4D" w:rsidRDefault="005A7E4D" w:rsidP="00CF080A">
      <w:pPr>
        <w:jc w:val="both"/>
      </w:pPr>
      <w:r w:rsidRPr="005A7E4D">
        <w:rPr>
          <w:highlight w:val="red"/>
        </w:rPr>
        <w:t>Y/N/A: 4/48/15</w:t>
      </w:r>
    </w:p>
    <w:p w14:paraId="3B6053A0" w14:textId="77777777" w:rsidR="00655D44" w:rsidRDefault="00655D44" w:rsidP="00CF080A">
      <w:pPr>
        <w:jc w:val="both"/>
      </w:pPr>
    </w:p>
    <w:p w14:paraId="64088BE4" w14:textId="32E32BE8" w:rsidR="00761C4B" w:rsidRDefault="00903B4A" w:rsidP="00CF080A">
      <w:pPr>
        <w:jc w:val="both"/>
      </w:pPr>
      <w:r>
        <w:t xml:space="preserve">Reference:  </w:t>
      </w:r>
      <w:r w:rsidR="002465F3" w:rsidRPr="002465F3">
        <w:t>11-20-1767-00-00be-minutes-for-tgbe-phy-ad-hoc-cc-nov-2020-to-jan-2021</w:t>
      </w:r>
    </w:p>
    <w:p w14:paraId="3685ADF5" w14:textId="640F2489" w:rsidR="00A86DCB" w:rsidRPr="008E2F6E" w:rsidRDefault="00A86DCB" w:rsidP="00A86DCB">
      <w:pPr>
        <w:pStyle w:val="Heading2"/>
        <w:rPr>
          <w:u w:val="none"/>
          <w:lang w:val="en-US"/>
        </w:rPr>
      </w:pPr>
      <w:bookmarkStart w:id="3126" w:name="_Toc58178114"/>
      <w:r>
        <w:rPr>
          <w:u w:val="none"/>
          <w:lang w:val="en-US"/>
        </w:rPr>
        <w:t>November 2 (MAC):  1 SP</w:t>
      </w:r>
      <w:bookmarkEnd w:id="3126"/>
    </w:p>
    <w:p w14:paraId="3DE3FCB6" w14:textId="77777777" w:rsidR="00A86DCB" w:rsidRDefault="00A86DCB" w:rsidP="00CF080A">
      <w:pPr>
        <w:jc w:val="both"/>
      </w:pPr>
    </w:p>
    <w:p w14:paraId="743DAEF2" w14:textId="229D4190" w:rsidR="00A86DCB" w:rsidRPr="00E002DF" w:rsidRDefault="00A86DCB" w:rsidP="00CF080A">
      <w:pPr>
        <w:jc w:val="both"/>
        <w:rPr>
          <w:b/>
        </w:rPr>
      </w:pPr>
      <w:r w:rsidRPr="00E002DF">
        <w:rPr>
          <w:b/>
        </w:rPr>
        <w:t>20/</w:t>
      </w:r>
      <w:r w:rsidR="00D41554" w:rsidRPr="00E002DF">
        <w:rPr>
          <w:b/>
        </w:rPr>
        <w:t xml:space="preserve">0992r4 </w:t>
      </w:r>
      <w:r w:rsidR="00E002DF" w:rsidRPr="00E002DF">
        <w:rPr>
          <w:b/>
        </w:rPr>
        <w:t>(MLO optional mandatory, Laurent Cariou, Intel)</w:t>
      </w:r>
    </w:p>
    <w:p w14:paraId="5FAD9E42" w14:textId="77777777" w:rsidR="00E002DF" w:rsidRDefault="00E002DF" w:rsidP="00CF080A">
      <w:pPr>
        <w:jc w:val="both"/>
      </w:pPr>
    </w:p>
    <w:p w14:paraId="7EC75B59" w14:textId="79FEEB00" w:rsidR="00E002DF" w:rsidRDefault="00E002DF" w:rsidP="00CF080A">
      <w:pPr>
        <w:jc w:val="both"/>
      </w:pPr>
      <w:r>
        <w:t>SP#2</w:t>
      </w:r>
    </w:p>
    <w:p w14:paraId="6CFF3930" w14:textId="77777777" w:rsidR="00A86DCB" w:rsidRDefault="00A86DCB" w:rsidP="00CF080A">
      <w:pPr>
        <w:jc w:val="both"/>
      </w:pPr>
    </w:p>
    <w:p w14:paraId="4A655F05" w14:textId="72561E4F" w:rsidR="00C27710" w:rsidRDefault="00C27710" w:rsidP="00C27710">
      <w:pPr>
        <w:jc w:val="both"/>
      </w:pPr>
      <w:r>
        <w:t>Do you agree to add the following to the SFD</w:t>
      </w:r>
    </w:p>
    <w:p w14:paraId="4DB35ADE" w14:textId="77777777" w:rsidR="00C27710" w:rsidRDefault="00C27710" w:rsidP="00C27710">
      <w:pPr>
        <w:pStyle w:val="ListParagraph"/>
        <w:numPr>
          <w:ilvl w:val="0"/>
          <w:numId w:val="224"/>
        </w:numPr>
        <w:jc w:val="both"/>
      </w:pPr>
      <w:r>
        <w:t xml:space="preserve">the support of the following MLO features is mandatory for 11be AP and 11be STA </w:t>
      </w:r>
    </w:p>
    <w:p w14:paraId="2DFB1BAF" w14:textId="74B1E1DE" w:rsidR="00C27710" w:rsidRDefault="00C27710" w:rsidP="00C27710">
      <w:pPr>
        <w:pStyle w:val="ListParagraph"/>
        <w:numPr>
          <w:ilvl w:val="1"/>
          <w:numId w:val="224"/>
        </w:numPr>
        <w:jc w:val="both"/>
      </w:pPr>
      <w:r>
        <w:t xml:space="preserve">discovery procedure, Setup procedures, Security procedures, default mapping (all TIDs mapped to all links, all setup links enabled), TIM indicating BUs at MLD level, BA at MLD level, Power save per link, Power state change indications per link, BSS parameter critical update procedure </w:t>
      </w:r>
    </w:p>
    <w:p w14:paraId="05BDC2BC" w14:textId="1561CC63" w:rsidR="00E002DF" w:rsidRDefault="00C27710" w:rsidP="00C27710">
      <w:pPr>
        <w:pStyle w:val="ListParagraph"/>
        <w:numPr>
          <w:ilvl w:val="1"/>
          <w:numId w:val="224"/>
        </w:numPr>
        <w:jc w:val="both"/>
      </w:pPr>
      <w:r>
        <w:t>Note: the above does not preclude other functionalities being added to the list</w:t>
      </w:r>
    </w:p>
    <w:p w14:paraId="30B8B32F" w14:textId="77777777" w:rsidR="00C27710" w:rsidRDefault="00C27710" w:rsidP="00C27710">
      <w:pPr>
        <w:jc w:val="both"/>
      </w:pPr>
    </w:p>
    <w:p w14:paraId="76710282" w14:textId="52195E54" w:rsidR="00C27710" w:rsidRPr="003D1418" w:rsidRDefault="00C27710" w:rsidP="00C27710">
      <w:pPr>
        <w:jc w:val="both"/>
        <w:rPr>
          <w:szCs w:val="22"/>
        </w:rPr>
      </w:pPr>
      <w:r w:rsidRPr="00950EB0">
        <w:rPr>
          <w:szCs w:val="22"/>
          <w:highlight w:val="green"/>
        </w:rPr>
        <w:t xml:space="preserve">Y/N/A: </w:t>
      </w:r>
      <w:r w:rsidR="00950EB0" w:rsidRPr="00950EB0">
        <w:rPr>
          <w:szCs w:val="22"/>
          <w:highlight w:val="green"/>
        </w:rPr>
        <w:t>68/8/31</w:t>
      </w:r>
    </w:p>
    <w:p w14:paraId="687A2DA2" w14:textId="78AAD73B" w:rsidR="00C27710" w:rsidRPr="00607701" w:rsidRDefault="00C27710" w:rsidP="00C27710">
      <w:pPr>
        <w:jc w:val="both"/>
        <w:rPr>
          <w:b/>
          <w:i/>
          <w:szCs w:val="22"/>
        </w:rPr>
      </w:pPr>
      <w:r w:rsidRPr="003D1418">
        <w:rPr>
          <w:b/>
          <w:szCs w:val="22"/>
        </w:rPr>
        <w:t>Straw poll #</w:t>
      </w:r>
      <w:r>
        <w:rPr>
          <w:b/>
          <w:szCs w:val="22"/>
        </w:rPr>
        <w:t>303</w:t>
      </w:r>
      <w:r w:rsidRPr="003D1418">
        <w:rPr>
          <w:b/>
          <w:i/>
          <w:szCs w:val="22"/>
        </w:rPr>
        <w:t xml:space="preserve"> [#SP</w:t>
      </w:r>
      <w:r>
        <w:rPr>
          <w:b/>
          <w:i/>
          <w:szCs w:val="22"/>
        </w:rPr>
        <w:t>303</w:t>
      </w:r>
      <w:r w:rsidRPr="003D1418">
        <w:rPr>
          <w:b/>
          <w:i/>
          <w:szCs w:val="22"/>
        </w:rPr>
        <w:t>]</w:t>
      </w:r>
    </w:p>
    <w:p w14:paraId="4B8E547A" w14:textId="77777777" w:rsidR="00C27710" w:rsidRDefault="00C27710" w:rsidP="00C27710">
      <w:pPr>
        <w:jc w:val="both"/>
      </w:pPr>
    </w:p>
    <w:p w14:paraId="0097FE1F" w14:textId="5140F510" w:rsidR="00C27710" w:rsidRDefault="007A3492" w:rsidP="00C27710">
      <w:pPr>
        <w:jc w:val="both"/>
      </w:pPr>
      <w:r>
        <w:t>Reference:</w:t>
      </w:r>
    </w:p>
    <w:p w14:paraId="275A60D1" w14:textId="1142F12B" w:rsidR="007A3492" w:rsidRDefault="00115125" w:rsidP="00C27710">
      <w:pPr>
        <w:jc w:val="both"/>
      </w:pPr>
      <w:r w:rsidRPr="00115125">
        <w:t>11-20-1765-00-00be-minutes-for-tgbe-mac-ad-hoc-teleconferences-in-nov-2020-and-jan-2021</w:t>
      </w:r>
    </w:p>
    <w:p w14:paraId="6945D882" w14:textId="7D77473C" w:rsidR="00B408CE" w:rsidRPr="008E2F6E" w:rsidRDefault="00B408CE" w:rsidP="00B408CE">
      <w:pPr>
        <w:pStyle w:val="Heading2"/>
        <w:rPr>
          <w:u w:val="none"/>
          <w:lang w:val="en-US"/>
        </w:rPr>
      </w:pPr>
      <w:bookmarkStart w:id="3127" w:name="_Toc58178115"/>
      <w:r>
        <w:rPr>
          <w:u w:val="none"/>
          <w:lang w:val="en-US"/>
        </w:rPr>
        <w:t>November 4 (Joint):  4 SPs</w:t>
      </w:r>
      <w:bookmarkEnd w:id="3127"/>
    </w:p>
    <w:p w14:paraId="38A23B0E" w14:textId="77777777" w:rsidR="00B408CE" w:rsidRDefault="00B408CE" w:rsidP="00C27710">
      <w:pPr>
        <w:jc w:val="both"/>
      </w:pPr>
    </w:p>
    <w:p w14:paraId="63F4C51A" w14:textId="79550EBA" w:rsidR="00B408CE" w:rsidRPr="00ED4553" w:rsidRDefault="00B408CE" w:rsidP="00C27710">
      <w:pPr>
        <w:jc w:val="both"/>
        <w:rPr>
          <w:b/>
        </w:rPr>
      </w:pPr>
      <w:r w:rsidRPr="00ED4553">
        <w:rPr>
          <w:b/>
        </w:rPr>
        <w:t>20/1436r</w:t>
      </w:r>
      <w:r w:rsidR="00ED4553" w:rsidRPr="00ED4553">
        <w:rPr>
          <w:b/>
        </w:rPr>
        <w:t>6</w:t>
      </w:r>
      <w:r w:rsidRPr="00ED4553">
        <w:rPr>
          <w:b/>
        </w:rPr>
        <w:t xml:space="preserve"> (</w:t>
      </w:r>
      <w:r w:rsidR="00ED4553" w:rsidRPr="00ED4553">
        <w:rPr>
          <w:b/>
        </w:rPr>
        <w:t>NDPA and MIMO Control Field Design for EHT, Sameer Vermani, Qualcomm)</w:t>
      </w:r>
    </w:p>
    <w:p w14:paraId="579E9208" w14:textId="77777777" w:rsidR="00ED4553" w:rsidRDefault="00ED4553" w:rsidP="00C27710">
      <w:pPr>
        <w:jc w:val="both"/>
      </w:pPr>
    </w:p>
    <w:p w14:paraId="335F1F0A" w14:textId="4ECAC636" w:rsidR="00ED4553" w:rsidRDefault="00ED4553" w:rsidP="00C27710">
      <w:pPr>
        <w:jc w:val="both"/>
      </w:pPr>
      <w:r>
        <w:t>SP#2</w:t>
      </w:r>
    </w:p>
    <w:p w14:paraId="68D85892" w14:textId="77777777" w:rsidR="00ED4553" w:rsidRDefault="00ED4553" w:rsidP="00C27710">
      <w:pPr>
        <w:jc w:val="both"/>
      </w:pPr>
    </w:p>
    <w:p w14:paraId="2F0D4397" w14:textId="77777777" w:rsidR="000930F5" w:rsidRDefault="000930F5" w:rsidP="000930F5">
      <w:pPr>
        <w:jc w:val="both"/>
      </w:pPr>
      <w:r>
        <w:t>Do you agree the design of STA Info field as shown below</w:t>
      </w:r>
    </w:p>
    <w:p w14:paraId="733C86CB" w14:textId="77777777" w:rsidR="000930F5" w:rsidRDefault="000930F5" w:rsidP="000930F5">
      <w:pPr>
        <w:pStyle w:val="ListParagraph"/>
        <w:numPr>
          <w:ilvl w:val="0"/>
          <w:numId w:val="224"/>
        </w:numPr>
        <w:jc w:val="both"/>
      </w:pPr>
      <w:r>
        <w:t>Partial BW Info field (naming is TBD) can be 7-9 bits [the figure will be modified accordingly if the field size is different from 9 bits]</w:t>
      </w:r>
    </w:p>
    <w:p w14:paraId="1481EC98" w14:textId="740BFFCC" w:rsidR="00ED4553" w:rsidRDefault="000930F5" w:rsidP="000930F5">
      <w:pPr>
        <w:pStyle w:val="ListParagraph"/>
        <w:numPr>
          <w:ilvl w:val="0"/>
          <w:numId w:val="224"/>
        </w:numPr>
        <w:jc w:val="both"/>
      </w:pPr>
      <w:r>
        <w:t>Size of codebook size may increase, and the location of the Nc and Codebook Size fields are TBD</w:t>
      </w:r>
    </w:p>
    <w:p w14:paraId="28B3E9B1" w14:textId="2756344C" w:rsidR="000930F5" w:rsidRDefault="000930F5" w:rsidP="000930F5">
      <w:pPr>
        <w:jc w:val="both"/>
      </w:pPr>
      <w:r w:rsidRPr="000930F5">
        <w:rPr>
          <w:noProof/>
          <w:lang w:val="en-US" w:eastAsia="zh-CN"/>
        </w:rPr>
        <w:drawing>
          <wp:inline distT="0" distB="0" distL="0" distR="0" wp14:anchorId="31210401" wp14:editId="084F70D2">
            <wp:extent cx="5943600" cy="994410"/>
            <wp:effectExtent l="0" t="0" r="0" b="0"/>
            <wp:docPr id="2120" name="Picture 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pic:cNvPr>
                    <pic:cNvPicPr>
                      <a:picLocks noChangeAspect="1"/>
                    </pic:cNvPicPr>
                  </pic:nvPicPr>
                  <pic:blipFill>
                    <a:blip r:embed="rId42"/>
                    <a:stretch>
                      <a:fillRect/>
                    </a:stretch>
                  </pic:blipFill>
                  <pic:spPr>
                    <a:xfrm>
                      <a:off x="0" y="0"/>
                      <a:ext cx="5943600" cy="994410"/>
                    </a:xfrm>
                    <a:prstGeom prst="rect">
                      <a:avLst/>
                    </a:prstGeom>
                  </pic:spPr>
                </pic:pic>
              </a:graphicData>
            </a:graphic>
          </wp:inline>
        </w:drawing>
      </w:r>
    </w:p>
    <w:p w14:paraId="57A7DFA8" w14:textId="77777777" w:rsidR="000930F5" w:rsidRDefault="000930F5" w:rsidP="000930F5">
      <w:pPr>
        <w:jc w:val="both"/>
      </w:pPr>
    </w:p>
    <w:p w14:paraId="4BFB376B" w14:textId="21CC65AB" w:rsidR="000930F5" w:rsidRPr="003D1418" w:rsidRDefault="000930F5" w:rsidP="000930F5">
      <w:pPr>
        <w:jc w:val="both"/>
        <w:rPr>
          <w:szCs w:val="22"/>
        </w:rPr>
      </w:pPr>
      <w:r w:rsidRPr="009A7E61">
        <w:rPr>
          <w:szCs w:val="22"/>
          <w:highlight w:val="green"/>
        </w:rPr>
        <w:t xml:space="preserve">Y/N/A/No answer: </w:t>
      </w:r>
      <w:r w:rsidR="009A7E61" w:rsidRPr="009A7E61">
        <w:rPr>
          <w:szCs w:val="22"/>
          <w:highlight w:val="green"/>
        </w:rPr>
        <w:t>97/27/62/158</w:t>
      </w:r>
    </w:p>
    <w:p w14:paraId="7F89DBE9" w14:textId="56B9958A" w:rsidR="000930F5" w:rsidRPr="00607701" w:rsidRDefault="000930F5" w:rsidP="000930F5">
      <w:pPr>
        <w:jc w:val="both"/>
        <w:rPr>
          <w:b/>
          <w:i/>
          <w:szCs w:val="22"/>
        </w:rPr>
      </w:pPr>
      <w:r w:rsidRPr="003D1418">
        <w:rPr>
          <w:b/>
          <w:szCs w:val="22"/>
        </w:rPr>
        <w:t>Straw poll #</w:t>
      </w:r>
      <w:r>
        <w:rPr>
          <w:b/>
          <w:szCs w:val="22"/>
        </w:rPr>
        <w:t>304</w:t>
      </w:r>
      <w:r w:rsidRPr="003D1418">
        <w:rPr>
          <w:b/>
          <w:i/>
          <w:szCs w:val="22"/>
        </w:rPr>
        <w:t xml:space="preserve"> [#SP</w:t>
      </w:r>
      <w:r>
        <w:rPr>
          <w:b/>
          <w:i/>
          <w:szCs w:val="22"/>
        </w:rPr>
        <w:t>304</w:t>
      </w:r>
      <w:r w:rsidRPr="003D1418">
        <w:rPr>
          <w:b/>
          <w:i/>
          <w:szCs w:val="22"/>
        </w:rPr>
        <w:t>]</w:t>
      </w:r>
    </w:p>
    <w:p w14:paraId="0C17E9A5" w14:textId="77777777" w:rsidR="000930F5" w:rsidRDefault="000930F5" w:rsidP="000930F5">
      <w:pPr>
        <w:jc w:val="both"/>
      </w:pPr>
    </w:p>
    <w:p w14:paraId="160E354F" w14:textId="52A5ED39" w:rsidR="004B7EB4" w:rsidRDefault="004B7EB4">
      <w:r>
        <w:br w:type="page"/>
      </w:r>
    </w:p>
    <w:p w14:paraId="60DE3166" w14:textId="77777777" w:rsidR="004B7EB4" w:rsidRDefault="004B7EB4" w:rsidP="004B7EB4">
      <w:pPr>
        <w:jc w:val="both"/>
      </w:pPr>
      <w:r>
        <w:lastRenderedPageBreak/>
        <w:t>SP#3</w:t>
      </w:r>
    </w:p>
    <w:p w14:paraId="0ADC36C0" w14:textId="77777777" w:rsidR="004B7EB4" w:rsidRDefault="004B7EB4" w:rsidP="004B7EB4">
      <w:pPr>
        <w:jc w:val="both"/>
      </w:pPr>
    </w:p>
    <w:p w14:paraId="4BC7E707" w14:textId="77777777" w:rsidR="004B7EB4" w:rsidRDefault="004B7EB4" w:rsidP="004B7EB4">
      <w:pPr>
        <w:jc w:val="both"/>
      </w:pPr>
      <w:r w:rsidRPr="006013B0">
        <w:rPr>
          <w:szCs w:val="22"/>
        </w:rPr>
        <w:t>Do you agree with the EHT MIMO Control Field Design shown below?</w:t>
      </w:r>
    </w:p>
    <w:p w14:paraId="3F91DCD1" w14:textId="77777777" w:rsidR="004B7EB4" w:rsidRDefault="004B7EB4" w:rsidP="00035D4A">
      <w:pPr>
        <w:pStyle w:val="ListParagraph"/>
        <w:numPr>
          <w:ilvl w:val="0"/>
          <w:numId w:val="230"/>
        </w:numPr>
        <w:jc w:val="both"/>
      </w:pPr>
      <w:r w:rsidRPr="004B7EB4">
        <w:rPr>
          <w:lang w:val="en-US"/>
        </w:rPr>
        <w:t>Size of codebook information may increase</w:t>
      </w:r>
    </w:p>
    <w:p w14:paraId="227A7BB4" w14:textId="77777777" w:rsidR="004B7EB4" w:rsidRDefault="004B7EB4" w:rsidP="00035D4A">
      <w:pPr>
        <w:pStyle w:val="ListParagraph"/>
        <w:numPr>
          <w:ilvl w:val="0"/>
          <w:numId w:val="230"/>
        </w:numPr>
        <w:jc w:val="both"/>
      </w:pPr>
      <w:r w:rsidRPr="004B7EB4">
        <w:rPr>
          <w:lang w:val="en-US"/>
        </w:rPr>
        <w:t>Reserved bits (number and location) may change</w:t>
      </w:r>
    </w:p>
    <w:p w14:paraId="183FC536" w14:textId="77777777" w:rsidR="004B7EB4" w:rsidRPr="004B7EB4" w:rsidRDefault="004B7EB4" w:rsidP="00035D4A">
      <w:pPr>
        <w:pStyle w:val="ListParagraph"/>
        <w:numPr>
          <w:ilvl w:val="0"/>
          <w:numId w:val="230"/>
        </w:numPr>
        <w:jc w:val="both"/>
        <w:rPr>
          <w:lang w:val="en-US"/>
        </w:rPr>
      </w:pPr>
      <w:r w:rsidRPr="004B7EB4">
        <w:rPr>
          <w:lang w:val="en-US"/>
        </w:rPr>
        <w:t>Sounding Dialogue Token and Feedback Segment related bits are TBD</w:t>
      </w:r>
    </w:p>
    <w:p w14:paraId="377B896A" w14:textId="617D787D" w:rsidR="004B7EB4" w:rsidRPr="004B7EB4" w:rsidRDefault="004B7EB4" w:rsidP="00035D4A">
      <w:pPr>
        <w:pStyle w:val="ListParagraph"/>
        <w:numPr>
          <w:ilvl w:val="0"/>
          <w:numId w:val="230"/>
        </w:numPr>
        <w:jc w:val="both"/>
      </w:pPr>
      <w:r w:rsidRPr="004B7EB4">
        <w:rPr>
          <w:lang w:val="en-US"/>
        </w:rPr>
        <w:t>Partial BW Info field (naming is TBD) can be 7-9 bits [the figure will be modified accordingly if the field size is different from 9 bits]</w:t>
      </w:r>
    </w:p>
    <w:p w14:paraId="29B6D99D" w14:textId="473B8CF7" w:rsidR="004B7EB4" w:rsidRDefault="004B7EB4" w:rsidP="004B7EB4">
      <w:pPr>
        <w:jc w:val="center"/>
      </w:pPr>
      <w:r w:rsidRPr="004B7EB4">
        <w:rPr>
          <w:noProof/>
          <w:lang w:val="en-US" w:eastAsia="zh-CN"/>
        </w:rPr>
        <w:drawing>
          <wp:inline distT="0" distB="0" distL="0" distR="0" wp14:anchorId="529BB500" wp14:editId="3A7B9DFD">
            <wp:extent cx="5229111" cy="2517542"/>
            <wp:effectExtent l="0" t="0" r="0" b="0"/>
            <wp:docPr id="2122" name="Picture 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pic:cNvPr>
                    <pic:cNvPicPr>
                      <a:picLocks noChangeAspect="1"/>
                    </pic:cNvPicPr>
                  </pic:nvPicPr>
                  <pic:blipFill>
                    <a:blip r:embed="rId43"/>
                    <a:stretch>
                      <a:fillRect/>
                    </a:stretch>
                  </pic:blipFill>
                  <pic:spPr>
                    <a:xfrm>
                      <a:off x="0" y="0"/>
                      <a:ext cx="5229111" cy="2517542"/>
                    </a:xfrm>
                    <a:prstGeom prst="rect">
                      <a:avLst/>
                    </a:prstGeom>
                  </pic:spPr>
                </pic:pic>
              </a:graphicData>
            </a:graphic>
          </wp:inline>
        </w:drawing>
      </w:r>
    </w:p>
    <w:p w14:paraId="75CC055D" w14:textId="77777777" w:rsidR="004B7EB4" w:rsidRDefault="004B7EB4" w:rsidP="000930F5">
      <w:pPr>
        <w:jc w:val="both"/>
      </w:pPr>
    </w:p>
    <w:p w14:paraId="16AEBF25" w14:textId="68FBD195" w:rsidR="004B7EB4" w:rsidRPr="003D1418" w:rsidRDefault="004B7EB4" w:rsidP="004B7EB4">
      <w:pPr>
        <w:jc w:val="both"/>
        <w:rPr>
          <w:szCs w:val="22"/>
        </w:rPr>
      </w:pPr>
      <w:r w:rsidRPr="00992F9A">
        <w:rPr>
          <w:szCs w:val="22"/>
          <w:highlight w:val="green"/>
        </w:rPr>
        <w:t>Y/N/A/No answer:</w:t>
      </w:r>
      <w:r w:rsidR="00992F9A" w:rsidRPr="00992F9A">
        <w:rPr>
          <w:szCs w:val="22"/>
          <w:highlight w:val="green"/>
        </w:rPr>
        <w:t xml:space="preserve"> 113/6/70/156</w:t>
      </w:r>
    </w:p>
    <w:p w14:paraId="48E7BCD1" w14:textId="381C6B37" w:rsidR="004B7EB4" w:rsidRPr="00607701" w:rsidRDefault="004B7EB4" w:rsidP="004B7EB4">
      <w:pPr>
        <w:jc w:val="both"/>
        <w:rPr>
          <w:b/>
          <w:i/>
          <w:szCs w:val="22"/>
        </w:rPr>
      </w:pPr>
      <w:r w:rsidRPr="003D1418">
        <w:rPr>
          <w:b/>
          <w:szCs w:val="22"/>
        </w:rPr>
        <w:t>Straw poll #</w:t>
      </w:r>
      <w:r>
        <w:rPr>
          <w:b/>
          <w:szCs w:val="22"/>
        </w:rPr>
        <w:t>305</w:t>
      </w:r>
      <w:r w:rsidRPr="003D1418">
        <w:rPr>
          <w:b/>
          <w:i/>
          <w:szCs w:val="22"/>
        </w:rPr>
        <w:t xml:space="preserve"> [#SP</w:t>
      </w:r>
      <w:r>
        <w:rPr>
          <w:b/>
          <w:i/>
          <w:szCs w:val="22"/>
        </w:rPr>
        <w:t>305</w:t>
      </w:r>
      <w:r w:rsidRPr="003D1418">
        <w:rPr>
          <w:b/>
          <w:i/>
          <w:szCs w:val="22"/>
        </w:rPr>
        <w:t>]</w:t>
      </w:r>
    </w:p>
    <w:p w14:paraId="392F48C2" w14:textId="77777777" w:rsidR="004B7EB4" w:rsidRDefault="004B7EB4" w:rsidP="000930F5">
      <w:pPr>
        <w:jc w:val="both"/>
      </w:pPr>
    </w:p>
    <w:p w14:paraId="1A731196" w14:textId="77777777" w:rsidR="004B7EB4" w:rsidRDefault="004B7EB4" w:rsidP="000930F5">
      <w:pPr>
        <w:jc w:val="both"/>
      </w:pPr>
    </w:p>
    <w:p w14:paraId="42536633" w14:textId="6E5C28F5" w:rsidR="005D6D08" w:rsidRDefault="005D6D08" w:rsidP="000930F5">
      <w:pPr>
        <w:jc w:val="both"/>
      </w:pPr>
      <w:r>
        <w:t>SP#4</w:t>
      </w:r>
    </w:p>
    <w:p w14:paraId="48473229" w14:textId="77777777" w:rsidR="005D6D08" w:rsidRDefault="005D6D08" w:rsidP="000930F5">
      <w:pPr>
        <w:jc w:val="both"/>
      </w:pPr>
    </w:p>
    <w:p w14:paraId="66CA6DB2" w14:textId="77777777" w:rsidR="00B56753" w:rsidRDefault="00B56753" w:rsidP="00B56753">
      <w:pPr>
        <w:jc w:val="both"/>
      </w:pPr>
      <w:r>
        <w:t>Do you agree that the U-SIG in NDP will carry the puncturing information for the entire PPDU BW?</w:t>
      </w:r>
    </w:p>
    <w:p w14:paraId="4576DA70" w14:textId="7EDF35FA" w:rsidR="005D6D08" w:rsidRDefault="00B56753" w:rsidP="00035D4A">
      <w:pPr>
        <w:pStyle w:val="ListParagraph"/>
        <w:numPr>
          <w:ilvl w:val="0"/>
          <w:numId w:val="231"/>
        </w:numPr>
        <w:jc w:val="both"/>
      </w:pPr>
      <w:r>
        <w:t>Same 5 bit field as other non-OFDMA PPDUs</w:t>
      </w:r>
    </w:p>
    <w:p w14:paraId="7FB175F5" w14:textId="77777777" w:rsidR="00B56753" w:rsidRDefault="00B56753" w:rsidP="00B56753">
      <w:pPr>
        <w:jc w:val="both"/>
      </w:pPr>
    </w:p>
    <w:p w14:paraId="6F05F136" w14:textId="39A47693" w:rsidR="00B56753" w:rsidRPr="003D1418" w:rsidRDefault="00B56753" w:rsidP="00B56753">
      <w:pPr>
        <w:jc w:val="both"/>
        <w:rPr>
          <w:szCs w:val="22"/>
        </w:rPr>
      </w:pPr>
      <w:r w:rsidRPr="00B56753">
        <w:rPr>
          <w:szCs w:val="22"/>
          <w:highlight w:val="green"/>
        </w:rPr>
        <w:t>Y/N/A/No answer: 107/2/53/179</w:t>
      </w:r>
    </w:p>
    <w:p w14:paraId="52039276" w14:textId="27D44A83" w:rsidR="00B56753" w:rsidRPr="00607701" w:rsidRDefault="00B56753" w:rsidP="00B56753">
      <w:pPr>
        <w:jc w:val="both"/>
        <w:rPr>
          <w:b/>
          <w:i/>
          <w:szCs w:val="22"/>
        </w:rPr>
      </w:pPr>
      <w:r w:rsidRPr="003D1418">
        <w:rPr>
          <w:b/>
          <w:szCs w:val="22"/>
        </w:rPr>
        <w:t>Straw poll #</w:t>
      </w:r>
      <w:r>
        <w:rPr>
          <w:b/>
          <w:szCs w:val="22"/>
        </w:rPr>
        <w:t>306</w:t>
      </w:r>
      <w:r w:rsidRPr="003D1418">
        <w:rPr>
          <w:b/>
          <w:i/>
          <w:szCs w:val="22"/>
        </w:rPr>
        <w:t xml:space="preserve"> [#SP</w:t>
      </w:r>
      <w:r>
        <w:rPr>
          <w:b/>
          <w:i/>
          <w:szCs w:val="22"/>
        </w:rPr>
        <w:t>306</w:t>
      </w:r>
      <w:r w:rsidRPr="003D1418">
        <w:rPr>
          <w:b/>
          <w:i/>
          <w:szCs w:val="22"/>
        </w:rPr>
        <w:t>]</w:t>
      </w:r>
    </w:p>
    <w:p w14:paraId="14962DBA" w14:textId="77777777" w:rsidR="00B56753" w:rsidRDefault="00B56753" w:rsidP="00B56753">
      <w:pPr>
        <w:jc w:val="both"/>
      </w:pPr>
    </w:p>
    <w:p w14:paraId="44065436" w14:textId="405BDDC6" w:rsidR="00B56753" w:rsidRDefault="003D7D81" w:rsidP="00B56753">
      <w:pPr>
        <w:jc w:val="both"/>
      </w:pPr>
      <w:r>
        <w:t>SP#5</w:t>
      </w:r>
    </w:p>
    <w:p w14:paraId="3DE2C993" w14:textId="77777777" w:rsidR="003D7D81" w:rsidRDefault="003D7D81" w:rsidP="00B56753">
      <w:pPr>
        <w:jc w:val="both"/>
      </w:pPr>
    </w:p>
    <w:p w14:paraId="53F9E16D" w14:textId="77777777" w:rsidR="00A93800" w:rsidRDefault="00A93800" w:rsidP="00A93800">
      <w:pPr>
        <w:jc w:val="both"/>
      </w:pPr>
      <w:r>
        <w:t>Do you agree with the following two rules</w:t>
      </w:r>
    </w:p>
    <w:p w14:paraId="5EBAD584" w14:textId="77777777" w:rsidR="00A93800" w:rsidRDefault="00A93800" w:rsidP="00035D4A">
      <w:pPr>
        <w:pStyle w:val="ListParagraph"/>
        <w:numPr>
          <w:ilvl w:val="0"/>
          <w:numId w:val="231"/>
        </w:numPr>
        <w:jc w:val="both"/>
      </w:pPr>
      <w:r>
        <w:t>NDPA shall not request feedback on a 242RU that is signaled as punctured in the U-SIG of the NDP that follows it</w:t>
      </w:r>
    </w:p>
    <w:p w14:paraId="2CEDDC27" w14:textId="409E1D78" w:rsidR="003D7D81" w:rsidRDefault="00A93800" w:rsidP="00035D4A">
      <w:pPr>
        <w:pStyle w:val="ListParagraph"/>
        <w:numPr>
          <w:ilvl w:val="0"/>
          <w:numId w:val="231"/>
        </w:numPr>
        <w:jc w:val="both"/>
      </w:pPr>
      <w:r>
        <w:t>MIMO Control Field’s Partial BW Info field (naming TBD) will be the same as the one in NDPA</w:t>
      </w:r>
    </w:p>
    <w:p w14:paraId="71CB08BA" w14:textId="77777777" w:rsidR="00A93800" w:rsidRDefault="00A93800" w:rsidP="00A93800">
      <w:pPr>
        <w:jc w:val="both"/>
      </w:pPr>
    </w:p>
    <w:p w14:paraId="46D28AC5" w14:textId="020A7E8D" w:rsidR="00A93800" w:rsidRPr="003D1418" w:rsidRDefault="00A93800" w:rsidP="00A93800">
      <w:pPr>
        <w:jc w:val="both"/>
        <w:rPr>
          <w:szCs w:val="22"/>
        </w:rPr>
      </w:pPr>
      <w:r w:rsidRPr="00A93800">
        <w:rPr>
          <w:szCs w:val="22"/>
          <w:highlight w:val="green"/>
        </w:rPr>
        <w:t>Y/N/A/No answer: 121/2/45/174</w:t>
      </w:r>
    </w:p>
    <w:p w14:paraId="16228574" w14:textId="2EEB174A" w:rsidR="00A93800" w:rsidRPr="00607701" w:rsidRDefault="00A93800" w:rsidP="00A93800">
      <w:pPr>
        <w:jc w:val="both"/>
        <w:rPr>
          <w:b/>
          <w:i/>
          <w:szCs w:val="22"/>
        </w:rPr>
      </w:pPr>
      <w:r w:rsidRPr="003D1418">
        <w:rPr>
          <w:b/>
          <w:szCs w:val="22"/>
        </w:rPr>
        <w:t>Straw poll #</w:t>
      </w:r>
      <w:r>
        <w:rPr>
          <w:b/>
          <w:szCs w:val="22"/>
        </w:rPr>
        <w:t>307</w:t>
      </w:r>
      <w:r w:rsidRPr="003D1418">
        <w:rPr>
          <w:b/>
          <w:i/>
          <w:szCs w:val="22"/>
        </w:rPr>
        <w:t xml:space="preserve"> [#SP</w:t>
      </w:r>
      <w:r>
        <w:rPr>
          <w:b/>
          <w:i/>
          <w:szCs w:val="22"/>
        </w:rPr>
        <w:t>307</w:t>
      </w:r>
      <w:r w:rsidRPr="003D1418">
        <w:rPr>
          <w:b/>
          <w:i/>
          <w:szCs w:val="22"/>
        </w:rPr>
        <w:t>]</w:t>
      </w:r>
    </w:p>
    <w:p w14:paraId="65C64F8C" w14:textId="77777777" w:rsidR="00A93800" w:rsidRDefault="00A93800" w:rsidP="00A93800">
      <w:pPr>
        <w:jc w:val="both"/>
      </w:pPr>
    </w:p>
    <w:p w14:paraId="429733C8" w14:textId="35B336D4" w:rsidR="00F347F6" w:rsidRDefault="00954AA2" w:rsidP="00F347F6">
      <w:pPr>
        <w:jc w:val="both"/>
      </w:pPr>
      <w:r>
        <w:t xml:space="preserve">Reference: </w:t>
      </w:r>
      <w:r w:rsidR="00F347F6">
        <w:t xml:space="preserve"> </w:t>
      </w:r>
      <w:r w:rsidR="00F347F6" w:rsidRPr="00F347F6">
        <w:t>11-20-1786-00-00be-nov-jan-tgbe-teleconference-minutes</w:t>
      </w:r>
      <w:r w:rsidR="00F347F6">
        <w:br w:type="page"/>
      </w:r>
    </w:p>
    <w:p w14:paraId="5EA05DAB" w14:textId="12BDC647" w:rsidR="00F347F6" w:rsidRPr="008E2F6E" w:rsidRDefault="00F347F6" w:rsidP="00F347F6">
      <w:pPr>
        <w:pStyle w:val="Heading2"/>
        <w:rPr>
          <w:u w:val="none"/>
          <w:lang w:val="en-US"/>
        </w:rPr>
      </w:pPr>
      <w:bookmarkStart w:id="3128" w:name="_Toc58178116"/>
      <w:r>
        <w:rPr>
          <w:u w:val="none"/>
          <w:lang w:val="en-US"/>
        </w:rPr>
        <w:lastRenderedPageBreak/>
        <w:t>November 5 (MAC):  3 SPs</w:t>
      </w:r>
      <w:bookmarkEnd w:id="3128"/>
    </w:p>
    <w:p w14:paraId="253388D5" w14:textId="77777777" w:rsidR="00F347F6" w:rsidRDefault="00F347F6" w:rsidP="00A93800">
      <w:pPr>
        <w:jc w:val="both"/>
      </w:pPr>
    </w:p>
    <w:p w14:paraId="156C3BC1" w14:textId="2D455ECC" w:rsidR="00F347F6" w:rsidRPr="00323CDF" w:rsidRDefault="00F347F6" w:rsidP="00A93800">
      <w:pPr>
        <w:jc w:val="both"/>
        <w:rPr>
          <w:b/>
        </w:rPr>
      </w:pPr>
      <w:r w:rsidRPr="00323CDF">
        <w:rPr>
          <w:b/>
        </w:rPr>
        <w:t>20/0992r5 (</w:t>
      </w:r>
      <w:r w:rsidR="00323CDF" w:rsidRPr="00323CDF">
        <w:rPr>
          <w:b/>
        </w:rPr>
        <w:t>MLO optional mandatory, Laurent Cariou, Intel)</w:t>
      </w:r>
    </w:p>
    <w:p w14:paraId="44A9483E" w14:textId="77777777" w:rsidR="00323CDF" w:rsidRDefault="00323CDF" w:rsidP="00A93800">
      <w:pPr>
        <w:jc w:val="both"/>
      </w:pPr>
    </w:p>
    <w:p w14:paraId="27C04F1F" w14:textId="155AA301" w:rsidR="00323CDF" w:rsidRDefault="00323CDF" w:rsidP="00A93800">
      <w:pPr>
        <w:jc w:val="both"/>
      </w:pPr>
      <w:r>
        <w:t>SP#5</w:t>
      </w:r>
    </w:p>
    <w:p w14:paraId="782743A2" w14:textId="77777777" w:rsidR="00323CDF" w:rsidRDefault="00323CDF" w:rsidP="00A93800">
      <w:pPr>
        <w:jc w:val="both"/>
      </w:pPr>
    </w:p>
    <w:p w14:paraId="2244A150" w14:textId="0ED0F25C" w:rsidR="00323CDF" w:rsidRDefault="00323CDF" w:rsidP="00323CDF">
      <w:pPr>
        <w:jc w:val="both"/>
      </w:pPr>
      <w:r>
        <w:t>Do you agree to add the following to the SFD</w:t>
      </w:r>
    </w:p>
    <w:p w14:paraId="0944E6D0" w14:textId="3DED4C42" w:rsidR="00323CDF" w:rsidRDefault="00323CDF" w:rsidP="00323CDF">
      <w:pPr>
        <w:pStyle w:val="ListParagraph"/>
        <w:numPr>
          <w:ilvl w:val="0"/>
          <w:numId w:val="232"/>
        </w:numPr>
        <w:jc w:val="both"/>
      </w:pPr>
      <w:r>
        <w:t>An AP MLD shall be able to serve a single radio non-AP MLD</w:t>
      </w:r>
    </w:p>
    <w:p w14:paraId="6744CCB9" w14:textId="77777777" w:rsidR="00F347F6" w:rsidRDefault="00F347F6" w:rsidP="00A93800">
      <w:pPr>
        <w:jc w:val="both"/>
      </w:pPr>
    </w:p>
    <w:p w14:paraId="14E93A0A" w14:textId="3E8A0B16" w:rsidR="00323CDF" w:rsidRPr="003D1418" w:rsidRDefault="00323CDF" w:rsidP="00323CDF">
      <w:pPr>
        <w:jc w:val="both"/>
        <w:rPr>
          <w:szCs w:val="22"/>
        </w:rPr>
      </w:pPr>
      <w:r w:rsidRPr="00323CDF">
        <w:rPr>
          <w:szCs w:val="22"/>
          <w:highlight w:val="green"/>
        </w:rPr>
        <w:t>Approved with unanimous consent</w:t>
      </w:r>
    </w:p>
    <w:p w14:paraId="526453A5" w14:textId="46E41A14" w:rsidR="00323CDF" w:rsidRPr="00607701" w:rsidRDefault="00323CDF" w:rsidP="00323CDF">
      <w:pPr>
        <w:jc w:val="both"/>
        <w:rPr>
          <w:b/>
          <w:i/>
          <w:szCs w:val="22"/>
        </w:rPr>
      </w:pPr>
      <w:r w:rsidRPr="003D1418">
        <w:rPr>
          <w:b/>
          <w:szCs w:val="22"/>
        </w:rPr>
        <w:t>Straw poll #</w:t>
      </w:r>
      <w:r>
        <w:rPr>
          <w:b/>
          <w:szCs w:val="22"/>
        </w:rPr>
        <w:t>308</w:t>
      </w:r>
      <w:r w:rsidRPr="003D1418">
        <w:rPr>
          <w:b/>
          <w:i/>
          <w:szCs w:val="22"/>
        </w:rPr>
        <w:t xml:space="preserve"> [#SP</w:t>
      </w:r>
      <w:r>
        <w:rPr>
          <w:b/>
          <w:i/>
          <w:szCs w:val="22"/>
        </w:rPr>
        <w:t>308</w:t>
      </w:r>
      <w:r w:rsidRPr="003D1418">
        <w:rPr>
          <w:b/>
          <w:i/>
          <w:szCs w:val="22"/>
        </w:rPr>
        <w:t>]</w:t>
      </w:r>
    </w:p>
    <w:p w14:paraId="1237F1D9" w14:textId="77777777" w:rsidR="00323CDF" w:rsidRDefault="00323CDF" w:rsidP="00A93800">
      <w:pPr>
        <w:jc w:val="both"/>
      </w:pPr>
    </w:p>
    <w:p w14:paraId="7E5F1C4D" w14:textId="77777777" w:rsidR="00323CDF" w:rsidRDefault="00323CDF" w:rsidP="00A93800">
      <w:pPr>
        <w:jc w:val="both"/>
      </w:pPr>
    </w:p>
    <w:p w14:paraId="7A1018F4" w14:textId="75E41739" w:rsidR="00323CDF" w:rsidRDefault="005A7C02" w:rsidP="00A93800">
      <w:pPr>
        <w:jc w:val="both"/>
      </w:pPr>
      <w:r>
        <w:t>SP#7</w:t>
      </w:r>
    </w:p>
    <w:p w14:paraId="773636E0" w14:textId="77777777" w:rsidR="005A7C02" w:rsidRDefault="005A7C02" w:rsidP="00A93800">
      <w:pPr>
        <w:jc w:val="both"/>
      </w:pPr>
    </w:p>
    <w:p w14:paraId="6717FBA3" w14:textId="77777777" w:rsidR="00857167" w:rsidRDefault="00857167" w:rsidP="00857167">
      <w:pPr>
        <w:jc w:val="both"/>
      </w:pPr>
      <w:r>
        <w:t xml:space="preserve">Do you agree to add the following to the SFD: </w:t>
      </w:r>
    </w:p>
    <w:p w14:paraId="29191CD3" w14:textId="1E1D87E4" w:rsidR="00857167" w:rsidRDefault="00857167" w:rsidP="00857167">
      <w:pPr>
        <w:pStyle w:val="ListParagraph"/>
        <w:numPr>
          <w:ilvl w:val="0"/>
          <w:numId w:val="232"/>
        </w:numPr>
        <w:jc w:val="both"/>
      </w:pPr>
      <w:r>
        <w:t xml:space="preserve">An STR AP MLD with 2 or more affiliated EHT APs  </w:t>
      </w:r>
    </w:p>
    <w:p w14:paraId="43739FB2" w14:textId="50C8937B" w:rsidR="00857167" w:rsidRDefault="00857167" w:rsidP="00857167">
      <w:pPr>
        <w:pStyle w:val="ListParagraph"/>
        <w:numPr>
          <w:ilvl w:val="1"/>
          <w:numId w:val="232"/>
        </w:numPr>
        <w:jc w:val="both"/>
      </w:pPr>
      <w:r>
        <w:t xml:space="preserve">shall be capable to receive a PPDU on each affiliated EHT AP independently to the transmit/reception status on the other affiliated EHT APs </w:t>
      </w:r>
    </w:p>
    <w:p w14:paraId="45C24FB9" w14:textId="607A2578" w:rsidR="00857167" w:rsidRDefault="00857167" w:rsidP="00857167">
      <w:pPr>
        <w:pStyle w:val="ListParagraph"/>
        <w:numPr>
          <w:ilvl w:val="1"/>
          <w:numId w:val="232"/>
        </w:numPr>
        <w:jc w:val="both"/>
      </w:pPr>
      <w:r>
        <w:t xml:space="preserve">shall be capable to transmit concurrent PPDUs simultaneously to the same non-AP MLD by at least two affiliated EHT APs on at least 2 affiliated EHT APs of the AP MLD </w:t>
      </w:r>
    </w:p>
    <w:p w14:paraId="13BD58AF" w14:textId="4FAEEA23" w:rsidR="005A7C02" w:rsidRDefault="00857167" w:rsidP="00857167">
      <w:pPr>
        <w:pStyle w:val="ListParagraph"/>
        <w:numPr>
          <w:ilvl w:val="1"/>
          <w:numId w:val="232"/>
        </w:numPr>
        <w:jc w:val="both"/>
      </w:pPr>
      <w:r>
        <w:t>shall support asynch channel access across all the affiliated EHT APs links Note: all APs affiliated with an AP MLD are EHT APs</w:t>
      </w:r>
    </w:p>
    <w:p w14:paraId="78513099" w14:textId="77777777" w:rsidR="00857167" w:rsidRDefault="00857167" w:rsidP="00857167">
      <w:pPr>
        <w:jc w:val="both"/>
      </w:pPr>
    </w:p>
    <w:p w14:paraId="2048CF7A" w14:textId="14200B24" w:rsidR="00857167" w:rsidRPr="003D1418" w:rsidRDefault="00857167" w:rsidP="00857167">
      <w:pPr>
        <w:jc w:val="both"/>
        <w:rPr>
          <w:szCs w:val="22"/>
        </w:rPr>
      </w:pPr>
      <w:r w:rsidRPr="00857167">
        <w:rPr>
          <w:szCs w:val="22"/>
          <w:highlight w:val="green"/>
        </w:rPr>
        <w:t>Y/N/A: 96/6/42</w:t>
      </w:r>
    </w:p>
    <w:p w14:paraId="244C4D25" w14:textId="483617C5" w:rsidR="00857167" w:rsidRPr="00607701" w:rsidRDefault="00857167" w:rsidP="00857167">
      <w:pPr>
        <w:jc w:val="both"/>
        <w:rPr>
          <w:b/>
          <w:i/>
          <w:szCs w:val="22"/>
        </w:rPr>
      </w:pPr>
      <w:r w:rsidRPr="003D1418">
        <w:rPr>
          <w:b/>
          <w:szCs w:val="22"/>
        </w:rPr>
        <w:t>Straw poll #</w:t>
      </w:r>
      <w:r>
        <w:rPr>
          <w:b/>
          <w:szCs w:val="22"/>
        </w:rPr>
        <w:t>309</w:t>
      </w:r>
      <w:r w:rsidRPr="003D1418">
        <w:rPr>
          <w:b/>
          <w:i/>
          <w:szCs w:val="22"/>
        </w:rPr>
        <w:t xml:space="preserve"> [#SP</w:t>
      </w:r>
      <w:r>
        <w:rPr>
          <w:b/>
          <w:i/>
          <w:szCs w:val="22"/>
        </w:rPr>
        <w:t>309</w:t>
      </w:r>
      <w:r w:rsidRPr="003D1418">
        <w:rPr>
          <w:b/>
          <w:i/>
          <w:szCs w:val="22"/>
        </w:rPr>
        <w:t>]</w:t>
      </w:r>
    </w:p>
    <w:p w14:paraId="131B9828" w14:textId="77777777" w:rsidR="00857167" w:rsidRDefault="00857167" w:rsidP="00857167">
      <w:pPr>
        <w:jc w:val="both"/>
      </w:pPr>
    </w:p>
    <w:p w14:paraId="269968D8" w14:textId="77777777" w:rsidR="00857167" w:rsidRDefault="00857167" w:rsidP="00857167">
      <w:pPr>
        <w:jc w:val="both"/>
      </w:pPr>
    </w:p>
    <w:p w14:paraId="2AC664D8" w14:textId="3B972A3A" w:rsidR="00715F9C" w:rsidRPr="001373BE" w:rsidRDefault="00715F9C" w:rsidP="00857167">
      <w:pPr>
        <w:jc w:val="both"/>
        <w:rPr>
          <w:b/>
        </w:rPr>
      </w:pPr>
      <w:r w:rsidRPr="001373BE">
        <w:rPr>
          <w:b/>
        </w:rPr>
        <w:t>20/</w:t>
      </w:r>
      <w:r w:rsidR="001373BE" w:rsidRPr="001373BE">
        <w:rPr>
          <w:b/>
        </w:rPr>
        <w:t>1730r3 (UL Sync Channel Access Procedure, Yongho Seok, MediaTek)</w:t>
      </w:r>
    </w:p>
    <w:p w14:paraId="1EC30B59" w14:textId="77777777" w:rsidR="001373BE" w:rsidRDefault="001373BE" w:rsidP="00857167">
      <w:pPr>
        <w:jc w:val="both"/>
      </w:pPr>
    </w:p>
    <w:p w14:paraId="2CDB1698" w14:textId="79680B9B" w:rsidR="001373BE" w:rsidRDefault="001373BE" w:rsidP="00857167">
      <w:pPr>
        <w:jc w:val="both"/>
      </w:pPr>
      <w:r>
        <w:t>SP#1</w:t>
      </w:r>
    </w:p>
    <w:p w14:paraId="310D5947" w14:textId="77777777" w:rsidR="00715F9C" w:rsidRDefault="00715F9C" w:rsidP="00857167">
      <w:pPr>
        <w:jc w:val="both"/>
      </w:pPr>
    </w:p>
    <w:p w14:paraId="6E7AFD4E" w14:textId="2B266649" w:rsidR="00E6259E" w:rsidRDefault="00E6259E" w:rsidP="00E6259E">
      <w:pPr>
        <w:jc w:val="both"/>
      </w:pPr>
      <w:r>
        <w:t>Do you support an STA that is affiliated with a non-STR MLD shall follow the channel access procedure described below?</w:t>
      </w:r>
    </w:p>
    <w:p w14:paraId="7F547CFD" w14:textId="4EBF62D1" w:rsidR="00E6259E" w:rsidRDefault="00E6259E" w:rsidP="00E6259E">
      <w:pPr>
        <w:pStyle w:val="ListParagraph"/>
        <w:numPr>
          <w:ilvl w:val="0"/>
          <w:numId w:val="233"/>
        </w:numPr>
        <w:jc w:val="both"/>
      </w:pPr>
      <w:r>
        <w:t>The STA may initiate transmission on a link when the medium is idle and one of the following conditions is met:</w:t>
      </w:r>
    </w:p>
    <w:p w14:paraId="674BE63A" w14:textId="3BE698C2" w:rsidR="00E6259E" w:rsidRDefault="00E6259E" w:rsidP="00E6259E">
      <w:pPr>
        <w:pStyle w:val="ListParagraph"/>
        <w:numPr>
          <w:ilvl w:val="0"/>
          <w:numId w:val="234"/>
        </w:numPr>
        <w:jc w:val="both"/>
      </w:pPr>
      <w:r>
        <w:t>The backoff counter of the STA reaches zero on a slot boundary of that link.</w:t>
      </w:r>
    </w:p>
    <w:p w14:paraId="65CC23B2" w14:textId="613A2FE7" w:rsidR="00E6259E" w:rsidRDefault="00E6259E" w:rsidP="00E6259E">
      <w:pPr>
        <w:pStyle w:val="ListParagraph"/>
        <w:numPr>
          <w:ilvl w:val="0"/>
          <w:numId w:val="234"/>
        </w:numPr>
        <w:jc w:val="both"/>
      </w:pPr>
      <w:r>
        <w:t>The backoff counter of the STA is already zero, and the backoff counter of another STA of the affiliated MLD reaches zero on a slot boundary of the link that the other STA operates.</w:t>
      </w:r>
    </w:p>
    <w:p w14:paraId="638261B1" w14:textId="5A602F97" w:rsidR="00E6259E" w:rsidRDefault="00E6259E" w:rsidP="00E6259E">
      <w:pPr>
        <w:pStyle w:val="ListParagraph"/>
        <w:numPr>
          <w:ilvl w:val="0"/>
          <w:numId w:val="233"/>
        </w:numPr>
        <w:jc w:val="both"/>
      </w:pPr>
      <w:r>
        <w:t>When the backoff counter of the STA reaches zero, it may choose to not transmit and keep its backoff counter at zero.</w:t>
      </w:r>
    </w:p>
    <w:p w14:paraId="3E5E6A3F" w14:textId="297A7D1E" w:rsidR="001373BE" w:rsidRDefault="00E6259E" w:rsidP="00E6259E">
      <w:pPr>
        <w:pStyle w:val="ListParagraph"/>
        <w:numPr>
          <w:ilvl w:val="0"/>
          <w:numId w:val="233"/>
        </w:numPr>
        <w:jc w:val="both"/>
      </w:pPr>
      <w:r>
        <w:t>If the backoff counter of the STA has already reached zero, it may perform a new backoff procedure. CW[AC] and QSRC[AC] is left unchanged.</w:t>
      </w:r>
    </w:p>
    <w:p w14:paraId="5A027DCA" w14:textId="77777777" w:rsidR="00E6259E" w:rsidRDefault="00E6259E" w:rsidP="00857167">
      <w:pPr>
        <w:jc w:val="both"/>
      </w:pPr>
    </w:p>
    <w:p w14:paraId="227136A5" w14:textId="347B420A" w:rsidR="00E6259E" w:rsidRPr="003D1418" w:rsidRDefault="00E6259E" w:rsidP="00E6259E">
      <w:pPr>
        <w:jc w:val="both"/>
        <w:rPr>
          <w:szCs w:val="22"/>
        </w:rPr>
      </w:pPr>
      <w:r w:rsidRPr="008805BD">
        <w:rPr>
          <w:szCs w:val="22"/>
          <w:highlight w:val="green"/>
        </w:rPr>
        <w:t xml:space="preserve">Y/N/A: </w:t>
      </w:r>
      <w:r w:rsidR="008805BD" w:rsidRPr="008805BD">
        <w:rPr>
          <w:szCs w:val="22"/>
          <w:highlight w:val="green"/>
        </w:rPr>
        <w:t>82/23/52</w:t>
      </w:r>
    </w:p>
    <w:p w14:paraId="6C4A1A67" w14:textId="6F03CE84" w:rsidR="00E6259E" w:rsidRPr="00607701" w:rsidRDefault="00E6259E" w:rsidP="00E6259E">
      <w:pPr>
        <w:jc w:val="both"/>
        <w:rPr>
          <w:b/>
          <w:i/>
          <w:szCs w:val="22"/>
        </w:rPr>
      </w:pPr>
      <w:r w:rsidRPr="003D1418">
        <w:rPr>
          <w:b/>
          <w:szCs w:val="22"/>
        </w:rPr>
        <w:t>Straw poll #</w:t>
      </w:r>
      <w:r>
        <w:rPr>
          <w:b/>
          <w:szCs w:val="22"/>
        </w:rPr>
        <w:t>310</w:t>
      </w:r>
      <w:r w:rsidRPr="003D1418">
        <w:rPr>
          <w:b/>
          <w:i/>
          <w:szCs w:val="22"/>
        </w:rPr>
        <w:t xml:space="preserve"> [#SP</w:t>
      </w:r>
      <w:r>
        <w:rPr>
          <w:b/>
          <w:i/>
          <w:szCs w:val="22"/>
        </w:rPr>
        <w:t>310</w:t>
      </w:r>
      <w:r w:rsidRPr="003D1418">
        <w:rPr>
          <w:b/>
          <w:i/>
          <w:szCs w:val="22"/>
        </w:rPr>
        <w:t>]</w:t>
      </w:r>
    </w:p>
    <w:p w14:paraId="64F49BDA" w14:textId="77777777" w:rsidR="00E6259E" w:rsidRDefault="00E6259E" w:rsidP="00857167">
      <w:pPr>
        <w:jc w:val="both"/>
      </w:pPr>
    </w:p>
    <w:p w14:paraId="49CA462A" w14:textId="77777777" w:rsidR="00143418" w:rsidRDefault="009D5AC9" w:rsidP="00857167">
      <w:pPr>
        <w:jc w:val="both"/>
      </w:pPr>
      <w:r>
        <w:t xml:space="preserve">Reference:  </w:t>
      </w:r>
    </w:p>
    <w:p w14:paraId="0A4D33A3" w14:textId="6A15B4D7" w:rsidR="00B84073" w:rsidRDefault="00143418" w:rsidP="004459EA">
      <w:pPr>
        <w:jc w:val="both"/>
      </w:pPr>
      <w:r w:rsidRPr="00143418">
        <w:t>11-20-1765-02-00be-minutes-for-tgbe-mac-ad-hoc-teleconferences-in-nov-2020-and-jan-2021</w:t>
      </w:r>
      <w:r w:rsidR="00B84073">
        <w:br w:type="page"/>
      </w:r>
    </w:p>
    <w:p w14:paraId="2ADCC318" w14:textId="520D24C2" w:rsidR="00B84073" w:rsidRPr="008E2F6E" w:rsidRDefault="00B84073" w:rsidP="00B84073">
      <w:pPr>
        <w:pStyle w:val="Heading2"/>
        <w:rPr>
          <w:u w:val="none"/>
          <w:lang w:val="en-US"/>
        </w:rPr>
      </w:pPr>
      <w:bookmarkStart w:id="3129" w:name="_Toc58178117"/>
      <w:r>
        <w:rPr>
          <w:u w:val="none"/>
          <w:lang w:val="en-US"/>
        </w:rPr>
        <w:lastRenderedPageBreak/>
        <w:t xml:space="preserve">November 9 (Joint):  </w:t>
      </w:r>
      <w:r w:rsidR="00AA0897">
        <w:rPr>
          <w:u w:val="none"/>
          <w:lang w:val="en-US"/>
        </w:rPr>
        <w:t>4</w:t>
      </w:r>
      <w:r>
        <w:rPr>
          <w:u w:val="none"/>
          <w:lang w:val="en-US"/>
        </w:rPr>
        <w:t xml:space="preserve"> SPs</w:t>
      </w:r>
      <w:bookmarkEnd w:id="3129"/>
    </w:p>
    <w:p w14:paraId="24F2FF38" w14:textId="77777777" w:rsidR="00E6259E" w:rsidRDefault="00E6259E" w:rsidP="00857167">
      <w:pPr>
        <w:jc w:val="both"/>
      </w:pPr>
    </w:p>
    <w:p w14:paraId="4767A157" w14:textId="140DA17C" w:rsidR="00B84073" w:rsidRPr="009E4854" w:rsidRDefault="009E4854" w:rsidP="00857167">
      <w:pPr>
        <w:jc w:val="both"/>
        <w:rPr>
          <w:b/>
        </w:rPr>
      </w:pPr>
      <w:r w:rsidRPr="009E4854">
        <w:rPr>
          <w:b/>
        </w:rPr>
        <w:t>20/1643r1 (Implicit Sounding Performancem, Oren Kedem, Huawei)</w:t>
      </w:r>
    </w:p>
    <w:p w14:paraId="75BAA30A" w14:textId="77777777" w:rsidR="009E4854" w:rsidRDefault="009E4854" w:rsidP="00857167">
      <w:pPr>
        <w:jc w:val="both"/>
      </w:pPr>
    </w:p>
    <w:p w14:paraId="0765237A" w14:textId="5D1B01A2" w:rsidR="009E4854" w:rsidRDefault="009E4854" w:rsidP="00857167">
      <w:pPr>
        <w:jc w:val="both"/>
      </w:pPr>
      <w:r>
        <w:t>SP#1</w:t>
      </w:r>
    </w:p>
    <w:p w14:paraId="5D63EA29" w14:textId="77777777" w:rsidR="009E4854" w:rsidRDefault="009E4854" w:rsidP="00857167">
      <w:pPr>
        <w:jc w:val="both"/>
      </w:pPr>
    </w:p>
    <w:p w14:paraId="2A19855A" w14:textId="64BD42EE" w:rsidR="009E4854" w:rsidRDefault="009E4854" w:rsidP="00857167">
      <w:pPr>
        <w:jc w:val="both"/>
      </w:pPr>
      <w:r w:rsidRPr="009E4854">
        <w:t>Do you support to add implicit sounding in R2 as an optional mode in TGbe?</w:t>
      </w:r>
    </w:p>
    <w:p w14:paraId="6BE57D87" w14:textId="77777777" w:rsidR="00B84073" w:rsidRDefault="00B84073" w:rsidP="00857167">
      <w:pPr>
        <w:jc w:val="both"/>
      </w:pPr>
    </w:p>
    <w:p w14:paraId="26704C85" w14:textId="5ED3219E" w:rsidR="009E4854" w:rsidRDefault="009E4854" w:rsidP="00857167">
      <w:pPr>
        <w:jc w:val="both"/>
      </w:pPr>
      <w:r w:rsidRPr="009E4854">
        <w:rPr>
          <w:highlight w:val="red"/>
        </w:rPr>
        <w:t>Y/N/A/No answer: 79/47/40/80</w:t>
      </w:r>
    </w:p>
    <w:p w14:paraId="7F8A0358" w14:textId="77777777" w:rsidR="009E4854" w:rsidRDefault="009E4854" w:rsidP="00857167">
      <w:pPr>
        <w:jc w:val="both"/>
      </w:pPr>
    </w:p>
    <w:p w14:paraId="6FB508C6" w14:textId="77777777" w:rsidR="009E4854" w:rsidRDefault="009E4854" w:rsidP="00857167">
      <w:pPr>
        <w:jc w:val="both"/>
      </w:pPr>
    </w:p>
    <w:p w14:paraId="22DB729B" w14:textId="77777777" w:rsidR="009E4854" w:rsidRPr="009E4854" w:rsidRDefault="009E4854" w:rsidP="009E4854">
      <w:pPr>
        <w:jc w:val="both"/>
        <w:rPr>
          <w:b/>
        </w:rPr>
      </w:pPr>
      <w:r w:rsidRPr="009E4854">
        <w:rPr>
          <w:b/>
        </w:rPr>
        <w:t>20/1669r2 (Spatial Stream Allocation in Trigger Frames, Mengshi Hu, Huawei)</w:t>
      </w:r>
    </w:p>
    <w:p w14:paraId="02A3F533" w14:textId="77777777" w:rsidR="009E4854" w:rsidRDefault="009E4854" w:rsidP="009E4854">
      <w:pPr>
        <w:jc w:val="both"/>
      </w:pPr>
    </w:p>
    <w:p w14:paraId="49E07A62" w14:textId="57C869C4" w:rsidR="009E4854" w:rsidRPr="009E4854" w:rsidRDefault="009E4854" w:rsidP="009E4854">
      <w:pPr>
        <w:jc w:val="both"/>
      </w:pPr>
      <w:r>
        <w:rPr>
          <w:szCs w:val="22"/>
        </w:rPr>
        <w:t>Do you agree that a 4-bit Number of Spatial Streams is used fo SS Allocation of a non-MU-MIMO user in the User Info field of a trigger frame?</w:t>
      </w:r>
    </w:p>
    <w:p w14:paraId="422BF03B" w14:textId="77777777" w:rsidR="009E4854" w:rsidRDefault="009E4854" w:rsidP="00857167">
      <w:pPr>
        <w:jc w:val="both"/>
      </w:pPr>
    </w:p>
    <w:p w14:paraId="4DE87CD3" w14:textId="2CA572D7" w:rsidR="009E4854" w:rsidRDefault="009E4854" w:rsidP="009E4854">
      <w:pPr>
        <w:jc w:val="both"/>
      </w:pPr>
      <w:r w:rsidRPr="009E4854">
        <w:rPr>
          <w:highlight w:val="red"/>
        </w:rPr>
        <w:t xml:space="preserve">Y/N/A/No answer: </w:t>
      </w:r>
      <w:r>
        <w:rPr>
          <w:highlight w:val="red"/>
        </w:rPr>
        <w:t>49</w:t>
      </w:r>
      <w:r w:rsidRPr="009E4854">
        <w:rPr>
          <w:highlight w:val="red"/>
        </w:rPr>
        <w:t>/</w:t>
      </w:r>
      <w:r>
        <w:rPr>
          <w:highlight w:val="red"/>
        </w:rPr>
        <w:t>51</w:t>
      </w:r>
      <w:r w:rsidRPr="009E4854">
        <w:rPr>
          <w:highlight w:val="red"/>
        </w:rPr>
        <w:t>/</w:t>
      </w:r>
      <w:r>
        <w:rPr>
          <w:highlight w:val="red"/>
        </w:rPr>
        <w:t>58</w:t>
      </w:r>
      <w:r w:rsidRPr="009E4854">
        <w:rPr>
          <w:highlight w:val="red"/>
        </w:rPr>
        <w:t>/</w:t>
      </w:r>
      <w:r>
        <w:rPr>
          <w:highlight w:val="red"/>
        </w:rPr>
        <w:t>9</w:t>
      </w:r>
      <w:r w:rsidRPr="009E4854">
        <w:rPr>
          <w:highlight w:val="red"/>
        </w:rPr>
        <w:t>8</w:t>
      </w:r>
    </w:p>
    <w:p w14:paraId="2C62B22C" w14:textId="77777777" w:rsidR="009E4854" w:rsidRDefault="009E4854" w:rsidP="00857167">
      <w:pPr>
        <w:jc w:val="both"/>
      </w:pPr>
    </w:p>
    <w:p w14:paraId="0DF0F43E" w14:textId="77777777" w:rsidR="009E4854" w:rsidRDefault="009E4854" w:rsidP="00857167">
      <w:pPr>
        <w:jc w:val="both"/>
      </w:pPr>
    </w:p>
    <w:p w14:paraId="5CDAFC74" w14:textId="6AB3DE28" w:rsidR="009E4854" w:rsidRPr="004A064B" w:rsidRDefault="009E4854" w:rsidP="00857167">
      <w:pPr>
        <w:jc w:val="both"/>
        <w:rPr>
          <w:b/>
        </w:rPr>
      </w:pPr>
      <w:r w:rsidRPr="004A064B">
        <w:rPr>
          <w:b/>
        </w:rPr>
        <w:t>20/</w:t>
      </w:r>
      <w:r w:rsidR="004A064B" w:rsidRPr="004A064B">
        <w:rPr>
          <w:b/>
        </w:rPr>
        <w:t>1685r0 (UL length indication in trigger frame, Ross Yu, Huawei)</w:t>
      </w:r>
    </w:p>
    <w:p w14:paraId="3DCFDF3C" w14:textId="77777777" w:rsidR="004A064B" w:rsidRDefault="004A064B" w:rsidP="00857167">
      <w:pPr>
        <w:jc w:val="both"/>
      </w:pPr>
    </w:p>
    <w:p w14:paraId="4AA0DEFE" w14:textId="258738A5" w:rsidR="004A064B" w:rsidRDefault="004A064B" w:rsidP="00857167">
      <w:pPr>
        <w:jc w:val="both"/>
      </w:pPr>
      <w:r>
        <w:t>SP#1</w:t>
      </w:r>
    </w:p>
    <w:p w14:paraId="0BB7CEDA" w14:textId="77777777" w:rsidR="004A064B" w:rsidRDefault="004A064B" w:rsidP="00857167">
      <w:pPr>
        <w:jc w:val="both"/>
      </w:pPr>
    </w:p>
    <w:p w14:paraId="0B15A428" w14:textId="77777777" w:rsidR="004A064B" w:rsidRDefault="004A064B" w:rsidP="004A064B">
      <w:pPr>
        <w:jc w:val="both"/>
      </w:pPr>
      <w:r>
        <w:t>Do you agree that an EHT AP shall set the UL Length subfield of a trigger frame to the value given by the following equation with m = 2 if the trigger frame is to solicit EHT TB PPDU?</w:t>
      </w:r>
    </w:p>
    <w:p w14:paraId="300C6AF2" w14:textId="071670AC" w:rsidR="004A064B" w:rsidRDefault="004A064B" w:rsidP="004A064B">
      <w:pPr>
        <w:jc w:val="both"/>
      </w:pPr>
      <w:r w:rsidRPr="003F7BC4">
        <w:rPr>
          <w:noProof/>
          <w:szCs w:val="22"/>
          <w:lang w:val="en-US" w:eastAsia="zh-CN"/>
        </w:rPr>
        <w:drawing>
          <wp:inline distT="0" distB="0" distL="0" distR="0" wp14:anchorId="02ED3820" wp14:editId="618EDB98">
            <wp:extent cx="3330054" cy="497923"/>
            <wp:effectExtent l="0" t="0" r="3810" b="0"/>
            <wp:docPr id="21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426634" cy="512364"/>
                    </a:xfrm>
                    <a:prstGeom prst="rect">
                      <a:avLst/>
                    </a:prstGeom>
                  </pic:spPr>
                </pic:pic>
              </a:graphicData>
            </a:graphic>
          </wp:inline>
        </w:drawing>
      </w:r>
    </w:p>
    <w:p w14:paraId="631A8A06" w14:textId="584759C9" w:rsidR="004A064B" w:rsidRDefault="004A064B" w:rsidP="004A064B">
      <w:pPr>
        <w:pStyle w:val="ListParagraph"/>
        <w:numPr>
          <w:ilvl w:val="0"/>
          <w:numId w:val="232"/>
        </w:numPr>
        <w:jc w:val="both"/>
      </w:pPr>
      <w:r>
        <w:t>This is for R1</w:t>
      </w:r>
    </w:p>
    <w:p w14:paraId="38D7E3AE" w14:textId="77777777" w:rsidR="004A064B" w:rsidRDefault="004A064B" w:rsidP="00857167">
      <w:pPr>
        <w:jc w:val="both"/>
      </w:pPr>
    </w:p>
    <w:p w14:paraId="658DBBBB" w14:textId="0262AA74" w:rsidR="004A064B" w:rsidRDefault="004A064B" w:rsidP="004A064B">
      <w:pPr>
        <w:jc w:val="both"/>
      </w:pPr>
      <w:r w:rsidRPr="009E4854">
        <w:rPr>
          <w:highlight w:val="red"/>
        </w:rPr>
        <w:t xml:space="preserve">Y/N/A/No answer: </w:t>
      </w:r>
      <w:r w:rsidR="00EA376A">
        <w:rPr>
          <w:highlight w:val="red"/>
        </w:rPr>
        <w:t>52</w:t>
      </w:r>
      <w:r w:rsidRPr="009E4854">
        <w:rPr>
          <w:highlight w:val="red"/>
        </w:rPr>
        <w:t>/</w:t>
      </w:r>
      <w:r w:rsidR="00EA376A">
        <w:rPr>
          <w:highlight w:val="red"/>
        </w:rPr>
        <w:t>23</w:t>
      </w:r>
      <w:r w:rsidRPr="009E4854">
        <w:rPr>
          <w:highlight w:val="red"/>
        </w:rPr>
        <w:t>/</w:t>
      </w:r>
      <w:r w:rsidR="00EA376A">
        <w:rPr>
          <w:highlight w:val="red"/>
        </w:rPr>
        <w:t>88</w:t>
      </w:r>
      <w:r w:rsidRPr="009E4854">
        <w:rPr>
          <w:highlight w:val="red"/>
        </w:rPr>
        <w:t>/</w:t>
      </w:r>
      <w:r>
        <w:rPr>
          <w:highlight w:val="red"/>
        </w:rPr>
        <w:t>9</w:t>
      </w:r>
      <w:r w:rsidR="00EA376A">
        <w:rPr>
          <w:highlight w:val="red"/>
        </w:rPr>
        <w:t>5</w:t>
      </w:r>
    </w:p>
    <w:p w14:paraId="2D0986D4" w14:textId="77777777" w:rsidR="004A064B" w:rsidRDefault="004A064B" w:rsidP="00857167">
      <w:pPr>
        <w:jc w:val="both"/>
      </w:pPr>
    </w:p>
    <w:p w14:paraId="67C07BD2" w14:textId="77777777" w:rsidR="009E4854" w:rsidRDefault="009E4854" w:rsidP="00857167">
      <w:pPr>
        <w:jc w:val="both"/>
      </w:pPr>
    </w:p>
    <w:p w14:paraId="7BED72BC" w14:textId="01968D1E" w:rsidR="00054ED7" w:rsidRPr="00827687" w:rsidRDefault="00054ED7" w:rsidP="00857167">
      <w:pPr>
        <w:jc w:val="both"/>
        <w:rPr>
          <w:b/>
        </w:rPr>
      </w:pPr>
      <w:r w:rsidRPr="00827687">
        <w:rPr>
          <w:b/>
        </w:rPr>
        <w:t>20/1429r2 (</w:t>
      </w:r>
      <w:r w:rsidR="007019B0" w:rsidRPr="00827687">
        <w:rPr>
          <w:b/>
        </w:rPr>
        <w:t>Enhanced Trigger Frame for EHT Support, Steve Shellhammer, Qualcomm)</w:t>
      </w:r>
    </w:p>
    <w:p w14:paraId="5AAB883E" w14:textId="77777777" w:rsidR="007019B0" w:rsidRDefault="007019B0" w:rsidP="00857167">
      <w:pPr>
        <w:jc w:val="both"/>
      </w:pPr>
    </w:p>
    <w:p w14:paraId="64B9692C" w14:textId="77777777" w:rsidR="00EB5A6C" w:rsidRDefault="00827687" w:rsidP="00EB5A6C">
      <w:pPr>
        <w:jc w:val="both"/>
      </w:pPr>
      <w:r>
        <w:t>SP#9</w:t>
      </w:r>
    </w:p>
    <w:p w14:paraId="353296EC" w14:textId="77777777" w:rsidR="00EB5A6C" w:rsidRDefault="00EB5A6C" w:rsidP="00EB5A6C">
      <w:pPr>
        <w:jc w:val="both"/>
      </w:pPr>
    </w:p>
    <w:p w14:paraId="31F9AEBA" w14:textId="77777777" w:rsidR="00EB5A6C" w:rsidRDefault="00EB5A6C" w:rsidP="00EB5A6C">
      <w:pPr>
        <w:jc w:val="both"/>
      </w:pPr>
      <w:r>
        <w:t>Do you agree to include a Lower/Upper 160 MHz Segment bit in the Trigger Frame User Info Field?</w:t>
      </w:r>
    </w:p>
    <w:p w14:paraId="33A49534" w14:textId="52B0D9FB" w:rsidR="00827687" w:rsidRDefault="00EB5A6C" w:rsidP="00EB5A6C">
      <w:pPr>
        <w:pStyle w:val="ListParagraph"/>
        <w:numPr>
          <w:ilvl w:val="0"/>
          <w:numId w:val="232"/>
        </w:numPr>
        <w:jc w:val="both"/>
      </w:pPr>
      <w:r>
        <w:t>Note: Combining this bit with the 8-bit RU Allocation subfield provides an effective 9-bit field, which is sufficient for supporting all RUs and MRUs. (See Backup)</w:t>
      </w:r>
    </w:p>
    <w:p w14:paraId="492FF09D" w14:textId="77777777" w:rsidR="009E4854" w:rsidRDefault="009E4854" w:rsidP="00857167">
      <w:pPr>
        <w:jc w:val="both"/>
      </w:pPr>
    </w:p>
    <w:p w14:paraId="0C0DE290" w14:textId="0FF6B87C" w:rsidR="00EB5A6C" w:rsidRDefault="00EB5A6C" w:rsidP="00EB5A6C">
      <w:pPr>
        <w:jc w:val="both"/>
      </w:pPr>
      <w:r w:rsidRPr="00A80CA1">
        <w:rPr>
          <w:highlight w:val="red"/>
        </w:rPr>
        <w:t xml:space="preserve">Y/N/A/No answer: </w:t>
      </w:r>
      <w:r w:rsidR="00A80CA1" w:rsidRPr="00A80CA1">
        <w:rPr>
          <w:highlight w:val="red"/>
        </w:rPr>
        <w:t>56/33/58/109</w:t>
      </w:r>
    </w:p>
    <w:p w14:paraId="6D589F4F" w14:textId="77777777" w:rsidR="00C0568C" w:rsidRDefault="00C0568C" w:rsidP="00857167">
      <w:pPr>
        <w:jc w:val="both"/>
      </w:pPr>
    </w:p>
    <w:p w14:paraId="4B284427" w14:textId="488597B7" w:rsidR="00C0568C" w:rsidRDefault="00C0568C" w:rsidP="00857167">
      <w:pPr>
        <w:jc w:val="both"/>
      </w:pPr>
      <w:r>
        <w:t>Reference:</w:t>
      </w:r>
      <w:r w:rsidR="002B24F2">
        <w:t xml:space="preserve">  </w:t>
      </w:r>
      <w:r w:rsidR="002B24F2" w:rsidRPr="002B24F2">
        <w:t>11-20-1786-01-00be-nov-jan-tgbe-teleconference-minutes</w:t>
      </w:r>
    </w:p>
    <w:p w14:paraId="3237CED7" w14:textId="49E54F11" w:rsidR="008D1522" w:rsidRPr="00FB5BD0" w:rsidRDefault="008D1522" w:rsidP="008D1522">
      <w:pPr>
        <w:pStyle w:val="Heading2"/>
        <w:rPr>
          <w:u w:val="none"/>
          <w:lang w:val="en-US"/>
        </w:rPr>
      </w:pPr>
      <w:bookmarkStart w:id="3130" w:name="_Toc58178118"/>
      <w:r>
        <w:rPr>
          <w:u w:val="none"/>
          <w:lang w:val="en-US"/>
        </w:rPr>
        <w:t>November 11</w:t>
      </w:r>
      <w:r w:rsidRPr="00FB5BD0">
        <w:rPr>
          <w:u w:val="none"/>
          <w:lang w:val="en-US"/>
        </w:rPr>
        <w:t xml:space="preserve"> (</w:t>
      </w:r>
      <w:r>
        <w:rPr>
          <w:u w:val="none"/>
          <w:lang w:val="en-US"/>
        </w:rPr>
        <w:t>Joint</w:t>
      </w:r>
      <w:r w:rsidRPr="00FB5BD0">
        <w:rPr>
          <w:u w:val="none"/>
          <w:lang w:val="en-US"/>
        </w:rPr>
        <w:t>):  No SP</w:t>
      </w:r>
      <w:bookmarkEnd w:id="3130"/>
    </w:p>
    <w:p w14:paraId="2206EED7" w14:textId="77777777" w:rsidR="008D1522" w:rsidRPr="009563A4" w:rsidRDefault="008D1522" w:rsidP="008D1522">
      <w:pPr>
        <w:jc w:val="both"/>
        <w:rPr>
          <w:rFonts w:ascii="Arial" w:hAnsi="Arial" w:cs="Arial"/>
          <w:lang w:val="en-US"/>
        </w:rPr>
      </w:pPr>
    </w:p>
    <w:p w14:paraId="7F0574AF" w14:textId="497478C8" w:rsidR="008D1522" w:rsidRPr="004A2466" w:rsidRDefault="008D1522" w:rsidP="008D1522">
      <w:pPr>
        <w:jc w:val="both"/>
        <w:rPr>
          <w:lang w:val="en-US"/>
        </w:rPr>
      </w:pPr>
      <w:r>
        <w:rPr>
          <w:lang w:val="en-US"/>
        </w:rPr>
        <w:t>No straw polls were</w:t>
      </w:r>
      <w:r w:rsidRPr="004A2466">
        <w:rPr>
          <w:lang w:val="en-US"/>
        </w:rPr>
        <w:t xml:space="preserve"> conducted.</w:t>
      </w:r>
    </w:p>
    <w:p w14:paraId="0F5A61D3" w14:textId="77777777" w:rsidR="008D1522" w:rsidRPr="004A2466" w:rsidRDefault="008D1522" w:rsidP="008D1522">
      <w:pPr>
        <w:jc w:val="both"/>
        <w:rPr>
          <w:lang w:val="en-US"/>
        </w:rPr>
      </w:pPr>
    </w:p>
    <w:p w14:paraId="001354FE" w14:textId="7EFDC6D2" w:rsidR="00B22310" w:rsidRDefault="008D1522" w:rsidP="00B22310">
      <w:pPr>
        <w:jc w:val="both"/>
        <w:rPr>
          <w:lang w:val="en-US"/>
        </w:rPr>
      </w:pPr>
      <w:r w:rsidRPr="004A2466">
        <w:rPr>
          <w:lang w:val="en-US"/>
        </w:rPr>
        <w:t xml:space="preserve">Reference:  </w:t>
      </w:r>
      <w:r w:rsidR="00B22310" w:rsidRPr="00B22310">
        <w:rPr>
          <w:lang w:val="en-US"/>
        </w:rPr>
        <w:t>11-20-1786-02-00be-nov-jan-tgbe-teleconference-minutes</w:t>
      </w:r>
      <w:r w:rsidR="00B22310">
        <w:rPr>
          <w:lang w:val="en-US"/>
        </w:rPr>
        <w:br w:type="page"/>
      </w:r>
    </w:p>
    <w:p w14:paraId="794552E0" w14:textId="751AC2DC" w:rsidR="00B22310" w:rsidRPr="00FB5BD0" w:rsidRDefault="00B22310" w:rsidP="00B22310">
      <w:pPr>
        <w:pStyle w:val="Heading2"/>
        <w:rPr>
          <w:u w:val="none"/>
          <w:lang w:val="en-US"/>
        </w:rPr>
      </w:pPr>
      <w:bookmarkStart w:id="3131" w:name="_Toc58178119"/>
      <w:r>
        <w:rPr>
          <w:u w:val="none"/>
          <w:lang w:val="en-US"/>
        </w:rPr>
        <w:lastRenderedPageBreak/>
        <w:t>November 12</w:t>
      </w:r>
      <w:r w:rsidRPr="00FB5BD0">
        <w:rPr>
          <w:u w:val="none"/>
          <w:lang w:val="en-US"/>
        </w:rPr>
        <w:t xml:space="preserve"> (</w:t>
      </w:r>
      <w:r>
        <w:rPr>
          <w:u w:val="none"/>
          <w:lang w:val="en-US"/>
        </w:rPr>
        <w:t>MAC</w:t>
      </w:r>
      <w:r w:rsidRPr="00FB5BD0">
        <w:rPr>
          <w:u w:val="none"/>
          <w:lang w:val="en-US"/>
        </w:rPr>
        <w:t xml:space="preserve">):  </w:t>
      </w:r>
      <w:r w:rsidR="0094019C">
        <w:rPr>
          <w:u w:val="none"/>
          <w:lang w:val="en-US"/>
        </w:rPr>
        <w:t>3</w:t>
      </w:r>
      <w:r w:rsidRPr="00FB5BD0">
        <w:rPr>
          <w:u w:val="none"/>
          <w:lang w:val="en-US"/>
        </w:rPr>
        <w:t xml:space="preserve"> SP</w:t>
      </w:r>
      <w:r>
        <w:rPr>
          <w:u w:val="none"/>
          <w:lang w:val="en-US"/>
        </w:rPr>
        <w:t>s</w:t>
      </w:r>
      <w:bookmarkEnd w:id="3131"/>
    </w:p>
    <w:p w14:paraId="0C8D2030" w14:textId="77777777" w:rsidR="00C0568C" w:rsidRDefault="00C0568C" w:rsidP="00857167">
      <w:pPr>
        <w:jc w:val="both"/>
        <w:rPr>
          <w:lang w:val="en-US"/>
        </w:rPr>
      </w:pPr>
    </w:p>
    <w:p w14:paraId="78234E31" w14:textId="26E54E8C" w:rsidR="008F5145" w:rsidRPr="008F5145" w:rsidRDefault="008F5145" w:rsidP="00857167">
      <w:pPr>
        <w:jc w:val="both"/>
        <w:rPr>
          <w:b/>
          <w:lang w:val="en-US"/>
        </w:rPr>
      </w:pPr>
      <w:r w:rsidRPr="008F5145">
        <w:rPr>
          <w:b/>
          <w:lang w:val="en-US"/>
        </w:rPr>
        <w:t>20/0992r7 (MLO optional mandatory, Laurent Cariou, Intel)</w:t>
      </w:r>
    </w:p>
    <w:p w14:paraId="6FA84ED6" w14:textId="77777777" w:rsidR="008F5145" w:rsidRDefault="008F5145" w:rsidP="00857167">
      <w:pPr>
        <w:jc w:val="both"/>
        <w:rPr>
          <w:lang w:val="en-US"/>
        </w:rPr>
      </w:pPr>
    </w:p>
    <w:p w14:paraId="2737A448" w14:textId="159F3D57" w:rsidR="008F5145" w:rsidRDefault="008F5145" w:rsidP="00857167">
      <w:pPr>
        <w:jc w:val="both"/>
        <w:rPr>
          <w:lang w:val="en-US"/>
        </w:rPr>
      </w:pPr>
      <w:r>
        <w:rPr>
          <w:lang w:val="en-US"/>
        </w:rPr>
        <w:t>SP#8</w:t>
      </w:r>
    </w:p>
    <w:p w14:paraId="1900F3A5" w14:textId="77777777" w:rsidR="008F5145" w:rsidRDefault="008F5145" w:rsidP="00857167">
      <w:pPr>
        <w:jc w:val="both"/>
        <w:rPr>
          <w:lang w:val="en-US"/>
        </w:rPr>
      </w:pPr>
    </w:p>
    <w:p w14:paraId="4705D3A7" w14:textId="5D37678E" w:rsidR="00A4678E" w:rsidRPr="00A4678E" w:rsidRDefault="00A4678E" w:rsidP="00A4678E">
      <w:pPr>
        <w:jc w:val="both"/>
        <w:rPr>
          <w:lang w:val="en-US"/>
        </w:rPr>
      </w:pPr>
      <w:r w:rsidRPr="00A4678E">
        <w:rPr>
          <w:lang w:val="en-US"/>
        </w:rPr>
        <w:t>Do you agree to add the following to the SFD:</w:t>
      </w:r>
    </w:p>
    <w:p w14:paraId="45958077" w14:textId="67F25467" w:rsidR="00A4678E" w:rsidRPr="00A4678E" w:rsidRDefault="00A4678E" w:rsidP="00A4678E">
      <w:pPr>
        <w:pStyle w:val="ListParagraph"/>
        <w:numPr>
          <w:ilvl w:val="0"/>
          <w:numId w:val="232"/>
        </w:numPr>
        <w:jc w:val="both"/>
        <w:rPr>
          <w:lang w:val="en-US"/>
        </w:rPr>
      </w:pPr>
      <w:r w:rsidRPr="00A4678E">
        <w:rPr>
          <w:lang w:val="en-US"/>
        </w:rPr>
        <w:t>A multi-radio non-AP MLD that is operating on a pair of links on which it is STR capable shall be capable of operating with channel aggregation on that pair of links</w:t>
      </w:r>
    </w:p>
    <w:p w14:paraId="2798CB36" w14:textId="612273B6" w:rsidR="008F5145" w:rsidRPr="00A4678E" w:rsidRDefault="00A4678E" w:rsidP="00A4678E">
      <w:pPr>
        <w:pStyle w:val="ListParagraph"/>
        <w:numPr>
          <w:ilvl w:val="0"/>
          <w:numId w:val="232"/>
        </w:numPr>
        <w:jc w:val="both"/>
        <w:rPr>
          <w:lang w:val="en-US"/>
        </w:rPr>
      </w:pPr>
      <w:r w:rsidRPr="00A4678E">
        <w:rPr>
          <w:lang w:val="en-US"/>
        </w:rPr>
        <w:t>A regular AP MLD (that corresponds to an AP MLD that is not a soft-AP MLD, if defined) shall be an STR AP MLD</w:t>
      </w:r>
    </w:p>
    <w:p w14:paraId="0C4BD6D8" w14:textId="77777777" w:rsidR="00A4678E" w:rsidRDefault="00A4678E" w:rsidP="00A4678E">
      <w:pPr>
        <w:pStyle w:val="ListParagraph"/>
        <w:ind w:left="0"/>
        <w:jc w:val="both"/>
      </w:pPr>
    </w:p>
    <w:p w14:paraId="09431178" w14:textId="71D80E48" w:rsidR="00A4678E" w:rsidRDefault="00A4678E" w:rsidP="00A4678E">
      <w:pPr>
        <w:pStyle w:val="ListParagraph"/>
        <w:ind w:left="0"/>
        <w:jc w:val="both"/>
      </w:pPr>
      <w:r w:rsidRPr="00FB2719">
        <w:rPr>
          <w:highlight w:val="red"/>
        </w:rPr>
        <w:t xml:space="preserve">Y/N/A: </w:t>
      </w:r>
      <w:r w:rsidR="00FB2719" w:rsidRPr="00FB2719">
        <w:rPr>
          <w:highlight w:val="red"/>
        </w:rPr>
        <w:t>70/32/18</w:t>
      </w:r>
    </w:p>
    <w:p w14:paraId="0DA79A53" w14:textId="77777777" w:rsidR="00FB2719" w:rsidRDefault="00FB2719" w:rsidP="00A4678E">
      <w:pPr>
        <w:pStyle w:val="ListParagraph"/>
        <w:ind w:left="0"/>
        <w:jc w:val="both"/>
      </w:pPr>
    </w:p>
    <w:p w14:paraId="5DA00D11" w14:textId="77777777" w:rsidR="00FB2719" w:rsidRDefault="00FB2719" w:rsidP="00A4678E">
      <w:pPr>
        <w:pStyle w:val="ListParagraph"/>
        <w:ind w:left="0"/>
        <w:jc w:val="both"/>
      </w:pPr>
    </w:p>
    <w:p w14:paraId="0F2028C7" w14:textId="5A6BB5A2" w:rsidR="00B22310" w:rsidRPr="004C79AD" w:rsidRDefault="00FB2719" w:rsidP="00857167">
      <w:pPr>
        <w:jc w:val="both"/>
        <w:rPr>
          <w:b/>
        </w:rPr>
      </w:pPr>
      <w:r w:rsidRPr="004C79AD">
        <w:rPr>
          <w:b/>
        </w:rPr>
        <w:t>20/</w:t>
      </w:r>
      <w:r w:rsidR="00D04A20" w:rsidRPr="004C79AD">
        <w:rPr>
          <w:b/>
        </w:rPr>
        <w:t>1140r5 (eCSA for multi link operation, Laurent, Cariou)</w:t>
      </w:r>
    </w:p>
    <w:p w14:paraId="187BA4BD" w14:textId="77777777" w:rsidR="00D04A20" w:rsidRDefault="00D04A20" w:rsidP="00857167">
      <w:pPr>
        <w:jc w:val="both"/>
      </w:pPr>
    </w:p>
    <w:p w14:paraId="561CAC3D" w14:textId="7669BCA8" w:rsidR="00D04A20" w:rsidRDefault="00D04A20" w:rsidP="00857167">
      <w:pPr>
        <w:jc w:val="both"/>
      </w:pPr>
      <w:r>
        <w:t>SP</w:t>
      </w:r>
      <w:r w:rsidR="004C79AD">
        <w:t>#1bis</w:t>
      </w:r>
    </w:p>
    <w:p w14:paraId="5DD05CC7" w14:textId="77777777" w:rsidR="004C79AD" w:rsidRDefault="004C79AD" w:rsidP="00857167">
      <w:pPr>
        <w:jc w:val="both"/>
      </w:pPr>
    </w:p>
    <w:p w14:paraId="4588822B" w14:textId="383837B1" w:rsidR="004C79AD" w:rsidRDefault="004C79AD" w:rsidP="004C79AD">
      <w:pPr>
        <w:jc w:val="both"/>
      </w:pPr>
      <w:r>
        <w:t>Do you support the following:</w:t>
      </w:r>
    </w:p>
    <w:p w14:paraId="690EAB6B" w14:textId="51776D18" w:rsidR="004C79AD" w:rsidRDefault="004C79AD" w:rsidP="004C79AD">
      <w:pPr>
        <w:pStyle w:val="ListParagraph"/>
        <w:numPr>
          <w:ilvl w:val="0"/>
          <w:numId w:val="237"/>
        </w:numPr>
        <w:jc w:val="both"/>
      </w:pPr>
      <w:r>
        <w:t>If an AP (AP1) of an AP MLD includes a (extended) Channel Switch Announcement element and a Max Channel Switch Time element (if present) or includes a Quiet element and optionally a Quiet Channel element in a beacon frame or probe response frame it transmits, then another AP (AP2) of the AP MLD shall include in the beacon and probe response frames it transmits (or if another AP (AP2) of the AP MLD corresponds to a nontransmitted BSSID, then the transmitted BSSID in the same multiple BSSID set as AP2 shall include in the beacon and probe response frame it transmits) the (extended) Channel Switch Announcement element and Max Channel Switch Time element or the Quiet element and Quiet Channel element in the per-STA profile corresponding to AP1 in a Multi-link element</w:t>
      </w:r>
    </w:p>
    <w:p w14:paraId="72D32214" w14:textId="6EEF877E" w:rsidR="004C79AD" w:rsidRDefault="004C79AD" w:rsidP="004C79AD">
      <w:pPr>
        <w:pStyle w:val="ListParagraph"/>
        <w:numPr>
          <w:ilvl w:val="1"/>
          <w:numId w:val="237"/>
        </w:numPr>
        <w:jc w:val="both"/>
      </w:pPr>
      <w:r>
        <w:t>The timing fields in the Quiet element, Quiet Channel element, (extended) Channel Switch Announcement element shall be applied in reference to the most recent TBTT and BI indicated in the corresponding element(s) of AP1 and not to the TBTT and BI of the other AP (AP2) of the AP MLD</w:t>
      </w:r>
    </w:p>
    <w:p w14:paraId="30173CE2" w14:textId="67A8371A" w:rsidR="004C79AD" w:rsidRPr="00A4678E" w:rsidRDefault="004C79AD" w:rsidP="004C79AD">
      <w:pPr>
        <w:pStyle w:val="ListParagraph"/>
        <w:numPr>
          <w:ilvl w:val="1"/>
          <w:numId w:val="237"/>
        </w:numPr>
        <w:jc w:val="both"/>
      </w:pPr>
      <w:r>
        <w:t>Note: the CSA/eCSA/Max Channel Switch Time elements will be included in every beacon and probe response frames on all links of the AP MLD from right after the time AP1 includes the elements in its beacons until the intended channel switch time</w:t>
      </w:r>
    </w:p>
    <w:p w14:paraId="44574DD7" w14:textId="77777777" w:rsidR="00A4678E" w:rsidRDefault="00A4678E" w:rsidP="00857167">
      <w:pPr>
        <w:jc w:val="both"/>
        <w:rPr>
          <w:lang w:val="en-US"/>
        </w:rPr>
      </w:pPr>
    </w:p>
    <w:p w14:paraId="197EE6AE" w14:textId="727FA07D" w:rsidR="004C79AD" w:rsidRDefault="004C79AD" w:rsidP="004C79AD">
      <w:pPr>
        <w:pStyle w:val="ListParagraph"/>
        <w:ind w:left="0"/>
        <w:jc w:val="both"/>
      </w:pPr>
      <w:r w:rsidRPr="004C79AD">
        <w:rPr>
          <w:highlight w:val="red"/>
        </w:rPr>
        <w:t>Y/N/A: 59/22/34</w:t>
      </w:r>
    </w:p>
    <w:p w14:paraId="7BC16B34" w14:textId="77777777" w:rsidR="00A4678E" w:rsidRDefault="00A4678E" w:rsidP="00857167">
      <w:pPr>
        <w:jc w:val="both"/>
        <w:rPr>
          <w:lang w:val="en-US"/>
        </w:rPr>
      </w:pPr>
    </w:p>
    <w:p w14:paraId="63428F83" w14:textId="77777777" w:rsidR="004459EA" w:rsidRDefault="004459EA">
      <w:pPr>
        <w:rPr>
          <w:b/>
          <w:lang w:val="en-US"/>
        </w:rPr>
      </w:pPr>
      <w:r>
        <w:rPr>
          <w:b/>
          <w:lang w:val="en-US"/>
        </w:rPr>
        <w:br w:type="page"/>
      </w:r>
    </w:p>
    <w:p w14:paraId="7E4C6818" w14:textId="37AF8308" w:rsidR="004C79AD" w:rsidRPr="006D076E" w:rsidRDefault="006D076E" w:rsidP="00857167">
      <w:pPr>
        <w:jc w:val="both"/>
        <w:rPr>
          <w:b/>
          <w:lang w:val="en-US"/>
        </w:rPr>
      </w:pPr>
      <w:r>
        <w:rPr>
          <w:b/>
          <w:lang w:val="en-US"/>
        </w:rPr>
        <w:lastRenderedPageBreak/>
        <w:t>19</w:t>
      </w:r>
      <w:r w:rsidR="004C79AD" w:rsidRPr="006D076E">
        <w:rPr>
          <w:b/>
          <w:lang w:val="en-US"/>
        </w:rPr>
        <w:t>/</w:t>
      </w:r>
      <w:r w:rsidR="000A79B1" w:rsidRPr="006D076E">
        <w:rPr>
          <w:b/>
          <w:lang w:val="en-US"/>
        </w:rPr>
        <w:t>1358r5 (</w:t>
      </w:r>
      <w:r w:rsidRPr="006D076E">
        <w:rPr>
          <w:b/>
          <w:lang w:val="en-US"/>
        </w:rPr>
        <w:t>Multi-link Operation Management, Yongho Seok, MediaTek)</w:t>
      </w:r>
    </w:p>
    <w:p w14:paraId="6BCB6DCB" w14:textId="77777777" w:rsidR="006D076E" w:rsidRDefault="006D076E" w:rsidP="00857167">
      <w:pPr>
        <w:jc w:val="both"/>
        <w:rPr>
          <w:lang w:val="en-US"/>
        </w:rPr>
      </w:pPr>
    </w:p>
    <w:p w14:paraId="0DC40B5B" w14:textId="77777777" w:rsidR="0082294D" w:rsidRDefault="0082294D" w:rsidP="006D076E">
      <w:pPr>
        <w:jc w:val="both"/>
        <w:rPr>
          <w:lang w:val="en-US"/>
        </w:rPr>
      </w:pPr>
      <w:r>
        <w:rPr>
          <w:lang w:val="en-US"/>
        </w:rPr>
        <w:t>SP#2</w:t>
      </w:r>
    </w:p>
    <w:p w14:paraId="3E33CB60" w14:textId="77777777" w:rsidR="0082294D" w:rsidRDefault="0082294D" w:rsidP="006D076E">
      <w:pPr>
        <w:jc w:val="both"/>
        <w:rPr>
          <w:lang w:val="en-US"/>
        </w:rPr>
      </w:pPr>
    </w:p>
    <w:p w14:paraId="69431F53" w14:textId="34F45F0D" w:rsidR="006D076E" w:rsidRPr="006D076E" w:rsidRDefault="006D076E" w:rsidP="006D076E">
      <w:pPr>
        <w:jc w:val="both"/>
        <w:rPr>
          <w:lang w:val="en-US"/>
        </w:rPr>
      </w:pPr>
      <w:r w:rsidRPr="006D076E">
        <w:rPr>
          <w:lang w:val="en-US"/>
        </w:rPr>
        <w:t xml:space="preserve">Do you support to amend the TGbe SFD as the following? </w:t>
      </w:r>
    </w:p>
    <w:p w14:paraId="4F159289" w14:textId="77777777" w:rsidR="006D076E" w:rsidRPr="006D076E" w:rsidRDefault="006D076E" w:rsidP="006D076E">
      <w:pPr>
        <w:jc w:val="both"/>
        <w:rPr>
          <w:lang w:val="en-US"/>
        </w:rPr>
      </w:pPr>
      <w:r w:rsidRPr="006D076E">
        <w:rPr>
          <w:lang w:val="en-US"/>
        </w:rPr>
        <w:t>In R1, 802.11be defines a directional-based TID-to-link mapping mechanism among the setup links of a MLD.</w:t>
      </w:r>
    </w:p>
    <w:p w14:paraId="09A37461" w14:textId="06008A44" w:rsidR="006D076E" w:rsidRPr="004459EA" w:rsidRDefault="006D076E" w:rsidP="004459EA">
      <w:pPr>
        <w:pStyle w:val="ListParagraph"/>
        <w:numPr>
          <w:ilvl w:val="0"/>
          <w:numId w:val="237"/>
        </w:numPr>
        <w:jc w:val="both"/>
        <w:rPr>
          <w:lang w:val="en-US"/>
        </w:rPr>
      </w:pPr>
      <w:r w:rsidRPr="004459EA">
        <w:rPr>
          <w:lang w:val="en-US"/>
        </w:rPr>
        <w:t>By default, after the multi-link setup, all TIDs are mapped to all setup links.</w:t>
      </w:r>
    </w:p>
    <w:p w14:paraId="5EB46236" w14:textId="33F2DA13" w:rsidR="006D076E" w:rsidRPr="004459EA" w:rsidRDefault="006D076E" w:rsidP="004459EA">
      <w:pPr>
        <w:pStyle w:val="ListParagraph"/>
        <w:numPr>
          <w:ilvl w:val="0"/>
          <w:numId w:val="237"/>
        </w:numPr>
        <w:jc w:val="both"/>
        <w:rPr>
          <w:lang w:val="en-US"/>
        </w:rPr>
      </w:pPr>
      <w:r w:rsidRPr="004459EA">
        <w:rPr>
          <w:lang w:val="en-US"/>
        </w:rPr>
        <w:t>The multi-link setup may include the TID-to-link mapping negotiation.</w:t>
      </w:r>
    </w:p>
    <w:p w14:paraId="49289B91" w14:textId="1B8E11DE" w:rsidR="006D076E" w:rsidRPr="004459EA" w:rsidRDefault="006D076E" w:rsidP="004459EA">
      <w:pPr>
        <w:pStyle w:val="ListParagraph"/>
        <w:numPr>
          <w:ilvl w:val="1"/>
          <w:numId w:val="237"/>
        </w:numPr>
        <w:jc w:val="both"/>
        <w:rPr>
          <w:lang w:val="en-US"/>
        </w:rPr>
      </w:pPr>
      <w:r w:rsidRPr="004459EA">
        <w:rPr>
          <w:lang w:val="en-US"/>
        </w:rPr>
        <w:t>TID-to-link mapping can have the same or different link-set for each TID unless a non-AP MLD indicates that it requires to use the same link-set for all TIDs during the multi-link setup phase.</w:t>
      </w:r>
    </w:p>
    <w:p w14:paraId="35E4DD5F" w14:textId="5744969D" w:rsidR="006D076E" w:rsidRPr="004459EA" w:rsidRDefault="006D076E" w:rsidP="004459EA">
      <w:pPr>
        <w:pStyle w:val="ListParagraph"/>
        <w:numPr>
          <w:ilvl w:val="2"/>
          <w:numId w:val="237"/>
        </w:numPr>
        <w:jc w:val="both"/>
        <w:rPr>
          <w:lang w:val="en-US"/>
        </w:rPr>
      </w:pPr>
      <w:r w:rsidRPr="004459EA">
        <w:rPr>
          <w:lang w:val="en-US"/>
        </w:rPr>
        <w:t>NOTE – Such indication method by the non-AP MLD is TBD (implicit or explicit).</w:t>
      </w:r>
    </w:p>
    <w:p w14:paraId="280D5B3B" w14:textId="42DC8D8E" w:rsidR="006D076E" w:rsidRPr="004459EA" w:rsidRDefault="006D076E" w:rsidP="004459EA">
      <w:pPr>
        <w:pStyle w:val="ListParagraph"/>
        <w:numPr>
          <w:ilvl w:val="0"/>
          <w:numId w:val="237"/>
        </w:numPr>
        <w:jc w:val="both"/>
        <w:rPr>
          <w:lang w:val="en-US"/>
        </w:rPr>
      </w:pPr>
      <w:r w:rsidRPr="004459EA">
        <w:rPr>
          <w:lang w:val="en-US"/>
        </w:rPr>
        <w:t>The TID-to-link mapping can be updated after multi-link setup through a negotiation, which can be initiated by any MLD.</w:t>
      </w:r>
    </w:p>
    <w:p w14:paraId="2371B87B" w14:textId="3C448079" w:rsidR="006D076E" w:rsidRPr="004459EA" w:rsidRDefault="006D076E" w:rsidP="004459EA">
      <w:pPr>
        <w:pStyle w:val="ListParagraph"/>
        <w:numPr>
          <w:ilvl w:val="1"/>
          <w:numId w:val="237"/>
        </w:numPr>
        <w:jc w:val="both"/>
        <w:rPr>
          <w:lang w:val="en-US"/>
        </w:rPr>
      </w:pPr>
      <w:r w:rsidRPr="004459EA">
        <w:rPr>
          <w:lang w:val="en-US"/>
        </w:rPr>
        <w:t>Format TBD.</w:t>
      </w:r>
    </w:p>
    <w:p w14:paraId="5CBF1C8D" w14:textId="794887CB" w:rsidR="006D076E" w:rsidRPr="004459EA" w:rsidRDefault="006D076E" w:rsidP="004459EA">
      <w:pPr>
        <w:pStyle w:val="ListParagraph"/>
        <w:numPr>
          <w:ilvl w:val="2"/>
          <w:numId w:val="237"/>
        </w:numPr>
        <w:jc w:val="both"/>
        <w:rPr>
          <w:lang w:val="en-US"/>
        </w:rPr>
      </w:pPr>
      <w:r w:rsidRPr="004459EA">
        <w:rPr>
          <w:lang w:val="en-US"/>
        </w:rPr>
        <w:t>NOTE – When the responding MLD cannot accept the update, it can reject the TID-to-link mapping update.</w:t>
      </w:r>
    </w:p>
    <w:p w14:paraId="1AC8C2B8" w14:textId="64730256" w:rsidR="006D076E" w:rsidRPr="004459EA" w:rsidRDefault="006D076E" w:rsidP="004459EA">
      <w:pPr>
        <w:pStyle w:val="ListParagraph"/>
        <w:numPr>
          <w:ilvl w:val="0"/>
          <w:numId w:val="237"/>
        </w:numPr>
        <w:jc w:val="both"/>
        <w:rPr>
          <w:lang w:val="en-US"/>
        </w:rPr>
      </w:pPr>
      <w:r w:rsidRPr="004459EA">
        <w:rPr>
          <w:lang w:val="en-US"/>
        </w:rPr>
        <w:t>The support of the TID-to-link mapping negotiation is optional.</w:t>
      </w:r>
    </w:p>
    <w:p w14:paraId="2C6F85E8" w14:textId="77777777" w:rsidR="006D076E" w:rsidRDefault="006D076E" w:rsidP="00857167">
      <w:pPr>
        <w:jc w:val="both"/>
        <w:rPr>
          <w:lang w:val="en-US"/>
        </w:rPr>
      </w:pPr>
    </w:p>
    <w:p w14:paraId="7BAA0761" w14:textId="1DE5CA69" w:rsidR="004459EA" w:rsidRPr="003D1418" w:rsidRDefault="004459EA" w:rsidP="004459EA">
      <w:pPr>
        <w:jc w:val="both"/>
        <w:rPr>
          <w:szCs w:val="22"/>
        </w:rPr>
      </w:pPr>
      <w:r w:rsidRPr="004459EA">
        <w:rPr>
          <w:szCs w:val="22"/>
          <w:highlight w:val="green"/>
        </w:rPr>
        <w:t>Y/N/A: 84/13/29</w:t>
      </w:r>
    </w:p>
    <w:p w14:paraId="44EA0B13" w14:textId="118139BA" w:rsidR="004459EA" w:rsidRPr="00607701" w:rsidRDefault="004459EA" w:rsidP="004459EA">
      <w:pPr>
        <w:jc w:val="both"/>
        <w:rPr>
          <w:b/>
          <w:i/>
          <w:szCs w:val="22"/>
        </w:rPr>
      </w:pPr>
      <w:r w:rsidRPr="003D1418">
        <w:rPr>
          <w:b/>
          <w:szCs w:val="22"/>
        </w:rPr>
        <w:t>Straw poll #</w:t>
      </w:r>
      <w:r>
        <w:rPr>
          <w:b/>
          <w:szCs w:val="22"/>
        </w:rPr>
        <w:t>311</w:t>
      </w:r>
      <w:r w:rsidRPr="003D1418">
        <w:rPr>
          <w:b/>
          <w:i/>
          <w:szCs w:val="22"/>
        </w:rPr>
        <w:t xml:space="preserve"> [#SP</w:t>
      </w:r>
      <w:r>
        <w:rPr>
          <w:b/>
          <w:i/>
          <w:szCs w:val="22"/>
        </w:rPr>
        <w:t>311</w:t>
      </w:r>
      <w:r w:rsidRPr="003D1418">
        <w:rPr>
          <w:b/>
          <w:i/>
          <w:szCs w:val="22"/>
        </w:rPr>
        <w:t>]</w:t>
      </w:r>
    </w:p>
    <w:p w14:paraId="6E263C42" w14:textId="77777777" w:rsidR="004C79AD" w:rsidRDefault="004C79AD" w:rsidP="00857167">
      <w:pPr>
        <w:jc w:val="both"/>
      </w:pPr>
    </w:p>
    <w:p w14:paraId="362F29FC" w14:textId="77777777" w:rsidR="00C4638C" w:rsidRDefault="008C6774" w:rsidP="00857167">
      <w:pPr>
        <w:jc w:val="both"/>
      </w:pPr>
      <w:r>
        <w:t xml:space="preserve">Reference:  </w:t>
      </w:r>
    </w:p>
    <w:p w14:paraId="3D059EC5" w14:textId="4A6A8AB4" w:rsidR="004459EA" w:rsidRPr="004459EA" w:rsidRDefault="00C4638C" w:rsidP="00857167">
      <w:pPr>
        <w:jc w:val="both"/>
      </w:pPr>
      <w:r w:rsidRPr="00C4638C">
        <w:t>11-20-1765-03-00be-minutes-for-tgbe-mac-ad-hoc-teleconferences-in-nov-2020-and-jan-2021</w:t>
      </w:r>
    </w:p>
    <w:p w14:paraId="7EBD20BC" w14:textId="499865B5" w:rsidR="00047F16" w:rsidRPr="00FB5BD0" w:rsidRDefault="00047F16" w:rsidP="00047F16">
      <w:pPr>
        <w:pStyle w:val="Heading2"/>
        <w:rPr>
          <w:u w:val="none"/>
          <w:lang w:val="en-US"/>
        </w:rPr>
      </w:pPr>
      <w:bookmarkStart w:id="3132" w:name="_Toc58178120"/>
      <w:r>
        <w:rPr>
          <w:u w:val="none"/>
          <w:lang w:val="en-US"/>
        </w:rPr>
        <w:t>November 12 (PHY</w:t>
      </w:r>
      <w:r w:rsidRPr="00FB5BD0">
        <w:rPr>
          <w:u w:val="none"/>
          <w:lang w:val="en-US"/>
        </w:rPr>
        <w:t xml:space="preserve">):  </w:t>
      </w:r>
      <w:r>
        <w:rPr>
          <w:u w:val="none"/>
          <w:lang w:val="en-US"/>
        </w:rPr>
        <w:t>5</w:t>
      </w:r>
      <w:r w:rsidRPr="00FB5BD0">
        <w:rPr>
          <w:u w:val="none"/>
          <w:lang w:val="en-US"/>
        </w:rPr>
        <w:t xml:space="preserve"> SP</w:t>
      </w:r>
      <w:r>
        <w:rPr>
          <w:u w:val="none"/>
          <w:lang w:val="en-US"/>
        </w:rPr>
        <w:t>s</w:t>
      </w:r>
      <w:bookmarkEnd w:id="3132"/>
    </w:p>
    <w:p w14:paraId="748B2ACA" w14:textId="77777777" w:rsidR="004C79AD" w:rsidRDefault="004C79AD" w:rsidP="00857167">
      <w:pPr>
        <w:jc w:val="both"/>
        <w:rPr>
          <w:lang w:val="en-US"/>
        </w:rPr>
      </w:pPr>
    </w:p>
    <w:p w14:paraId="549BD2DB" w14:textId="547D29BE" w:rsidR="00047F16" w:rsidRPr="00922143" w:rsidRDefault="00047F16" w:rsidP="00857167">
      <w:pPr>
        <w:jc w:val="both"/>
        <w:rPr>
          <w:b/>
          <w:lang w:val="en-US"/>
        </w:rPr>
      </w:pPr>
      <w:r w:rsidRPr="00922143">
        <w:rPr>
          <w:b/>
          <w:lang w:val="en-US"/>
        </w:rPr>
        <w:t>20/</w:t>
      </w:r>
      <w:r w:rsidR="00517301" w:rsidRPr="00922143">
        <w:rPr>
          <w:b/>
          <w:lang w:val="en-US"/>
        </w:rPr>
        <w:t>0828r6 (</w:t>
      </w:r>
      <w:r w:rsidR="00922143" w:rsidRPr="00922143">
        <w:rPr>
          <w:b/>
          <w:lang w:val="en-US"/>
        </w:rPr>
        <w:t>RU Allocation Subfield Design for EHT Trigger Frame, Myeongjin Kim, Samsung)</w:t>
      </w:r>
    </w:p>
    <w:p w14:paraId="23FDA3AF" w14:textId="77777777" w:rsidR="00922143" w:rsidRDefault="00922143" w:rsidP="00857167">
      <w:pPr>
        <w:jc w:val="both"/>
        <w:rPr>
          <w:lang w:val="en-US"/>
        </w:rPr>
      </w:pPr>
    </w:p>
    <w:p w14:paraId="2BDFE85B" w14:textId="6BD8C5C1" w:rsidR="00922143" w:rsidRPr="0099796C" w:rsidRDefault="00085B2A" w:rsidP="00857167">
      <w:pPr>
        <w:jc w:val="both"/>
        <w:rPr>
          <w:szCs w:val="22"/>
          <w:lang w:val="en-US"/>
        </w:rPr>
      </w:pPr>
      <w:r w:rsidRPr="0099796C">
        <w:rPr>
          <w:szCs w:val="22"/>
          <w:lang w:val="en-US"/>
        </w:rPr>
        <w:t>SP#</w:t>
      </w:r>
      <w:r w:rsidR="00E16F1B" w:rsidRPr="0099796C">
        <w:rPr>
          <w:szCs w:val="22"/>
          <w:lang w:val="en-US"/>
        </w:rPr>
        <w:t>2</w:t>
      </w:r>
    </w:p>
    <w:p w14:paraId="3F73BF7D" w14:textId="77777777" w:rsidR="00085B2A" w:rsidRPr="0099796C" w:rsidRDefault="00085B2A" w:rsidP="00857167">
      <w:pPr>
        <w:jc w:val="both"/>
        <w:rPr>
          <w:szCs w:val="22"/>
          <w:lang w:val="en-US"/>
        </w:rPr>
      </w:pPr>
    </w:p>
    <w:p w14:paraId="7F718B25" w14:textId="77777777" w:rsidR="00FC66F3" w:rsidRPr="0099796C" w:rsidRDefault="00FC66F3" w:rsidP="00FC66F3">
      <w:pPr>
        <w:keepNext/>
        <w:tabs>
          <w:tab w:val="left" w:pos="7075"/>
        </w:tabs>
        <w:rPr>
          <w:bCs/>
          <w:szCs w:val="22"/>
          <w:lang w:val="en-US" w:eastAsia="zh-CN"/>
        </w:rPr>
      </w:pPr>
      <w:r w:rsidRPr="00FC66F3">
        <w:rPr>
          <w:bCs/>
          <w:szCs w:val="22"/>
          <w:lang w:val="en-US" w:eastAsia="zh-CN"/>
        </w:rPr>
        <w:t>Do you support that the TGbe SFD shall include the following table?</w:t>
      </w:r>
    </w:p>
    <w:p w14:paraId="166FF6AF" w14:textId="41F3F60A" w:rsidR="00FC66F3" w:rsidRPr="0099796C" w:rsidRDefault="00FC66F3" w:rsidP="00C00F8C">
      <w:pPr>
        <w:pStyle w:val="ListParagraph"/>
        <w:keepNext/>
        <w:numPr>
          <w:ilvl w:val="0"/>
          <w:numId w:val="238"/>
        </w:numPr>
        <w:tabs>
          <w:tab w:val="left" w:pos="7075"/>
        </w:tabs>
        <w:rPr>
          <w:bCs/>
          <w:szCs w:val="22"/>
          <w:lang w:val="en-US" w:eastAsia="zh-CN"/>
        </w:rPr>
      </w:pPr>
      <w:r w:rsidRPr="0099796C">
        <w:rPr>
          <w:szCs w:val="22"/>
          <w:lang w:val="en-US" w:eastAsia="zh-CN"/>
        </w:rPr>
        <w:t>Indices for small-size MRUs in an OFDMA 20 MHz EHT PPDU</w:t>
      </w:r>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FC66F3" w:rsidRPr="00FC66F3" w14:paraId="4CDA187F" w14:textId="77777777" w:rsidTr="00FC66F3">
        <w:trPr>
          <w:trHeight w:val="254"/>
          <w:jc w:val="center"/>
        </w:trPr>
        <w:tc>
          <w:tcPr>
            <w:tcW w:w="1619" w:type="dxa"/>
            <w:hideMark/>
          </w:tcPr>
          <w:p w14:paraId="605761D4"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type</w:t>
            </w:r>
          </w:p>
        </w:tc>
        <w:tc>
          <w:tcPr>
            <w:tcW w:w="2511" w:type="dxa"/>
            <w:hideMark/>
          </w:tcPr>
          <w:p w14:paraId="1350DC15"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index</w:t>
            </w:r>
          </w:p>
        </w:tc>
        <w:tc>
          <w:tcPr>
            <w:tcW w:w="3510" w:type="dxa"/>
            <w:hideMark/>
          </w:tcPr>
          <w:p w14:paraId="2017D1D8"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combination</w:t>
            </w:r>
          </w:p>
        </w:tc>
      </w:tr>
      <w:tr w:rsidR="00FC66F3" w:rsidRPr="00FC66F3" w14:paraId="6F5FB12B" w14:textId="77777777" w:rsidTr="00FC66F3">
        <w:trPr>
          <w:trHeight w:val="254"/>
          <w:jc w:val="center"/>
        </w:trPr>
        <w:tc>
          <w:tcPr>
            <w:tcW w:w="1619" w:type="dxa"/>
            <w:vMerge w:val="restart"/>
            <w:hideMark/>
          </w:tcPr>
          <w:p w14:paraId="65EA8F7C"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RU52+RU26</w:t>
            </w:r>
          </w:p>
        </w:tc>
        <w:tc>
          <w:tcPr>
            <w:tcW w:w="2511" w:type="dxa"/>
            <w:hideMark/>
          </w:tcPr>
          <w:p w14:paraId="728F6F98"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1</w:t>
            </w:r>
          </w:p>
        </w:tc>
        <w:tc>
          <w:tcPr>
            <w:tcW w:w="3510" w:type="dxa"/>
            <w:hideMark/>
          </w:tcPr>
          <w:p w14:paraId="03B91B79"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2 + 26-tone RU 2</w:t>
            </w:r>
          </w:p>
        </w:tc>
      </w:tr>
      <w:tr w:rsidR="00FC66F3" w:rsidRPr="00FC66F3" w14:paraId="1CC13B33" w14:textId="77777777" w:rsidTr="00FC66F3">
        <w:trPr>
          <w:trHeight w:val="254"/>
          <w:jc w:val="center"/>
        </w:trPr>
        <w:tc>
          <w:tcPr>
            <w:tcW w:w="0" w:type="auto"/>
            <w:vMerge/>
            <w:hideMark/>
          </w:tcPr>
          <w:p w14:paraId="451CB203" w14:textId="77777777" w:rsidR="00FC66F3" w:rsidRPr="00FC66F3" w:rsidRDefault="00FC66F3" w:rsidP="00FC66F3">
            <w:pPr>
              <w:keepNext/>
              <w:tabs>
                <w:tab w:val="left" w:pos="7075"/>
              </w:tabs>
              <w:jc w:val="center"/>
              <w:rPr>
                <w:szCs w:val="22"/>
                <w:lang w:val="en-US" w:eastAsia="zh-CN"/>
              </w:rPr>
            </w:pPr>
          </w:p>
        </w:tc>
        <w:tc>
          <w:tcPr>
            <w:tcW w:w="2511" w:type="dxa"/>
            <w:hideMark/>
          </w:tcPr>
          <w:p w14:paraId="78E5EC70"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2</w:t>
            </w:r>
          </w:p>
        </w:tc>
        <w:tc>
          <w:tcPr>
            <w:tcW w:w="3510" w:type="dxa"/>
            <w:hideMark/>
          </w:tcPr>
          <w:p w14:paraId="27AC6C3D"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2 + 26-tone RU 5</w:t>
            </w:r>
          </w:p>
        </w:tc>
      </w:tr>
      <w:tr w:rsidR="00FC66F3" w:rsidRPr="00FC66F3" w14:paraId="02781E9B" w14:textId="77777777" w:rsidTr="00FC66F3">
        <w:trPr>
          <w:trHeight w:val="254"/>
          <w:jc w:val="center"/>
        </w:trPr>
        <w:tc>
          <w:tcPr>
            <w:tcW w:w="0" w:type="auto"/>
            <w:vMerge/>
            <w:hideMark/>
          </w:tcPr>
          <w:p w14:paraId="3C08E19A" w14:textId="77777777" w:rsidR="00FC66F3" w:rsidRPr="00FC66F3" w:rsidRDefault="00FC66F3" w:rsidP="00FC66F3">
            <w:pPr>
              <w:keepNext/>
              <w:tabs>
                <w:tab w:val="left" w:pos="7075"/>
              </w:tabs>
              <w:jc w:val="center"/>
              <w:rPr>
                <w:szCs w:val="22"/>
                <w:lang w:val="en-US" w:eastAsia="zh-CN"/>
              </w:rPr>
            </w:pPr>
          </w:p>
        </w:tc>
        <w:tc>
          <w:tcPr>
            <w:tcW w:w="2511" w:type="dxa"/>
            <w:hideMark/>
          </w:tcPr>
          <w:p w14:paraId="3BC3B520"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3</w:t>
            </w:r>
          </w:p>
        </w:tc>
        <w:tc>
          <w:tcPr>
            <w:tcW w:w="3510" w:type="dxa"/>
            <w:hideMark/>
          </w:tcPr>
          <w:p w14:paraId="5E0860D8"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3 + 26-tone RU 8</w:t>
            </w:r>
          </w:p>
        </w:tc>
      </w:tr>
      <w:tr w:rsidR="00FC66F3" w:rsidRPr="00FC66F3" w14:paraId="3FC1137D" w14:textId="77777777" w:rsidTr="00FC66F3">
        <w:trPr>
          <w:trHeight w:val="254"/>
          <w:jc w:val="center"/>
        </w:trPr>
        <w:tc>
          <w:tcPr>
            <w:tcW w:w="1619" w:type="dxa"/>
            <w:vMerge w:val="restart"/>
            <w:hideMark/>
          </w:tcPr>
          <w:p w14:paraId="553AD582"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RU106+RU26</w:t>
            </w:r>
          </w:p>
        </w:tc>
        <w:tc>
          <w:tcPr>
            <w:tcW w:w="2511" w:type="dxa"/>
            <w:hideMark/>
          </w:tcPr>
          <w:p w14:paraId="4D1DB4B8"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1</w:t>
            </w:r>
          </w:p>
        </w:tc>
        <w:tc>
          <w:tcPr>
            <w:tcW w:w="3510" w:type="dxa"/>
            <w:hideMark/>
          </w:tcPr>
          <w:p w14:paraId="07AAD52F"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106-tone RU 1 + 26-tone RU 5</w:t>
            </w:r>
          </w:p>
        </w:tc>
      </w:tr>
      <w:tr w:rsidR="00FC66F3" w:rsidRPr="00FC66F3" w14:paraId="25A95968" w14:textId="77777777" w:rsidTr="00FC66F3">
        <w:trPr>
          <w:trHeight w:val="254"/>
          <w:jc w:val="center"/>
        </w:trPr>
        <w:tc>
          <w:tcPr>
            <w:tcW w:w="0" w:type="auto"/>
            <w:vMerge/>
            <w:hideMark/>
          </w:tcPr>
          <w:p w14:paraId="6D156AB7" w14:textId="77777777" w:rsidR="00FC66F3" w:rsidRPr="00FC66F3" w:rsidRDefault="00FC66F3" w:rsidP="00FC66F3">
            <w:pPr>
              <w:keepNext/>
              <w:tabs>
                <w:tab w:val="left" w:pos="7075"/>
              </w:tabs>
              <w:rPr>
                <w:szCs w:val="22"/>
                <w:lang w:val="en-US" w:eastAsia="zh-CN"/>
              </w:rPr>
            </w:pPr>
          </w:p>
        </w:tc>
        <w:tc>
          <w:tcPr>
            <w:tcW w:w="2511" w:type="dxa"/>
            <w:hideMark/>
          </w:tcPr>
          <w:p w14:paraId="69ABD32F"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2</w:t>
            </w:r>
          </w:p>
        </w:tc>
        <w:tc>
          <w:tcPr>
            <w:tcW w:w="3510" w:type="dxa"/>
            <w:hideMark/>
          </w:tcPr>
          <w:p w14:paraId="7FD190B5"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106-tone RU 2 + 26-tone RU 5</w:t>
            </w:r>
          </w:p>
        </w:tc>
      </w:tr>
    </w:tbl>
    <w:p w14:paraId="0DCA5A7D" w14:textId="77777777" w:rsidR="00085B2A" w:rsidRPr="0099796C" w:rsidRDefault="00085B2A" w:rsidP="00857167">
      <w:pPr>
        <w:jc w:val="both"/>
        <w:rPr>
          <w:szCs w:val="22"/>
          <w:lang w:val="en-US"/>
        </w:rPr>
      </w:pPr>
    </w:p>
    <w:p w14:paraId="64D1469A" w14:textId="1D4C2641" w:rsidR="00FC66F3" w:rsidRPr="0099796C" w:rsidRDefault="00FC66F3" w:rsidP="00FC66F3">
      <w:pPr>
        <w:jc w:val="both"/>
        <w:rPr>
          <w:szCs w:val="22"/>
        </w:rPr>
      </w:pPr>
      <w:r w:rsidRPr="0099796C">
        <w:rPr>
          <w:szCs w:val="22"/>
          <w:highlight w:val="green"/>
        </w:rPr>
        <w:t xml:space="preserve">Y/N/A: </w:t>
      </w:r>
      <w:r w:rsidR="00B97E22" w:rsidRPr="0099796C">
        <w:rPr>
          <w:szCs w:val="22"/>
          <w:highlight w:val="green"/>
        </w:rPr>
        <w:t>2</w:t>
      </w:r>
      <w:r w:rsidR="000A2974" w:rsidRPr="0099796C">
        <w:rPr>
          <w:szCs w:val="22"/>
          <w:highlight w:val="green"/>
        </w:rPr>
        <w:t>2/1/</w:t>
      </w:r>
      <w:r w:rsidR="00B97E22" w:rsidRPr="0099796C">
        <w:rPr>
          <w:szCs w:val="22"/>
          <w:highlight w:val="green"/>
        </w:rPr>
        <w:t>8</w:t>
      </w:r>
    </w:p>
    <w:p w14:paraId="4B8E6DC4" w14:textId="51948D90" w:rsidR="00FC66F3" w:rsidRPr="0099796C" w:rsidRDefault="00FC66F3" w:rsidP="00FC66F3">
      <w:pPr>
        <w:jc w:val="both"/>
        <w:rPr>
          <w:b/>
          <w:i/>
          <w:szCs w:val="22"/>
        </w:rPr>
      </w:pPr>
      <w:r w:rsidRPr="0099796C">
        <w:rPr>
          <w:b/>
          <w:szCs w:val="22"/>
        </w:rPr>
        <w:t>Straw poll #31</w:t>
      </w:r>
      <w:r w:rsidR="000A2974" w:rsidRPr="0099796C">
        <w:rPr>
          <w:b/>
          <w:szCs w:val="22"/>
        </w:rPr>
        <w:t>2</w:t>
      </w:r>
      <w:r w:rsidRPr="0099796C">
        <w:rPr>
          <w:b/>
          <w:i/>
          <w:szCs w:val="22"/>
        </w:rPr>
        <w:t xml:space="preserve"> [#SP31</w:t>
      </w:r>
      <w:r w:rsidR="000A2974" w:rsidRPr="0099796C">
        <w:rPr>
          <w:b/>
          <w:i/>
          <w:szCs w:val="22"/>
        </w:rPr>
        <w:t>2</w:t>
      </w:r>
      <w:r w:rsidRPr="0099796C">
        <w:rPr>
          <w:b/>
          <w:i/>
          <w:szCs w:val="22"/>
        </w:rPr>
        <w:t>]</w:t>
      </w:r>
    </w:p>
    <w:p w14:paraId="2F79DA97" w14:textId="77777777" w:rsidR="00FC66F3" w:rsidRPr="0099796C" w:rsidRDefault="00FC66F3" w:rsidP="00857167">
      <w:pPr>
        <w:jc w:val="both"/>
        <w:rPr>
          <w:szCs w:val="22"/>
        </w:rPr>
      </w:pPr>
    </w:p>
    <w:p w14:paraId="5D305B27" w14:textId="5D422BD5" w:rsidR="0099796C" w:rsidRDefault="0099796C">
      <w:pPr>
        <w:rPr>
          <w:lang w:val="en-US"/>
        </w:rPr>
      </w:pPr>
      <w:r>
        <w:rPr>
          <w:lang w:val="en-US"/>
        </w:rPr>
        <w:br w:type="page"/>
      </w:r>
    </w:p>
    <w:p w14:paraId="0CC2A9C5" w14:textId="77777777" w:rsidR="0099796C" w:rsidRDefault="0099796C" w:rsidP="0099796C">
      <w:pPr>
        <w:jc w:val="both"/>
        <w:rPr>
          <w:lang w:val="en-US"/>
        </w:rPr>
      </w:pPr>
      <w:r>
        <w:rPr>
          <w:lang w:val="en-US"/>
        </w:rPr>
        <w:lastRenderedPageBreak/>
        <w:t>SP#3</w:t>
      </w:r>
    </w:p>
    <w:p w14:paraId="6CE8F289" w14:textId="77777777" w:rsidR="0099796C" w:rsidRDefault="0099796C" w:rsidP="0099796C">
      <w:pPr>
        <w:jc w:val="both"/>
        <w:rPr>
          <w:lang w:val="en-US"/>
        </w:rPr>
      </w:pPr>
    </w:p>
    <w:p w14:paraId="21E91313" w14:textId="77777777" w:rsidR="0099796C" w:rsidRPr="0099796C" w:rsidRDefault="0099796C" w:rsidP="0099796C">
      <w:pPr>
        <w:jc w:val="both"/>
        <w:rPr>
          <w:lang w:val="en-US"/>
        </w:rPr>
      </w:pPr>
      <w:r w:rsidRPr="0099796C">
        <w:rPr>
          <w:bCs/>
          <w:szCs w:val="22"/>
        </w:rPr>
        <w:t>Do you support that the TGbe SFD shall include the following table?</w:t>
      </w:r>
    </w:p>
    <w:p w14:paraId="718100FB" w14:textId="058D8823" w:rsidR="0099796C" w:rsidRPr="0099796C" w:rsidRDefault="0099796C" w:rsidP="00C00F8C">
      <w:pPr>
        <w:pStyle w:val="ListParagraph"/>
        <w:numPr>
          <w:ilvl w:val="0"/>
          <w:numId w:val="238"/>
        </w:numPr>
        <w:jc w:val="both"/>
        <w:rPr>
          <w:lang w:val="en-US"/>
        </w:rPr>
      </w:pPr>
      <w:r w:rsidRPr="0099796C">
        <w:rPr>
          <w:szCs w:val="22"/>
        </w:rPr>
        <w:t>Indices for small-size MRUs in an OFDMA 40 MHz EHT PPDU</w:t>
      </w:r>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99796C" w:rsidRPr="0099796C" w14:paraId="7E047BA6" w14:textId="77777777" w:rsidTr="0099796C">
        <w:trPr>
          <w:trHeight w:val="132"/>
          <w:jc w:val="center"/>
        </w:trPr>
        <w:tc>
          <w:tcPr>
            <w:tcW w:w="1502" w:type="dxa"/>
            <w:hideMark/>
          </w:tcPr>
          <w:p w14:paraId="7D0FA194" w14:textId="77777777" w:rsidR="0099796C" w:rsidRPr="0099796C" w:rsidRDefault="0099796C" w:rsidP="0099796C">
            <w:pPr>
              <w:keepNext/>
              <w:tabs>
                <w:tab w:val="left" w:pos="7075"/>
              </w:tabs>
              <w:ind w:hanging="28"/>
              <w:jc w:val="center"/>
              <w:rPr>
                <w:szCs w:val="22"/>
              </w:rPr>
            </w:pPr>
            <w:r w:rsidRPr="0099796C">
              <w:rPr>
                <w:b/>
                <w:bCs/>
                <w:szCs w:val="22"/>
              </w:rPr>
              <w:t>MRU type</w:t>
            </w:r>
          </w:p>
        </w:tc>
        <w:tc>
          <w:tcPr>
            <w:tcW w:w="2448" w:type="dxa"/>
            <w:hideMark/>
          </w:tcPr>
          <w:p w14:paraId="5BB6A978" w14:textId="77777777" w:rsidR="0099796C" w:rsidRPr="0099796C" w:rsidRDefault="0099796C" w:rsidP="0099796C">
            <w:pPr>
              <w:keepNext/>
              <w:tabs>
                <w:tab w:val="left" w:pos="7075"/>
              </w:tabs>
              <w:ind w:hanging="28"/>
              <w:jc w:val="center"/>
              <w:rPr>
                <w:szCs w:val="22"/>
              </w:rPr>
            </w:pPr>
            <w:r w:rsidRPr="0099796C">
              <w:rPr>
                <w:b/>
                <w:bCs/>
                <w:szCs w:val="22"/>
              </w:rPr>
              <w:t>MRU index</w:t>
            </w:r>
          </w:p>
        </w:tc>
        <w:tc>
          <w:tcPr>
            <w:tcW w:w="3690" w:type="dxa"/>
            <w:hideMark/>
          </w:tcPr>
          <w:p w14:paraId="0990406E" w14:textId="77777777" w:rsidR="0099796C" w:rsidRPr="0099796C" w:rsidRDefault="0099796C" w:rsidP="0099796C">
            <w:pPr>
              <w:keepNext/>
              <w:tabs>
                <w:tab w:val="left" w:pos="7075"/>
              </w:tabs>
              <w:ind w:hanging="28"/>
              <w:jc w:val="center"/>
              <w:rPr>
                <w:szCs w:val="22"/>
              </w:rPr>
            </w:pPr>
            <w:r w:rsidRPr="0099796C">
              <w:rPr>
                <w:b/>
                <w:bCs/>
                <w:szCs w:val="22"/>
              </w:rPr>
              <w:t>MRU combination</w:t>
            </w:r>
          </w:p>
        </w:tc>
      </w:tr>
      <w:tr w:rsidR="0099796C" w:rsidRPr="0099796C" w14:paraId="1778E42D" w14:textId="77777777" w:rsidTr="0099796C">
        <w:trPr>
          <w:trHeight w:val="170"/>
          <w:jc w:val="center"/>
        </w:trPr>
        <w:tc>
          <w:tcPr>
            <w:tcW w:w="1502" w:type="dxa"/>
            <w:vMerge w:val="restart"/>
            <w:hideMark/>
          </w:tcPr>
          <w:p w14:paraId="0D087848" w14:textId="77777777" w:rsidR="0099796C" w:rsidRPr="0099796C" w:rsidRDefault="0099796C" w:rsidP="0099796C">
            <w:pPr>
              <w:keepNext/>
              <w:tabs>
                <w:tab w:val="left" w:pos="7075"/>
              </w:tabs>
              <w:ind w:hanging="28"/>
              <w:jc w:val="center"/>
              <w:rPr>
                <w:szCs w:val="22"/>
              </w:rPr>
            </w:pPr>
            <w:r w:rsidRPr="0099796C">
              <w:rPr>
                <w:szCs w:val="22"/>
              </w:rPr>
              <w:t>RU52+RU26</w:t>
            </w:r>
          </w:p>
        </w:tc>
        <w:tc>
          <w:tcPr>
            <w:tcW w:w="2448" w:type="dxa"/>
            <w:hideMark/>
          </w:tcPr>
          <w:p w14:paraId="18FB2811" w14:textId="77777777" w:rsidR="0099796C" w:rsidRPr="0099796C" w:rsidRDefault="0099796C" w:rsidP="0099796C">
            <w:pPr>
              <w:keepNext/>
              <w:tabs>
                <w:tab w:val="left" w:pos="7075"/>
              </w:tabs>
              <w:ind w:hanging="28"/>
              <w:jc w:val="center"/>
              <w:rPr>
                <w:szCs w:val="22"/>
              </w:rPr>
            </w:pPr>
            <w:r w:rsidRPr="0099796C">
              <w:rPr>
                <w:szCs w:val="22"/>
              </w:rPr>
              <w:t>MRU 1</w:t>
            </w:r>
          </w:p>
        </w:tc>
        <w:tc>
          <w:tcPr>
            <w:tcW w:w="3690" w:type="dxa"/>
            <w:hideMark/>
          </w:tcPr>
          <w:p w14:paraId="763CD9B5" w14:textId="77777777" w:rsidR="0099796C" w:rsidRPr="0099796C" w:rsidRDefault="0099796C" w:rsidP="0099796C">
            <w:pPr>
              <w:keepNext/>
              <w:tabs>
                <w:tab w:val="left" w:pos="7075"/>
              </w:tabs>
              <w:ind w:hanging="28"/>
              <w:jc w:val="center"/>
              <w:rPr>
                <w:szCs w:val="22"/>
              </w:rPr>
            </w:pPr>
            <w:r w:rsidRPr="0099796C">
              <w:rPr>
                <w:szCs w:val="22"/>
                <w:lang w:val="de-DE"/>
              </w:rPr>
              <w:t>52-tone RU 2 + 26-tone RU 2</w:t>
            </w:r>
          </w:p>
        </w:tc>
      </w:tr>
      <w:tr w:rsidR="0099796C" w:rsidRPr="0099796C" w14:paraId="3C52BB44" w14:textId="77777777" w:rsidTr="0099796C">
        <w:trPr>
          <w:trHeight w:val="170"/>
          <w:jc w:val="center"/>
        </w:trPr>
        <w:tc>
          <w:tcPr>
            <w:tcW w:w="0" w:type="auto"/>
            <w:vMerge/>
            <w:hideMark/>
          </w:tcPr>
          <w:p w14:paraId="13D649B9" w14:textId="77777777" w:rsidR="0099796C" w:rsidRPr="0099796C" w:rsidRDefault="0099796C" w:rsidP="0099796C">
            <w:pPr>
              <w:keepNext/>
              <w:tabs>
                <w:tab w:val="left" w:pos="7075"/>
              </w:tabs>
              <w:ind w:hanging="28"/>
              <w:jc w:val="center"/>
              <w:rPr>
                <w:szCs w:val="22"/>
              </w:rPr>
            </w:pPr>
          </w:p>
        </w:tc>
        <w:tc>
          <w:tcPr>
            <w:tcW w:w="2448" w:type="dxa"/>
            <w:hideMark/>
          </w:tcPr>
          <w:p w14:paraId="1ED6FA9A" w14:textId="77777777" w:rsidR="0099796C" w:rsidRPr="0099796C" w:rsidRDefault="0099796C" w:rsidP="0099796C">
            <w:pPr>
              <w:keepNext/>
              <w:tabs>
                <w:tab w:val="left" w:pos="7075"/>
              </w:tabs>
              <w:ind w:hanging="28"/>
              <w:jc w:val="center"/>
              <w:rPr>
                <w:szCs w:val="22"/>
              </w:rPr>
            </w:pPr>
            <w:r w:rsidRPr="0099796C">
              <w:rPr>
                <w:szCs w:val="22"/>
              </w:rPr>
              <w:t>MRU 2</w:t>
            </w:r>
          </w:p>
        </w:tc>
        <w:tc>
          <w:tcPr>
            <w:tcW w:w="3690" w:type="dxa"/>
            <w:hideMark/>
          </w:tcPr>
          <w:p w14:paraId="3858A8DB" w14:textId="77777777" w:rsidR="0099796C" w:rsidRPr="0099796C" w:rsidRDefault="0099796C" w:rsidP="0099796C">
            <w:pPr>
              <w:keepNext/>
              <w:tabs>
                <w:tab w:val="left" w:pos="7075"/>
              </w:tabs>
              <w:ind w:hanging="28"/>
              <w:jc w:val="center"/>
              <w:rPr>
                <w:szCs w:val="22"/>
              </w:rPr>
            </w:pPr>
            <w:r w:rsidRPr="0099796C">
              <w:rPr>
                <w:szCs w:val="22"/>
                <w:lang w:val="de-DE"/>
              </w:rPr>
              <w:t>52-tone RU 2 + 26-tone RU 5</w:t>
            </w:r>
          </w:p>
        </w:tc>
      </w:tr>
      <w:tr w:rsidR="0099796C" w:rsidRPr="0099796C" w14:paraId="0DBF24B8" w14:textId="77777777" w:rsidTr="0099796C">
        <w:trPr>
          <w:trHeight w:val="170"/>
          <w:jc w:val="center"/>
        </w:trPr>
        <w:tc>
          <w:tcPr>
            <w:tcW w:w="0" w:type="auto"/>
            <w:vMerge/>
            <w:hideMark/>
          </w:tcPr>
          <w:p w14:paraId="4CE6F426" w14:textId="77777777" w:rsidR="0099796C" w:rsidRPr="0099796C" w:rsidRDefault="0099796C" w:rsidP="0099796C">
            <w:pPr>
              <w:keepNext/>
              <w:tabs>
                <w:tab w:val="left" w:pos="7075"/>
              </w:tabs>
              <w:ind w:hanging="28"/>
              <w:jc w:val="center"/>
              <w:rPr>
                <w:szCs w:val="22"/>
              </w:rPr>
            </w:pPr>
          </w:p>
        </w:tc>
        <w:tc>
          <w:tcPr>
            <w:tcW w:w="2448" w:type="dxa"/>
            <w:hideMark/>
          </w:tcPr>
          <w:p w14:paraId="5331247B" w14:textId="77777777" w:rsidR="0099796C" w:rsidRPr="0099796C" w:rsidRDefault="0099796C" w:rsidP="0099796C">
            <w:pPr>
              <w:keepNext/>
              <w:tabs>
                <w:tab w:val="left" w:pos="7075"/>
              </w:tabs>
              <w:ind w:hanging="28"/>
              <w:jc w:val="center"/>
              <w:rPr>
                <w:szCs w:val="22"/>
              </w:rPr>
            </w:pPr>
            <w:r w:rsidRPr="0099796C">
              <w:rPr>
                <w:szCs w:val="22"/>
              </w:rPr>
              <w:t>MRU 3</w:t>
            </w:r>
          </w:p>
        </w:tc>
        <w:tc>
          <w:tcPr>
            <w:tcW w:w="3690" w:type="dxa"/>
            <w:hideMark/>
          </w:tcPr>
          <w:p w14:paraId="1F5151E3" w14:textId="77777777" w:rsidR="0099796C" w:rsidRPr="0099796C" w:rsidRDefault="0099796C" w:rsidP="0099796C">
            <w:pPr>
              <w:keepNext/>
              <w:tabs>
                <w:tab w:val="left" w:pos="7075"/>
              </w:tabs>
              <w:ind w:hanging="28"/>
              <w:jc w:val="center"/>
              <w:rPr>
                <w:szCs w:val="22"/>
              </w:rPr>
            </w:pPr>
            <w:r w:rsidRPr="0099796C">
              <w:rPr>
                <w:szCs w:val="22"/>
                <w:lang w:val="de-DE"/>
              </w:rPr>
              <w:t>52-tone RU 3 + 26-tone RU 8</w:t>
            </w:r>
          </w:p>
        </w:tc>
      </w:tr>
      <w:tr w:rsidR="0099796C" w:rsidRPr="0099796C" w14:paraId="5C01A816" w14:textId="77777777" w:rsidTr="0099796C">
        <w:trPr>
          <w:trHeight w:val="170"/>
          <w:jc w:val="center"/>
        </w:trPr>
        <w:tc>
          <w:tcPr>
            <w:tcW w:w="0" w:type="auto"/>
            <w:vMerge/>
            <w:hideMark/>
          </w:tcPr>
          <w:p w14:paraId="78F0639C" w14:textId="77777777" w:rsidR="0099796C" w:rsidRPr="0099796C" w:rsidRDefault="0099796C" w:rsidP="0099796C">
            <w:pPr>
              <w:keepNext/>
              <w:tabs>
                <w:tab w:val="left" w:pos="7075"/>
              </w:tabs>
              <w:ind w:hanging="28"/>
              <w:jc w:val="center"/>
              <w:rPr>
                <w:szCs w:val="22"/>
              </w:rPr>
            </w:pPr>
          </w:p>
        </w:tc>
        <w:tc>
          <w:tcPr>
            <w:tcW w:w="2448" w:type="dxa"/>
            <w:hideMark/>
          </w:tcPr>
          <w:p w14:paraId="392A3D6D" w14:textId="77777777" w:rsidR="0099796C" w:rsidRPr="0099796C" w:rsidRDefault="0099796C" w:rsidP="0099796C">
            <w:pPr>
              <w:keepNext/>
              <w:tabs>
                <w:tab w:val="left" w:pos="7075"/>
              </w:tabs>
              <w:ind w:hanging="28"/>
              <w:jc w:val="center"/>
              <w:rPr>
                <w:szCs w:val="22"/>
              </w:rPr>
            </w:pPr>
            <w:r w:rsidRPr="0099796C">
              <w:rPr>
                <w:szCs w:val="22"/>
              </w:rPr>
              <w:t>MRU 4</w:t>
            </w:r>
          </w:p>
        </w:tc>
        <w:tc>
          <w:tcPr>
            <w:tcW w:w="3690" w:type="dxa"/>
            <w:hideMark/>
          </w:tcPr>
          <w:p w14:paraId="24834BDA" w14:textId="77777777" w:rsidR="0099796C" w:rsidRPr="0099796C" w:rsidRDefault="0099796C" w:rsidP="0099796C">
            <w:pPr>
              <w:keepNext/>
              <w:tabs>
                <w:tab w:val="left" w:pos="7075"/>
              </w:tabs>
              <w:ind w:hanging="28"/>
              <w:jc w:val="center"/>
              <w:rPr>
                <w:szCs w:val="22"/>
              </w:rPr>
            </w:pPr>
            <w:r w:rsidRPr="0099796C">
              <w:rPr>
                <w:szCs w:val="22"/>
                <w:lang w:val="de-DE"/>
              </w:rPr>
              <w:t>52-tone RU 6 + 26-tone RU 11</w:t>
            </w:r>
          </w:p>
        </w:tc>
      </w:tr>
      <w:tr w:rsidR="0099796C" w:rsidRPr="0099796C" w14:paraId="28EB2C69" w14:textId="77777777" w:rsidTr="0099796C">
        <w:trPr>
          <w:trHeight w:val="170"/>
          <w:jc w:val="center"/>
        </w:trPr>
        <w:tc>
          <w:tcPr>
            <w:tcW w:w="0" w:type="auto"/>
            <w:vMerge/>
            <w:hideMark/>
          </w:tcPr>
          <w:p w14:paraId="469A2F2E" w14:textId="77777777" w:rsidR="0099796C" w:rsidRPr="0099796C" w:rsidRDefault="0099796C" w:rsidP="0099796C">
            <w:pPr>
              <w:keepNext/>
              <w:tabs>
                <w:tab w:val="left" w:pos="7075"/>
              </w:tabs>
              <w:ind w:hanging="28"/>
              <w:jc w:val="center"/>
              <w:rPr>
                <w:szCs w:val="22"/>
              </w:rPr>
            </w:pPr>
          </w:p>
        </w:tc>
        <w:tc>
          <w:tcPr>
            <w:tcW w:w="2448" w:type="dxa"/>
            <w:hideMark/>
          </w:tcPr>
          <w:p w14:paraId="2410D3BA" w14:textId="77777777" w:rsidR="0099796C" w:rsidRPr="0099796C" w:rsidRDefault="0099796C" w:rsidP="0099796C">
            <w:pPr>
              <w:keepNext/>
              <w:tabs>
                <w:tab w:val="left" w:pos="7075"/>
              </w:tabs>
              <w:ind w:hanging="28"/>
              <w:jc w:val="center"/>
              <w:rPr>
                <w:szCs w:val="22"/>
              </w:rPr>
            </w:pPr>
            <w:r w:rsidRPr="0099796C">
              <w:rPr>
                <w:szCs w:val="22"/>
              </w:rPr>
              <w:t>MRU 5</w:t>
            </w:r>
          </w:p>
        </w:tc>
        <w:tc>
          <w:tcPr>
            <w:tcW w:w="3690" w:type="dxa"/>
            <w:hideMark/>
          </w:tcPr>
          <w:p w14:paraId="34973C25" w14:textId="77777777" w:rsidR="0099796C" w:rsidRPr="0099796C" w:rsidRDefault="0099796C" w:rsidP="0099796C">
            <w:pPr>
              <w:keepNext/>
              <w:tabs>
                <w:tab w:val="left" w:pos="7075"/>
              </w:tabs>
              <w:ind w:hanging="28"/>
              <w:jc w:val="center"/>
              <w:rPr>
                <w:szCs w:val="22"/>
              </w:rPr>
            </w:pPr>
            <w:r w:rsidRPr="0099796C">
              <w:rPr>
                <w:szCs w:val="22"/>
                <w:lang w:val="de-DE"/>
              </w:rPr>
              <w:t>52-tone RU 6 + 26-tone RU 14</w:t>
            </w:r>
          </w:p>
        </w:tc>
      </w:tr>
      <w:tr w:rsidR="0099796C" w:rsidRPr="0099796C" w14:paraId="0754D380" w14:textId="77777777" w:rsidTr="0099796C">
        <w:trPr>
          <w:trHeight w:val="170"/>
          <w:jc w:val="center"/>
        </w:trPr>
        <w:tc>
          <w:tcPr>
            <w:tcW w:w="0" w:type="auto"/>
            <w:vMerge/>
            <w:hideMark/>
          </w:tcPr>
          <w:p w14:paraId="6113913C" w14:textId="77777777" w:rsidR="0099796C" w:rsidRPr="0099796C" w:rsidRDefault="0099796C" w:rsidP="0099796C">
            <w:pPr>
              <w:keepNext/>
              <w:tabs>
                <w:tab w:val="left" w:pos="7075"/>
              </w:tabs>
              <w:ind w:hanging="28"/>
              <w:jc w:val="center"/>
              <w:rPr>
                <w:szCs w:val="22"/>
              </w:rPr>
            </w:pPr>
          </w:p>
        </w:tc>
        <w:tc>
          <w:tcPr>
            <w:tcW w:w="2448" w:type="dxa"/>
            <w:hideMark/>
          </w:tcPr>
          <w:p w14:paraId="46B78383" w14:textId="77777777" w:rsidR="0099796C" w:rsidRPr="0099796C" w:rsidRDefault="0099796C" w:rsidP="0099796C">
            <w:pPr>
              <w:keepNext/>
              <w:tabs>
                <w:tab w:val="left" w:pos="7075"/>
              </w:tabs>
              <w:ind w:hanging="28"/>
              <w:jc w:val="center"/>
              <w:rPr>
                <w:szCs w:val="22"/>
              </w:rPr>
            </w:pPr>
            <w:r w:rsidRPr="0099796C">
              <w:rPr>
                <w:szCs w:val="22"/>
              </w:rPr>
              <w:t>MRU 6</w:t>
            </w:r>
          </w:p>
        </w:tc>
        <w:tc>
          <w:tcPr>
            <w:tcW w:w="3690" w:type="dxa"/>
            <w:hideMark/>
          </w:tcPr>
          <w:p w14:paraId="093D14D5" w14:textId="77777777" w:rsidR="0099796C" w:rsidRPr="0099796C" w:rsidRDefault="0099796C" w:rsidP="0099796C">
            <w:pPr>
              <w:keepNext/>
              <w:tabs>
                <w:tab w:val="left" w:pos="7075"/>
              </w:tabs>
              <w:ind w:hanging="28"/>
              <w:jc w:val="center"/>
              <w:rPr>
                <w:szCs w:val="22"/>
              </w:rPr>
            </w:pPr>
            <w:r w:rsidRPr="0099796C">
              <w:rPr>
                <w:szCs w:val="22"/>
                <w:lang w:val="de-DE"/>
              </w:rPr>
              <w:t>52-tone RU 7 + 26-tone RU 17</w:t>
            </w:r>
          </w:p>
        </w:tc>
      </w:tr>
      <w:tr w:rsidR="0099796C" w:rsidRPr="0099796C" w14:paraId="45FB29EC" w14:textId="77777777" w:rsidTr="0099796C">
        <w:trPr>
          <w:trHeight w:val="170"/>
          <w:jc w:val="center"/>
        </w:trPr>
        <w:tc>
          <w:tcPr>
            <w:tcW w:w="1502" w:type="dxa"/>
            <w:vMerge w:val="restart"/>
            <w:hideMark/>
          </w:tcPr>
          <w:p w14:paraId="5C4277BE" w14:textId="77777777" w:rsidR="0099796C" w:rsidRPr="0099796C" w:rsidRDefault="0099796C" w:rsidP="0099796C">
            <w:pPr>
              <w:keepNext/>
              <w:tabs>
                <w:tab w:val="left" w:pos="7075"/>
              </w:tabs>
              <w:ind w:hanging="28"/>
              <w:jc w:val="center"/>
              <w:rPr>
                <w:szCs w:val="22"/>
              </w:rPr>
            </w:pPr>
            <w:r w:rsidRPr="0099796C">
              <w:rPr>
                <w:szCs w:val="22"/>
              </w:rPr>
              <w:t>RU106+RU26</w:t>
            </w:r>
          </w:p>
        </w:tc>
        <w:tc>
          <w:tcPr>
            <w:tcW w:w="2448" w:type="dxa"/>
            <w:hideMark/>
          </w:tcPr>
          <w:p w14:paraId="7CF88E3C" w14:textId="77777777" w:rsidR="0099796C" w:rsidRPr="0099796C" w:rsidRDefault="0099796C" w:rsidP="0099796C">
            <w:pPr>
              <w:keepNext/>
              <w:tabs>
                <w:tab w:val="left" w:pos="7075"/>
              </w:tabs>
              <w:ind w:hanging="28"/>
              <w:jc w:val="center"/>
              <w:rPr>
                <w:szCs w:val="22"/>
              </w:rPr>
            </w:pPr>
            <w:r w:rsidRPr="0099796C">
              <w:rPr>
                <w:szCs w:val="22"/>
              </w:rPr>
              <w:t>MRU 1</w:t>
            </w:r>
          </w:p>
        </w:tc>
        <w:tc>
          <w:tcPr>
            <w:tcW w:w="3690" w:type="dxa"/>
            <w:hideMark/>
          </w:tcPr>
          <w:p w14:paraId="6675884F" w14:textId="77777777" w:rsidR="0099796C" w:rsidRPr="0099796C" w:rsidRDefault="0099796C" w:rsidP="0099796C">
            <w:pPr>
              <w:keepNext/>
              <w:tabs>
                <w:tab w:val="left" w:pos="7075"/>
              </w:tabs>
              <w:ind w:hanging="28"/>
              <w:jc w:val="center"/>
              <w:rPr>
                <w:szCs w:val="22"/>
              </w:rPr>
            </w:pPr>
            <w:r w:rsidRPr="0099796C">
              <w:rPr>
                <w:szCs w:val="22"/>
                <w:lang w:val="de-DE"/>
              </w:rPr>
              <w:t>106-tone RU 1 + 26-tone RU 5</w:t>
            </w:r>
          </w:p>
        </w:tc>
      </w:tr>
      <w:tr w:rsidR="0099796C" w:rsidRPr="0099796C" w14:paraId="11360AF9" w14:textId="77777777" w:rsidTr="0099796C">
        <w:trPr>
          <w:trHeight w:val="170"/>
          <w:jc w:val="center"/>
        </w:trPr>
        <w:tc>
          <w:tcPr>
            <w:tcW w:w="0" w:type="auto"/>
            <w:vMerge/>
            <w:hideMark/>
          </w:tcPr>
          <w:p w14:paraId="4F8419CD" w14:textId="77777777" w:rsidR="0099796C" w:rsidRPr="0099796C" w:rsidRDefault="0099796C" w:rsidP="0099796C">
            <w:pPr>
              <w:keepNext/>
              <w:tabs>
                <w:tab w:val="left" w:pos="7075"/>
              </w:tabs>
              <w:ind w:hanging="28"/>
              <w:jc w:val="center"/>
              <w:rPr>
                <w:szCs w:val="22"/>
              </w:rPr>
            </w:pPr>
          </w:p>
        </w:tc>
        <w:tc>
          <w:tcPr>
            <w:tcW w:w="2448" w:type="dxa"/>
            <w:hideMark/>
          </w:tcPr>
          <w:p w14:paraId="19DEA9DD" w14:textId="77777777" w:rsidR="0099796C" w:rsidRPr="0099796C" w:rsidRDefault="0099796C" w:rsidP="0099796C">
            <w:pPr>
              <w:keepNext/>
              <w:tabs>
                <w:tab w:val="left" w:pos="7075"/>
              </w:tabs>
              <w:ind w:hanging="28"/>
              <w:jc w:val="center"/>
              <w:rPr>
                <w:szCs w:val="22"/>
              </w:rPr>
            </w:pPr>
            <w:r w:rsidRPr="0099796C">
              <w:rPr>
                <w:szCs w:val="22"/>
              </w:rPr>
              <w:t>MRU 2</w:t>
            </w:r>
          </w:p>
        </w:tc>
        <w:tc>
          <w:tcPr>
            <w:tcW w:w="3690" w:type="dxa"/>
            <w:hideMark/>
          </w:tcPr>
          <w:p w14:paraId="0E273557" w14:textId="77777777" w:rsidR="0099796C" w:rsidRPr="0099796C" w:rsidRDefault="0099796C" w:rsidP="0099796C">
            <w:pPr>
              <w:keepNext/>
              <w:tabs>
                <w:tab w:val="left" w:pos="7075"/>
              </w:tabs>
              <w:ind w:hanging="28"/>
              <w:jc w:val="center"/>
              <w:rPr>
                <w:szCs w:val="22"/>
              </w:rPr>
            </w:pPr>
            <w:r w:rsidRPr="0099796C">
              <w:rPr>
                <w:szCs w:val="22"/>
                <w:lang w:val="de-DE"/>
              </w:rPr>
              <w:t>106-tone RU 2 + 26-tone RU 5</w:t>
            </w:r>
          </w:p>
        </w:tc>
      </w:tr>
      <w:tr w:rsidR="0099796C" w:rsidRPr="0099796C" w14:paraId="1FD3E450" w14:textId="77777777" w:rsidTr="0099796C">
        <w:trPr>
          <w:trHeight w:val="170"/>
          <w:jc w:val="center"/>
        </w:trPr>
        <w:tc>
          <w:tcPr>
            <w:tcW w:w="0" w:type="auto"/>
            <w:vMerge/>
            <w:hideMark/>
          </w:tcPr>
          <w:p w14:paraId="614FA70E" w14:textId="77777777" w:rsidR="0099796C" w:rsidRPr="0099796C" w:rsidRDefault="0099796C" w:rsidP="0099796C">
            <w:pPr>
              <w:keepNext/>
              <w:tabs>
                <w:tab w:val="left" w:pos="7075"/>
              </w:tabs>
              <w:ind w:hanging="28"/>
              <w:jc w:val="center"/>
              <w:rPr>
                <w:szCs w:val="22"/>
              </w:rPr>
            </w:pPr>
          </w:p>
        </w:tc>
        <w:tc>
          <w:tcPr>
            <w:tcW w:w="2448" w:type="dxa"/>
            <w:hideMark/>
          </w:tcPr>
          <w:p w14:paraId="47C8B18E" w14:textId="77777777" w:rsidR="0099796C" w:rsidRPr="0099796C" w:rsidRDefault="0099796C" w:rsidP="0099796C">
            <w:pPr>
              <w:keepNext/>
              <w:tabs>
                <w:tab w:val="left" w:pos="7075"/>
              </w:tabs>
              <w:ind w:hanging="28"/>
              <w:jc w:val="center"/>
              <w:rPr>
                <w:szCs w:val="22"/>
              </w:rPr>
            </w:pPr>
            <w:r w:rsidRPr="0099796C">
              <w:rPr>
                <w:szCs w:val="22"/>
              </w:rPr>
              <w:t>MRU 3</w:t>
            </w:r>
          </w:p>
        </w:tc>
        <w:tc>
          <w:tcPr>
            <w:tcW w:w="3690" w:type="dxa"/>
            <w:hideMark/>
          </w:tcPr>
          <w:p w14:paraId="79507CE2" w14:textId="77777777" w:rsidR="0099796C" w:rsidRPr="0099796C" w:rsidRDefault="0099796C" w:rsidP="0099796C">
            <w:pPr>
              <w:keepNext/>
              <w:tabs>
                <w:tab w:val="left" w:pos="7075"/>
              </w:tabs>
              <w:ind w:hanging="28"/>
              <w:jc w:val="center"/>
              <w:rPr>
                <w:szCs w:val="22"/>
              </w:rPr>
            </w:pPr>
            <w:r w:rsidRPr="0099796C">
              <w:rPr>
                <w:szCs w:val="22"/>
                <w:lang w:val="de-DE"/>
              </w:rPr>
              <w:t>106-tone RU 3 + 26-tone RU 14</w:t>
            </w:r>
          </w:p>
        </w:tc>
      </w:tr>
      <w:tr w:rsidR="0099796C" w:rsidRPr="0099796C" w14:paraId="1164FD10" w14:textId="77777777" w:rsidTr="0099796C">
        <w:trPr>
          <w:trHeight w:val="170"/>
          <w:jc w:val="center"/>
        </w:trPr>
        <w:tc>
          <w:tcPr>
            <w:tcW w:w="0" w:type="auto"/>
            <w:vMerge/>
            <w:hideMark/>
          </w:tcPr>
          <w:p w14:paraId="1EEA8E6E" w14:textId="77777777" w:rsidR="0099796C" w:rsidRPr="0099796C" w:rsidRDefault="0099796C" w:rsidP="0099796C">
            <w:pPr>
              <w:keepNext/>
              <w:tabs>
                <w:tab w:val="left" w:pos="7075"/>
              </w:tabs>
              <w:ind w:hanging="28"/>
              <w:jc w:val="center"/>
              <w:rPr>
                <w:szCs w:val="22"/>
              </w:rPr>
            </w:pPr>
          </w:p>
        </w:tc>
        <w:tc>
          <w:tcPr>
            <w:tcW w:w="2448" w:type="dxa"/>
            <w:hideMark/>
          </w:tcPr>
          <w:p w14:paraId="2766E2BC" w14:textId="77777777" w:rsidR="0099796C" w:rsidRPr="0099796C" w:rsidRDefault="0099796C" w:rsidP="0099796C">
            <w:pPr>
              <w:keepNext/>
              <w:tabs>
                <w:tab w:val="left" w:pos="7075"/>
              </w:tabs>
              <w:ind w:hanging="28"/>
              <w:jc w:val="center"/>
              <w:rPr>
                <w:szCs w:val="22"/>
              </w:rPr>
            </w:pPr>
            <w:r w:rsidRPr="0099796C">
              <w:rPr>
                <w:szCs w:val="22"/>
              </w:rPr>
              <w:t>MRU 4</w:t>
            </w:r>
          </w:p>
        </w:tc>
        <w:tc>
          <w:tcPr>
            <w:tcW w:w="3690" w:type="dxa"/>
            <w:hideMark/>
          </w:tcPr>
          <w:p w14:paraId="311518CB" w14:textId="77777777" w:rsidR="0099796C" w:rsidRPr="0099796C" w:rsidRDefault="0099796C" w:rsidP="0099796C">
            <w:pPr>
              <w:keepNext/>
              <w:tabs>
                <w:tab w:val="left" w:pos="7075"/>
              </w:tabs>
              <w:ind w:hanging="28"/>
              <w:jc w:val="center"/>
              <w:rPr>
                <w:szCs w:val="22"/>
              </w:rPr>
            </w:pPr>
            <w:r w:rsidRPr="0099796C">
              <w:rPr>
                <w:szCs w:val="22"/>
                <w:lang w:val="de-DE"/>
              </w:rPr>
              <w:t>106-tone RU 4 + 26-tone RU 14</w:t>
            </w:r>
          </w:p>
        </w:tc>
      </w:tr>
    </w:tbl>
    <w:p w14:paraId="6A4D1611" w14:textId="2B5714D5" w:rsidR="0099796C" w:rsidRPr="0099796C" w:rsidRDefault="0099796C" w:rsidP="0099796C">
      <w:pPr>
        <w:keepNext/>
        <w:tabs>
          <w:tab w:val="left" w:pos="6012"/>
        </w:tabs>
        <w:rPr>
          <w:szCs w:val="22"/>
        </w:rPr>
      </w:pPr>
      <w:r>
        <w:rPr>
          <w:szCs w:val="22"/>
        </w:rPr>
        <w:tab/>
      </w:r>
    </w:p>
    <w:p w14:paraId="35308948" w14:textId="691ACA13" w:rsidR="0099796C" w:rsidRPr="0099796C" w:rsidRDefault="0099796C" w:rsidP="0099796C">
      <w:pPr>
        <w:jc w:val="both"/>
        <w:rPr>
          <w:szCs w:val="22"/>
        </w:rPr>
      </w:pPr>
      <w:r w:rsidRPr="0099796C">
        <w:rPr>
          <w:szCs w:val="22"/>
          <w:highlight w:val="green"/>
        </w:rPr>
        <w:t>Y/N/A: 33/0/11</w:t>
      </w:r>
    </w:p>
    <w:p w14:paraId="220F6FAB" w14:textId="6B5DBE68" w:rsidR="0099796C" w:rsidRPr="0099796C" w:rsidRDefault="0099796C" w:rsidP="0099796C">
      <w:pPr>
        <w:jc w:val="both"/>
        <w:rPr>
          <w:b/>
          <w:i/>
          <w:szCs w:val="22"/>
        </w:rPr>
      </w:pPr>
      <w:r w:rsidRPr="0099796C">
        <w:rPr>
          <w:b/>
          <w:szCs w:val="22"/>
        </w:rPr>
        <w:t>Straw poll #31</w:t>
      </w:r>
      <w:r>
        <w:rPr>
          <w:b/>
          <w:szCs w:val="22"/>
        </w:rPr>
        <w:t>3</w:t>
      </w:r>
      <w:r w:rsidRPr="0099796C">
        <w:rPr>
          <w:b/>
          <w:i/>
          <w:szCs w:val="22"/>
        </w:rPr>
        <w:t xml:space="preserve"> [#SP31</w:t>
      </w:r>
      <w:r>
        <w:rPr>
          <w:b/>
          <w:i/>
          <w:szCs w:val="22"/>
        </w:rPr>
        <w:t>3</w:t>
      </w:r>
      <w:r w:rsidRPr="0099796C">
        <w:rPr>
          <w:b/>
          <w:i/>
          <w:szCs w:val="22"/>
        </w:rPr>
        <w:t>]</w:t>
      </w:r>
    </w:p>
    <w:p w14:paraId="6565B390" w14:textId="77777777" w:rsidR="0099796C" w:rsidRPr="0099796C" w:rsidRDefault="0099796C" w:rsidP="00857167">
      <w:pPr>
        <w:jc w:val="both"/>
      </w:pPr>
    </w:p>
    <w:p w14:paraId="3D8E50C9" w14:textId="77777777" w:rsidR="0099796C" w:rsidRDefault="0099796C" w:rsidP="00857167">
      <w:pPr>
        <w:jc w:val="both"/>
        <w:rPr>
          <w:lang w:val="en-US"/>
        </w:rPr>
      </w:pPr>
    </w:p>
    <w:p w14:paraId="6013E09D" w14:textId="77777777" w:rsidR="00DF1247" w:rsidRDefault="00962C95" w:rsidP="00DF1247">
      <w:pPr>
        <w:jc w:val="both"/>
        <w:rPr>
          <w:lang w:val="en-US"/>
        </w:rPr>
      </w:pPr>
      <w:r>
        <w:rPr>
          <w:lang w:val="en-US"/>
        </w:rPr>
        <w:t>SP#4</w:t>
      </w:r>
      <w:r w:rsidR="00DF1247">
        <w:rPr>
          <w:lang w:val="en-US"/>
        </w:rPr>
        <w:t>b</w:t>
      </w:r>
    </w:p>
    <w:p w14:paraId="7270BA87" w14:textId="77777777" w:rsidR="00DF1247" w:rsidRDefault="00DF1247" w:rsidP="00DF1247">
      <w:pPr>
        <w:jc w:val="both"/>
        <w:rPr>
          <w:lang w:val="en-US"/>
        </w:rPr>
      </w:pPr>
    </w:p>
    <w:p w14:paraId="33ECB4E0" w14:textId="759CCFEF" w:rsidR="00DF1247" w:rsidRPr="00DF1247" w:rsidRDefault="00DF1247" w:rsidP="00DF1247">
      <w:pPr>
        <w:jc w:val="both"/>
        <w:rPr>
          <w:lang w:val="en-US"/>
        </w:rPr>
      </w:pPr>
      <w:r w:rsidRPr="00DF1247">
        <w:rPr>
          <w:bCs/>
        </w:rPr>
        <w:t>Do you support that the TGbe SFD shall include the following table?</w:t>
      </w:r>
    </w:p>
    <w:p w14:paraId="1AE3D31D" w14:textId="77777777" w:rsidR="00DF1247" w:rsidRPr="00DF1247" w:rsidRDefault="00DF1247" w:rsidP="00C00F8C">
      <w:pPr>
        <w:keepNext/>
        <w:numPr>
          <w:ilvl w:val="0"/>
          <w:numId w:val="238"/>
        </w:numPr>
        <w:tabs>
          <w:tab w:val="left" w:pos="7075"/>
        </w:tabs>
        <w:jc w:val="both"/>
      </w:pPr>
      <w:r w:rsidRPr="00DF1247">
        <w:t>Indices for large-size MRUs in an 80 MHz EHT PPDU and in a non-OFDMA 80MHz EHT PPDU</w:t>
      </w:r>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DF1247" w:rsidRPr="00F02E36" w14:paraId="3FBB5ACA" w14:textId="77777777" w:rsidTr="00DF1247">
        <w:trPr>
          <w:trHeight w:val="330"/>
          <w:jc w:val="right"/>
        </w:trPr>
        <w:tc>
          <w:tcPr>
            <w:tcW w:w="1612" w:type="dxa"/>
            <w:hideMark/>
          </w:tcPr>
          <w:p w14:paraId="3126BBEE" w14:textId="77777777" w:rsidR="00DF1247" w:rsidRPr="00F02E36" w:rsidRDefault="00DF1247" w:rsidP="00DF1247">
            <w:pPr>
              <w:keepNext/>
              <w:tabs>
                <w:tab w:val="left" w:pos="7075"/>
              </w:tabs>
              <w:jc w:val="center"/>
            </w:pPr>
            <w:r w:rsidRPr="00F02E36">
              <w:rPr>
                <w:b/>
                <w:bCs/>
              </w:rPr>
              <w:t>MRU type</w:t>
            </w:r>
          </w:p>
        </w:tc>
        <w:tc>
          <w:tcPr>
            <w:tcW w:w="1978" w:type="dxa"/>
            <w:hideMark/>
          </w:tcPr>
          <w:p w14:paraId="36045C5F" w14:textId="77777777" w:rsidR="00DF1247" w:rsidRPr="00F02E36" w:rsidRDefault="00DF1247" w:rsidP="00DF1247">
            <w:pPr>
              <w:keepNext/>
              <w:tabs>
                <w:tab w:val="left" w:pos="7075"/>
              </w:tabs>
              <w:jc w:val="center"/>
            </w:pPr>
            <w:r w:rsidRPr="00F02E36">
              <w:rPr>
                <w:b/>
                <w:bCs/>
              </w:rPr>
              <w:t>MRU index</w:t>
            </w:r>
          </w:p>
        </w:tc>
        <w:tc>
          <w:tcPr>
            <w:tcW w:w="4860" w:type="dxa"/>
            <w:hideMark/>
          </w:tcPr>
          <w:p w14:paraId="60588A37" w14:textId="77777777" w:rsidR="00DF1247" w:rsidRPr="00F02E36" w:rsidRDefault="00DF1247" w:rsidP="00DF1247">
            <w:pPr>
              <w:keepNext/>
              <w:tabs>
                <w:tab w:val="left" w:pos="7075"/>
              </w:tabs>
              <w:jc w:val="center"/>
            </w:pPr>
            <w:r w:rsidRPr="00F02E36">
              <w:rPr>
                <w:b/>
                <w:bCs/>
              </w:rPr>
              <w:t>MRU combination</w:t>
            </w:r>
          </w:p>
        </w:tc>
      </w:tr>
      <w:tr w:rsidR="00DF1247" w:rsidRPr="00F02E36" w14:paraId="34242B81" w14:textId="77777777" w:rsidTr="00DF1247">
        <w:trPr>
          <w:trHeight w:val="330"/>
          <w:jc w:val="right"/>
        </w:trPr>
        <w:tc>
          <w:tcPr>
            <w:tcW w:w="1612" w:type="dxa"/>
            <w:vMerge w:val="restart"/>
            <w:hideMark/>
          </w:tcPr>
          <w:p w14:paraId="1196C610" w14:textId="77777777" w:rsidR="00DF1247" w:rsidRPr="00F02E36" w:rsidRDefault="00DF1247" w:rsidP="00DF1247">
            <w:pPr>
              <w:keepNext/>
              <w:tabs>
                <w:tab w:val="left" w:pos="7075"/>
              </w:tabs>
              <w:jc w:val="center"/>
            </w:pPr>
            <w:r w:rsidRPr="00F02E36">
              <w:t>RU484+RU242</w:t>
            </w:r>
          </w:p>
        </w:tc>
        <w:tc>
          <w:tcPr>
            <w:tcW w:w="1978" w:type="dxa"/>
            <w:hideMark/>
          </w:tcPr>
          <w:p w14:paraId="6038FCA6" w14:textId="77777777" w:rsidR="00DF1247" w:rsidRPr="00F02E36" w:rsidRDefault="00DF1247" w:rsidP="00DF1247">
            <w:pPr>
              <w:keepNext/>
              <w:tabs>
                <w:tab w:val="left" w:pos="7075"/>
              </w:tabs>
              <w:jc w:val="center"/>
            </w:pPr>
            <w:r w:rsidRPr="00F02E36">
              <w:t>MRU 1</w:t>
            </w:r>
          </w:p>
        </w:tc>
        <w:tc>
          <w:tcPr>
            <w:tcW w:w="4860" w:type="dxa"/>
            <w:hideMark/>
          </w:tcPr>
          <w:p w14:paraId="054145EC" w14:textId="77777777" w:rsidR="00DF1247" w:rsidRPr="00F02E36" w:rsidRDefault="00DF1247" w:rsidP="00DF1247">
            <w:pPr>
              <w:keepNext/>
              <w:tabs>
                <w:tab w:val="left" w:pos="7075"/>
              </w:tabs>
              <w:jc w:val="center"/>
            </w:pPr>
            <w:r w:rsidRPr="00F02E36">
              <w:t>RU484+RU242; [empty-RU242 RU242 RU484]</w:t>
            </w:r>
          </w:p>
        </w:tc>
      </w:tr>
      <w:tr w:rsidR="00DF1247" w:rsidRPr="00F02E36" w14:paraId="6340488A" w14:textId="77777777" w:rsidTr="00DF1247">
        <w:trPr>
          <w:trHeight w:val="330"/>
          <w:jc w:val="right"/>
        </w:trPr>
        <w:tc>
          <w:tcPr>
            <w:tcW w:w="0" w:type="auto"/>
            <w:vMerge/>
            <w:hideMark/>
          </w:tcPr>
          <w:p w14:paraId="6AA5B340" w14:textId="77777777" w:rsidR="00DF1247" w:rsidRPr="00F02E36" w:rsidRDefault="00DF1247" w:rsidP="00DF1247">
            <w:pPr>
              <w:keepNext/>
              <w:tabs>
                <w:tab w:val="left" w:pos="7075"/>
              </w:tabs>
              <w:jc w:val="center"/>
            </w:pPr>
          </w:p>
        </w:tc>
        <w:tc>
          <w:tcPr>
            <w:tcW w:w="1978" w:type="dxa"/>
            <w:hideMark/>
          </w:tcPr>
          <w:p w14:paraId="71DA91B6" w14:textId="77777777" w:rsidR="00DF1247" w:rsidRPr="00F02E36" w:rsidRDefault="00DF1247" w:rsidP="00DF1247">
            <w:pPr>
              <w:keepNext/>
              <w:tabs>
                <w:tab w:val="left" w:pos="7075"/>
              </w:tabs>
              <w:jc w:val="center"/>
            </w:pPr>
            <w:r w:rsidRPr="00F02E36">
              <w:t>MRU 2</w:t>
            </w:r>
          </w:p>
        </w:tc>
        <w:tc>
          <w:tcPr>
            <w:tcW w:w="4860" w:type="dxa"/>
            <w:hideMark/>
          </w:tcPr>
          <w:p w14:paraId="6914EFCC" w14:textId="77777777" w:rsidR="00DF1247" w:rsidRPr="00F02E36" w:rsidRDefault="00DF1247" w:rsidP="00DF1247">
            <w:pPr>
              <w:keepNext/>
              <w:tabs>
                <w:tab w:val="left" w:pos="7075"/>
              </w:tabs>
              <w:jc w:val="center"/>
            </w:pPr>
            <w:r w:rsidRPr="00F02E36">
              <w:t>RU484+RU242; [RU242 empty-RU242 RU484]</w:t>
            </w:r>
          </w:p>
        </w:tc>
      </w:tr>
      <w:tr w:rsidR="00DF1247" w:rsidRPr="00F02E36" w14:paraId="71672750" w14:textId="77777777" w:rsidTr="00DF1247">
        <w:trPr>
          <w:trHeight w:val="330"/>
          <w:jc w:val="right"/>
        </w:trPr>
        <w:tc>
          <w:tcPr>
            <w:tcW w:w="0" w:type="auto"/>
            <w:vMerge/>
            <w:hideMark/>
          </w:tcPr>
          <w:p w14:paraId="342BB166" w14:textId="77777777" w:rsidR="00DF1247" w:rsidRPr="00F02E36" w:rsidRDefault="00DF1247" w:rsidP="00DF1247">
            <w:pPr>
              <w:keepNext/>
              <w:tabs>
                <w:tab w:val="left" w:pos="7075"/>
              </w:tabs>
              <w:jc w:val="center"/>
            </w:pPr>
          </w:p>
        </w:tc>
        <w:tc>
          <w:tcPr>
            <w:tcW w:w="1978" w:type="dxa"/>
            <w:hideMark/>
          </w:tcPr>
          <w:p w14:paraId="0B4152AD" w14:textId="77777777" w:rsidR="00DF1247" w:rsidRPr="00F02E36" w:rsidRDefault="00DF1247" w:rsidP="00DF1247">
            <w:pPr>
              <w:keepNext/>
              <w:tabs>
                <w:tab w:val="left" w:pos="7075"/>
              </w:tabs>
              <w:jc w:val="center"/>
            </w:pPr>
            <w:r w:rsidRPr="00F02E36">
              <w:t>MRU 3</w:t>
            </w:r>
          </w:p>
        </w:tc>
        <w:tc>
          <w:tcPr>
            <w:tcW w:w="4860" w:type="dxa"/>
            <w:hideMark/>
          </w:tcPr>
          <w:p w14:paraId="640D684C" w14:textId="77777777" w:rsidR="00DF1247" w:rsidRPr="00F02E36" w:rsidRDefault="00DF1247" w:rsidP="00DF1247">
            <w:pPr>
              <w:keepNext/>
              <w:tabs>
                <w:tab w:val="left" w:pos="7075"/>
              </w:tabs>
              <w:jc w:val="center"/>
            </w:pPr>
            <w:r w:rsidRPr="00F02E36">
              <w:t>RU484+RU242; [RU484 empty-RU242 RU242]</w:t>
            </w:r>
          </w:p>
        </w:tc>
      </w:tr>
      <w:tr w:rsidR="00DF1247" w:rsidRPr="00F02E36" w14:paraId="690A1D4D" w14:textId="77777777" w:rsidTr="00DF1247">
        <w:trPr>
          <w:trHeight w:val="330"/>
          <w:jc w:val="right"/>
        </w:trPr>
        <w:tc>
          <w:tcPr>
            <w:tcW w:w="0" w:type="auto"/>
            <w:vMerge/>
            <w:hideMark/>
          </w:tcPr>
          <w:p w14:paraId="1D5C23FF" w14:textId="77777777" w:rsidR="00DF1247" w:rsidRPr="00F02E36" w:rsidRDefault="00DF1247" w:rsidP="00DF1247">
            <w:pPr>
              <w:keepNext/>
              <w:tabs>
                <w:tab w:val="left" w:pos="7075"/>
              </w:tabs>
              <w:jc w:val="center"/>
            </w:pPr>
          </w:p>
        </w:tc>
        <w:tc>
          <w:tcPr>
            <w:tcW w:w="1978" w:type="dxa"/>
            <w:hideMark/>
          </w:tcPr>
          <w:p w14:paraId="72DDB1E5" w14:textId="77777777" w:rsidR="00DF1247" w:rsidRPr="00F02E36" w:rsidRDefault="00DF1247" w:rsidP="00DF1247">
            <w:pPr>
              <w:keepNext/>
              <w:tabs>
                <w:tab w:val="left" w:pos="7075"/>
              </w:tabs>
              <w:jc w:val="center"/>
            </w:pPr>
            <w:r w:rsidRPr="00F02E36">
              <w:t>MRU 4</w:t>
            </w:r>
          </w:p>
        </w:tc>
        <w:tc>
          <w:tcPr>
            <w:tcW w:w="4860" w:type="dxa"/>
            <w:hideMark/>
          </w:tcPr>
          <w:p w14:paraId="3DFE8A3D" w14:textId="77777777" w:rsidR="00DF1247" w:rsidRPr="00F02E36" w:rsidRDefault="00DF1247" w:rsidP="00DF1247">
            <w:pPr>
              <w:keepNext/>
              <w:tabs>
                <w:tab w:val="left" w:pos="7075"/>
              </w:tabs>
              <w:jc w:val="center"/>
            </w:pPr>
            <w:r w:rsidRPr="00F02E36">
              <w:t>RU484+RU242; [RU484 RU242 empty-RU242]</w:t>
            </w:r>
          </w:p>
        </w:tc>
      </w:tr>
    </w:tbl>
    <w:p w14:paraId="1619AC0D" w14:textId="77777777" w:rsidR="00962C95" w:rsidRPr="00DF1247" w:rsidRDefault="00962C95" w:rsidP="00857167">
      <w:pPr>
        <w:jc w:val="both"/>
      </w:pPr>
    </w:p>
    <w:p w14:paraId="0FEE1458" w14:textId="6C1955A5" w:rsidR="00D37F84" w:rsidRPr="0099796C" w:rsidRDefault="00D37F84" w:rsidP="00D37F84">
      <w:pPr>
        <w:jc w:val="both"/>
        <w:rPr>
          <w:szCs w:val="22"/>
        </w:rPr>
      </w:pPr>
      <w:r w:rsidRPr="0099796C">
        <w:rPr>
          <w:szCs w:val="22"/>
          <w:highlight w:val="green"/>
        </w:rPr>
        <w:t>Y/N/A: 3</w:t>
      </w:r>
      <w:r>
        <w:rPr>
          <w:szCs w:val="22"/>
          <w:highlight w:val="green"/>
        </w:rPr>
        <w:t>4</w:t>
      </w:r>
      <w:r w:rsidRPr="0099796C">
        <w:rPr>
          <w:szCs w:val="22"/>
          <w:highlight w:val="green"/>
        </w:rPr>
        <w:t>/0/11</w:t>
      </w:r>
    </w:p>
    <w:p w14:paraId="3B8F3827" w14:textId="76B44FA5" w:rsidR="00D37F84" w:rsidRPr="0099796C" w:rsidRDefault="00D37F84" w:rsidP="00D37F84">
      <w:pPr>
        <w:jc w:val="both"/>
        <w:rPr>
          <w:b/>
          <w:i/>
          <w:szCs w:val="22"/>
        </w:rPr>
      </w:pPr>
      <w:r w:rsidRPr="0099796C">
        <w:rPr>
          <w:b/>
          <w:szCs w:val="22"/>
        </w:rPr>
        <w:t>Straw poll #31</w:t>
      </w:r>
      <w:r>
        <w:rPr>
          <w:b/>
          <w:szCs w:val="22"/>
        </w:rPr>
        <w:t>4</w:t>
      </w:r>
      <w:r w:rsidRPr="0099796C">
        <w:rPr>
          <w:b/>
          <w:i/>
          <w:szCs w:val="22"/>
        </w:rPr>
        <w:t xml:space="preserve"> [#SP31</w:t>
      </w:r>
      <w:r>
        <w:rPr>
          <w:b/>
          <w:i/>
          <w:szCs w:val="22"/>
        </w:rPr>
        <w:t>4</w:t>
      </w:r>
      <w:r w:rsidRPr="0099796C">
        <w:rPr>
          <w:b/>
          <w:i/>
          <w:szCs w:val="22"/>
        </w:rPr>
        <w:t>]</w:t>
      </w:r>
    </w:p>
    <w:p w14:paraId="60E26F56" w14:textId="77777777" w:rsidR="00D37F84" w:rsidRDefault="00D37F84" w:rsidP="00857167">
      <w:pPr>
        <w:jc w:val="both"/>
        <w:rPr>
          <w:lang w:val="en-US"/>
        </w:rPr>
      </w:pPr>
    </w:p>
    <w:p w14:paraId="69BD5113" w14:textId="77777777" w:rsidR="00B37A7B" w:rsidRDefault="00B37A7B">
      <w:pPr>
        <w:rPr>
          <w:b/>
          <w:lang w:val="en-US"/>
        </w:rPr>
      </w:pPr>
      <w:r>
        <w:rPr>
          <w:b/>
          <w:lang w:val="en-US"/>
        </w:rPr>
        <w:br w:type="page"/>
      </w:r>
    </w:p>
    <w:p w14:paraId="7B8E35CE" w14:textId="204DF504" w:rsidR="00B37A7B" w:rsidRPr="00922143" w:rsidRDefault="00B37A7B" w:rsidP="00B37A7B">
      <w:pPr>
        <w:jc w:val="both"/>
        <w:rPr>
          <w:b/>
          <w:lang w:val="en-US"/>
        </w:rPr>
      </w:pPr>
      <w:r w:rsidRPr="00922143">
        <w:rPr>
          <w:b/>
          <w:lang w:val="en-US"/>
        </w:rPr>
        <w:lastRenderedPageBreak/>
        <w:t>20/</w:t>
      </w:r>
      <w:r>
        <w:rPr>
          <w:b/>
          <w:lang w:val="en-US"/>
        </w:rPr>
        <w:t>0828r7</w:t>
      </w:r>
      <w:r w:rsidRPr="00922143">
        <w:rPr>
          <w:b/>
          <w:lang w:val="en-US"/>
        </w:rPr>
        <w:t xml:space="preserve"> (RU Allocation Subfield Design for EHT Trigger Frame, Myeongjin Kim, Samsung)</w:t>
      </w:r>
    </w:p>
    <w:p w14:paraId="67C6692E" w14:textId="77777777" w:rsidR="00B37A7B" w:rsidRDefault="00B37A7B" w:rsidP="00857167">
      <w:pPr>
        <w:jc w:val="both"/>
        <w:rPr>
          <w:lang w:val="en-US"/>
        </w:rPr>
      </w:pPr>
    </w:p>
    <w:p w14:paraId="0A82700A" w14:textId="77777777" w:rsidR="00B37A7B" w:rsidRDefault="008669AA" w:rsidP="00B37A7B">
      <w:pPr>
        <w:jc w:val="both"/>
        <w:rPr>
          <w:lang w:val="en-US"/>
        </w:rPr>
      </w:pPr>
      <w:r>
        <w:rPr>
          <w:lang w:val="en-US"/>
        </w:rPr>
        <w:t>SP#5</w:t>
      </w:r>
    </w:p>
    <w:p w14:paraId="63257F58" w14:textId="77777777" w:rsidR="00B37A7B" w:rsidRDefault="00B37A7B" w:rsidP="00B37A7B">
      <w:pPr>
        <w:jc w:val="both"/>
        <w:rPr>
          <w:lang w:val="en-US"/>
        </w:rPr>
      </w:pPr>
    </w:p>
    <w:p w14:paraId="35F39EC6" w14:textId="77777777" w:rsidR="00B37A7B" w:rsidRPr="00B37A7B" w:rsidRDefault="00B37A7B" w:rsidP="00B37A7B">
      <w:pPr>
        <w:jc w:val="both"/>
        <w:rPr>
          <w:lang w:val="en-US"/>
        </w:rPr>
      </w:pPr>
      <w:r w:rsidRPr="00B37A7B">
        <w:rPr>
          <w:bCs/>
        </w:rPr>
        <w:t>Do you support that the TGbe SFD shall include the following table?</w:t>
      </w:r>
    </w:p>
    <w:p w14:paraId="41DEA312" w14:textId="5E1EE1BA" w:rsidR="00B37A7B" w:rsidRPr="00B37A7B" w:rsidRDefault="00B37A7B" w:rsidP="00C00F8C">
      <w:pPr>
        <w:pStyle w:val="ListParagraph"/>
        <w:numPr>
          <w:ilvl w:val="0"/>
          <w:numId w:val="238"/>
        </w:numPr>
        <w:jc w:val="both"/>
        <w:rPr>
          <w:lang w:val="en-US"/>
        </w:rPr>
      </w:pPr>
      <w:r w:rsidRPr="00B37A7B">
        <w:rPr>
          <w:rFonts w:eastAsia="SimSun"/>
          <w:lang w:eastAsia="en-GB"/>
        </w:rPr>
        <w:t>Indices for large-size MRUs in an 160MHz EHT PPDU and in a non-OFDMA 160MHz EHT PPDU</w:t>
      </w:r>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B37A7B" w:rsidRPr="0095284D" w14:paraId="40338945" w14:textId="77777777" w:rsidTr="0021603A">
        <w:trPr>
          <w:trHeight w:val="302"/>
        </w:trPr>
        <w:tc>
          <w:tcPr>
            <w:tcW w:w="1736" w:type="dxa"/>
            <w:hideMark/>
          </w:tcPr>
          <w:p w14:paraId="1522B944" w14:textId="77777777" w:rsidR="00B37A7B" w:rsidRPr="0095284D" w:rsidRDefault="00B37A7B" w:rsidP="0021603A">
            <w:pPr>
              <w:keepNext/>
              <w:tabs>
                <w:tab w:val="left" w:pos="7075"/>
              </w:tabs>
              <w:jc w:val="center"/>
            </w:pPr>
            <w:r w:rsidRPr="0095284D">
              <w:rPr>
                <w:b/>
                <w:bCs/>
              </w:rPr>
              <w:t>MRU type</w:t>
            </w:r>
          </w:p>
        </w:tc>
        <w:tc>
          <w:tcPr>
            <w:tcW w:w="1404" w:type="dxa"/>
            <w:hideMark/>
          </w:tcPr>
          <w:p w14:paraId="702A235E" w14:textId="77777777" w:rsidR="00B37A7B" w:rsidRPr="0095284D" w:rsidRDefault="00B37A7B" w:rsidP="0021603A">
            <w:pPr>
              <w:keepNext/>
              <w:tabs>
                <w:tab w:val="left" w:pos="7075"/>
              </w:tabs>
              <w:jc w:val="center"/>
            </w:pPr>
            <w:r w:rsidRPr="0095284D">
              <w:rPr>
                <w:b/>
                <w:bCs/>
              </w:rPr>
              <w:t>MRU index</w:t>
            </w:r>
          </w:p>
        </w:tc>
        <w:tc>
          <w:tcPr>
            <w:tcW w:w="6210" w:type="dxa"/>
            <w:hideMark/>
          </w:tcPr>
          <w:p w14:paraId="1B9BB9CC" w14:textId="77777777" w:rsidR="00B37A7B" w:rsidRPr="0095284D" w:rsidRDefault="00B37A7B" w:rsidP="0021603A">
            <w:pPr>
              <w:keepNext/>
              <w:tabs>
                <w:tab w:val="left" w:pos="7075"/>
              </w:tabs>
              <w:jc w:val="center"/>
            </w:pPr>
            <w:r w:rsidRPr="0095284D">
              <w:rPr>
                <w:b/>
                <w:bCs/>
              </w:rPr>
              <w:t>MRU combination</w:t>
            </w:r>
          </w:p>
        </w:tc>
      </w:tr>
      <w:tr w:rsidR="00B37A7B" w:rsidRPr="0095284D" w14:paraId="0192A17C" w14:textId="77777777" w:rsidTr="0021603A">
        <w:trPr>
          <w:trHeight w:val="357"/>
        </w:trPr>
        <w:tc>
          <w:tcPr>
            <w:tcW w:w="1736" w:type="dxa"/>
            <w:vMerge w:val="restart"/>
            <w:hideMark/>
          </w:tcPr>
          <w:p w14:paraId="142604D2" w14:textId="77777777" w:rsidR="00B37A7B" w:rsidRPr="0095284D" w:rsidRDefault="00B37A7B" w:rsidP="0021603A">
            <w:pPr>
              <w:keepNext/>
              <w:tabs>
                <w:tab w:val="left" w:pos="7075"/>
              </w:tabs>
              <w:jc w:val="center"/>
            </w:pPr>
            <w:r w:rsidRPr="0095284D">
              <w:t>RU996+RU484</w:t>
            </w:r>
          </w:p>
        </w:tc>
        <w:tc>
          <w:tcPr>
            <w:tcW w:w="1404" w:type="dxa"/>
            <w:hideMark/>
          </w:tcPr>
          <w:p w14:paraId="11939D38" w14:textId="77777777" w:rsidR="00B37A7B" w:rsidRPr="0095284D" w:rsidRDefault="00B37A7B" w:rsidP="0021603A">
            <w:pPr>
              <w:keepNext/>
              <w:tabs>
                <w:tab w:val="left" w:pos="7075"/>
              </w:tabs>
              <w:jc w:val="center"/>
            </w:pPr>
            <w:r w:rsidRPr="0095284D">
              <w:t>MRU 1</w:t>
            </w:r>
          </w:p>
        </w:tc>
        <w:tc>
          <w:tcPr>
            <w:tcW w:w="6210" w:type="dxa"/>
            <w:hideMark/>
          </w:tcPr>
          <w:p w14:paraId="67033845" w14:textId="77777777" w:rsidR="00B37A7B" w:rsidRPr="0095284D" w:rsidRDefault="00B37A7B" w:rsidP="0021603A">
            <w:pPr>
              <w:keepNext/>
              <w:tabs>
                <w:tab w:val="left" w:pos="7075"/>
              </w:tabs>
              <w:jc w:val="center"/>
            </w:pPr>
            <w:r w:rsidRPr="0095284D">
              <w:t>RU996+RU484; [empty-RU484 RU484 RU996]</w:t>
            </w:r>
          </w:p>
        </w:tc>
      </w:tr>
      <w:tr w:rsidR="00B37A7B" w:rsidRPr="0095284D" w14:paraId="2EDCE917" w14:textId="77777777" w:rsidTr="0021603A">
        <w:trPr>
          <w:trHeight w:val="357"/>
        </w:trPr>
        <w:tc>
          <w:tcPr>
            <w:tcW w:w="0" w:type="auto"/>
            <w:vMerge/>
            <w:hideMark/>
          </w:tcPr>
          <w:p w14:paraId="7149D388" w14:textId="77777777" w:rsidR="00B37A7B" w:rsidRPr="0095284D" w:rsidRDefault="00B37A7B" w:rsidP="0021603A">
            <w:pPr>
              <w:keepNext/>
              <w:tabs>
                <w:tab w:val="left" w:pos="7075"/>
              </w:tabs>
              <w:jc w:val="center"/>
            </w:pPr>
          </w:p>
        </w:tc>
        <w:tc>
          <w:tcPr>
            <w:tcW w:w="1404" w:type="dxa"/>
            <w:hideMark/>
          </w:tcPr>
          <w:p w14:paraId="3844FF2B" w14:textId="77777777" w:rsidR="00B37A7B" w:rsidRPr="0095284D" w:rsidRDefault="00B37A7B" w:rsidP="0021603A">
            <w:pPr>
              <w:keepNext/>
              <w:tabs>
                <w:tab w:val="left" w:pos="7075"/>
              </w:tabs>
              <w:jc w:val="center"/>
            </w:pPr>
            <w:r w:rsidRPr="0095284D">
              <w:t>MRU 2</w:t>
            </w:r>
          </w:p>
        </w:tc>
        <w:tc>
          <w:tcPr>
            <w:tcW w:w="6210" w:type="dxa"/>
            <w:hideMark/>
          </w:tcPr>
          <w:p w14:paraId="49FDF641" w14:textId="77777777" w:rsidR="00B37A7B" w:rsidRPr="0095284D" w:rsidRDefault="00B37A7B" w:rsidP="0021603A">
            <w:pPr>
              <w:keepNext/>
              <w:tabs>
                <w:tab w:val="left" w:pos="7075"/>
              </w:tabs>
              <w:jc w:val="center"/>
            </w:pPr>
            <w:r w:rsidRPr="0095284D">
              <w:t>RU996+RU484; [RU484 empty-RU484 RU996]</w:t>
            </w:r>
          </w:p>
        </w:tc>
      </w:tr>
      <w:tr w:rsidR="00B37A7B" w:rsidRPr="0095284D" w14:paraId="4C4F8E84" w14:textId="77777777" w:rsidTr="0021603A">
        <w:trPr>
          <w:trHeight w:val="357"/>
        </w:trPr>
        <w:tc>
          <w:tcPr>
            <w:tcW w:w="0" w:type="auto"/>
            <w:vMerge/>
            <w:hideMark/>
          </w:tcPr>
          <w:p w14:paraId="6BE6EA26" w14:textId="77777777" w:rsidR="00B37A7B" w:rsidRPr="0095284D" w:rsidRDefault="00B37A7B" w:rsidP="0021603A">
            <w:pPr>
              <w:keepNext/>
              <w:tabs>
                <w:tab w:val="left" w:pos="7075"/>
              </w:tabs>
              <w:jc w:val="center"/>
            </w:pPr>
          </w:p>
        </w:tc>
        <w:tc>
          <w:tcPr>
            <w:tcW w:w="1404" w:type="dxa"/>
            <w:hideMark/>
          </w:tcPr>
          <w:p w14:paraId="14B1A8FF" w14:textId="77777777" w:rsidR="00B37A7B" w:rsidRPr="0095284D" w:rsidRDefault="00B37A7B" w:rsidP="0021603A">
            <w:pPr>
              <w:keepNext/>
              <w:tabs>
                <w:tab w:val="left" w:pos="7075"/>
              </w:tabs>
              <w:jc w:val="center"/>
            </w:pPr>
            <w:r w:rsidRPr="0095284D">
              <w:t>MRU 3</w:t>
            </w:r>
          </w:p>
        </w:tc>
        <w:tc>
          <w:tcPr>
            <w:tcW w:w="6210" w:type="dxa"/>
            <w:hideMark/>
          </w:tcPr>
          <w:p w14:paraId="7EACF568" w14:textId="77777777" w:rsidR="00B37A7B" w:rsidRPr="0095284D" w:rsidRDefault="00B37A7B" w:rsidP="0021603A">
            <w:pPr>
              <w:keepNext/>
              <w:tabs>
                <w:tab w:val="left" w:pos="7075"/>
              </w:tabs>
              <w:jc w:val="center"/>
            </w:pPr>
            <w:r w:rsidRPr="0095284D">
              <w:t>RU996+RU484; [RU996 empty-RU484 RU484]</w:t>
            </w:r>
          </w:p>
        </w:tc>
      </w:tr>
      <w:tr w:rsidR="00B37A7B" w:rsidRPr="0095284D" w14:paraId="0A278625" w14:textId="77777777" w:rsidTr="0021603A">
        <w:trPr>
          <w:trHeight w:val="357"/>
        </w:trPr>
        <w:tc>
          <w:tcPr>
            <w:tcW w:w="0" w:type="auto"/>
            <w:vMerge/>
            <w:hideMark/>
          </w:tcPr>
          <w:p w14:paraId="231B41FC" w14:textId="77777777" w:rsidR="00B37A7B" w:rsidRPr="0095284D" w:rsidRDefault="00B37A7B" w:rsidP="0021603A">
            <w:pPr>
              <w:keepNext/>
              <w:tabs>
                <w:tab w:val="left" w:pos="7075"/>
              </w:tabs>
              <w:jc w:val="center"/>
            </w:pPr>
          </w:p>
        </w:tc>
        <w:tc>
          <w:tcPr>
            <w:tcW w:w="1404" w:type="dxa"/>
            <w:hideMark/>
          </w:tcPr>
          <w:p w14:paraId="67BF26D4" w14:textId="77777777" w:rsidR="00B37A7B" w:rsidRPr="0095284D" w:rsidRDefault="00B37A7B" w:rsidP="0021603A">
            <w:pPr>
              <w:keepNext/>
              <w:tabs>
                <w:tab w:val="left" w:pos="7075"/>
              </w:tabs>
              <w:jc w:val="center"/>
            </w:pPr>
            <w:r w:rsidRPr="0095284D">
              <w:t>MRU 4</w:t>
            </w:r>
          </w:p>
        </w:tc>
        <w:tc>
          <w:tcPr>
            <w:tcW w:w="6210" w:type="dxa"/>
            <w:hideMark/>
          </w:tcPr>
          <w:p w14:paraId="2B417B64" w14:textId="77777777" w:rsidR="00B37A7B" w:rsidRPr="0095284D" w:rsidRDefault="00B37A7B" w:rsidP="0021603A">
            <w:pPr>
              <w:keepNext/>
              <w:tabs>
                <w:tab w:val="left" w:pos="7075"/>
              </w:tabs>
              <w:jc w:val="center"/>
            </w:pPr>
            <w:r w:rsidRPr="0095284D">
              <w:t>RU996+RU484; [RU996 RU484 empty-RU484]</w:t>
            </w:r>
          </w:p>
        </w:tc>
      </w:tr>
      <w:tr w:rsidR="00B37A7B" w:rsidRPr="0095284D" w14:paraId="65293798" w14:textId="77777777" w:rsidTr="0021603A">
        <w:trPr>
          <w:trHeight w:val="357"/>
        </w:trPr>
        <w:tc>
          <w:tcPr>
            <w:tcW w:w="1736" w:type="dxa"/>
            <w:vMerge w:val="restart"/>
            <w:hideMark/>
          </w:tcPr>
          <w:p w14:paraId="2951F29D" w14:textId="77777777" w:rsidR="00B37A7B" w:rsidRPr="0095284D" w:rsidRDefault="00B37A7B" w:rsidP="0021603A">
            <w:pPr>
              <w:keepNext/>
              <w:tabs>
                <w:tab w:val="left" w:pos="7075"/>
              </w:tabs>
              <w:jc w:val="center"/>
            </w:pPr>
            <w:r w:rsidRPr="0095284D">
              <w:t>RU996+RU484+</w:t>
            </w:r>
          </w:p>
          <w:p w14:paraId="47D53B37" w14:textId="77777777" w:rsidR="00B37A7B" w:rsidRPr="0095284D" w:rsidRDefault="00B37A7B" w:rsidP="0021603A">
            <w:pPr>
              <w:keepNext/>
              <w:tabs>
                <w:tab w:val="left" w:pos="7075"/>
              </w:tabs>
              <w:jc w:val="center"/>
            </w:pPr>
            <w:r w:rsidRPr="0095284D">
              <w:t>RU242 (Only for non-OFDMA)</w:t>
            </w:r>
          </w:p>
        </w:tc>
        <w:tc>
          <w:tcPr>
            <w:tcW w:w="1404" w:type="dxa"/>
            <w:hideMark/>
          </w:tcPr>
          <w:p w14:paraId="5A4D8013" w14:textId="77777777" w:rsidR="00B37A7B" w:rsidRPr="0095284D" w:rsidRDefault="00B37A7B" w:rsidP="0021603A">
            <w:pPr>
              <w:keepNext/>
              <w:tabs>
                <w:tab w:val="left" w:pos="7075"/>
              </w:tabs>
              <w:jc w:val="center"/>
            </w:pPr>
            <w:r w:rsidRPr="0095284D">
              <w:t>MRU 1</w:t>
            </w:r>
          </w:p>
        </w:tc>
        <w:tc>
          <w:tcPr>
            <w:tcW w:w="6210" w:type="dxa"/>
            <w:hideMark/>
          </w:tcPr>
          <w:p w14:paraId="6A374399" w14:textId="77777777" w:rsidR="00B37A7B" w:rsidRPr="0095284D" w:rsidRDefault="00B37A7B" w:rsidP="0021603A">
            <w:pPr>
              <w:keepNext/>
              <w:tabs>
                <w:tab w:val="left" w:pos="7075"/>
              </w:tabs>
              <w:jc w:val="center"/>
            </w:pPr>
            <w:r w:rsidRPr="0095284D">
              <w:rPr>
                <w:lang w:val="de-DE"/>
              </w:rPr>
              <w:t>RU996+RU484+RU242; [empty-RU242 RU242 RU484 RU996]</w:t>
            </w:r>
          </w:p>
        </w:tc>
      </w:tr>
      <w:tr w:rsidR="00B37A7B" w:rsidRPr="0095284D" w14:paraId="18C124BA" w14:textId="77777777" w:rsidTr="0021603A">
        <w:trPr>
          <w:trHeight w:val="357"/>
        </w:trPr>
        <w:tc>
          <w:tcPr>
            <w:tcW w:w="0" w:type="auto"/>
            <w:vMerge/>
            <w:hideMark/>
          </w:tcPr>
          <w:p w14:paraId="7946BB73" w14:textId="77777777" w:rsidR="00B37A7B" w:rsidRPr="0095284D" w:rsidRDefault="00B37A7B" w:rsidP="0021603A">
            <w:pPr>
              <w:keepNext/>
              <w:tabs>
                <w:tab w:val="left" w:pos="7075"/>
              </w:tabs>
              <w:jc w:val="center"/>
            </w:pPr>
          </w:p>
        </w:tc>
        <w:tc>
          <w:tcPr>
            <w:tcW w:w="1404" w:type="dxa"/>
            <w:hideMark/>
          </w:tcPr>
          <w:p w14:paraId="299226EF" w14:textId="77777777" w:rsidR="00B37A7B" w:rsidRPr="0095284D" w:rsidRDefault="00B37A7B" w:rsidP="0021603A">
            <w:pPr>
              <w:keepNext/>
              <w:tabs>
                <w:tab w:val="left" w:pos="7075"/>
              </w:tabs>
              <w:jc w:val="center"/>
            </w:pPr>
            <w:r w:rsidRPr="0095284D">
              <w:t>MRU 2</w:t>
            </w:r>
          </w:p>
        </w:tc>
        <w:tc>
          <w:tcPr>
            <w:tcW w:w="6210" w:type="dxa"/>
            <w:hideMark/>
          </w:tcPr>
          <w:p w14:paraId="66EC77E9" w14:textId="77777777" w:rsidR="00B37A7B" w:rsidRPr="0095284D" w:rsidRDefault="00B37A7B" w:rsidP="0021603A">
            <w:pPr>
              <w:keepNext/>
              <w:tabs>
                <w:tab w:val="left" w:pos="7075"/>
              </w:tabs>
              <w:jc w:val="center"/>
            </w:pPr>
            <w:r w:rsidRPr="0095284D">
              <w:rPr>
                <w:lang w:val="de-DE"/>
              </w:rPr>
              <w:t>RU996+RU484+RU242; [RU242 empty-RU242 RU484 RU996]</w:t>
            </w:r>
          </w:p>
        </w:tc>
      </w:tr>
      <w:tr w:rsidR="00B37A7B" w:rsidRPr="0095284D" w14:paraId="2871E553" w14:textId="77777777" w:rsidTr="0021603A">
        <w:trPr>
          <w:trHeight w:val="357"/>
        </w:trPr>
        <w:tc>
          <w:tcPr>
            <w:tcW w:w="0" w:type="auto"/>
            <w:vMerge/>
            <w:hideMark/>
          </w:tcPr>
          <w:p w14:paraId="44AAA972" w14:textId="77777777" w:rsidR="00B37A7B" w:rsidRPr="0095284D" w:rsidRDefault="00B37A7B" w:rsidP="0021603A">
            <w:pPr>
              <w:keepNext/>
              <w:tabs>
                <w:tab w:val="left" w:pos="7075"/>
              </w:tabs>
              <w:jc w:val="center"/>
            </w:pPr>
          </w:p>
        </w:tc>
        <w:tc>
          <w:tcPr>
            <w:tcW w:w="1404" w:type="dxa"/>
            <w:hideMark/>
          </w:tcPr>
          <w:p w14:paraId="623344E4" w14:textId="77777777" w:rsidR="00B37A7B" w:rsidRPr="0095284D" w:rsidRDefault="00B37A7B" w:rsidP="0021603A">
            <w:pPr>
              <w:keepNext/>
              <w:tabs>
                <w:tab w:val="left" w:pos="7075"/>
              </w:tabs>
              <w:jc w:val="center"/>
            </w:pPr>
            <w:r w:rsidRPr="0095284D">
              <w:t>MRU 3</w:t>
            </w:r>
          </w:p>
        </w:tc>
        <w:tc>
          <w:tcPr>
            <w:tcW w:w="6210" w:type="dxa"/>
            <w:hideMark/>
          </w:tcPr>
          <w:p w14:paraId="63E6CDCC" w14:textId="77777777" w:rsidR="00B37A7B" w:rsidRPr="0095284D" w:rsidRDefault="00B37A7B" w:rsidP="0021603A">
            <w:pPr>
              <w:keepNext/>
              <w:tabs>
                <w:tab w:val="left" w:pos="7075"/>
              </w:tabs>
              <w:jc w:val="center"/>
            </w:pPr>
            <w:r w:rsidRPr="0095284D">
              <w:rPr>
                <w:lang w:val="de-DE"/>
              </w:rPr>
              <w:t>RU996+RU484+RU242; [RU484 empty-RU242 RU242 RU996]</w:t>
            </w:r>
          </w:p>
        </w:tc>
      </w:tr>
      <w:tr w:rsidR="00B37A7B" w:rsidRPr="0095284D" w14:paraId="797232ED" w14:textId="77777777" w:rsidTr="0021603A">
        <w:trPr>
          <w:trHeight w:val="357"/>
        </w:trPr>
        <w:tc>
          <w:tcPr>
            <w:tcW w:w="0" w:type="auto"/>
            <w:vMerge/>
            <w:hideMark/>
          </w:tcPr>
          <w:p w14:paraId="34776F4E" w14:textId="77777777" w:rsidR="00B37A7B" w:rsidRPr="0095284D" w:rsidRDefault="00B37A7B" w:rsidP="0021603A">
            <w:pPr>
              <w:keepNext/>
              <w:tabs>
                <w:tab w:val="left" w:pos="7075"/>
              </w:tabs>
              <w:jc w:val="center"/>
            </w:pPr>
          </w:p>
        </w:tc>
        <w:tc>
          <w:tcPr>
            <w:tcW w:w="1404" w:type="dxa"/>
            <w:hideMark/>
          </w:tcPr>
          <w:p w14:paraId="64F5C81E" w14:textId="77777777" w:rsidR="00B37A7B" w:rsidRPr="0095284D" w:rsidRDefault="00B37A7B" w:rsidP="0021603A">
            <w:pPr>
              <w:keepNext/>
              <w:tabs>
                <w:tab w:val="left" w:pos="7075"/>
              </w:tabs>
              <w:jc w:val="center"/>
            </w:pPr>
            <w:r w:rsidRPr="0095284D">
              <w:t>MRU 4</w:t>
            </w:r>
          </w:p>
        </w:tc>
        <w:tc>
          <w:tcPr>
            <w:tcW w:w="6210" w:type="dxa"/>
            <w:hideMark/>
          </w:tcPr>
          <w:p w14:paraId="440B1D5C" w14:textId="77777777" w:rsidR="00B37A7B" w:rsidRPr="0095284D" w:rsidRDefault="00B37A7B" w:rsidP="0021603A">
            <w:pPr>
              <w:keepNext/>
              <w:tabs>
                <w:tab w:val="left" w:pos="7075"/>
              </w:tabs>
              <w:jc w:val="center"/>
            </w:pPr>
            <w:r w:rsidRPr="0095284D">
              <w:rPr>
                <w:lang w:val="de-DE"/>
              </w:rPr>
              <w:t>RU996+RU484+RU242; [RU484 RU242 empty-RU242  RU996]</w:t>
            </w:r>
          </w:p>
        </w:tc>
      </w:tr>
      <w:tr w:rsidR="00B37A7B" w:rsidRPr="0095284D" w14:paraId="646AB020" w14:textId="77777777" w:rsidTr="0021603A">
        <w:trPr>
          <w:trHeight w:val="357"/>
        </w:trPr>
        <w:tc>
          <w:tcPr>
            <w:tcW w:w="0" w:type="auto"/>
            <w:vMerge/>
            <w:hideMark/>
          </w:tcPr>
          <w:p w14:paraId="2D18AC81" w14:textId="77777777" w:rsidR="00B37A7B" w:rsidRPr="0095284D" w:rsidRDefault="00B37A7B" w:rsidP="0021603A">
            <w:pPr>
              <w:keepNext/>
              <w:tabs>
                <w:tab w:val="left" w:pos="7075"/>
              </w:tabs>
              <w:jc w:val="center"/>
            </w:pPr>
          </w:p>
        </w:tc>
        <w:tc>
          <w:tcPr>
            <w:tcW w:w="1404" w:type="dxa"/>
            <w:hideMark/>
          </w:tcPr>
          <w:p w14:paraId="269E94D3" w14:textId="77777777" w:rsidR="00B37A7B" w:rsidRPr="0095284D" w:rsidRDefault="00B37A7B" w:rsidP="0021603A">
            <w:pPr>
              <w:keepNext/>
              <w:tabs>
                <w:tab w:val="left" w:pos="7075"/>
              </w:tabs>
              <w:jc w:val="center"/>
            </w:pPr>
            <w:r w:rsidRPr="0095284D">
              <w:t>MRU 5</w:t>
            </w:r>
          </w:p>
        </w:tc>
        <w:tc>
          <w:tcPr>
            <w:tcW w:w="6210" w:type="dxa"/>
            <w:hideMark/>
          </w:tcPr>
          <w:p w14:paraId="2CC032D4" w14:textId="77777777" w:rsidR="00B37A7B" w:rsidRPr="0095284D" w:rsidRDefault="00B37A7B" w:rsidP="0021603A">
            <w:pPr>
              <w:keepNext/>
              <w:tabs>
                <w:tab w:val="left" w:pos="7075"/>
              </w:tabs>
              <w:jc w:val="center"/>
            </w:pPr>
            <w:r w:rsidRPr="0095284D">
              <w:rPr>
                <w:lang w:val="de-DE"/>
              </w:rPr>
              <w:t>RU996+RU484+RU242; [RU996 empty-RU242 RU242 RU484]</w:t>
            </w:r>
          </w:p>
        </w:tc>
      </w:tr>
      <w:tr w:rsidR="00B37A7B" w:rsidRPr="0095284D" w14:paraId="17DFA6AC" w14:textId="77777777" w:rsidTr="0021603A">
        <w:trPr>
          <w:trHeight w:val="357"/>
        </w:trPr>
        <w:tc>
          <w:tcPr>
            <w:tcW w:w="0" w:type="auto"/>
            <w:vMerge/>
            <w:hideMark/>
          </w:tcPr>
          <w:p w14:paraId="6BF3B5E8" w14:textId="77777777" w:rsidR="00B37A7B" w:rsidRPr="0095284D" w:rsidRDefault="00B37A7B" w:rsidP="0021603A">
            <w:pPr>
              <w:keepNext/>
              <w:tabs>
                <w:tab w:val="left" w:pos="7075"/>
              </w:tabs>
              <w:jc w:val="center"/>
            </w:pPr>
          </w:p>
        </w:tc>
        <w:tc>
          <w:tcPr>
            <w:tcW w:w="1404" w:type="dxa"/>
            <w:hideMark/>
          </w:tcPr>
          <w:p w14:paraId="7F966FE7" w14:textId="77777777" w:rsidR="00B37A7B" w:rsidRPr="0095284D" w:rsidRDefault="00B37A7B" w:rsidP="0021603A">
            <w:pPr>
              <w:keepNext/>
              <w:tabs>
                <w:tab w:val="left" w:pos="7075"/>
              </w:tabs>
              <w:jc w:val="center"/>
            </w:pPr>
            <w:r w:rsidRPr="0095284D">
              <w:t>MRU 6</w:t>
            </w:r>
          </w:p>
        </w:tc>
        <w:tc>
          <w:tcPr>
            <w:tcW w:w="6210" w:type="dxa"/>
            <w:hideMark/>
          </w:tcPr>
          <w:p w14:paraId="494FDD0A" w14:textId="77777777" w:rsidR="00B37A7B" w:rsidRPr="0095284D" w:rsidRDefault="00B37A7B" w:rsidP="0021603A">
            <w:pPr>
              <w:keepNext/>
              <w:tabs>
                <w:tab w:val="left" w:pos="7075"/>
              </w:tabs>
              <w:jc w:val="center"/>
            </w:pPr>
            <w:r w:rsidRPr="0095284D">
              <w:rPr>
                <w:lang w:val="de-DE"/>
              </w:rPr>
              <w:t>RU996+RU484+RU242; [RU996 RU242 empty-RU242  RU484]</w:t>
            </w:r>
          </w:p>
        </w:tc>
      </w:tr>
      <w:tr w:rsidR="00B37A7B" w:rsidRPr="0095284D" w14:paraId="6F189F04" w14:textId="77777777" w:rsidTr="0021603A">
        <w:trPr>
          <w:trHeight w:val="357"/>
        </w:trPr>
        <w:tc>
          <w:tcPr>
            <w:tcW w:w="0" w:type="auto"/>
            <w:vMerge/>
            <w:hideMark/>
          </w:tcPr>
          <w:p w14:paraId="7A09C662" w14:textId="77777777" w:rsidR="00B37A7B" w:rsidRPr="0095284D" w:rsidRDefault="00B37A7B" w:rsidP="0021603A">
            <w:pPr>
              <w:keepNext/>
              <w:tabs>
                <w:tab w:val="left" w:pos="7075"/>
              </w:tabs>
              <w:jc w:val="center"/>
            </w:pPr>
          </w:p>
        </w:tc>
        <w:tc>
          <w:tcPr>
            <w:tcW w:w="1404" w:type="dxa"/>
            <w:hideMark/>
          </w:tcPr>
          <w:p w14:paraId="640C9CC1" w14:textId="77777777" w:rsidR="00B37A7B" w:rsidRPr="0095284D" w:rsidRDefault="00B37A7B" w:rsidP="0021603A">
            <w:pPr>
              <w:keepNext/>
              <w:tabs>
                <w:tab w:val="left" w:pos="7075"/>
              </w:tabs>
              <w:jc w:val="center"/>
            </w:pPr>
            <w:r w:rsidRPr="0095284D">
              <w:t>MRU 7</w:t>
            </w:r>
          </w:p>
        </w:tc>
        <w:tc>
          <w:tcPr>
            <w:tcW w:w="6210" w:type="dxa"/>
            <w:hideMark/>
          </w:tcPr>
          <w:p w14:paraId="52E67B64" w14:textId="77777777" w:rsidR="00B37A7B" w:rsidRPr="0095284D" w:rsidRDefault="00B37A7B" w:rsidP="0021603A">
            <w:pPr>
              <w:keepNext/>
              <w:tabs>
                <w:tab w:val="left" w:pos="7075"/>
              </w:tabs>
              <w:jc w:val="center"/>
            </w:pPr>
            <w:r w:rsidRPr="0095284D">
              <w:rPr>
                <w:lang w:val="de-DE"/>
              </w:rPr>
              <w:t>RU996+RU484+RU242; [RU996 RU484 empty-RU242 RU242]</w:t>
            </w:r>
          </w:p>
        </w:tc>
      </w:tr>
      <w:tr w:rsidR="00B37A7B" w:rsidRPr="0095284D" w14:paraId="50D5FC26" w14:textId="77777777" w:rsidTr="0021603A">
        <w:trPr>
          <w:trHeight w:val="357"/>
        </w:trPr>
        <w:tc>
          <w:tcPr>
            <w:tcW w:w="0" w:type="auto"/>
            <w:vMerge/>
            <w:hideMark/>
          </w:tcPr>
          <w:p w14:paraId="1E9947AE" w14:textId="77777777" w:rsidR="00B37A7B" w:rsidRPr="0095284D" w:rsidRDefault="00B37A7B" w:rsidP="0021603A">
            <w:pPr>
              <w:keepNext/>
              <w:tabs>
                <w:tab w:val="left" w:pos="7075"/>
              </w:tabs>
              <w:jc w:val="center"/>
            </w:pPr>
          </w:p>
        </w:tc>
        <w:tc>
          <w:tcPr>
            <w:tcW w:w="1404" w:type="dxa"/>
            <w:hideMark/>
          </w:tcPr>
          <w:p w14:paraId="795F8EFC" w14:textId="77777777" w:rsidR="00B37A7B" w:rsidRPr="0095284D" w:rsidRDefault="00B37A7B" w:rsidP="0021603A">
            <w:pPr>
              <w:keepNext/>
              <w:tabs>
                <w:tab w:val="left" w:pos="7075"/>
              </w:tabs>
              <w:jc w:val="center"/>
            </w:pPr>
            <w:r w:rsidRPr="0095284D">
              <w:t>MRU 8</w:t>
            </w:r>
          </w:p>
        </w:tc>
        <w:tc>
          <w:tcPr>
            <w:tcW w:w="6210" w:type="dxa"/>
            <w:hideMark/>
          </w:tcPr>
          <w:p w14:paraId="61FD6343" w14:textId="77777777" w:rsidR="00B37A7B" w:rsidRPr="0095284D" w:rsidRDefault="00B37A7B" w:rsidP="0021603A">
            <w:pPr>
              <w:keepNext/>
              <w:tabs>
                <w:tab w:val="left" w:pos="7075"/>
              </w:tabs>
              <w:jc w:val="center"/>
            </w:pPr>
            <w:r w:rsidRPr="0095284D">
              <w:rPr>
                <w:lang w:val="de-DE"/>
              </w:rPr>
              <w:t>RU996+RU484+RU242; [RU996 RU484  RU242 empty-RU242]</w:t>
            </w:r>
          </w:p>
        </w:tc>
      </w:tr>
    </w:tbl>
    <w:p w14:paraId="127CE822" w14:textId="77777777" w:rsidR="00B37A7B" w:rsidRPr="00B37A7B" w:rsidRDefault="00B37A7B" w:rsidP="00857167">
      <w:pPr>
        <w:jc w:val="both"/>
      </w:pPr>
    </w:p>
    <w:p w14:paraId="610FCA63" w14:textId="391DB648" w:rsidR="00EE5AD1" w:rsidRPr="0099796C" w:rsidRDefault="00EE5AD1" w:rsidP="00EE5AD1">
      <w:pPr>
        <w:jc w:val="both"/>
        <w:rPr>
          <w:szCs w:val="22"/>
        </w:rPr>
      </w:pPr>
      <w:r>
        <w:rPr>
          <w:szCs w:val="22"/>
          <w:highlight w:val="green"/>
        </w:rPr>
        <w:t>Y/N/A: 40</w:t>
      </w:r>
      <w:r w:rsidRPr="0099796C">
        <w:rPr>
          <w:szCs w:val="22"/>
          <w:highlight w:val="green"/>
        </w:rPr>
        <w:t>/0/</w:t>
      </w:r>
      <w:r>
        <w:rPr>
          <w:szCs w:val="22"/>
          <w:highlight w:val="green"/>
        </w:rPr>
        <w:t>9</w:t>
      </w:r>
    </w:p>
    <w:p w14:paraId="35D41208" w14:textId="02A2B4AF" w:rsidR="00EE5AD1" w:rsidRPr="0099796C" w:rsidRDefault="00EE5AD1" w:rsidP="00EE5AD1">
      <w:pPr>
        <w:jc w:val="both"/>
        <w:rPr>
          <w:b/>
          <w:i/>
          <w:szCs w:val="22"/>
        </w:rPr>
      </w:pPr>
      <w:r w:rsidRPr="0099796C">
        <w:rPr>
          <w:b/>
          <w:szCs w:val="22"/>
        </w:rPr>
        <w:t>Straw poll #31</w:t>
      </w:r>
      <w:r w:rsidR="004D5ED0">
        <w:rPr>
          <w:b/>
          <w:szCs w:val="22"/>
        </w:rPr>
        <w:t>5</w:t>
      </w:r>
      <w:r w:rsidRPr="0099796C">
        <w:rPr>
          <w:b/>
          <w:i/>
          <w:szCs w:val="22"/>
        </w:rPr>
        <w:t xml:space="preserve"> [#SP31</w:t>
      </w:r>
      <w:r w:rsidR="004D5ED0">
        <w:rPr>
          <w:b/>
          <w:i/>
          <w:szCs w:val="22"/>
        </w:rPr>
        <w:t>5</w:t>
      </w:r>
      <w:r w:rsidRPr="0099796C">
        <w:rPr>
          <w:b/>
          <w:i/>
          <w:szCs w:val="22"/>
        </w:rPr>
        <w:t>]</w:t>
      </w:r>
    </w:p>
    <w:p w14:paraId="184AC502" w14:textId="77777777" w:rsidR="00EE5AD1" w:rsidRDefault="00EE5AD1" w:rsidP="00857167">
      <w:pPr>
        <w:jc w:val="both"/>
        <w:rPr>
          <w:lang w:val="en-US"/>
        </w:rPr>
      </w:pPr>
    </w:p>
    <w:p w14:paraId="09D0EFDD" w14:textId="77777777" w:rsidR="00CB428F" w:rsidRDefault="00CB428F">
      <w:pPr>
        <w:rPr>
          <w:lang w:val="en-US"/>
        </w:rPr>
      </w:pPr>
      <w:r>
        <w:rPr>
          <w:lang w:val="en-US"/>
        </w:rPr>
        <w:br w:type="page"/>
      </w:r>
    </w:p>
    <w:p w14:paraId="4105BF14" w14:textId="6A8EF81A" w:rsidR="00CB428F" w:rsidRDefault="001B5593" w:rsidP="00CB428F">
      <w:pPr>
        <w:jc w:val="both"/>
        <w:rPr>
          <w:lang w:val="en-US"/>
        </w:rPr>
      </w:pPr>
      <w:r>
        <w:rPr>
          <w:lang w:val="en-US"/>
        </w:rPr>
        <w:lastRenderedPageBreak/>
        <w:t>SP#6</w:t>
      </w:r>
    </w:p>
    <w:p w14:paraId="2DCFAE1B" w14:textId="77777777" w:rsidR="00CB428F" w:rsidRDefault="00CB428F" w:rsidP="00CB428F">
      <w:pPr>
        <w:jc w:val="both"/>
        <w:rPr>
          <w:lang w:val="en-US"/>
        </w:rPr>
      </w:pPr>
    </w:p>
    <w:p w14:paraId="6194728B" w14:textId="77777777" w:rsidR="00CB428F" w:rsidRDefault="00CB428F" w:rsidP="00CB428F">
      <w:pPr>
        <w:jc w:val="both"/>
        <w:rPr>
          <w:lang w:val="en-US"/>
        </w:rPr>
      </w:pPr>
      <w:r w:rsidRPr="00CB428F">
        <w:rPr>
          <w:bCs/>
        </w:rPr>
        <w:t>Do you support that the TGbe SFD shall include the following table?</w:t>
      </w:r>
    </w:p>
    <w:p w14:paraId="17B99E62" w14:textId="16FB1E55" w:rsidR="00CB428F" w:rsidRPr="00CB428F" w:rsidRDefault="00CB428F" w:rsidP="00C00F8C">
      <w:pPr>
        <w:pStyle w:val="ListParagraph"/>
        <w:numPr>
          <w:ilvl w:val="0"/>
          <w:numId w:val="238"/>
        </w:numPr>
        <w:jc w:val="both"/>
        <w:rPr>
          <w:lang w:val="en-US"/>
        </w:rPr>
      </w:pPr>
      <w:r w:rsidRPr="00CB428F">
        <w:rPr>
          <w:rFonts w:eastAsia="SimSun"/>
          <w:lang w:eastAsia="en-GB"/>
        </w:rPr>
        <w:t>Indices for large-size MRUs in a 320MHz EHT PPDU and in a non-OFDMA 320MHz EHT PPDU</w:t>
      </w:r>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CB428F" w:rsidRPr="00740CA0" w14:paraId="2709B0B3" w14:textId="77777777" w:rsidTr="002E17B1">
        <w:trPr>
          <w:trHeight w:val="221"/>
        </w:trPr>
        <w:tc>
          <w:tcPr>
            <w:tcW w:w="1250" w:type="dxa"/>
            <w:hideMark/>
          </w:tcPr>
          <w:p w14:paraId="46FDCBED" w14:textId="77777777" w:rsidR="00CB428F" w:rsidRPr="00740CA0" w:rsidRDefault="00CB428F" w:rsidP="00CB428F">
            <w:pPr>
              <w:keepNext/>
              <w:tabs>
                <w:tab w:val="left" w:pos="7075"/>
              </w:tabs>
              <w:jc w:val="center"/>
            </w:pPr>
            <w:r w:rsidRPr="00740CA0">
              <w:rPr>
                <w:b/>
                <w:bCs/>
              </w:rPr>
              <w:t>MRU type</w:t>
            </w:r>
          </w:p>
        </w:tc>
        <w:tc>
          <w:tcPr>
            <w:tcW w:w="1350" w:type="dxa"/>
            <w:hideMark/>
          </w:tcPr>
          <w:p w14:paraId="11851107" w14:textId="77777777" w:rsidR="00CB428F" w:rsidRPr="00740CA0" w:rsidRDefault="00CB428F" w:rsidP="00CB428F">
            <w:pPr>
              <w:keepNext/>
              <w:tabs>
                <w:tab w:val="left" w:pos="7075"/>
              </w:tabs>
              <w:jc w:val="center"/>
            </w:pPr>
            <w:r w:rsidRPr="00740CA0">
              <w:rPr>
                <w:b/>
                <w:bCs/>
              </w:rPr>
              <w:t>MRU index</w:t>
            </w:r>
          </w:p>
        </w:tc>
        <w:tc>
          <w:tcPr>
            <w:tcW w:w="6840" w:type="dxa"/>
            <w:hideMark/>
          </w:tcPr>
          <w:p w14:paraId="38EAE96C" w14:textId="77777777" w:rsidR="00CB428F" w:rsidRPr="00740CA0" w:rsidRDefault="00CB428F" w:rsidP="00CB428F">
            <w:pPr>
              <w:keepNext/>
              <w:tabs>
                <w:tab w:val="left" w:pos="7075"/>
              </w:tabs>
              <w:jc w:val="center"/>
            </w:pPr>
            <w:r w:rsidRPr="00740CA0">
              <w:rPr>
                <w:b/>
                <w:bCs/>
              </w:rPr>
              <w:t>MRU combination</w:t>
            </w:r>
          </w:p>
        </w:tc>
      </w:tr>
      <w:tr w:rsidR="00CB428F" w:rsidRPr="00740CA0" w14:paraId="60228333" w14:textId="77777777" w:rsidTr="002E17B1">
        <w:trPr>
          <w:trHeight w:val="217"/>
        </w:trPr>
        <w:tc>
          <w:tcPr>
            <w:tcW w:w="1250" w:type="dxa"/>
            <w:vMerge w:val="restart"/>
            <w:hideMark/>
          </w:tcPr>
          <w:p w14:paraId="0BD3D348" w14:textId="77777777" w:rsidR="002E17B1" w:rsidRDefault="00CB428F" w:rsidP="00CB428F">
            <w:pPr>
              <w:keepNext/>
              <w:tabs>
                <w:tab w:val="left" w:pos="7075"/>
              </w:tabs>
              <w:jc w:val="center"/>
            </w:pPr>
            <w:r w:rsidRPr="00740CA0">
              <w:t>2×RU996</w:t>
            </w:r>
          </w:p>
          <w:p w14:paraId="39CC7C0C" w14:textId="585D2561" w:rsidR="00CB428F" w:rsidRPr="00740CA0" w:rsidRDefault="00CB428F" w:rsidP="00CB428F">
            <w:pPr>
              <w:keepNext/>
              <w:tabs>
                <w:tab w:val="left" w:pos="7075"/>
              </w:tabs>
              <w:jc w:val="center"/>
            </w:pPr>
            <w:r w:rsidRPr="00740CA0">
              <w:t>+RU484</w:t>
            </w:r>
          </w:p>
        </w:tc>
        <w:tc>
          <w:tcPr>
            <w:tcW w:w="1350" w:type="dxa"/>
            <w:hideMark/>
          </w:tcPr>
          <w:p w14:paraId="74BFBAF6" w14:textId="77777777" w:rsidR="00CB428F" w:rsidRPr="00740CA0" w:rsidRDefault="00CB428F" w:rsidP="00CB428F">
            <w:pPr>
              <w:keepNext/>
              <w:tabs>
                <w:tab w:val="left" w:pos="7075"/>
              </w:tabs>
              <w:jc w:val="center"/>
            </w:pPr>
            <w:r w:rsidRPr="00740CA0">
              <w:t>MRU 1</w:t>
            </w:r>
          </w:p>
        </w:tc>
        <w:tc>
          <w:tcPr>
            <w:tcW w:w="6840" w:type="dxa"/>
            <w:hideMark/>
          </w:tcPr>
          <w:p w14:paraId="7A747111" w14:textId="77777777" w:rsidR="00CB428F" w:rsidRPr="00740CA0" w:rsidRDefault="00CB428F" w:rsidP="00CB428F">
            <w:pPr>
              <w:keepNext/>
              <w:tabs>
                <w:tab w:val="left" w:pos="7075"/>
              </w:tabs>
              <w:jc w:val="center"/>
            </w:pPr>
            <w:r w:rsidRPr="00740CA0">
              <w:rPr>
                <w:lang w:val="de-DE"/>
              </w:rPr>
              <w:t>2×RU996+RU484; [empty-RU484 RU484 RU996 RU996 empty-RU996]</w:t>
            </w:r>
          </w:p>
        </w:tc>
      </w:tr>
      <w:tr w:rsidR="00CB428F" w:rsidRPr="00740CA0" w14:paraId="563CD8DE" w14:textId="77777777" w:rsidTr="002E17B1">
        <w:trPr>
          <w:trHeight w:val="217"/>
        </w:trPr>
        <w:tc>
          <w:tcPr>
            <w:tcW w:w="1250" w:type="dxa"/>
            <w:vMerge/>
            <w:hideMark/>
          </w:tcPr>
          <w:p w14:paraId="27101644" w14:textId="77777777" w:rsidR="00CB428F" w:rsidRPr="00740CA0" w:rsidRDefault="00CB428F" w:rsidP="00CB428F">
            <w:pPr>
              <w:keepNext/>
              <w:tabs>
                <w:tab w:val="left" w:pos="7075"/>
              </w:tabs>
              <w:jc w:val="center"/>
            </w:pPr>
          </w:p>
        </w:tc>
        <w:tc>
          <w:tcPr>
            <w:tcW w:w="1350" w:type="dxa"/>
            <w:hideMark/>
          </w:tcPr>
          <w:p w14:paraId="2F330745" w14:textId="77777777" w:rsidR="00CB428F" w:rsidRPr="00740CA0" w:rsidRDefault="00CB428F" w:rsidP="00CB428F">
            <w:pPr>
              <w:keepNext/>
              <w:tabs>
                <w:tab w:val="left" w:pos="7075"/>
              </w:tabs>
              <w:jc w:val="center"/>
            </w:pPr>
            <w:r w:rsidRPr="00740CA0">
              <w:t>MRU 2</w:t>
            </w:r>
          </w:p>
        </w:tc>
        <w:tc>
          <w:tcPr>
            <w:tcW w:w="6840" w:type="dxa"/>
            <w:hideMark/>
          </w:tcPr>
          <w:p w14:paraId="53AAB05E" w14:textId="77777777" w:rsidR="00CB428F" w:rsidRPr="00740CA0" w:rsidRDefault="00CB428F" w:rsidP="00CB428F">
            <w:pPr>
              <w:keepNext/>
              <w:tabs>
                <w:tab w:val="left" w:pos="7075"/>
              </w:tabs>
              <w:jc w:val="center"/>
            </w:pPr>
            <w:r w:rsidRPr="00740CA0">
              <w:rPr>
                <w:lang w:val="de-DE"/>
              </w:rPr>
              <w:t>2×RU996+RU484; [RU484 empty-RU484 RU996 RU996 empty-RU996]</w:t>
            </w:r>
          </w:p>
        </w:tc>
      </w:tr>
      <w:tr w:rsidR="00CB428F" w:rsidRPr="00740CA0" w14:paraId="469BCAEF" w14:textId="77777777" w:rsidTr="002E17B1">
        <w:trPr>
          <w:trHeight w:val="217"/>
        </w:trPr>
        <w:tc>
          <w:tcPr>
            <w:tcW w:w="1250" w:type="dxa"/>
            <w:vMerge/>
            <w:hideMark/>
          </w:tcPr>
          <w:p w14:paraId="7758AADD" w14:textId="77777777" w:rsidR="00CB428F" w:rsidRPr="00740CA0" w:rsidRDefault="00CB428F" w:rsidP="00CB428F">
            <w:pPr>
              <w:keepNext/>
              <w:tabs>
                <w:tab w:val="left" w:pos="7075"/>
              </w:tabs>
              <w:jc w:val="center"/>
            </w:pPr>
          </w:p>
        </w:tc>
        <w:tc>
          <w:tcPr>
            <w:tcW w:w="1350" w:type="dxa"/>
            <w:hideMark/>
          </w:tcPr>
          <w:p w14:paraId="1F9FE7E8" w14:textId="77777777" w:rsidR="00CB428F" w:rsidRPr="00740CA0" w:rsidRDefault="00CB428F" w:rsidP="00CB428F">
            <w:pPr>
              <w:keepNext/>
              <w:tabs>
                <w:tab w:val="left" w:pos="7075"/>
              </w:tabs>
              <w:jc w:val="center"/>
            </w:pPr>
            <w:r w:rsidRPr="00740CA0">
              <w:t>MRU 3</w:t>
            </w:r>
          </w:p>
        </w:tc>
        <w:tc>
          <w:tcPr>
            <w:tcW w:w="6840" w:type="dxa"/>
            <w:hideMark/>
          </w:tcPr>
          <w:p w14:paraId="5490806D" w14:textId="77777777" w:rsidR="00CB428F" w:rsidRPr="00740CA0" w:rsidRDefault="00CB428F" w:rsidP="00CB428F">
            <w:pPr>
              <w:keepNext/>
              <w:tabs>
                <w:tab w:val="left" w:pos="7075"/>
              </w:tabs>
              <w:jc w:val="center"/>
            </w:pPr>
            <w:r w:rsidRPr="00740CA0">
              <w:rPr>
                <w:lang w:val="de-DE"/>
              </w:rPr>
              <w:t>2×RU996+RU484; [RU996 empty-RU484 RU484  RU996 empty-RU996]</w:t>
            </w:r>
          </w:p>
        </w:tc>
      </w:tr>
      <w:tr w:rsidR="00CB428F" w:rsidRPr="00740CA0" w14:paraId="0F99598F" w14:textId="77777777" w:rsidTr="002E17B1">
        <w:trPr>
          <w:trHeight w:val="217"/>
        </w:trPr>
        <w:tc>
          <w:tcPr>
            <w:tcW w:w="1250" w:type="dxa"/>
            <w:vMerge/>
            <w:hideMark/>
          </w:tcPr>
          <w:p w14:paraId="61C51DE5" w14:textId="77777777" w:rsidR="00CB428F" w:rsidRPr="00740CA0" w:rsidRDefault="00CB428F" w:rsidP="00CB428F">
            <w:pPr>
              <w:keepNext/>
              <w:tabs>
                <w:tab w:val="left" w:pos="7075"/>
              </w:tabs>
              <w:jc w:val="center"/>
            </w:pPr>
          </w:p>
        </w:tc>
        <w:tc>
          <w:tcPr>
            <w:tcW w:w="1350" w:type="dxa"/>
            <w:hideMark/>
          </w:tcPr>
          <w:p w14:paraId="6218C9AF" w14:textId="77777777" w:rsidR="00CB428F" w:rsidRPr="00740CA0" w:rsidRDefault="00CB428F" w:rsidP="00CB428F">
            <w:pPr>
              <w:keepNext/>
              <w:tabs>
                <w:tab w:val="left" w:pos="7075"/>
              </w:tabs>
              <w:jc w:val="center"/>
            </w:pPr>
            <w:r w:rsidRPr="00740CA0">
              <w:t>MRU 4</w:t>
            </w:r>
          </w:p>
        </w:tc>
        <w:tc>
          <w:tcPr>
            <w:tcW w:w="6840" w:type="dxa"/>
            <w:hideMark/>
          </w:tcPr>
          <w:p w14:paraId="6BFE2333" w14:textId="77777777" w:rsidR="00CB428F" w:rsidRPr="00740CA0" w:rsidRDefault="00CB428F" w:rsidP="00CB428F">
            <w:pPr>
              <w:keepNext/>
              <w:tabs>
                <w:tab w:val="left" w:pos="7075"/>
              </w:tabs>
              <w:jc w:val="center"/>
            </w:pPr>
            <w:r w:rsidRPr="00740CA0">
              <w:rPr>
                <w:lang w:val="de-DE"/>
              </w:rPr>
              <w:t>2×RU996+RU484; [RU996 RU484 empty-RU484 RU996 empty-RU996]</w:t>
            </w:r>
          </w:p>
        </w:tc>
      </w:tr>
      <w:tr w:rsidR="00CB428F" w:rsidRPr="00740CA0" w14:paraId="33B0AA12" w14:textId="77777777" w:rsidTr="002E17B1">
        <w:trPr>
          <w:trHeight w:val="217"/>
        </w:trPr>
        <w:tc>
          <w:tcPr>
            <w:tcW w:w="1250" w:type="dxa"/>
            <w:vMerge/>
            <w:hideMark/>
          </w:tcPr>
          <w:p w14:paraId="090D8A82" w14:textId="77777777" w:rsidR="00CB428F" w:rsidRPr="00740CA0" w:rsidRDefault="00CB428F" w:rsidP="00CB428F">
            <w:pPr>
              <w:keepNext/>
              <w:tabs>
                <w:tab w:val="left" w:pos="7075"/>
              </w:tabs>
              <w:jc w:val="center"/>
            </w:pPr>
          </w:p>
        </w:tc>
        <w:tc>
          <w:tcPr>
            <w:tcW w:w="1350" w:type="dxa"/>
            <w:hideMark/>
          </w:tcPr>
          <w:p w14:paraId="6787629C" w14:textId="77777777" w:rsidR="00CB428F" w:rsidRPr="00740CA0" w:rsidRDefault="00CB428F" w:rsidP="00CB428F">
            <w:pPr>
              <w:keepNext/>
              <w:tabs>
                <w:tab w:val="left" w:pos="7075"/>
              </w:tabs>
              <w:jc w:val="center"/>
            </w:pPr>
            <w:r w:rsidRPr="00740CA0">
              <w:t>MRU 5</w:t>
            </w:r>
          </w:p>
        </w:tc>
        <w:tc>
          <w:tcPr>
            <w:tcW w:w="6840" w:type="dxa"/>
            <w:hideMark/>
          </w:tcPr>
          <w:p w14:paraId="4FDEDC27" w14:textId="77777777" w:rsidR="00CB428F" w:rsidRPr="00740CA0" w:rsidRDefault="00CB428F" w:rsidP="00CB428F">
            <w:pPr>
              <w:keepNext/>
              <w:tabs>
                <w:tab w:val="left" w:pos="7075"/>
              </w:tabs>
              <w:jc w:val="center"/>
            </w:pPr>
            <w:r w:rsidRPr="00740CA0">
              <w:rPr>
                <w:lang w:val="de-DE"/>
              </w:rPr>
              <w:t>2×RU996+RU484; [RU996 RU996 empty-RU484 RU484 empty-RU996]</w:t>
            </w:r>
          </w:p>
        </w:tc>
      </w:tr>
      <w:tr w:rsidR="00CB428F" w:rsidRPr="00740CA0" w14:paraId="7F7F8EBC" w14:textId="77777777" w:rsidTr="002E17B1">
        <w:trPr>
          <w:trHeight w:val="217"/>
        </w:trPr>
        <w:tc>
          <w:tcPr>
            <w:tcW w:w="1250" w:type="dxa"/>
            <w:vMerge/>
            <w:hideMark/>
          </w:tcPr>
          <w:p w14:paraId="1B794F94" w14:textId="77777777" w:rsidR="00CB428F" w:rsidRPr="00740CA0" w:rsidRDefault="00CB428F" w:rsidP="00CB428F">
            <w:pPr>
              <w:keepNext/>
              <w:tabs>
                <w:tab w:val="left" w:pos="7075"/>
              </w:tabs>
              <w:jc w:val="center"/>
            </w:pPr>
          </w:p>
        </w:tc>
        <w:tc>
          <w:tcPr>
            <w:tcW w:w="1350" w:type="dxa"/>
            <w:hideMark/>
          </w:tcPr>
          <w:p w14:paraId="17EEAED8" w14:textId="77777777" w:rsidR="00CB428F" w:rsidRPr="00740CA0" w:rsidRDefault="00CB428F" w:rsidP="00CB428F">
            <w:pPr>
              <w:keepNext/>
              <w:tabs>
                <w:tab w:val="left" w:pos="7075"/>
              </w:tabs>
              <w:jc w:val="center"/>
            </w:pPr>
            <w:r w:rsidRPr="00740CA0">
              <w:t>MRU 6</w:t>
            </w:r>
          </w:p>
        </w:tc>
        <w:tc>
          <w:tcPr>
            <w:tcW w:w="6840" w:type="dxa"/>
            <w:hideMark/>
          </w:tcPr>
          <w:p w14:paraId="3AB65249" w14:textId="77777777" w:rsidR="00CB428F" w:rsidRPr="00740CA0" w:rsidRDefault="00CB428F" w:rsidP="00CB428F">
            <w:pPr>
              <w:keepNext/>
              <w:tabs>
                <w:tab w:val="left" w:pos="7075"/>
              </w:tabs>
              <w:jc w:val="center"/>
            </w:pPr>
            <w:r w:rsidRPr="00740CA0">
              <w:rPr>
                <w:lang w:val="de-DE"/>
              </w:rPr>
              <w:t>2×RU996+RU484; [RU996 RU996 RU484 empty-RU484 empty-RU996]</w:t>
            </w:r>
          </w:p>
        </w:tc>
      </w:tr>
      <w:tr w:rsidR="00CB428F" w:rsidRPr="00740CA0" w14:paraId="62D4C305" w14:textId="77777777" w:rsidTr="002E17B1">
        <w:trPr>
          <w:trHeight w:val="217"/>
        </w:trPr>
        <w:tc>
          <w:tcPr>
            <w:tcW w:w="1250" w:type="dxa"/>
            <w:vMerge/>
            <w:hideMark/>
          </w:tcPr>
          <w:p w14:paraId="5B93C8CB" w14:textId="77777777" w:rsidR="00CB428F" w:rsidRPr="00740CA0" w:rsidRDefault="00CB428F" w:rsidP="00CB428F">
            <w:pPr>
              <w:keepNext/>
              <w:tabs>
                <w:tab w:val="left" w:pos="7075"/>
              </w:tabs>
              <w:jc w:val="center"/>
            </w:pPr>
          </w:p>
        </w:tc>
        <w:tc>
          <w:tcPr>
            <w:tcW w:w="1350" w:type="dxa"/>
            <w:hideMark/>
          </w:tcPr>
          <w:p w14:paraId="4F8AEF62" w14:textId="77777777" w:rsidR="00CB428F" w:rsidRPr="00740CA0" w:rsidRDefault="00CB428F" w:rsidP="00CB428F">
            <w:pPr>
              <w:keepNext/>
              <w:tabs>
                <w:tab w:val="left" w:pos="7075"/>
              </w:tabs>
              <w:jc w:val="center"/>
            </w:pPr>
            <w:r w:rsidRPr="00740CA0">
              <w:t>MRU 7</w:t>
            </w:r>
          </w:p>
        </w:tc>
        <w:tc>
          <w:tcPr>
            <w:tcW w:w="6840" w:type="dxa"/>
            <w:hideMark/>
          </w:tcPr>
          <w:p w14:paraId="200E6210" w14:textId="77777777" w:rsidR="00CB428F" w:rsidRPr="00740CA0" w:rsidRDefault="00CB428F" w:rsidP="00CB428F">
            <w:pPr>
              <w:keepNext/>
              <w:tabs>
                <w:tab w:val="left" w:pos="7075"/>
              </w:tabs>
              <w:jc w:val="center"/>
            </w:pPr>
            <w:r w:rsidRPr="00740CA0">
              <w:rPr>
                <w:lang w:val="de-DE"/>
              </w:rPr>
              <w:t>2×RU996+RU484; [empty-RU996 empty-RU484 RU484 RU996 RU996]</w:t>
            </w:r>
          </w:p>
        </w:tc>
      </w:tr>
      <w:tr w:rsidR="00CB428F" w:rsidRPr="00740CA0" w14:paraId="524E1F9A" w14:textId="77777777" w:rsidTr="002E17B1">
        <w:trPr>
          <w:trHeight w:val="217"/>
        </w:trPr>
        <w:tc>
          <w:tcPr>
            <w:tcW w:w="1250" w:type="dxa"/>
            <w:vMerge/>
            <w:hideMark/>
          </w:tcPr>
          <w:p w14:paraId="174A9466" w14:textId="77777777" w:rsidR="00CB428F" w:rsidRPr="00740CA0" w:rsidRDefault="00CB428F" w:rsidP="00CB428F">
            <w:pPr>
              <w:keepNext/>
              <w:tabs>
                <w:tab w:val="left" w:pos="7075"/>
              </w:tabs>
              <w:jc w:val="center"/>
            </w:pPr>
          </w:p>
        </w:tc>
        <w:tc>
          <w:tcPr>
            <w:tcW w:w="1350" w:type="dxa"/>
            <w:hideMark/>
          </w:tcPr>
          <w:p w14:paraId="232BD104" w14:textId="77777777" w:rsidR="00CB428F" w:rsidRPr="00740CA0" w:rsidRDefault="00CB428F" w:rsidP="00CB428F">
            <w:pPr>
              <w:keepNext/>
              <w:tabs>
                <w:tab w:val="left" w:pos="7075"/>
              </w:tabs>
              <w:jc w:val="center"/>
            </w:pPr>
            <w:r w:rsidRPr="00740CA0">
              <w:t>MRU 8</w:t>
            </w:r>
          </w:p>
        </w:tc>
        <w:tc>
          <w:tcPr>
            <w:tcW w:w="6840" w:type="dxa"/>
            <w:hideMark/>
          </w:tcPr>
          <w:p w14:paraId="62FE56A0" w14:textId="77777777" w:rsidR="00CB428F" w:rsidRPr="00740CA0" w:rsidRDefault="00CB428F" w:rsidP="00CB428F">
            <w:pPr>
              <w:keepNext/>
              <w:tabs>
                <w:tab w:val="left" w:pos="7075"/>
              </w:tabs>
              <w:jc w:val="center"/>
            </w:pPr>
            <w:r w:rsidRPr="00740CA0">
              <w:rPr>
                <w:lang w:val="de-DE"/>
              </w:rPr>
              <w:t>2×RU996+RU484; [empty-RU996 RU484 empty-RU484 RU996 RU996]</w:t>
            </w:r>
          </w:p>
        </w:tc>
      </w:tr>
      <w:tr w:rsidR="00CB428F" w:rsidRPr="00740CA0" w14:paraId="54047782" w14:textId="77777777" w:rsidTr="002E17B1">
        <w:trPr>
          <w:trHeight w:val="217"/>
        </w:trPr>
        <w:tc>
          <w:tcPr>
            <w:tcW w:w="1250" w:type="dxa"/>
            <w:vMerge/>
            <w:hideMark/>
          </w:tcPr>
          <w:p w14:paraId="1A1F2ADE" w14:textId="77777777" w:rsidR="00CB428F" w:rsidRPr="00740CA0" w:rsidRDefault="00CB428F" w:rsidP="00CB428F">
            <w:pPr>
              <w:keepNext/>
              <w:tabs>
                <w:tab w:val="left" w:pos="7075"/>
              </w:tabs>
              <w:jc w:val="center"/>
            </w:pPr>
          </w:p>
        </w:tc>
        <w:tc>
          <w:tcPr>
            <w:tcW w:w="1350" w:type="dxa"/>
            <w:hideMark/>
          </w:tcPr>
          <w:p w14:paraId="38BC4AE9" w14:textId="77777777" w:rsidR="00CB428F" w:rsidRPr="00740CA0" w:rsidRDefault="00CB428F" w:rsidP="00CB428F">
            <w:pPr>
              <w:keepNext/>
              <w:tabs>
                <w:tab w:val="left" w:pos="7075"/>
              </w:tabs>
              <w:jc w:val="center"/>
            </w:pPr>
            <w:r w:rsidRPr="00740CA0">
              <w:t>MRU 9</w:t>
            </w:r>
          </w:p>
        </w:tc>
        <w:tc>
          <w:tcPr>
            <w:tcW w:w="6840" w:type="dxa"/>
            <w:hideMark/>
          </w:tcPr>
          <w:p w14:paraId="2A929254" w14:textId="77777777" w:rsidR="00CB428F" w:rsidRPr="00740CA0" w:rsidRDefault="00CB428F" w:rsidP="00CB428F">
            <w:pPr>
              <w:keepNext/>
              <w:tabs>
                <w:tab w:val="left" w:pos="7075"/>
              </w:tabs>
              <w:jc w:val="center"/>
            </w:pPr>
            <w:r w:rsidRPr="00740CA0">
              <w:rPr>
                <w:lang w:val="de-DE"/>
              </w:rPr>
              <w:t>2×RU996+RU484; [empty-RU996 RU996 empty-RU484 RU484  RU996]</w:t>
            </w:r>
          </w:p>
        </w:tc>
      </w:tr>
      <w:tr w:rsidR="00CB428F" w:rsidRPr="00740CA0" w14:paraId="0A36D7F9" w14:textId="77777777" w:rsidTr="002E17B1">
        <w:trPr>
          <w:trHeight w:val="217"/>
        </w:trPr>
        <w:tc>
          <w:tcPr>
            <w:tcW w:w="1250" w:type="dxa"/>
            <w:vMerge/>
            <w:hideMark/>
          </w:tcPr>
          <w:p w14:paraId="4A698BA5" w14:textId="77777777" w:rsidR="00CB428F" w:rsidRPr="00740CA0" w:rsidRDefault="00CB428F" w:rsidP="00CB428F">
            <w:pPr>
              <w:keepNext/>
              <w:tabs>
                <w:tab w:val="left" w:pos="7075"/>
              </w:tabs>
              <w:jc w:val="center"/>
            </w:pPr>
          </w:p>
        </w:tc>
        <w:tc>
          <w:tcPr>
            <w:tcW w:w="1350" w:type="dxa"/>
            <w:hideMark/>
          </w:tcPr>
          <w:p w14:paraId="4E1F157A" w14:textId="77777777" w:rsidR="00CB428F" w:rsidRPr="00740CA0" w:rsidRDefault="00CB428F" w:rsidP="00CB428F">
            <w:pPr>
              <w:keepNext/>
              <w:tabs>
                <w:tab w:val="left" w:pos="7075"/>
              </w:tabs>
              <w:jc w:val="center"/>
            </w:pPr>
            <w:r w:rsidRPr="00740CA0">
              <w:t>MRU 10</w:t>
            </w:r>
          </w:p>
        </w:tc>
        <w:tc>
          <w:tcPr>
            <w:tcW w:w="6840" w:type="dxa"/>
            <w:hideMark/>
          </w:tcPr>
          <w:p w14:paraId="1987CFAD" w14:textId="77777777" w:rsidR="00CB428F" w:rsidRPr="00740CA0" w:rsidRDefault="00CB428F" w:rsidP="00CB428F">
            <w:pPr>
              <w:keepNext/>
              <w:tabs>
                <w:tab w:val="left" w:pos="7075"/>
              </w:tabs>
              <w:jc w:val="center"/>
            </w:pPr>
            <w:r w:rsidRPr="00740CA0">
              <w:rPr>
                <w:lang w:val="de-DE"/>
              </w:rPr>
              <w:t>2×RU996+RU484; [empty-RU996 RU996 RU484 empty-RU484 RU996]</w:t>
            </w:r>
          </w:p>
        </w:tc>
      </w:tr>
      <w:tr w:rsidR="00CB428F" w:rsidRPr="00740CA0" w14:paraId="7CF44334" w14:textId="77777777" w:rsidTr="002E17B1">
        <w:trPr>
          <w:trHeight w:val="217"/>
        </w:trPr>
        <w:tc>
          <w:tcPr>
            <w:tcW w:w="1250" w:type="dxa"/>
            <w:vMerge/>
            <w:hideMark/>
          </w:tcPr>
          <w:p w14:paraId="750820CE" w14:textId="77777777" w:rsidR="00CB428F" w:rsidRPr="00740CA0" w:rsidRDefault="00CB428F" w:rsidP="00CB428F">
            <w:pPr>
              <w:keepNext/>
              <w:tabs>
                <w:tab w:val="left" w:pos="7075"/>
              </w:tabs>
              <w:jc w:val="center"/>
            </w:pPr>
          </w:p>
        </w:tc>
        <w:tc>
          <w:tcPr>
            <w:tcW w:w="1350" w:type="dxa"/>
            <w:hideMark/>
          </w:tcPr>
          <w:p w14:paraId="53DF6543" w14:textId="77777777" w:rsidR="00CB428F" w:rsidRPr="00740CA0" w:rsidRDefault="00CB428F" w:rsidP="00CB428F">
            <w:pPr>
              <w:keepNext/>
              <w:tabs>
                <w:tab w:val="left" w:pos="7075"/>
              </w:tabs>
              <w:jc w:val="center"/>
            </w:pPr>
            <w:r w:rsidRPr="00740CA0">
              <w:t>MRU 11</w:t>
            </w:r>
          </w:p>
        </w:tc>
        <w:tc>
          <w:tcPr>
            <w:tcW w:w="6840" w:type="dxa"/>
            <w:hideMark/>
          </w:tcPr>
          <w:p w14:paraId="3C3CA0DE" w14:textId="77777777" w:rsidR="00CB428F" w:rsidRPr="00740CA0" w:rsidRDefault="00CB428F" w:rsidP="00CB428F">
            <w:pPr>
              <w:keepNext/>
              <w:tabs>
                <w:tab w:val="left" w:pos="7075"/>
              </w:tabs>
              <w:jc w:val="center"/>
            </w:pPr>
            <w:r w:rsidRPr="00740CA0">
              <w:rPr>
                <w:lang w:val="de-DE"/>
              </w:rPr>
              <w:t>2×RU996+RU484; [empty-RU996 RU996 RU996 empty-RU484 RU484]</w:t>
            </w:r>
          </w:p>
        </w:tc>
      </w:tr>
      <w:tr w:rsidR="00CB428F" w:rsidRPr="00740CA0" w14:paraId="3EDB07E3" w14:textId="77777777" w:rsidTr="002E17B1">
        <w:trPr>
          <w:trHeight w:val="217"/>
        </w:trPr>
        <w:tc>
          <w:tcPr>
            <w:tcW w:w="1250" w:type="dxa"/>
            <w:vMerge/>
            <w:hideMark/>
          </w:tcPr>
          <w:p w14:paraId="41C32AEF" w14:textId="77777777" w:rsidR="00CB428F" w:rsidRPr="00740CA0" w:rsidRDefault="00CB428F" w:rsidP="00CB428F">
            <w:pPr>
              <w:keepNext/>
              <w:tabs>
                <w:tab w:val="left" w:pos="7075"/>
              </w:tabs>
              <w:jc w:val="center"/>
            </w:pPr>
          </w:p>
        </w:tc>
        <w:tc>
          <w:tcPr>
            <w:tcW w:w="1350" w:type="dxa"/>
            <w:hideMark/>
          </w:tcPr>
          <w:p w14:paraId="7752F534" w14:textId="77777777" w:rsidR="00CB428F" w:rsidRPr="00740CA0" w:rsidRDefault="00CB428F" w:rsidP="00CB428F">
            <w:pPr>
              <w:keepNext/>
              <w:tabs>
                <w:tab w:val="left" w:pos="7075"/>
              </w:tabs>
              <w:jc w:val="center"/>
            </w:pPr>
            <w:r w:rsidRPr="00740CA0">
              <w:t>MRU 12</w:t>
            </w:r>
          </w:p>
        </w:tc>
        <w:tc>
          <w:tcPr>
            <w:tcW w:w="6840" w:type="dxa"/>
            <w:hideMark/>
          </w:tcPr>
          <w:p w14:paraId="4495B8B0" w14:textId="77777777" w:rsidR="00CB428F" w:rsidRPr="00740CA0" w:rsidRDefault="00CB428F" w:rsidP="00CB428F">
            <w:pPr>
              <w:keepNext/>
              <w:tabs>
                <w:tab w:val="left" w:pos="7075"/>
              </w:tabs>
              <w:jc w:val="center"/>
            </w:pPr>
            <w:r w:rsidRPr="00740CA0">
              <w:rPr>
                <w:lang w:val="de-DE"/>
              </w:rPr>
              <w:t>2×RU996+RU484; [empty-RU996 RU996 RU996 RU484 empty-RU484]</w:t>
            </w:r>
          </w:p>
        </w:tc>
      </w:tr>
      <w:tr w:rsidR="00CB428F" w:rsidRPr="00740CA0" w14:paraId="6EC8B653" w14:textId="77777777" w:rsidTr="002E17B1">
        <w:trPr>
          <w:trHeight w:val="179"/>
        </w:trPr>
        <w:tc>
          <w:tcPr>
            <w:tcW w:w="1250" w:type="dxa"/>
            <w:vMerge w:val="restart"/>
            <w:hideMark/>
          </w:tcPr>
          <w:p w14:paraId="73CA6208" w14:textId="77777777" w:rsidR="00CB428F" w:rsidRPr="00740CA0" w:rsidRDefault="00CB428F" w:rsidP="00CB428F">
            <w:pPr>
              <w:keepNext/>
              <w:tabs>
                <w:tab w:val="left" w:pos="7075"/>
              </w:tabs>
              <w:jc w:val="center"/>
            </w:pPr>
            <w:r w:rsidRPr="00740CA0">
              <w:t>3×RU996</w:t>
            </w:r>
          </w:p>
        </w:tc>
        <w:tc>
          <w:tcPr>
            <w:tcW w:w="1350" w:type="dxa"/>
            <w:hideMark/>
          </w:tcPr>
          <w:p w14:paraId="361FD38E" w14:textId="77777777" w:rsidR="00CB428F" w:rsidRPr="00740CA0" w:rsidRDefault="00CB428F" w:rsidP="00CB428F">
            <w:pPr>
              <w:keepNext/>
              <w:tabs>
                <w:tab w:val="left" w:pos="7075"/>
              </w:tabs>
              <w:jc w:val="center"/>
            </w:pPr>
            <w:r w:rsidRPr="00740CA0">
              <w:t>MRU 1</w:t>
            </w:r>
          </w:p>
        </w:tc>
        <w:tc>
          <w:tcPr>
            <w:tcW w:w="6840" w:type="dxa"/>
            <w:hideMark/>
          </w:tcPr>
          <w:p w14:paraId="7E03B1CB" w14:textId="77777777" w:rsidR="00CB428F" w:rsidRPr="00740CA0" w:rsidRDefault="00CB428F" w:rsidP="00CB428F">
            <w:pPr>
              <w:keepNext/>
              <w:tabs>
                <w:tab w:val="left" w:pos="7075"/>
              </w:tabs>
              <w:jc w:val="center"/>
            </w:pPr>
            <w:r w:rsidRPr="00740CA0">
              <w:rPr>
                <w:lang w:val="de-DE"/>
              </w:rPr>
              <w:t>3×RU996; [empty-RU996 RU996  RU996 RU996]</w:t>
            </w:r>
          </w:p>
        </w:tc>
      </w:tr>
      <w:tr w:rsidR="00CB428F" w:rsidRPr="00740CA0" w14:paraId="3AC60A10" w14:textId="77777777" w:rsidTr="002E17B1">
        <w:trPr>
          <w:trHeight w:val="179"/>
        </w:trPr>
        <w:tc>
          <w:tcPr>
            <w:tcW w:w="1250" w:type="dxa"/>
            <w:vMerge/>
            <w:hideMark/>
          </w:tcPr>
          <w:p w14:paraId="2507787A" w14:textId="77777777" w:rsidR="00CB428F" w:rsidRPr="00740CA0" w:rsidRDefault="00CB428F" w:rsidP="00CB428F">
            <w:pPr>
              <w:keepNext/>
              <w:tabs>
                <w:tab w:val="left" w:pos="7075"/>
              </w:tabs>
              <w:jc w:val="center"/>
            </w:pPr>
          </w:p>
        </w:tc>
        <w:tc>
          <w:tcPr>
            <w:tcW w:w="1350" w:type="dxa"/>
            <w:hideMark/>
          </w:tcPr>
          <w:p w14:paraId="2AA5B092" w14:textId="77777777" w:rsidR="00CB428F" w:rsidRPr="00740CA0" w:rsidRDefault="00CB428F" w:rsidP="00CB428F">
            <w:pPr>
              <w:keepNext/>
              <w:tabs>
                <w:tab w:val="left" w:pos="7075"/>
              </w:tabs>
              <w:jc w:val="center"/>
            </w:pPr>
            <w:r w:rsidRPr="00740CA0">
              <w:t>MRU 2</w:t>
            </w:r>
          </w:p>
        </w:tc>
        <w:tc>
          <w:tcPr>
            <w:tcW w:w="6840" w:type="dxa"/>
            <w:hideMark/>
          </w:tcPr>
          <w:p w14:paraId="3173991F" w14:textId="77777777" w:rsidR="00CB428F" w:rsidRPr="00740CA0" w:rsidRDefault="00CB428F" w:rsidP="00CB428F">
            <w:pPr>
              <w:keepNext/>
              <w:tabs>
                <w:tab w:val="left" w:pos="7075"/>
              </w:tabs>
              <w:jc w:val="center"/>
            </w:pPr>
            <w:r w:rsidRPr="00740CA0">
              <w:rPr>
                <w:lang w:val="de-DE"/>
              </w:rPr>
              <w:t>3×RU996; [RU996 empty-RU996 RU996 RU996]</w:t>
            </w:r>
          </w:p>
        </w:tc>
      </w:tr>
      <w:tr w:rsidR="00CB428F" w:rsidRPr="00740CA0" w14:paraId="5630727B" w14:textId="77777777" w:rsidTr="002E17B1">
        <w:trPr>
          <w:trHeight w:val="179"/>
        </w:trPr>
        <w:tc>
          <w:tcPr>
            <w:tcW w:w="1250" w:type="dxa"/>
            <w:vMerge/>
            <w:hideMark/>
          </w:tcPr>
          <w:p w14:paraId="5A7CCC72" w14:textId="77777777" w:rsidR="00CB428F" w:rsidRPr="00740CA0" w:rsidRDefault="00CB428F" w:rsidP="00CB428F">
            <w:pPr>
              <w:keepNext/>
              <w:tabs>
                <w:tab w:val="left" w:pos="7075"/>
              </w:tabs>
              <w:jc w:val="center"/>
            </w:pPr>
          </w:p>
        </w:tc>
        <w:tc>
          <w:tcPr>
            <w:tcW w:w="1350" w:type="dxa"/>
            <w:hideMark/>
          </w:tcPr>
          <w:p w14:paraId="00BC19F1" w14:textId="77777777" w:rsidR="00CB428F" w:rsidRPr="00740CA0" w:rsidRDefault="00CB428F" w:rsidP="00CB428F">
            <w:pPr>
              <w:keepNext/>
              <w:tabs>
                <w:tab w:val="left" w:pos="7075"/>
              </w:tabs>
              <w:jc w:val="center"/>
            </w:pPr>
            <w:r w:rsidRPr="00740CA0">
              <w:t>MRU 3</w:t>
            </w:r>
          </w:p>
        </w:tc>
        <w:tc>
          <w:tcPr>
            <w:tcW w:w="6840" w:type="dxa"/>
            <w:hideMark/>
          </w:tcPr>
          <w:p w14:paraId="4B3BF4F0" w14:textId="77777777" w:rsidR="00CB428F" w:rsidRPr="00740CA0" w:rsidRDefault="00CB428F" w:rsidP="00CB428F">
            <w:pPr>
              <w:keepNext/>
              <w:tabs>
                <w:tab w:val="left" w:pos="7075"/>
              </w:tabs>
              <w:jc w:val="center"/>
            </w:pPr>
            <w:r w:rsidRPr="00740CA0">
              <w:rPr>
                <w:lang w:val="de-DE"/>
              </w:rPr>
              <w:t>3×RU996; [RU996 RU996 empty-RU996 RU996]</w:t>
            </w:r>
          </w:p>
        </w:tc>
      </w:tr>
      <w:tr w:rsidR="00CB428F" w:rsidRPr="00740CA0" w14:paraId="6098FEE3" w14:textId="77777777" w:rsidTr="002E17B1">
        <w:trPr>
          <w:trHeight w:val="179"/>
        </w:trPr>
        <w:tc>
          <w:tcPr>
            <w:tcW w:w="1250" w:type="dxa"/>
            <w:vMerge/>
            <w:hideMark/>
          </w:tcPr>
          <w:p w14:paraId="1BA4AF14" w14:textId="77777777" w:rsidR="00CB428F" w:rsidRPr="00740CA0" w:rsidRDefault="00CB428F" w:rsidP="00CB428F">
            <w:pPr>
              <w:keepNext/>
              <w:tabs>
                <w:tab w:val="left" w:pos="7075"/>
              </w:tabs>
              <w:jc w:val="center"/>
            </w:pPr>
          </w:p>
        </w:tc>
        <w:tc>
          <w:tcPr>
            <w:tcW w:w="1350" w:type="dxa"/>
            <w:hideMark/>
          </w:tcPr>
          <w:p w14:paraId="17DD564E" w14:textId="77777777" w:rsidR="00CB428F" w:rsidRPr="00740CA0" w:rsidRDefault="00CB428F" w:rsidP="00CB428F">
            <w:pPr>
              <w:keepNext/>
              <w:tabs>
                <w:tab w:val="left" w:pos="7075"/>
              </w:tabs>
              <w:jc w:val="center"/>
            </w:pPr>
            <w:r w:rsidRPr="00740CA0">
              <w:t>MRU 4</w:t>
            </w:r>
          </w:p>
        </w:tc>
        <w:tc>
          <w:tcPr>
            <w:tcW w:w="6840" w:type="dxa"/>
            <w:hideMark/>
          </w:tcPr>
          <w:p w14:paraId="21449F1E" w14:textId="77777777" w:rsidR="00CB428F" w:rsidRPr="00740CA0" w:rsidRDefault="00CB428F" w:rsidP="00CB428F">
            <w:pPr>
              <w:keepNext/>
              <w:tabs>
                <w:tab w:val="left" w:pos="7075"/>
              </w:tabs>
              <w:jc w:val="center"/>
            </w:pPr>
            <w:r w:rsidRPr="00740CA0">
              <w:rPr>
                <w:lang w:val="de-DE"/>
              </w:rPr>
              <w:t>3×RU996; [RU996 RU996 RU996 empty-RU996]</w:t>
            </w:r>
          </w:p>
        </w:tc>
      </w:tr>
      <w:tr w:rsidR="00CB428F" w:rsidRPr="00740CA0" w14:paraId="2DB919F0" w14:textId="77777777" w:rsidTr="002E17B1">
        <w:trPr>
          <w:trHeight w:val="217"/>
        </w:trPr>
        <w:tc>
          <w:tcPr>
            <w:tcW w:w="1250" w:type="dxa"/>
            <w:vMerge w:val="restart"/>
            <w:hideMark/>
          </w:tcPr>
          <w:p w14:paraId="086FEB3C" w14:textId="77777777" w:rsidR="002E17B1" w:rsidRDefault="00CB428F" w:rsidP="00CB428F">
            <w:pPr>
              <w:keepNext/>
              <w:tabs>
                <w:tab w:val="left" w:pos="7075"/>
              </w:tabs>
              <w:jc w:val="center"/>
            </w:pPr>
            <w:r w:rsidRPr="00740CA0">
              <w:t>3×RU996</w:t>
            </w:r>
          </w:p>
          <w:p w14:paraId="6877451F" w14:textId="48A00CFA" w:rsidR="00CB428F" w:rsidRPr="00740CA0" w:rsidRDefault="00CB428F" w:rsidP="00CB428F">
            <w:pPr>
              <w:keepNext/>
              <w:tabs>
                <w:tab w:val="left" w:pos="7075"/>
              </w:tabs>
              <w:jc w:val="center"/>
            </w:pPr>
            <w:r w:rsidRPr="00740CA0">
              <w:t>+RU484</w:t>
            </w:r>
          </w:p>
        </w:tc>
        <w:tc>
          <w:tcPr>
            <w:tcW w:w="1350" w:type="dxa"/>
            <w:hideMark/>
          </w:tcPr>
          <w:p w14:paraId="42A39D5D" w14:textId="77777777" w:rsidR="00CB428F" w:rsidRPr="00740CA0" w:rsidRDefault="00CB428F" w:rsidP="00CB428F">
            <w:pPr>
              <w:keepNext/>
              <w:tabs>
                <w:tab w:val="left" w:pos="7075"/>
              </w:tabs>
              <w:jc w:val="center"/>
            </w:pPr>
            <w:r w:rsidRPr="00740CA0">
              <w:t>MRU 1</w:t>
            </w:r>
          </w:p>
        </w:tc>
        <w:tc>
          <w:tcPr>
            <w:tcW w:w="6840" w:type="dxa"/>
            <w:hideMark/>
          </w:tcPr>
          <w:p w14:paraId="19D8D03B" w14:textId="77777777" w:rsidR="00CB428F" w:rsidRPr="00740CA0" w:rsidRDefault="00CB428F" w:rsidP="00CB428F">
            <w:pPr>
              <w:keepNext/>
              <w:tabs>
                <w:tab w:val="left" w:pos="7075"/>
              </w:tabs>
              <w:jc w:val="center"/>
            </w:pPr>
            <w:r w:rsidRPr="00740CA0">
              <w:rPr>
                <w:lang w:val="de-DE"/>
              </w:rPr>
              <w:t>3×RU996+RU484; [empty-RU484 RU484 RU996 RU996 RU996]</w:t>
            </w:r>
          </w:p>
        </w:tc>
      </w:tr>
      <w:tr w:rsidR="00CB428F" w:rsidRPr="00740CA0" w14:paraId="41BC1633" w14:textId="77777777" w:rsidTr="002E17B1">
        <w:trPr>
          <w:trHeight w:val="217"/>
        </w:trPr>
        <w:tc>
          <w:tcPr>
            <w:tcW w:w="1250" w:type="dxa"/>
            <w:vMerge/>
            <w:hideMark/>
          </w:tcPr>
          <w:p w14:paraId="3124D000" w14:textId="77777777" w:rsidR="00CB428F" w:rsidRPr="00740CA0" w:rsidRDefault="00CB428F" w:rsidP="00CB428F">
            <w:pPr>
              <w:keepNext/>
              <w:tabs>
                <w:tab w:val="left" w:pos="7075"/>
              </w:tabs>
              <w:jc w:val="center"/>
            </w:pPr>
          </w:p>
        </w:tc>
        <w:tc>
          <w:tcPr>
            <w:tcW w:w="1350" w:type="dxa"/>
            <w:hideMark/>
          </w:tcPr>
          <w:p w14:paraId="6C4C523C" w14:textId="77777777" w:rsidR="00CB428F" w:rsidRPr="00740CA0" w:rsidRDefault="00CB428F" w:rsidP="00CB428F">
            <w:pPr>
              <w:keepNext/>
              <w:tabs>
                <w:tab w:val="left" w:pos="7075"/>
              </w:tabs>
              <w:jc w:val="center"/>
            </w:pPr>
            <w:r w:rsidRPr="00740CA0">
              <w:t>MRU 2</w:t>
            </w:r>
          </w:p>
        </w:tc>
        <w:tc>
          <w:tcPr>
            <w:tcW w:w="6840" w:type="dxa"/>
            <w:hideMark/>
          </w:tcPr>
          <w:p w14:paraId="46FBB784" w14:textId="77777777" w:rsidR="00CB428F" w:rsidRPr="00740CA0" w:rsidRDefault="00CB428F" w:rsidP="00CB428F">
            <w:pPr>
              <w:keepNext/>
              <w:tabs>
                <w:tab w:val="left" w:pos="7075"/>
              </w:tabs>
              <w:jc w:val="center"/>
            </w:pPr>
            <w:r w:rsidRPr="00740CA0">
              <w:rPr>
                <w:lang w:val="de-DE"/>
              </w:rPr>
              <w:t>3×RU996+RU484; [RU484 empty-RU484 RU996 RU996 RU996]</w:t>
            </w:r>
          </w:p>
        </w:tc>
      </w:tr>
      <w:tr w:rsidR="00CB428F" w:rsidRPr="00740CA0" w14:paraId="3A1374F5" w14:textId="77777777" w:rsidTr="002E17B1">
        <w:trPr>
          <w:trHeight w:val="217"/>
        </w:trPr>
        <w:tc>
          <w:tcPr>
            <w:tcW w:w="1250" w:type="dxa"/>
            <w:vMerge/>
            <w:hideMark/>
          </w:tcPr>
          <w:p w14:paraId="67AC74CC" w14:textId="77777777" w:rsidR="00CB428F" w:rsidRPr="00740CA0" w:rsidRDefault="00CB428F" w:rsidP="00CB428F">
            <w:pPr>
              <w:keepNext/>
              <w:tabs>
                <w:tab w:val="left" w:pos="7075"/>
              </w:tabs>
              <w:jc w:val="center"/>
            </w:pPr>
          </w:p>
        </w:tc>
        <w:tc>
          <w:tcPr>
            <w:tcW w:w="1350" w:type="dxa"/>
            <w:hideMark/>
          </w:tcPr>
          <w:p w14:paraId="5E09A0E1" w14:textId="77777777" w:rsidR="00CB428F" w:rsidRPr="00740CA0" w:rsidRDefault="00CB428F" w:rsidP="00CB428F">
            <w:pPr>
              <w:keepNext/>
              <w:tabs>
                <w:tab w:val="left" w:pos="7075"/>
              </w:tabs>
              <w:jc w:val="center"/>
            </w:pPr>
            <w:r w:rsidRPr="00740CA0">
              <w:t>MRU 3</w:t>
            </w:r>
          </w:p>
        </w:tc>
        <w:tc>
          <w:tcPr>
            <w:tcW w:w="6840" w:type="dxa"/>
            <w:hideMark/>
          </w:tcPr>
          <w:p w14:paraId="326DD1B9" w14:textId="77777777" w:rsidR="00CB428F" w:rsidRPr="00740CA0" w:rsidRDefault="00CB428F" w:rsidP="00CB428F">
            <w:pPr>
              <w:keepNext/>
              <w:tabs>
                <w:tab w:val="left" w:pos="7075"/>
              </w:tabs>
              <w:jc w:val="center"/>
            </w:pPr>
            <w:r w:rsidRPr="00740CA0">
              <w:rPr>
                <w:lang w:val="de-DE"/>
              </w:rPr>
              <w:t>3×RU996+RU484; [RU996  empty-RU484 RU484 RU996 RU996]</w:t>
            </w:r>
          </w:p>
        </w:tc>
      </w:tr>
      <w:tr w:rsidR="00CB428F" w:rsidRPr="00740CA0" w14:paraId="354829E2" w14:textId="77777777" w:rsidTr="002E17B1">
        <w:trPr>
          <w:trHeight w:val="217"/>
        </w:trPr>
        <w:tc>
          <w:tcPr>
            <w:tcW w:w="1250" w:type="dxa"/>
            <w:vMerge/>
            <w:hideMark/>
          </w:tcPr>
          <w:p w14:paraId="177AB12D" w14:textId="77777777" w:rsidR="00CB428F" w:rsidRPr="00740CA0" w:rsidRDefault="00CB428F" w:rsidP="00CB428F">
            <w:pPr>
              <w:keepNext/>
              <w:tabs>
                <w:tab w:val="left" w:pos="7075"/>
              </w:tabs>
              <w:jc w:val="center"/>
            </w:pPr>
          </w:p>
        </w:tc>
        <w:tc>
          <w:tcPr>
            <w:tcW w:w="1350" w:type="dxa"/>
            <w:hideMark/>
          </w:tcPr>
          <w:p w14:paraId="58EBBA7A" w14:textId="77777777" w:rsidR="00CB428F" w:rsidRPr="00740CA0" w:rsidRDefault="00CB428F" w:rsidP="00CB428F">
            <w:pPr>
              <w:keepNext/>
              <w:tabs>
                <w:tab w:val="left" w:pos="7075"/>
              </w:tabs>
              <w:jc w:val="center"/>
            </w:pPr>
            <w:r w:rsidRPr="00740CA0">
              <w:t>MRU 4</w:t>
            </w:r>
          </w:p>
        </w:tc>
        <w:tc>
          <w:tcPr>
            <w:tcW w:w="6840" w:type="dxa"/>
            <w:hideMark/>
          </w:tcPr>
          <w:p w14:paraId="665DBDD3" w14:textId="77777777" w:rsidR="00CB428F" w:rsidRPr="00740CA0" w:rsidRDefault="00CB428F" w:rsidP="00CB428F">
            <w:pPr>
              <w:keepNext/>
              <w:tabs>
                <w:tab w:val="left" w:pos="7075"/>
              </w:tabs>
              <w:jc w:val="center"/>
            </w:pPr>
            <w:r w:rsidRPr="00740CA0">
              <w:rPr>
                <w:lang w:val="de-DE"/>
              </w:rPr>
              <w:t>3×RU996+RU484; [RU996 RU484 empty-RU484 RU996 RU996]</w:t>
            </w:r>
          </w:p>
        </w:tc>
      </w:tr>
      <w:tr w:rsidR="00CB428F" w:rsidRPr="00740CA0" w14:paraId="4ACF91E4" w14:textId="77777777" w:rsidTr="002E17B1">
        <w:trPr>
          <w:trHeight w:val="217"/>
        </w:trPr>
        <w:tc>
          <w:tcPr>
            <w:tcW w:w="1250" w:type="dxa"/>
            <w:vMerge/>
            <w:hideMark/>
          </w:tcPr>
          <w:p w14:paraId="2C7BA1F6" w14:textId="77777777" w:rsidR="00CB428F" w:rsidRPr="00740CA0" w:rsidRDefault="00CB428F" w:rsidP="00CB428F">
            <w:pPr>
              <w:keepNext/>
              <w:tabs>
                <w:tab w:val="left" w:pos="7075"/>
              </w:tabs>
              <w:jc w:val="center"/>
            </w:pPr>
          </w:p>
        </w:tc>
        <w:tc>
          <w:tcPr>
            <w:tcW w:w="1350" w:type="dxa"/>
            <w:hideMark/>
          </w:tcPr>
          <w:p w14:paraId="1E01328F" w14:textId="77777777" w:rsidR="00CB428F" w:rsidRPr="00740CA0" w:rsidRDefault="00CB428F" w:rsidP="00CB428F">
            <w:pPr>
              <w:keepNext/>
              <w:tabs>
                <w:tab w:val="left" w:pos="7075"/>
              </w:tabs>
              <w:jc w:val="center"/>
            </w:pPr>
            <w:r w:rsidRPr="00740CA0">
              <w:t>MRU 5</w:t>
            </w:r>
          </w:p>
        </w:tc>
        <w:tc>
          <w:tcPr>
            <w:tcW w:w="6840" w:type="dxa"/>
            <w:hideMark/>
          </w:tcPr>
          <w:p w14:paraId="2EFD69C6" w14:textId="77777777" w:rsidR="00CB428F" w:rsidRPr="00740CA0" w:rsidRDefault="00CB428F" w:rsidP="00CB428F">
            <w:pPr>
              <w:keepNext/>
              <w:tabs>
                <w:tab w:val="left" w:pos="7075"/>
              </w:tabs>
              <w:jc w:val="center"/>
            </w:pPr>
            <w:r w:rsidRPr="00740CA0">
              <w:rPr>
                <w:lang w:val="de-DE"/>
              </w:rPr>
              <w:t>3×RU996+RU484; [RU996 RU996 empty-RU484 RU484 RU996]</w:t>
            </w:r>
          </w:p>
        </w:tc>
      </w:tr>
      <w:tr w:rsidR="00CB428F" w:rsidRPr="00740CA0" w14:paraId="5C1CAE06" w14:textId="77777777" w:rsidTr="002E17B1">
        <w:trPr>
          <w:trHeight w:val="217"/>
        </w:trPr>
        <w:tc>
          <w:tcPr>
            <w:tcW w:w="1250" w:type="dxa"/>
            <w:vMerge/>
            <w:hideMark/>
          </w:tcPr>
          <w:p w14:paraId="181CC42D" w14:textId="77777777" w:rsidR="00CB428F" w:rsidRPr="00740CA0" w:rsidRDefault="00CB428F" w:rsidP="00CB428F">
            <w:pPr>
              <w:keepNext/>
              <w:tabs>
                <w:tab w:val="left" w:pos="7075"/>
              </w:tabs>
              <w:jc w:val="center"/>
            </w:pPr>
          </w:p>
        </w:tc>
        <w:tc>
          <w:tcPr>
            <w:tcW w:w="1350" w:type="dxa"/>
            <w:hideMark/>
          </w:tcPr>
          <w:p w14:paraId="229EBEDA" w14:textId="77777777" w:rsidR="00CB428F" w:rsidRPr="00740CA0" w:rsidRDefault="00CB428F" w:rsidP="00CB428F">
            <w:pPr>
              <w:keepNext/>
              <w:tabs>
                <w:tab w:val="left" w:pos="7075"/>
              </w:tabs>
              <w:jc w:val="center"/>
            </w:pPr>
            <w:r w:rsidRPr="00740CA0">
              <w:t>MRU 6</w:t>
            </w:r>
          </w:p>
        </w:tc>
        <w:tc>
          <w:tcPr>
            <w:tcW w:w="6840" w:type="dxa"/>
            <w:hideMark/>
          </w:tcPr>
          <w:p w14:paraId="3F0C7621" w14:textId="77777777" w:rsidR="00CB428F" w:rsidRPr="00740CA0" w:rsidRDefault="00CB428F" w:rsidP="00CB428F">
            <w:pPr>
              <w:keepNext/>
              <w:tabs>
                <w:tab w:val="left" w:pos="7075"/>
              </w:tabs>
              <w:jc w:val="center"/>
            </w:pPr>
            <w:r w:rsidRPr="00740CA0">
              <w:rPr>
                <w:lang w:val="de-DE"/>
              </w:rPr>
              <w:t>3×RU996+RU484; [RU996 RU996 RU484 empty-RU484 RU996]</w:t>
            </w:r>
          </w:p>
        </w:tc>
      </w:tr>
      <w:tr w:rsidR="00CB428F" w:rsidRPr="00740CA0" w14:paraId="53BE5D70" w14:textId="77777777" w:rsidTr="002E17B1">
        <w:trPr>
          <w:trHeight w:val="217"/>
        </w:trPr>
        <w:tc>
          <w:tcPr>
            <w:tcW w:w="1250" w:type="dxa"/>
            <w:vMerge/>
            <w:hideMark/>
          </w:tcPr>
          <w:p w14:paraId="534CF472" w14:textId="77777777" w:rsidR="00CB428F" w:rsidRPr="00740CA0" w:rsidRDefault="00CB428F" w:rsidP="00CB428F">
            <w:pPr>
              <w:keepNext/>
              <w:tabs>
                <w:tab w:val="left" w:pos="7075"/>
              </w:tabs>
              <w:jc w:val="center"/>
            </w:pPr>
          </w:p>
        </w:tc>
        <w:tc>
          <w:tcPr>
            <w:tcW w:w="1350" w:type="dxa"/>
            <w:hideMark/>
          </w:tcPr>
          <w:p w14:paraId="4A4A9234" w14:textId="77777777" w:rsidR="00CB428F" w:rsidRPr="00740CA0" w:rsidRDefault="00CB428F" w:rsidP="00CB428F">
            <w:pPr>
              <w:keepNext/>
              <w:tabs>
                <w:tab w:val="left" w:pos="7075"/>
              </w:tabs>
              <w:jc w:val="center"/>
            </w:pPr>
            <w:r w:rsidRPr="00740CA0">
              <w:t>MRU 7</w:t>
            </w:r>
          </w:p>
        </w:tc>
        <w:tc>
          <w:tcPr>
            <w:tcW w:w="6840" w:type="dxa"/>
            <w:hideMark/>
          </w:tcPr>
          <w:p w14:paraId="29D7B819" w14:textId="77777777" w:rsidR="00CB428F" w:rsidRPr="00740CA0" w:rsidRDefault="00CB428F" w:rsidP="00CB428F">
            <w:pPr>
              <w:keepNext/>
              <w:tabs>
                <w:tab w:val="left" w:pos="7075"/>
              </w:tabs>
              <w:jc w:val="center"/>
            </w:pPr>
            <w:r w:rsidRPr="00740CA0">
              <w:rPr>
                <w:lang w:val="de-DE"/>
              </w:rPr>
              <w:t>3×RU996+RU484; [RU996 RU996 RU996 empty-RU484 RU484]</w:t>
            </w:r>
          </w:p>
        </w:tc>
      </w:tr>
      <w:tr w:rsidR="00CB428F" w:rsidRPr="00740CA0" w14:paraId="1662B76F" w14:textId="77777777" w:rsidTr="002E17B1">
        <w:trPr>
          <w:trHeight w:val="217"/>
        </w:trPr>
        <w:tc>
          <w:tcPr>
            <w:tcW w:w="1250" w:type="dxa"/>
            <w:vMerge/>
            <w:hideMark/>
          </w:tcPr>
          <w:p w14:paraId="49138108" w14:textId="77777777" w:rsidR="00CB428F" w:rsidRPr="00740CA0" w:rsidRDefault="00CB428F" w:rsidP="00CB428F">
            <w:pPr>
              <w:keepNext/>
              <w:tabs>
                <w:tab w:val="left" w:pos="7075"/>
              </w:tabs>
              <w:jc w:val="center"/>
            </w:pPr>
          </w:p>
        </w:tc>
        <w:tc>
          <w:tcPr>
            <w:tcW w:w="1350" w:type="dxa"/>
            <w:hideMark/>
          </w:tcPr>
          <w:p w14:paraId="0C49E69A" w14:textId="77777777" w:rsidR="00CB428F" w:rsidRPr="00740CA0" w:rsidRDefault="00CB428F" w:rsidP="00CB428F">
            <w:pPr>
              <w:keepNext/>
              <w:tabs>
                <w:tab w:val="left" w:pos="7075"/>
              </w:tabs>
              <w:jc w:val="center"/>
            </w:pPr>
            <w:r w:rsidRPr="00740CA0">
              <w:t>MRU 8</w:t>
            </w:r>
          </w:p>
        </w:tc>
        <w:tc>
          <w:tcPr>
            <w:tcW w:w="6840" w:type="dxa"/>
            <w:hideMark/>
          </w:tcPr>
          <w:p w14:paraId="0A205B7E" w14:textId="77777777" w:rsidR="00CB428F" w:rsidRPr="00740CA0" w:rsidRDefault="00CB428F" w:rsidP="00CB428F">
            <w:pPr>
              <w:keepNext/>
              <w:tabs>
                <w:tab w:val="left" w:pos="7075"/>
              </w:tabs>
              <w:jc w:val="center"/>
            </w:pPr>
            <w:r w:rsidRPr="00740CA0">
              <w:rPr>
                <w:lang w:val="de-DE"/>
              </w:rPr>
              <w:t>3×RU996+RU484; [RU996 RU996 RU996 RU484 empty-RU484]</w:t>
            </w:r>
          </w:p>
        </w:tc>
      </w:tr>
    </w:tbl>
    <w:p w14:paraId="3DF3BC50" w14:textId="77777777" w:rsidR="001B5593" w:rsidRDefault="001B5593" w:rsidP="005E234B">
      <w:pPr>
        <w:jc w:val="right"/>
        <w:rPr>
          <w:lang w:val="en-US"/>
        </w:rPr>
      </w:pPr>
    </w:p>
    <w:p w14:paraId="2F52335E" w14:textId="53B1DFD1" w:rsidR="005734D7" w:rsidRPr="0099796C" w:rsidRDefault="005734D7" w:rsidP="005734D7">
      <w:pPr>
        <w:jc w:val="both"/>
        <w:rPr>
          <w:szCs w:val="22"/>
        </w:rPr>
      </w:pPr>
      <w:r w:rsidRPr="005734D7">
        <w:rPr>
          <w:szCs w:val="22"/>
          <w:highlight w:val="green"/>
        </w:rPr>
        <w:t>Y/N/A: 37/0/7</w:t>
      </w:r>
    </w:p>
    <w:p w14:paraId="7F89635A" w14:textId="59CDF9CD" w:rsidR="005734D7" w:rsidRPr="0099796C" w:rsidRDefault="005734D7" w:rsidP="005734D7">
      <w:pPr>
        <w:jc w:val="both"/>
        <w:rPr>
          <w:b/>
          <w:i/>
          <w:szCs w:val="22"/>
        </w:rPr>
      </w:pPr>
      <w:r w:rsidRPr="0099796C">
        <w:rPr>
          <w:b/>
          <w:szCs w:val="22"/>
        </w:rPr>
        <w:t>Straw poll #31</w:t>
      </w:r>
      <w:r w:rsidR="004D5ED0">
        <w:rPr>
          <w:b/>
          <w:szCs w:val="22"/>
        </w:rPr>
        <w:t>6</w:t>
      </w:r>
      <w:r w:rsidRPr="0099796C">
        <w:rPr>
          <w:b/>
          <w:i/>
          <w:szCs w:val="22"/>
        </w:rPr>
        <w:t xml:space="preserve"> [#SP31</w:t>
      </w:r>
      <w:r w:rsidR="004D5ED0">
        <w:rPr>
          <w:b/>
          <w:i/>
          <w:szCs w:val="22"/>
        </w:rPr>
        <w:t>6</w:t>
      </w:r>
      <w:r w:rsidRPr="0099796C">
        <w:rPr>
          <w:b/>
          <w:i/>
          <w:szCs w:val="22"/>
        </w:rPr>
        <w:t>]</w:t>
      </w:r>
    </w:p>
    <w:p w14:paraId="1C3293A4" w14:textId="77777777" w:rsidR="0099796C" w:rsidRDefault="0099796C" w:rsidP="00857167">
      <w:pPr>
        <w:jc w:val="both"/>
      </w:pPr>
    </w:p>
    <w:p w14:paraId="184BBD20" w14:textId="41850D73" w:rsidR="006E6216" w:rsidRPr="006E6216" w:rsidRDefault="005D4297" w:rsidP="006E6216">
      <w:pPr>
        <w:jc w:val="both"/>
      </w:pPr>
      <w:r>
        <w:t xml:space="preserve">Reference:   </w:t>
      </w:r>
      <w:r w:rsidRPr="005D4297">
        <w:t>11-20-1767-01-00be-minutes-for-tgbe-phy-ad-hoc-cc-nov-2020-to-jan-2021</w:t>
      </w:r>
      <w:r w:rsidR="006E6216">
        <w:rPr>
          <w:lang w:val="en-US"/>
        </w:rPr>
        <w:br w:type="page"/>
      </w:r>
    </w:p>
    <w:p w14:paraId="33660FD1" w14:textId="7DF76E34" w:rsidR="00175EAB" w:rsidRPr="006E6216" w:rsidRDefault="00175EAB" w:rsidP="006E6216">
      <w:pPr>
        <w:pStyle w:val="Heading2"/>
        <w:rPr>
          <w:u w:val="none"/>
          <w:lang w:val="en-US"/>
        </w:rPr>
      </w:pPr>
      <w:bookmarkStart w:id="3133" w:name="_Toc58178121"/>
      <w:r w:rsidRPr="006E6216">
        <w:rPr>
          <w:u w:val="none"/>
          <w:lang w:val="en-US"/>
        </w:rPr>
        <w:lastRenderedPageBreak/>
        <w:t>November 1</w:t>
      </w:r>
      <w:r w:rsidR="005D4297" w:rsidRPr="006E6216">
        <w:rPr>
          <w:u w:val="none"/>
          <w:lang w:val="en-US"/>
        </w:rPr>
        <w:t>6</w:t>
      </w:r>
      <w:r w:rsidRPr="006E6216">
        <w:rPr>
          <w:u w:val="none"/>
          <w:lang w:val="en-US"/>
        </w:rPr>
        <w:t xml:space="preserve"> (</w:t>
      </w:r>
      <w:r w:rsidR="005D4297" w:rsidRPr="006E6216">
        <w:rPr>
          <w:u w:val="none"/>
          <w:lang w:val="en-US"/>
        </w:rPr>
        <w:t>MAC</w:t>
      </w:r>
      <w:r w:rsidRPr="006E6216">
        <w:rPr>
          <w:u w:val="none"/>
          <w:lang w:val="en-US"/>
        </w:rPr>
        <w:t xml:space="preserve">):  </w:t>
      </w:r>
      <w:r w:rsidR="005D4297" w:rsidRPr="006E6216">
        <w:rPr>
          <w:u w:val="none"/>
          <w:lang w:val="en-US"/>
        </w:rPr>
        <w:t>7</w:t>
      </w:r>
      <w:r w:rsidRPr="006E6216">
        <w:rPr>
          <w:u w:val="none"/>
          <w:lang w:val="en-US"/>
        </w:rPr>
        <w:t xml:space="preserve"> SPs</w:t>
      </w:r>
      <w:bookmarkEnd w:id="3133"/>
    </w:p>
    <w:p w14:paraId="09EBA193" w14:textId="77777777" w:rsidR="005734D7" w:rsidRDefault="005734D7" w:rsidP="00857167">
      <w:pPr>
        <w:jc w:val="both"/>
        <w:rPr>
          <w:lang w:val="en-US"/>
        </w:rPr>
      </w:pPr>
    </w:p>
    <w:p w14:paraId="0D500063" w14:textId="152CCE31" w:rsidR="005D4297" w:rsidRPr="006E6216" w:rsidRDefault="005D4297" w:rsidP="00857167">
      <w:pPr>
        <w:jc w:val="both"/>
        <w:rPr>
          <w:b/>
          <w:lang w:val="en-US"/>
        </w:rPr>
      </w:pPr>
      <w:r w:rsidRPr="006E6216">
        <w:rPr>
          <w:b/>
          <w:lang w:val="en-US"/>
        </w:rPr>
        <w:t>20/0680r3 (</w:t>
      </w:r>
      <w:r w:rsidR="00C96003" w:rsidRPr="006E6216">
        <w:rPr>
          <w:b/>
          <w:lang w:val="en-US"/>
        </w:rPr>
        <w:t>Operating Bandwidth Indication for EHT BSS, Guogang Huang, Huawei)</w:t>
      </w:r>
    </w:p>
    <w:p w14:paraId="2944DFBC" w14:textId="77777777" w:rsidR="006E6216" w:rsidRDefault="006E6216" w:rsidP="00857167">
      <w:pPr>
        <w:jc w:val="both"/>
        <w:rPr>
          <w:lang w:val="en-US"/>
        </w:rPr>
      </w:pPr>
    </w:p>
    <w:p w14:paraId="2C36A742" w14:textId="76F2F357" w:rsidR="006E6216" w:rsidRDefault="006E6216" w:rsidP="00857167">
      <w:pPr>
        <w:jc w:val="both"/>
        <w:rPr>
          <w:lang w:val="en-US"/>
        </w:rPr>
      </w:pPr>
      <w:r>
        <w:rPr>
          <w:lang w:val="en-US"/>
        </w:rPr>
        <w:t>SP#3</w:t>
      </w:r>
    </w:p>
    <w:p w14:paraId="16DEA880" w14:textId="77777777" w:rsidR="006E6216" w:rsidRDefault="006E6216" w:rsidP="00857167">
      <w:pPr>
        <w:jc w:val="both"/>
        <w:rPr>
          <w:lang w:val="en-US"/>
        </w:rPr>
      </w:pPr>
    </w:p>
    <w:p w14:paraId="733B0A86" w14:textId="611C51CF" w:rsidR="006E6216" w:rsidRPr="006E6216" w:rsidRDefault="006E6216" w:rsidP="006E6216">
      <w:pPr>
        <w:jc w:val="both"/>
        <w:rPr>
          <w:lang w:val="en-US"/>
        </w:rPr>
      </w:pPr>
      <w:r w:rsidRPr="006E6216">
        <w:rPr>
          <w:lang w:val="en-US"/>
        </w:rPr>
        <w:t>Do you support to use 3 bits of Channel Width field in EHT operation element to indicate the channel width for EHT BSS as following</w:t>
      </w:r>
    </w:p>
    <w:p w14:paraId="3B0FAAF8" w14:textId="0ACE3BF2" w:rsidR="006E6216" w:rsidRPr="006E6216" w:rsidRDefault="006E6216" w:rsidP="00C00F8C">
      <w:pPr>
        <w:pStyle w:val="ListParagraph"/>
        <w:numPr>
          <w:ilvl w:val="0"/>
          <w:numId w:val="238"/>
        </w:numPr>
        <w:jc w:val="both"/>
        <w:rPr>
          <w:lang w:val="en-US"/>
        </w:rPr>
      </w:pPr>
      <w:r w:rsidRPr="006E6216">
        <w:rPr>
          <w:lang w:val="en-US"/>
        </w:rPr>
        <w:t>0: 20</w:t>
      </w:r>
    </w:p>
    <w:p w14:paraId="631EC256" w14:textId="5F192526" w:rsidR="006E6216" w:rsidRPr="006E6216" w:rsidRDefault="006E6216" w:rsidP="00C00F8C">
      <w:pPr>
        <w:pStyle w:val="ListParagraph"/>
        <w:numPr>
          <w:ilvl w:val="0"/>
          <w:numId w:val="238"/>
        </w:numPr>
        <w:jc w:val="both"/>
        <w:rPr>
          <w:lang w:val="en-US"/>
        </w:rPr>
      </w:pPr>
      <w:r w:rsidRPr="006E6216">
        <w:rPr>
          <w:lang w:val="en-US"/>
        </w:rPr>
        <w:t>1: 40</w:t>
      </w:r>
    </w:p>
    <w:p w14:paraId="2E1239B5" w14:textId="2E2A22F1" w:rsidR="006E6216" w:rsidRPr="006E6216" w:rsidRDefault="006E6216" w:rsidP="00C00F8C">
      <w:pPr>
        <w:pStyle w:val="ListParagraph"/>
        <w:numPr>
          <w:ilvl w:val="0"/>
          <w:numId w:val="238"/>
        </w:numPr>
        <w:jc w:val="both"/>
        <w:rPr>
          <w:lang w:val="en-US"/>
        </w:rPr>
      </w:pPr>
      <w:r w:rsidRPr="006E6216">
        <w:rPr>
          <w:lang w:val="en-US"/>
        </w:rPr>
        <w:t>2: 80</w:t>
      </w:r>
    </w:p>
    <w:p w14:paraId="0C3C8DC7" w14:textId="5DE2634D" w:rsidR="006E6216" w:rsidRPr="006E6216" w:rsidRDefault="006E6216" w:rsidP="00C00F8C">
      <w:pPr>
        <w:pStyle w:val="ListParagraph"/>
        <w:numPr>
          <w:ilvl w:val="0"/>
          <w:numId w:val="238"/>
        </w:numPr>
        <w:jc w:val="both"/>
        <w:rPr>
          <w:lang w:val="en-US"/>
        </w:rPr>
      </w:pPr>
      <w:r w:rsidRPr="006E6216">
        <w:rPr>
          <w:lang w:val="en-US"/>
        </w:rPr>
        <w:t>3: 160</w:t>
      </w:r>
    </w:p>
    <w:p w14:paraId="0A17C78A" w14:textId="47AE6A18" w:rsidR="006E6216" w:rsidRPr="006E6216" w:rsidRDefault="006E6216" w:rsidP="00C00F8C">
      <w:pPr>
        <w:pStyle w:val="ListParagraph"/>
        <w:numPr>
          <w:ilvl w:val="0"/>
          <w:numId w:val="238"/>
        </w:numPr>
        <w:jc w:val="both"/>
        <w:rPr>
          <w:lang w:val="en-US"/>
        </w:rPr>
      </w:pPr>
      <w:r w:rsidRPr="006E6216">
        <w:rPr>
          <w:lang w:val="en-US"/>
        </w:rPr>
        <w:t>4: 320</w:t>
      </w:r>
    </w:p>
    <w:p w14:paraId="4FD87CD0" w14:textId="1002211A" w:rsidR="006E6216" w:rsidRPr="006E6216" w:rsidRDefault="006E6216" w:rsidP="00C00F8C">
      <w:pPr>
        <w:pStyle w:val="ListParagraph"/>
        <w:numPr>
          <w:ilvl w:val="0"/>
          <w:numId w:val="238"/>
        </w:numPr>
        <w:jc w:val="both"/>
        <w:rPr>
          <w:lang w:val="en-US"/>
        </w:rPr>
      </w:pPr>
      <w:r w:rsidRPr="006E6216">
        <w:rPr>
          <w:lang w:val="en-US"/>
        </w:rPr>
        <w:t>5~7: reserved</w:t>
      </w:r>
    </w:p>
    <w:p w14:paraId="7E478818" w14:textId="77777777" w:rsidR="006E6216" w:rsidRDefault="006E6216" w:rsidP="00857167">
      <w:pPr>
        <w:jc w:val="both"/>
        <w:rPr>
          <w:lang w:val="en-US"/>
        </w:rPr>
      </w:pPr>
    </w:p>
    <w:p w14:paraId="56D85364" w14:textId="192397ED" w:rsidR="006E6216" w:rsidRPr="0099796C" w:rsidRDefault="006E6216" w:rsidP="006E6216">
      <w:pPr>
        <w:jc w:val="both"/>
        <w:rPr>
          <w:szCs w:val="22"/>
        </w:rPr>
      </w:pPr>
      <w:r w:rsidRPr="006E6216">
        <w:rPr>
          <w:szCs w:val="22"/>
          <w:highlight w:val="green"/>
        </w:rPr>
        <w:t>Approved with unanimous consent</w:t>
      </w:r>
    </w:p>
    <w:p w14:paraId="4403F78C" w14:textId="33A97071" w:rsidR="006E6216" w:rsidRPr="0099796C" w:rsidRDefault="006E6216" w:rsidP="006E6216">
      <w:pPr>
        <w:jc w:val="both"/>
        <w:rPr>
          <w:b/>
          <w:i/>
          <w:szCs w:val="22"/>
        </w:rPr>
      </w:pPr>
      <w:r w:rsidRPr="0099796C">
        <w:rPr>
          <w:b/>
          <w:szCs w:val="22"/>
        </w:rPr>
        <w:t>Straw poll #31</w:t>
      </w:r>
      <w:r>
        <w:rPr>
          <w:b/>
          <w:szCs w:val="22"/>
        </w:rPr>
        <w:t>7</w:t>
      </w:r>
      <w:r w:rsidRPr="0099796C">
        <w:rPr>
          <w:b/>
          <w:i/>
          <w:szCs w:val="22"/>
        </w:rPr>
        <w:t xml:space="preserve"> [#SP31</w:t>
      </w:r>
      <w:r>
        <w:rPr>
          <w:b/>
          <w:i/>
          <w:szCs w:val="22"/>
        </w:rPr>
        <w:t>7</w:t>
      </w:r>
      <w:r w:rsidRPr="0099796C">
        <w:rPr>
          <w:b/>
          <w:i/>
          <w:szCs w:val="22"/>
        </w:rPr>
        <w:t>]</w:t>
      </w:r>
    </w:p>
    <w:p w14:paraId="2794786B" w14:textId="77777777" w:rsidR="006E6216" w:rsidRDefault="006E6216" w:rsidP="00857167">
      <w:pPr>
        <w:jc w:val="both"/>
        <w:rPr>
          <w:lang w:val="en-US"/>
        </w:rPr>
      </w:pPr>
    </w:p>
    <w:p w14:paraId="206338BB" w14:textId="77777777" w:rsidR="006E6216" w:rsidRDefault="006E6216" w:rsidP="00857167">
      <w:pPr>
        <w:jc w:val="both"/>
        <w:rPr>
          <w:lang w:val="en-US"/>
        </w:rPr>
      </w:pPr>
    </w:p>
    <w:p w14:paraId="2672EDB2" w14:textId="584351A0" w:rsidR="00C25472" w:rsidRDefault="00C25472" w:rsidP="00857167">
      <w:pPr>
        <w:jc w:val="both"/>
        <w:rPr>
          <w:lang w:val="en-US"/>
        </w:rPr>
      </w:pPr>
      <w:r>
        <w:rPr>
          <w:lang w:val="en-US"/>
        </w:rPr>
        <w:t>SP#2</w:t>
      </w:r>
    </w:p>
    <w:p w14:paraId="38C4281A" w14:textId="77777777" w:rsidR="00C25472" w:rsidRDefault="00C25472" w:rsidP="00857167">
      <w:pPr>
        <w:jc w:val="both"/>
        <w:rPr>
          <w:lang w:val="en-US"/>
        </w:rPr>
      </w:pPr>
    </w:p>
    <w:p w14:paraId="667D401C" w14:textId="60115BF9" w:rsidR="00C25472" w:rsidRPr="00C25472" w:rsidRDefault="00C25472" w:rsidP="00C25472">
      <w:pPr>
        <w:jc w:val="both"/>
        <w:rPr>
          <w:lang w:val="en-US"/>
        </w:rPr>
      </w:pPr>
      <w:r w:rsidRPr="00C25472">
        <w:rPr>
          <w:lang w:val="en-US"/>
        </w:rPr>
        <w:t>Do you support to define EHT Operation element with N number of CCFS subfields to indicate channel configuration for EHT BSS?</w:t>
      </w:r>
    </w:p>
    <w:p w14:paraId="6E116EDA" w14:textId="27269FA7" w:rsidR="00C25472" w:rsidRPr="00C25472" w:rsidRDefault="00C25472" w:rsidP="00C00F8C">
      <w:pPr>
        <w:pStyle w:val="ListParagraph"/>
        <w:numPr>
          <w:ilvl w:val="0"/>
          <w:numId w:val="239"/>
        </w:numPr>
        <w:jc w:val="both"/>
        <w:rPr>
          <w:lang w:val="en-US"/>
        </w:rPr>
      </w:pPr>
      <w:r w:rsidRPr="00C25472">
        <w:rPr>
          <w:lang w:val="en-US"/>
        </w:rPr>
        <w:t>Option 1. N=1</w:t>
      </w:r>
    </w:p>
    <w:p w14:paraId="2DD684A0" w14:textId="3A98CDA9" w:rsidR="00C25472" w:rsidRPr="00C25472" w:rsidRDefault="00C25472" w:rsidP="00C00F8C">
      <w:pPr>
        <w:pStyle w:val="ListParagraph"/>
        <w:numPr>
          <w:ilvl w:val="0"/>
          <w:numId w:val="239"/>
        </w:numPr>
        <w:jc w:val="both"/>
        <w:rPr>
          <w:lang w:val="en-US"/>
        </w:rPr>
      </w:pPr>
      <w:r w:rsidRPr="00C25472">
        <w:rPr>
          <w:lang w:val="en-US"/>
        </w:rPr>
        <w:t>Option 2. N=2</w:t>
      </w:r>
    </w:p>
    <w:p w14:paraId="026CE3B2" w14:textId="4ABB2B91" w:rsidR="00C25472" w:rsidRPr="00C25472" w:rsidRDefault="00C25472" w:rsidP="00C00F8C">
      <w:pPr>
        <w:pStyle w:val="ListParagraph"/>
        <w:numPr>
          <w:ilvl w:val="0"/>
          <w:numId w:val="239"/>
        </w:numPr>
        <w:jc w:val="both"/>
        <w:rPr>
          <w:lang w:val="en-US"/>
        </w:rPr>
      </w:pPr>
      <w:r w:rsidRPr="00C25472">
        <w:rPr>
          <w:lang w:val="en-US"/>
        </w:rPr>
        <w:t>Abstain</w:t>
      </w:r>
    </w:p>
    <w:p w14:paraId="2961AEAA" w14:textId="77777777" w:rsidR="00C25472" w:rsidRDefault="00C25472" w:rsidP="00857167">
      <w:pPr>
        <w:jc w:val="both"/>
        <w:rPr>
          <w:lang w:val="en-US"/>
        </w:rPr>
      </w:pPr>
    </w:p>
    <w:p w14:paraId="2BC52068" w14:textId="06E52CDD" w:rsidR="00C25472" w:rsidRDefault="00C25472" w:rsidP="00857167">
      <w:pPr>
        <w:jc w:val="both"/>
        <w:rPr>
          <w:lang w:val="en-US"/>
        </w:rPr>
      </w:pPr>
      <w:r w:rsidRPr="00C25472">
        <w:rPr>
          <w:highlight w:val="cyan"/>
          <w:lang w:val="en-US"/>
        </w:rPr>
        <w:t>Option 1/Option 2/Abstain: 20/26/43</w:t>
      </w:r>
    </w:p>
    <w:p w14:paraId="5EE4B449" w14:textId="77777777" w:rsidR="00C25472" w:rsidRDefault="00C25472" w:rsidP="00857167">
      <w:pPr>
        <w:jc w:val="both"/>
        <w:rPr>
          <w:lang w:val="en-US"/>
        </w:rPr>
      </w:pPr>
    </w:p>
    <w:p w14:paraId="30D1DC7E" w14:textId="77777777" w:rsidR="00C25472" w:rsidRDefault="00C25472" w:rsidP="00857167">
      <w:pPr>
        <w:jc w:val="both"/>
        <w:rPr>
          <w:lang w:val="en-US"/>
        </w:rPr>
      </w:pPr>
    </w:p>
    <w:p w14:paraId="58D845C3" w14:textId="4829D94C" w:rsidR="00C25472" w:rsidRDefault="00C25472" w:rsidP="00857167">
      <w:pPr>
        <w:jc w:val="both"/>
        <w:rPr>
          <w:lang w:val="en-US"/>
        </w:rPr>
      </w:pPr>
      <w:r>
        <w:rPr>
          <w:lang w:val="en-US"/>
        </w:rPr>
        <w:t>SP#4</w:t>
      </w:r>
    </w:p>
    <w:p w14:paraId="21CCC838" w14:textId="77777777" w:rsidR="00C25472" w:rsidRDefault="00C25472" w:rsidP="00857167">
      <w:pPr>
        <w:jc w:val="both"/>
        <w:rPr>
          <w:lang w:val="en-US"/>
        </w:rPr>
      </w:pPr>
    </w:p>
    <w:p w14:paraId="6360617C" w14:textId="52C42318" w:rsidR="00C25472" w:rsidRDefault="00C25472" w:rsidP="00857167">
      <w:pPr>
        <w:jc w:val="both"/>
        <w:rPr>
          <w:lang w:val="en-US"/>
        </w:rPr>
      </w:pPr>
      <w:r w:rsidRPr="00C25472">
        <w:rPr>
          <w:lang w:val="en-US"/>
        </w:rPr>
        <w:t>Do you support to define EHT Operation element with two CCFS subfields to indicate channel configuration for EHT BSS?</w:t>
      </w:r>
    </w:p>
    <w:p w14:paraId="17CCC054" w14:textId="77777777" w:rsidR="00C25472" w:rsidRDefault="00C25472" w:rsidP="00857167">
      <w:pPr>
        <w:jc w:val="both"/>
        <w:rPr>
          <w:lang w:val="en-US"/>
        </w:rPr>
      </w:pPr>
    </w:p>
    <w:p w14:paraId="29DA7FB5" w14:textId="71B9ACEC" w:rsidR="00C25472" w:rsidRDefault="00C25472" w:rsidP="00857167">
      <w:pPr>
        <w:jc w:val="both"/>
        <w:rPr>
          <w:lang w:val="en-US"/>
        </w:rPr>
      </w:pPr>
      <w:r w:rsidRPr="00C25472">
        <w:rPr>
          <w:highlight w:val="red"/>
          <w:lang w:val="en-US"/>
        </w:rPr>
        <w:t>Y/N/A: 24/31/31</w:t>
      </w:r>
    </w:p>
    <w:p w14:paraId="42EF4F15" w14:textId="77777777" w:rsidR="00C25472" w:rsidRDefault="00C25472" w:rsidP="00857167">
      <w:pPr>
        <w:jc w:val="both"/>
        <w:rPr>
          <w:lang w:val="en-US"/>
        </w:rPr>
      </w:pPr>
    </w:p>
    <w:p w14:paraId="4457B44F" w14:textId="77777777" w:rsidR="00C25472" w:rsidRDefault="00C25472" w:rsidP="00857167">
      <w:pPr>
        <w:jc w:val="both"/>
        <w:rPr>
          <w:lang w:val="en-US"/>
        </w:rPr>
      </w:pPr>
    </w:p>
    <w:p w14:paraId="312D8A91" w14:textId="3EA5D8A0" w:rsidR="00C25472" w:rsidRDefault="00F074CB" w:rsidP="00857167">
      <w:pPr>
        <w:jc w:val="both"/>
        <w:rPr>
          <w:lang w:val="en-US"/>
        </w:rPr>
      </w:pPr>
      <w:r>
        <w:rPr>
          <w:lang w:val="en-US"/>
        </w:rPr>
        <w:t>SP#5</w:t>
      </w:r>
    </w:p>
    <w:p w14:paraId="4FD878F9" w14:textId="77777777" w:rsidR="00F074CB" w:rsidRDefault="00F074CB" w:rsidP="00857167">
      <w:pPr>
        <w:jc w:val="both"/>
        <w:rPr>
          <w:lang w:val="en-US"/>
        </w:rPr>
      </w:pPr>
    </w:p>
    <w:p w14:paraId="11D6DAAF" w14:textId="565CCE3A" w:rsidR="00F074CB" w:rsidRDefault="00F074CB" w:rsidP="00F074CB">
      <w:pPr>
        <w:jc w:val="both"/>
      </w:pPr>
      <w:r w:rsidRPr="00203F57">
        <w:t>Do you support to define EHT Operation element with</w:t>
      </w:r>
      <w:r>
        <w:t xml:space="preserve"> one </w:t>
      </w:r>
      <w:r w:rsidRPr="00203F57">
        <w:t>CCFS subfield to indicate channel configuration for EHT BSS?</w:t>
      </w:r>
      <w:r w:rsidRPr="00203F57">
        <w:cr/>
      </w:r>
    </w:p>
    <w:p w14:paraId="2878F160" w14:textId="1B77E21B" w:rsidR="00F074CB" w:rsidRDefault="00F074CB" w:rsidP="00857167">
      <w:pPr>
        <w:jc w:val="both"/>
        <w:rPr>
          <w:lang w:val="en-US"/>
        </w:rPr>
      </w:pPr>
      <w:r>
        <w:rPr>
          <w:highlight w:val="red"/>
          <w:lang w:val="en-US"/>
        </w:rPr>
        <w:t>Y/N/A: 28</w:t>
      </w:r>
      <w:r w:rsidRPr="00F074CB">
        <w:rPr>
          <w:highlight w:val="red"/>
          <w:lang w:val="en-US"/>
        </w:rPr>
        <w:t>/19/38</w:t>
      </w:r>
    </w:p>
    <w:p w14:paraId="15E71B9E" w14:textId="77777777" w:rsidR="00F074CB" w:rsidRDefault="00F074CB" w:rsidP="00857167">
      <w:pPr>
        <w:jc w:val="both"/>
        <w:rPr>
          <w:lang w:val="en-US"/>
        </w:rPr>
      </w:pPr>
    </w:p>
    <w:p w14:paraId="14C3201F" w14:textId="77777777" w:rsidR="00F074CB" w:rsidRDefault="00F074CB" w:rsidP="00857167">
      <w:pPr>
        <w:jc w:val="both"/>
        <w:rPr>
          <w:lang w:val="en-US"/>
        </w:rPr>
      </w:pPr>
    </w:p>
    <w:p w14:paraId="6129EF9C" w14:textId="443424B6" w:rsidR="00F074CB" w:rsidRPr="00F074CB" w:rsidRDefault="00F074CB" w:rsidP="00857167">
      <w:pPr>
        <w:jc w:val="both"/>
        <w:rPr>
          <w:b/>
          <w:lang w:val="en-US"/>
        </w:rPr>
      </w:pPr>
      <w:r w:rsidRPr="00F074CB">
        <w:rPr>
          <w:b/>
          <w:lang w:val="en-US"/>
        </w:rPr>
        <w:t>20/0702r1 (Fragmentation in MLO, Abhishek Patil, Qualcomm)</w:t>
      </w:r>
    </w:p>
    <w:p w14:paraId="15FA73AB" w14:textId="77777777" w:rsidR="00F074CB" w:rsidRDefault="00F074CB" w:rsidP="00857167">
      <w:pPr>
        <w:jc w:val="both"/>
        <w:rPr>
          <w:lang w:val="en-US"/>
        </w:rPr>
      </w:pPr>
    </w:p>
    <w:p w14:paraId="27F09EEA" w14:textId="77777777" w:rsidR="00F074CB" w:rsidRDefault="00F074CB" w:rsidP="00F074CB">
      <w:pPr>
        <w:jc w:val="both"/>
        <w:rPr>
          <w:lang w:val="en-US"/>
        </w:rPr>
      </w:pPr>
      <w:r>
        <w:rPr>
          <w:lang w:val="en-US"/>
        </w:rPr>
        <w:t>SP#1</w:t>
      </w:r>
    </w:p>
    <w:p w14:paraId="2169BB7A" w14:textId="77777777" w:rsidR="00F074CB" w:rsidRDefault="00F074CB" w:rsidP="00F074CB">
      <w:pPr>
        <w:jc w:val="both"/>
        <w:rPr>
          <w:lang w:val="en-US"/>
        </w:rPr>
      </w:pPr>
    </w:p>
    <w:p w14:paraId="234E7685" w14:textId="550D49E1" w:rsidR="00F074CB" w:rsidRDefault="00F074CB" w:rsidP="00F074CB">
      <w:pPr>
        <w:jc w:val="both"/>
        <w:rPr>
          <w:bCs/>
        </w:rPr>
      </w:pPr>
      <w:r w:rsidRPr="00F074CB">
        <w:rPr>
          <w:bCs/>
        </w:rPr>
        <w:t>Do you support that the 802.11be amendment shall disallow static fragmentation in MLO?</w:t>
      </w:r>
    </w:p>
    <w:p w14:paraId="7BADE325" w14:textId="77777777" w:rsidR="00F074CB" w:rsidRDefault="00F074CB" w:rsidP="00F074CB">
      <w:pPr>
        <w:jc w:val="both"/>
        <w:rPr>
          <w:bCs/>
        </w:rPr>
      </w:pPr>
    </w:p>
    <w:p w14:paraId="43281EA4" w14:textId="12B3F500" w:rsidR="00F074CB" w:rsidRDefault="00F074CB" w:rsidP="00F074CB">
      <w:pPr>
        <w:jc w:val="both"/>
        <w:rPr>
          <w:bCs/>
        </w:rPr>
      </w:pPr>
      <w:r w:rsidRPr="008E574B">
        <w:rPr>
          <w:bCs/>
          <w:highlight w:val="red"/>
        </w:rPr>
        <w:t>Y/N/A: 35/16/25</w:t>
      </w:r>
    </w:p>
    <w:p w14:paraId="0FF3B002" w14:textId="24B8B303" w:rsidR="00F074CB" w:rsidRDefault="008E574B" w:rsidP="00F074CB">
      <w:pPr>
        <w:jc w:val="both"/>
        <w:rPr>
          <w:bCs/>
        </w:rPr>
      </w:pPr>
      <w:r>
        <w:rPr>
          <w:bCs/>
        </w:rPr>
        <w:lastRenderedPageBreak/>
        <w:t>SP#2</w:t>
      </w:r>
    </w:p>
    <w:p w14:paraId="33537B94" w14:textId="77777777" w:rsidR="008E574B" w:rsidRDefault="008E574B" w:rsidP="00F074CB">
      <w:pPr>
        <w:jc w:val="both"/>
        <w:rPr>
          <w:bCs/>
        </w:rPr>
      </w:pPr>
    </w:p>
    <w:p w14:paraId="6B0090CF" w14:textId="2CA3A647" w:rsidR="008E574B" w:rsidRDefault="008E574B" w:rsidP="00F074CB">
      <w:pPr>
        <w:jc w:val="both"/>
        <w:rPr>
          <w:bCs/>
        </w:rPr>
      </w:pPr>
      <w:r w:rsidRPr="008E574B">
        <w:rPr>
          <w:bCs/>
        </w:rPr>
        <w:t>Do you support that dynamic fragmentation between two MLDs is not supported in R1?</w:t>
      </w:r>
    </w:p>
    <w:p w14:paraId="63403F28" w14:textId="77777777" w:rsidR="00F074CB" w:rsidRDefault="00F074CB" w:rsidP="00F074CB">
      <w:pPr>
        <w:jc w:val="both"/>
        <w:rPr>
          <w:bCs/>
        </w:rPr>
      </w:pPr>
    </w:p>
    <w:p w14:paraId="263BFC1D" w14:textId="09F6EDEF" w:rsidR="008E574B" w:rsidRDefault="008E574B" w:rsidP="00F074CB">
      <w:pPr>
        <w:jc w:val="both"/>
        <w:rPr>
          <w:bCs/>
        </w:rPr>
      </w:pPr>
      <w:r w:rsidRPr="008E574B">
        <w:rPr>
          <w:bCs/>
          <w:highlight w:val="red"/>
        </w:rPr>
        <w:t>Y/N/A: 4</w:t>
      </w:r>
      <w:r w:rsidR="00F00B0F">
        <w:rPr>
          <w:bCs/>
          <w:highlight w:val="red"/>
        </w:rPr>
        <w:t>1</w:t>
      </w:r>
      <w:r w:rsidRPr="008E574B">
        <w:rPr>
          <w:bCs/>
          <w:highlight w:val="red"/>
        </w:rPr>
        <w:t>/30/16</w:t>
      </w:r>
    </w:p>
    <w:p w14:paraId="4A935DE2" w14:textId="77777777" w:rsidR="008E574B" w:rsidRDefault="008E574B" w:rsidP="00F074CB">
      <w:pPr>
        <w:jc w:val="both"/>
        <w:rPr>
          <w:bCs/>
        </w:rPr>
      </w:pPr>
    </w:p>
    <w:p w14:paraId="1156ADCB" w14:textId="77777777" w:rsidR="008E574B" w:rsidRPr="00F074CB" w:rsidRDefault="008E574B" w:rsidP="00F074CB">
      <w:pPr>
        <w:jc w:val="both"/>
        <w:rPr>
          <w:bCs/>
        </w:rPr>
      </w:pPr>
    </w:p>
    <w:p w14:paraId="50A24077" w14:textId="2EC04DFE" w:rsidR="00C25472" w:rsidRPr="00472233" w:rsidRDefault="00832741" w:rsidP="00857167">
      <w:pPr>
        <w:jc w:val="both"/>
        <w:rPr>
          <w:b/>
          <w:lang w:val="en-US"/>
        </w:rPr>
      </w:pPr>
      <w:r w:rsidRPr="00472233">
        <w:rPr>
          <w:b/>
          <w:lang w:val="en-US"/>
        </w:rPr>
        <w:t>20/</w:t>
      </w:r>
      <w:r w:rsidR="00472233" w:rsidRPr="00472233">
        <w:rPr>
          <w:b/>
          <w:lang w:val="en-US"/>
        </w:rPr>
        <w:t>1062r3 (Error recovery for non-STR MLD, Yunbo Li, Huawei)</w:t>
      </w:r>
    </w:p>
    <w:p w14:paraId="4091A6FF" w14:textId="77777777" w:rsidR="00472233" w:rsidRDefault="00472233" w:rsidP="00857167">
      <w:pPr>
        <w:jc w:val="both"/>
        <w:rPr>
          <w:lang w:val="en-US"/>
        </w:rPr>
      </w:pPr>
    </w:p>
    <w:p w14:paraId="10EC4055" w14:textId="3D97696B" w:rsidR="00472233" w:rsidRDefault="00472233" w:rsidP="00857167">
      <w:pPr>
        <w:jc w:val="both"/>
        <w:rPr>
          <w:lang w:val="en-US"/>
        </w:rPr>
      </w:pPr>
      <w:r>
        <w:rPr>
          <w:lang w:val="en-US"/>
        </w:rPr>
        <w:t>SP#1</w:t>
      </w:r>
    </w:p>
    <w:p w14:paraId="608085BC" w14:textId="77777777" w:rsidR="00472233" w:rsidRDefault="00472233" w:rsidP="00857167">
      <w:pPr>
        <w:jc w:val="both"/>
        <w:rPr>
          <w:lang w:val="en-US"/>
        </w:rPr>
      </w:pPr>
    </w:p>
    <w:p w14:paraId="0F36A52C" w14:textId="4CBF83A0" w:rsidR="00472233" w:rsidRPr="00472233" w:rsidRDefault="00472233" w:rsidP="00472233">
      <w:pPr>
        <w:jc w:val="both"/>
        <w:rPr>
          <w:lang w:val="en-US"/>
        </w:rPr>
      </w:pPr>
      <w:r w:rsidRPr="00472233">
        <w:rPr>
          <w:lang w:val="en-US"/>
        </w:rPr>
        <w:t>Do you agree that after two PPDUs with end time alignment are transmitted by a NSTR MLD on link 1 and link2 respectively, STA 1 affiliated with this NSTR MLD may use a greater than SIFS time interval between the ending of successful response frame and following PPDU within a TXOP on link1 when PHY-RXSTART.indication is received but FCS is not correct for response frame on link 2?</w:t>
      </w:r>
    </w:p>
    <w:p w14:paraId="3E6B3CFC" w14:textId="5081B2A2" w:rsidR="00472233" w:rsidRPr="00472233" w:rsidRDefault="00472233" w:rsidP="00C00F8C">
      <w:pPr>
        <w:pStyle w:val="ListParagraph"/>
        <w:numPr>
          <w:ilvl w:val="0"/>
          <w:numId w:val="240"/>
        </w:numPr>
        <w:jc w:val="both"/>
        <w:rPr>
          <w:lang w:val="en-US"/>
        </w:rPr>
      </w:pPr>
      <w:r w:rsidRPr="00472233">
        <w:rPr>
          <w:lang w:val="en-US"/>
        </w:rPr>
        <w:t>STA 1 shall transmit the following PPDU only if the CS mechanism indicates that the medium is idle;</w:t>
      </w:r>
    </w:p>
    <w:p w14:paraId="330F6BA3" w14:textId="1D41E918" w:rsidR="00472233" w:rsidRPr="00472233" w:rsidRDefault="00472233" w:rsidP="00C00F8C">
      <w:pPr>
        <w:pStyle w:val="ListParagraph"/>
        <w:numPr>
          <w:ilvl w:val="0"/>
          <w:numId w:val="240"/>
        </w:numPr>
        <w:jc w:val="both"/>
        <w:rPr>
          <w:lang w:val="en-US"/>
        </w:rPr>
      </w:pPr>
      <w:r w:rsidRPr="00472233">
        <w:rPr>
          <w:lang w:val="en-US"/>
        </w:rPr>
        <w:t>The usage is to leave enough time for PIFS sensing on link 2;</w:t>
      </w:r>
    </w:p>
    <w:p w14:paraId="22A9708E" w14:textId="20FF7B23" w:rsidR="00472233" w:rsidRPr="00472233" w:rsidRDefault="00472233" w:rsidP="00C00F8C">
      <w:pPr>
        <w:pStyle w:val="ListParagraph"/>
        <w:numPr>
          <w:ilvl w:val="0"/>
          <w:numId w:val="240"/>
        </w:numPr>
        <w:jc w:val="both"/>
        <w:rPr>
          <w:lang w:val="en-US"/>
        </w:rPr>
      </w:pPr>
      <w:r w:rsidRPr="00472233">
        <w:rPr>
          <w:lang w:val="en-US"/>
        </w:rPr>
        <w:t>Note: it is for R1</w:t>
      </w:r>
    </w:p>
    <w:p w14:paraId="03DF063F" w14:textId="77777777" w:rsidR="00832741" w:rsidRDefault="00832741" w:rsidP="00857167">
      <w:pPr>
        <w:jc w:val="both"/>
        <w:rPr>
          <w:lang w:val="en-US"/>
        </w:rPr>
      </w:pPr>
    </w:p>
    <w:p w14:paraId="19F5DB4E" w14:textId="38F69DBA" w:rsidR="00472233" w:rsidRDefault="00472233" w:rsidP="00857167">
      <w:pPr>
        <w:jc w:val="both"/>
        <w:rPr>
          <w:lang w:val="en-US"/>
        </w:rPr>
      </w:pPr>
      <w:r w:rsidRPr="00857E17">
        <w:rPr>
          <w:highlight w:val="red"/>
          <w:lang w:val="en-US"/>
        </w:rPr>
        <w:t xml:space="preserve">Y/N/A: </w:t>
      </w:r>
      <w:r w:rsidR="00857E17" w:rsidRPr="00857E17">
        <w:rPr>
          <w:highlight w:val="red"/>
          <w:lang w:val="en-US"/>
        </w:rPr>
        <w:t>34/20/26</w:t>
      </w:r>
    </w:p>
    <w:p w14:paraId="381FD9E3" w14:textId="77777777" w:rsidR="00857E17" w:rsidRDefault="00857E17" w:rsidP="00857167">
      <w:pPr>
        <w:jc w:val="both"/>
        <w:rPr>
          <w:lang w:val="en-US"/>
        </w:rPr>
      </w:pPr>
    </w:p>
    <w:p w14:paraId="4F3F2CD6" w14:textId="77777777" w:rsidR="00F16862" w:rsidRDefault="00857E17" w:rsidP="00857167">
      <w:pPr>
        <w:jc w:val="both"/>
        <w:rPr>
          <w:lang w:val="en-US"/>
        </w:rPr>
      </w:pPr>
      <w:r>
        <w:rPr>
          <w:lang w:val="en-US"/>
        </w:rPr>
        <w:t xml:space="preserve">Reference:  </w:t>
      </w:r>
    </w:p>
    <w:p w14:paraId="1B0A4489" w14:textId="45A7EDF3" w:rsidR="00472233" w:rsidRDefault="00F16862" w:rsidP="00857167">
      <w:pPr>
        <w:jc w:val="both"/>
        <w:rPr>
          <w:lang w:val="en-US"/>
        </w:rPr>
      </w:pPr>
      <w:r w:rsidRPr="00F16862">
        <w:rPr>
          <w:lang w:val="en-US"/>
        </w:rPr>
        <w:t>11-20-1765-04-00be-minutes-for-tgbe-mac-ad-hoc-teleconferences-in-nov-2020-and-jan-2021</w:t>
      </w:r>
    </w:p>
    <w:p w14:paraId="724A499A" w14:textId="4564B9B9" w:rsidR="001D0E12" w:rsidRPr="006E6216" w:rsidRDefault="001D0E12" w:rsidP="001D0E12">
      <w:pPr>
        <w:pStyle w:val="Heading2"/>
        <w:rPr>
          <w:u w:val="none"/>
          <w:lang w:val="en-US"/>
        </w:rPr>
      </w:pPr>
      <w:bookmarkStart w:id="3134" w:name="_Toc58178122"/>
      <w:r w:rsidRPr="006E6216">
        <w:rPr>
          <w:u w:val="none"/>
          <w:lang w:val="en-US"/>
        </w:rPr>
        <w:t>November 16 (</w:t>
      </w:r>
      <w:r>
        <w:rPr>
          <w:u w:val="none"/>
          <w:lang w:val="en-US"/>
        </w:rPr>
        <w:t>PHY</w:t>
      </w:r>
      <w:r w:rsidRPr="006E6216">
        <w:rPr>
          <w:u w:val="none"/>
          <w:lang w:val="en-US"/>
        </w:rPr>
        <w:t xml:space="preserve">):  </w:t>
      </w:r>
      <w:r w:rsidR="00126A6F">
        <w:rPr>
          <w:u w:val="none"/>
          <w:lang w:val="en-US"/>
        </w:rPr>
        <w:t>7</w:t>
      </w:r>
      <w:r w:rsidRPr="006E6216">
        <w:rPr>
          <w:u w:val="none"/>
          <w:lang w:val="en-US"/>
        </w:rPr>
        <w:t xml:space="preserve"> SPs</w:t>
      </w:r>
      <w:bookmarkEnd w:id="3134"/>
    </w:p>
    <w:p w14:paraId="41B62445" w14:textId="77777777" w:rsidR="001D0E12" w:rsidRDefault="001D0E12" w:rsidP="00857167">
      <w:pPr>
        <w:jc w:val="both"/>
        <w:rPr>
          <w:lang w:val="en-US"/>
        </w:rPr>
      </w:pPr>
    </w:p>
    <w:p w14:paraId="4012D5F9" w14:textId="0EAF9673" w:rsidR="001D0E12" w:rsidRPr="00B61165" w:rsidRDefault="001D0E12" w:rsidP="00857167">
      <w:pPr>
        <w:jc w:val="both"/>
        <w:rPr>
          <w:b/>
          <w:lang w:val="en-US"/>
        </w:rPr>
      </w:pPr>
      <w:r w:rsidRPr="00B61165">
        <w:rPr>
          <w:b/>
          <w:lang w:val="en-US"/>
        </w:rPr>
        <w:t>20/</w:t>
      </w:r>
      <w:r w:rsidR="00B61165" w:rsidRPr="00B61165">
        <w:rPr>
          <w:b/>
          <w:lang w:val="en-US"/>
        </w:rPr>
        <w:t>1807r0 (EHT beamformee NDP and partial BW feedback support, Rui Cao, NXP)</w:t>
      </w:r>
    </w:p>
    <w:p w14:paraId="7B412EDC" w14:textId="77777777" w:rsidR="00B61165" w:rsidRDefault="00B61165" w:rsidP="00857167">
      <w:pPr>
        <w:jc w:val="both"/>
        <w:rPr>
          <w:lang w:val="en-US"/>
        </w:rPr>
      </w:pPr>
    </w:p>
    <w:p w14:paraId="4C04B64B" w14:textId="77777777" w:rsidR="00126A6F" w:rsidRDefault="00126A6F" w:rsidP="00126A6F">
      <w:pPr>
        <w:jc w:val="both"/>
        <w:rPr>
          <w:lang w:val="en-US"/>
        </w:rPr>
      </w:pPr>
      <w:r>
        <w:rPr>
          <w:lang w:val="en-US"/>
        </w:rPr>
        <w:t>SP#1</w:t>
      </w:r>
    </w:p>
    <w:p w14:paraId="6B158968" w14:textId="77777777" w:rsidR="00126A6F" w:rsidRDefault="00126A6F" w:rsidP="00126A6F">
      <w:pPr>
        <w:jc w:val="both"/>
        <w:rPr>
          <w:lang w:val="en-US"/>
        </w:rPr>
      </w:pPr>
    </w:p>
    <w:p w14:paraId="3684DB91" w14:textId="77777777" w:rsidR="00126A6F" w:rsidRDefault="00126A6F" w:rsidP="00126A6F">
      <w:pPr>
        <w:jc w:val="both"/>
        <w:rPr>
          <w:lang w:val="en-US"/>
        </w:rPr>
      </w:pPr>
      <w:r w:rsidRPr="00126A6F">
        <w:rPr>
          <w:lang w:val="en-US"/>
        </w:rPr>
        <w:t>Do you agree 11be to defin</w:t>
      </w:r>
      <w:r>
        <w:rPr>
          <w:lang w:val="en-US"/>
        </w:rPr>
        <w:t>e sounding to STAs of mixed BW?</w:t>
      </w:r>
    </w:p>
    <w:p w14:paraId="347109E5" w14:textId="77777777" w:rsidR="00126A6F" w:rsidRPr="00126A6F" w:rsidRDefault="00126A6F" w:rsidP="00126A6F">
      <w:pPr>
        <w:pStyle w:val="ListParagraph"/>
        <w:numPr>
          <w:ilvl w:val="0"/>
          <w:numId w:val="241"/>
        </w:numPr>
        <w:jc w:val="both"/>
        <w:rPr>
          <w:lang w:val="en-US"/>
        </w:rPr>
      </w:pPr>
      <w:r w:rsidRPr="00126A6F">
        <w:rPr>
          <w:lang w:val="en-US"/>
        </w:rPr>
        <w:t>Beamformer can group STAs of mixed BW in one NDPA and NDP with NDP BW larger or equal to the STA’s operating BW.</w:t>
      </w:r>
    </w:p>
    <w:p w14:paraId="2E10F489" w14:textId="77777777" w:rsidR="00126A6F" w:rsidRPr="00126A6F" w:rsidRDefault="00126A6F" w:rsidP="00126A6F">
      <w:pPr>
        <w:pStyle w:val="ListParagraph"/>
        <w:numPr>
          <w:ilvl w:val="0"/>
          <w:numId w:val="241"/>
        </w:numPr>
        <w:jc w:val="both"/>
        <w:rPr>
          <w:lang w:val="en-US"/>
        </w:rPr>
      </w:pPr>
      <w:r w:rsidRPr="00126A6F">
        <w:rPr>
          <w:lang w:val="en-US"/>
        </w:rPr>
        <w:t xml:space="preserve">Beamformee supports receiving NDP of BW wider than its operating BW. </w:t>
      </w:r>
    </w:p>
    <w:p w14:paraId="358244BC" w14:textId="77777777" w:rsidR="00126A6F" w:rsidRPr="00126A6F" w:rsidRDefault="00126A6F" w:rsidP="00126A6F">
      <w:pPr>
        <w:pStyle w:val="ListParagraph"/>
        <w:numPr>
          <w:ilvl w:val="0"/>
          <w:numId w:val="241"/>
        </w:numPr>
        <w:jc w:val="both"/>
        <w:rPr>
          <w:lang w:val="en-US"/>
        </w:rPr>
      </w:pPr>
      <w:r w:rsidRPr="00126A6F">
        <w:rPr>
          <w:lang w:val="en-US"/>
        </w:rPr>
        <w:t xml:space="preserve">20MHz operating STA participating in 320MHz NDP is TBD. </w:t>
      </w:r>
    </w:p>
    <w:p w14:paraId="3E977AFA" w14:textId="6193B94F" w:rsidR="00126A6F" w:rsidRPr="00126A6F" w:rsidRDefault="00126A6F" w:rsidP="00126A6F">
      <w:pPr>
        <w:pStyle w:val="ListParagraph"/>
        <w:numPr>
          <w:ilvl w:val="0"/>
          <w:numId w:val="241"/>
        </w:numPr>
        <w:jc w:val="both"/>
        <w:rPr>
          <w:lang w:val="en-US"/>
        </w:rPr>
      </w:pPr>
      <w:r w:rsidRPr="00126A6F">
        <w:rPr>
          <w:lang w:val="en-US"/>
        </w:rPr>
        <w:t>40MHz operating STA is excluded.</w:t>
      </w:r>
    </w:p>
    <w:p w14:paraId="3E07E454" w14:textId="77777777" w:rsidR="00B61165" w:rsidRDefault="00B61165" w:rsidP="00857167">
      <w:pPr>
        <w:jc w:val="both"/>
        <w:rPr>
          <w:lang w:val="en-US"/>
        </w:rPr>
      </w:pPr>
    </w:p>
    <w:p w14:paraId="2AE3906F" w14:textId="32DF7D9F" w:rsidR="00126A6F" w:rsidRPr="0099796C" w:rsidRDefault="00126A6F" w:rsidP="00126A6F">
      <w:pPr>
        <w:jc w:val="both"/>
        <w:rPr>
          <w:szCs w:val="22"/>
        </w:rPr>
      </w:pPr>
      <w:r w:rsidRPr="00126A6F">
        <w:rPr>
          <w:szCs w:val="22"/>
          <w:highlight w:val="green"/>
        </w:rPr>
        <w:t>Y/N/A: 42/0/8</w:t>
      </w:r>
    </w:p>
    <w:p w14:paraId="7728B203" w14:textId="2C5ACE55" w:rsidR="00126A6F" w:rsidRPr="0099796C" w:rsidRDefault="00126A6F" w:rsidP="00126A6F">
      <w:pPr>
        <w:jc w:val="both"/>
        <w:rPr>
          <w:b/>
          <w:i/>
          <w:szCs w:val="22"/>
        </w:rPr>
      </w:pPr>
      <w:r w:rsidRPr="0099796C">
        <w:rPr>
          <w:b/>
          <w:szCs w:val="22"/>
        </w:rPr>
        <w:t>Straw poll #31</w:t>
      </w:r>
      <w:r>
        <w:rPr>
          <w:b/>
          <w:szCs w:val="22"/>
        </w:rPr>
        <w:t>8</w:t>
      </w:r>
      <w:r w:rsidRPr="0099796C">
        <w:rPr>
          <w:b/>
          <w:i/>
          <w:szCs w:val="22"/>
        </w:rPr>
        <w:t xml:space="preserve"> [#SP31</w:t>
      </w:r>
      <w:r>
        <w:rPr>
          <w:b/>
          <w:i/>
          <w:szCs w:val="22"/>
        </w:rPr>
        <w:t>8</w:t>
      </w:r>
      <w:r w:rsidRPr="0099796C">
        <w:rPr>
          <w:b/>
          <w:i/>
          <w:szCs w:val="22"/>
        </w:rPr>
        <w:t>]</w:t>
      </w:r>
    </w:p>
    <w:p w14:paraId="0F600460" w14:textId="77777777" w:rsidR="00126A6F" w:rsidRPr="00126A6F" w:rsidRDefault="00126A6F" w:rsidP="00857167">
      <w:pPr>
        <w:jc w:val="both"/>
      </w:pPr>
    </w:p>
    <w:p w14:paraId="5289258C" w14:textId="77777777" w:rsidR="001D0E12" w:rsidRDefault="001D0E12" w:rsidP="00857167">
      <w:pPr>
        <w:jc w:val="both"/>
        <w:rPr>
          <w:lang w:val="en-US"/>
        </w:rPr>
      </w:pPr>
    </w:p>
    <w:p w14:paraId="7FC1FEA5" w14:textId="4866A05A" w:rsidR="003E430F" w:rsidRDefault="003E430F" w:rsidP="00857167">
      <w:pPr>
        <w:jc w:val="both"/>
        <w:rPr>
          <w:lang w:val="en-US"/>
        </w:rPr>
      </w:pPr>
      <w:r>
        <w:rPr>
          <w:lang w:val="en-US"/>
        </w:rPr>
        <w:t>SP#2</w:t>
      </w:r>
    </w:p>
    <w:p w14:paraId="4E08F332" w14:textId="77777777" w:rsidR="003E430F" w:rsidRDefault="003E430F" w:rsidP="00857167">
      <w:pPr>
        <w:jc w:val="both"/>
        <w:rPr>
          <w:lang w:val="en-US"/>
        </w:rPr>
      </w:pPr>
    </w:p>
    <w:p w14:paraId="52540A69" w14:textId="0B63909F" w:rsidR="004273E9" w:rsidRPr="004273E9" w:rsidRDefault="004273E9" w:rsidP="004273E9">
      <w:pPr>
        <w:jc w:val="both"/>
        <w:rPr>
          <w:lang w:val="en-US"/>
        </w:rPr>
      </w:pPr>
      <w:r w:rsidRPr="004273E9">
        <w:rPr>
          <w:lang w:val="en-US"/>
        </w:rPr>
        <w:t>Do you agree that the beamformee support of receiving NDP with BW wider than STA’s operating BW is</w:t>
      </w:r>
    </w:p>
    <w:p w14:paraId="7D203A9A" w14:textId="751461F6" w:rsidR="004273E9" w:rsidRPr="004273E9" w:rsidRDefault="004273E9" w:rsidP="004273E9">
      <w:pPr>
        <w:pStyle w:val="ListParagraph"/>
        <w:numPr>
          <w:ilvl w:val="0"/>
          <w:numId w:val="242"/>
        </w:numPr>
        <w:jc w:val="both"/>
        <w:rPr>
          <w:lang w:val="en-US"/>
        </w:rPr>
      </w:pPr>
      <w:r w:rsidRPr="004273E9">
        <w:rPr>
          <w:lang w:val="en-US"/>
        </w:rPr>
        <w:t>mandatory for STAs with operating BW&gt;=80MHz</w:t>
      </w:r>
    </w:p>
    <w:p w14:paraId="7604AA27" w14:textId="55DD888D" w:rsidR="003E430F" w:rsidRPr="004273E9" w:rsidRDefault="004273E9" w:rsidP="004273E9">
      <w:pPr>
        <w:pStyle w:val="ListParagraph"/>
        <w:numPr>
          <w:ilvl w:val="0"/>
          <w:numId w:val="242"/>
        </w:numPr>
        <w:jc w:val="both"/>
        <w:rPr>
          <w:lang w:val="en-US"/>
        </w:rPr>
      </w:pPr>
      <w:r w:rsidRPr="004273E9">
        <w:rPr>
          <w:lang w:val="en-US"/>
        </w:rPr>
        <w:t xml:space="preserve">optional for STAs with operating BW=20MHz   </w:t>
      </w:r>
    </w:p>
    <w:p w14:paraId="6BFF81E1" w14:textId="77777777" w:rsidR="004273E9" w:rsidRDefault="004273E9" w:rsidP="004273E9">
      <w:pPr>
        <w:jc w:val="both"/>
        <w:rPr>
          <w:lang w:val="en-US"/>
        </w:rPr>
      </w:pPr>
    </w:p>
    <w:p w14:paraId="1A331186" w14:textId="597FC416" w:rsidR="004273E9" w:rsidRPr="0099796C" w:rsidRDefault="004273E9" w:rsidP="004273E9">
      <w:pPr>
        <w:jc w:val="both"/>
        <w:rPr>
          <w:szCs w:val="22"/>
        </w:rPr>
      </w:pPr>
      <w:r w:rsidRPr="00126A6F">
        <w:rPr>
          <w:szCs w:val="22"/>
          <w:highlight w:val="green"/>
        </w:rPr>
        <w:t xml:space="preserve">Y/N/A: </w:t>
      </w:r>
      <w:r>
        <w:rPr>
          <w:szCs w:val="22"/>
          <w:highlight w:val="green"/>
        </w:rPr>
        <w:t>38</w:t>
      </w:r>
      <w:r w:rsidRPr="00126A6F">
        <w:rPr>
          <w:szCs w:val="22"/>
          <w:highlight w:val="green"/>
        </w:rPr>
        <w:t>/0/</w:t>
      </w:r>
      <w:r>
        <w:rPr>
          <w:szCs w:val="22"/>
          <w:highlight w:val="green"/>
        </w:rPr>
        <w:t>11</w:t>
      </w:r>
    </w:p>
    <w:p w14:paraId="34340C3C" w14:textId="2F39CF54" w:rsidR="004273E9" w:rsidRPr="0099796C" w:rsidRDefault="004273E9" w:rsidP="004273E9">
      <w:pPr>
        <w:jc w:val="both"/>
        <w:rPr>
          <w:b/>
          <w:i/>
          <w:szCs w:val="22"/>
        </w:rPr>
      </w:pPr>
      <w:r w:rsidRPr="0099796C">
        <w:rPr>
          <w:b/>
          <w:szCs w:val="22"/>
        </w:rPr>
        <w:t>Straw poll #31</w:t>
      </w:r>
      <w:r>
        <w:rPr>
          <w:b/>
          <w:szCs w:val="22"/>
        </w:rPr>
        <w:t>9</w:t>
      </w:r>
      <w:r w:rsidRPr="0099796C">
        <w:rPr>
          <w:b/>
          <w:i/>
          <w:szCs w:val="22"/>
        </w:rPr>
        <w:t xml:space="preserve"> [#SP31</w:t>
      </w:r>
      <w:r w:rsidR="008A387F">
        <w:rPr>
          <w:b/>
          <w:i/>
          <w:szCs w:val="22"/>
        </w:rPr>
        <w:t>9</w:t>
      </w:r>
      <w:r w:rsidRPr="0099796C">
        <w:rPr>
          <w:b/>
          <w:i/>
          <w:szCs w:val="22"/>
        </w:rPr>
        <w:t>]</w:t>
      </w:r>
    </w:p>
    <w:p w14:paraId="0F6ECE00" w14:textId="77777777" w:rsidR="004273E9" w:rsidRDefault="004273E9" w:rsidP="004273E9">
      <w:pPr>
        <w:jc w:val="both"/>
        <w:rPr>
          <w:lang w:val="en-US"/>
        </w:rPr>
      </w:pPr>
    </w:p>
    <w:p w14:paraId="6260590E" w14:textId="48F1E610" w:rsidR="00F9178F" w:rsidRDefault="00F9178F">
      <w:pPr>
        <w:rPr>
          <w:lang w:val="en-US"/>
        </w:rPr>
      </w:pPr>
      <w:r>
        <w:rPr>
          <w:lang w:val="en-US"/>
        </w:rPr>
        <w:br w:type="page"/>
      </w:r>
    </w:p>
    <w:p w14:paraId="0313C051" w14:textId="0DC25BE4" w:rsidR="00F9178F" w:rsidRDefault="00F9178F" w:rsidP="004273E9">
      <w:pPr>
        <w:jc w:val="both"/>
        <w:rPr>
          <w:lang w:val="en-US"/>
        </w:rPr>
      </w:pPr>
      <w:r>
        <w:rPr>
          <w:lang w:val="en-US"/>
        </w:rPr>
        <w:lastRenderedPageBreak/>
        <w:t>SP#3</w:t>
      </w:r>
    </w:p>
    <w:p w14:paraId="5A370AF2" w14:textId="77777777" w:rsidR="00F9178F" w:rsidRDefault="00F9178F" w:rsidP="004273E9">
      <w:pPr>
        <w:jc w:val="both"/>
        <w:rPr>
          <w:lang w:val="en-US"/>
        </w:rPr>
      </w:pPr>
    </w:p>
    <w:p w14:paraId="417C3FFE" w14:textId="471ACF2D" w:rsidR="00F9178F" w:rsidRDefault="00F9178F" w:rsidP="004273E9">
      <w:pPr>
        <w:jc w:val="both"/>
        <w:rPr>
          <w:lang w:val="en-US"/>
        </w:rPr>
      </w:pPr>
      <w:r w:rsidRPr="00F9178F">
        <w:rPr>
          <w:lang w:val="en-US"/>
        </w:rPr>
        <w:t xml:space="preserve">Do you agree to 11be beamformee mandatory support all partial BW feedback modes aligned with the large RU/MRU?   </w:t>
      </w:r>
    </w:p>
    <w:p w14:paraId="1F741FAA" w14:textId="77777777" w:rsidR="00F9178F" w:rsidRDefault="00F9178F" w:rsidP="004273E9">
      <w:pPr>
        <w:jc w:val="both"/>
        <w:rPr>
          <w:lang w:val="en-US"/>
        </w:rPr>
      </w:pPr>
    </w:p>
    <w:p w14:paraId="48967E55" w14:textId="3713856F" w:rsidR="00F9178F" w:rsidRPr="0099796C" w:rsidRDefault="00F9178F" w:rsidP="00F9178F">
      <w:pPr>
        <w:jc w:val="both"/>
        <w:rPr>
          <w:szCs w:val="22"/>
        </w:rPr>
      </w:pPr>
      <w:r w:rsidRPr="00126A6F">
        <w:rPr>
          <w:szCs w:val="22"/>
          <w:highlight w:val="green"/>
        </w:rPr>
        <w:t xml:space="preserve">Y/N/A: </w:t>
      </w:r>
      <w:r>
        <w:rPr>
          <w:szCs w:val="22"/>
          <w:highlight w:val="green"/>
        </w:rPr>
        <w:t>39</w:t>
      </w:r>
      <w:r w:rsidRPr="00126A6F">
        <w:rPr>
          <w:szCs w:val="22"/>
          <w:highlight w:val="green"/>
        </w:rPr>
        <w:t>/0/</w:t>
      </w:r>
      <w:r>
        <w:rPr>
          <w:szCs w:val="22"/>
          <w:highlight w:val="green"/>
        </w:rPr>
        <w:t>8</w:t>
      </w:r>
    </w:p>
    <w:p w14:paraId="5079547A" w14:textId="10F7B48A" w:rsidR="00F9178F" w:rsidRPr="0099796C" w:rsidRDefault="00F9178F" w:rsidP="00F9178F">
      <w:pPr>
        <w:jc w:val="both"/>
        <w:rPr>
          <w:b/>
          <w:i/>
          <w:szCs w:val="22"/>
        </w:rPr>
      </w:pPr>
      <w:r w:rsidRPr="0099796C">
        <w:rPr>
          <w:b/>
          <w:szCs w:val="22"/>
        </w:rPr>
        <w:t>Straw poll #3</w:t>
      </w:r>
      <w:r>
        <w:rPr>
          <w:b/>
          <w:szCs w:val="22"/>
        </w:rPr>
        <w:t>20</w:t>
      </w:r>
      <w:r w:rsidRPr="0099796C">
        <w:rPr>
          <w:b/>
          <w:i/>
          <w:szCs w:val="22"/>
        </w:rPr>
        <w:t xml:space="preserve"> [#SP3</w:t>
      </w:r>
      <w:r>
        <w:rPr>
          <w:b/>
          <w:i/>
          <w:szCs w:val="22"/>
        </w:rPr>
        <w:t>20</w:t>
      </w:r>
      <w:r w:rsidRPr="0099796C">
        <w:rPr>
          <w:b/>
          <w:i/>
          <w:szCs w:val="22"/>
        </w:rPr>
        <w:t>]</w:t>
      </w:r>
    </w:p>
    <w:p w14:paraId="512AE9EF" w14:textId="77777777" w:rsidR="00F9178F" w:rsidRPr="00F9178F" w:rsidRDefault="00F9178F" w:rsidP="004273E9">
      <w:pPr>
        <w:jc w:val="both"/>
      </w:pPr>
    </w:p>
    <w:p w14:paraId="13B12C1B" w14:textId="77777777" w:rsidR="00F9178F" w:rsidRDefault="00F9178F" w:rsidP="004273E9">
      <w:pPr>
        <w:jc w:val="both"/>
        <w:rPr>
          <w:lang w:val="en-US"/>
        </w:rPr>
      </w:pPr>
    </w:p>
    <w:p w14:paraId="277F49CB" w14:textId="43ED8B28" w:rsidR="00755611" w:rsidRPr="00396CEB" w:rsidRDefault="00755611" w:rsidP="004273E9">
      <w:pPr>
        <w:jc w:val="both"/>
        <w:rPr>
          <w:b/>
          <w:lang w:val="en-US"/>
        </w:rPr>
      </w:pPr>
      <w:r w:rsidRPr="00396CEB">
        <w:rPr>
          <w:b/>
          <w:lang w:val="en-US"/>
        </w:rPr>
        <w:t>20/</w:t>
      </w:r>
      <w:r w:rsidR="00396CEB" w:rsidRPr="00396CEB">
        <w:rPr>
          <w:b/>
          <w:lang w:val="en-US"/>
        </w:rPr>
        <w:t>1829r0 (Reserved Bit Behavior for EHT, Sameer Vermani, Qualcomm)</w:t>
      </w:r>
    </w:p>
    <w:p w14:paraId="7DF8915D" w14:textId="77777777" w:rsidR="00396CEB" w:rsidRDefault="00396CEB" w:rsidP="004273E9">
      <w:pPr>
        <w:jc w:val="both"/>
        <w:rPr>
          <w:lang w:val="en-US"/>
        </w:rPr>
      </w:pPr>
    </w:p>
    <w:p w14:paraId="64218B19" w14:textId="5081FB23" w:rsidR="00396CEB" w:rsidRDefault="00396CEB" w:rsidP="004273E9">
      <w:pPr>
        <w:jc w:val="both"/>
        <w:rPr>
          <w:lang w:val="en-US"/>
        </w:rPr>
      </w:pPr>
      <w:r>
        <w:rPr>
          <w:lang w:val="en-US"/>
        </w:rPr>
        <w:t>SP#1</w:t>
      </w:r>
    </w:p>
    <w:p w14:paraId="680986B7" w14:textId="77777777" w:rsidR="00396CEB" w:rsidRDefault="00396CEB" w:rsidP="004273E9">
      <w:pPr>
        <w:jc w:val="both"/>
        <w:rPr>
          <w:lang w:val="en-US"/>
        </w:rPr>
      </w:pPr>
    </w:p>
    <w:p w14:paraId="1EAB015C" w14:textId="60107486" w:rsidR="00675444" w:rsidRPr="00675444" w:rsidRDefault="00675444" w:rsidP="00675444">
      <w:pPr>
        <w:jc w:val="both"/>
        <w:rPr>
          <w:lang w:val="en-US"/>
        </w:rPr>
      </w:pPr>
      <w:r w:rsidRPr="00675444">
        <w:rPr>
          <w:lang w:val="en-US"/>
        </w:rPr>
        <w:t>Do you agree that we need two different kinds of reserved bits in the EHT preamble?</w:t>
      </w:r>
    </w:p>
    <w:p w14:paraId="215FDED8" w14:textId="03C4D34B" w:rsidR="00675444" w:rsidRPr="00675444" w:rsidRDefault="00675444" w:rsidP="00675444">
      <w:pPr>
        <w:pStyle w:val="ListParagraph"/>
        <w:numPr>
          <w:ilvl w:val="0"/>
          <w:numId w:val="244"/>
        </w:numPr>
        <w:jc w:val="both"/>
        <w:rPr>
          <w:lang w:val="en-US"/>
        </w:rPr>
      </w:pPr>
      <w:r w:rsidRPr="00675444">
        <w:rPr>
          <w:lang w:val="en-US"/>
        </w:rPr>
        <w:t xml:space="preserve">Validate </w:t>
      </w:r>
    </w:p>
    <w:p w14:paraId="75F4D5B0" w14:textId="4FA21E3F" w:rsidR="00675444" w:rsidRPr="00675444" w:rsidRDefault="00675444" w:rsidP="00675444">
      <w:pPr>
        <w:pStyle w:val="ListParagraph"/>
        <w:numPr>
          <w:ilvl w:val="1"/>
          <w:numId w:val="244"/>
        </w:numPr>
        <w:jc w:val="both"/>
        <w:rPr>
          <w:lang w:val="en-US"/>
        </w:rPr>
      </w:pPr>
      <w:r w:rsidRPr="00675444">
        <w:rPr>
          <w:lang w:val="en-US"/>
        </w:rPr>
        <w:t>Reserved bits with Terminate as Rx behavior for an R1 device</w:t>
      </w:r>
    </w:p>
    <w:p w14:paraId="4CB6BD3E" w14:textId="1F794A07" w:rsidR="00675444" w:rsidRPr="00675444" w:rsidRDefault="00675444" w:rsidP="00675444">
      <w:pPr>
        <w:pStyle w:val="ListParagraph"/>
        <w:numPr>
          <w:ilvl w:val="0"/>
          <w:numId w:val="244"/>
        </w:numPr>
        <w:jc w:val="both"/>
        <w:rPr>
          <w:lang w:val="en-US"/>
        </w:rPr>
      </w:pPr>
      <w:r w:rsidRPr="00675444">
        <w:rPr>
          <w:lang w:val="en-US"/>
        </w:rPr>
        <w:t>Disregard</w:t>
      </w:r>
    </w:p>
    <w:p w14:paraId="0432EAFE" w14:textId="5BB030E6" w:rsidR="00675444" w:rsidRDefault="00675444" w:rsidP="00675444">
      <w:pPr>
        <w:pStyle w:val="ListParagraph"/>
        <w:numPr>
          <w:ilvl w:val="1"/>
          <w:numId w:val="244"/>
        </w:numPr>
        <w:jc w:val="both"/>
        <w:rPr>
          <w:lang w:val="en-US"/>
        </w:rPr>
      </w:pPr>
      <w:r w:rsidRPr="00675444">
        <w:rPr>
          <w:lang w:val="en-US"/>
        </w:rPr>
        <w:t>Reserved bits with Don’t Care or Ignore as Rx behavior for an R1 device</w:t>
      </w:r>
    </w:p>
    <w:p w14:paraId="37052C1B" w14:textId="77777777" w:rsidR="00675444" w:rsidRDefault="00675444" w:rsidP="00675444">
      <w:pPr>
        <w:jc w:val="both"/>
        <w:rPr>
          <w:lang w:val="en-US"/>
        </w:rPr>
      </w:pPr>
    </w:p>
    <w:p w14:paraId="1F484B12" w14:textId="1804C491" w:rsidR="00675444" w:rsidRPr="0099796C" w:rsidRDefault="00675444" w:rsidP="00675444">
      <w:pPr>
        <w:jc w:val="both"/>
        <w:rPr>
          <w:szCs w:val="22"/>
        </w:rPr>
      </w:pPr>
      <w:r w:rsidRPr="00F7175C">
        <w:rPr>
          <w:szCs w:val="22"/>
          <w:highlight w:val="green"/>
        </w:rPr>
        <w:t xml:space="preserve">Y/N/A: </w:t>
      </w:r>
      <w:r w:rsidR="00F7175C" w:rsidRPr="00F7175C">
        <w:rPr>
          <w:szCs w:val="22"/>
          <w:highlight w:val="green"/>
        </w:rPr>
        <w:t>41/1/9</w:t>
      </w:r>
    </w:p>
    <w:p w14:paraId="3374BD38" w14:textId="5C95C662" w:rsidR="00675444" w:rsidRPr="0099796C" w:rsidRDefault="00675444" w:rsidP="00675444">
      <w:pPr>
        <w:jc w:val="both"/>
        <w:rPr>
          <w:b/>
          <w:i/>
          <w:szCs w:val="22"/>
        </w:rPr>
      </w:pPr>
      <w:r w:rsidRPr="0099796C">
        <w:rPr>
          <w:b/>
          <w:szCs w:val="22"/>
        </w:rPr>
        <w:t>Straw poll #3</w:t>
      </w:r>
      <w:r>
        <w:rPr>
          <w:b/>
          <w:szCs w:val="22"/>
        </w:rPr>
        <w:t>21</w:t>
      </w:r>
      <w:r w:rsidRPr="0099796C">
        <w:rPr>
          <w:b/>
          <w:i/>
          <w:szCs w:val="22"/>
        </w:rPr>
        <w:t xml:space="preserve"> [#SP3</w:t>
      </w:r>
      <w:r>
        <w:rPr>
          <w:b/>
          <w:i/>
          <w:szCs w:val="22"/>
        </w:rPr>
        <w:t>21</w:t>
      </w:r>
      <w:r w:rsidRPr="0099796C">
        <w:rPr>
          <w:b/>
          <w:i/>
          <w:szCs w:val="22"/>
        </w:rPr>
        <w:t>]</w:t>
      </w:r>
    </w:p>
    <w:p w14:paraId="7D29CE2D" w14:textId="77777777" w:rsidR="00675444" w:rsidRPr="00675444" w:rsidRDefault="00675444" w:rsidP="00675444">
      <w:pPr>
        <w:jc w:val="both"/>
        <w:rPr>
          <w:lang w:val="en-US"/>
        </w:rPr>
      </w:pPr>
    </w:p>
    <w:p w14:paraId="130A76ED" w14:textId="77777777" w:rsidR="00675444" w:rsidRDefault="00675444" w:rsidP="004273E9">
      <w:pPr>
        <w:jc w:val="both"/>
        <w:rPr>
          <w:lang w:val="en-US"/>
        </w:rPr>
      </w:pPr>
    </w:p>
    <w:p w14:paraId="22B4C836" w14:textId="07E4CFC8" w:rsidR="00675444" w:rsidRDefault="00675444" w:rsidP="004273E9">
      <w:pPr>
        <w:jc w:val="both"/>
        <w:rPr>
          <w:lang w:val="en-US"/>
        </w:rPr>
      </w:pPr>
      <w:r>
        <w:rPr>
          <w:lang w:val="en-US"/>
        </w:rPr>
        <w:t>SP#2</w:t>
      </w:r>
    </w:p>
    <w:p w14:paraId="5AC9B9AC" w14:textId="77777777" w:rsidR="00675444" w:rsidRDefault="00675444" w:rsidP="004273E9">
      <w:pPr>
        <w:jc w:val="both"/>
        <w:rPr>
          <w:lang w:val="en-US"/>
        </w:rPr>
      </w:pPr>
    </w:p>
    <w:p w14:paraId="58AA5D6C" w14:textId="187509D1" w:rsidR="00396CEB" w:rsidRPr="00396CEB" w:rsidRDefault="00396CEB" w:rsidP="00396CEB">
      <w:pPr>
        <w:jc w:val="both"/>
        <w:rPr>
          <w:lang w:val="en-US"/>
        </w:rPr>
      </w:pPr>
      <w:r w:rsidRPr="00396CEB">
        <w:rPr>
          <w:lang w:val="en-US"/>
        </w:rPr>
        <w:t>Do you agree to have the following 3 validate bits in the U-SIG</w:t>
      </w:r>
    </w:p>
    <w:p w14:paraId="1ACED646" w14:textId="7FA200AF" w:rsidR="00396CEB" w:rsidRPr="00396CEB" w:rsidRDefault="00396CEB" w:rsidP="00396CEB">
      <w:pPr>
        <w:pStyle w:val="ListParagraph"/>
        <w:numPr>
          <w:ilvl w:val="0"/>
          <w:numId w:val="243"/>
        </w:numPr>
        <w:jc w:val="both"/>
        <w:rPr>
          <w:lang w:val="en-US"/>
        </w:rPr>
      </w:pPr>
      <w:r w:rsidRPr="00396CEB">
        <w:rPr>
          <w:lang w:val="en-US"/>
        </w:rPr>
        <w:t>1 below Punctured channel indication field</w:t>
      </w:r>
    </w:p>
    <w:p w14:paraId="0BFEED56" w14:textId="7E20D191" w:rsidR="00396CEB" w:rsidRPr="00396CEB" w:rsidRDefault="00396CEB" w:rsidP="00396CEB">
      <w:pPr>
        <w:pStyle w:val="ListParagraph"/>
        <w:numPr>
          <w:ilvl w:val="0"/>
          <w:numId w:val="243"/>
        </w:numPr>
        <w:jc w:val="both"/>
        <w:rPr>
          <w:lang w:val="en-US"/>
        </w:rPr>
      </w:pPr>
      <w:r w:rsidRPr="00396CEB">
        <w:rPr>
          <w:lang w:val="en-US"/>
        </w:rPr>
        <w:t>1 below the PPDU type and compression mode field</w:t>
      </w:r>
    </w:p>
    <w:p w14:paraId="4DE3AEAB" w14:textId="08FD4BCC" w:rsidR="00396CEB" w:rsidRPr="00396CEB" w:rsidRDefault="00396CEB" w:rsidP="00396CEB">
      <w:pPr>
        <w:pStyle w:val="ListParagraph"/>
        <w:numPr>
          <w:ilvl w:val="0"/>
          <w:numId w:val="243"/>
        </w:numPr>
        <w:jc w:val="both"/>
        <w:rPr>
          <w:lang w:val="en-US"/>
        </w:rPr>
      </w:pPr>
      <w:r w:rsidRPr="00396CEB">
        <w:rPr>
          <w:lang w:val="en-US"/>
        </w:rPr>
        <w:t>1 more to tell R1 devices to terminate processing in certain R2 transmissions (which still use an R1 PPDU type and R1 puncturing pattern)</w:t>
      </w:r>
    </w:p>
    <w:p w14:paraId="2600D250" w14:textId="5A428898" w:rsidR="00396CEB" w:rsidRPr="00396CEB" w:rsidRDefault="00396CEB" w:rsidP="00396CEB">
      <w:pPr>
        <w:pStyle w:val="ListParagraph"/>
        <w:numPr>
          <w:ilvl w:val="1"/>
          <w:numId w:val="243"/>
        </w:numPr>
        <w:jc w:val="both"/>
        <w:rPr>
          <w:lang w:val="en-US"/>
        </w:rPr>
      </w:pPr>
      <w:r w:rsidRPr="00396CEB">
        <w:rPr>
          <w:lang w:val="en-US"/>
        </w:rPr>
        <w:t>NOTE: Definitions of R1 and R2 devices are TBD.</w:t>
      </w:r>
    </w:p>
    <w:p w14:paraId="6B91569A" w14:textId="77777777" w:rsidR="00755611" w:rsidRDefault="00755611" w:rsidP="004273E9">
      <w:pPr>
        <w:jc w:val="both"/>
        <w:rPr>
          <w:lang w:val="en-US"/>
        </w:rPr>
      </w:pPr>
    </w:p>
    <w:p w14:paraId="23C0949F" w14:textId="7F1E5333" w:rsidR="00396CEB" w:rsidRPr="0099796C" w:rsidRDefault="00396CEB" w:rsidP="00396CEB">
      <w:pPr>
        <w:jc w:val="both"/>
        <w:rPr>
          <w:szCs w:val="22"/>
        </w:rPr>
      </w:pPr>
      <w:r w:rsidRPr="00EB63B1">
        <w:rPr>
          <w:szCs w:val="22"/>
          <w:highlight w:val="green"/>
        </w:rPr>
        <w:t xml:space="preserve">Y/N/A: </w:t>
      </w:r>
      <w:r w:rsidR="00EB63B1" w:rsidRPr="00EB63B1">
        <w:rPr>
          <w:szCs w:val="22"/>
          <w:highlight w:val="green"/>
        </w:rPr>
        <w:t>32/2/12</w:t>
      </w:r>
    </w:p>
    <w:p w14:paraId="2E125A39" w14:textId="1AAA66C9" w:rsidR="00396CEB" w:rsidRPr="0099796C" w:rsidRDefault="00396CEB" w:rsidP="00396CEB">
      <w:pPr>
        <w:jc w:val="both"/>
        <w:rPr>
          <w:b/>
          <w:i/>
          <w:szCs w:val="22"/>
        </w:rPr>
      </w:pPr>
      <w:r w:rsidRPr="0099796C">
        <w:rPr>
          <w:b/>
          <w:szCs w:val="22"/>
        </w:rPr>
        <w:t>Straw poll #3</w:t>
      </w:r>
      <w:r>
        <w:rPr>
          <w:b/>
          <w:szCs w:val="22"/>
        </w:rPr>
        <w:t>2</w:t>
      </w:r>
      <w:r w:rsidR="00675444">
        <w:rPr>
          <w:b/>
          <w:szCs w:val="22"/>
        </w:rPr>
        <w:t>2</w:t>
      </w:r>
      <w:r w:rsidRPr="0099796C">
        <w:rPr>
          <w:b/>
          <w:i/>
          <w:szCs w:val="22"/>
        </w:rPr>
        <w:t xml:space="preserve"> [#SP3</w:t>
      </w:r>
      <w:r>
        <w:rPr>
          <w:b/>
          <w:i/>
          <w:szCs w:val="22"/>
        </w:rPr>
        <w:t>2</w:t>
      </w:r>
      <w:r w:rsidR="00675444">
        <w:rPr>
          <w:b/>
          <w:i/>
          <w:szCs w:val="22"/>
        </w:rPr>
        <w:t>2</w:t>
      </w:r>
      <w:r w:rsidRPr="0099796C">
        <w:rPr>
          <w:b/>
          <w:i/>
          <w:szCs w:val="22"/>
        </w:rPr>
        <w:t>]</w:t>
      </w:r>
    </w:p>
    <w:p w14:paraId="7F93DA98" w14:textId="77777777" w:rsidR="00396CEB" w:rsidRDefault="00396CEB" w:rsidP="004273E9">
      <w:pPr>
        <w:jc w:val="both"/>
        <w:rPr>
          <w:lang w:val="en-US"/>
        </w:rPr>
      </w:pPr>
    </w:p>
    <w:p w14:paraId="7BC97B63" w14:textId="77777777" w:rsidR="00396CEB" w:rsidRDefault="00396CEB" w:rsidP="004273E9">
      <w:pPr>
        <w:jc w:val="both"/>
        <w:rPr>
          <w:lang w:val="en-US"/>
        </w:rPr>
      </w:pPr>
    </w:p>
    <w:p w14:paraId="602D4826" w14:textId="1DE7DD4C" w:rsidR="00194998" w:rsidRDefault="00C22704" w:rsidP="004273E9">
      <w:pPr>
        <w:jc w:val="both"/>
        <w:rPr>
          <w:lang w:val="en-US"/>
        </w:rPr>
      </w:pPr>
      <w:r>
        <w:rPr>
          <w:lang w:val="en-US"/>
        </w:rPr>
        <w:t>SP#4</w:t>
      </w:r>
    </w:p>
    <w:p w14:paraId="763087B2" w14:textId="77777777" w:rsidR="00194998" w:rsidRDefault="00194998" w:rsidP="004273E9">
      <w:pPr>
        <w:jc w:val="both"/>
        <w:rPr>
          <w:lang w:val="en-US"/>
        </w:rPr>
      </w:pPr>
    </w:p>
    <w:p w14:paraId="796BF84C" w14:textId="4EEC3DDB" w:rsidR="00A05950" w:rsidRPr="00A05950" w:rsidRDefault="00A05950" w:rsidP="00A05950">
      <w:pPr>
        <w:jc w:val="both"/>
        <w:rPr>
          <w:lang w:val="en-US"/>
        </w:rPr>
      </w:pPr>
      <w:r w:rsidRPr="00A05950">
        <w:rPr>
          <w:lang w:val="en-US"/>
        </w:rPr>
        <w:t xml:space="preserve">Do you agree to have the following rule about any new potential entries of RU allocation table in R2 </w:t>
      </w:r>
    </w:p>
    <w:p w14:paraId="3E2187A7" w14:textId="3CCC76F8" w:rsidR="00A05950" w:rsidRPr="00A05950" w:rsidRDefault="00A05950" w:rsidP="00A05950">
      <w:pPr>
        <w:pStyle w:val="ListParagraph"/>
        <w:numPr>
          <w:ilvl w:val="0"/>
          <w:numId w:val="245"/>
        </w:numPr>
        <w:jc w:val="both"/>
        <w:rPr>
          <w:lang w:val="en-US"/>
        </w:rPr>
      </w:pPr>
      <w:r w:rsidRPr="00A05950">
        <w:rPr>
          <w:lang w:val="en-US"/>
        </w:rPr>
        <w:t>Values greater than 303</w:t>
      </w:r>
    </w:p>
    <w:p w14:paraId="275DD7E1" w14:textId="77A805DF" w:rsidR="00A05950" w:rsidRPr="00A05950" w:rsidRDefault="00A05950" w:rsidP="00A05950">
      <w:pPr>
        <w:pStyle w:val="ListParagraph"/>
        <w:numPr>
          <w:ilvl w:val="1"/>
          <w:numId w:val="245"/>
        </w:numPr>
        <w:jc w:val="both"/>
        <w:rPr>
          <w:lang w:val="en-US"/>
        </w:rPr>
      </w:pPr>
      <w:r w:rsidRPr="00A05950">
        <w:rPr>
          <w:lang w:val="en-US"/>
        </w:rPr>
        <w:t>For any states of the RU allocation sub-field that are defined as reserved in R1, R1 device can assume that “Field value modulo 8 +1” tells the number of R2 users</w:t>
      </w:r>
    </w:p>
    <w:p w14:paraId="63217896" w14:textId="56C851FF" w:rsidR="00C22704" w:rsidRPr="00A05950" w:rsidRDefault="00A05950" w:rsidP="00A05950">
      <w:pPr>
        <w:pStyle w:val="ListParagraph"/>
        <w:numPr>
          <w:ilvl w:val="0"/>
          <w:numId w:val="245"/>
        </w:numPr>
        <w:jc w:val="both"/>
        <w:rPr>
          <w:lang w:val="en-US"/>
        </w:rPr>
      </w:pPr>
      <w:r w:rsidRPr="00A05950">
        <w:rPr>
          <w:lang w:val="en-US"/>
        </w:rPr>
        <w:t>When reserved values &lt; 303 are used, R1 devices will terminate reception</w:t>
      </w:r>
    </w:p>
    <w:p w14:paraId="3142BCDD" w14:textId="77777777" w:rsidR="00194998" w:rsidRDefault="00194998" w:rsidP="004273E9">
      <w:pPr>
        <w:jc w:val="both"/>
        <w:rPr>
          <w:lang w:val="en-US"/>
        </w:rPr>
      </w:pPr>
    </w:p>
    <w:p w14:paraId="0B4F5395" w14:textId="6360542D" w:rsidR="00A05950" w:rsidRPr="0099796C" w:rsidRDefault="00A05950" w:rsidP="00A05950">
      <w:pPr>
        <w:jc w:val="both"/>
        <w:rPr>
          <w:szCs w:val="22"/>
        </w:rPr>
      </w:pPr>
      <w:r w:rsidRPr="00FF5ADC">
        <w:rPr>
          <w:szCs w:val="22"/>
          <w:highlight w:val="green"/>
        </w:rPr>
        <w:t>Y/N/A: 30/1/16</w:t>
      </w:r>
    </w:p>
    <w:p w14:paraId="7D461FFD" w14:textId="08386F40" w:rsidR="00A05950" w:rsidRPr="0099796C" w:rsidRDefault="00A05950" w:rsidP="00A05950">
      <w:pPr>
        <w:jc w:val="both"/>
        <w:rPr>
          <w:b/>
          <w:i/>
          <w:szCs w:val="22"/>
        </w:rPr>
      </w:pPr>
      <w:r w:rsidRPr="0099796C">
        <w:rPr>
          <w:b/>
          <w:szCs w:val="22"/>
        </w:rPr>
        <w:t>Straw poll #3</w:t>
      </w:r>
      <w:r>
        <w:rPr>
          <w:b/>
          <w:szCs w:val="22"/>
        </w:rPr>
        <w:t>23</w:t>
      </w:r>
      <w:r w:rsidRPr="0099796C">
        <w:rPr>
          <w:b/>
          <w:i/>
          <w:szCs w:val="22"/>
        </w:rPr>
        <w:t xml:space="preserve"> [#SP3</w:t>
      </w:r>
      <w:r>
        <w:rPr>
          <w:b/>
          <w:i/>
          <w:szCs w:val="22"/>
        </w:rPr>
        <w:t>23</w:t>
      </w:r>
      <w:r w:rsidRPr="0099796C">
        <w:rPr>
          <w:b/>
          <w:i/>
          <w:szCs w:val="22"/>
        </w:rPr>
        <w:t>]</w:t>
      </w:r>
    </w:p>
    <w:p w14:paraId="39DE55DF" w14:textId="77777777" w:rsidR="00675444" w:rsidRDefault="00675444" w:rsidP="004273E9">
      <w:pPr>
        <w:jc w:val="both"/>
        <w:rPr>
          <w:lang w:val="en-US"/>
        </w:rPr>
      </w:pPr>
    </w:p>
    <w:p w14:paraId="4508167B" w14:textId="32F76E79" w:rsidR="000A65D2" w:rsidRDefault="000A65D2">
      <w:pPr>
        <w:rPr>
          <w:lang w:val="en-US"/>
        </w:rPr>
      </w:pPr>
      <w:r>
        <w:rPr>
          <w:lang w:val="en-US"/>
        </w:rPr>
        <w:br w:type="page"/>
      </w:r>
    </w:p>
    <w:p w14:paraId="5955E967" w14:textId="2F621D7D" w:rsidR="00675444" w:rsidRPr="000A65D2" w:rsidRDefault="000A65D2" w:rsidP="004273E9">
      <w:pPr>
        <w:jc w:val="both"/>
        <w:rPr>
          <w:b/>
          <w:lang w:val="en-US"/>
        </w:rPr>
      </w:pPr>
      <w:r w:rsidRPr="000A65D2">
        <w:rPr>
          <w:b/>
          <w:lang w:val="en-US"/>
        </w:rPr>
        <w:lastRenderedPageBreak/>
        <w:t>20/1857r0 (Update on EHT Partial BW Feedback Tone Indices Table, Alice Chen, Qualcomm)</w:t>
      </w:r>
    </w:p>
    <w:p w14:paraId="6BC994E6" w14:textId="77777777" w:rsidR="000A65D2" w:rsidRDefault="000A65D2" w:rsidP="004273E9">
      <w:pPr>
        <w:jc w:val="both"/>
        <w:rPr>
          <w:lang w:val="en-US"/>
        </w:rPr>
      </w:pPr>
    </w:p>
    <w:p w14:paraId="286B79ED" w14:textId="5DA1BA00" w:rsidR="000A65D2" w:rsidRDefault="000A65D2" w:rsidP="004273E9">
      <w:pPr>
        <w:jc w:val="both"/>
        <w:rPr>
          <w:lang w:val="en-US"/>
        </w:rPr>
      </w:pPr>
      <w:r>
        <w:rPr>
          <w:lang w:val="en-US"/>
        </w:rPr>
        <w:t>SP#1</w:t>
      </w:r>
    </w:p>
    <w:p w14:paraId="0412BB22" w14:textId="77777777" w:rsidR="000A65D2" w:rsidRDefault="000A65D2" w:rsidP="004273E9">
      <w:pPr>
        <w:jc w:val="both"/>
        <w:rPr>
          <w:lang w:val="en-US"/>
        </w:rPr>
      </w:pPr>
    </w:p>
    <w:p w14:paraId="4000B4E8" w14:textId="6896A0B6" w:rsidR="000A65D2" w:rsidRDefault="00F97AFC" w:rsidP="004273E9">
      <w:pPr>
        <w:jc w:val="both"/>
        <w:rPr>
          <w:lang w:val="en-US"/>
        </w:rPr>
      </w:pPr>
      <w:r w:rsidRPr="00F97AFC">
        <w:rPr>
          <w:lang w:val="en-US"/>
        </w:rPr>
        <w:t>Do you support the to fix the following in the feedback tone indices table with RU242 granularity for 11be?</w:t>
      </w:r>
    </w:p>
    <w:p w14:paraId="5E160CA0" w14:textId="77777777" w:rsidR="000A65D2" w:rsidRDefault="000A65D2" w:rsidP="004273E9">
      <w:pPr>
        <w:jc w:val="both"/>
        <w:rPr>
          <w:lang w:val="en-US"/>
        </w:rPr>
      </w:pPr>
    </w:p>
    <w:tbl>
      <w:tblPr>
        <w:tblStyle w:val="TableGridLight"/>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800"/>
        <w:gridCol w:w="1440"/>
        <w:gridCol w:w="1620"/>
        <w:gridCol w:w="1710"/>
        <w:gridCol w:w="1890"/>
      </w:tblGrid>
      <w:tr w:rsidR="00F97AFC" w:rsidRPr="00F97AFC" w14:paraId="21D30421" w14:textId="77777777" w:rsidTr="00F97AFC">
        <w:trPr>
          <w:trHeight w:val="291"/>
        </w:trPr>
        <w:tc>
          <w:tcPr>
            <w:tcW w:w="895" w:type="dxa"/>
            <w:hideMark/>
          </w:tcPr>
          <w:p w14:paraId="308B578E"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RU242 Index</w:t>
            </w:r>
          </w:p>
        </w:tc>
        <w:tc>
          <w:tcPr>
            <w:tcW w:w="1800" w:type="dxa"/>
            <w:hideMark/>
          </w:tcPr>
          <w:p w14:paraId="6CAAA917"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20MHz</w:t>
            </w:r>
          </w:p>
        </w:tc>
        <w:tc>
          <w:tcPr>
            <w:tcW w:w="1440" w:type="dxa"/>
            <w:hideMark/>
          </w:tcPr>
          <w:p w14:paraId="6A25D4A2"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40MHz</w:t>
            </w:r>
          </w:p>
        </w:tc>
        <w:tc>
          <w:tcPr>
            <w:tcW w:w="1620" w:type="dxa"/>
            <w:hideMark/>
          </w:tcPr>
          <w:p w14:paraId="485B3FAA"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80MHz</w:t>
            </w:r>
          </w:p>
        </w:tc>
        <w:tc>
          <w:tcPr>
            <w:tcW w:w="1710" w:type="dxa"/>
            <w:hideMark/>
          </w:tcPr>
          <w:p w14:paraId="6FA63D6A"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160MHz</w:t>
            </w:r>
          </w:p>
        </w:tc>
        <w:tc>
          <w:tcPr>
            <w:tcW w:w="1890" w:type="dxa"/>
            <w:hideMark/>
          </w:tcPr>
          <w:p w14:paraId="578EF17C"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320MHz</w:t>
            </w:r>
          </w:p>
        </w:tc>
      </w:tr>
      <w:tr w:rsidR="00F97AFC" w:rsidRPr="00F97AFC" w14:paraId="377C9B76" w14:textId="77777777" w:rsidTr="00F97AFC">
        <w:trPr>
          <w:trHeight w:val="291"/>
        </w:trPr>
        <w:tc>
          <w:tcPr>
            <w:tcW w:w="895" w:type="dxa"/>
            <w:hideMark/>
          </w:tcPr>
          <w:p w14:paraId="375236E9" w14:textId="77777777" w:rsidR="00F97AFC" w:rsidRPr="00F97AFC" w:rsidRDefault="00F97AFC" w:rsidP="00F97AFC">
            <w:pPr>
              <w:keepNext/>
              <w:tabs>
                <w:tab w:val="left" w:pos="7075"/>
              </w:tabs>
              <w:rPr>
                <w:szCs w:val="22"/>
                <w:lang w:val="en-US" w:eastAsia="zh-CN"/>
              </w:rPr>
            </w:pPr>
            <w:r w:rsidRPr="00F97AFC">
              <w:rPr>
                <w:bCs/>
                <w:szCs w:val="22"/>
                <w:lang w:val="en-US" w:eastAsia="zh-CN"/>
              </w:rPr>
              <w:t>1</w:t>
            </w:r>
          </w:p>
        </w:tc>
        <w:tc>
          <w:tcPr>
            <w:tcW w:w="1800" w:type="dxa"/>
            <w:hideMark/>
          </w:tcPr>
          <w:p w14:paraId="711C53FD" w14:textId="14B8785F" w:rsidR="00F97AFC" w:rsidRPr="00F97AFC" w:rsidRDefault="00F97AFC" w:rsidP="00F97AFC">
            <w:pPr>
              <w:keepNext/>
              <w:tabs>
                <w:tab w:val="left" w:pos="7075"/>
              </w:tabs>
              <w:rPr>
                <w:szCs w:val="22"/>
                <w:lang w:val="en-US" w:eastAsia="zh-CN"/>
              </w:rPr>
            </w:pPr>
            <w:r w:rsidRPr="00F97AFC">
              <w:rPr>
                <w:szCs w:val="22"/>
                <w:lang w:val="en-US" w:eastAsia="zh-CN"/>
              </w:rPr>
              <w:t xml:space="preserve">Ng = 4: [-122, </w:t>
            </w:r>
          </w:p>
          <w:p w14:paraId="7CCC5141" w14:textId="77777777" w:rsidR="00F97AFC" w:rsidRPr="00F97AFC" w:rsidRDefault="00F97AFC" w:rsidP="00F97AFC">
            <w:pPr>
              <w:keepNext/>
              <w:tabs>
                <w:tab w:val="left" w:pos="7075"/>
              </w:tabs>
              <w:rPr>
                <w:szCs w:val="22"/>
                <w:lang w:val="en-US" w:eastAsia="zh-CN"/>
              </w:rPr>
            </w:pPr>
            <w:r w:rsidRPr="00F97AFC">
              <w:rPr>
                <w:szCs w:val="22"/>
                <w:lang w:val="en-US" w:eastAsia="zh-CN"/>
              </w:rPr>
              <w:t xml:space="preserve">-120:4:-4, -2, 2, 4:4:120, 122]; </w:t>
            </w:r>
          </w:p>
          <w:p w14:paraId="03EE8C30" w14:textId="77777777" w:rsidR="00F97AFC" w:rsidRPr="00F97AFC" w:rsidRDefault="00F97AFC" w:rsidP="00F97AFC">
            <w:pPr>
              <w:keepNext/>
              <w:tabs>
                <w:tab w:val="left" w:pos="7075"/>
              </w:tabs>
              <w:rPr>
                <w:szCs w:val="22"/>
                <w:lang w:val="en-US" w:eastAsia="zh-CN"/>
              </w:rPr>
            </w:pPr>
            <w:r w:rsidRPr="00F97AFC">
              <w:rPr>
                <w:szCs w:val="22"/>
                <w:lang w:val="en-US" w:eastAsia="zh-CN"/>
              </w:rPr>
              <w:t xml:space="preserve">Ng = 16: [-122, </w:t>
            </w:r>
          </w:p>
          <w:p w14:paraId="68116913" w14:textId="7184BF56" w:rsidR="00F97AFC" w:rsidRPr="00F97AFC" w:rsidRDefault="00F97AFC" w:rsidP="00F97AFC">
            <w:pPr>
              <w:keepNext/>
              <w:tabs>
                <w:tab w:val="left" w:pos="7075"/>
              </w:tabs>
              <w:rPr>
                <w:szCs w:val="22"/>
                <w:lang w:val="en-US" w:eastAsia="zh-CN"/>
              </w:rPr>
            </w:pPr>
            <w:r w:rsidRPr="00F97AFC">
              <w:rPr>
                <w:szCs w:val="22"/>
                <w:lang w:val="en-US" w:eastAsia="zh-CN"/>
              </w:rPr>
              <w:t>-116:16:-4, -2, 2, 4:16:116, 122]</w:t>
            </w:r>
          </w:p>
        </w:tc>
        <w:tc>
          <w:tcPr>
            <w:tcW w:w="1440" w:type="dxa"/>
            <w:hideMark/>
          </w:tcPr>
          <w:p w14:paraId="7EF8F556" w14:textId="77777777" w:rsidR="00F97AFC" w:rsidRPr="00F97AFC" w:rsidRDefault="00F97AFC" w:rsidP="00F97AFC">
            <w:pPr>
              <w:keepNext/>
              <w:tabs>
                <w:tab w:val="left" w:pos="7075"/>
              </w:tabs>
              <w:rPr>
                <w:szCs w:val="22"/>
                <w:lang w:val="en-US" w:eastAsia="zh-CN"/>
              </w:rPr>
            </w:pPr>
            <w:r w:rsidRPr="00F97AFC">
              <w:rPr>
                <w:szCs w:val="22"/>
                <w:lang w:val="en-US" w:eastAsia="zh-CN"/>
              </w:rPr>
              <w:t>[-244:Ng:-4]</w:t>
            </w:r>
          </w:p>
        </w:tc>
        <w:tc>
          <w:tcPr>
            <w:tcW w:w="1620" w:type="dxa"/>
            <w:hideMark/>
          </w:tcPr>
          <w:p w14:paraId="2FE8D29D"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c>
          <w:tcPr>
            <w:tcW w:w="1710" w:type="dxa"/>
            <w:hideMark/>
          </w:tcPr>
          <w:p w14:paraId="11E499F2" w14:textId="77777777" w:rsidR="00F97AFC" w:rsidRPr="00F97AFC" w:rsidRDefault="00F97AFC" w:rsidP="00F97AFC">
            <w:pPr>
              <w:keepNext/>
              <w:tabs>
                <w:tab w:val="left" w:pos="7075"/>
              </w:tabs>
              <w:rPr>
                <w:szCs w:val="22"/>
                <w:lang w:val="en-US" w:eastAsia="zh-CN"/>
              </w:rPr>
            </w:pPr>
            <w:r w:rsidRPr="00F97AFC">
              <w:rPr>
                <w:szCs w:val="22"/>
                <w:lang w:val="en-US" w:eastAsia="zh-CN"/>
              </w:rPr>
              <w:t>[-1012:Ng:-772]</w:t>
            </w:r>
          </w:p>
        </w:tc>
        <w:tc>
          <w:tcPr>
            <w:tcW w:w="1890" w:type="dxa"/>
            <w:hideMark/>
          </w:tcPr>
          <w:p w14:paraId="09F28247" w14:textId="77777777" w:rsidR="00F97AFC" w:rsidRPr="00F97AFC" w:rsidRDefault="00F97AFC" w:rsidP="00F97AFC">
            <w:pPr>
              <w:keepNext/>
              <w:tabs>
                <w:tab w:val="left" w:pos="7075"/>
              </w:tabs>
              <w:rPr>
                <w:szCs w:val="22"/>
                <w:lang w:val="en-US" w:eastAsia="zh-CN"/>
              </w:rPr>
            </w:pPr>
            <w:r w:rsidRPr="00F97AFC">
              <w:rPr>
                <w:szCs w:val="22"/>
                <w:lang w:val="en-US" w:eastAsia="zh-CN"/>
              </w:rPr>
              <w:t>[-2036:Ng:-1796]</w:t>
            </w:r>
          </w:p>
        </w:tc>
      </w:tr>
      <w:tr w:rsidR="00F97AFC" w:rsidRPr="00F97AFC" w14:paraId="5616AAA6" w14:textId="77777777" w:rsidTr="00F97AFC">
        <w:trPr>
          <w:trHeight w:val="291"/>
        </w:trPr>
        <w:tc>
          <w:tcPr>
            <w:tcW w:w="895" w:type="dxa"/>
            <w:hideMark/>
          </w:tcPr>
          <w:p w14:paraId="4264C426" w14:textId="77777777" w:rsidR="00F97AFC" w:rsidRPr="00F97AFC" w:rsidRDefault="00F97AFC" w:rsidP="00F97AFC">
            <w:pPr>
              <w:keepNext/>
              <w:tabs>
                <w:tab w:val="left" w:pos="7075"/>
              </w:tabs>
              <w:rPr>
                <w:szCs w:val="22"/>
                <w:lang w:val="en-US" w:eastAsia="zh-CN"/>
              </w:rPr>
            </w:pPr>
            <w:r w:rsidRPr="00F97AFC">
              <w:rPr>
                <w:bCs/>
                <w:szCs w:val="22"/>
                <w:lang w:val="en-US" w:eastAsia="zh-CN"/>
              </w:rPr>
              <w:t>2</w:t>
            </w:r>
          </w:p>
        </w:tc>
        <w:tc>
          <w:tcPr>
            <w:tcW w:w="1800" w:type="dxa"/>
            <w:hideMark/>
          </w:tcPr>
          <w:p w14:paraId="2EC5CE2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75839585" w14:textId="77777777" w:rsidR="00F97AFC" w:rsidRPr="00F97AFC" w:rsidRDefault="00F97AFC" w:rsidP="00F97AFC">
            <w:pPr>
              <w:keepNext/>
              <w:tabs>
                <w:tab w:val="left" w:pos="7075"/>
              </w:tabs>
              <w:rPr>
                <w:szCs w:val="22"/>
                <w:lang w:val="en-US" w:eastAsia="zh-CN"/>
              </w:rPr>
            </w:pPr>
            <w:r w:rsidRPr="00F97AFC">
              <w:rPr>
                <w:szCs w:val="22"/>
                <w:lang w:val="en-US" w:eastAsia="zh-CN"/>
              </w:rPr>
              <w:t>[4:Ng:244]</w:t>
            </w:r>
          </w:p>
        </w:tc>
        <w:tc>
          <w:tcPr>
            <w:tcW w:w="1620" w:type="dxa"/>
            <w:hideMark/>
          </w:tcPr>
          <w:p w14:paraId="540C1536"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c>
          <w:tcPr>
            <w:tcW w:w="1710" w:type="dxa"/>
            <w:hideMark/>
          </w:tcPr>
          <w:p w14:paraId="6E96A93B" w14:textId="77777777" w:rsidR="00F97AFC" w:rsidRPr="00F97AFC" w:rsidRDefault="00F97AFC" w:rsidP="00F97AFC">
            <w:pPr>
              <w:keepNext/>
              <w:tabs>
                <w:tab w:val="left" w:pos="7075"/>
              </w:tabs>
              <w:rPr>
                <w:szCs w:val="22"/>
                <w:lang w:val="en-US" w:eastAsia="zh-CN"/>
              </w:rPr>
            </w:pPr>
            <w:r w:rsidRPr="00F97AFC">
              <w:rPr>
                <w:szCs w:val="22"/>
                <w:lang w:val="en-US" w:eastAsia="zh-CN"/>
              </w:rPr>
              <w:t>[-764:Ng:-524]</w:t>
            </w:r>
          </w:p>
        </w:tc>
        <w:tc>
          <w:tcPr>
            <w:tcW w:w="1890" w:type="dxa"/>
            <w:hideMark/>
          </w:tcPr>
          <w:p w14:paraId="24E73CDD" w14:textId="77777777" w:rsidR="00F97AFC" w:rsidRPr="00F97AFC" w:rsidRDefault="00F97AFC" w:rsidP="00F97AFC">
            <w:pPr>
              <w:keepNext/>
              <w:tabs>
                <w:tab w:val="left" w:pos="7075"/>
              </w:tabs>
              <w:rPr>
                <w:szCs w:val="22"/>
                <w:lang w:val="en-US" w:eastAsia="zh-CN"/>
              </w:rPr>
            </w:pPr>
            <w:r w:rsidRPr="00F97AFC">
              <w:rPr>
                <w:szCs w:val="22"/>
                <w:lang w:val="en-US" w:eastAsia="zh-CN"/>
              </w:rPr>
              <w:t>[-1788:Ng:-1548]</w:t>
            </w:r>
          </w:p>
        </w:tc>
      </w:tr>
      <w:tr w:rsidR="00F97AFC" w:rsidRPr="00F97AFC" w14:paraId="6F827A2C" w14:textId="77777777" w:rsidTr="00F97AFC">
        <w:trPr>
          <w:trHeight w:val="291"/>
        </w:trPr>
        <w:tc>
          <w:tcPr>
            <w:tcW w:w="895" w:type="dxa"/>
            <w:hideMark/>
          </w:tcPr>
          <w:p w14:paraId="3E9D7D45" w14:textId="77777777" w:rsidR="00F97AFC" w:rsidRPr="00F97AFC" w:rsidRDefault="00F97AFC" w:rsidP="00F97AFC">
            <w:pPr>
              <w:keepNext/>
              <w:tabs>
                <w:tab w:val="left" w:pos="7075"/>
              </w:tabs>
              <w:rPr>
                <w:szCs w:val="22"/>
                <w:lang w:val="en-US" w:eastAsia="zh-CN"/>
              </w:rPr>
            </w:pPr>
            <w:r w:rsidRPr="00F97AFC">
              <w:rPr>
                <w:bCs/>
                <w:szCs w:val="22"/>
                <w:lang w:val="en-US" w:eastAsia="zh-CN"/>
              </w:rPr>
              <w:t>3</w:t>
            </w:r>
          </w:p>
        </w:tc>
        <w:tc>
          <w:tcPr>
            <w:tcW w:w="1800" w:type="dxa"/>
            <w:hideMark/>
          </w:tcPr>
          <w:p w14:paraId="3ADB872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12DD8B4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5835435D"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c>
          <w:tcPr>
            <w:tcW w:w="1710" w:type="dxa"/>
            <w:hideMark/>
          </w:tcPr>
          <w:p w14:paraId="0E662A71"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c>
          <w:tcPr>
            <w:tcW w:w="1890" w:type="dxa"/>
            <w:hideMark/>
          </w:tcPr>
          <w:p w14:paraId="0076FADC" w14:textId="77777777" w:rsidR="00F97AFC" w:rsidRPr="00F97AFC" w:rsidRDefault="00F97AFC" w:rsidP="00F97AFC">
            <w:pPr>
              <w:keepNext/>
              <w:tabs>
                <w:tab w:val="left" w:pos="7075"/>
              </w:tabs>
              <w:rPr>
                <w:szCs w:val="22"/>
                <w:lang w:val="en-US" w:eastAsia="zh-CN"/>
              </w:rPr>
            </w:pPr>
            <w:r w:rsidRPr="00F97AFC">
              <w:rPr>
                <w:szCs w:val="22"/>
                <w:lang w:val="en-US" w:eastAsia="zh-CN"/>
              </w:rPr>
              <w:t>[-1524:Ng:-1284]</w:t>
            </w:r>
          </w:p>
        </w:tc>
      </w:tr>
      <w:tr w:rsidR="00F97AFC" w:rsidRPr="00F97AFC" w14:paraId="0E403EF3" w14:textId="77777777" w:rsidTr="00F97AFC">
        <w:trPr>
          <w:trHeight w:val="291"/>
        </w:trPr>
        <w:tc>
          <w:tcPr>
            <w:tcW w:w="895" w:type="dxa"/>
            <w:hideMark/>
          </w:tcPr>
          <w:p w14:paraId="7B95E949" w14:textId="77777777" w:rsidR="00F97AFC" w:rsidRPr="00F97AFC" w:rsidRDefault="00F97AFC" w:rsidP="00F97AFC">
            <w:pPr>
              <w:keepNext/>
              <w:tabs>
                <w:tab w:val="left" w:pos="7075"/>
              </w:tabs>
              <w:rPr>
                <w:szCs w:val="22"/>
                <w:lang w:val="en-US" w:eastAsia="zh-CN"/>
              </w:rPr>
            </w:pPr>
            <w:r w:rsidRPr="00F97AFC">
              <w:rPr>
                <w:bCs/>
                <w:szCs w:val="22"/>
                <w:lang w:val="en-US" w:eastAsia="zh-CN"/>
              </w:rPr>
              <w:t>4</w:t>
            </w:r>
          </w:p>
        </w:tc>
        <w:tc>
          <w:tcPr>
            <w:tcW w:w="1800" w:type="dxa"/>
            <w:hideMark/>
          </w:tcPr>
          <w:p w14:paraId="4123924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CAF71E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41B18907"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c>
          <w:tcPr>
            <w:tcW w:w="1710" w:type="dxa"/>
            <w:hideMark/>
          </w:tcPr>
          <w:p w14:paraId="52E2B0C7"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c>
          <w:tcPr>
            <w:tcW w:w="1890" w:type="dxa"/>
            <w:hideMark/>
          </w:tcPr>
          <w:p w14:paraId="5DA496F6" w14:textId="77777777" w:rsidR="00F97AFC" w:rsidRPr="00F97AFC" w:rsidRDefault="00F97AFC" w:rsidP="00F97AFC">
            <w:pPr>
              <w:keepNext/>
              <w:tabs>
                <w:tab w:val="left" w:pos="7075"/>
              </w:tabs>
              <w:rPr>
                <w:szCs w:val="22"/>
                <w:lang w:val="en-US" w:eastAsia="zh-CN"/>
              </w:rPr>
            </w:pPr>
            <w:r w:rsidRPr="00F97AFC">
              <w:rPr>
                <w:szCs w:val="22"/>
                <w:lang w:val="en-US" w:eastAsia="zh-CN"/>
              </w:rPr>
              <w:t>[-1276:Ng:-1036]</w:t>
            </w:r>
          </w:p>
        </w:tc>
      </w:tr>
      <w:tr w:rsidR="00F97AFC" w:rsidRPr="00F97AFC" w14:paraId="0B15B5C3" w14:textId="77777777" w:rsidTr="00F97AFC">
        <w:trPr>
          <w:trHeight w:val="291"/>
        </w:trPr>
        <w:tc>
          <w:tcPr>
            <w:tcW w:w="895" w:type="dxa"/>
            <w:hideMark/>
          </w:tcPr>
          <w:p w14:paraId="51BBB31D" w14:textId="77777777" w:rsidR="00F97AFC" w:rsidRPr="00F97AFC" w:rsidRDefault="00F97AFC" w:rsidP="00F97AFC">
            <w:pPr>
              <w:keepNext/>
              <w:tabs>
                <w:tab w:val="left" w:pos="7075"/>
              </w:tabs>
              <w:rPr>
                <w:szCs w:val="22"/>
                <w:lang w:val="en-US" w:eastAsia="zh-CN"/>
              </w:rPr>
            </w:pPr>
            <w:r w:rsidRPr="00F97AFC">
              <w:rPr>
                <w:bCs/>
                <w:szCs w:val="22"/>
                <w:lang w:val="en-US" w:eastAsia="zh-CN"/>
              </w:rPr>
              <w:t>5</w:t>
            </w:r>
          </w:p>
        </w:tc>
        <w:tc>
          <w:tcPr>
            <w:tcW w:w="1800" w:type="dxa"/>
            <w:hideMark/>
          </w:tcPr>
          <w:p w14:paraId="28D33A46"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4A6F67FF"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EF56FF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18D41CE9"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c>
          <w:tcPr>
            <w:tcW w:w="1890" w:type="dxa"/>
            <w:hideMark/>
          </w:tcPr>
          <w:p w14:paraId="1C65DE81" w14:textId="77777777" w:rsidR="00F97AFC" w:rsidRPr="00F97AFC" w:rsidRDefault="00F97AFC" w:rsidP="00F97AFC">
            <w:pPr>
              <w:keepNext/>
              <w:tabs>
                <w:tab w:val="left" w:pos="7075"/>
              </w:tabs>
              <w:rPr>
                <w:szCs w:val="22"/>
                <w:lang w:val="en-US" w:eastAsia="zh-CN"/>
              </w:rPr>
            </w:pPr>
            <w:r w:rsidRPr="00F97AFC">
              <w:rPr>
                <w:szCs w:val="22"/>
                <w:lang w:val="en-US" w:eastAsia="zh-CN"/>
              </w:rPr>
              <w:t>[-1012:Ng:-772]</w:t>
            </w:r>
          </w:p>
        </w:tc>
      </w:tr>
      <w:tr w:rsidR="00F97AFC" w:rsidRPr="00F97AFC" w14:paraId="18608323" w14:textId="77777777" w:rsidTr="00F97AFC">
        <w:trPr>
          <w:trHeight w:val="291"/>
        </w:trPr>
        <w:tc>
          <w:tcPr>
            <w:tcW w:w="895" w:type="dxa"/>
            <w:hideMark/>
          </w:tcPr>
          <w:p w14:paraId="5AEAA479" w14:textId="77777777" w:rsidR="00F97AFC" w:rsidRPr="00F97AFC" w:rsidRDefault="00F97AFC" w:rsidP="00F97AFC">
            <w:pPr>
              <w:keepNext/>
              <w:tabs>
                <w:tab w:val="left" w:pos="7075"/>
              </w:tabs>
              <w:rPr>
                <w:szCs w:val="22"/>
                <w:lang w:val="en-US" w:eastAsia="zh-CN"/>
              </w:rPr>
            </w:pPr>
            <w:r w:rsidRPr="00F97AFC">
              <w:rPr>
                <w:bCs/>
                <w:szCs w:val="22"/>
                <w:lang w:val="en-US" w:eastAsia="zh-CN"/>
              </w:rPr>
              <w:t>6</w:t>
            </w:r>
          </w:p>
        </w:tc>
        <w:tc>
          <w:tcPr>
            <w:tcW w:w="1800" w:type="dxa"/>
            <w:hideMark/>
          </w:tcPr>
          <w:p w14:paraId="76B49D5B"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A059F6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14BFEE55"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226FF28"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c>
          <w:tcPr>
            <w:tcW w:w="1890" w:type="dxa"/>
            <w:hideMark/>
          </w:tcPr>
          <w:p w14:paraId="4D1777EC" w14:textId="77777777" w:rsidR="00F97AFC" w:rsidRPr="00F97AFC" w:rsidRDefault="00F97AFC" w:rsidP="00F97AFC">
            <w:pPr>
              <w:keepNext/>
              <w:tabs>
                <w:tab w:val="left" w:pos="7075"/>
              </w:tabs>
              <w:rPr>
                <w:szCs w:val="22"/>
                <w:lang w:val="en-US" w:eastAsia="zh-CN"/>
              </w:rPr>
            </w:pPr>
            <w:r w:rsidRPr="00F97AFC">
              <w:rPr>
                <w:szCs w:val="22"/>
                <w:lang w:val="en-US" w:eastAsia="zh-CN"/>
              </w:rPr>
              <w:t>[-764:Ng:-524]</w:t>
            </w:r>
          </w:p>
        </w:tc>
      </w:tr>
      <w:tr w:rsidR="00F97AFC" w:rsidRPr="00F97AFC" w14:paraId="3E40186B" w14:textId="77777777" w:rsidTr="00F97AFC">
        <w:trPr>
          <w:trHeight w:val="291"/>
        </w:trPr>
        <w:tc>
          <w:tcPr>
            <w:tcW w:w="895" w:type="dxa"/>
            <w:hideMark/>
          </w:tcPr>
          <w:p w14:paraId="4993867E" w14:textId="77777777" w:rsidR="00F97AFC" w:rsidRPr="00F97AFC" w:rsidRDefault="00F97AFC" w:rsidP="00F97AFC">
            <w:pPr>
              <w:keepNext/>
              <w:tabs>
                <w:tab w:val="left" w:pos="7075"/>
              </w:tabs>
              <w:rPr>
                <w:szCs w:val="22"/>
                <w:lang w:val="en-US" w:eastAsia="zh-CN"/>
              </w:rPr>
            </w:pPr>
            <w:r w:rsidRPr="00F97AFC">
              <w:rPr>
                <w:bCs/>
                <w:szCs w:val="22"/>
                <w:lang w:val="en-US" w:eastAsia="zh-CN"/>
              </w:rPr>
              <w:t>7</w:t>
            </w:r>
          </w:p>
        </w:tc>
        <w:tc>
          <w:tcPr>
            <w:tcW w:w="1800" w:type="dxa"/>
            <w:hideMark/>
          </w:tcPr>
          <w:p w14:paraId="3B9B732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559C8D4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1E4EA4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75FBBD6A" w14:textId="77777777" w:rsidR="00F97AFC" w:rsidRPr="00F97AFC" w:rsidRDefault="00F97AFC" w:rsidP="00F97AFC">
            <w:pPr>
              <w:keepNext/>
              <w:tabs>
                <w:tab w:val="left" w:pos="7075"/>
              </w:tabs>
              <w:rPr>
                <w:szCs w:val="22"/>
                <w:lang w:val="en-US" w:eastAsia="zh-CN"/>
              </w:rPr>
            </w:pPr>
            <w:r w:rsidRPr="00F97AFC">
              <w:rPr>
                <w:szCs w:val="22"/>
                <w:lang w:val="en-US" w:eastAsia="zh-CN"/>
              </w:rPr>
              <w:t>[524:Ng:764]</w:t>
            </w:r>
          </w:p>
        </w:tc>
        <w:tc>
          <w:tcPr>
            <w:tcW w:w="1890" w:type="dxa"/>
            <w:hideMark/>
          </w:tcPr>
          <w:p w14:paraId="559E8ACF"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r>
      <w:tr w:rsidR="00F97AFC" w:rsidRPr="00F97AFC" w14:paraId="4F9D194F" w14:textId="77777777" w:rsidTr="00F97AFC">
        <w:trPr>
          <w:trHeight w:val="291"/>
        </w:trPr>
        <w:tc>
          <w:tcPr>
            <w:tcW w:w="895" w:type="dxa"/>
            <w:hideMark/>
          </w:tcPr>
          <w:p w14:paraId="3BF585F5" w14:textId="77777777" w:rsidR="00F97AFC" w:rsidRPr="00F97AFC" w:rsidRDefault="00F97AFC" w:rsidP="00F97AFC">
            <w:pPr>
              <w:keepNext/>
              <w:tabs>
                <w:tab w:val="left" w:pos="7075"/>
              </w:tabs>
              <w:rPr>
                <w:szCs w:val="22"/>
                <w:lang w:val="en-US" w:eastAsia="zh-CN"/>
              </w:rPr>
            </w:pPr>
            <w:r w:rsidRPr="00F97AFC">
              <w:rPr>
                <w:bCs/>
                <w:szCs w:val="22"/>
                <w:lang w:val="en-US" w:eastAsia="zh-CN"/>
              </w:rPr>
              <w:t>8</w:t>
            </w:r>
          </w:p>
        </w:tc>
        <w:tc>
          <w:tcPr>
            <w:tcW w:w="1800" w:type="dxa"/>
            <w:hideMark/>
          </w:tcPr>
          <w:p w14:paraId="5520CD9C"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67CD00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5D46A8F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7ACDCE12" w14:textId="77777777" w:rsidR="00F97AFC" w:rsidRPr="00F97AFC" w:rsidRDefault="00F97AFC" w:rsidP="00F97AFC">
            <w:pPr>
              <w:keepNext/>
              <w:tabs>
                <w:tab w:val="left" w:pos="7075"/>
              </w:tabs>
              <w:rPr>
                <w:szCs w:val="22"/>
                <w:lang w:val="en-US" w:eastAsia="zh-CN"/>
              </w:rPr>
            </w:pPr>
            <w:r w:rsidRPr="00F97AFC">
              <w:rPr>
                <w:szCs w:val="22"/>
                <w:lang w:val="en-US" w:eastAsia="zh-CN"/>
              </w:rPr>
              <w:t>[772:Ng:1012]</w:t>
            </w:r>
          </w:p>
        </w:tc>
        <w:tc>
          <w:tcPr>
            <w:tcW w:w="1890" w:type="dxa"/>
            <w:hideMark/>
          </w:tcPr>
          <w:p w14:paraId="4467726A"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r>
      <w:tr w:rsidR="00F97AFC" w:rsidRPr="00F97AFC" w14:paraId="49824129" w14:textId="77777777" w:rsidTr="00F97AFC">
        <w:trPr>
          <w:trHeight w:val="291"/>
        </w:trPr>
        <w:tc>
          <w:tcPr>
            <w:tcW w:w="895" w:type="dxa"/>
            <w:hideMark/>
          </w:tcPr>
          <w:p w14:paraId="58E0CC81" w14:textId="77777777" w:rsidR="00F97AFC" w:rsidRPr="00F97AFC" w:rsidRDefault="00F97AFC" w:rsidP="00F97AFC">
            <w:pPr>
              <w:keepNext/>
              <w:tabs>
                <w:tab w:val="left" w:pos="7075"/>
              </w:tabs>
              <w:rPr>
                <w:szCs w:val="22"/>
                <w:lang w:val="en-US" w:eastAsia="zh-CN"/>
              </w:rPr>
            </w:pPr>
            <w:r w:rsidRPr="00F97AFC">
              <w:rPr>
                <w:bCs/>
                <w:szCs w:val="22"/>
                <w:lang w:val="en-US" w:eastAsia="zh-CN"/>
              </w:rPr>
              <w:t>9</w:t>
            </w:r>
          </w:p>
        </w:tc>
        <w:tc>
          <w:tcPr>
            <w:tcW w:w="1800" w:type="dxa"/>
            <w:hideMark/>
          </w:tcPr>
          <w:p w14:paraId="431264C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33B1000F"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85C0A2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6DFE57A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51767C10"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r>
      <w:tr w:rsidR="00F97AFC" w:rsidRPr="00F97AFC" w14:paraId="0B2CC3C4" w14:textId="77777777" w:rsidTr="00F97AFC">
        <w:trPr>
          <w:trHeight w:val="291"/>
        </w:trPr>
        <w:tc>
          <w:tcPr>
            <w:tcW w:w="895" w:type="dxa"/>
            <w:hideMark/>
          </w:tcPr>
          <w:p w14:paraId="250AA973" w14:textId="77777777" w:rsidR="00F97AFC" w:rsidRPr="00F97AFC" w:rsidRDefault="00F97AFC" w:rsidP="00F97AFC">
            <w:pPr>
              <w:keepNext/>
              <w:tabs>
                <w:tab w:val="left" w:pos="7075"/>
              </w:tabs>
              <w:rPr>
                <w:szCs w:val="22"/>
                <w:lang w:val="en-US" w:eastAsia="zh-CN"/>
              </w:rPr>
            </w:pPr>
            <w:r w:rsidRPr="00F97AFC">
              <w:rPr>
                <w:bCs/>
                <w:szCs w:val="22"/>
                <w:lang w:val="en-US" w:eastAsia="zh-CN"/>
              </w:rPr>
              <w:t>10</w:t>
            </w:r>
          </w:p>
        </w:tc>
        <w:tc>
          <w:tcPr>
            <w:tcW w:w="1800" w:type="dxa"/>
            <w:hideMark/>
          </w:tcPr>
          <w:p w14:paraId="2513554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71BC517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608E7B6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5200BC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4970E5CD"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r>
      <w:tr w:rsidR="00F97AFC" w:rsidRPr="00F97AFC" w14:paraId="4F3FF082" w14:textId="77777777" w:rsidTr="00F97AFC">
        <w:trPr>
          <w:trHeight w:val="291"/>
        </w:trPr>
        <w:tc>
          <w:tcPr>
            <w:tcW w:w="895" w:type="dxa"/>
            <w:hideMark/>
          </w:tcPr>
          <w:p w14:paraId="4F5EE4F5" w14:textId="77777777" w:rsidR="00F97AFC" w:rsidRPr="00F97AFC" w:rsidRDefault="00F97AFC" w:rsidP="00F97AFC">
            <w:pPr>
              <w:keepNext/>
              <w:tabs>
                <w:tab w:val="left" w:pos="7075"/>
              </w:tabs>
              <w:rPr>
                <w:szCs w:val="22"/>
                <w:lang w:val="en-US" w:eastAsia="zh-CN"/>
              </w:rPr>
            </w:pPr>
            <w:r w:rsidRPr="00F97AFC">
              <w:rPr>
                <w:bCs/>
                <w:szCs w:val="22"/>
                <w:lang w:val="en-US" w:eastAsia="zh-CN"/>
              </w:rPr>
              <w:t>11</w:t>
            </w:r>
          </w:p>
        </w:tc>
        <w:tc>
          <w:tcPr>
            <w:tcW w:w="1800" w:type="dxa"/>
            <w:hideMark/>
          </w:tcPr>
          <w:p w14:paraId="0682720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555D6D6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C39FF3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801178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3CEF9BFC" w14:textId="77777777" w:rsidR="00F97AFC" w:rsidRPr="00F97AFC" w:rsidRDefault="00F97AFC" w:rsidP="00F97AFC">
            <w:pPr>
              <w:keepNext/>
              <w:tabs>
                <w:tab w:val="left" w:pos="7075"/>
              </w:tabs>
              <w:rPr>
                <w:szCs w:val="22"/>
                <w:lang w:val="en-US" w:eastAsia="zh-CN"/>
              </w:rPr>
            </w:pPr>
            <w:r w:rsidRPr="00F97AFC">
              <w:rPr>
                <w:szCs w:val="22"/>
                <w:lang w:val="en-US" w:eastAsia="zh-CN"/>
              </w:rPr>
              <w:t>[524:Ng:764]</w:t>
            </w:r>
          </w:p>
        </w:tc>
      </w:tr>
      <w:tr w:rsidR="00F97AFC" w:rsidRPr="00F97AFC" w14:paraId="4471BD98" w14:textId="77777777" w:rsidTr="00F97AFC">
        <w:trPr>
          <w:trHeight w:val="291"/>
        </w:trPr>
        <w:tc>
          <w:tcPr>
            <w:tcW w:w="895" w:type="dxa"/>
            <w:hideMark/>
          </w:tcPr>
          <w:p w14:paraId="62FA7C86" w14:textId="77777777" w:rsidR="00F97AFC" w:rsidRPr="00F97AFC" w:rsidRDefault="00F97AFC" w:rsidP="00F97AFC">
            <w:pPr>
              <w:keepNext/>
              <w:tabs>
                <w:tab w:val="left" w:pos="7075"/>
              </w:tabs>
              <w:rPr>
                <w:szCs w:val="22"/>
                <w:lang w:val="en-US" w:eastAsia="zh-CN"/>
              </w:rPr>
            </w:pPr>
            <w:r w:rsidRPr="00F97AFC">
              <w:rPr>
                <w:bCs/>
                <w:szCs w:val="22"/>
                <w:lang w:val="en-US" w:eastAsia="zh-CN"/>
              </w:rPr>
              <w:t>12</w:t>
            </w:r>
          </w:p>
        </w:tc>
        <w:tc>
          <w:tcPr>
            <w:tcW w:w="1800" w:type="dxa"/>
            <w:hideMark/>
          </w:tcPr>
          <w:p w14:paraId="3E87FD9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2186CB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E0E65D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0964E084"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7E05ED68" w14:textId="77777777" w:rsidR="00F97AFC" w:rsidRPr="00F97AFC" w:rsidRDefault="00F97AFC" w:rsidP="00F97AFC">
            <w:pPr>
              <w:keepNext/>
              <w:tabs>
                <w:tab w:val="left" w:pos="7075"/>
              </w:tabs>
              <w:rPr>
                <w:szCs w:val="22"/>
                <w:lang w:val="en-US" w:eastAsia="zh-CN"/>
              </w:rPr>
            </w:pPr>
            <w:r w:rsidRPr="00F97AFC">
              <w:rPr>
                <w:szCs w:val="22"/>
                <w:lang w:val="en-US" w:eastAsia="zh-CN"/>
              </w:rPr>
              <w:t>[772:Ng:1012]</w:t>
            </w:r>
          </w:p>
        </w:tc>
      </w:tr>
      <w:tr w:rsidR="00F97AFC" w:rsidRPr="00F97AFC" w14:paraId="0CA9D499" w14:textId="77777777" w:rsidTr="00F97AFC">
        <w:trPr>
          <w:trHeight w:val="291"/>
        </w:trPr>
        <w:tc>
          <w:tcPr>
            <w:tcW w:w="895" w:type="dxa"/>
            <w:hideMark/>
          </w:tcPr>
          <w:p w14:paraId="5A835226" w14:textId="77777777" w:rsidR="00F97AFC" w:rsidRPr="00F97AFC" w:rsidRDefault="00F97AFC" w:rsidP="00F97AFC">
            <w:pPr>
              <w:keepNext/>
              <w:tabs>
                <w:tab w:val="left" w:pos="7075"/>
              </w:tabs>
              <w:rPr>
                <w:szCs w:val="22"/>
                <w:lang w:val="en-US" w:eastAsia="zh-CN"/>
              </w:rPr>
            </w:pPr>
            <w:r w:rsidRPr="00F97AFC">
              <w:rPr>
                <w:bCs/>
                <w:szCs w:val="22"/>
                <w:lang w:val="en-US" w:eastAsia="zh-CN"/>
              </w:rPr>
              <w:t>13</w:t>
            </w:r>
          </w:p>
        </w:tc>
        <w:tc>
          <w:tcPr>
            <w:tcW w:w="1800" w:type="dxa"/>
            <w:hideMark/>
          </w:tcPr>
          <w:p w14:paraId="7AF3652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67C71D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4F283BD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58D89A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31E72CAE" w14:textId="77777777" w:rsidR="00F97AFC" w:rsidRPr="00F97AFC" w:rsidRDefault="00F97AFC" w:rsidP="00F97AFC">
            <w:pPr>
              <w:keepNext/>
              <w:tabs>
                <w:tab w:val="left" w:pos="7075"/>
              </w:tabs>
              <w:rPr>
                <w:szCs w:val="22"/>
                <w:lang w:val="en-US" w:eastAsia="zh-CN"/>
              </w:rPr>
            </w:pPr>
            <w:r w:rsidRPr="00F97AFC">
              <w:rPr>
                <w:szCs w:val="22"/>
                <w:lang w:val="en-US" w:eastAsia="zh-CN"/>
              </w:rPr>
              <w:t>[1036:Ng:1276]</w:t>
            </w:r>
          </w:p>
        </w:tc>
      </w:tr>
      <w:tr w:rsidR="00F97AFC" w:rsidRPr="00F97AFC" w14:paraId="644D2293" w14:textId="77777777" w:rsidTr="00F97AFC">
        <w:trPr>
          <w:trHeight w:val="291"/>
        </w:trPr>
        <w:tc>
          <w:tcPr>
            <w:tcW w:w="895" w:type="dxa"/>
            <w:hideMark/>
          </w:tcPr>
          <w:p w14:paraId="6A4DACB3" w14:textId="77777777" w:rsidR="00F97AFC" w:rsidRPr="00F97AFC" w:rsidRDefault="00F97AFC" w:rsidP="00F97AFC">
            <w:pPr>
              <w:keepNext/>
              <w:tabs>
                <w:tab w:val="left" w:pos="7075"/>
              </w:tabs>
              <w:rPr>
                <w:szCs w:val="22"/>
                <w:lang w:val="en-US" w:eastAsia="zh-CN"/>
              </w:rPr>
            </w:pPr>
            <w:r w:rsidRPr="00F97AFC">
              <w:rPr>
                <w:bCs/>
                <w:szCs w:val="22"/>
                <w:lang w:val="en-US" w:eastAsia="zh-CN"/>
              </w:rPr>
              <w:t>14</w:t>
            </w:r>
          </w:p>
        </w:tc>
        <w:tc>
          <w:tcPr>
            <w:tcW w:w="1800" w:type="dxa"/>
            <w:hideMark/>
          </w:tcPr>
          <w:p w14:paraId="40E734E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0E6698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26A2194"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C96E895"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24657BDA" w14:textId="77777777" w:rsidR="00F97AFC" w:rsidRPr="00F97AFC" w:rsidRDefault="00F97AFC" w:rsidP="00F97AFC">
            <w:pPr>
              <w:keepNext/>
              <w:tabs>
                <w:tab w:val="left" w:pos="7075"/>
              </w:tabs>
              <w:rPr>
                <w:szCs w:val="22"/>
                <w:lang w:val="en-US" w:eastAsia="zh-CN"/>
              </w:rPr>
            </w:pPr>
            <w:r w:rsidRPr="00F97AFC">
              <w:rPr>
                <w:szCs w:val="22"/>
                <w:lang w:val="en-US" w:eastAsia="zh-CN"/>
              </w:rPr>
              <w:t>[1284:Ng:1524]</w:t>
            </w:r>
          </w:p>
        </w:tc>
      </w:tr>
      <w:tr w:rsidR="00F97AFC" w:rsidRPr="00F97AFC" w14:paraId="681CA9D7" w14:textId="77777777" w:rsidTr="00F97AFC">
        <w:trPr>
          <w:trHeight w:val="291"/>
        </w:trPr>
        <w:tc>
          <w:tcPr>
            <w:tcW w:w="895" w:type="dxa"/>
            <w:hideMark/>
          </w:tcPr>
          <w:p w14:paraId="7E344D12" w14:textId="77777777" w:rsidR="00F97AFC" w:rsidRPr="00F97AFC" w:rsidRDefault="00F97AFC" w:rsidP="00F97AFC">
            <w:pPr>
              <w:keepNext/>
              <w:tabs>
                <w:tab w:val="left" w:pos="7075"/>
              </w:tabs>
              <w:rPr>
                <w:szCs w:val="22"/>
                <w:lang w:val="en-US" w:eastAsia="zh-CN"/>
              </w:rPr>
            </w:pPr>
            <w:r w:rsidRPr="00F97AFC">
              <w:rPr>
                <w:bCs/>
                <w:szCs w:val="22"/>
                <w:lang w:val="en-US" w:eastAsia="zh-CN"/>
              </w:rPr>
              <w:t>15</w:t>
            </w:r>
          </w:p>
        </w:tc>
        <w:tc>
          <w:tcPr>
            <w:tcW w:w="1800" w:type="dxa"/>
            <w:hideMark/>
          </w:tcPr>
          <w:p w14:paraId="377DAC6B"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B4C488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6887641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D16D84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607448E0" w14:textId="77777777" w:rsidR="00F97AFC" w:rsidRPr="00F97AFC" w:rsidRDefault="00F97AFC" w:rsidP="00F97AFC">
            <w:pPr>
              <w:keepNext/>
              <w:tabs>
                <w:tab w:val="left" w:pos="7075"/>
              </w:tabs>
              <w:rPr>
                <w:szCs w:val="22"/>
                <w:lang w:val="en-US" w:eastAsia="zh-CN"/>
              </w:rPr>
            </w:pPr>
            <w:r w:rsidRPr="00F97AFC">
              <w:rPr>
                <w:szCs w:val="22"/>
                <w:lang w:val="en-US" w:eastAsia="zh-CN"/>
              </w:rPr>
              <w:t>[1548:Ng:1788]</w:t>
            </w:r>
          </w:p>
        </w:tc>
      </w:tr>
      <w:tr w:rsidR="00F97AFC" w:rsidRPr="00F97AFC" w14:paraId="2EDC1FDE" w14:textId="77777777" w:rsidTr="00F97AFC">
        <w:trPr>
          <w:trHeight w:val="291"/>
        </w:trPr>
        <w:tc>
          <w:tcPr>
            <w:tcW w:w="895" w:type="dxa"/>
            <w:hideMark/>
          </w:tcPr>
          <w:p w14:paraId="2EAC8F99" w14:textId="77777777" w:rsidR="00F97AFC" w:rsidRPr="00F97AFC" w:rsidRDefault="00F97AFC" w:rsidP="00F97AFC">
            <w:pPr>
              <w:keepNext/>
              <w:tabs>
                <w:tab w:val="left" w:pos="7075"/>
              </w:tabs>
              <w:rPr>
                <w:szCs w:val="22"/>
                <w:lang w:val="en-US" w:eastAsia="zh-CN"/>
              </w:rPr>
            </w:pPr>
            <w:r w:rsidRPr="00F97AFC">
              <w:rPr>
                <w:bCs/>
                <w:szCs w:val="22"/>
                <w:lang w:val="en-US" w:eastAsia="zh-CN"/>
              </w:rPr>
              <w:t>16</w:t>
            </w:r>
          </w:p>
        </w:tc>
        <w:tc>
          <w:tcPr>
            <w:tcW w:w="1800" w:type="dxa"/>
            <w:hideMark/>
          </w:tcPr>
          <w:p w14:paraId="2D0DA90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01AB0E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1B01B10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AF190AC"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1047D5A7" w14:textId="77777777" w:rsidR="00F97AFC" w:rsidRPr="00F97AFC" w:rsidRDefault="00F97AFC" w:rsidP="00F97AFC">
            <w:pPr>
              <w:keepNext/>
              <w:tabs>
                <w:tab w:val="left" w:pos="7075"/>
              </w:tabs>
              <w:rPr>
                <w:szCs w:val="22"/>
                <w:lang w:val="en-US" w:eastAsia="zh-CN"/>
              </w:rPr>
            </w:pPr>
            <w:r w:rsidRPr="00F97AFC">
              <w:rPr>
                <w:szCs w:val="22"/>
                <w:lang w:val="en-US" w:eastAsia="zh-CN"/>
              </w:rPr>
              <w:t>[1796:Ng:2036]</w:t>
            </w:r>
          </w:p>
        </w:tc>
      </w:tr>
    </w:tbl>
    <w:p w14:paraId="4E26DE48" w14:textId="77777777" w:rsidR="00F97AFC" w:rsidRDefault="00F97AFC" w:rsidP="004273E9">
      <w:pPr>
        <w:jc w:val="both"/>
        <w:rPr>
          <w:lang w:val="en-US"/>
        </w:rPr>
      </w:pPr>
    </w:p>
    <w:p w14:paraId="12D19923" w14:textId="0F8FBBF2" w:rsidR="00F97AFC" w:rsidRPr="0099796C" w:rsidRDefault="00F97AFC" w:rsidP="00F97AFC">
      <w:pPr>
        <w:jc w:val="both"/>
        <w:rPr>
          <w:szCs w:val="22"/>
        </w:rPr>
      </w:pPr>
      <w:r w:rsidRPr="00F97AFC">
        <w:rPr>
          <w:szCs w:val="22"/>
          <w:highlight w:val="green"/>
        </w:rPr>
        <w:t>Y/N/A: 40/1/5</w:t>
      </w:r>
    </w:p>
    <w:p w14:paraId="0DEC8D43" w14:textId="04525866" w:rsidR="00F97AFC" w:rsidRPr="0099796C" w:rsidRDefault="00F97AFC" w:rsidP="00F97AFC">
      <w:pPr>
        <w:jc w:val="both"/>
        <w:rPr>
          <w:b/>
          <w:i/>
          <w:szCs w:val="22"/>
        </w:rPr>
      </w:pPr>
      <w:r w:rsidRPr="0099796C">
        <w:rPr>
          <w:b/>
          <w:szCs w:val="22"/>
        </w:rPr>
        <w:t>Straw poll #3</w:t>
      </w:r>
      <w:r>
        <w:rPr>
          <w:b/>
          <w:szCs w:val="22"/>
        </w:rPr>
        <w:t>24</w:t>
      </w:r>
      <w:r w:rsidRPr="0099796C">
        <w:rPr>
          <w:b/>
          <w:i/>
          <w:szCs w:val="22"/>
        </w:rPr>
        <w:t xml:space="preserve"> [#SP3</w:t>
      </w:r>
      <w:r>
        <w:rPr>
          <w:b/>
          <w:i/>
          <w:szCs w:val="22"/>
        </w:rPr>
        <w:t>24</w:t>
      </w:r>
      <w:r w:rsidRPr="0099796C">
        <w:rPr>
          <w:b/>
          <w:i/>
          <w:szCs w:val="22"/>
        </w:rPr>
        <w:t>]</w:t>
      </w:r>
    </w:p>
    <w:p w14:paraId="3388398B" w14:textId="77777777" w:rsidR="00F97AFC" w:rsidRDefault="00F97AFC" w:rsidP="004273E9">
      <w:pPr>
        <w:jc w:val="both"/>
      </w:pPr>
    </w:p>
    <w:p w14:paraId="7C745911" w14:textId="301AD71D" w:rsidR="00FE6619" w:rsidRDefault="00FE6619" w:rsidP="004273E9">
      <w:pPr>
        <w:jc w:val="both"/>
        <w:rPr>
          <w:lang w:val="en-US"/>
        </w:rPr>
      </w:pPr>
      <w:r>
        <w:t xml:space="preserve">Reference: </w:t>
      </w:r>
      <w:r w:rsidR="0049522F">
        <w:t xml:space="preserve"> </w:t>
      </w:r>
      <w:r w:rsidR="0049522F" w:rsidRPr="0049522F">
        <w:t>11-20-1767-02-00be-minutes-for-tgbe-phy-ad-hoc-cc-nov-2020-to-jan-2021</w:t>
      </w:r>
    </w:p>
    <w:p w14:paraId="246961A3" w14:textId="1F7A17AA" w:rsidR="00583CDC" w:rsidRPr="006E6216" w:rsidRDefault="00583CDC" w:rsidP="00583CDC">
      <w:pPr>
        <w:pStyle w:val="Heading2"/>
        <w:rPr>
          <w:u w:val="none"/>
          <w:lang w:val="en-US"/>
        </w:rPr>
      </w:pPr>
      <w:bookmarkStart w:id="3135" w:name="_Toc58178123"/>
      <w:r>
        <w:rPr>
          <w:u w:val="none"/>
          <w:lang w:val="en-US"/>
        </w:rPr>
        <w:t>November 18</w:t>
      </w:r>
      <w:r w:rsidRPr="006E6216">
        <w:rPr>
          <w:u w:val="none"/>
          <w:lang w:val="en-US"/>
        </w:rPr>
        <w:t xml:space="preserve"> (</w:t>
      </w:r>
      <w:r>
        <w:rPr>
          <w:u w:val="none"/>
          <w:lang w:val="en-US"/>
        </w:rPr>
        <w:t>Joint</w:t>
      </w:r>
      <w:r w:rsidRPr="006E6216">
        <w:rPr>
          <w:u w:val="none"/>
          <w:lang w:val="en-US"/>
        </w:rPr>
        <w:t xml:space="preserve">):  </w:t>
      </w:r>
      <w:r>
        <w:rPr>
          <w:u w:val="none"/>
          <w:lang w:val="en-US"/>
        </w:rPr>
        <w:t>2</w:t>
      </w:r>
      <w:r w:rsidRPr="006E6216">
        <w:rPr>
          <w:u w:val="none"/>
          <w:lang w:val="en-US"/>
        </w:rPr>
        <w:t xml:space="preserve"> SPs</w:t>
      </w:r>
      <w:bookmarkEnd w:id="3135"/>
    </w:p>
    <w:p w14:paraId="1F2222A1" w14:textId="77777777" w:rsidR="00755611" w:rsidRDefault="00755611" w:rsidP="004273E9">
      <w:pPr>
        <w:jc w:val="both"/>
        <w:rPr>
          <w:lang w:val="en-US"/>
        </w:rPr>
      </w:pPr>
    </w:p>
    <w:p w14:paraId="748DAAA6" w14:textId="56D301C2" w:rsidR="00340078" w:rsidRPr="00565C68" w:rsidRDefault="00340078" w:rsidP="004273E9">
      <w:pPr>
        <w:jc w:val="both"/>
        <w:rPr>
          <w:b/>
          <w:lang w:val="en-US"/>
        </w:rPr>
      </w:pPr>
      <w:r w:rsidRPr="00565C68">
        <w:rPr>
          <w:b/>
          <w:lang w:val="en-US"/>
        </w:rPr>
        <w:t>20/1469r0 (</w:t>
      </w:r>
      <w:r w:rsidR="00C9000B" w:rsidRPr="00565C68">
        <w:rPr>
          <w:b/>
          <w:lang w:val="en-US"/>
        </w:rPr>
        <w:t>EHT sounding discussion, Liwen Chu, NXP)</w:t>
      </w:r>
    </w:p>
    <w:p w14:paraId="4AD48A86" w14:textId="77777777" w:rsidR="00C9000B" w:rsidRDefault="00C9000B" w:rsidP="004273E9">
      <w:pPr>
        <w:jc w:val="both"/>
        <w:rPr>
          <w:lang w:val="en-US"/>
        </w:rPr>
      </w:pPr>
    </w:p>
    <w:p w14:paraId="1FA49297" w14:textId="6A50ED86" w:rsidR="00C9000B" w:rsidRDefault="00C9000B" w:rsidP="004273E9">
      <w:pPr>
        <w:jc w:val="both"/>
        <w:rPr>
          <w:lang w:val="en-US"/>
        </w:rPr>
      </w:pPr>
      <w:r>
        <w:rPr>
          <w:lang w:val="en-US"/>
        </w:rPr>
        <w:t>SP#1</w:t>
      </w:r>
    </w:p>
    <w:p w14:paraId="49AF6F62" w14:textId="77777777" w:rsidR="00C9000B" w:rsidRDefault="00C9000B" w:rsidP="004273E9">
      <w:pPr>
        <w:jc w:val="both"/>
        <w:rPr>
          <w:lang w:val="en-US"/>
        </w:rPr>
      </w:pPr>
    </w:p>
    <w:p w14:paraId="71F9AC84" w14:textId="77777777" w:rsidR="00565C68" w:rsidRPr="00565C68" w:rsidRDefault="00565C68" w:rsidP="00565C68">
      <w:pPr>
        <w:jc w:val="both"/>
        <w:rPr>
          <w:lang w:val="en-US"/>
        </w:rPr>
      </w:pPr>
      <w:r w:rsidRPr="00565C68">
        <w:rPr>
          <w:lang w:val="en-US"/>
        </w:rPr>
        <w:t>Do you support that in 11be sounding the following rules are defined:</w:t>
      </w:r>
    </w:p>
    <w:p w14:paraId="02B3D3AB" w14:textId="6C4CE4C2" w:rsidR="00565C68" w:rsidRPr="00565C68" w:rsidRDefault="00565C68" w:rsidP="00565C68">
      <w:pPr>
        <w:pStyle w:val="ListParagraph"/>
        <w:numPr>
          <w:ilvl w:val="0"/>
          <w:numId w:val="246"/>
        </w:numPr>
        <w:jc w:val="both"/>
        <w:rPr>
          <w:lang w:val="en-US"/>
        </w:rPr>
      </w:pPr>
      <w:r w:rsidRPr="00565C68">
        <w:rPr>
          <w:lang w:val="en-US"/>
        </w:rPr>
        <w:t>In NTB sounding, the beamformer shall not poll the sounding feedback</w:t>
      </w:r>
    </w:p>
    <w:p w14:paraId="3AE98E15" w14:textId="47CC004B" w:rsidR="00C9000B" w:rsidRPr="00565C68" w:rsidRDefault="00565C68" w:rsidP="00565C68">
      <w:pPr>
        <w:pStyle w:val="ListParagraph"/>
        <w:numPr>
          <w:ilvl w:val="0"/>
          <w:numId w:val="246"/>
        </w:numPr>
        <w:jc w:val="both"/>
        <w:rPr>
          <w:lang w:val="en-US"/>
        </w:rPr>
      </w:pPr>
      <w:r w:rsidRPr="00565C68">
        <w:rPr>
          <w:lang w:val="en-US"/>
        </w:rPr>
        <w:t>In a TB sounding sequence initiated by NDPA and NDP, an EHT AP shall not poll a beamformee more than one time</w:t>
      </w:r>
    </w:p>
    <w:p w14:paraId="35A88426" w14:textId="77777777" w:rsidR="00565C68" w:rsidRDefault="00565C68" w:rsidP="00565C68">
      <w:pPr>
        <w:jc w:val="both"/>
        <w:rPr>
          <w:lang w:val="en-US"/>
        </w:rPr>
      </w:pPr>
    </w:p>
    <w:p w14:paraId="2C84AF29" w14:textId="1C5C41B2" w:rsidR="00565C68" w:rsidRPr="0099796C" w:rsidRDefault="00565C68" w:rsidP="00565C68">
      <w:pPr>
        <w:jc w:val="both"/>
        <w:rPr>
          <w:szCs w:val="22"/>
        </w:rPr>
      </w:pPr>
      <w:r w:rsidRPr="00757183">
        <w:rPr>
          <w:szCs w:val="22"/>
          <w:highlight w:val="green"/>
        </w:rPr>
        <w:t>Y/N/A</w:t>
      </w:r>
      <w:r w:rsidR="00757183" w:rsidRPr="00757183">
        <w:rPr>
          <w:szCs w:val="22"/>
          <w:highlight w:val="green"/>
        </w:rPr>
        <w:t>/No answer</w:t>
      </w:r>
      <w:r w:rsidRPr="00757183">
        <w:rPr>
          <w:szCs w:val="22"/>
          <w:highlight w:val="green"/>
        </w:rPr>
        <w:t>: 67/3/48</w:t>
      </w:r>
      <w:r w:rsidR="00757183" w:rsidRPr="00757183">
        <w:rPr>
          <w:szCs w:val="22"/>
          <w:highlight w:val="green"/>
        </w:rPr>
        <w:t>/41</w:t>
      </w:r>
    </w:p>
    <w:p w14:paraId="79407B1A" w14:textId="57092BE8" w:rsidR="00565C68" w:rsidRPr="0099796C" w:rsidRDefault="00565C68" w:rsidP="00565C68">
      <w:pPr>
        <w:jc w:val="both"/>
        <w:rPr>
          <w:b/>
          <w:i/>
          <w:szCs w:val="22"/>
        </w:rPr>
      </w:pPr>
      <w:r w:rsidRPr="0099796C">
        <w:rPr>
          <w:b/>
          <w:szCs w:val="22"/>
        </w:rPr>
        <w:t>Straw poll #3</w:t>
      </w:r>
      <w:r>
        <w:rPr>
          <w:b/>
          <w:szCs w:val="22"/>
        </w:rPr>
        <w:t>25</w:t>
      </w:r>
      <w:r w:rsidRPr="0099796C">
        <w:rPr>
          <w:b/>
          <w:i/>
          <w:szCs w:val="22"/>
        </w:rPr>
        <w:t xml:space="preserve"> [#SP3</w:t>
      </w:r>
      <w:r>
        <w:rPr>
          <w:b/>
          <w:i/>
          <w:szCs w:val="22"/>
        </w:rPr>
        <w:t>25</w:t>
      </w:r>
      <w:r w:rsidRPr="0099796C">
        <w:rPr>
          <w:b/>
          <w:i/>
          <w:szCs w:val="22"/>
        </w:rPr>
        <w:t>]</w:t>
      </w:r>
    </w:p>
    <w:p w14:paraId="0A3843B9" w14:textId="77777777" w:rsidR="00565C68" w:rsidRDefault="00565C68" w:rsidP="00565C68">
      <w:pPr>
        <w:jc w:val="both"/>
        <w:rPr>
          <w:lang w:val="en-US"/>
        </w:rPr>
      </w:pPr>
    </w:p>
    <w:p w14:paraId="48FCC717" w14:textId="50C8FCEA" w:rsidR="00821D5E" w:rsidRDefault="00821D5E">
      <w:pPr>
        <w:rPr>
          <w:lang w:val="en-US"/>
        </w:rPr>
      </w:pPr>
      <w:r>
        <w:rPr>
          <w:lang w:val="en-US"/>
        </w:rPr>
        <w:br w:type="page"/>
      </w:r>
    </w:p>
    <w:p w14:paraId="499B7187" w14:textId="052E03DB" w:rsidR="00565C68" w:rsidRPr="001515AD" w:rsidRDefault="00821D5E" w:rsidP="00565C68">
      <w:pPr>
        <w:jc w:val="both"/>
        <w:rPr>
          <w:b/>
          <w:lang w:val="en-US"/>
        </w:rPr>
      </w:pPr>
      <w:r w:rsidRPr="001515AD">
        <w:rPr>
          <w:b/>
          <w:lang w:val="en-US"/>
        </w:rPr>
        <w:lastRenderedPageBreak/>
        <w:t>20/</w:t>
      </w:r>
      <w:r w:rsidR="001515AD" w:rsidRPr="001515AD">
        <w:rPr>
          <w:b/>
          <w:lang w:val="en-US"/>
        </w:rPr>
        <w:t>1685r3 (UL length indication in trigger frame, Ross Yu, Huawei)</w:t>
      </w:r>
    </w:p>
    <w:p w14:paraId="76ED3598" w14:textId="77777777" w:rsidR="001515AD" w:rsidRDefault="001515AD" w:rsidP="00565C68">
      <w:pPr>
        <w:jc w:val="both"/>
        <w:rPr>
          <w:lang w:val="en-US"/>
        </w:rPr>
      </w:pPr>
    </w:p>
    <w:p w14:paraId="6974D9F9" w14:textId="10C0310A" w:rsidR="001515AD" w:rsidRDefault="001515AD" w:rsidP="00565C68">
      <w:pPr>
        <w:jc w:val="both"/>
        <w:rPr>
          <w:lang w:val="en-US"/>
        </w:rPr>
      </w:pPr>
      <w:r>
        <w:rPr>
          <w:lang w:val="en-US"/>
        </w:rPr>
        <w:t>SP#3</w:t>
      </w:r>
    </w:p>
    <w:p w14:paraId="4036C8BF" w14:textId="77777777" w:rsidR="001515AD" w:rsidRDefault="001515AD" w:rsidP="00565C68">
      <w:pPr>
        <w:jc w:val="both"/>
        <w:rPr>
          <w:lang w:val="en-US"/>
        </w:rPr>
      </w:pPr>
    </w:p>
    <w:p w14:paraId="33B851E0" w14:textId="37C6CB02" w:rsidR="001515AD" w:rsidRDefault="001515AD" w:rsidP="00565C68">
      <w:pPr>
        <w:jc w:val="both"/>
        <w:rPr>
          <w:lang w:val="en-US"/>
        </w:rPr>
      </w:pPr>
      <w:r w:rsidRPr="001515AD">
        <w:rPr>
          <w:lang w:val="en-US"/>
        </w:rPr>
        <w:t>Do you agree to add to the TGbe SFD the following:</w:t>
      </w:r>
    </w:p>
    <w:p w14:paraId="387DFDB9" w14:textId="6079932F" w:rsidR="001515AD" w:rsidRDefault="001515AD" w:rsidP="001515AD">
      <w:pPr>
        <w:pStyle w:val="ListParagraph"/>
        <w:numPr>
          <w:ilvl w:val="0"/>
          <w:numId w:val="247"/>
        </w:numPr>
        <w:jc w:val="both"/>
        <w:rPr>
          <w:lang w:val="en-US"/>
        </w:rPr>
      </w:pPr>
      <w:r w:rsidRPr="001515AD">
        <w:rPr>
          <w:lang w:val="en-US"/>
        </w:rPr>
        <w:t>An EHT AP shall set the UL Length subfield of a trigger frame to the value given by the following equation with m = 2 if the trigger f</w:t>
      </w:r>
      <w:r>
        <w:rPr>
          <w:lang w:val="en-US"/>
        </w:rPr>
        <w:t>rame is to solicit EHT TB PPDU</w:t>
      </w:r>
    </w:p>
    <w:p w14:paraId="65574832" w14:textId="0CAC62EB" w:rsidR="001515AD" w:rsidRPr="001515AD" w:rsidRDefault="001515AD" w:rsidP="001515AD">
      <w:pPr>
        <w:jc w:val="center"/>
        <w:rPr>
          <w:lang w:val="en-US"/>
        </w:rPr>
      </w:pPr>
      <w:r w:rsidRPr="001515AD">
        <w:rPr>
          <w:noProof/>
          <w:lang w:val="en-US" w:eastAsia="zh-CN"/>
        </w:rPr>
        <w:drawing>
          <wp:inline distT="0" distB="0" distL="0" distR="0" wp14:anchorId="4C5B7809" wp14:editId="59812F98">
            <wp:extent cx="3494463" cy="522507"/>
            <wp:effectExtent l="0" t="0" r="0" b="0"/>
            <wp:docPr id="21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551141" cy="530982"/>
                    </a:xfrm>
                    <a:prstGeom prst="rect">
                      <a:avLst/>
                    </a:prstGeom>
                  </pic:spPr>
                </pic:pic>
              </a:graphicData>
            </a:graphic>
          </wp:inline>
        </w:drawing>
      </w:r>
    </w:p>
    <w:p w14:paraId="1EBA7C66" w14:textId="3EE8D2EF" w:rsidR="001515AD" w:rsidRPr="001515AD" w:rsidRDefault="001515AD" w:rsidP="001515AD">
      <w:pPr>
        <w:pStyle w:val="ListParagraph"/>
        <w:numPr>
          <w:ilvl w:val="0"/>
          <w:numId w:val="247"/>
        </w:numPr>
        <w:jc w:val="both"/>
        <w:rPr>
          <w:lang w:val="en-US"/>
        </w:rPr>
      </w:pPr>
      <w:r w:rsidRPr="001515AD">
        <w:rPr>
          <w:lang w:val="en-US"/>
        </w:rPr>
        <w:t>For an EHT STA:</w:t>
      </w:r>
    </w:p>
    <w:p w14:paraId="751815DB" w14:textId="734311D2" w:rsidR="001515AD" w:rsidRPr="001515AD" w:rsidRDefault="001515AD" w:rsidP="001515AD">
      <w:pPr>
        <w:pStyle w:val="ListParagraph"/>
        <w:numPr>
          <w:ilvl w:val="1"/>
          <w:numId w:val="247"/>
        </w:numPr>
        <w:jc w:val="both"/>
        <w:rPr>
          <w:lang w:val="en-US"/>
        </w:rPr>
      </w:pPr>
      <w:r w:rsidRPr="001515AD">
        <w:rPr>
          <w:lang w:val="en-US"/>
        </w:rPr>
        <w:t>if the EHT STA is solicited to transmit HE TB PPDU, then the LENGTH field in L-SIG field shall be equal to UL length in the trigger frame for an HE TB PPDU;</w:t>
      </w:r>
    </w:p>
    <w:p w14:paraId="58312F38" w14:textId="4A411A1D" w:rsidR="001515AD" w:rsidRPr="001515AD" w:rsidRDefault="001515AD" w:rsidP="001515AD">
      <w:pPr>
        <w:pStyle w:val="ListParagraph"/>
        <w:numPr>
          <w:ilvl w:val="1"/>
          <w:numId w:val="247"/>
        </w:numPr>
        <w:jc w:val="both"/>
        <w:rPr>
          <w:lang w:val="en-US"/>
        </w:rPr>
      </w:pPr>
      <w:r w:rsidRPr="001515AD">
        <w:rPr>
          <w:lang w:val="en-US"/>
        </w:rPr>
        <w:t>if the EHT STA is solicited to transmit EHT TB PPDU, then the Length field in L-SIG field shall be equal to UL length in the trigg</w:t>
      </w:r>
      <w:r w:rsidR="00543D9C">
        <w:rPr>
          <w:lang w:val="en-US"/>
        </w:rPr>
        <w:t>er frame + 2 for an EHT TB PPDU.</w:t>
      </w:r>
    </w:p>
    <w:p w14:paraId="72FB2523" w14:textId="71ED4E1C" w:rsidR="001515AD" w:rsidRPr="001515AD" w:rsidRDefault="001515AD" w:rsidP="001515AD">
      <w:pPr>
        <w:pStyle w:val="ListParagraph"/>
        <w:numPr>
          <w:ilvl w:val="0"/>
          <w:numId w:val="247"/>
        </w:numPr>
        <w:jc w:val="both"/>
        <w:rPr>
          <w:lang w:val="en-US"/>
        </w:rPr>
      </w:pPr>
      <w:r w:rsidRPr="001515AD">
        <w:rPr>
          <w:lang w:val="en-US"/>
        </w:rPr>
        <w:t>This is for R1</w:t>
      </w:r>
    </w:p>
    <w:p w14:paraId="03F333AF" w14:textId="77777777" w:rsidR="001515AD" w:rsidRDefault="001515AD" w:rsidP="00565C68">
      <w:pPr>
        <w:jc w:val="both"/>
        <w:rPr>
          <w:lang w:val="en-US"/>
        </w:rPr>
      </w:pPr>
    </w:p>
    <w:p w14:paraId="3ED42784" w14:textId="4B4ACD15" w:rsidR="001515AD" w:rsidRPr="0099796C" w:rsidRDefault="001515AD" w:rsidP="001515AD">
      <w:pPr>
        <w:jc w:val="both"/>
        <w:rPr>
          <w:szCs w:val="22"/>
        </w:rPr>
      </w:pPr>
      <w:r w:rsidRPr="00330FE7">
        <w:rPr>
          <w:szCs w:val="22"/>
          <w:highlight w:val="green"/>
        </w:rPr>
        <w:t>Y/N/A</w:t>
      </w:r>
      <w:r w:rsidR="00330FE7" w:rsidRPr="00330FE7">
        <w:rPr>
          <w:szCs w:val="22"/>
          <w:highlight w:val="green"/>
        </w:rPr>
        <w:t>/No answer</w:t>
      </w:r>
      <w:r w:rsidRPr="00330FE7">
        <w:rPr>
          <w:szCs w:val="22"/>
          <w:highlight w:val="green"/>
        </w:rPr>
        <w:t xml:space="preserve">: </w:t>
      </w:r>
      <w:r w:rsidR="002E7589" w:rsidRPr="00330FE7">
        <w:rPr>
          <w:szCs w:val="22"/>
          <w:highlight w:val="green"/>
        </w:rPr>
        <w:t>90</w:t>
      </w:r>
      <w:r w:rsidRPr="00330FE7">
        <w:rPr>
          <w:szCs w:val="22"/>
          <w:highlight w:val="green"/>
        </w:rPr>
        <w:t>/</w:t>
      </w:r>
      <w:r w:rsidR="002E7589" w:rsidRPr="00330FE7">
        <w:rPr>
          <w:szCs w:val="22"/>
          <w:highlight w:val="green"/>
        </w:rPr>
        <w:t>2</w:t>
      </w:r>
      <w:r w:rsidRPr="00330FE7">
        <w:rPr>
          <w:szCs w:val="22"/>
          <w:highlight w:val="green"/>
        </w:rPr>
        <w:t>/4</w:t>
      </w:r>
      <w:r w:rsidR="002E7589" w:rsidRPr="00330FE7">
        <w:rPr>
          <w:szCs w:val="22"/>
          <w:highlight w:val="green"/>
        </w:rPr>
        <w:t>5</w:t>
      </w:r>
      <w:r w:rsidR="00330FE7" w:rsidRPr="00330FE7">
        <w:rPr>
          <w:szCs w:val="22"/>
          <w:highlight w:val="green"/>
        </w:rPr>
        <w:t>/40</w:t>
      </w:r>
    </w:p>
    <w:p w14:paraId="6BFCDA6D" w14:textId="63DD5EA6" w:rsidR="001515AD" w:rsidRPr="0099796C" w:rsidRDefault="001515AD" w:rsidP="001515AD">
      <w:pPr>
        <w:jc w:val="both"/>
        <w:rPr>
          <w:b/>
          <w:i/>
          <w:szCs w:val="22"/>
        </w:rPr>
      </w:pPr>
      <w:r w:rsidRPr="0099796C">
        <w:rPr>
          <w:b/>
          <w:szCs w:val="22"/>
        </w:rPr>
        <w:t>Straw poll #3</w:t>
      </w:r>
      <w:r>
        <w:rPr>
          <w:b/>
          <w:szCs w:val="22"/>
        </w:rPr>
        <w:t>26</w:t>
      </w:r>
      <w:r w:rsidRPr="0099796C">
        <w:rPr>
          <w:b/>
          <w:i/>
          <w:szCs w:val="22"/>
        </w:rPr>
        <w:t xml:space="preserve"> [#SP3</w:t>
      </w:r>
      <w:r>
        <w:rPr>
          <w:b/>
          <w:i/>
          <w:szCs w:val="22"/>
        </w:rPr>
        <w:t>26</w:t>
      </w:r>
      <w:r w:rsidRPr="0099796C">
        <w:rPr>
          <w:b/>
          <w:i/>
          <w:szCs w:val="22"/>
        </w:rPr>
        <w:t>]</w:t>
      </w:r>
    </w:p>
    <w:p w14:paraId="32F0CB14" w14:textId="77777777" w:rsidR="001515AD" w:rsidRDefault="001515AD" w:rsidP="00565C68">
      <w:pPr>
        <w:jc w:val="both"/>
        <w:rPr>
          <w:lang w:val="en-US"/>
        </w:rPr>
      </w:pPr>
    </w:p>
    <w:p w14:paraId="532A0578" w14:textId="0A41A5BD" w:rsidR="00821D5E" w:rsidRDefault="008C212B" w:rsidP="00565C68">
      <w:pPr>
        <w:jc w:val="both"/>
        <w:rPr>
          <w:lang w:val="en-US"/>
        </w:rPr>
      </w:pPr>
      <w:r>
        <w:rPr>
          <w:lang w:val="en-US"/>
        </w:rPr>
        <w:t xml:space="preserve">Reference:  </w:t>
      </w:r>
      <w:r w:rsidR="00FD7138" w:rsidRPr="00FD7138">
        <w:rPr>
          <w:lang w:val="en-US"/>
        </w:rPr>
        <w:t>11-20-1786-03-00be-nov-jan-tgbe-teleconference-minutes</w:t>
      </w:r>
    </w:p>
    <w:p w14:paraId="59A01830" w14:textId="6B711F8D" w:rsidR="00F16862" w:rsidRPr="006E6216" w:rsidRDefault="00F16862" w:rsidP="00F16862">
      <w:pPr>
        <w:pStyle w:val="Heading2"/>
        <w:rPr>
          <w:u w:val="none"/>
          <w:lang w:val="en-US"/>
        </w:rPr>
      </w:pPr>
      <w:bookmarkStart w:id="3136" w:name="_Toc58178124"/>
      <w:r w:rsidRPr="006E6216">
        <w:rPr>
          <w:u w:val="none"/>
          <w:lang w:val="en-US"/>
        </w:rPr>
        <w:t>November 1</w:t>
      </w:r>
      <w:r>
        <w:rPr>
          <w:u w:val="none"/>
          <w:lang w:val="en-US"/>
        </w:rPr>
        <w:t>9</w:t>
      </w:r>
      <w:r w:rsidRPr="006E6216">
        <w:rPr>
          <w:u w:val="none"/>
          <w:lang w:val="en-US"/>
        </w:rPr>
        <w:t xml:space="preserve"> (MAC):  </w:t>
      </w:r>
      <w:r w:rsidR="00085F8C">
        <w:rPr>
          <w:u w:val="none"/>
          <w:lang w:val="en-US"/>
        </w:rPr>
        <w:t>5</w:t>
      </w:r>
      <w:r w:rsidRPr="006E6216">
        <w:rPr>
          <w:u w:val="none"/>
          <w:lang w:val="en-US"/>
        </w:rPr>
        <w:t xml:space="preserve"> SPs</w:t>
      </w:r>
      <w:bookmarkEnd w:id="3136"/>
    </w:p>
    <w:p w14:paraId="18262796" w14:textId="77777777" w:rsidR="00F16862" w:rsidRDefault="00F16862" w:rsidP="00565C68">
      <w:pPr>
        <w:jc w:val="both"/>
        <w:rPr>
          <w:lang w:val="en-US"/>
        </w:rPr>
      </w:pPr>
    </w:p>
    <w:p w14:paraId="5AD8B034" w14:textId="1E8AEC66" w:rsidR="00F16862" w:rsidRPr="00777F8C" w:rsidRDefault="00CB0C74" w:rsidP="00565C68">
      <w:pPr>
        <w:jc w:val="both"/>
        <w:rPr>
          <w:b/>
          <w:lang w:val="en-US"/>
        </w:rPr>
      </w:pPr>
      <w:r w:rsidRPr="00777F8C">
        <w:rPr>
          <w:b/>
          <w:lang w:val="en-US"/>
        </w:rPr>
        <w:t>20/0903r5 (Multi-link Group Addressed Data Frame Delivery Follow up, Po-Kai Huang, Intel)</w:t>
      </w:r>
    </w:p>
    <w:p w14:paraId="5D86FC53" w14:textId="77777777" w:rsidR="00CB0C74" w:rsidRDefault="00CB0C74" w:rsidP="00565C68">
      <w:pPr>
        <w:jc w:val="both"/>
        <w:rPr>
          <w:lang w:val="en-US"/>
        </w:rPr>
      </w:pPr>
    </w:p>
    <w:p w14:paraId="4B72BC3C" w14:textId="2C4EDF83" w:rsidR="00CB0C74" w:rsidRDefault="00CB0C74" w:rsidP="00565C68">
      <w:pPr>
        <w:jc w:val="both"/>
        <w:rPr>
          <w:lang w:val="en-US"/>
        </w:rPr>
      </w:pPr>
      <w:r>
        <w:rPr>
          <w:lang w:val="en-US"/>
        </w:rPr>
        <w:t>SP#1</w:t>
      </w:r>
    </w:p>
    <w:p w14:paraId="331E4BCE" w14:textId="77777777" w:rsidR="00CB0C74" w:rsidRDefault="00CB0C74" w:rsidP="00565C68">
      <w:pPr>
        <w:jc w:val="both"/>
        <w:rPr>
          <w:lang w:val="en-US"/>
        </w:rPr>
      </w:pPr>
    </w:p>
    <w:p w14:paraId="2DD72C4D" w14:textId="77777777" w:rsidR="00081B99" w:rsidRDefault="00081B99" w:rsidP="00565C68">
      <w:pPr>
        <w:jc w:val="both"/>
        <w:rPr>
          <w:lang w:val="en-US"/>
        </w:rPr>
      </w:pPr>
      <w:r w:rsidRPr="00081B99">
        <w:rPr>
          <w:lang w:val="en-US"/>
        </w:rPr>
        <w:t xml:space="preserve">Do you </w:t>
      </w:r>
      <w:r>
        <w:rPr>
          <w:lang w:val="en-US"/>
        </w:rPr>
        <w:t xml:space="preserve">support the following in R1? </w:t>
      </w:r>
    </w:p>
    <w:p w14:paraId="52D2F4CA" w14:textId="77777777" w:rsidR="00081B99" w:rsidRPr="00081B99" w:rsidRDefault="00081B99" w:rsidP="00081B99">
      <w:pPr>
        <w:pStyle w:val="ListParagraph"/>
        <w:numPr>
          <w:ilvl w:val="0"/>
          <w:numId w:val="248"/>
        </w:numPr>
        <w:jc w:val="both"/>
        <w:rPr>
          <w:lang w:val="en-US"/>
        </w:rPr>
      </w:pPr>
      <w:r w:rsidRPr="00081B99">
        <w:rPr>
          <w:lang w:val="en-US"/>
        </w:rPr>
        <w:t xml:space="preserve">if a non-AP MLD intends to receive group addressed data frame, the non-AP MLD shall follow  the baseline rules to receive the group address data frames on any one link that the non-AP MLD selects to receive group addressed data frames. </w:t>
      </w:r>
    </w:p>
    <w:p w14:paraId="65A8DE6D" w14:textId="0205DBE1" w:rsidR="00CB0C74" w:rsidRPr="00081B99" w:rsidRDefault="00081B99" w:rsidP="00081B99">
      <w:pPr>
        <w:pStyle w:val="ListParagraph"/>
        <w:numPr>
          <w:ilvl w:val="0"/>
          <w:numId w:val="248"/>
        </w:numPr>
        <w:jc w:val="both"/>
        <w:rPr>
          <w:lang w:val="en-US"/>
        </w:rPr>
      </w:pPr>
      <w:r w:rsidRPr="00081B99">
        <w:rPr>
          <w:lang w:val="en-US"/>
        </w:rPr>
        <w:t>A group addressed data frame that is expected to be received by the non-AP MLD shall be scheduled for transmission in all the links setup with the non-AP MLD</w:t>
      </w:r>
    </w:p>
    <w:p w14:paraId="6BD0E268" w14:textId="77777777" w:rsidR="00F16862" w:rsidRDefault="00F16862" w:rsidP="00565C68">
      <w:pPr>
        <w:jc w:val="both"/>
        <w:rPr>
          <w:lang w:val="en-US"/>
        </w:rPr>
      </w:pPr>
    </w:p>
    <w:p w14:paraId="72F3B5E8" w14:textId="19DFBC99" w:rsidR="00081B99" w:rsidRPr="0099796C" w:rsidRDefault="00081B99" w:rsidP="00081B99">
      <w:pPr>
        <w:jc w:val="both"/>
        <w:rPr>
          <w:szCs w:val="22"/>
        </w:rPr>
      </w:pPr>
      <w:r w:rsidRPr="00081B99">
        <w:rPr>
          <w:szCs w:val="22"/>
          <w:highlight w:val="green"/>
        </w:rPr>
        <w:t>Y/N/A: 40/4/32</w:t>
      </w:r>
    </w:p>
    <w:p w14:paraId="0A967DFF" w14:textId="3509116D" w:rsidR="00081B99" w:rsidRPr="0099796C" w:rsidRDefault="00081B99" w:rsidP="00081B99">
      <w:pPr>
        <w:jc w:val="both"/>
        <w:rPr>
          <w:b/>
          <w:i/>
          <w:szCs w:val="22"/>
        </w:rPr>
      </w:pPr>
      <w:r w:rsidRPr="0099796C">
        <w:rPr>
          <w:b/>
          <w:szCs w:val="22"/>
        </w:rPr>
        <w:t>Straw poll #3</w:t>
      </w:r>
      <w:r>
        <w:rPr>
          <w:b/>
          <w:szCs w:val="22"/>
        </w:rPr>
        <w:t>27</w:t>
      </w:r>
      <w:r w:rsidRPr="0099796C">
        <w:rPr>
          <w:b/>
          <w:i/>
          <w:szCs w:val="22"/>
        </w:rPr>
        <w:t xml:space="preserve"> [#SP3</w:t>
      </w:r>
      <w:r>
        <w:rPr>
          <w:b/>
          <w:i/>
          <w:szCs w:val="22"/>
        </w:rPr>
        <w:t>27</w:t>
      </w:r>
      <w:r w:rsidRPr="0099796C">
        <w:rPr>
          <w:b/>
          <w:i/>
          <w:szCs w:val="22"/>
        </w:rPr>
        <w:t>]</w:t>
      </w:r>
    </w:p>
    <w:p w14:paraId="22045106" w14:textId="77777777" w:rsidR="00081B99" w:rsidRDefault="00081B99" w:rsidP="00565C68">
      <w:pPr>
        <w:jc w:val="both"/>
        <w:rPr>
          <w:lang w:val="en-US"/>
        </w:rPr>
      </w:pPr>
    </w:p>
    <w:p w14:paraId="7B1EECA1" w14:textId="77777777" w:rsidR="00081B99" w:rsidRDefault="00081B99" w:rsidP="00565C68">
      <w:pPr>
        <w:jc w:val="both"/>
        <w:rPr>
          <w:lang w:val="en-US"/>
        </w:rPr>
      </w:pPr>
    </w:p>
    <w:p w14:paraId="3D7E85E9" w14:textId="4795A5AF" w:rsidR="00446A3D" w:rsidRPr="00446A3D" w:rsidRDefault="00446A3D" w:rsidP="00565C68">
      <w:pPr>
        <w:jc w:val="both"/>
        <w:rPr>
          <w:b/>
          <w:lang w:val="en-US"/>
        </w:rPr>
      </w:pPr>
      <w:r w:rsidRPr="00446A3D">
        <w:rPr>
          <w:b/>
          <w:lang w:val="en-US"/>
        </w:rPr>
        <w:t>20/1052r1 (EHT BSS Follow Up: EHT (BSS) Operating Parameter Update, Liwen Chu, NXP)</w:t>
      </w:r>
    </w:p>
    <w:p w14:paraId="067813A0" w14:textId="77777777" w:rsidR="00446A3D" w:rsidRDefault="00446A3D" w:rsidP="00565C68">
      <w:pPr>
        <w:jc w:val="both"/>
        <w:rPr>
          <w:lang w:val="en-US"/>
        </w:rPr>
      </w:pPr>
    </w:p>
    <w:p w14:paraId="0752A6F7" w14:textId="47134EF3" w:rsidR="00446A3D" w:rsidRDefault="00446A3D" w:rsidP="00565C68">
      <w:pPr>
        <w:jc w:val="both"/>
        <w:rPr>
          <w:lang w:val="en-US"/>
        </w:rPr>
      </w:pPr>
      <w:r>
        <w:rPr>
          <w:lang w:val="en-US"/>
        </w:rPr>
        <w:t>SP#1</w:t>
      </w:r>
    </w:p>
    <w:p w14:paraId="56F9C54F" w14:textId="77777777" w:rsidR="00446A3D" w:rsidRDefault="00446A3D" w:rsidP="00565C68">
      <w:pPr>
        <w:jc w:val="both"/>
        <w:rPr>
          <w:lang w:val="en-US"/>
        </w:rPr>
      </w:pPr>
    </w:p>
    <w:p w14:paraId="56A883EA" w14:textId="37798CC6" w:rsidR="00446A3D" w:rsidRDefault="00446A3D" w:rsidP="00565C68">
      <w:pPr>
        <w:jc w:val="both"/>
        <w:rPr>
          <w:lang w:val="en-US"/>
        </w:rPr>
      </w:pPr>
      <w:r w:rsidRPr="00446A3D">
        <w:rPr>
          <w:lang w:val="en-US"/>
        </w:rPr>
        <w:t>Do you support to announce the EHT operating mode change by adding the additional fields (EHT Channel Width, Additional EHT Rx Nss) to Operating Mode Notification element?</w:t>
      </w:r>
    </w:p>
    <w:p w14:paraId="0E486925" w14:textId="77777777" w:rsidR="00081B99" w:rsidRDefault="00081B99" w:rsidP="00565C68">
      <w:pPr>
        <w:jc w:val="both"/>
        <w:rPr>
          <w:lang w:val="en-US"/>
        </w:rPr>
      </w:pPr>
    </w:p>
    <w:p w14:paraId="094937E2" w14:textId="35F3714B" w:rsidR="00446A3D" w:rsidRPr="0099796C" w:rsidRDefault="00446A3D" w:rsidP="00446A3D">
      <w:pPr>
        <w:jc w:val="both"/>
        <w:rPr>
          <w:szCs w:val="22"/>
        </w:rPr>
      </w:pPr>
      <w:r w:rsidRPr="00081B99">
        <w:rPr>
          <w:szCs w:val="22"/>
          <w:highlight w:val="green"/>
        </w:rPr>
        <w:t>Y/N/A: 4</w:t>
      </w:r>
      <w:r>
        <w:rPr>
          <w:szCs w:val="22"/>
          <w:highlight w:val="green"/>
        </w:rPr>
        <w:t>3</w:t>
      </w:r>
      <w:r w:rsidRPr="00081B99">
        <w:rPr>
          <w:szCs w:val="22"/>
          <w:highlight w:val="green"/>
        </w:rPr>
        <w:t>/</w:t>
      </w:r>
      <w:r>
        <w:rPr>
          <w:szCs w:val="22"/>
          <w:highlight w:val="green"/>
        </w:rPr>
        <w:t>0</w:t>
      </w:r>
      <w:r w:rsidRPr="00081B99">
        <w:rPr>
          <w:szCs w:val="22"/>
          <w:highlight w:val="green"/>
        </w:rPr>
        <w:t>/32</w:t>
      </w:r>
    </w:p>
    <w:p w14:paraId="58F19412" w14:textId="1E1303A4" w:rsidR="00446A3D" w:rsidRPr="0099796C" w:rsidRDefault="00446A3D" w:rsidP="00446A3D">
      <w:pPr>
        <w:jc w:val="both"/>
        <w:rPr>
          <w:b/>
          <w:i/>
          <w:szCs w:val="22"/>
        </w:rPr>
      </w:pPr>
      <w:r w:rsidRPr="0099796C">
        <w:rPr>
          <w:b/>
          <w:szCs w:val="22"/>
        </w:rPr>
        <w:t>Straw poll #3</w:t>
      </w:r>
      <w:r>
        <w:rPr>
          <w:b/>
          <w:szCs w:val="22"/>
        </w:rPr>
        <w:t>28</w:t>
      </w:r>
      <w:r w:rsidRPr="0099796C">
        <w:rPr>
          <w:b/>
          <w:i/>
          <w:szCs w:val="22"/>
        </w:rPr>
        <w:t xml:space="preserve"> [#SP3</w:t>
      </w:r>
      <w:r>
        <w:rPr>
          <w:b/>
          <w:i/>
          <w:szCs w:val="22"/>
        </w:rPr>
        <w:t>28</w:t>
      </w:r>
      <w:r w:rsidRPr="0099796C">
        <w:rPr>
          <w:b/>
          <w:i/>
          <w:szCs w:val="22"/>
        </w:rPr>
        <w:t>]</w:t>
      </w:r>
    </w:p>
    <w:p w14:paraId="5C236290" w14:textId="77777777" w:rsidR="00F16862" w:rsidRDefault="00F16862" w:rsidP="00565C68">
      <w:pPr>
        <w:jc w:val="both"/>
        <w:rPr>
          <w:lang w:val="en-US"/>
        </w:rPr>
      </w:pPr>
    </w:p>
    <w:p w14:paraId="14EBB081" w14:textId="3F29B7CD" w:rsidR="00B72313" w:rsidRDefault="00B72313">
      <w:pPr>
        <w:rPr>
          <w:lang w:val="en-US"/>
        </w:rPr>
      </w:pPr>
      <w:r>
        <w:rPr>
          <w:lang w:val="en-US"/>
        </w:rPr>
        <w:br w:type="page"/>
      </w:r>
    </w:p>
    <w:p w14:paraId="3E7CFDBA" w14:textId="2EAEC368" w:rsidR="00446A3D" w:rsidRPr="002D5337" w:rsidRDefault="00B72313" w:rsidP="00565C68">
      <w:pPr>
        <w:jc w:val="both"/>
        <w:rPr>
          <w:b/>
          <w:lang w:val="en-US"/>
        </w:rPr>
      </w:pPr>
      <w:r w:rsidRPr="002D5337">
        <w:rPr>
          <w:b/>
          <w:lang w:val="en-US"/>
        </w:rPr>
        <w:lastRenderedPageBreak/>
        <w:t>20/</w:t>
      </w:r>
      <w:r w:rsidR="002D5337" w:rsidRPr="002D5337">
        <w:rPr>
          <w:b/>
          <w:lang w:val="en-US"/>
        </w:rPr>
        <w:t>1835r3 (PDT MAC MLO - ML Element Common Format and Types, Rojan Chitrakar, Panasonic)</w:t>
      </w:r>
    </w:p>
    <w:p w14:paraId="018B25F5" w14:textId="77777777" w:rsidR="002D5337" w:rsidRDefault="002D5337" w:rsidP="00565C68">
      <w:pPr>
        <w:jc w:val="both"/>
        <w:rPr>
          <w:lang w:val="en-US"/>
        </w:rPr>
      </w:pPr>
    </w:p>
    <w:p w14:paraId="0C267045" w14:textId="52AC23C7" w:rsidR="002D5337" w:rsidRDefault="002D5337" w:rsidP="00565C68">
      <w:pPr>
        <w:jc w:val="both"/>
        <w:rPr>
          <w:lang w:val="en-US"/>
        </w:rPr>
      </w:pPr>
      <w:r>
        <w:rPr>
          <w:lang w:val="en-US"/>
        </w:rPr>
        <w:t>SP</w:t>
      </w:r>
    </w:p>
    <w:p w14:paraId="30E57770" w14:textId="77777777" w:rsidR="002D5337" w:rsidRDefault="002D5337" w:rsidP="00565C68">
      <w:pPr>
        <w:jc w:val="both"/>
        <w:rPr>
          <w:lang w:val="en-US"/>
        </w:rPr>
      </w:pPr>
    </w:p>
    <w:p w14:paraId="3F02068A" w14:textId="77777777" w:rsidR="00790B58" w:rsidRDefault="00790B58" w:rsidP="00565C68">
      <w:pPr>
        <w:jc w:val="both"/>
        <w:rPr>
          <w:lang w:val="en-US"/>
        </w:rPr>
      </w:pPr>
      <w:r w:rsidRPr="00790B58">
        <w:rPr>
          <w:lang w:val="en-US"/>
        </w:rPr>
        <w:t xml:space="preserve">Which option do you support for the size of the Type subfield? </w:t>
      </w:r>
    </w:p>
    <w:p w14:paraId="4A9E8873" w14:textId="77777777" w:rsidR="00790B58" w:rsidRPr="00790B58" w:rsidRDefault="00790B58" w:rsidP="00790B58">
      <w:pPr>
        <w:pStyle w:val="ListParagraph"/>
        <w:numPr>
          <w:ilvl w:val="0"/>
          <w:numId w:val="249"/>
        </w:numPr>
        <w:jc w:val="both"/>
        <w:rPr>
          <w:lang w:val="en-US"/>
        </w:rPr>
      </w:pPr>
      <w:r w:rsidRPr="00790B58">
        <w:rPr>
          <w:lang w:val="en-US"/>
        </w:rPr>
        <w:t xml:space="preserve">Option 1: 4 bits </w:t>
      </w:r>
    </w:p>
    <w:p w14:paraId="0CBFD5A0" w14:textId="77777777" w:rsidR="00790B58" w:rsidRPr="00790B58" w:rsidRDefault="00790B58" w:rsidP="00790B58">
      <w:pPr>
        <w:pStyle w:val="ListParagraph"/>
        <w:numPr>
          <w:ilvl w:val="0"/>
          <w:numId w:val="249"/>
        </w:numPr>
        <w:jc w:val="both"/>
        <w:rPr>
          <w:lang w:val="en-US"/>
        </w:rPr>
      </w:pPr>
      <w:r w:rsidRPr="00790B58">
        <w:rPr>
          <w:lang w:val="en-US"/>
        </w:rPr>
        <w:t xml:space="preserve">Option 2: TBD </w:t>
      </w:r>
    </w:p>
    <w:p w14:paraId="24AD2A51" w14:textId="36731E90" w:rsidR="002D5337" w:rsidRPr="00790B58" w:rsidRDefault="00790B58" w:rsidP="00790B58">
      <w:pPr>
        <w:pStyle w:val="ListParagraph"/>
        <w:numPr>
          <w:ilvl w:val="0"/>
          <w:numId w:val="249"/>
        </w:numPr>
        <w:jc w:val="both"/>
        <w:rPr>
          <w:lang w:val="en-US"/>
        </w:rPr>
      </w:pPr>
      <w:r w:rsidRPr="00790B58">
        <w:rPr>
          <w:lang w:val="en-US"/>
        </w:rPr>
        <w:t>Abstain</w:t>
      </w:r>
    </w:p>
    <w:p w14:paraId="2CC718B2" w14:textId="77777777" w:rsidR="00790B58" w:rsidRDefault="00790B58" w:rsidP="00565C68">
      <w:pPr>
        <w:jc w:val="both"/>
        <w:rPr>
          <w:lang w:val="en-US"/>
        </w:rPr>
      </w:pPr>
    </w:p>
    <w:p w14:paraId="3EA105EB" w14:textId="22E609A2" w:rsidR="00790B58" w:rsidRDefault="00790B58" w:rsidP="00565C68">
      <w:pPr>
        <w:jc w:val="both"/>
        <w:rPr>
          <w:lang w:val="en-US"/>
        </w:rPr>
      </w:pPr>
      <w:r w:rsidRPr="00B4528A">
        <w:rPr>
          <w:highlight w:val="cyan"/>
          <w:lang w:val="en-US"/>
        </w:rPr>
        <w:t xml:space="preserve">Option 1/Option 2/Abstain: </w:t>
      </w:r>
      <w:r w:rsidR="00B4528A" w:rsidRPr="00B4528A">
        <w:rPr>
          <w:highlight w:val="cyan"/>
          <w:lang w:val="en-US"/>
        </w:rPr>
        <w:t>19/33/19</w:t>
      </w:r>
    </w:p>
    <w:p w14:paraId="02160C64" w14:textId="77777777" w:rsidR="00B4528A" w:rsidRDefault="00B4528A" w:rsidP="00565C68">
      <w:pPr>
        <w:jc w:val="both"/>
        <w:rPr>
          <w:lang w:val="en-US"/>
        </w:rPr>
      </w:pPr>
    </w:p>
    <w:p w14:paraId="71F0342E" w14:textId="77777777" w:rsidR="00B4528A" w:rsidRDefault="00B4528A" w:rsidP="00565C68">
      <w:pPr>
        <w:jc w:val="both"/>
        <w:rPr>
          <w:lang w:val="en-US"/>
        </w:rPr>
      </w:pPr>
    </w:p>
    <w:p w14:paraId="3E9DECDF" w14:textId="308CFAA1" w:rsidR="00B4528A" w:rsidRPr="000C370B" w:rsidRDefault="00B4528A" w:rsidP="00565C68">
      <w:pPr>
        <w:jc w:val="both"/>
        <w:rPr>
          <w:b/>
          <w:lang w:val="en-US"/>
        </w:rPr>
      </w:pPr>
      <w:r w:rsidRPr="000C370B">
        <w:rPr>
          <w:b/>
          <w:lang w:val="en-US"/>
        </w:rPr>
        <w:t>20/</w:t>
      </w:r>
      <w:r w:rsidR="00F60C1E" w:rsidRPr="000C370B">
        <w:rPr>
          <w:b/>
          <w:lang w:val="en-US"/>
        </w:rPr>
        <w:t>1545r</w:t>
      </w:r>
      <w:r w:rsidR="00C618BD">
        <w:rPr>
          <w:b/>
          <w:lang w:val="en-US"/>
        </w:rPr>
        <w:t>1</w:t>
      </w:r>
      <w:r w:rsidR="00F60C1E" w:rsidRPr="000C370B">
        <w:rPr>
          <w:b/>
          <w:lang w:val="en-US"/>
        </w:rPr>
        <w:t xml:space="preserve"> (</w:t>
      </w:r>
      <w:r w:rsidR="000C370B" w:rsidRPr="000C370B">
        <w:rPr>
          <w:b/>
          <w:lang w:val="en-US"/>
        </w:rPr>
        <w:t>MLD security considerations, Gaurav Patwardhan, HPE)</w:t>
      </w:r>
    </w:p>
    <w:p w14:paraId="30640138" w14:textId="77777777" w:rsidR="000C370B" w:rsidRDefault="000C370B" w:rsidP="00565C68">
      <w:pPr>
        <w:jc w:val="both"/>
        <w:rPr>
          <w:lang w:val="en-US"/>
        </w:rPr>
      </w:pPr>
    </w:p>
    <w:p w14:paraId="3C01BDA3" w14:textId="3C25FFDB" w:rsidR="000C370B" w:rsidRDefault="000C370B" w:rsidP="00565C68">
      <w:pPr>
        <w:jc w:val="both"/>
        <w:rPr>
          <w:lang w:val="en-US"/>
        </w:rPr>
      </w:pPr>
      <w:r>
        <w:rPr>
          <w:lang w:val="en-US"/>
        </w:rPr>
        <w:t>SP#1</w:t>
      </w:r>
    </w:p>
    <w:p w14:paraId="62CBB685" w14:textId="77777777" w:rsidR="000C370B" w:rsidRDefault="000C370B" w:rsidP="00565C68">
      <w:pPr>
        <w:jc w:val="both"/>
        <w:rPr>
          <w:lang w:val="en-US"/>
        </w:rPr>
      </w:pPr>
    </w:p>
    <w:p w14:paraId="5214F532" w14:textId="77777777" w:rsidR="00E0422D" w:rsidRDefault="00E0422D" w:rsidP="00E0422D">
      <w:pPr>
        <w:jc w:val="both"/>
        <w:rPr>
          <w:lang w:val="en-US"/>
        </w:rPr>
      </w:pPr>
      <w:r>
        <w:rPr>
          <w:lang w:val="en-US"/>
        </w:rPr>
        <w:t>In R1 do you support :</w:t>
      </w:r>
    </w:p>
    <w:p w14:paraId="62695B79" w14:textId="77777777" w:rsidR="00E0422D" w:rsidRPr="00E0422D" w:rsidRDefault="00E0422D" w:rsidP="00F70C9E">
      <w:pPr>
        <w:pStyle w:val="ListParagraph"/>
        <w:numPr>
          <w:ilvl w:val="0"/>
          <w:numId w:val="252"/>
        </w:numPr>
        <w:jc w:val="both"/>
        <w:rPr>
          <w:lang w:val="en-US"/>
        </w:rPr>
      </w:pPr>
      <w:r w:rsidRPr="00E0422D">
        <w:rPr>
          <w:lang w:val="en-US"/>
        </w:rPr>
        <w:t>replacing Addresses A1 and A2 with MLD MAC Addresses for AAD computation,</w:t>
      </w:r>
    </w:p>
    <w:p w14:paraId="6F661AAE" w14:textId="77777777" w:rsidR="00E0422D" w:rsidRPr="00E0422D" w:rsidRDefault="00E0422D" w:rsidP="00F70C9E">
      <w:pPr>
        <w:pStyle w:val="ListParagraph"/>
        <w:numPr>
          <w:ilvl w:val="0"/>
          <w:numId w:val="252"/>
        </w:numPr>
        <w:jc w:val="both"/>
        <w:rPr>
          <w:lang w:val="en-US"/>
        </w:rPr>
      </w:pPr>
      <w:r w:rsidRPr="00E0422D">
        <w:rPr>
          <w:lang w:val="en-US"/>
        </w:rPr>
        <w:t>replacing Address A3 (only in case when A3 is set to BSSID) with MLD MAC Address for AAD computation,</w:t>
      </w:r>
    </w:p>
    <w:p w14:paraId="30CEDAB6" w14:textId="77777777" w:rsidR="00E0422D" w:rsidRDefault="00E0422D" w:rsidP="00F70C9E">
      <w:pPr>
        <w:pStyle w:val="ListParagraph"/>
        <w:numPr>
          <w:ilvl w:val="0"/>
          <w:numId w:val="252"/>
        </w:numPr>
        <w:jc w:val="both"/>
        <w:rPr>
          <w:lang w:val="en-US"/>
        </w:rPr>
      </w:pPr>
      <w:r w:rsidRPr="00E0422D">
        <w:rPr>
          <w:lang w:val="en-US"/>
        </w:rPr>
        <w:t xml:space="preserve">Using MLD MAC address in A2 for constructing Nonce </w:t>
      </w:r>
    </w:p>
    <w:p w14:paraId="2ABB7200" w14:textId="0AA95841" w:rsidR="000C370B" w:rsidRPr="00E0422D" w:rsidRDefault="00E0422D" w:rsidP="00F70C9E">
      <w:pPr>
        <w:jc w:val="both"/>
        <w:rPr>
          <w:lang w:val="en-US"/>
        </w:rPr>
      </w:pPr>
      <w:r w:rsidRPr="00E0422D">
        <w:rPr>
          <w:lang w:val="en-US"/>
        </w:rPr>
        <w:t>for the cases &lt;To DS =0, From DS = 1&gt; and &lt;To DS = 1, From DS = 0&gt; for individually addressed Data frames?</w:t>
      </w:r>
    </w:p>
    <w:p w14:paraId="107A3944" w14:textId="77777777" w:rsidR="00E0422D" w:rsidRDefault="00E0422D" w:rsidP="00565C68">
      <w:pPr>
        <w:jc w:val="both"/>
        <w:rPr>
          <w:lang w:val="en-US"/>
        </w:rPr>
      </w:pPr>
    </w:p>
    <w:p w14:paraId="50E6202E" w14:textId="4394EBA6" w:rsidR="00E0422D" w:rsidRPr="0099796C" w:rsidRDefault="00E0422D" w:rsidP="00E0422D">
      <w:pPr>
        <w:jc w:val="both"/>
        <w:rPr>
          <w:szCs w:val="22"/>
        </w:rPr>
      </w:pPr>
      <w:r w:rsidRPr="00E0422D">
        <w:rPr>
          <w:szCs w:val="22"/>
          <w:highlight w:val="green"/>
        </w:rPr>
        <w:t>Y/N/A: 38/8/23</w:t>
      </w:r>
    </w:p>
    <w:p w14:paraId="276D576F" w14:textId="4D808E90" w:rsidR="00E0422D" w:rsidRPr="0099796C" w:rsidRDefault="00E0422D" w:rsidP="00E0422D">
      <w:pPr>
        <w:jc w:val="both"/>
        <w:rPr>
          <w:b/>
          <w:i/>
          <w:szCs w:val="22"/>
        </w:rPr>
      </w:pPr>
      <w:r w:rsidRPr="0099796C">
        <w:rPr>
          <w:b/>
          <w:szCs w:val="22"/>
        </w:rPr>
        <w:t>Straw poll #3</w:t>
      </w:r>
      <w:r>
        <w:rPr>
          <w:b/>
          <w:szCs w:val="22"/>
        </w:rPr>
        <w:t>29</w:t>
      </w:r>
      <w:r w:rsidRPr="0099796C">
        <w:rPr>
          <w:b/>
          <w:i/>
          <w:szCs w:val="22"/>
        </w:rPr>
        <w:t xml:space="preserve"> [#SP3</w:t>
      </w:r>
      <w:r>
        <w:rPr>
          <w:b/>
          <w:i/>
          <w:szCs w:val="22"/>
        </w:rPr>
        <w:t>29</w:t>
      </w:r>
      <w:r w:rsidRPr="0099796C">
        <w:rPr>
          <w:b/>
          <w:i/>
          <w:szCs w:val="22"/>
        </w:rPr>
        <w:t>]</w:t>
      </w:r>
    </w:p>
    <w:p w14:paraId="308D1AE4" w14:textId="77777777" w:rsidR="00E0422D" w:rsidRPr="00E0422D" w:rsidRDefault="00E0422D" w:rsidP="00565C68">
      <w:pPr>
        <w:jc w:val="both"/>
      </w:pPr>
    </w:p>
    <w:p w14:paraId="69273BEC" w14:textId="77777777" w:rsidR="000C370B" w:rsidRDefault="000C370B" w:rsidP="00565C68">
      <w:pPr>
        <w:jc w:val="both"/>
        <w:rPr>
          <w:lang w:val="en-US"/>
        </w:rPr>
      </w:pPr>
    </w:p>
    <w:p w14:paraId="3EE4833B" w14:textId="62ADD012" w:rsidR="000C370B" w:rsidRDefault="000C370B" w:rsidP="00565C68">
      <w:pPr>
        <w:jc w:val="both"/>
        <w:rPr>
          <w:lang w:val="en-US"/>
        </w:rPr>
      </w:pPr>
      <w:r>
        <w:rPr>
          <w:lang w:val="en-US"/>
        </w:rPr>
        <w:t>SP#2</w:t>
      </w:r>
    </w:p>
    <w:p w14:paraId="37DADF1B" w14:textId="77777777" w:rsidR="000C370B" w:rsidRDefault="000C370B" w:rsidP="00565C68">
      <w:pPr>
        <w:jc w:val="both"/>
        <w:rPr>
          <w:lang w:val="en-US"/>
        </w:rPr>
      </w:pPr>
    </w:p>
    <w:p w14:paraId="0FE740B9" w14:textId="77777777" w:rsidR="00E0422D" w:rsidRDefault="00E0422D" w:rsidP="00E0422D">
      <w:pPr>
        <w:jc w:val="both"/>
        <w:rPr>
          <w:lang w:val="en-US"/>
        </w:rPr>
      </w:pPr>
      <w:r>
        <w:rPr>
          <w:lang w:val="en-US"/>
        </w:rPr>
        <w:t>In R1 do you support:</w:t>
      </w:r>
    </w:p>
    <w:p w14:paraId="4A809A4B" w14:textId="77777777" w:rsidR="00E0422D" w:rsidRPr="00E0422D" w:rsidRDefault="00E0422D" w:rsidP="00F70C9E">
      <w:pPr>
        <w:pStyle w:val="ListParagraph"/>
        <w:numPr>
          <w:ilvl w:val="0"/>
          <w:numId w:val="253"/>
        </w:numPr>
        <w:jc w:val="both"/>
        <w:rPr>
          <w:lang w:val="en-US"/>
        </w:rPr>
      </w:pPr>
      <w:r w:rsidRPr="00E0422D">
        <w:rPr>
          <w:lang w:val="en-US"/>
        </w:rPr>
        <w:t>replacing Addresses A1 and A2 with MLD MAC Addresses for AAD computation,</w:t>
      </w:r>
    </w:p>
    <w:p w14:paraId="552AB212" w14:textId="77777777" w:rsidR="00E0422D" w:rsidRPr="00E0422D" w:rsidRDefault="00E0422D" w:rsidP="00F70C9E">
      <w:pPr>
        <w:pStyle w:val="ListParagraph"/>
        <w:numPr>
          <w:ilvl w:val="0"/>
          <w:numId w:val="253"/>
        </w:numPr>
        <w:jc w:val="both"/>
        <w:rPr>
          <w:lang w:val="en-US"/>
        </w:rPr>
      </w:pPr>
      <w:r w:rsidRPr="00E0422D">
        <w:rPr>
          <w:lang w:val="en-US"/>
        </w:rPr>
        <w:t>replacing Addresses A3 and A4 (only in case when A3 and A4 both are set to BSSID) with MLD MAC Addresses for AAD computation,</w:t>
      </w:r>
    </w:p>
    <w:p w14:paraId="0A96C236" w14:textId="61FE2F7C" w:rsidR="00E0422D" w:rsidRPr="00E0422D" w:rsidRDefault="00E0422D" w:rsidP="00F70C9E">
      <w:pPr>
        <w:pStyle w:val="ListParagraph"/>
        <w:numPr>
          <w:ilvl w:val="0"/>
          <w:numId w:val="253"/>
        </w:numPr>
        <w:jc w:val="both"/>
        <w:rPr>
          <w:lang w:val="en-US"/>
        </w:rPr>
      </w:pPr>
      <w:r w:rsidRPr="00E0422D">
        <w:rPr>
          <w:lang w:val="en-US"/>
        </w:rPr>
        <w:t xml:space="preserve">Using MLD MAC address in A2 for constructing Nonce </w:t>
      </w:r>
    </w:p>
    <w:p w14:paraId="01B7C715" w14:textId="54A54158" w:rsidR="000C370B" w:rsidRDefault="00E0422D" w:rsidP="00E0422D">
      <w:pPr>
        <w:jc w:val="both"/>
        <w:rPr>
          <w:lang w:val="en-US"/>
        </w:rPr>
      </w:pPr>
      <w:r w:rsidRPr="00E0422D">
        <w:rPr>
          <w:lang w:val="en-US"/>
        </w:rPr>
        <w:t>for the case &lt;To DS =1, From DS = 1&gt; for individually addressed Data frames?</w:t>
      </w:r>
    </w:p>
    <w:p w14:paraId="359E3E18" w14:textId="77777777" w:rsidR="00B4528A" w:rsidRDefault="00B4528A" w:rsidP="00565C68">
      <w:pPr>
        <w:jc w:val="both"/>
        <w:rPr>
          <w:lang w:val="en-US"/>
        </w:rPr>
      </w:pPr>
    </w:p>
    <w:p w14:paraId="1F0276F2" w14:textId="2247BDBC" w:rsidR="00E0422D" w:rsidRPr="0099796C" w:rsidRDefault="00E0422D" w:rsidP="00E0422D">
      <w:pPr>
        <w:jc w:val="both"/>
        <w:rPr>
          <w:szCs w:val="22"/>
        </w:rPr>
      </w:pPr>
      <w:r w:rsidRPr="00E0422D">
        <w:rPr>
          <w:szCs w:val="22"/>
          <w:highlight w:val="green"/>
        </w:rPr>
        <w:t xml:space="preserve">Y/N/A: </w:t>
      </w:r>
      <w:r>
        <w:rPr>
          <w:szCs w:val="22"/>
          <w:highlight w:val="green"/>
        </w:rPr>
        <w:t>30/8/27</w:t>
      </w:r>
    </w:p>
    <w:p w14:paraId="3C99F60F" w14:textId="5E0CA224" w:rsidR="00E0422D" w:rsidRPr="0099796C" w:rsidRDefault="00E0422D" w:rsidP="00E0422D">
      <w:pPr>
        <w:jc w:val="both"/>
        <w:rPr>
          <w:b/>
          <w:i/>
          <w:szCs w:val="22"/>
        </w:rPr>
      </w:pPr>
      <w:r w:rsidRPr="0099796C">
        <w:rPr>
          <w:b/>
          <w:szCs w:val="22"/>
        </w:rPr>
        <w:t>Straw poll #3</w:t>
      </w:r>
      <w:r>
        <w:rPr>
          <w:b/>
          <w:szCs w:val="22"/>
        </w:rPr>
        <w:t>30</w:t>
      </w:r>
      <w:r w:rsidRPr="0099796C">
        <w:rPr>
          <w:b/>
          <w:i/>
          <w:szCs w:val="22"/>
        </w:rPr>
        <w:t xml:space="preserve"> [#SP3</w:t>
      </w:r>
      <w:r>
        <w:rPr>
          <w:b/>
          <w:i/>
          <w:szCs w:val="22"/>
        </w:rPr>
        <w:t>30</w:t>
      </w:r>
      <w:r w:rsidRPr="0099796C">
        <w:rPr>
          <w:b/>
          <w:i/>
          <w:szCs w:val="22"/>
        </w:rPr>
        <w:t>]</w:t>
      </w:r>
    </w:p>
    <w:p w14:paraId="09D0FBDA" w14:textId="77777777" w:rsidR="00790B58" w:rsidRPr="00E0422D" w:rsidRDefault="00790B58" w:rsidP="00565C68">
      <w:pPr>
        <w:jc w:val="both"/>
      </w:pPr>
    </w:p>
    <w:p w14:paraId="26BFF2C4" w14:textId="77777777" w:rsidR="00075E37" w:rsidRDefault="006D12F2" w:rsidP="005104CD">
      <w:pPr>
        <w:jc w:val="both"/>
        <w:rPr>
          <w:lang w:val="en-US"/>
        </w:rPr>
      </w:pPr>
      <w:r>
        <w:rPr>
          <w:lang w:val="en-US"/>
        </w:rPr>
        <w:t xml:space="preserve">Reference:  </w:t>
      </w:r>
    </w:p>
    <w:p w14:paraId="3C7F3716" w14:textId="2CD111F6" w:rsidR="005104CD" w:rsidRPr="005104CD" w:rsidRDefault="00075E37" w:rsidP="005104CD">
      <w:pPr>
        <w:jc w:val="both"/>
        <w:rPr>
          <w:lang w:val="en-US"/>
        </w:rPr>
      </w:pPr>
      <w:r w:rsidRPr="00075E37">
        <w:rPr>
          <w:lang w:val="en-US"/>
        </w:rPr>
        <w:t>11-20-1765-05-00be-minutes-for-tgbe-mac-ad-hoc-teleconferences-in-nov-2020-and-jan-2021</w:t>
      </w:r>
      <w:r w:rsidR="005104CD">
        <w:rPr>
          <w:lang w:val="en-US"/>
        </w:rPr>
        <w:br w:type="page"/>
      </w:r>
    </w:p>
    <w:p w14:paraId="51FA97F3" w14:textId="684B390E" w:rsidR="00262C6B" w:rsidRPr="006E6216" w:rsidRDefault="00262C6B" w:rsidP="00262C6B">
      <w:pPr>
        <w:pStyle w:val="Heading2"/>
        <w:rPr>
          <w:u w:val="none"/>
          <w:lang w:val="en-US"/>
        </w:rPr>
      </w:pPr>
      <w:bookmarkStart w:id="3137" w:name="_Toc58178125"/>
      <w:r w:rsidRPr="006E6216">
        <w:rPr>
          <w:u w:val="none"/>
          <w:lang w:val="en-US"/>
        </w:rPr>
        <w:lastRenderedPageBreak/>
        <w:t>November 1</w:t>
      </w:r>
      <w:r>
        <w:rPr>
          <w:u w:val="none"/>
          <w:lang w:val="en-US"/>
        </w:rPr>
        <w:t>9 (PHY</w:t>
      </w:r>
      <w:r w:rsidRPr="006E6216">
        <w:rPr>
          <w:u w:val="none"/>
          <w:lang w:val="en-US"/>
        </w:rPr>
        <w:t xml:space="preserve">): </w:t>
      </w:r>
      <w:r w:rsidR="00587E14">
        <w:rPr>
          <w:u w:val="none"/>
          <w:lang w:val="en-US"/>
        </w:rPr>
        <w:t xml:space="preserve"> 3</w:t>
      </w:r>
      <w:r w:rsidRPr="006E6216">
        <w:rPr>
          <w:u w:val="none"/>
          <w:lang w:val="en-US"/>
        </w:rPr>
        <w:t xml:space="preserve"> SPs</w:t>
      </w:r>
      <w:bookmarkEnd w:id="3137"/>
    </w:p>
    <w:p w14:paraId="2AB0D28F" w14:textId="77777777" w:rsidR="006D12F2" w:rsidRDefault="006D12F2" w:rsidP="00565C68">
      <w:pPr>
        <w:jc w:val="both"/>
        <w:rPr>
          <w:lang w:val="en-US"/>
        </w:rPr>
      </w:pPr>
    </w:p>
    <w:p w14:paraId="309708AF" w14:textId="441D2F9A" w:rsidR="00B72313" w:rsidRPr="005104CD" w:rsidRDefault="00735AC6" w:rsidP="00565C68">
      <w:pPr>
        <w:jc w:val="both"/>
        <w:rPr>
          <w:b/>
          <w:lang w:val="en-US"/>
        </w:rPr>
      </w:pPr>
      <w:r w:rsidRPr="005104CD">
        <w:rPr>
          <w:b/>
          <w:lang w:val="en-US"/>
        </w:rPr>
        <w:t>20/1441r5 (</w:t>
      </w:r>
      <w:r w:rsidR="005104CD" w:rsidRPr="005104CD">
        <w:rPr>
          <w:b/>
          <w:lang w:val="en-US"/>
        </w:rPr>
        <w:t>RU Restriction for 20MHz Operation, Eunsung Park, LGE)</w:t>
      </w:r>
    </w:p>
    <w:p w14:paraId="60DE1D76" w14:textId="77777777" w:rsidR="005104CD" w:rsidRDefault="005104CD" w:rsidP="00565C68">
      <w:pPr>
        <w:jc w:val="both"/>
        <w:rPr>
          <w:lang w:val="en-US"/>
        </w:rPr>
      </w:pPr>
    </w:p>
    <w:p w14:paraId="56FAC897" w14:textId="1033D6D7" w:rsidR="005104CD" w:rsidRDefault="005104CD" w:rsidP="00565C68">
      <w:pPr>
        <w:jc w:val="both"/>
        <w:rPr>
          <w:lang w:val="en-US"/>
        </w:rPr>
      </w:pPr>
      <w:r>
        <w:rPr>
          <w:lang w:val="en-US"/>
        </w:rPr>
        <w:t>SP#3b</w:t>
      </w:r>
    </w:p>
    <w:p w14:paraId="08286192" w14:textId="77777777" w:rsidR="005104CD" w:rsidRDefault="005104CD" w:rsidP="00565C68">
      <w:pPr>
        <w:jc w:val="both"/>
        <w:rPr>
          <w:lang w:val="en-US"/>
        </w:rPr>
      </w:pPr>
    </w:p>
    <w:p w14:paraId="08258617" w14:textId="77777777" w:rsidR="005104CD" w:rsidRDefault="005104CD" w:rsidP="005104CD">
      <w:pPr>
        <w:jc w:val="both"/>
        <w:rPr>
          <w:lang w:val="en-US"/>
        </w:rPr>
      </w:pPr>
      <w:r w:rsidRPr="005104CD">
        <w:rPr>
          <w:lang w:val="en-US"/>
        </w:rPr>
        <w:t xml:space="preserve">Do you agree to add </w:t>
      </w:r>
      <w:r>
        <w:rPr>
          <w:lang w:val="en-US"/>
        </w:rPr>
        <w:t>the following text to TGbe SFD?</w:t>
      </w:r>
    </w:p>
    <w:p w14:paraId="01F1E144" w14:textId="77777777" w:rsidR="005104CD" w:rsidRPr="005104CD" w:rsidRDefault="005104CD" w:rsidP="005104CD">
      <w:pPr>
        <w:pStyle w:val="ListParagraph"/>
        <w:numPr>
          <w:ilvl w:val="0"/>
          <w:numId w:val="254"/>
        </w:numPr>
        <w:jc w:val="both"/>
        <w:rPr>
          <w:lang w:val="en-US"/>
        </w:rPr>
      </w:pPr>
      <w:r w:rsidRPr="005104CD">
        <w:rPr>
          <w:lang w:val="en-US"/>
        </w:rPr>
        <w:t>242-tone RUs shall not be allocated to 20MHz operating STAs for 40 / 80 / 160 / 320 MHz EHT TB PPDU</w:t>
      </w:r>
    </w:p>
    <w:p w14:paraId="174C49D4" w14:textId="375BA6A6" w:rsidR="005104CD" w:rsidRPr="005104CD" w:rsidRDefault="005104CD" w:rsidP="005104CD">
      <w:pPr>
        <w:pStyle w:val="ListParagraph"/>
        <w:numPr>
          <w:ilvl w:val="0"/>
          <w:numId w:val="254"/>
        </w:numPr>
        <w:jc w:val="both"/>
        <w:rPr>
          <w:lang w:val="en-US"/>
        </w:rPr>
      </w:pPr>
      <w:r w:rsidRPr="005104CD">
        <w:rPr>
          <w:lang w:val="en-US"/>
        </w:rPr>
        <w:t>This is for rel. 1</w:t>
      </w:r>
    </w:p>
    <w:p w14:paraId="5EDDC18C" w14:textId="77777777" w:rsidR="005104CD" w:rsidRDefault="005104CD" w:rsidP="005104CD">
      <w:pPr>
        <w:jc w:val="both"/>
        <w:rPr>
          <w:lang w:val="en-US"/>
        </w:rPr>
      </w:pPr>
    </w:p>
    <w:p w14:paraId="678CF28F" w14:textId="5F43ADCA" w:rsidR="00CD04C2" w:rsidRPr="0099796C" w:rsidRDefault="00CD04C2" w:rsidP="00CD04C2">
      <w:pPr>
        <w:jc w:val="both"/>
        <w:rPr>
          <w:szCs w:val="22"/>
        </w:rPr>
      </w:pPr>
      <w:r w:rsidRPr="00CD04C2">
        <w:rPr>
          <w:szCs w:val="22"/>
          <w:highlight w:val="green"/>
        </w:rPr>
        <w:t>Y/N/A: 29/1/3</w:t>
      </w:r>
    </w:p>
    <w:p w14:paraId="2542377C" w14:textId="63BDC858" w:rsidR="00CD04C2" w:rsidRPr="0099796C" w:rsidRDefault="00CD04C2" w:rsidP="00CD04C2">
      <w:pPr>
        <w:jc w:val="both"/>
        <w:rPr>
          <w:b/>
          <w:i/>
          <w:szCs w:val="22"/>
        </w:rPr>
      </w:pPr>
      <w:r w:rsidRPr="0099796C">
        <w:rPr>
          <w:b/>
          <w:szCs w:val="22"/>
        </w:rPr>
        <w:t>Straw poll #3</w:t>
      </w:r>
      <w:r>
        <w:rPr>
          <w:b/>
          <w:szCs w:val="22"/>
        </w:rPr>
        <w:t>31</w:t>
      </w:r>
      <w:r w:rsidRPr="0099796C">
        <w:rPr>
          <w:b/>
          <w:i/>
          <w:szCs w:val="22"/>
        </w:rPr>
        <w:t xml:space="preserve"> [#SP3</w:t>
      </w:r>
      <w:r>
        <w:rPr>
          <w:b/>
          <w:i/>
          <w:szCs w:val="22"/>
        </w:rPr>
        <w:t>31</w:t>
      </w:r>
      <w:r w:rsidRPr="0099796C">
        <w:rPr>
          <w:b/>
          <w:i/>
          <w:szCs w:val="22"/>
        </w:rPr>
        <w:t>]</w:t>
      </w:r>
    </w:p>
    <w:p w14:paraId="55FD6DF1" w14:textId="77777777" w:rsidR="005104CD" w:rsidRPr="00CD04C2" w:rsidRDefault="005104CD" w:rsidP="005104CD">
      <w:pPr>
        <w:jc w:val="both"/>
      </w:pPr>
    </w:p>
    <w:p w14:paraId="48AC6FF5" w14:textId="77777777" w:rsidR="005104CD" w:rsidRDefault="005104CD" w:rsidP="005104CD">
      <w:pPr>
        <w:jc w:val="both"/>
        <w:rPr>
          <w:lang w:val="en-US"/>
        </w:rPr>
      </w:pPr>
    </w:p>
    <w:p w14:paraId="4C2190D7" w14:textId="5B1E63EE" w:rsidR="00B52570" w:rsidRPr="00361099" w:rsidRDefault="00B52570" w:rsidP="005104CD">
      <w:pPr>
        <w:jc w:val="both"/>
        <w:rPr>
          <w:b/>
          <w:lang w:val="en-US"/>
        </w:rPr>
      </w:pPr>
      <w:r w:rsidRPr="00361099">
        <w:rPr>
          <w:b/>
          <w:lang w:val="en-US"/>
        </w:rPr>
        <w:t>20/</w:t>
      </w:r>
      <w:r w:rsidR="00361099" w:rsidRPr="00361099">
        <w:rPr>
          <w:b/>
          <w:lang w:val="en-US"/>
        </w:rPr>
        <w:t>1845r3 (RU Allocation Subfield Design for EHT Trigger Frame Follow up, Myeongjin Kim, Samsung)</w:t>
      </w:r>
    </w:p>
    <w:p w14:paraId="7523025B" w14:textId="77777777" w:rsidR="00361099" w:rsidRDefault="00361099" w:rsidP="005104CD">
      <w:pPr>
        <w:jc w:val="both"/>
        <w:rPr>
          <w:lang w:val="en-US"/>
        </w:rPr>
      </w:pPr>
    </w:p>
    <w:p w14:paraId="27289F0F" w14:textId="3A2086C6" w:rsidR="00361099" w:rsidRDefault="00361099" w:rsidP="005104CD">
      <w:pPr>
        <w:jc w:val="both"/>
        <w:rPr>
          <w:lang w:val="en-US"/>
        </w:rPr>
      </w:pPr>
      <w:r>
        <w:rPr>
          <w:lang w:val="en-US"/>
        </w:rPr>
        <w:t>SP#1</w:t>
      </w:r>
    </w:p>
    <w:p w14:paraId="4E94B640" w14:textId="77777777" w:rsidR="00361099" w:rsidRDefault="00361099" w:rsidP="005104CD">
      <w:pPr>
        <w:jc w:val="both"/>
        <w:rPr>
          <w:lang w:val="en-US"/>
        </w:rPr>
      </w:pPr>
    </w:p>
    <w:p w14:paraId="3A9E9F1E" w14:textId="4797AD39" w:rsidR="00E47E7A" w:rsidRPr="007C15F9" w:rsidRDefault="007C15F9" w:rsidP="005104CD">
      <w:pPr>
        <w:jc w:val="both"/>
      </w:pPr>
      <w:r w:rsidRPr="007C15F9">
        <w:t>Do you support update table 36-5, 36-6 and table 36-7 in D0.1 based on SP1 of 11-20/1845r3?</w:t>
      </w:r>
    </w:p>
    <w:p w14:paraId="092A9C19" w14:textId="77777777" w:rsidR="007C15F9" w:rsidRDefault="007C15F9" w:rsidP="00E47E7A">
      <w:pPr>
        <w:jc w:val="both"/>
        <w:rPr>
          <w:szCs w:val="22"/>
          <w:highlight w:val="green"/>
        </w:rPr>
      </w:pPr>
    </w:p>
    <w:p w14:paraId="7DECAB3F" w14:textId="7D99785C" w:rsidR="00E47E7A" w:rsidRPr="0099796C" w:rsidRDefault="00E47E7A" w:rsidP="00E47E7A">
      <w:pPr>
        <w:jc w:val="both"/>
        <w:rPr>
          <w:szCs w:val="22"/>
        </w:rPr>
      </w:pPr>
      <w:r w:rsidRPr="0065321A">
        <w:rPr>
          <w:szCs w:val="22"/>
          <w:highlight w:val="green"/>
        </w:rPr>
        <w:t xml:space="preserve">Y/N/A: </w:t>
      </w:r>
      <w:r w:rsidR="0065321A" w:rsidRPr="0065321A">
        <w:rPr>
          <w:szCs w:val="22"/>
          <w:highlight w:val="green"/>
        </w:rPr>
        <w:t>30/1/6</w:t>
      </w:r>
    </w:p>
    <w:p w14:paraId="7B728B71" w14:textId="43C5E31B" w:rsidR="00E47E7A" w:rsidRPr="0099796C" w:rsidRDefault="00E47E7A" w:rsidP="00E47E7A">
      <w:pPr>
        <w:jc w:val="both"/>
        <w:rPr>
          <w:b/>
          <w:i/>
          <w:szCs w:val="22"/>
        </w:rPr>
      </w:pPr>
      <w:r w:rsidRPr="0099796C">
        <w:rPr>
          <w:b/>
          <w:szCs w:val="22"/>
        </w:rPr>
        <w:t>Straw poll #3</w:t>
      </w:r>
      <w:r>
        <w:rPr>
          <w:b/>
          <w:szCs w:val="22"/>
        </w:rPr>
        <w:t>3</w:t>
      </w:r>
      <w:r w:rsidR="007C15F9">
        <w:rPr>
          <w:b/>
          <w:szCs w:val="22"/>
        </w:rPr>
        <w:t>2</w:t>
      </w:r>
      <w:r w:rsidRPr="0099796C">
        <w:rPr>
          <w:b/>
          <w:i/>
          <w:szCs w:val="22"/>
        </w:rPr>
        <w:t xml:space="preserve"> [#SP3</w:t>
      </w:r>
      <w:r>
        <w:rPr>
          <w:b/>
          <w:i/>
          <w:szCs w:val="22"/>
        </w:rPr>
        <w:t>3</w:t>
      </w:r>
      <w:r w:rsidR="007C15F9">
        <w:rPr>
          <w:b/>
          <w:i/>
          <w:szCs w:val="22"/>
        </w:rPr>
        <w:t>2</w:t>
      </w:r>
      <w:r w:rsidRPr="0099796C">
        <w:rPr>
          <w:b/>
          <w:i/>
          <w:szCs w:val="22"/>
        </w:rPr>
        <w:t>]</w:t>
      </w:r>
    </w:p>
    <w:p w14:paraId="509242FE" w14:textId="77777777" w:rsidR="00E47E7A" w:rsidRPr="00E47E7A" w:rsidRDefault="00E47E7A" w:rsidP="005104CD">
      <w:pPr>
        <w:jc w:val="both"/>
      </w:pPr>
    </w:p>
    <w:p w14:paraId="26001909" w14:textId="6A05D2C6" w:rsidR="00E47E7A" w:rsidRDefault="00E47E7A" w:rsidP="005104CD">
      <w:pPr>
        <w:jc w:val="both"/>
        <w:rPr>
          <w:lang w:val="en-US"/>
        </w:rPr>
      </w:pPr>
      <w:r>
        <w:rPr>
          <w:lang w:val="en-US"/>
        </w:rPr>
        <w:t>SP#2</w:t>
      </w:r>
    </w:p>
    <w:p w14:paraId="186B5E1A" w14:textId="77777777" w:rsidR="00E47E7A" w:rsidRDefault="00E47E7A" w:rsidP="005104CD">
      <w:pPr>
        <w:jc w:val="both"/>
        <w:rPr>
          <w:lang w:val="en-US"/>
        </w:rPr>
      </w:pPr>
    </w:p>
    <w:p w14:paraId="21E82534" w14:textId="7DAEFA41" w:rsidR="0065321A" w:rsidRPr="0065321A" w:rsidRDefault="0065321A" w:rsidP="0065321A">
      <w:pPr>
        <w:jc w:val="both"/>
        <w:rPr>
          <w:lang w:val="en-US"/>
        </w:rPr>
      </w:pPr>
      <w:r w:rsidRPr="0065321A">
        <w:rPr>
          <w:lang w:val="en-US"/>
        </w:rPr>
        <w:t>Do you support that the TGbe SFD shall include the following table?</w:t>
      </w:r>
    </w:p>
    <w:p w14:paraId="621CD833" w14:textId="1DD6E9C9" w:rsidR="00E47E7A" w:rsidRDefault="0065321A" w:rsidP="0065321A">
      <w:pPr>
        <w:pStyle w:val="ListParagraph"/>
        <w:numPr>
          <w:ilvl w:val="0"/>
          <w:numId w:val="255"/>
        </w:numPr>
        <w:jc w:val="both"/>
        <w:rPr>
          <w:lang w:val="en-US"/>
        </w:rPr>
      </w:pPr>
      <w:r w:rsidRPr="0065321A">
        <w:rPr>
          <w:lang w:val="en-US"/>
        </w:rPr>
        <w:t>Indices for small-size MRUs in an OFDMA 80MHz, 160MHz, and 320HMz EHT PPDU described in Word document</w:t>
      </w:r>
    </w:p>
    <w:p w14:paraId="53668631" w14:textId="77777777" w:rsidR="0065321A" w:rsidRPr="0065321A" w:rsidRDefault="0065321A" w:rsidP="0065321A">
      <w:pPr>
        <w:pStyle w:val="ListParagraph"/>
        <w:numPr>
          <w:ilvl w:val="0"/>
          <w:numId w:val="255"/>
        </w:numPr>
        <w:jc w:val="both"/>
        <w:rPr>
          <w:lang w:val="en-US"/>
        </w:rPr>
      </w:pPr>
    </w:p>
    <w:p w14:paraId="3B267902" w14:textId="47B62297" w:rsidR="00E47E7A" w:rsidRPr="0099796C" w:rsidRDefault="00E47E7A" w:rsidP="00E47E7A">
      <w:pPr>
        <w:jc w:val="both"/>
        <w:rPr>
          <w:szCs w:val="22"/>
        </w:rPr>
      </w:pPr>
      <w:r w:rsidRPr="0065321A">
        <w:rPr>
          <w:szCs w:val="22"/>
          <w:highlight w:val="green"/>
        </w:rPr>
        <w:t xml:space="preserve">Y/N/A: </w:t>
      </w:r>
      <w:r w:rsidR="0065321A" w:rsidRPr="0065321A">
        <w:rPr>
          <w:szCs w:val="22"/>
          <w:highlight w:val="green"/>
        </w:rPr>
        <w:t>35/0/6</w:t>
      </w:r>
    </w:p>
    <w:p w14:paraId="4DFD199E" w14:textId="3EAAD668" w:rsidR="00E47E7A" w:rsidRPr="0099796C" w:rsidRDefault="00E47E7A" w:rsidP="00E47E7A">
      <w:pPr>
        <w:jc w:val="both"/>
        <w:rPr>
          <w:b/>
          <w:i/>
          <w:szCs w:val="22"/>
        </w:rPr>
      </w:pPr>
      <w:r w:rsidRPr="0099796C">
        <w:rPr>
          <w:b/>
          <w:szCs w:val="22"/>
        </w:rPr>
        <w:t>Straw poll #3</w:t>
      </w:r>
      <w:r>
        <w:rPr>
          <w:b/>
          <w:szCs w:val="22"/>
        </w:rPr>
        <w:t>3</w:t>
      </w:r>
      <w:r w:rsidR="007C15F9">
        <w:rPr>
          <w:b/>
          <w:szCs w:val="22"/>
        </w:rPr>
        <w:t>3</w:t>
      </w:r>
      <w:r w:rsidRPr="0099796C">
        <w:rPr>
          <w:b/>
          <w:i/>
          <w:szCs w:val="22"/>
        </w:rPr>
        <w:t xml:space="preserve"> [#SP3</w:t>
      </w:r>
      <w:r>
        <w:rPr>
          <w:b/>
          <w:i/>
          <w:szCs w:val="22"/>
        </w:rPr>
        <w:t>3</w:t>
      </w:r>
      <w:r w:rsidR="007C15F9">
        <w:rPr>
          <w:b/>
          <w:i/>
          <w:szCs w:val="22"/>
        </w:rPr>
        <w:t>3</w:t>
      </w:r>
      <w:r w:rsidRPr="0099796C">
        <w:rPr>
          <w:b/>
          <w:i/>
          <w:szCs w:val="22"/>
        </w:rPr>
        <w:t>]</w:t>
      </w:r>
    </w:p>
    <w:p w14:paraId="597808D4" w14:textId="77777777" w:rsidR="00361099" w:rsidRDefault="00361099" w:rsidP="005104CD">
      <w:pPr>
        <w:jc w:val="both"/>
        <w:rPr>
          <w:lang w:val="en-US"/>
        </w:rPr>
      </w:pPr>
    </w:p>
    <w:p w14:paraId="7457B855" w14:textId="282BDDF3" w:rsidR="00B52570" w:rsidRDefault="00086C87" w:rsidP="005104CD">
      <w:pPr>
        <w:jc w:val="both"/>
        <w:rPr>
          <w:lang w:val="en-US"/>
        </w:rPr>
      </w:pPr>
      <w:r>
        <w:rPr>
          <w:lang w:val="en-US"/>
        </w:rPr>
        <w:t xml:space="preserve">Reference:  </w:t>
      </w:r>
      <w:r w:rsidR="00362506" w:rsidRPr="00362506">
        <w:rPr>
          <w:lang w:val="en-US"/>
        </w:rPr>
        <w:t>11-20-1767-03-00be-minutes-for-tgbe-phy-ad-hoc-cc-nov-2020-to-jan-2021</w:t>
      </w:r>
    </w:p>
    <w:p w14:paraId="717C4917" w14:textId="54AEC51D" w:rsidR="009D55E3" w:rsidRPr="006E6216" w:rsidRDefault="009D55E3" w:rsidP="009D55E3">
      <w:pPr>
        <w:pStyle w:val="Heading2"/>
        <w:rPr>
          <w:u w:val="none"/>
          <w:lang w:val="en-US"/>
        </w:rPr>
      </w:pPr>
      <w:bookmarkStart w:id="3138" w:name="_Toc58178126"/>
      <w:r w:rsidRPr="006E6216">
        <w:rPr>
          <w:u w:val="none"/>
          <w:lang w:val="en-US"/>
        </w:rPr>
        <w:t xml:space="preserve">November </w:t>
      </w:r>
      <w:r>
        <w:rPr>
          <w:u w:val="none"/>
          <w:lang w:val="en-US"/>
        </w:rPr>
        <w:t>30 (PHY</w:t>
      </w:r>
      <w:r w:rsidRPr="006E6216">
        <w:rPr>
          <w:u w:val="none"/>
          <w:lang w:val="en-US"/>
        </w:rPr>
        <w:t xml:space="preserve">): </w:t>
      </w:r>
      <w:r>
        <w:rPr>
          <w:u w:val="none"/>
          <w:lang w:val="en-US"/>
        </w:rPr>
        <w:t xml:space="preserve"> </w:t>
      </w:r>
      <w:r w:rsidR="002921AA">
        <w:rPr>
          <w:u w:val="none"/>
          <w:lang w:val="en-US"/>
        </w:rPr>
        <w:t>4</w:t>
      </w:r>
      <w:r w:rsidRPr="006E6216">
        <w:rPr>
          <w:u w:val="none"/>
          <w:lang w:val="en-US"/>
        </w:rPr>
        <w:t xml:space="preserve"> SPs</w:t>
      </w:r>
      <w:bookmarkEnd w:id="3138"/>
    </w:p>
    <w:p w14:paraId="5649698F" w14:textId="77777777" w:rsidR="009D55E3" w:rsidRDefault="009D55E3" w:rsidP="005104CD">
      <w:pPr>
        <w:jc w:val="both"/>
        <w:rPr>
          <w:lang w:val="en-US"/>
        </w:rPr>
      </w:pPr>
    </w:p>
    <w:p w14:paraId="33314CA1" w14:textId="129D4CE4" w:rsidR="00F06454" w:rsidRPr="00FC1305" w:rsidRDefault="00F06454" w:rsidP="005104CD">
      <w:pPr>
        <w:jc w:val="both"/>
        <w:rPr>
          <w:b/>
          <w:lang w:val="en-US"/>
        </w:rPr>
      </w:pPr>
      <w:r w:rsidRPr="00FC1305">
        <w:rPr>
          <w:b/>
          <w:lang w:val="en-US"/>
        </w:rPr>
        <w:t>20/</w:t>
      </w:r>
      <w:r w:rsidR="00FC1305" w:rsidRPr="00FC1305">
        <w:rPr>
          <w:b/>
          <w:lang w:val="en-US"/>
        </w:rPr>
        <w:t>1842r0 (Duplication in time domain for LPI, Yan Xin, Huawei)</w:t>
      </w:r>
    </w:p>
    <w:p w14:paraId="65A1FE15" w14:textId="77777777" w:rsidR="00FC1305" w:rsidRDefault="00FC1305" w:rsidP="005104CD">
      <w:pPr>
        <w:jc w:val="both"/>
        <w:rPr>
          <w:lang w:val="en-US"/>
        </w:rPr>
      </w:pPr>
    </w:p>
    <w:p w14:paraId="52509356" w14:textId="04F9EE52" w:rsidR="00FC1305" w:rsidRDefault="00FC1305" w:rsidP="005104CD">
      <w:pPr>
        <w:jc w:val="both"/>
        <w:rPr>
          <w:lang w:val="en-US"/>
        </w:rPr>
      </w:pPr>
      <w:r>
        <w:rPr>
          <w:lang w:val="en-US"/>
        </w:rPr>
        <w:t>SP#1</w:t>
      </w:r>
    </w:p>
    <w:p w14:paraId="5C9616EA" w14:textId="77777777" w:rsidR="00FC1305" w:rsidRDefault="00FC1305" w:rsidP="005104CD">
      <w:pPr>
        <w:jc w:val="both"/>
        <w:rPr>
          <w:lang w:val="en-US"/>
        </w:rPr>
      </w:pPr>
    </w:p>
    <w:p w14:paraId="1D8F0644" w14:textId="77777777" w:rsidR="00FC1305" w:rsidRDefault="00FC1305" w:rsidP="00FC1305">
      <w:pPr>
        <w:jc w:val="both"/>
        <w:rPr>
          <w:lang w:val="en-US"/>
        </w:rPr>
      </w:pPr>
      <w:r w:rsidRPr="00FC1305">
        <w:rPr>
          <w:lang w:val="en-US"/>
        </w:rPr>
        <w:t>Do you agree to add the DUP mode in time domain as described in slide 4 of 11-20/1842r0 with MCS0</w:t>
      </w:r>
      <w:r>
        <w:rPr>
          <w:lang w:val="en-US"/>
        </w:rPr>
        <w:t>+DCM and Nss=1 to the 11be SFD?</w:t>
      </w:r>
      <w:r w:rsidRPr="00FC1305">
        <w:rPr>
          <w:lang w:val="en-US"/>
        </w:rPr>
        <w:t xml:space="preserve"> </w:t>
      </w:r>
    </w:p>
    <w:p w14:paraId="614BFBF1" w14:textId="12F0291C" w:rsidR="00FC1305" w:rsidRPr="00FC1305" w:rsidRDefault="00FC1305" w:rsidP="00FC1305">
      <w:pPr>
        <w:pStyle w:val="ListParagraph"/>
        <w:numPr>
          <w:ilvl w:val="0"/>
          <w:numId w:val="256"/>
        </w:numPr>
        <w:jc w:val="both"/>
        <w:rPr>
          <w:lang w:val="en-US"/>
        </w:rPr>
      </w:pPr>
      <w:r w:rsidRPr="00FC1305">
        <w:rPr>
          <w:lang w:val="en-US"/>
        </w:rPr>
        <w:t>This is for an R1 feature.</w:t>
      </w:r>
    </w:p>
    <w:p w14:paraId="181D6740" w14:textId="77777777" w:rsidR="00FC1305" w:rsidRDefault="00FC1305" w:rsidP="005104CD">
      <w:pPr>
        <w:jc w:val="both"/>
        <w:rPr>
          <w:lang w:val="en-US"/>
        </w:rPr>
      </w:pPr>
    </w:p>
    <w:p w14:paraId="513E44B1" w14:textId="70FD433D" w:rsidR="00FC1305" w:rsidRDefault="00FC1305" w:rsidP="005104CD">
      <w:pPr>
        <w:jc w:val="both"/>
        <w:rPr>
          <w:lang w:val="en-US"/>
        </w:rPr>
      </w:pPr>
      <w:r w:rsidRPr="00FC1305">
        <w:rPr>
          <w:highlight w:val="red"/>
          <w:lang w:val="en-US"/>
        </w:rPr>
        <w:t>Y/N/A: 18/34/6</w:t>
      </w:r>
    </w:p>
    <w:p w14:paraId="551B9249" w14:textId="77777777" w:rsidR="009D55E3" w:rsidRDefault="009D55E3" w:rsidP="005104CD">
      <w:pPr>
        <w:jc w:val="both"/>
        <w:rPr>
          <w:lang w:val="en-US"/>
        </w:rPr>
      </w:pPr>
    </w:p>
    <w:p w14:paraId="060937A3" w14:textId="77777777" w:rsidR="00E94AFC" w:rsidRDefault="00E94AFC">
      <w:pPr>
        <w:rPr>
          <w:lang w:val="en-US"/>
        </w:rPr>
      </w:pPr>
      <w:r>
        <w:rPr>
          <w:lang w:val="en-US"/>
        </w:rPr>
        <w:br w:type="page"/>
      </w:r>
    </w:p>
    <w:p w14:paraId="48A94F9B" w14:textId="0C35C668" w:rsidR="0083688D" w:rsidRPr="00E94AFC" w:rsidRDefault="0083688D" w:rsidP="005104CD">
      <w:pPr>
        <w:jc w:val="both"/>
        <w:rPr>
          <w:b/>
          <w:lang w:val="en-US"/>
        </w:rPr>
      </w:pPr>
      <w:r w:rsidRPr="00E94AFC">
        <w:rPr>
          <w:b/>
          <w:lang w:val="en-US"/>
        </w:rPr>
        <w:lastRenderedPageBreak/>
        <w:t>20/1847r0 (</w:t>
      </w:r>
      <w:r w:rsidR="00E94AFC" w:rsidRPr="00E94AFC">
        <w:rPr>
          <w:b/>
          <w:lang w:val="en-US"/>
        </w:rPr>
        <w:t>EHT PPE Thresholds Field, Mengshi Hu, Huawei)</w:t>
      </w:r>
    </w:p>
    <w:p w14:paraId="1BD5CBC3" w14:textId="77777777" w:rsidR="00E94AFC" w:rsidRDefault="00E94AFC" w:rsidP="005104CD">
      <w:pPr>
        <w:jc w:val="both"/>
        <w:rPr>
          <w:lang w:val="en-US"/>
        </w:rPr>
      </w:pPr>
    </w:p>
    <w:p w14:paraId="37496149" w14:textId="256659FF" w:rsidR="00E94AFC" w:rsidRDefault="00E94AFC" w:rsidP="005104CD">
      <w:pPr>
        <w:jc w:val="both"/>
        <w:rPr>
          <w:lang w:val="en-US"/>
        </w:rPr>
      </w:pPr>
      <w:r>
        <w:rPr>
          <w:lang w:val="en-US"/>
        </w:rPr>
        <w:t>SP#1</w:t>
      </w:r>
    </w:p>
    <w:p w14:paraId="5C4CBC4F" w14:textId="77777777" w:rsidR="00E94AFC" w:rsidRDefault="00E94AFC" w:rsidP="005104CD">
      <w:pPr>
        <w:jc w:val="both"/>
        <w:rPr>
          <w:lang w:val="en-US"/>
        </w:rPr>
      </w:pPr>
    </w:p>
    <w:p w14:paraId="4155080B" w14:textId="77777777" w:rsidR="00E94AFC" w:rsidRDefault="00E94AFC" w:rsidP="00E94AFC">
      <w:pPr>
        <w:jc w:val="both"/>
        <w:rPr>
          <w:lang w:val="en-US"/>
        </w:rPr>
      </w:pPr>
      <w:r w:rsidRPr="00E94AFC">
        <w:rPr>
          <w:lang w:val="en-US"/>
        </w:rPr>
        <w:t>Do you agree to define PPE Thresholds fiel</w:t>
      </w:r>
      <w:r>
        <w:rPr>
          <w:lang w:val="en-US"/>
        </w:rPr>
        <w:t xml:space="preserve">d in EHT Capabilities element? </w:t>
      </w:r>
    </w:p>
    <w:p w14:paraId="0A4BFB20" w14:textId="76226344" w:rsidR="00E94AFC" w:rsidRPr="00E94AFC" w:rsidRDefault="00E94AFC" w:rsidP="00E94AFC">
      <w:pPr>
        <w:pStyle w:val="ListParagraph"/>
        <w:numPr>
          <w:ilvl w:val="0"/>
          <w:numId w:val="256"/>
        </w:numPr>
        <w:jc w:val="both"/>
        <w:rPr>
          <w:lang w:val="en-US"/>
        </w:rPr>
      </w:pPr>
      <w:r w:rsidRPr="00E94AFC">
        <w:rPr>
          <w:lang w:val="en-US"/>
        </w:rPr>
        <w:t>The existence of the PPET Thresholds field is indicated by the PPET Thresholds Present subfield in EHT PHY Capabilities Information field.</w:t>
      </w:r>
    </w:p>
    <w:p w14:paraId="10B73AFB" w14:textId="77777777" w:rsidR="00E94AFC" w:rsidRDefault="00E94AFC" w:rsidP="005104CD">
      <w:pPr>
        <w:jc w:val="both"/>
        <w:rPr>
          <w:lang w:val="en-US"/>
        </w:rPr>
      </w:pPr>
    </w:p>
    <w:p w14:paraId="24764FB1" w14:textId="7C6AD591" w:rsidR="00E94AFC" w:rsidRPr="0099796C" w:rsidRDefault="00E94AFC" w:rsidP="00E94AFC">
      <w:pPr>
        <w:jc w:val="both"/>
        <w:rPr>
          <w:szCs w:val="22"/>
        </w:rPr>
      </w:pPr>
      <w:r w:rsidRPr="0065321A">
        <w:rPr>
          <w:szCs w:val="22"/>
          <w:highlight w:val="green"/>
        </w:rPr>
        <w:t xml:space="preserve">Y/N/A: </w:t>
      </w:r>
      <w:r>
        <w:rPr>
          <w:szCs w:val="22"/>
          <w:highlight w:val="green"/>
        </w:rPr>
        <w:t>29</w:t>
      </w:r>
      <w:r w:rsidRPr="0065321A">
        <w:rPr>
          <w:szCs w:val="22"/>
          <w:highlight w:val="green"/>
        </w:rPr>
        <w:t>/</w:t>
      </w:r>
      <w:r>
        <w:rPr>
          <w:szCs w:val="22"/>
          <w:highlight w:val="green"/>
        </w:rPr>
        <w:t>8</w:t>
      </w:r>
      <w:r w:rsidRPr="0065321A">
        <w:rPr>
          <w:szCs w:val="22"/>
          <w:highlight w:val="green"/>
        </w:rPr>
        <w:t>/</w:t>
      </w:r>
      <w:r>
        <w:rPr>
          <w:szCs w:val="22"/>
          <w:highlight w:val="green"/>
        </w:rPr>
        <w:t>17</w:t>
      </w:r>
    </w:p>
    <w:p w14:paraId="69DC02CE" w14:textId="1B7E6F05" w:rsidR="00E94AFC" w:rsidRPr="0099796C" w:rsidRDefault="00E94AFC" w:rsidP="00E94AFC">
      <w:pPr>
        <w:jc w:val="both"/>
        <w:rPr>
          <w:b/>
          <w:i/>
          <w:szCs w:val="22"/>
        </w:rPr>
      </w:pPr>
      <w:r w:rsidRPr="0099796C">
        <w:rPr>
          <w:b/>
          <w:szCs w:val="22"/>
        </w:rPr>
        <w:t>Straw poll #3</w:t>
      </w:r>
      <w:r>
        <w:rPr>
          <w:b/>
          <w:szCs w:val="22"/>
        </w:rPr>
        <w:t>34</w:t>
      </w:r>
      <w:r w:rsidRPr="0099796C">
        <w:rPr>
          <w:b/>
          <w:i/>
          <w:szCs w:val="22"/>
        </w:rPr>
        <w:t xml:space="preserve"> [#SP3</w:t>
      </w:r>
      <w:r>
        <w:rPr>
          <w:b/>
          <w:i/>
          <w:szCs w:val="22"/>
        </w:rPr>
        <w:t>34</w:t>
      </w:r>
      <w:r w:rsidRPr="0099796C">
        <w:rPr>
          <w:b/>
          <w:i/>
          <w:szCs w:val="22"/>
        </w:rPr>
        <w:t>]</w:t>
      </w:r>
    </w:p>
    <w:p w14:paraId="0B45414D" w14:textId="77777777" w:rsidR="00E94AFC" w:rsidRDefault="00E94AFC" w:rsidP="005104CD">
      <w:pPr>
        <w:jc w:val="both"/>
        <w:rPr>
          <w:lang w:val="en-US"/>
        </w:rPr>
      </w:pPr>
    </w:p>
    <w:p w14:paraId="7DAE5E58" w14:textId="77777777" w:rsidR="00E94AFC" w:rsidRDefault="00E94AFC" w:rsidP="005104CD">
      <w:pPr>
        <w:jc w:val="both"/>
        <w:rPr>
          <w:lang w:val="en-US"/>
        </w:rPr>
      </w:pPr>
    </w:p>
    <w:p w14:paraId="52A2B23C" w14:textId="2D42427A" w:rsidR="001A76E1" w:rsidRPr="00490CEB" w:rsidRDefault="001A76E1" w:rsidP="005104CD">
      <w:pPr>
        <w:jc w:val="both"/>
        <w:rPr>
          <w:b/>
          <w:lang w:val="en-US"/>
        </w:rPr>
      </w:pPr>
      <w:r w:rsidRPr="00490CEB">
        <w:rPr>
          <w:b/>
          <w:lang w:val="en-US"/>
        </w:rPr>
        <w:t>20/</w:t>
      </w:r>
      <w:r w:rsidR="002921AA" w:rsidRPr="00490CEB">
        <w:rPr>
          <w:b/>
          <w:lang w:val="en-US"/>
        </w:rPr>
        <w:t>1879r0 (</w:t>
      </w:r>
      <w:r w:rsidR="00490CEB" w:rsidRPr="00490CEB">
        <w:rPr>
          <w:b/>
          <w:lang w:val="en-US"/>
        </w:rPr>
        <w:t>MU-MIMO over MCS15, Ron Porat, Broadcom)</w:t>
      </w:r>
    </w:p>
    <w:p w14:paraId="70D818F4" w14:textId="77777777" w:rsidR="00490CEB" w:rsidRDefault="00490CEB" w:rsidP="005104CD">
      <w:pPr>
        <w:jc w:val="both"/>
        <w:rPr>
          <w:lang w:val="en-US"/>
        </w:rPr>
      </w:pPr>
    </w:p>
    <w:p w14:paraId="4C8FE14C" w14:textId="6C62AE2B" w:rsidR="00490CEB" w:rsidRDefault="00490CEB" w:rsidP="005104CD">
      <w:pPr>
        <w:jc w:val="both"/>
        <w:rPr>
          <w:lang w:val="en-US"/>
        </w:rPr>
      </w:pPr>
      <w:r>
        <w:rPr>
          <w:lang w:val="en-US"/>
        </w:rPr>
        <w:t>SP</w:t>
      </w:r>
      <w:r w:rsidR="00B6767C">
        <w:rPr>
          <w:lang w:val="en-US"/>
        </w:rPr>
        <w:t>#1</w:t>
      </w:r>
    </w:p>
    <w:p w14:paraId="150498B2" w14:textId="77777777" w:rsidR="00B6767C" w:rsidRDefault="00B6767C" w:rsidP="005104CD">
      <w:pPr>
        <w:jc w:val="both"/>
        <w:rPr>
          <w:lang w:val="en-US"/>
        </w:rPr>
      </w:pPr>
    </w:p>
    <w:p w14:paraId="039EBBC8" w14:textId="6B5E1C04" w:rsidR="00B6767C" w:rsidRDefault="00B6767C" w:rsidP="005104CD">
      <w:pPr>
        <w:jc w:val="both"/>
        <w:rPr>
          <w:lang w:val="en-US"/>
        </w:rPr>
      </w:pPr>
      <w:r w:rsidRPr="00B6767C">
        <w:rPr>
          <w:lang w:val="en-US"/>
        </w:rPr>
        <w:t>Do you agree to disallow DL and UL MU-MIMO over MCS15?</w:t>
      </w:r>
    </w:p>
    <w:p w14:paraId="570135C0" w14:textId="77777777" w:rsidR="001A76E1" w:rsidRDefault="001A76E1" w:rsidP="005104CD">
      <w:pPr>
        <w:jc w:val="both"/>
        <w:rPr>
          <w:lang w:val="en-US"/>
        </w:rPr>
      </w:pPr>
    </w:p>
    <w:p w14:paraId="74D12926" w14:textId="0C69CFAF" w:rsidR="00B6767C" w:rsidRPr="0099796C" w:rsidRDefault="00B6767C" w:rsidP="00B6767C">
      <w:pPr>
        <w:jc w:val="both"/>
        <w:rPr>
          <w:szCs w:val="22"/>
        </w:rPr>
      </w:pPr>
      <w:r w:rsidRPr="0065321A">
        <w:rPr>
          <w:szCs w:val="22"/>
          <w:highlight w:val="green"/>
        </w:rPr>
        <w:t xml:space="preserve">Y/N/A: </w:t>
      </w:r>
      <w:r>
        <w:rPr>
          <w:szCs w:val="22"/>
          <w:highlight w:val="green"/>
        </w:rPr>
        <w:t>36</w:t>
      </w:r>
      <w:r w:rsidRPr="0065321A">
        <w:rPr>
          <w:szCs w:val="22"/>
          <w:highlight w:val="green"/>
        </w:rPr>
        <w:t>/</w:t>
      </w:r>
      <w:r>
        <w:rPr>
          <w:szCs w:val="22"/>
          <w:highlight w:val="green"/>
        </w:rPr>
        <w:t>1</w:t>
      </w:r>
      <w:r w:rsidRPr="0065321A">
        <w:rPr>
          <w:szCs w:val="22"/>
          <w:highlight w:val="green"/>
        </w:rPr>
        <w:t>/</w:t>
      </w:r>
      <w:r>
        <w:rPr>
          <w:szCs w:val="22"/>
          <w:highlight w:val="green"/>
        </w:rPr>
        <w:t>18</w:t>
      </w:r>
    </w:p>
    <w:p w14:paraId="17247DAF" w14:textId="056F4F12" w:rsidR="00B6767C" w:rsidRPr="0099796C" w:rsidRDefault="00B6767C" w:rsidP="00B6767C">
      <w:pPr>
        <w:jc w:val="both"/>
        <w:rPr>
          <w:b/>
          <w:i/>
          <w:szCs w:val="22"/>
        </w:rPr>
      </w:pPr>
      <w:r w:rsidRPr="0099796C">
        <w:rPr>
          <w:b/>
          <w:szCs w:val="22"/>
        </w:rPr>
        <w:t>Straw poll #3</w:t>
      </w:r>
      <w:r>
        <w:rPr>
          <w:b/>
          <w:szCs w:val="22"/>
        </w:rPr>
        <w:t>35</w:t>
      </w:r>
      <w:r w:rsidRPr="0099796C">
        <w:rPr>
          <w:b/>
          <w:i/>
          <w:szCs w:val="22"/>
        </w:rPr>
        <w:t xml:space="preserve"> [#SP3</w:t>
      </w:r>
      <w:r>
        <w:rPr>
          <w:b/>
          <w:i/>
          <w:szCs w:val="22"/>
        </w:rPr>
        <w:t>35</w:t>
      </w:r>
      <w:r w:rsidRPr="0099796C">
        <w:rPr>
          <w:b/>
          <w:i/>
          <w:szCs w:val="22"/>
        </w:rPr>
        <w:t>]</w:t>
      </w:r>
    </w:p>
    <w:p w14:paraId="29DCB8E9" w14:textId="77777777" w:rsidR="001A76E1" w:rsidRDefault="001A76E1" w:rsidP="005104CD">
      <w:pPr>
        <w:jc w:val="both"/>
        <w:rPr>
          <w:lang w:val="en-US"/>
        </w:rPr>
      </w:pPr>
    </w:p>
    <w:p w14:paraId="019F960F" w14:textId="77777777" w:rsidR="00B6767C" w:rsidRDefault="00B6767C" w:rsidP="005104CD">
      <w:pPr>
        <w:jc w:val="both"/>
        <w:rPr>
          <w:lang w:val="en-US"/>
        </w:rPr>
      </w:pPr>
    </w:p>
    <w:p w14:paraId="7FA7ED9A" w14:textId="7B5F774E" w:rsidR="00B6767C" w:rsidRPr="006132DA" w:rsidRDefault="006A08D6" w:rsidP="005104CD">
      <w:pPr>
        <w:jc w:val="both"/>
        <w:rPr>
          <w:b/>
          <w:lang w:val="en-US"/>
        </w:rPr>
      </w:pPr>
      <w:r w:rsidRPr="006132DA">
        <w:rPr>
          <w:b/>
          <w:lang w:val="en-US"/>
        </w:rPr>
        <w:t>20/</w:t>
      </w:r>
      <w:r w:rsidR="006132DA" w:rsidRPr="006132DA">
        <w:rPr>
          <w:b/>
          <w:lang w:val="en-US"/>
        </w:rPr>
        <w:t>1880r0 (SR Field in TB PPDU, Ron Porat, Broadcom)</w:t>
      </w:r>
    </w:p>
    <w:p w14:paraId="7F4B0082" w14:textId="77777777" w:rsidR="006132DA" w:rsidRDefault="006132DA" w:rsidP="005104CD">
      <w:pPr>
        <w:jc w:val="both"/>
        <w:rPr>
          <w:lang w:val="en-US"/>
        </w:rPr>
      </w:pPr>
    </w:p>
    <w:p w14:paraId="0F9C75C0" w14:textId="706A0AB8" w:rsidR="006132DA" w:rsidRDefault="006132DA" w:rsidP="005104CD">
      <w:pPr>
        <w:jc w:val="both"/>
        <w:rPr>
          <w:lang w:val="en-US"/>
        </w:rPr>
      </w:pPr>
      <w:r>
        <w:rPr>
          <w:lang w:val="en-US"/>
        </w:rPr>
        <w:t>SP#1</w:t>
      </w:r>
    </w:p>
    <w:p w14:paraId="475A5B36" w14:textId="77777777" w:rsidR="006132DA" w:rsidRDefault="006132DA" w:rsidP="005104CD">
      <w:pPr>
        <w:jc w:val="both"/>
        <w:rPr>
          <w:lang w:val="en-US"/>
        </w:rPr>
      </w:pPr>
    </w:p>
    <w:p w14:paraId="7277EB83" w14:textId="77777777" w:rsidR="006132DA" w:rsidRDefault="006132DA" w:rsidP="006132DA">
      <w:pPr>
        <w:jc w:val="both"/>
      </w:pPr>
      <w:r w:rsidRPr="006132DA">
        <w:rPr>
          <w:bCs/>
        </w:rPr>
        <w:t>Do you support to have two SR fields (4 bits each, total 8 bits), with granularity of half PPDU BW, but no smaller than 20MHz, in the U-SIG of TB PPDU?</w:t>
      </w:r>
    </w:p>
    <w:p w14:paraId="04D384BC" w14:textId="77777777" w:rsidR="006132DA" w:rsidRDefault="006132DA" w:rsidP="006132DA">
      <w:pPr>
        <w:jc w:val="both"/>
      </w:pPr>
    </w:p>
    <w:p w14:paraId="69D875DF" w14:textId="77777777" w:rsidR="006132DA" w:rsidRDefault="006132DA" w:rsidP="006132DA">
      <w:pPr>
        <w:jc w:val="both"/>
      </w:pPr>
      <w:r w:rsidRPr="006132DA">
        <w:rPr>
          <w:highlight w:val="red"/>
        </w:rPr>
        <w:t>Y/N/A: 19/18/10</w:t>
      </w:r>
    </w:p>
    <w:p w14:paraId="23AEE70B" w14:textId="5EC68976" w:rsidR="006A08D6" w:rsidRPr="006132DA" w:rsidRDefault="006A08D6" w:rsidP="005104CD">
      <w:pPr>
        <w:jc w:val="both"/>
      </w:pPr>
    </w:p>
    <w:p w14:paraId="59AE9626" w14:textId="1F844255" w:rsidR="009D55E3" w:rsidRDefault="002F493C" w:rsidP="005104CD">
      <w:pPr>
        <w:jc w:val="both"/>
        <w:rPr>
          <w:lang w:val="en-US"/>
        </w:rPr>
      </w:pPr>
      <w:r>
        <w:rPr>
          <w:lang w:val="en-US"/>
        </w:rPr>
        <w:t xml:space="preserve">Reference:  </w:t>
      </w:r>
      <w:r w:rsidRPr="002F493C">
        <w:rPr>
          <w:lang w:val="en-US"/>
        </w:rPr>
        <w:t>11-20-1767-04-00be-minutes-for-tgbe-phy-ad-hoc-cc-nov-2020-to-jan-2021</w:t>
      </w:r>
    </w:p>
    <w:p w14:paraId="4E9EE448" w14:textId="5210AF1B" w:rsidR="006132DA" w:rsidRPr="006E6216" w:rsidRDefault="006132DA" w:rsidP="006132DA">
      <w:pPr>
        <w:pStyle w:val="Heading2"/>
        <w:rPr>
          <w:u w:val="none"/>
          <w:lang w:val="en-US"/>
        </w:rPr>
      </w:pPr>
      <w:bookmarkStart w:id="3139" w:name="_Toc58178127"/>
      <w:r w:rsidRPr="006E6216">
        <w:rPr>
          <w:u w:val="none"/>
          <w:lang w:val="en-US"/>
        </w:rPr>
        <w:t xml:space="preserve">November </w:t>
      </w:r>
      <w:r>
        <w:rPr>
          <w:u w:val="none"/>
          <w:lang w:val="en-US"/>
        </w:rPr>
        <w:t>30 (MAC</w:t>
      </w:r>
      <w:r w:rsidRPr="006E6216">
        <w:rPr>
          <w:u w:val="none"/>
          <w:lang w:val="en-US"/>
        </w:rPr>
        <w:t xml:space="preserve">): </w:t>
      </w:r>
      <w:r>
        <w:rPr>
          <w:u w:val="none"/>
          <w:lang w:val="en-US"/>
        </w:rPr>
        <w:t xml:space="preserve"> </w:t>
      </w:r>
      <w:r w:rsidR="00347BD7">
        <w:rPr>
          <w:u w:val="none"/>
          <w:lang w:val="en-US"/>
        </w:rPr>
        <w:t>7</w:t>
      </w:r>
      <w:r w:rsidRPr="006E6216">
        <w:rPr>
          <w:u w:val="none"/>
          <w:lang w:val="en-US"/>
        </w:rPr>
        <w:t xml:space="preserve"> SPs</w:t>
      </w:r>
      <w:bookmarkEnd w:id="3139"/>
    </w:p>
    <w:p w14:paraId="74DA278C" w14:textId="77777777" w:rsidR="009D55E3" w:rsidRDefault="009D55E3" w:rsidP="005104CD">
      <w:pPr>
        <w:jc w:val="both"/>
        <w:rPr>
          <w:lang w:val="en-US"/>
        </w:rPr>
      </w:pPr>
    </w:p>
    <w:p w14:paraId="651A859C" w14:textId="015E87F1" w:rsidR="00347BD7" w:rsidRPr="00347BD7" w:rsidRDefault="00D77240" w:rsidP="005104CD">
      <w:pPr>
        <w:jc w:val="both"/>
        <w:rPr>
          <w:b/>
          <w:lang w:val="en-US"/>
        </w:rPr>
      </w:pPr>
      <w:r>
        <w:rPr>
          <w:b/>
          <w:lang w:val="en-US"/>
        </w:rPr>
        <w:t>20/0586r10 (</w:t>
      </w:r>
      <w:r w:rsidR="00F3026C" w:rsidRPr="00F3026C">
        <w:rPr>
          <w:b/>
          <w:lang w:val="en-US"/>
        </w:rPr>
        <w:t>MLO: Signaling of critical updates</w:t>
      </w:r>
      <w:r w:rsidR="00F3026C">
        <w:rPr>
          <w:b/>
          <w:lang w:val="en-US"/>
        </w:rPr>
        <w:t xml:space="preserve">, </w:t>
      </w:r>
      <w:r w:rsidR="00F3026C" w:rsidRPr="00F3026C">
        <w:rPr>
          <w:b/>
          <w:lang w:val="en-US"/>
        </w:rPr>
        <w:t>Abhishek Patil</w:t>
      </w:r>
      <w:r w:rsidR="00F3026C">
        <w:rPr>
          <w:b/>
          <w:lang w:val="en-US"/>
        </w:rPr>
        <w:t>, Qualcomm)</w:t>
      </w:r>
    </w:p>
    <w:p w14:paraId="7555722B" w14:textId="77777777" w:rsidR="00347BD7" w:rsidRDefault="00347BD7" w:rsidP="005104CD">
      <w:pPr>
        <w:jc w:val="both"/>
        <w:rPr>
          <w:lang w:val="en-US"/>
        </w:rPr>
      </w:pPr>
    </w:p>
    <w:p w14:paraId="321B85C1" w14:textId="144E6A25" w:rsidR="00347BD7" w:rsidRDefault="00347BD7" w:rsidP="005104CD">
      <w:pPr>
        <w:jc w:val="both"/>
        <w:rPr>
          <w:lang w:val="en-US"/>
        </w:rPr>
      </w:pPr>
      <w:r>
        <w:rPr>
          <w:lang w:val="en-US"/>
        </w:rPr>
        <w:t>SP#</w:t>
      </w:r>
      <w:r w:rsidR="00F3026C">
        <w:rPr>
          <w:lang w:val="en-US"/>
        </w:rPr>
        <w:t>7</w:t>
      </w:r>
    </w:p>
    <w:p w14:paraId="7040535D" w14:textId="77777777" w:rsidR="00E440A7" w:rsidRDefault="00E440A7" w:rsidP="005104CD">
      <w:pPr>
        <w:jc w:val="both"/>
        <w:rPr>
          <w:lang w:val="en-US"/>
        </w:rPr>
      </w:pPr>
    </w:p>
    <w:p w14:paraId="446AC65E" w14:textId="77777777" w:rsidR="00F3026C" w:rsidRPr="00F3026C" w:rsidRDefault="00F3026C" w:rsidP="00F3026C">
      <w:pPr>
        <w:jc w:val="both"/>
        <w:rPr>
          <w:lang w:val="en-US"/>
        </w:rPr>
      </w:pPr>
      <w:r w:rsidRPr="00F3026C">
        <w:rPr>
          <w:lang w:val="en-US"/>
        </w:rPr>
        <w:t xml:space="preserve">Do you support the following: </w:t>
      </w:r>
    </w:p>
    <w:p w14:paraId="1F4AD91F" w14:textId="6C43E4D9" w:rsidR="00F3026C" w:rsidRPr="00F3026C" w:rsidRDefault="00F3026C" w:rsidP="00F3026C">
      <w:pPr>
        <w:pStyle w:val="ListParagraph"/>
        <w:numPr>
          <w:ilvl w:val="0"/>
          <w:numId w:val="256"/>
        </w:numPr>
        <w:jc w:val="both"/>
        <w:rPr>
          <w:lang w:val="en-US"/>
        </w:rPr>
      </w:pPr>
      <w:r w:rsidRPr="00F3026C">
        <w:rPr>
          <w:lang w:val="en-US"/>
        </w:rP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8ED3ABB" w14:textId="77777777" w:rsidR="00E440A7" w:rsidRDefault="00E440A7" w:rsidP="005104CD">
      <w:pPr>
        <w:jc w:val="both"/>
        <w:rPr>
          <w:lang w:val="en-US"/>
        </w:rPr>
      </w:pPr>
    </w:p>
    <w:p w14:paraId="6E003A1D" w14:textId="161DB6AC" w:rsidR="00F3026C" w:rsidRPr="0099796C" w:rsidRDefault="00F3026C" w:rsidP="00F3026C">
      <w:pPr>
        <w:jc w:val="both"/>
        <w:rPr>
          <w:szCs w:val="22"/>
        </w:rPr>
      </w:pPr>
      <w:r w:rsidRPr="00F3026C">
        <w:rPr>
          <w:szCs w:val="22"/>
          <w:highlight w:val="green"/>
        </w:rPr>
        <w:t>Approved with unanimous consent</w:t>
      </w:r>
    </w:p>
    <w:p w14:paraId="19C25EE7" w14:textId="7E7641F3" w:rsidR="00F3026C" w:rsidRPr="0099796C" w:rsidRDefault="00F3026C" w:rsidP="00F3026C">
      <w:pPr>
        <w:jc w:val="both"/>
        <w:rPr>
          <w:b/>
          <w:i/>
          <w:szCs w:val="22"/>
        </w:rPr>
      </w:pPr>
      <w:r w:rsidRPr="0099796C">
        <w:rPr>
          <w:b/>
          <w:szCs w:val="22"/>
        </w:rPr>
        <w:t>Straw poll #3</w:t>
      </w:r>
      <w:r>
        <w:rPr>
          <w:b/>
          <w:szCs w:val="22"/>
        </w:rPr>
        <w:t>36</w:t>
      </w:r>
      <w:r w:rsidRPr="0099796C">
        <w:rPr>
          <w:b/>
          <w:i/>
          <w:szCs w:val="22"/>
        </w:rPr>
        <w:t xml:space="preserve"> [#SP3</w:t>
      </w:r>
      <w:r>
        <w:rPr>
          <w:b/>
          <w:i/>
          <w:szCs w:val="22"/>
        </w:rPr>
        <w:t>36</w:t>
      </w:r>
      <w:r w:rsidRPr="0099796C">
        <w:rPr>
          <w:b/>
          <w:i/>
          <w:szCs w:val="22"/>
        </w:rPr>
        <w:t>]</w:t>
      </w:r>
    </w:p>
    <w:p w14:paraId="672A248B" w14:textId="77777777" w:rsidR="00F3026C" w:rsidRDefault="00F3026C" w:rsidP="005104CD">
      <w:pPr>
        <w:jc w:val="both"/>
        <w:rPr>
          <w:lang w:val="en-US"/>
        </w:rPr>
      </w:pPr>
    </w:p>
    <w:p w14:paraId="64484F6E" w14:textId="20982BEF" w:rsidR="002A117D" w:rsidRDefault="002A117D">
      <w:pPr>
        <w:rPr>
          <w:lang w:val="en-US"/>
        </w:rPr>
      </w:pPr>
      <w:r>
        <w:rPr>
          <w:lang w:val="en-US"/>
        </w:rPr>
        <w:br w:type="page"/>
      </w:r>
    </w:p>
    <w:p w14:paraId="7D959812" w14:textId="5F7B9402" w:rsidR="00FD77E3" w:rsidRDefault="00FD77E3" w:rsidP="005104CD">
      <w:pPr>
        <w:jc w:val="both"/>
        <w:rPr>
          <w:lang w:val="en-US"/>
        </w:rPr>
      </w:pPr>
      <w:r>
        <w:rPr>
          <w:lang w:val="en-US"/>
        </w:rPr>
        <w:lastRenderedPageBreak/>
        <w:t>SP</w:t>
      </w:r>
      <w:r w:rsidR="00972DCA">
        <w:rPr>
          <w:lang w:val="en-US"/>
        </w:rPr>
        <w:t>#8</w:t>
      </w:r>
    </w:p>
    <w:p w14:paraId="2D6D91B5" w14:textId="77777777" w:rsidR="00972DCA" w:rsidRDefault="00972DCA" w:rsidP="005104CD">
      <w:pPr>
        <w:jc w:val="both"/>
        <w:rPr>
          <w:lang w:val="en-US"/>
        </w:rPr>
      </w:pPr>
    </w:p>
    <w:p w14:paraId="39BB13D2" w14:textId="77777777" w:rsidR="00972DCA" w:rsidRDefault="00972DCA" w:rsidP="00972DCA">
      <w:pPr>
        <w:jc w:val="both"/>
        <w:rPr>
          <w:lang w:val="en-US"/>
        </w:rPr>
      </w:pPr>
      <w:r>
        <w:rPr>
          <w:lang w:val="en-US"/>
        </w:rPr>
        <w:t xml:space="preserve">Do you agree that </w:t>
      </w:r>
    </w:p>
    <w:p w14:paraId="671FA6C8" w14:textId="58F42C50" w:rsidR="00972DCA" w:rsidRPr="00972DCA" w:rsidRDefault="00972DCA" w:rsidP="00972DCA">
      <w:pPr>
        <w:pStyle w:val="ListParagraph"/>
        <w:numPr>
          <w:ilvl w:val="0"/>
          <w:numId w:val="256"/>
        </w:numPr>
        <w:jc w:val="both"/>
        <w:rPr>
          <w:lang w:val="en-US"/>
        </w:rPr>
      </w:pPr>
      <w:r w:rsidRPr="00972DCA">
        <w:rPr>
          <w:lang w:val="en-US"/>
        </w:rPr>
        <w:t>For the AP corresponding to nontransmitted BSSID in a multiple BSSID set, that is part of an MLD, the early indication shall be carried in the Nontransmitted BSSID Capability field (for that Nontransmitted BSSID) in the Beacon frame(s) transmitted by the transmitted BSSID until (and including) the next DTIM Beacon frame of the nontransmitted BSSID when there is a change to the change sequence value for any other AP of that MLD reported in the RNR</w:t>
      </w:r>
    </w:p>
    <w:p w14:paraId="0ED8A7EF" w14:textId="77777777" w:rsidR="00FD77E3" w:rsidRDefault="00FD77E3" w:rsidP="005104CD">
      <w:pPr>
        <w:jc w:val="both"/>
        <w:rPr>
          <w:lang w:val="en-US"/>
        </w:rPr>
      </w:pPr>
    </w:p>
    <w:p w14:paraId="0C5681C6" w14:textId="77777777" w:rsidR="00972DCA" w:rsidRPr="0099796C" w:rsidRDefault="00972DCA" w:rsidP="00972DCA">
      <w:pPr>
        <w:jc w:val="both"/>
        <w:rPr>
          <w:szCs w:val="22"/>
        </w:rPr>
      </w:pPr>
      <w:r w:rsidRPr="00F3026C">
        <w:rPr>
          <w:szCs w:val="22"/>
          <w:highlight w:val="green"/>
        </w:rPr>
        <w:t>Approved with unanimous consent</w:t>
      </w:r>
    </w:p>
    <w:p w14:paraId="6DBD3D9A" w14:textId="45B2E312" w:rsidR="00972DCA" w:rsidRPr="0099796C" w:rsidRDefault="00972DCA" w:rsidP="00972DCA">
      <w:pPr>
        <w:jc w:val="both"/>
        <w:rPr>
          <w:b/>
          <w:i/>
          <w:szCs w:val="22"/>
        </w:rPr>
      </w:pPr>
      <w:r w:rsidRPr="0099796C">
        <w:rPr>
          <w:b/>
          <w:szCs w:val="22"/>
        </w:rPr>
        <w:t>Straw poll #3</w:t>
      </w:r>
      <w:r>
        <w:rPr>
          <w:b/>
          <w:szCs w:val="22"/>
        </w:rPr>
        <w:t>37</w:t>
      </w:r>
      <w:r w:rsidRPr="0099796C">
        <w:rPr>
          <w:b/>
          <w:i/>
          <w:szCs w:val="22"/>
        </w:rPr>
        <w:t xml:space="preserve"> [#SP3</w:t>
      </w:r>
      <w:r>
        <w:rPr>
          <w:b/>
          <w:i/>
          <w:szCs w:val="22"/>
        </w:rPr>
        <w:t>37</w:t>
      </w:r>
      <w:r w:rsidRPr="0099796C">
        <w:rPr>
          <w:b/>
          <w:i/>
          <w:szCs w:val="22"/>
        </w:rPr>
        <w:t>]</w:t>
      </w:r>
    </w:p>
    <w:p w14:paraId="1D451DFD" w14:textId="77777777" w:rsidR="00972DCA" w:rsidRPr="00972DCA" w:rsidRDefault="00972DCA" w:rsidP="005104CD">
      <w:pPr>
        <w:jc w:val="both"/>
      </w:pPr>
    </w:p>
    <w:p w14:paraId="339197E5" w14:textId="77777777" w:rsidR="00972DCA" w:rsidRDefault="00972DCA" w:rsidP="005104CD">
      <w:pPr>
        <w:jc w:val="both"/>
        <w:rPr>
          <w:lang w:val="en-US"/>
        </w:rPr>
      </w:pPr>
    </w:p>
    <w:p w14:paraId="163A5A29" w14:textId="1FE9FB90" w:rsidR="00285CCF" w:rsidRPr="001516A9" w:rsidRDefault="005978DF" w:rsidP="005104CD">
      <w:pPr>
        <w:jc w:val="both"/>
        <w:rPr>
          <w:b/>
          <w:lang w:val="en-US"/>
        </w:rPr>
      </w:pPr>
      <w:r w:rsidRPr="001516A9">
        <w:rPr>
          <w:b/>
          <w:lang w:val="en-US"/>
        </w:rPr>
        <w:t>20/0593r1 (</w:t>
      </w:r>
      <w:r w:rsidR="001516A9" w:rsidRPr="001516A9">
        <w:rPr>
          <w:b/>
          <w:lang w:val="en-US"/>
        </w:rPr>
        <w:t>EHT BSS Follow Up: EHT BW Nss MCS and HE BW Nss MCS, Liwen Chu, NXP)</w:t>
      </w:r>
    </w:p>
    <w:p w14:paraId="25A7580F" w14:textId="77777777" w:rsidR="001516A9" w:rsidRDefault="001516A9" w:rsidP="005104CD">
      <w:pPr>
        <w:jc w:val="both"/>
        <w:rPr>
          <w:lang w:val="en-US"/>
        </w:rPr>
      </w:pPr>
    </w:p>
    <w:p w14:paraId="4971DF98" w14:textId="77303B8B" w:rsidR="001516A9" w:rsidRDefault="001516A9" w:rsidP="005104CD">
      <w:pPr>
        <w:jc w:val="both"/>
        <w:rPr>
          <w:lang w:val="en-US"/>
        </w:rPr>
      </w:pPr>
      <w:r>
        <w:rPr>
          <w:lang w:val="en-US"/>
        </w:rPr>
        <w:t>SP#</w:t>
      </w:r>
      <w:r w:rsidR="007C752A">
        <w:rPr>
          <w:lang w:val="en-US"/>
        </w:rPr>
        <w:t>1</w:t>
      </w:r>
    </w:p>
    <w:p w14:paraId="7126C3BE" w14:textId="77777777" w:rsidR="007C752A" w:rsidRDefault="007C752A" w:rsidP="005104CD">
      <w:pPr>
        <w:jc w:val="both"/>
        <w:rPr>
          <w:lang w:val="en-US"/>
        </w:rPr>
      </w:pPr>
    </w:p>
    <w:p w14:paraId="651A35B2" w14:textId="77777777" w:rsidR="007C752A" w:rsidRDefault="007C752A" w:rsidP="007C752A">
      <w:pPr>
        <w:jc w:val="both"/>
        <w:rPr>
          <w:lang w:val="en-US"/>
        </w:rPr>
      </w:pPr>
      <w:r w:rsidRPr="007C752A">
        <w:rPr>
          <w:lang w:val="en-US"/>
        </w:rPr>
        <w:t>Do you support that the max supported HE BW capability indicated in HE capabilities element by an EHT STA is no more than the max supported EHT BW capability indicated in EHT capa</w:t>
      </w:r>
      <w:r>
        <w:rPr>
          <w:lang w:val="en-US"/>
        </w:rPr>
        <w:t>bilities element by the EHT STA</w:t>
      </w:r>
    </w:p>
    <w:p w14:paraId="7F32A89D" w14:textId="77777777" w:rsidR="007C752A" w:rsidRPr="007C752A" w:rsidRDefault="007C752A" w:rsidP="007C752A">
      <w:pPr>
        <w:pStyle w:val="ListParagraph"/>
        <w:numPr>
          <w:ilvl w:val="0"/>
          <w:numId w:val="256"/>
        </w:numPr>
        <w:jc w:val="both"/>
        <w:rPr>
          <w:lang w:val="en-US"/>
        </w:rPr>
      </w:pPr>
      <w:r w:rsidRPr="007C752A">
        <w:rPr>
          <w:lang w:val="en-US"/>
        </w:rPr>
        <w:t xml:space="preserve">When the max supported EHT BW capability indicated in EHT capabilities element by an EHT STA is no more than 160MHz, the max supported HE BW capability indicated in HE capabilities element by the EHT STA is same as the max supported EHT BW capability indicated in EHT capabilities element. </w:t>
      </w:r>
    </w:p>
    <w:p w14:paraId="41107A65" w14:textId="557B8978" w:rsidR="007C752A" w:rsidRPr="007C752A" w:rsidRDefault="007C752A" w:rsidP="007C752A">
      <w:pPr>
        <w:pStyle w:val="ListParagraph"/>
        <w:numPr>
          <w:ilvl w:val="0"/>
          <w:numId w:val="256"/>
        </w:numPr>
        <w:jc w:val="both"/>
        <w:rPr>
          <w:lang w:val="en-US"/>
        </w:rPr>
      </w:pPr>
      <w:r w:rsidRPr="007C752A">
        <w:rPr>
          <w:lang w:val="en-US"/>
        </w:rPr>
        <w:t>When the max supported EHT BW capability indicated in EHT capabilities element by an EHT STA is 320 MHz, the max supported HE BW capability indicated in HE capabilities element by the EHT STA is 160MHz</w:t>
      </w:r>
    </w:p>
    <w:p w14:paraId="52CAE51A" w14:textId="77777777" w:rsidR="00285CCF" w:rsidRDefault="00285CCF" w:rsidP="005104CD">
      <w:pPr>
        <w:jc w:val="both"/>
        <w:rPr>
          <w:lang w:val="en-US"/>
        </w:rPr>
      </w:pPr>
    </w:p>
    <w:p w14:paraId="73B2E4B5" w14:textId="77777777" w:rsidR="007C752A" w:rsidRPr="0099796C" w:rsidRDefault="007C752A" w:rsidP="007C752A">
      <w:pPr>
        <w:jc w:val="both"/>
        <w:rPr>
          <w:szCs w:val="22"/>
        </w:rPr>
      </w:pPr>
      <w:r w:rsidRPr="00F3026C">
        <w:rPr>
          <w:szCs w:val="22"/>
          <w:highlight w:val="green"/>
        </w:rPr>
        <w:t>Approved with unanimous consent</w:t>
      </w:r>
    </w:p>
    <w:p w14:paraId="30FCD95C" w14:textId="6AD32B8C" w:rsidR="007C752A" w:rsidRPr="0099796C" w:rsidRDefault="007C752A" w:rsidP="007C752A">
      <w:pPr>
        <w:jc w:val="both"/>
        <w:rPr>
          <w:b/>
          <w:i/>
          <w:szCs w:val="22"/>
        </w:rPr>
      </w:pPr>
      <w:r w:rsidRPr="0099796C">
        <w:rPr>
          <w:b/>
          <w:szCs w:val="22"/>
        </w:rPr>
        <w:t>Straw poll #3</w:t>
      </w:r>
      <w:r>
        <w:rPr>
          <w:b/>
          <w:szCs w:val="22"/>
        </w:rPr>
        <w:t>38</w:t>
      </w:r>
      <w:r w:rsidRPr="0099796C">
        <w:rPr>
          <w:b/>
          <w:i/>
          <w:szCs w:val="22"/>
        </w:rPr>
        <w:t xml:space="preserve"> [#SP3</w:t>
      </w:r>
      <w:r>
        <w:rPr>
          <w:b/>
          <w:i/>
          <w:szCs w:val="22"/>
        </w:rPr>
        <w:t>38</w:t>
      </w:r>
      <w:r w:rsidRPr="0099796C">
        <w:rPr>
          <w:b/>
          <w:i/>
          <w:szCs w:val="22"/>
        </w:rPr>
        <w:t>]</w:t>
      </w:r>
    </w:p>
    <w:p w14:paraId="44C8F6C8" w14:textId="77777777" w:rsidR="00285CCF" w:rsidRPr="007C752A" w:rsidRDefault="00285CCF" w:rsidP="005104CD">
      <w:pPr>
        <w:jc w:val="both"/>
      </w:pPr>
    </w:p>
    <w:p w14:paraId="01DECE6F" w14:textId="77777777" w:rsidR="007C752A" w:rsidRDefault="007C752A" w:rsidP="005104CD">
      <w:pPr>
        <w:jc w:val="both"/>
        <w:rPr>
          <w:lang w:val="en-US"/>
        </w:rPr>
      </w:pPr>
    </w:p>
    <w:p w14:paraId="79BC75FC" w14:textId="2FB794A7" w:rsidR="00894653" w:rsidRDefault="00894653" w:rsidP="005104CD">
      <w:pPr>
        <w:jc w:val="both"/>
        <w:rPr>
          <w:lang w:val="en-US"/>
        </w:rPr>
      </w:pPr>
      <w:r>
        <w:rPr>
          <w:lang w:val="en-US"/>
        </w:rPr>
        <w:t>SP#2</w:t>
      </w:r>
    </w:p>
    <w:p w14:paraId="53CB0CD1" w14:textId="77777777" w:rsidR="00894653" w:rsidRDefault="00894653" w:rsidP="005104CD">
      <w:pPr>
        <w:jc w:val="both"/>
        <w:rPr>
          <w:lang w:val="en-US"/>
        </w:rPr>
      </w:pPr>
    </w:p>
    <w:p w14:paraId="744A1B59" w14:textId="77777777" w:rsidR="00A4169E" w:rsidRDefault="00A4169E" w:rsidP="00A4169E">
      <w:pPr>
        <w:jc w:val="both"/>
        <w:rPr>
          <w:lang w:val="en-US"/>
        </w:rPr>
      </w:pPr>
      <w:r w:rsidRPr="00A4169E">
        <w:rPr>
          <w:lang w:val="en-US"/>
        </w:rPr>
        <w:t>Do you support that at any BW+MCS allowed by HE, the max supported HE Nss capability indicated in HE capabilities element (Nss for transmitting HE PPDU) by an EHT STA/AP is no more than the max supported EHT Nss capability indicated in EHT capabilities element (Nss for transmi</w:t>
      </w:r>
      <w:r>
        <w:rPr>
          <w:lang w:val="en-US"/>
        </w:rPr>
        <w:t>tting EHT PPDU) by the EHT STA.</w:t>
      </w:r>
    </w:p>
    <w:p w14:paraId="332687DC" w14:textId="77777777" w:rsidR="00A4169E" w:rsidRPr="00A4169E" w:rsidRDefault="00A4169E" w:rsidP="00A4169E">
      <w:pPr>
        <w:pStyle w:val="ListParagraph"/>
        <w:numPr>
          <w:ilvl w:val="0"/>
          <w:numId w:val="257"/>
        </w:numPr>
        <w:jc w:val="both"/>
        <w:rPr>
          <w:lang w:val="en-US"/>
        </w:rPr>
      </w:pPr>
      <w:r w:rsidRPr="00A4169E">
        <w:rPr>
          <w:lang w:val="en-US"/>
        </w:rPr>
        <w:t xml:space="preserve">When the max supported EHT Nss capability indicated in EHT capabilities element by an EHT STA at a BW+MCS is no more than 8, the max supported HE Nss capability indicated in HE capabilities element by the EHT STA is same as the max supported EHT Nss capability indicated in EHT capabilities element at the BW+MCS. </w:t>
      </w:r>
    </w:p>
    <w:p w14:paraId="59DCF7B1" w14:textId="6836D38B" w:rsidR="00894653" w:rsidRPr="00A4169E" w:rsidRDefault="00A4169E" w:rsidP="00A4169E">
      <w:pPr>
        <w:pStyle w:val="ListParagraph"/>
        <w:numPr>
          <w:ilvl w:val="0"/>
          <w:numId w:val="257"/>
        </w:numPr>
        <w:jc w:val="both"/>
        <w:rPr>
          <w:lang w:val="en-US"/>
        </w:rPr>
      </w:pPr>
      <w:r w:rsidRPr="00A4169E">
        <w:rPr>
          <w:lang w:val="en-US"/>
        </w:rPr>
        <w:t>When the max supported EHT Nss capability indicated in EHT capabilities element by an EHT STA at a BW+MCS is more than 8, the max supported HE Nss capability indicated in HE capabilities element by the EHT STA at the BW is 8 at the BW+MCS</w:t>
      </w:r>
    </w:p>
    <w:p w14:paraId="0CEAB432" w14:textId="77777777" w:rsidR="00285CCF" w:rsidRDefault="00285CCF" w:rsidP="005104CD">
      <w:pPr>
        <w:jc w:val="both"/>
        <w:rPr>
          <w:lang w:val="en-US"/>
        </w:rPr>
      </w:pPr>
    </w:p>
    <w:p w14:paraId="40EBE867" w14:textId="77777777" w:rsidR="00A4169E" w:rsidRPr="0099796C" w:rsidRDefault="00A4169E" w:rsidP="00A4169E">
      <w:pPr>
        <w:jc w:val="both"/>
        <w:rPr>
          <w:szCs w:val="22"/>
        </w:rPr>
      </w:pPr>
      <w:r w:rsidRPr="00F3026C">
        <w:rPr>
          <w:szCs w:val="22"/>
          <w:highlight w:val="green"/>
        </w:rPr>
        <w:t>Approved with unanimous consent</w:t>
      </w:r>
    </w:p>
    <w:p w14:paraId="353F906F" w14:textId="382CF4C6" w:rsidR="00A4169E" w:rsidRPr="0099796C" w:rsidRDefault="00A4169E" w:rsidP="00A4169E">
      <w:pPr>
        <w:jc w:val="both"/>
        <w:rPr>
          <w:b/>
          <w:i/>
          <w:szCs w:val="22"/>
        </w:rPr>
      </w:pPr>
      <w:r w:rsidRPr="0099796C">
        <w:rPr>
          <w:b/>
          <w:szCs w:val="22"/>
        </w:rPr>
        <w:t>Straw poll #3</w:t>
      </w:r>
      <w:r>
        <w:rPr>
          <w:b/>
          <w:szCs w:val="22"/>
        </w:rPr>
        <w:t>39</w:t>
      </w:r>
      <w:r w:rsidRPr="0099796C">
        <w:rPr>
          <w:b/>
          <w:i/>
          <w:szCs w:val="22"/>
        </w:rPr>
        <w:t xml:space="preserve"> [#SP3</w:t>
      </w:r>
      <w:r>
        <w:rPr>
          <w:b/>
          <w:i/>
          <w:szCs w:val="22"/>
        </w:rPr>
        <w:t>39</w:t>
      </w:r>
      <w:r w:rsidRPr="0099796C">
        <w:rPr>
          <w:b/>
          <w:i/>
          <w:szCs w:val="22"/>
        </w:rPr>
        <w:t>]</w:t>
      </w:r>
    </w:p>
    <w:p w14:paraId="257DB225" w14:textId="77777777" w:rsidR="00A4169E" w:rsidRPr="00A4169E" w:rsidRDefault="00A4169E" w:rsidP="005104CD">
      <w:pPr>
        <w:jc w:val="both"/>
      </w:pPr>
    </w:p>
    <w:p w14:paraId="12425FBD" w14:textId="1F635BEB" w:rsidR="00080938" w:rsidRDefault="00080938">
      <w:pPr>
        <w:rPr>
          <w:lang w:val="en-US"/>
        </w:rPr>
      </w:pPr>
      <w:r>
        <w:rPr>
          <w:lang w:val="en-US"/>
        </w:rPr>
        <w:br w:type="page"/>
      </w:r>
    </w:p>
    <w:p w14:paraId="41CA0683" w14:textId="52A59C4A" w:rsidR="00A4169E" w:rsidRPr="009406A5" w:rsidRDefault="00E22AB0" w:rsidP="005104CD">
      <w:pPr>
        <w:jc w:val="both"/>
        <w:rPr>
          <w:b/>
          <w:lang w:val="en-US"/>
        </w:rPr>
      </w:pPr>
      <w:r w:rsidRPr="009406A5">
        <w:rPr>
          <w:b/>
          <w:lang w:val="en-US"/>
        </w:rPr>
        <w:lastRenderedPageBreak/>
        <w:t>20/1085r5 (</w:t>
      </w:r>
      <w:r w:rsidR="009406A5" w:rsidRPr="009406A5">
        <w:rPr>
          <w:b/>
          <w:lang w:val="en-US"/>
        </w:rPr>
        <w:t>STR Capability signaling, Dibakar Das, Intel)</w:t>
      </w:r>
    </w:p>
    <w:p w14:paraId="4398A959" w14:textId="77777777" w:rsidR="009406A5" w:rsidRDefault="009406A5" w:rsidP="005104CD">
      <w:pPr>
        <w:jc w:val="both"/>
        <w:rPr>
          <w:lang w:val="en-US"/>
        </w:rPr>
      </w:pPr>
    </w:p>
    <w:p w14:paraId="58CFFBE4" w14:textId="1828000E" w:rsidR="009406A5" w:rsidRDefault="009406A5" w:rsidP="005104CD">
      <w:pPr>
        <w:jc w:val="both"/>
        <w:rPr>
          <w:lang w:val="en-US"/>
        </w:rPr>
      </w:pPr>
      <w:r>
        <w:rPr>
          <w:lang w:val="en-US"/>
        </w:rPr>
        <w:t>SP#1</w:t>
      </w:r>
    </w:p>
    <w:p w14:paraId="744B2A0D" w14:textId="77777777" w:rsidR="00E22ED2" w:rsidRDefault="00E22ED2" w:rsidP="005104CD">
      <w:pPr>
        <w:jc w:val="both"/>
        <w:rPr>
          <w:lang w:val="en-US"/>
        </w:rPr>
      </w:pPr>
    </w:p>
    <w:p w14:paraId="1235B227" w14:textId="77777777" w:rsidR="00BE4A33" w:rsidRDefault="00BE4A33" w:rsidP="00BE4A33">
      <w:pPr>
        <w:jc w:val="both"/>
        <w:rPr>
          <w:lang w:val="en-US"/>
        </w:rPr>
      </w:pPr>
      <w:r w:rsidRPr="00BE4A33">
        <w:rPr>
          <w:lang w:val="en-US"/>
        </w:rPr>
        <w:t>Do you agr</w:t>
      </w:r>
      <w:r>
        <w:rPr>
          <w:lang w:val="en-US"/>
        </w:rPr>
        <w:t>ee to add the following to SFD:</w:t>
      </w:r>
    </w:p>
    <w:p w14:paraId="12563E5D" w14:textId="77777777" w:rsidR="00BE4A33" w:rsidRPr="00BE4A33" w:rsidRDefault="00BE4A33" w:rsidP="00BE4A33">
      <w:pPr>
        <w:pStyle w:val="ListParagraph"/>
        <w:numPr>
          <w:ilvl w:val="0"/>
          <w:numId w:val="258"/>
        </w:numPr>
        <w:jc w:val="both"/>
        <w:rPr>
          <w:lang w:val="en-US"/>
        </w:rPr>
      </w:pPr>
      <w:r w:rsidRPr="00BE4A33">
        <w:rPr>
          <w:lang w:val="en-US"/>
        </w:rPr>
        <w:t>the common info part of the basic ML element transmitted by a non-AP MLD in a (Re)Association Request frame shall include a field that indicates the maximum number of affiliated STAs in the non-AP MLD that support simultaneous exchange of Data frames (n)</w:t>
      </w:r>
    </w:p>
    <w:p w14:paraId="6E2A9F94" w14:textId="77777777" w:rsidR="00BE4A33" w:rsidRPr="00BE4A33" w:rsidRDefault="00BE4A33" w:rsidP="00BE4A33">
      <w:pPr>
        <w:pStyle w:val="ListParagraph"/>
        <w:numPr>
          <w:ilvl w:val="1"/>
          <w:numId w:val="258"/>
        </w:numPr>
        <w:jc w:val="both"/>
        <w:rPr>
          <w:lang w:val="en-US"/>
        </w:rPr>
      </w:pPr>
      <w:r w:rsidRPr="00BE4A33">
        <w:rPr>
          <w:lang w:val="en-US"/>
        </w:rPr>
        <w:t>a field value that corresponds to n=1 indicates that the non-AP MLD is a single radio MLD</w:t>
      </w:r>
    </w:p>
    <w:p w14:paraId="03228EF0" w14:textId="7438E1E8" w:rsidR="00BE4A33" w:rsidRPr="00BE4A33" w:rsidRDefault="00BE4A33" w:rsidP="00BE4A33">
      <w:pPr>
        <w:pStyle w:val="ListParagraph"/>
        <w:numPr>
          <w:ilvl w:val="1"/>
          <w:numId w:val="258"/>
        </w:numPr>
        <w:jc w:val="both"/>
        <w:rPr>
          <w:lang w:val="en-US"/>
        </w:rPr>
      </w:pPr>
      <w:r w:rsidRPr="00BE4A33">
        <w:rPr>
          <w:lang w:val="en-US"/>
        </w:rPr>
        <w:t>a field value that corresponds to n=2 or more indicates that the non-AP MLD is a multi-radio MLD ?</w:t>
      </w:r>
    </w:p>
    <w:p w14:paraId="2B2F829B" w14:textId="77777777" w:rsidR="00E22ED2" w:rsidRDefault="00E22ED2" w:rsidP="005104CD">
      <w:pPr>
        <w:jc w:val="both"/>
        <w:rPr>
          <w:lang w:val="en-US"/>
        </w:rPr>
      </w:pPr>
    </w:p>
    <w:p w14:paraId="0D38027C" w14:textId="76C817C6" w:rsidR="00BE4A33" w:rsidRPr="0099796C" w:rsidRDefault="00BE4A33" w:rsidP="00BE4A33">
      <w:pPr>
        <w:jc w:val="both"/>
        <w:rPr>
          <w:szCs w:val="22"/>
        </w:rPr>
      </w:pPr>
      <w:r w:rsidRPr="00DF20F7">
        <w:rPr>
          <w:szCs w:val="22"/>
          <w:highlight w:val="green"/>
        </w:rPr>
        <w:t xml:space="preserve">Y/N/A: </w:t>
      </w:r>
      <w:r w:rsidR="00DF20F7" w:rsidRPr="00DF20F7">
        <w:rPr>
          <w:szCs w:val="22"/>
          <w:highlight w:val="green"/>
        </w:rPr>
        <w:t>42/7/36</w:t>
      </w:r>
    </w:p>
    <w:p w14:paraId="38C41A20" w14:textId="6572606D" w:rsidR="00BE4A33" w:rsidRPr="0099796C" w:rsidRDefault="00BE4A33" w:rsidP="00BE4A33">
      <w:pPr>
        <w:jc w:val="both"/>
        <w:rPr>
          <w:b/>
          <w:i/>
          <w:szCs w:val="22"/>
        </w:rPr>
      </w:pPr>
      <w:r w:rsidRPr="0099796C">
        <w:rPr>
          <w:b/>
          <w:szCs w:val="22"/>
        </w:rPr>
        <w:t>Straw poll #3</w:t>
      </w:r>
      <w:r>
        <w:rPr>
          <w:b/>
          <w:szCs w:val="22"/>
        </w:rPr>
        <w:t>40</w:t>
      </w:r>
      <w:r w:rsidRPr="0099796C">
        <w:rPr>
          <w:b/>
          <w:i/>
          <w:szCs w:val="22"/>
        </w:rPr>
        <w:t xml:space="preserve"> [#SP3</w:t>
      </w:r>
      <w:r>
        <w:rPr>
          <w:b/>
          <w:i/>
          <w:szCs w:val="22"/>
        </w:rPr>
        <w:t>40</w:t>
      </w:r>
      <w:r w:rsidRPr="0099796C">
        <w:rPr>
          <w:b/>
          <w:i/>
          <w:szCs w:val="22"/>
        </w:rPr>
        <w:t>]</w:t>
      </w:r>
    </w:p>
    <w:p w14:paraId="08913C95" w14:textId="77777777" w:rsidR="00E22ED2" w:rsidRDefault="00E22ED2" w:rsidP="005104CD">
      <w:pPr>
        <w:jc w:val="both"/>
        <w:rPr>
          <w:lang w:val="en-US"/>
        </w:rPr>
      </w:pPr>
    </w:p>
    <w:p w14:paraId="7010829C" w14:textId="77777777" w:rsidR="00BE4A33" w:rsidRDefault="00BE4A33" w:rsidP="005104CD">
      <w:pPr>
        <w:jc w:val="both"/>
        <w:rPr>
          <w:lang w:val="en-US"/>
        </w:rPr>
      </w:pPr>
    </w:p>
    <w:p w14:paraId="7121082C" w14:textId="35382DFC" w:rsidR="004B7F98" w:rsidRDefault="004B7F98" w:rsidP="005104CD">
      <w:pPr>
        <w:jc w:val="both"/>
        <w:rPr>
          <w:lang w:val="en-US"/>
        </w:rPr>
      </w:pPr>
      <w:r>
        <w:rPr>
          <w:lang w:val="en-US"/>
        </w:rPr>
        <w:t>SP#2</w:t>
      </w:r>
    </w:p>
    <w:p w14:paraId="4EABF08D" w14:textId="77777777" w:rsidR="004B7F98" w:rsidRDefault="004B7F98" w:rsidP="005104CD">
      <w:pPr>
        <w:jc w:val="both"/>
        <w:rPr>
          <w:lang w:val="en-US"/>
        </w:rPr>
      </w:pPr>
    </w:p>
    <w:p w14:paraId="222810F7" w14:textId="77777777" w:rsidR="004B7F98" w:rsidRDefault="004B7F98" w:rsidP="004B7F98">
      <w:pPr>
        <w:jc w:val="both"/>
        <w:rPr>
          <w:lang w:val="en-US"/>
        </w:rPr>
      </w:pPr>
      <w:r w:rsidRPr="004B7F98">
        <w:rPr>
          <w:lang w:val="en-US"/>
        </w:rPr>
        <w:t>Do you agr</w:t>
      </w:r>
      <w:r>
        <w:rPr>
          <w:lang w:val="en-US"/>
        </w:rPr>
        <w:t>ee to add the following to SFD:</w:t>
      </w:r>
    </w:p>
    <w:p w14:paraId="15F239D5" w14:textId="648E75D7" w:rsidR="004B7F98" w:rsidRPr="004B7F98" w:rsidRDefault="004B7F98" w:rsidP="004B7F98">
      <w:pPr>
        <w:pStyle w:val="ListParagraph"/>
        <w:numPr>
          <w:ilvl w:val="0"/>
          <w:numId w:val="258"/>
        </w:numPr>
        <w:jc w:val="both"/>
        <w:rPr>
          <w:lang w:val="en-US"/>
        </w:rPr>
      </w:pPr>
      <w:r w:rsidRPr="004B7F98">
        <w:rPr>
          <w:lang w:val="en-US"/>
        </w:rPr>
        <w:t>The common part of the basic ML element transmitted by an MLD contains an EMLSR Mode subfiel</w:t>
      </w:r>
      <w:r>
        <w:rPr>
          <w:lang w:val="en-US"/>
        </w:rPr>
        <w:t>d and an EMLMR Support subfield</w:t>
      </w:r>
      <w:r w:rsidRPr="004B7F98">
        <w:rPr>
          <w:lang w:val="en-US"/>
        </w:rPr>
        <w:t>?</w:t>
      </w:r>
    </w:p>
    <w:p w14:paraId="1ECCC017" w14:textId="77777777" w:rsidR="00BE4A33" w:rsidRDefault="00BE4A33" w:rsidP="005104CD">
      <w:pPr>
        <w:jc w:val="both"/>
        <w:rPr>
          <w:lang w:val="en-US"/>
        </w:rPr>
      </w:pPr>
    </w:p>
    <w:p w14:paraId="5139B2B0" w14:textId="0E38D883" w:rsidR="004B7F98" w:rsidRPr="0099796C" w:rsidRDefault="004B7F98" w:rsidP="004B7F98">
      <w:pPr>
        <w:jc w:val="both"/>
        <w:rPr>
          <w:szCs w:val="22"/>
        </w:rPr>
      </w:pPr>
      <w:r w:rsidRPr="004B7F98">
        <w:rPr>
          <w:szCs w:val="22"/>
          <w:highlight w:val="green"/>
        </w:rPr>
        <w:t>Approved with unanimous consent</w:t>
      </w:r>
    </w:p>
    <w:p w14:paraId="2D88F1B7" w14:textId="298E1A08" w:rsidR="004B7F98" w:rsidRPr="0099796C" w:rsidRDefault="004B7F98" w:rsidP="004B7F98">
      <w:pPr>
        <w:jc w:val="both"/>
        <w:rPr>
          <w:b/>
          <w:i/>
          <w:szCs w:val="22"/>
        </w:rPr>
      </w:pPr>
      <w:r w:rsidRPr="0099796C">
        <w:rPr>
          <w:b/>
          <w:szCs w:val="22"/>
        </w:rPr>
        <w:t>Straw poll #3</w:t>
      </w:r>
      <w:r>
        <w:rPr>
          <w:b/>
          <w:szCs w:val="22"/>
        </w:rPr>
        <w:t>41</w:t>
      </w:r>
      <w:r w:rsidRPr="0099796C">
        <w:rPr>
          <w:b/>
          <w:i/>
          <w:szCs w:val="22"/>
        </w:rPr>
        <w:t xml:space="preserve"> [#SP3</w:t>
      </w:r>
      <w:r>
        <w:rPr>
          <w:b/>
          <w:i/>
          <w:szCs w:val="22"/>
        </w:rPr>
        <w:t>41</w:t>
      </w:r>
      <w:r w:rsidRPr="0099796C">
        <w:rPr>
          <w:b/>
          <w:i/>
          <w:szCs w:val="22"/>
        </w:rPr>
        <w:t>]</w:t>
      </w:r>
    </w:p>
    <w:p w14:paraId="6A8BAC26" w14:textId="77777777" w:rsidR="004B7F98" w:rsidRDefault="004B7F98" w:rsidP="005104CD">
      <w:pPr>
        <w:jc w:val="both"/>
        <w:rPr>
          <w:lang w:val="en-US"/>
        </w:rPr>
      </w:pPr>
    </w:p>
    <w:p w14:paraId="42DAC3BC" w14:textId="77777777" w:rsidR="00244B6E" w:rsidRDefault="00244B6E" w:rsidP="005104CD">
      <w:pPr>
        <w:jc w:val="both"/>
        <w:rPr>
          <w:lang w:val="en-US"/>
        </w:rPr>
      </w:pPr>
    </w:p>
    <w:p w14:paraId="176805EB" w14:textId="3D0C4AB1" w:rsidR="00244B6E" w:rsidRDefault="00244B6E" w:rsidP="005104CD">
      <w:pPr>
        <w:jc w:val="both"/>
        <w:rPr>
          <w:lang w:val="en-US"/>
        </w:rPr>
      </w:pPr>
      <w:r>
        <w:rPr>
          <w:lang w:val="en-US"/>
        </w:rPr>
        <w:t>SP#3</w:t>
      </w:r>
    </w:p>
    <w:p w14:paraId="1030D948" w14:textId="77777777" w:rsidR="00244B6E" w:rsidRDefault="00244B6E" w:rsidP="005104CD">
      <w:pPr>
        <w:jc w:val="both"/>
        <w:rPr>
          <w:lang w:val="en-US"/>
        </w:rPr>
      </w:pPr>
    </w:p>
    <w:p w14:paraId="3BCBD0B4" w14:textId="77777777" w:rsidR="00F03CD5" w:rsidRPr="00F03CD5" w:rsidRDefault="00F03CD5" w:rsidP="00F03CD5">
      <w:pPr>
        <w:jc w:val="both"/>
        <w:rPr>
          <w:lang w:val="en-US"/>
        </w:rPr>
      </w:pPr>
      <w:r w:rsidRPr="00F03CD5">
        <w:rPr>
          <w:lang w:val="en-US"/>
        </w:rPr>
        <w:t>Do you agree to add the following to SFD:</w:t>
      </w:r>
    </w:p>
    <w:p w14:paraId="1512628F" w14:textId="77777777" w:rsidR="00F03CD5" w:rsidRPr="00F03CD5" w:rsidRDefault="00F03CD5" w:rsidP="00F03CD5">
      <w:pPr>
        <w:pStyle w:val="ListParagraph"/>
        <w:numPr>
          <w:ilvl w:val="0"/>
          <w:numId w:val="258"/>
        </w:numPr>
        <w:jc w:val="both"/>
        <w:rPr>
          <w:lang w:val="en-US"/>
        </w:rPr>
      </w:pPr>
      <w:r w:rsidRPr="00F03CD5">
        <w:rPr>
          <w:lang w:val="en-US"/>
        </w:rPr>
        <w:t>an MR non-AP MLD that has at least one NSTR pair of links shall include in the STA profiles of a basic ML element, a bitmap where each bit represents STR/NSTR capability for a pair of links containing this STA, otherwise it shall not include the bitmap?</w:t>
      </w:r>
    </w:p>
    <w:p w14:paraId="21A458B3" w14:textId="77777777" w:rsidR="004B7F98" w:rsidRDefault="004B7F98" w:rsidP="005104CD">
      <w:pPr>
        <w:jc w:val="both"/>
        <w:rPr>
          <w:lang w:val="en-US"/>
        </w:rPr>
      </w:pPr>
    </w:p>
    <w:p w14:paraId="110579C8" w14:textId="56E60C71" w:rsidR="00345AEA" w:rsidRDefault="00345AEA" w:rsidP="005104CD">
      <w:pPr>
        <w:jc w:val="both"/>
        <w:rPr>
          <w:lang w:val="en-US"/>
        </w:rPr>
      </w:pPr>
      <w:r w:rsidRPr="00F03CD5">
        <w:rPr>
          <w:highlight w:val="red"/>
          <w:lang w:val="en-US"/>
        </w:rPr>
        <w:t>Y/N/A:</w:t>
      </w:r>
      <w:r w:rsidR="00F03CD5" w:rsidRPr="00F03CD5">
        <w:rPr>
          <w:highlight w:val="red"/>
          <w:lang w:val="en-US"/>
        </w:rPr>
        <w:t xml:space="preserve"> 30/32/17</w:t>
      </w:r>
    </w:p>
    <w:p w14:paraId="1E2348DA" w14:textId="77777777" w:rsidR="00345AEA" w:rsidRDefault="00345AEA" w:rsidP="005104CD">
      <w:pPr>
        <w:jc w:val="both"/>
        <w:rPr>
          <w:lang w:val="en-US"/>
        </w:rPr>
      </w:pPr>
    </w:p>
    <w:p w14:paraId="02147ADA" w14:textId="26B576AA" w:rsidR="00221D4B" w:rsidRDefault="00E440A7" w:rsidP="005104CD">
      <w:pPr>
        <w:jc w:val="both"/>
        <w:rPr>
          <w:lang w:val="en-US"/>
        </w:rPr>
      </w:pPr>
      <w:r>
        <w:rPr>
          <w:lang w:val="en-US"/>
        </w:rPr>
        <w:t xml:space="preserve">Reference: </w:t>
      </w:r>
      <w:r w:rsidR="00221D4B">
        <w:rPr>
          <w:lang w:val="en-US"/>
        </w:rPr>
        <w:t xml:space="preserve"> </w:t>
      </w:r>
    </w:p>
    <w:p w14:paraId="62861D1F" w14:textId="66B9BAEF" w:rsidR="00E440A7" w:rsidRDefault="00221D4B" w:rsidP="005104CD">
      <w:pPr>
        <w:jc w:val="both"/>
        <w:rPr>
          <w:lang w:val="en-US"/>
        </w:rPr>
      </w:pPr>
      <w:r w:rsidRPr="00221D4B">
        <w:rPr>
          <w:lang w:val="en-US"/>
        </w:rPr>
        <w:t>11-20-1765-06-00be-minutes-for-tgbe-mac-ad-hoc-teleconferences-in-nov-2020-and-jan-2021</w:t>
      </w:r>
    </w:p>
    <w:p w14:paraId="7B2D1D7D" w14:textId="72AD9D84" w:rsidR="00361CF1" w:rsidRPr="00FB5BD0" w:rsidRDefault="00361CF1" w:rsidP="00361CF1">
      <w:pPr>
        <w:pStyle w:val="Heading2"/>
        <w:rPr>
          <w:u w:val="none"/>
          <w:lang w:val="en-US"/>
        </w:rPr>
      </w:pPr>
      <w:bookmarkStart w:id="3140" w:name="_Toc58178128"/>
      <w:r>
        <w:rPr>
          <w:u w:val="none"/>
          <w:lang w:val="en-US"/>
        </w:rPr>
        <w:t>December 2</w:t>
      </w:r>
      <w:r w:rsidRPr="00FB5BD0">
        <w:rPr>
          <w:u w:val="none"/>
          <w:lang w:val="en-US"/>
        </w:rPr>
        <w:t xml:space="preserve"> (Joint):  No SP</w:t>
      </w:r>
      <w:bookmarkEnd w:id="3140"/>
    </w:p>
    <w:p w14:paraId="0CD14FEE" w14:textId="77777777" w:rsidR="00361CF1" w:rsidRPr="009563A4" w:rsidRDefault="00361CF1" w:rsidP="00361CF1">
      <w:pPr>
        <w:jc w:val="both"/>
        <w:rPr>
          <w:rFonts w:ascii="Arial" w:hAnsi="Arial" w:cs="Arial"/>
          <w:lang w:val="en-US"/>
        </w:rPr>
      </w:pPr>
    </w:p>
    <w:p w14:paraId="54F41954" w14:textId="77777777" w:rsidR="00361CF1" w:rsidRPr="004A2466" w:rsidRDefault="00361CF1" w:rsidP="00361CF1">
      <w:pPr>
        <w:jc w:val="both"/>
        <w:rPr>
          <w:lang w:val="en-US"/>
        </w:rPr>
      </w:pPr>
      <w:r w:rsidRPr="004A2466">
        <w:rPr>
          <w:lang w:val="en-US"/>
        </w:rPr>
        <w:t>No straw polls were conducted.</w:t>
      </w:r>
    </w:p>
    <w:p w14:paraId="337C8A60" w14:textId="77777777" w:rsidR="00361CF1" w:rsidRPr="004A2466" w:rsidRDefault="00361CF1" w:rsidP="00361CF1">
      <w:pPr>
        <w:jc w:val="both"/>
        <w:rPr>
          <w:lang w:val="en-US"/>
        </w:rPr>
      </w:pPr>
    </w:p>
    <w:p w14:paraId="4F559E12" w14:textId="3618928C" w:rsidR="009F390C" w:rsidRPr="009F390C" w:rsidRDefault="00361CF1" w:rsidP="009F390C">
      <w:pPr>
        <w:jc w:val="both"/>
        <w:rPr>
          <w:lang w:val="en-US"/>
        </w:rPr>
      </w:pPr>
      <w:r w:rsidRPr="004A2466">
        <w:rPr>
          <w:lang w:val="en-US"/>
        </w:rPr>
        <w:t xml:space="preserve">Reference:  </w:t>
      </w:r>
      <w:r w:rsidR="00210F08" w:rsidRPr="00210F08">
        <w:rPr>
          <w:lang w:val="en-US"/>
        </w:rPr>
        <w:t>11-20-1786-04-00be-nov-jan-tgbe-teleconference-minutes</w:t>
      </w:r>
      <w:r w:rsidR="009F390C">
        <w:rPr>
          <w:lang w:val="en-US"/>
        </w:rPr>
        <w:br w:type="page"/>
      </w:r>
    </w:p>
    <w:p w14:paraId="6F8177BB" w14:textId="1996F585" w:rsidR="009F390C" w:rsidRPr="00FB5BD0" w:rsidRDefault="009F390C" w:rsidP="009F390C">
      <w:pPr>
        <w:pStyle w:val="Heading2"/>
        <w:rPr>
          <w:u w:val="none"/>
          <w:lang w:val="en-US"/>
        </w:rPr>
      </w:pPr>
      <w:bookmarkStart w:id="3141" w:name="_Toc58178129"/>
      <w:r>
        <w:rPr>
          <w:u w:val="none"/>
          <w:lang w:val="en-US"/>
        </w:rPr>
        <w:lastRenderedPageBreak/>
        <w:t xml:space="preserve">December </w:t>
      </w:r>
      <w:r>
        <w:rPr>
          <w:u w:val="none"/>
          <w:lang w:val="en-US"/>
        </w:rPr>
        <w:t>3</w:t>
      </w:r>
      <w:r w:rsidRPr="00FB5BD0">
        <w:rPr>
          <w:u w:val="none"/>
          <w:lang w:val="en-US"/>
        </w:rPr>
        <w:t xml:space="preserve"> (</w:t>
      </w:r>
      <w:r>
        <w:rPr>
          <w:u w:val="none"/>
          <w:lang w:val="en-US"/>
        </w:rPr>
        <w:t>MAC</w:t>
      </w:r>
      <w:r w:rsidRPr="00FB5BD0">
        <w:rPr>
          <w:u w:val="none"/>
          <w:lang w:val="en-US"/>
        </w:rPr>
        <w:t xml:space="preserve">):  </w:t>
      </w:r>
      <w:r>
        <w:rPr>
          <w:u w:val="none"/>
          <w:lang w:val="en-US"/>
        </w:rPr>
        <w:t>2</w:t>
      </w:r>
      <w:r w:rsidRPr="00FB5BD0">
        <w:rPr>
          <w:u w:val="none"/>
          <w:lang w:val="en-US"/>
        </w:rPr>
        <w:t xml:space="preserve"> SP</w:t>
      </w:r>
      <w:r>
        <w:rPr>
          <w:u w:val="none"/>
          <w:lang w:val="en-US"/>
        </w:rPr>
        <w:t>s</w:t>
      </w:r>
      <w:bookmarkEnd w:id="3141"/>
    </w:p>
    <w:p w14:paraId="1CF8FD24" w14:textId="77777777" w:rsidR="00361CF1" w:rsidRDefault="00361CF1" w:rsidP="005104CD">
      <w:pPr>
        <w:jc w:val="both"/>
        <w:rPr>
          <w:lang w:val="en-US"/>
        </w:rPr>
      </w:pPr>
    </w:p>
    <w:p w14:paraId="70262DA7" w14:textId="6BC3A22D" w:rsidR="009F390C" w:rsidRPr="009F390C" w:rsidRDefault="009F390C" w:rsidP="005104CD">
      <w:pPr>
        <w:jc w:val="both"/>
        <w:rPr>
          <w:b/>
          <w:lang w:val="en-US"/>
        </w:rPr>
      </w:pPr>
      <w:r w:rsidRPr="009F390C">
        <w:rPr>
          <w:b/>
          <w:lang w:val="en-US"/>
        </w:rPr>
        <w:t>20/0974r2 (Channel Access for STR AP MLD with non-STR non-AP MLD, Liangxiao Xin, Sony)</w:t>
      </w:r>
    </w:p>
    <w:p w14:paraId="4AEFC775" w14:textId="77777777" w:rsidR="009F390C" w:rsidRDefault="009F390C" w:rsidP="005104CD">
      <w:pPr>
        <w:jc w:val="both"/>
        <w:rPr>
          <w:lang w:val="en-US"/>
        </w:rPr>
      </w:pPr>
    </w:p>
    <w:p w14:paraId="7B188335" w14:textId="21ADEBB4" w:rsidR="009F390C" w:rsidRDefault="009F390C" w:rsidP="005104CD">
      <w:pPr>
        <w:jc w:val="both"/>
        <w:rPr>
          <w:lang w:val="en-US"/>
        </w:rPr>
      </w:pPr>
      <w:r>
        <w:rPr>
          <w:lang w:val="en-US"/>
        </w:rPr>
        <w:t>SP#1</w:t>
      </w:r>
    </w:p>
    <w:p w14:paraId="213FA51C" w14:textId="77777777" w:rsidR="009F390C" w:rsidRDefault="009F390C" w:rsidP="005104CD">
      <w:pPr>
        <w:jc w:val="both"/>
        <w:rPr>
          <w:lang w:val="en-US"/>
        </w:rPr>
      </w:pPr>
    </w:p>
    <w:p w14:paraId="2621F17E" w14:textId="77777777" w:rsidR="009F390C" w:rsidRDefault="009F390C" w:rsidP="009F390C">
      <w:pPr>
        <w:jc w:val="both"/>
        <w:rPr>
          <w:lang w:val="en-US"/>
        </w:rPr>
      </w:pPr>
      <w:r w:rsidRPr="009F390C">
        <w:rPr>
          <w:lang w:val="en-US"/>
        </w:rPr>
        <w:t>Do you agree to ad</w:t>
      </w:r>
      <w:r>
        <w:rPr>
          <w:lang w:val="en-US"/>
        </w:rPr>
        <w:t>d the following to 11be R1 SFD:</w:t>
      </w:r>
    </w:p>
    <w:p w14:paraId="43743F90" w14:textId="77777777" w:rsidR="009F390C" w:rsidRPr="009F390C" w:rsidRDefault="009F390C" w:rsidP="009F390C">
      <w:pPr>
        <w:pStyle w:val="ListParagraph"/>
        <w:numPr>
          <w:ilvl w:val="0"/>
          <w:numId w:val="258"/>
        </w:numPr>
        <w:jc w:val="both"/>
        <w:rPr>
          <w:lang w:val="en-US"/>
        </w:rPr>
      </w:pPr>
      <w:r w:rsidRPr="009F390C">
        <w:rPr>
          <w:lang w:val="en-US"/>
        </w:rPr>
        <w:t>11be defines a mechanism to solve the following fairness issue in case of channel acce</w:t>
      </w:r>
      <w:r w:rsidRPr="009F390C">
        <w:rPr>
          <w:lang w:val="en-US"/>
        </w:rPr>
        <w:t>ss between STR MLD and NSTR MLD</w:t>
      </w:r>
    </w:p>
    <w:p w14:paraId="271198F5" w14:textId="77777777" w:rsidR="009F390C" w:rsidRPr="009F390C" w:rsidRDefault="009F390C" w:rsidP="009F390C">
      <w:pPr>
        <w:pStyle w:val="ListParagraph"/>
        <w:numPr>
          <w:ilvl w:val="1"/>
          <w:numId w:val="258"/>
        </w:numPr>
        <w:jc w:val="both"/>
        <w:rPr>
          <w:lang w:val="en-US"/>
        </w:rPr>
      </w:pPr>
      <w:r w:rsidRPr="009F390C">
        <w:rPr>
          <w:lang w:val="en-US"/>
        </w:rPr>
        <w:t xml:space="preserve">Fairness issue: the NSTR non-AP MLD does not gain channel access on any link of one of its NSTR link pairs for a long time because the STR AP MLD always occupies at least one link of the NSTR link pair to transmit DL </w:t>
      </w:r>
      <w:r w:rsidRPr="009F390C">
        <w:rPr>
          <w:lang w:val="en-US"/>
        </w:rPr>
        <w:t>QoS Data frames to the NSTR MLD</w:t>
      </w:r>
    </w:p>
    <w:p w14:paraId="539C99A6" w14:textId="6925A866" w:rsidR="009F390C" w:rsidRPr="009F390C" w:rsidRDefault="009F390C" w:rsidP="009F390C">
      <w:pPr>
        <w:pStyle w:val="ListParagraph"/>
        <w:numPr>
          <w:ilvl w:val="1"/>
          <w:numId w:val="258"/>
        </w:numPr>
        <w:jc w:val="both"/>
        <w:rPr>
          <w:lang w:val="en-US"/>
        </w:rPr>
      </w:pPr>
      <w:r w:rsidRPr="009F390C">
        <w:rPr>
          <w:lang w:val="en-US"/>
        </w:rPr>
        <w:t>The solution is TBD</w:t>
      </w:r>
    </w:p>
    <w:p w14:paraId="4E52CE1E" w14:textId="77777777" w:rsidR="009F390C" w:rsidRDefault="009F390C" w:rsidP="005104CD">
      <w:pPr>
        <w:jc w:val="both"/>
        <w:rPr>
          <w:lang w:val="en-US"/>
        </w:rPr>
      </w:pPr>
    </w:p>
    <w:p w14:paraId="18278C07" w14:textId="4FFBC109" w:rsidR="009F390C" w:rsidRDefault="009F390C" w:rsidP="005104CD">
      <w:pPr>
        <w:jc w:val="both"/>
        <w:rPr>
          <w:lang w:val="en-US"/>
        </w:rPr>
      </w:pPr>
      <w:r w:rsidRPr="009F390C">
        <w:rPr>
          <w:highlight w:val="red"/>
          <w:lang w:val="en-US"/>
        </w:rPr>
        <w:t>Y/N/A: 10/52/38</w:t>
      </w:r>
    </w:p>
    <w:p w14:paraId="3029D5CC" w14:textId="77777777" w:rsidR="009F390C" w:rsidRDefault="009F390C" w:rsidP="005104CD">
      <w:pPr>
        <w:jc w:val="both"/>
        <w:rPr>
          <w:lang w:val="en-US"/>
        </w:rPr>
      </w:pPr>
    </w:p>
    <w:p w14:paraId="639D736F" w14:textId="77777777" w:rsidR="009F390C" w:rsidRDefault="009F390C" w:rsidP="005104CD">
      <w:pPr>
        <w:jc w:val="both"/>
        <w:rPr>
          <w:lang w:val="en-US"/>
        </w:rPr>
      </w:pPr>
    </w:p>
    <w:p w14:paraId="429D9AD4" w14:textId="0CB42BE2" w:rsidR="009F390C" w:rsidRPr="00A15116" w:rsidRDefault="009F390C" w:rsidP="005104CD">
      <w:pPr>
        <w:jc w:val="both"/>
        <w:rPr>
          <w:b/>
          <w:lang w:val="en-US"/>
        </w:rPr>
      </w:pPr>
      <w:r w:rsidRPr="00A15116">
        <w:rPr>
          <w:b/>
          <w:lang w:val="en-US"/>
        </w:rPr>
        <w:t>20/076</w:t>
      </w:r>
      <w:r w:rsidR="00A15116" w:rsidRPr="00A15116">
        <w:rPr>
          <w:b/>
          <w:lang w:val="en-US"/>
        </w:rPr>
        <w:t>1r2 (Multi Link Group Addressed Frame delivery for non-STR MLD, Jason Yuchen Guo, Huawei)</w:t>
      </w:r>
    </w:p>
    <w:p w14:paraId="62A2701E" w14:textId="77777777" w:rsidR="00A15116" w:rsidRDefault="00A15116" w:rsidP="005104CD">
      <w:pPr>
        <w:jc w:val="both"/>
        <w:rPr>
          <w:lang w:val="en-US"/>
        </w:rPr>
      </w:pPr>
    </w:p>
    <w:p w14:paraId="3A532F25" w14:textId="4F82D0F6" w:rsidR="00A15116" w:rsidRDefault="00A15116" w:rsidP="005104CD">
      <w:pPr>
        <w:jc w:val="both"/>
        <w:rPr>
          <w:lang w:val="en-US"/>
        </w:rPr>
      </w:pPr>
      <w:r>
        <w:rPr>
          <w:lang w:val="en-US"/>
        </w:rPr>
        <w:t>SP#1</w:t>
      </w:r>
    </w:p>
    <w:p w14:paraId="6DA43499" w14:textId="77777777" w:rsidR="00A15116" w:rsidRDefault="00A15116" w:rsidP="005104CD">
      <w:pPr>
        <w:jc w:val="both"/>
        <w:rPr>
          <w:lang w:val="en-US"/>
        </w:rPr>
      </w:pPr>
    </w:p>
    <w:p w14:paraId="4BB85460" w14:textId="77777777" w:rsidR="009909FE" w:rsidRPr="009909FE" w:rsidRDefault="009909FE" w:rsidP="009909FE">
      <w:pPr>
        <w:jc w:val="both"/>
        <w:rPr>
          <w:lang w:val="en-US"/>
        </w:rPr>
      </w:pPr>
      <w:r w:rsidRPr="009909FE">
        <w:rPr>
          <w:lang w:val="en-US"/>
        </w:rPr>
        <w:t>Do you support the following rule?</w:t>
      </w:r>
    </w:p>
    <w:p w14:paraId="7989BE17" w14:textId="6A43EBB4" w:rsidR="009909FE" w:rsidRPr="009909FE" w:rsidRDefault="009909FE" w:rsidP="009909FE">
      <w:pPr>
        <w:pStyle w:val="ListParagraph"/>
        <w:numPr>
          <w:ilvl w:val="0"/>
          <w:numId w:val="258"/>
        </w:numPr>
        <w:jc w:val="both"/>
        <w:rPr>
          <w:lang w:val="en-US"/>
        </w:rPr>
      </w:pPr>
      <w:r w:rsidRPr="009909FE">
        <w:rPr>
          <w:lang w:val="en-US"/>
        </w:rPr>
        <w:t>For a NSTR link pair of a non-AP MLD, if the non-AP MLD successfully obtains a TXOP on one link before the TBTT of the other link, then it should end its TXOP before the TBTT of the other link if it intends to receive Beacon frames on the other link</w:t>
      </w:r>
    </w:p>
    <w:p w14:paraId="3E7F5297" w14:textId="3DB50BCF" w:rsidR="00A15116" w:rsidRPr="009909FE" w:rsidRDefault="009909FE" w:rsidP="009909FE">
      <w:pPr>
        <w:pStyle w:val="ListParagraph"/>
        <w:numPr>
          <w:ilvl w:val="0"/>
          <w:numId w:val="258"/>
        </w:numPr>
        <w:jc w:val="both"/>
        <w:rPr>
          <w:lang w:val="en-US"/>
        </w:rPr>
      </w:pPr>
      <w:r w:rsidRPr="009909FE">
        <w:rPr>
          <w:lang w:val="en-US"/>
        </w:rPr>
        <w:t>Note: the non-STR MLD may not do so if it is not aware of the TSF of the other link</w:t>
      </w:r>
    </w:p>
    <w:p w14:paraId="36001F7C" w14:textId="77777777" w:rsidR="00A15116" w:rsidRDefault="00A15116" w:rsidP="005104CD">
      <w:pPr>
        <w:jc w:val="both"/>
        <w:rPr>
          <w:lang w:val="en-US"/>
        </w:rPr>
      </w:pPr>
    </w:p>
    <w:p w14:paraId="0224596B" w14:textId="01983FAC" w:rsidR="00A15116" w:rsidRDefault="009909FE" w:rsidP="005104CD">
      <w:pPr>
        <w:jc w:val="both"/>
        <w:rPr>
          <w:lang w:val="en-US"/>
        </w:rPr>
      </w:pPr>
      <w:r w:rsidRPr="009909FE">
        <w:rPr>
          <w:highlight w:val="green"/>
          <w:lang w:val="en-US"/>
        </w:rPr>
        <w:t>Y/N/A: 47/12/43</w:t>
      </w:r>
    </w:p>
    <w:p w14:paraId="51E80086" w14:textId="7A769C8D" w:rsidR="009909FE" w:rsidRPr="0099796C" w:rsidRDefault="009909FE" w:rsidP="009909FE">
      <w:pPr>
        <w:jc w:val="both"/>
        <w:rPr>
          <w:b/>
          <w:i/>
          <w:szCs w:val="22"/>
        </w:rPr>
      </w:pPr>
      <w:r w:rsidRPr="0099796C">
        <w:rPr>
          <w:b/>
          <w:szCs w:val="22"/>
        </w:rPr>
        <w:t>Straw poll #3</w:t>
      </w:r>
      <w:r>
        <w:rPr>
          <w:b/>
          <w:szCs w:val="22"/>
        </w:rPr>
        <w:t>4</w:t>
      </w:r>
      <w:r>
        <w:rPr>
          <w:b/>
          <w:szCs w:val="22"/>
        </w:rPr>
        <w:t>2</w:t>
      </w:r>
      <w:r w:rsidRPr="0099796C">
        <w:rPr>
          <w:b/>
          <w:i/>
          <w:szCs w:val="22"/>
        </w:rPr>
        <w:t xml:space="preserve"> [#SP3</w:t>
      </w:r>
      <w:r>
        <w:rPr>
          <w:b/>
          <w:i/>
          <w:szCs w:val="22"/>
        </w:rPr>
        <w:t>4</w:t>
      </w:r>
      <w:r>
        <w:rPr>
          <w:b/>
          <w:i/>
          <w:szCs w:val="22"/>
        </w:rPr>
        <w:t>2</w:t>
      </w:r>
      <w:r w:rsidRPr="0099796C">
        <w:rPr>
          <w:b/>
          <w:i/>
          <w:szCs w:val="22"/>
        </w:rPr>
        <w:t>]</w:t>
      </w:r>
    </w:p>
    <w:p w14:paraId="3CD4464A" w14:textId="77777777" w:rsidR="009F390C" w:rsidRPr="009909FE" w:rsidRDefault="009F390C" w:rsidP="005104CD">
      <w:pPr>
        <w:jc w:val="both"/>
      </w:pPr>
    </w:p>
    <w:p w14:paraId="5C659C18" w14:textId="7727E1E5" w:rsidR="009909FE" w:rsidRDefault="008E022C" w:rsidP="005104CD">
      <w:pPr>
        <w:jc w:val="both"/>
        <w:rPr>
          <w:lang w:val="en-US"/>
        </w:rPr>
      </w:pPr>
      <w:r>
        <w:rPr>
          <w:lang w:val="en-US"/>
        </w:rPr>
        <w:t>Reference:  Draft meeting minutes to be uploaded</w:t>
      </w:r>
    </w:p>
    <w:sectPr w:rsidR="009909FE" w:rsidSect="00FE0085">
      <w:headerReference w:type="default" r:id="rId54"/>
      <w:footerReference w:type="default" r:id="rId55"/>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C7EE00" w14:textId="77777777" w:rsidR="007D5934" w:rsidRDefault="007D5934">
      <w:r>
        <w:separator/>
      </w:r>
    </w:p>
  </w:endnote>
  <w:endnote w:type="continuationSeparator" w:id="0">
    <w:p w14:paraId="158D9885" w14:textId="77777777" w:rsidR="007D5934" w:rsidRDefault="007D5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FE7130" w:rsidRDefault="00FE7130">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6E0045">
      <w:rPr>
        <w:noProof/>
      </w:rPr>
      <w:t>21</w:t>
    </w:r>
    <w:r>
      <w:fldChar w:fldCharType="end"/>
    </w:r>
    <w:r>
      <w:tab/>
      <w:t>Edward Au, Huawei</w:t>
    </w:r>
  </w:p>
  <w:p w14:paraId="184B82D0" w14:textId="77777777" w:rsidR="00FE7130" w:rsidRDefault="00FE713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10A2EC" w14:textId="77777777" w:rsidR="007D5934" w:rsidRDefault="007D5934">
      <w:r>
        <w:separator/>
      </w:r>
    </w:p>
  </w:footnote>
  <w:footnote w:type="continuationSeparator" w:id="0">
    <w:p w14:paraId="4C0BF170" w14:textId="77777777" w:rsidR="007D5934" w:rsidRDefault="007D59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22396D6E" w:rsidR="00FE7130" w:rsidRPr="004E7754" w:rsidRDefault="00FE7130" w:rsidP="00732A32">
    <w:pPr>
      <w:pStyle w:val="Header"/>
      <w:tabs>
        <w:tab w:val="clear" w:pos="6480"/>
        <w:tab w:val="center" w:pos="4680"/>
        <w:tab w:val="right" w:pos="9360"/>
      </w:tabs>
      <w:rPr>
        <w:lang w:val="en-US"/>
      </w:rPr>
    </w:pPr>
    <w:r>
      <w:t>December 2020</w:t>
    </w:r>
    <w:r>
      <w:tab/>
    </w:r>
    <w:r>
      <w:tab/>
    </w:r>
    <w:r w:rsidR="007D5934">
      <w:fldChar w:fldCharType="begin"/>
    </w:r>
    <w:r w:rsidR="007D5934">
      <w:instrText xml:space="preserve"> TITLE  \* MERGEFORMAT </w:instrText>
    </w:r>
    <w:r w:rsidR="007D5934">
      <w:fldChar w:fldCharType="separate"/>
    </w:r>
    <w:r>
      <w:t>doc.: IEEE 802.11-20/0566r99</w:t>
    </w:r>
    <w:r w:rsidR="007D5934">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300141"/>
    <w:multiLevelType w:val="hybridMultilevel"/>
    <w:tmpl w:val="F56A8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50E2237"/>
    <w:multiLevelType w:val="hybridMultilevel"/>
    <w:tmpl w:val="B2446462"/>
    <w:lvl w:ilvl="0" w:tplc="0C103C9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586385"/>
    <w:multiLevelType w:val="hybridMultilevel"/>
    <w:tmpl w:val="5450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BF4023"/>
    <w:multiLevelType w:val="hybridMultilevel"/>
    <w:tmpl w:val="8C480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0C0537"/>
    <w:multiLevelType w:val="hybridMultilevel"/>
    <w:tmpl w:val="B2D2C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BC11BA0"/>
    <w:multiLevelType w:val="hybridMultilevel"/>
    <w:tmpl w:val="7716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CD90176"/>
    <w:multiLevelType w:val="hybridMultilevel"/>
    <w:tmpl w:val="58E2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EBF57D8"/>
    <w:multiLevelType w:val="hybridMultilevel"/>
    <w:tmpl w:val="8D4AB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2AD3387"/>
    <w:multiLevelType w:val="hybridMultilevel"/>
    <w:tmpl w:val="2C2C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6"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8A77DB8"/>
    <w:multiLevelType w:val="hybridMultilevel"/>
    <w:tmpl w:val="7A440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D0B53D9"/>
    <w:multiLevelType w:val="hybridMultilevel"/>
    <w:tmpl w:val="FAB4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16A1D22"/>
    <w:multiLevelType w:val="hybridMultilevel"/>
    <w:tmpl w:val="C8F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3A93202"/>
    <w:multiLevelType w:val="hybridMultilevel"/>
    <w:tmpl w:val="7716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67C2F8D"/>
    <w:multiLevelType w:val="hybridMultilevel"/>
    <w:tmpl w:val="D2D27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9317F68"/>
    <w:multiLevelType w:val="hybridMultilevel"/>
    <w:tmpl w:val="6542F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95A17AC"/>
    <w:multiLevelType w:val="hybridMultilevel"/>
    <w:tmpl w:val="913A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AF40C77"/>
    <w:multiLevelType w:val="hybridMultilevel"/>
    <w:tmpl w:val="565A5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B9229E2"/>
    <w:multiLevelType w:val="hybridMultilevel"/>
    <w:tmpl w:val="8846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CAF7E20"/>
    <w:multiLevelType w:val="hybridMultilevel"/>
    <w:tmpl w:val="D6EA8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1FF308D"/>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20E7804"/>
    <w:multiLevelType w:val="hybridMultilevel"/>
    <w:tmpl w:val="E97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4DA3D14"/>
    <w:multiLevelType w:val="hybridMultilevel"/>
    <w:tmpl w:val="E4D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6452FC4"/>
    <w:multiLevelType w:val="hybridMultilevel"/>
    <w:tmpl w:val="382E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8E906B8"/>
    <w:multiLevelType w:val="hybridMultilevel"/>
    <w:tmpl w:val="E99C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9437A0E"/>
    <w:multiLevelType w:val="hybridMultilevel"/>
    <w:tmpl w:val="78E0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A145AF8"/>
    <w:multiLevelType w:val="hybridMultilevel"/>
    <w:tmpl w:val="4216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A464784"/>
    <w:multiLevelType w:val="hybridMultilevel"/>
    <w:tmpl w:val="A6B8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E754FC2"/>
    <w:multiLevelType w:val="hybridMultilevel"/>
    <w:tmpl w:val="3B605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F3C2748"/>
    <w:multiLevelType w:val="hybridMultilevel"/>
    <w:tmpl w:val="4234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F4634CB"/>
    <w:multiLevelType w:val="hybridMultilevel"/>
    <w:tmpl w:val="1618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03335D7"/>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5B90605"/>
    <w:multiLevelType w:val="hybridMultilevel"/>
    <w:tmpl w:val="5106CDA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D06164C"/>
    <w:multiLevelType w:val="hybridMultilevel"/>
    <w:tmpl w:val="2A08B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35C3A2B"/>
    <w:multiLevelType w:val="hybridMultilevel"/>
    <w:tmpl w:val="72B2A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4F5706B"/>
    <w:multiLevelType w:val="hybridMultilevel"/>
    <w:tmpl w:val="22463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59D4074"/>
    <w:multiLevelType w:val="hybridMultilevel"/>
    <w:tmpl w:val="B8621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7594757"/>
    <w:multiLevelType w:val="hybridMultilevel"/>
    <w:tmpl w:val="E35CC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B4F39C4"/>
    <w:multiLevelType w:val="hybridMultilevel"/>
    <w:tmpl w:val="9DB8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FBC7B24"/>
    <w:multiLevelType w:val="hybridMultilevel"/>
    <w:tmpl w:val="6A26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FCC6D26"/>
    <w:multiLevelType w:val="hybridMultilevel"/>
    <w:tmpl w:val="D7B02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00A2517"/>
    <w:multiLevelType w:val="hybridMultilevel"/>
    <w:tmpl w:val="DE62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5356BED"/>
    <w:multiLevelType w:val="hybridMultilevel"/>
    <w:tmpl w:val="E98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6A933E6"/>
    <w:multiLevelType w:val="hybridMultilevel"/>
    <w:tmpl w:val="43D6CF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833388E"/>
    <w:multiLevelType w:val="hybridMultilevel"/>
    <w:tmpl w:val="401C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68717BAE"/>
    <w:multiLevelType w:val="hybridMultilevel"/>
    <w:tmpl w:val="12F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90A0426"/>
    <w:multiLevelType w:val="hybridMultilevel"/>
    <w:tmpl w:val="2B2A5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92328D0"/>
    <w:multiLevelType w:val="hybridMultilevel"/>
    <w:tmpl w:val="DDA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6DE53B04"/>
    <w:multiLevelType w:val="hybridMultilevel"/>
    <w:tmpl w:val="7260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8"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17E4120"/>
    <w:multiLevelType w:val="hybridMultilevel"/>
    <w:tmpl w:val="462688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3874847"/>
    <w:multiLevelType w:val="hybridMultilevel"/>
    <w:tmpl w:val="2D64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5102679"/>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78C33580"/>
    <w:multiLevelType w:val="hybridMultilevel"/>
    <w:tmpl w:val="819A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7A560EE7"/>
    <w:multiLevelType w:val="hybridMultilevel"/>
    <w:tmpl w:val="E8FCA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7ADC2FA0"/>
    <w:multiLevelType w:val="hybridMultilevel"/>
    <w:tmpl w:val="7324A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CA404F9"/>
    <w:multiLevelType w:val="hybridMultilevel"/>
    <w:tmpl w:val="16449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D7F4409"/>
    <w:multiLevelType w:val="hybridMultilevel"/>
    <w:tmpl w:val="823A8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F0074E1"/>
    <w:multiLevelType w:val="hybridMultilevel"/>
    <w:tmpl w:val="6358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1"/>
  </w:num>
  <w:num w:numId="2">
    <w:abstractNumId w:val="12"/>
  </w:num>
  <w:num w:numId="3">
    <w:abstractNumId w:val="257"/>
  </w:num>
  <w:num w:numId="4">
    <w:abstractNumId w:val="198"/>
  </w:num>
  <w:num w:numId="5">
    <w:abstractNumId w:val="37"/>
  </w:num>
  <w:num w:numId="6">
    <w:abstractNumId w:val="2"/>
  </w:num>
  <w:num w:numId="7">
    <w:abstractNumId w:val="200"/>
  </w:num>
  <w:num w:numId="8">
    <w:abstractNumId w:val="6"/>
  </w:num>
  <w:num w:numId="9">
    <w:abstractNumId w:val="43"/>
  </w:num>
  <w:num w:numId="10">
    <w:abstractNumId w:val="255"/>
  </w:num>
  <w:num w:numId="11">
    <w:abstractNumId w:val="178"/>
  </w:num>
  <w:num w:numId="12">
    <w:abstractNumId w:val="76"/>
  </w:num>
  <w:num w:numId="13">
    <w:abstractNumId w:val="233"/>
  </w:num>
  <w:num w:numId="14">
    <w:abstractNumId w:val="160"/>
  </w:num>
  <w:num w:numId="15">
    <w:abstractNumId w:val="48"/>
  </w:num>
  <w:num w:numId="16">
    <w:abstractNumId w:val="148"/>
  </w:num>
  <w:num w:numId="17">
    <w:abstractNumId w:val="144"/>
  </w:num>
  <w:num w:numId="18">
    <w:abstractNumId w:val="210"/>
  </w:num>
  <w:num w:numId="19">
    <w:abstractNumId w:val="217"/>
  </w:num>
  <w:num w:numId="20">
    <w:abstractNumId w:val="5"/>
  </w:num>
  <w:num w:numId="21">
    <w:abstractNumId w:val="143"/>
  </w:num>
  <w:num w:numId="22">
    <w:abstractNumId w:val="18"/>
  </w:num>
  <w:num w:numId="23">
    <w:abstractNumId w:val="204"/>
  </w:num>
  <w:num w:numId="24">
    <w:abstractNumId w:val="4"/>
  </w:num>
  <w:num w:numId="25">
    <w:abstractNumId w:val="114"/>
  </w:num>
  <w:num w:numId="26">
    <w:abstractNumId w:val="30"/>
  </w:num>
  <w:num w:numId="27">
    <w:abstractNumId w:val="157"/>
  </w:num>
  <w:num w:numId="28">
    <w:abstractNumId w:val="39"/>
  </w:num>
  <w:num w:numId="29">
    <w:abstractNumId w:val="190"/>
  </w:num>
  <w:num w:numId="30">
    <w:abstractNumId w:val="102"/>
  </w:num>
  <w:num w:numId="31">
    <w:abstractNumId w:val="176"/>
  </w:num>
  <w:num w:numId="32">
    <w:abstractNumId w:val="79"/>
  </w:num>
  <w:num w:numId="33">
    <w:abstractNumId w:val="192"/>
  </w:num>
  <w:num w:numId="34">
    <w:abstractNumId w:val="221"/>
  </w:num>
  <w:num w:numId="35">
    <w:abstractNumId w:val="169"/>
  </w:num>
  <w:num w:numId="36">
    <w:abstractNumId w:val="183"/>
  </w:num>
  <w:num w:numId="37">
    <w:abstractNumId w:val="227"/>
  </w:num>
  <w:num w:numId="38">
    <w:abstractNumId w:val="243"/>
  </w:num>
  <w:num w:numId="39">
    <w:abstractNumId w:val="246"/>
  </w:num>
  <w:num w:numId="40">
    <w:abstractNumId w:val="40"/>
  </w:num>
  <w:num w:numId="41">
    <w:abstractNumId w:val="219"/>
  </w:num>
  <w:num w:numId="42">
    <w:abstractNumId w:val="175"/>
  </w:num>
  <w:num w:numId="43">
    <w:abstractNumId w:val="150"/>
  </w:num>
  <w:num w:numId="44">
    <w:abstractNumId w:val="34"/>
  </w:num>
  <w:num w:numId="45">
    <w:abstractNumId w:val="36"/>
  </w:num>
  <w:num w:numId="46">
    <w:abstractNumId w:val="130"/>
  </w:num>
  <w:num w:numId="47">
    <w:abstractNumId w:val="85"/>
  </w:num>
  <w:num w:numId="48">
    <w:abstractNumId w:val="99"/>
  </w:num>
  <w:num w:numId="49">
    <w:abstractNumId w:val="253"/>
  </w:num>
  <w:num w:numId="50">
    <w:abstractNumId w:val="235"/>
  </w:num>
  <w:num w:numId="51">
    <w:abstractNumId w:val="11"/>
  </w:num>
  <w:num w:numId="52">
    <w:abstractNumId w:val="106"/>
  </w:num>
  <w:num w:numId="53">
    <w:abstractNumId w:val="24"/>
  </w:num>
  <w:num w:numId="54">
    <w:abstractNumId w:val="139"/>
  </w:num>
  <w:num w:numId="55">
    <w:abstractNumId w:val="57"/>
  </w:num>
  <w:num w:numId="56">
    <w:abstractNumId w:val="94"/>
  </w:num>
  <w:num w:numId="57">
    <w:abstractNumId w:val="105"/>
  </w:num>
  <w:num w:numId="58">
    <w:abstractNumId w:val="84"/>
  </w:num>
  <w:num w:numId="59">
    <w:abstractNumId w:val="70"/>
  </w:num>
  <w:num w:numId="60">
    <w:abstractNumId w:val="122"/>
  </w:num>
  <w:num w:numId="61">
    <w:abstractNumId w:val="172"/>
  </w:num>
  <w:num w:numId="62">
    <w:abstractNumId w:val="52"/>
  </w:num>
  <w:num w:numId="63">
    <w:abstractNumId w:val="75"/>
  </w:num>
  <w:num w:numId="64">
    <w:abstractNumId w:val="65"/>
  </w:num>
  <w:num w:numId="65">
    <w:abstractNumId w:val="132"/>
  </w:num>
  <w:num w:numId="66">
    <w:abstractNumId w:val="247"/>
  </w:num>
  <w:num w:numId="67">
    <w:abstractNumId w:val="20"/>
  </w:num>
  <w:num w:numId="68">
    <w:abstractNumId w:val="92"/>
  </w:num>
  <w:num w:numId="69">
    <w:abstractNumId w:val="22"/>
  </w:num>
  <w:num w:numId="70">
    <w:abstractNumId w:val="167"/>
  </w:num>
  <w:num w:numId="71">
    <w:abstractNumId w:val="194"/>
  </w:num>
  <w:num w:numId="72">
    <w:abstractNumId w:val="133"/>
  </w:num>
  <w:num w:numId="73">
    <w:abstractNumId w:val="53"/>
  </w:num>
  <w:num w:numId="74">
    <w:abstractNumId w:val="230"/>
  </w:num>
  <w:num w:numId="75">
    <w:abstractNumId w:val="254"/>
  </w:num>
  <w:num w:numId="76">
    <w:abstractNumId w:val="203"/>
  </w:num>
  <w:num w:numId="77">
    <w:abstractNumId w:val="195"/>
  </w:num>
  <w:num w:numId="78">
    <w:abstractNumId w:val="174"/>
  </w:num>
  <w:num w:numId="79">
    <w:abstractNumId w:val="208"/>
  </w:num>
  <w:num w:numId="80">
    <w:abstractNumId w:val="218"/>
  </w:num>
  <w:num w:numId="81">
    <w:abstractNumId w:val="1"/>
  </w:num>
  <w:num w:numId="82">
    <w:abstractNumId w:val="191"/>
  </w:num>
  <w:num w:numId="83">
    <w:abstractNumId w:val="205"/>
  </w:num>
  <w:num w:numId="84">
    <w:abstractNumId w:val="135"/>
  </w:num>
  <w:num w:numId="85">
    <w:abstractNumId w:val="238"/>
  </w:num>
  <w:num w:numId="86">
    <w:abstractNumId w:val="118"/>
  </w:num>
  <w:num w:numId="87">
    <w:abstractNumId w:val="27"/>
  </w:num>
  <w:num w:numId="88">
    <w:abstractNumId w:val="156"/>
  </w:num>
  <w:num w:numId="89">
    <w:abstractNumId w:val="96"/>
  </w:num>
  <w:num w:numId="90">
    <w:abstractNumId w:val="225"/>
  </w:num>
  <w:num w:numId="91">
    <w:abstractNumId w:val="88"/>
  </w:num>
  <w:num w:numId="92">
    <w:abstractNumId w:val="136"/>
  </w:num>
  <w:num w:numId="93">
    <w:abstractNumId w:val="158"/>
  </w:num>
  <w:num w:numId="94">
    <w:abstractNumId w:val="59"/>
  </w:num>
  <w:num w:numId="95">
    <w:abstractNumId w:val="173"/>
  </w:num>
  <w:num w:numId="96">
    <w:abstractNumId w:val="196"/>
  </w:num>
  <w:num w:numId="97">
    <w:abstractNumId w:val="155"/>
  </w:num>
  <w:num w:numId="98">
    <w:abstractNumId w:val="149"/>
  </w:num>
  <w:num w:numId="99">
    <w:abstractNumId w:val="202"/>
  </w:num>
  <w:num w:numId="100">
    <w:abstractNumId w:val="189"/>
  </w:num>
  <w:num w:numId="101">
    <w:abstractNumId w:val="86"/>
  </w:num>
  <w:num w:numId="102">
    <w:abstractNumId w:val="179"/>
  </w:num>
  <w:num w:numId="103">
    <w:abstractNumId w:val="95"/>
  </w:num>
  <w:num w:numId="104">
    <w:abstractNumId w:val="68"/>
  </w:num>
  <w:num w:numId="105">
    <w:abstractNumId w:val="216"/>
  </w:num>
  <w:num w:numId="106">
    <w:abstractNumId w:val="67"/>
  </w:num>
  <w:num w:numId="107">
    <w:abstractNumId w:val="46"/>
  </w:num>
  <w:num w:numId="108">
    <w:abstractNumId w:val="33"/>
  </w:num>
  <w:num w:numId="109">
    <w:abstractNumId w:val="159"/>
  </w:num>
  <w:num w:numId="110">
    <w:abstractNumId w:val="222"/>
  </w:num>
  <w:num w:numId="111">
    <w:abstractNumId w:val="131"/>
  </w:num>
  <w:num w:numId="112">
    <w:abstractNumId w:val="63"/>
  </w:num>
  <w:num w:numId="113">
    <w:abstractNumId w:val="41"/>
  </w:num>
  <w:num w:numId="114">
    <w:abstractNumId w:val="104"/>
  </w:num>
  <w:num w:numId="115">
    <w:abstractNumId w:val="164"/>
  </w:num>
  <w:num w:numId="116">
    <w:abstractNumId w:val="49"/>
  </w:num>
  <w:num w:numId="117">
    <w:abstractNumId w:val="110"/>
  </w:num>
  <w:num w:numId="118">
    <w:abstractNumId w:val="23"/>
  </w:num>
  <w:num w:numId="119">
    <w:abstractNumId w:val="250"/>
  </w:num>
  <w:num w:numId="120">
    <w:abstractNumId w:val="153"/>
  </w:num>
  <w:num w:numId="121">
    <w:abstractNumId w:val="60"/>
  </w:num>
  <w:num w:numId="122">
    <w:abstractNumId w:val="184"/>
  </w:num>
  <w:num w:numId="123">
    <w:abstractNumId w:val="54"/>
  </w:num>
  <w:num w:numId="124">
    <w:abstractNumId w:val="166"/>
  </w:num>
  <w:num w:numId="125">
    <w:abstractNumId w:val="226"/>
  </w:num>
  <w:num w:numId="126">
    <w:abstractNumId w:val="83"/>
  </w:num>
  <w:num w:numId="127">
    <w:abstractNumId w:val="97"/>
  </w:num>
  <w:num w:numId="128">
    <w:abstractNumId w:val="44"/>
  </w:num>
  <w:num w:numId="129">
    <w:abstractNumId w:val="142"/>
  </w:num>
  <w:num w:numId="130">
    <w:abstractNumId w:val="47"/>
  </w:num>
  <w:num w:numId="131">
    <w:abstractNumId w:val="107"/>
  </w:num>
  <w:num w:numId="132">
    <w:abstractNumId w:val="15"/>
  </w:num>
  <w:num w:numId="133">
    <w:abstractNumId w:val="38"/>
  </w:num>
  <w:num w:numId="134">
    <w:abstractNumId w:val="8"/>
  </w:num>
  <w:num w:numId="135">
    <w:abstractNumId w:val="0"/>
  </w:num>
  <w:num w:numId="136">
    <w:abstractNumId w:val="81"/>
  </w:num>
  <w:num w:numId="137">
    <w:abstractNumId w:val="73"/>
  </w:num>
  <w:num w:numId="138">
    <w:abstractNumId w:val="126"/>
  </w:num>
  <w:num w:numId="139">
    <w:abstractNumId w:val="228"/>
  </w:num>
  <w:num w:numId="140">
    <w:abstractNumId w:val="146"/>
  </w:num>
  <w:num w:numId="141">
    <w:abstractNumId w:val="64"/>
  </w:num>
  <w:num w:numId="142">
    <w:abstractNumId w:val="180"/>
  </w:num>
  <w:num w:numId="143">
    <w:abstractNumId w:val="181"/>
  </w:num>
  <w:num w:numId="144">
    <w:abstractNumId w:val="77"/>
  </w:num>
  <w:num w:numId="145">
    <w:abstractNumId w:val="154"/>
  </w:num>
  <w:num w:numId="146">
    <w:abstractNumId w:val="239"/>
  </w:num>
  <w:num w:numId="147">
    <w:abstractNumId w:val="3"/>
  </w:num>
  <w:num w:numId="148">
    <w:abstractNumId w:val="9"/>
  </w:num>
  <w:num w:numId="149">
    <w:abstractNumId w:val="237"/>
  </w:num>
  <w:num w:numId="150">
    <w:abstractNumId w:val="127"/>
  </w:num>
  <w:num w:numId="151">
    <w:abstractNumId w:val="252"/>
  </w:num>
  <w:num w:numId="152">
    <w:abstractNumId w:val="66"/>
  </w:num>
  <w:num w:numId="153">
    <w:abstractNumId w:val="111"/>
  </w:num>
  <w:num w:numId="154">
    <w:abstractNumId w:val="147"/>
  </w:num>
  <w:num w:numId="155">
    <w:abstractNumId w:val="224"/>
  </w:num>
  <w:num w:numId="156">
    <w:abstractNumId w:val="134"/>
  </w:num>
  <w:num w:numId="157">
    <w:abstractNumId w:val="229"/>
  </w:num>
  <w:num w:numId="158">
    <w:abstractNumId w:val="145"/>
  </w:num>
  <w:num w:numId="159">
    <w:abstractNumId w:val="19"/>
  </w:num>
  <w:num w:numId="160">
    <w:abstractNumId w:val="151"/>
  </w:num>
  <w:num w:numId="161">
    <w:abstractNumId w:val="98"/>
  </w:num>
  <w:num w:numId="162">
    <w:abstractNumId w:val="187"/>
  </w:num>
  <w:num w:numId="163">
    <w:abstractNumId w:val="103"/>
  </w:num>
  <w:num w:numId="164">
    <w:abstractNumId w:val="241"/>
  </w:num>
  <w:num w:numId="165">
    <w:abstractNumId w:val="199"/>
  </w:num>
  <w:num w:numId="166">
    <w:abstractNumId w:val="112"/>
  </w:num>
  <w:num w:numId="167">
    <w:abstractNumId w:val="26"/>
  </w:num>
  <w:num w:numId="168">
    <w:abstractNumId w:val="186"/>
  </w:num>
  <w:num w:numId="169">
    <w:abstractNumId w:val="240"/>
  </w:num>
  <w:num w:numId="170">
    <w:abstractNumId w:val="170"/>
  </w:num>
  <w:num w:numId="171">
    <w:abstractNumId w:val="138"/>
  </w:num>
  <w:num w:numId="172">
    <w:abstractNumId w:val="162"/>
  </w:num>
  <w:num w:numId="173">
    <w:abstractNumId w:val="249"/>
  </w:num>
  <w:num w:numId="174">
    <w:abstractNumId w:val="232"/>
  </w:num>
  <w:num w:numId="175">
    <w:abstractNumId w:val="129"/>
  </w:num>
  <w:num w:numId="176">
    <w:abstractNumId w:val="72"/>
  </w:num>
  <w:num w:numId="177">
    <w:abstractNumId w:val="213"/>
  </w:num>
  <w:num w:numId="178">
    <w:abstractNumId w:val="10"/>
  </w:num>
  <w:num w:numId="179">
    <w:abstractNumId w:val="207"/>
  </w:num>
  <w:num w:numId="180">
    <w:abstractNumId w:val="80"/>
  </w:num>
  <w:num w:numId="181">
    <w:abstractNumId w:val="193"/>
  </w:num>
  <w:num w:numId="182">
    <w:abstractNumId w:val="248"/>
  </w:num>
  <w:num w:numId="183">
    <w:abstractNumId w:val="62"/>
  </w:num>
  <w:num w:numId="184">
    <w:abstractNumId w:val="197"/>
  </w:num>
  <w:num w:numId="185">
    <w:abstractNumId w:val="182"/>
  </w:num>
  <w:num w:numId="186">
    <w:abstractNumId w:val="119"/>
  </w:num>
  <w:num w:numId="187">
    <w:abstractNumId w:val="58"/>
  </w:num>
  <w:num w:numId="188">
    <w:abstractNumId w:val="137"/>
  </w:num>
  <w:num w:numId="189">
    <w:abstractNumId w:val="56"/>
  </w:num>
  <w:num w:numId="190">
    <w:abstractNumId w:val="78"/>
  </w:num>
  <w:num w:numId="191">
    <w:abstractNumId w:val="55"/>
  </w:num>
  <w:num w:numId="192">
    <w:abstractNumId w:val="163"/>
  </w:num>
  <w:num w:numId="193">
    <w:abstractNumId w:val="212"/>
  </w:num>
  <w:num w:numId="194">
    <w:abstractNumId w:val="141"/>
  </w:num>
  <w:num w:numId="195">
    <w:abstractNumId w:val="120"/>
  </w:num>
  <w:num w:numId="196">
    <w:abstractNumId w:val="220"/>
  </w:num>
  <w:num w:numId="197">
    <w:abstractNumId w:val="16"/>
  </w:num>
  <w:num w:numId="198">
    <w:abstractNumId w:val="29"/>
  </w:num>
  <w:num w:numId="199">
    <w:abstractNumId w:val="32"/>
  </w:num>
  <w:num w:numId="200">
    <w:abstractNumId w:val="69"/>
  </w:num>
  <w:num w:numId="201">
    <w:abstractNumId w:val="14"/>
  </w:num>
  <w:num w:numId="202">
    <w:abstractNumId w:val="100"/>
  </w:num>
  <w:num w:numId="203">
    <w:abstractNumId w:val="45"/>
  </w:num>
  <w:num w:numId="204">
    <w:abstractNumId w:val="50"/>
  </w:num>
  <w:num w:numId="205">
    <w:abstractNumId w:val="125"/>
  </w:num>
  <w:num w:numId="206">
    <w:abstractNumId w:val="123"/>
  </w:num>
  <w:num w:numId="207">
    <w:abstractNumId w:val="17"/>
  </w:num>
  <w:num w:numId="208">
    <w:abstractNumId w:val="223"/>
  </w:num>
  <w:num w:numId="209">
    <w:abstractNumId w:val="201"/>
  </w:num>
  <w:num w:numId="210">
    <w:abstractNumId w:val="211"/>
  </w:num>
  <w:num w:numId="211">
    <w:abstractNumId w:val="108"/>
  </w:num>
  <w:num w:numId="212">
    <w:abstractNumId w:val="7"/>
  </w:num>
  <w:num w:numId="213">
    <w:abstractNumId w:val="242"/>
  </w:num>
  <w:num w:numId="214">
    <w:abstractNumId w:val="168"/>
  </w:num>
  <w:num w:numId="215">
    <w:abstractNumId w:val="101"/>
  </w:num>
  <w:num w:numId="216">
    <w:abstractNumId w:val="209"/>
  </w:num>
  <w:num w:numId="217">
    <w:abstractNumId w:val="188"/>
  </w:num>
  <w:num w:numId="218">
    <w:abstractNumId w:val="115"/>
  </w:num>
  <w:num w:numId="219">
    <w:abstractNumId w:val="90"/>
  </w:num>
  <w:num w:numId="220">
    <w:abstractNumId w:val="13"/>
  </w:num>
  <w:num w:numId="221">
    <w:abstractNumId w:val="206"/>
  </w:num>
  <w:num w:numId="222">
    <w:abstractNumId w:val="152"/>
  </w:num>
  <w:num w:numId="223">
    <w:abstractNumId w:val="215"/>
  </w:num>
  <w:num w:numId="224">
    <w:abstractNumId w:val="214"/>
  </w:num>
  <w:num w:numId="225">
    <w:abstractNumId w:val="234"/>
  </w:num>
  <w:num w:numId="226">
    <w:abstractNumId w:val="124"/>
  </w:num>
  <w:num w:numId="227">
    <w:abstractNumId w:val="71"/>
  </w:num>
  <w:num w:numId="228">
    <w:abstractNumId w:val="91"/>
  </w:num>
  <w:num w:numId="229">
    <w:abstractNumId w:val="42"/>
  </w:num>
  <w:num w:numId="230">
    <w:abstractNumId w:val="31"/>
  </w:num>
  <w:num w:numId="231">
    <w:abstractNumId w:val="89"/>
  </w:num>
  <w:num w:numId="232">
    <w:abstractNumId w:val="35"/>
  </w:num>
  <w:num w:numId="233">
    <w:abstractNumId w:val="231"/>
  </w:num>
  <w:num w:numId="234">
    <w:abstractNumId w:val="140"/>
  </w:num>
  <w:num w:numId="235">
    <w:abstractNumId w:val="116"/>
  </w:num>
  <w:num w:numId="236">
    <w:abstractNumId w:val="165"/>
  </w:num>
  <w:num w:numId="237">
    <w:abstractNumId w:val="185"/>
  </w:num>
  <w:num w:numId="238">
    <w:abstractNumId w:val="87"/>
  </w:num>
  <w:num w:numId="239">
    <w:abstractNumId w:val="251"/>
  </w:num>
  <w:num w:numId="240">
    <w:abstractNumId w:val="113"/>
  </w:num>
  <w:num w:numId="241">
    <w:abstractNumId w:val="61"/>
  </w:num>
  <w:num w:numId="242">
    <w:abstractNumId w:val="245"/>
  </w:num>
  <w:num w:numId="243">
    <w:abstractNumId w:val="21"/>
  </w:num>
  <w:num w:numId="244">
    <w:abstractNumId w:val="51"/>
  </w:num>
  <w:num w:numId="245">
    <w:abstractNumId w:val="82"/>
  </w:num>
  <w:num w:numId="246">
    <w:abstractNumId w:val="256"/>
  </w:num>
  <w:num w:numId="247">
    <w:abstractNumId w:val="93"/>
  </w:num>
  <w:num w:numId="248">
    <w:abstractNumId w:val="117"/>
  </w:num>
  <w:num w:numId="249">
    <w:abstractNumId w:val="161"/>
  </w:num>
  <w:num w:numId="250">
    <w:abstractNumId w:val="236"/>
  </w:num>
  <w:num w:numId="251">
    <w:abstractNumId w:val="74"/>
  </w:num>
  <w:num w:numId="252">
    <w:abstractNumId w:val="128"/>
  </w:num>
  <w:num w:numId="253">
    <w:abstractNumId w:val="28"/>
  </w:num>
  <w:num w:numId="254">
    <w:abstractNumId w:val="244"/>
  </w:num>
  <w:num w:numId="255">
    <w:abstractNumId w:val="109"/>
  </w:num>
  <w:num w:numId="256">
    <w:abstractNumId w:val="25"/>
  </w:num>
  <w:num w:numId="257">
    <w:abstractNumId w:val="177"/>
  </w:num>
  <w:num w:numId="258">
    <w:abstractNumId w:val="171"/>
  </w:num>
  <w:numIdMacAtCleanup w:val="2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2DD"/>
    <w:rsid w:val="0000753F"/>
    <w:rsid w:val="00007D80"/>
    <w:rsid w:val="00007EE4"/>
    <w:rsid w:val="0001071B"/>
    <w:rsid w:val="000108DE"/>
    <w:rsid w:val="00010E1E"/>
    <w:rsid w:val="0001286F"/>
    <w:rsid w:val="00013164"/>
    <w:rsid w:val="000139A0"/>
    <w:rsid w:val="00013F68"/>
    <w:rsid w:val="00014278"/>
    <w:rsid w:val="0001436D"/>
    <w:rsid w:val="000144F3"/>
    <w:rsid w:val="00014A98"/>
    <w:rsid w:val="00014FCD"/>
    <w:rsid w:val="0001512D"/>
    <w:rsid w:val="00015762"/>
    <w:rsid w:val="00015A2A"/>
    <w:rsid w:val="00015B13"/>
    <w:rsid w:val="00016277"/>
    <w:rsid w:val="00016D17"/>
    <w:rsid w:val="00017969"/>
    <w:rsid w:val="000202A8"/>
    <w:rsid w:val="00020312"/>
    <w:rsid w:val="00020531"/>
    <w:rsid w:val="0002081E"/>
    <w:rsid w:val="000208CE"/>
    <w:rsid w:val="00020F03"/>
    <w:rsid w:val="00021235"/>
    <w:rsid w:val="000221A5"/>
    <w:rsid w:val="00022800"/>
    <w:rsid w:val="00022B9F"/>
    <w:rsid w:val="00023681"/>
    <w:rsid w:val="00023D95"/>
    <w:rsid w:val="00024218"/>
    <w:rsid w:val="0002431A"/>
    <w:rsid w:val="00024454"/>
    <w:rsid w:val="00024783"/>
    <w:rsid w:val="00024A4C"/>
    <w:rsid w:val="00025143"/>
    <w:rsid w:val="0002555C"/>
    <w:rsid w:val="0002569C"/>
    <w:rsid w:val="00025F4B"/>
    <w:rsid w:val="000263A0"/>
    <w:rsid w:val="00026627"/>
    <w:rsid w:val="000267C6"/>
    <w:rsid w:val="0002695A"/>
    <w:rsid w:val="00026DD0"/>
    <w:rsid w:val="00027368"/>
    <w:rsid w:val="0002796C"/>
    <w:rsid w:val="000307BC"/>
    <w:rsid w:val="00031C1D"/>
    <w:rsid w:val="000320FC"/>
    <w:rsid w:val="000326C8"/>
    <w:rsid w:val="00032AF4"/>
    <w:rsid w:val="000332E6"/>
    <w:rsid w:val="00034190"/>
    <w:rsid w:val="000348A1"/>
    <w:rsid w:val="00034D0A"/>
    <w:rsid w:val="000351DB"/>
    <w:rsid w:val="00035D4A"/>
    <w:rsid w:val="00036594"/>
    <w:rsid w:val="00036811"/>
    <w:rsid w:val="000368D0"/>
    <w:rsid w:val="0003756E"/>
    <w:rsid w:val="00037B07"/>
    <w:rsid w:val="00037CAF"/>
    <w:rsid w:val="00037FA5"/>
    <w:rsid w:val="00040505"/>
    <w:rsid w:val="000405DA"/>
    <w:rsid w:val="0004080D"/>
    <w:rsid w:val="00040F85"/>
    <w:rsid w:val="00041240"/>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47F16"/>
    <w:rsid w:val="000504C7"/>
    <w:rsid w:val="00050A25"/>
    <w:rsid w:val="00050AC5"/>
    <w:rsid w:val="000513E1"/>
    <w:rsid w:val="00051A4F"/>
    <w:rsid w:val="000521ED"/>
    <w:rsid w:val="00052DE2"/>
    <w:rsid w:val="00052EB5"/>
    <w:rsid w:val="0005307F"/>
    <w:rsid w:val="000536C0"/>
    <w:rsid w:val="000539B5"/>
    <w:rsid w:val="00054100"/>
    <w:rsid w:val="000546BE"/>
    <w:rsid w:val="00054B2F"/>
    <w:rsid w:val="00054ED7"/>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619"/>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739"/>
    <w:rsid w:val="00074BBB"/>
    <w:rsid w:val="000753AB"/>
    <w:rsid w:val="00075942"/>
    <w:rsid w:val="00075B81"/>
    <w:rsid w:val="00075D22"/>
    <w:rsid w:val="00075E37"/>
    <w:rsid w:val="00076BD2"/>
    <w:rsid w:val="00077F6A"/>
    <w:rsid w:val="000802EB"/>
    <w:rsid w:val="00080453"/>
    <w:rsid w:val="00080938"/>
    <w:rsid w:val="00081092"/>
    <w:rsid w:val="000810B3"/>
    <w:rsid w:val="00081872"/>
    <w:rsid w:val="00081B99"/>
    <w:rsid w:val="00082956"/>
    <w:rsid w:val="00082E3B"/>
    <w:rsid w:val="0008341F"/>
    <w:rsid w:val="00083E66"/>
    <w:rsid w:val="000840D0"/>
    <w:rsid w:val="00084454"/>
    <w:rsid w:val="00085B2A"/>
    <w:rsid w:val="00085D71"/>
    <w:rsid w:val="00085F8C"/>
    <w:rsid w:val="00086463"/>
    <w:rsid w:val="00086C5A"/>
    <w:rsid w:val="00086C87"/>
    <w:rsid w:val="000872CF"/>
    <w:rsid w:val="000874EE"/>
    <w:rsid w:val="00087651"/>
    <w:rsid w:val="0008794F"/>
    <w:rsid w:val="00087D11"/>
    <w:rsid w:val="000902BF"/>
    <w:rsid w:val="00090337"/>
    <w:rsid w:val="00090F83"/>
    <w:rsid w:val="00091495"/>
    <w:rsid w:val="000916DE"/>
    <w:rsid w:val="00091A92"/>
    <w:rsid w:val="0009212B"/>
    <w:rsid w:val="000923AA"/>
    <w:rsid w:val="000929C0"/>
    <w:rsid w:val="00092AE3"/>
    <w:rsid w:val="000930F5"/>
    <w:rsid w:val="00093339"/>
    <w:rsid w:val="00094806"/>
    <w:rsid w:val="00095031"/>
    <w:rsid w:val="00095072"/>
    <w:rsid w:val="000952FE"/>
    <w:rsid w:val="0009585F"/>
    <w:rsid w:val="00095FFE"/>
    <w:rsid w:val="000963F9"/>
    <w:rsid w:val="00097D1E"/>
    <w:rsid w:val="000A035B"/>
    <w:rsid w:val="000A04D2"/>
    <w:rsid w:val="000A04F8"/>
    <w:rsid w:val="000A059E"/>
    <w:rsid w:val="000A06F0"/>
    <w:rsid w:val="000A101E"/>
    <w:rsid w:val="000A1230"/>
    <w:rsid w:val="000A1FC6"/>
    <w:rsid w:val="000A23C0"/>
    <w:rsid w:val="000A2674"/>
    <w:rsid w:val="000A2797"/>
    <w:rsid w:val="000A2941"/>
    <w:rsid w:val="000A2974"/>
    <w:rsid w:val="000A31FC"/>
    <w:rsid w:val="000A365F"/>
    <w:rsid w:val="000A3BA9"/>
    <w:rsid w:val="000A3DA7"/>
    <w:rsid w:val="000A3EAE"/>
    <w:rsid w:val="000A3F38"/>
    <w:rsid w:val="000A4C13"/>
    <w:rsid w:val="000A4F05"/>
    <w:rsid w:val="000A5702"/>
    <w:rsid w:val="000A5D2F"/>
    <w:rsid w:val="000A5E23"/>
    <w:rsid w:val="000A62DF"/>
    <w:rsid w:val="000A65D2"/>
    <w:rsid w:val="000A6676"/>
    <w:rsid w:val="000A6AC7"/>
    <w:rsid w:val="000A6B4B"/>
    <w:rsid w:val="000A6E62"/>
    <w:rsid w:val="000A764C"/>
    <w:rsid w:val="000A79B1"/>
    <w:rsid w:val="000B0745"/>
    <w:rsid w:val="000B129A"/>
    <w:rsid w:val="000B18C0"/>
    <w:rsid w:val="000B194D"/>
    <w:rsid w:val="000B1BF1"/>
    <w:rsid w:val="000B213F"/>
    <w:rsid w:val="000B29DE"/>
    <w:rsid w:val="000B6CFF"/>
    <w:rsid w:val="000B7143"/>
    <w:rsid w:val="000B7216"/>
    <w:rsid w:val="000B78CF"/>
    <w:rsid w:val="000B7E34"/>
    <w:rsid w:val="000B7F04"/>
    <w:rsid w:val="000C04B4"/>
    <w:rsid w:val="000C0DDA"/>
    <w:rsid w:val="000C18A0"/>
    <w:rsid w:val="000C221A"/>
    <w:rsid w:val="000C2283"/>
    <w:rsid w:val="000C25B8"/>
    <w:rsid w:val="000C2B16"/>
    <w:rsid w:val="000C2CCD"/>
    <w:rsid w:val="000C370B"/>
    <w:rsid w:val="000C3882"/>
    <w:rsid w:val="000C3C10"/>
    <w:rsid w:val="000C3FF6"/>
    <w:rsid w:val="000C4380"/>
    <w:rsid w:val="000C55DD"/>
    <w:rsid w:val="000C57F5"/>
    <w:rsid w:val="000C591D"/>
    <w:rsid w:val="000C5964"/>
    <w:rsid w:val="000C5B2D"/>
    <w:rsid w:val="000C625F"/>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610"/>
    <w:rsid w:val="000D48F0"/>
    <w:rsid w:val="000D5C7F"/>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2D1"/>
    <w:rsid w:val="000E3C9E"/>
    <w:rsid w:val="000E3E8B"/>
    <w:rsid w:val="000E4A4F"/>
    <w:rsid w:val="000E5C00"/>
    <w:rsid w:val="000E6786"/>
    <w:rsid w:val="000E6D06"/>
    <w:rsid w:val="000E6EA6"/>
    <w:rsid w:val="000E774A"/>
    <w:rsid w:val="000E786A"/>
    <w:rsid w:val="000E7FB3"/>
    <w:rsid w:val="000F0036"/>
    <w:rsid w:val="000F093B"/>
    <w:rsid w:val="000F184F"/>
    <w:rsid w:val="000F1D59"/>
    <w:rsid w:val="000F27FB"/>
    <w:rsid w:val="000F2A79"/>
    <w:rsid w:val="000F2D1E"/>
    <w:rsid w:val="000F2E8B"/>
    <w:rsid w:val="000F4324"/>
    <w:rsid w:val="000F457C"/>
    <w:rsid w:val="000F4B95"/>
    <w:rsid w:val="000F50D4"/>
    <w:rsid w:val="000F57E7"/>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3885"/>
    <w:rsid w:val="0010434A"/>
    <w:rsid w:val="00104499"/>
    <w:rsid w:val="00104ACE"/>
    <w:rsid w:val="00104ED0"/>
    <w:rsid w:val="00105C75"/>
    <w:rsid w:val="00105FDF"/>
    <w:rsid w:val="00107224"/>
    <w:rsid w:val="00107345"/>
    <w:rsid w:val="0010798E"/>
    <w:rsid w:val="00107CE3"/>
    <w:rsid w:val="001105F0"/>
    <w:rsid w:val="00110BDE"/>
    <w:rsid w:val="00110F09"/>
    <w:rsid w:val="00111196"/>
    <w:rsid w:val="00111371"/>
    <w:rsid w:val="00111FA8"/>
    <w:rsid w:val="001120D8"/>
    <w:rsid w:val="00113304"/>
    <w:rsid w:val="0011345C"/>
    <w:rsid w:val="00113B7E"/>
    <w:rsid w:val="00114F3D"/>
    <w:rsid w:val="00115125"/>
    <w:rsid w:val="001151FE"/>
    <w:rsid w:val="001156B2"/>
    <w:rsid w:val="001170CD"/>
    <w:rsid w:val="00117564"/>
    <w:rsid w:val="001178C3"/>
    <w:rsid w:val="001202A0"/>
    <w:rsid w:val="00120C16"/>
    <w:rsid w:val="00120D66"/>
    <w:rsid w:val="00121D52"/>
    <w:rsid w:val="0012308A"/>
    <w:rsid w:val="001234A3"/>
    <w:rsid w:val="00123558"/>
    <w:rsid w:val="001235CF"/>
    <w:rsid w:val="00124676"/>
    <w:rsid w:val="00124785"/>
    <w:rsid w:val="0012481E"/>
    <w:rsid w:val="00124922"/>
    <w:rsid w:val="00125A0E"/>
    <w:rsid w:val="00125D4C"/>
    <w:rsid w:val="001263B4"/>
    <w:rsid w:val="00126996"/>
    <w:rsid w:val="00126A6F"/>
    <w:rsid w:val="0012772E"/>
    <w:rsid w:val="0012774A"/>
    <w:rsid w:val="00127E1B"/>
    <w:rsid w:val="0013004F"/>
    <w:rsid w:val="00130246"/>
    <w:rsid w:val="00130286"/>
    <w:rsid w:val="0013056D"/>
    <w:rsid w:val="001309EF"/>
    <w:rsid w:val="00130C09"/>
    <w:rsid w:val="00130E3A"/>
    <w:rsid w:val="00131472"/>
    <w:rsid w:val="00131798"/>
    <w:rsid w:val="00131E01"/>
    <w:rsid w:val="00131F14"/>
    <w:rsid w:val="0013220B"/>
    <w:rsid w:val="00132387"/>
    <w:rsid w:val="001328B1"/>
    <w:rsid w:val="00132A2B"/>
    <w:rsid w:val="001337B8"/>
    <w:rsid w:val="0013387F"/>
    <w:rsid w:val="0013411A"/>
    <w:rsid w:val="00134F6F"/>
    <w:rsid w:val="00135192"/>
    <w:rsid w:val="00135F13"/>
    <w:rsid w:val="00135FE1"/>
    <w:rsid w:val="0013601D"/>
    <w:rsid w:val="001373BE"/>
    <w:rsid w:val="00137C3E"/>
    <w:rsid w:val="00137D74"/>
    <w:rsid w:val="00141036"/>
    <w:rsid w:val="0014111F"/>
    <w:rsid w:val="00141C03"/>
    <w:rsid w:val="00141D11"/>
    <w:rsid w:val="0014251B"/>
    <w:rsid w:val="0014263E"/>
    <w:rsid w:val="0014279B"/>
    <w:rsid w:val="001428A8"/>
    <w:rsid w:val="00143418"/>
    <w:rsid w:val="00143EA2"/>
    <w:rsid w:val="00144A81"/>
    <w:rsid w:val="00144B0D"/>
    <w:rsid w:val="00145814"/>
    <w:rsid w:val="0014670A"/>
    <w:rsid w:val="00146ABE"/>
    <w:rsid w:val="001471B4"/>
    <w:rsid w:val="0015032A"/>
    <w:rsid w:val="0015094C"/>
    <w:rsid w:val="00150BC4"/>
    <w:rsid w:val="001515AD"/>
    <w:rsid w:val="001516A9"/>
    <w:rsid w:val="001519DC"/>
    <w:rsid w:val="00152958"/>
    <w:rsid w:val="00152BEF"/>
    <w:rsid w:val="00152C34"/>
    <w:rsid w:val="00154287"/>
    <w:rsid w:val="0015446E"/>
    <w:rsid w:val="00154515"/>
    <w:rsid w:val="001548F2"/>
    <w:rsid w:val="00154A91"/>
    <w:rsid w:val="00155476"/>
    <w:rsid w:val="0015574C"/>
    <w:rsid w:val="00155E15"/>
    <w:rsid w:val="0015653C"/>
    <w:rsid w:val="00156B31"/>
    <w:rsid w:val="00157FEE"/>
    <w:rsid w:val="001603EB"/>
    <w:rsid w:val="0016041E"/>
    <w:rsid w:val="00160619"/>
    <w:rsid w:val="00160624"/>
    <w:rsid w:val="00160EF6"/>
    <w:rsid w:val="0016236D"/>
    <w:rsid w:val="00162F5F"/>
    <w:rsid w:val="001632A2"/>
    <w:rsid w:val="001632E9"/>
    <w:rsid w:val="00163688"/>
    <w:rsid w:val="00163C6F"/>
    <w:rsid w:val="00164982"/>
    <w:rsid w:val="00164F69"/>
    <w:rsid w:val="00165AAA"/>
    <w:rsid w:val="00166ED2"/>
    <w:rsid w:val="00167126"/>
    <w:rsid w:val="00167267"/>
    <w:rsid w:val="0016733C"/>
    <w:rsid w:val="001674F9"/>
    <w:rsid w:val="001676B2"/>
    <w:rsid w:val="00167AE9"/>
    <w:rsid w:val="00167DC5"/>
    <w:rsid w:val="00167EE1"/>
    <w:rsid w:val="00167F80"/>
    <w:rsid w:val="00170387"/>
    <w:rsid w:val="00170553"/>
    <w:rsid w:val="00170B98"/>
    <w:rsid w:val="0017191B"/>
    <w:rsid w:val="00171C38"/>
    <w:rsid w:val="00171DCA"/>
    <w:rsid w:val="0017279E"/>
    <w:rsid w:val="00172B66"/>
    <w:rsid w:val="001738A3"/>
    <w:rsid w:val="00173F93"/>
    <w:rsid w:val="0017416D"/>
    <w:rsid w:val="0017456C"/>
    <w:rsid w:val="0017492B"/>
    <w:rsid w:val="001749AD"/>
    <w:rsid w:val="00175B26"/>
    <w:rsid w:val="00175D02"/>
    <w:rsid w:val="00175EAB"/>
    <w:rsid w:val="00176CF1"/>
    <w:rsid w:val="001773D5"/>
    <w:rsid w:val="001773ED"/>
    <w:rsid w:val="001775F9"/>
    <w:rsid w:val="0018017A"/>
    <w:rsid w:val="001810CE"/>
    <w:rsid w:val="00181228"/>
    <w:rsid w:val="00181392"/>
    <w:rsid w:val="00181A18"/>
    <w:rsid w:val="00181AA7"/>
    <w:rsid w:val="00181AEF"/>
    <w:rsid w:val="00182764"/>
    <w:rsid w:val="001829F2"/>
    <w:rsid w:val="00182E3B"/>
    <w:rsid w:val="001830D2"/>
    <w:rsid w:val="0018352D"/>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998"/>
    <w:rsid w:val="00194D1E"/>
    <w:rsid w:val="00194FFA"/>
    <w:rsid w:val="0019519A"/>
    <w:rsid w:val="0019531A"/>
    <w:rsid w:val="001957E6"/>
    <w:rsid w:val="001961D6"/>
    <w:rsid w:val="0019691A"/>
    <w:rsid w:val="00196DC0"/>
    <w:rsid w:val="00196F62"/>
    <w:rsid w:val="00196FEB"/>
    <w:rsid w:val="001A0019"/>
    <w:rsid w:val="001A02DC"/>
    <w:rsid w:val="001A0588"/>
    <w:rsid w:val="001A0818"/>
    <w:rsid w:val="001A0EC2"/>
    <w:rsid w:val="001A24FB"/>
    <w:rsid w:val="001A268A"/>
    <w:rsid w:val="001A2B00"/>
    <w:rsid w:val="001A39C5"/>
    <w:rsid w:val="001A4615"/>
    <w:rsid w:val="001A467F"/>
    <w:rsid w:val="001A51A6"/>
    <w:rsid w:val="001A5F56"/>
    <w:rsid w:val="001A670C"/>
    <w:rsid w:val="001A76E1"/>
    <w:rsid w:val="001B006C"/>
    <w:rsid w:val="001B0F82"/>
    <w:rsid w:val="001B1A9F"/>
    <w:rsid w:val="001B1AB1"/>
    <w:rsid w:val="001B217E"/>
    <w:rsid w:val="001B220F"/>
    <w:rsid w:val="001B2355"/>
    <w:rsid w:val="001B250B"/>
    <w:rsid w:val="001B26D7"/>
    <w:rsid w:val="001B2915"/>
    <w:rsid w:val="001B2BF5"/>
    <w:rsid w:val="001B3322"/>
    <w:rsid w:val="001B4212"/>
    <w:rsid w:val="001B4AA1"/>
    <w:rsid w:val="001B4EC8"/>
    <w:rsid w:val="001B5593"/>
    <w:rsid w:val="001B5AA3"/>
    <w:rsid w:val="001B5D47"/>
    <w:rsid w:val="001B663E"/>
    <w:rsid w:val="001B6762"/>
    <w:rsid w:val="001B6ED9"/>
    <w:rsid w:val="001B717E"/>
    <w:rsid w:val="001B7346"/>
    <w:rsid w:val="001B7E53"/>
    <w:rsid w:val="001C01DB"/>
    <w:rsid w:val="001C05F4"/>
    <w:rsid w:val="001C115A"/>
    <w:rsid w:val="001C1E21"/>
    <w:rsid w:val="001C2BFF"/>
    <w:rsid w:val="001C2E46"/>
    <w:rsid w:val="001C39B3"/>
    <w:rsid w:val="001C3E96"/>
    <w:rsid w:val="001C41B6"/>
    <w:rsid w:val="001C469D"/>
    <w:rsid w:val="001C58DA"/>
    <w:rsid w:val="001C59CD"/>
    <w:rsid w:val="001C5BC4"/>
    <w:rsid w:val="001C5E16"/>
    <w:rsid w:val="001C6212"/>
    <w:rsid w:val="001C6569"/>
    <w:rsid w:val="001C672F"/>
    <w:rsid w:val="001C6926"/>
    <w:rsid w:val="001C6F55"/>
    <w:rsid w:val="001C760B"/>
    <w:rsid w:val="001C78C1"/>
    <w:rsid w:val="001C7E21"/>
    <w:rsid w:val="001D0E12"/>
    <w:rsid w:val="001D14EC"/>
    <w:rsid w:val="001D15CE"/>
    <w:rsid w:val="001D2350"/>
    <w:rsid w:val="001D2489"/>
    <w:rsid w:val="001D25F9"/>
    <w:rsid w:val="001D2B0C"/>
    <w:rsid w:val="001D2C78"/>
    <w:rsid w:val="001D318D"/>
    <w:rsid w:val="001D3204"/>
    <w:rsid w:val="001D41B6"/>
    <w:rsid w:val="001D41C1"/>
    <w:rsid w:val="001D4413"/>
    <w:rsid w:val="001D55AB"/>
    <w:rsid w:val="001D640F"/>
    <w:rsid w:val="001D70DB"/>
    <w:rsid w:val="001D723B"/>
    <w:rsid w:val="001D7611"/>
    <w:rsid w:val="001D7FD4"/>
    <w:rsid w:val="001E001B"/>
    <w:rsid w:val="001E0B17"/>
    <w:rsid w:val="001E0BF3"/>
    <w:rsid w:val="001E0F6D"/>
    <w:rsid w:val="001E158F"/>
    <w:rsid w:val="001E16DB"/>
    <w:rsid w:val="001E1AD5"/>
    <w:rsid w:val="001E3717"/>
    <w:rsid w:val="001E3BE4"/>
    <w:rsid w:val="001E3C68"/>
    <w:rsid w:val="001E3D2D"/>
    <w:rsid w:val="001E4F59"/>
    <w:rsid w:val="001E550C"/>
    <w:rsid w:val="001E5EB9"/>
    <w:rsid w:val="001E65E0"/>
    <w:rsid w:val="001E68F7"/>
    <w:rsid w:val="001E7183"/>
    <w:rsid w:val="001F059A"/>
    <w:rsid w:val="001F05A6"/>
    <w:rsid w:val="001F05F1"/>
    <w:rsid w:val="001F0860"/>
    <w:rsid w:val="001F0F9C"/>
    <w:rsid w:val="001F129F"/>
    <w:rsid w:val="001F1F19"/>
    <w:rsid w:val="001F23B9"/>
    <w:rsid w:val="001F2681"/>
    <w:rsid w:val="001F2A4A"/>
    <w:rsid w:val="001F3040"/>
    <w:rsid w:val="001F3244"/>
    <w:rsid w:val="001F33EB"/>
    <w:rsid w:val="001F4CC9"/>
    <w:rsid w:val="001F5001"/>
    <w:rsid w:val="001F55AE"/>
    <w:rsid w:val="001F56E3"/>
    <w:rsid w:val="001F58CF"/>
    <w:rsid w:val="001F5C4A"/>
    <w:rsid w:val="001F6955"/>
    <w:rsid w:val="001F6D4E"/>
    <w:rsid w:val="00200B4A"/>
    <w:rsid w:val="00200CAA"/>
    <w:rsid w:val="00201810"/>
    <w:rsid w:val="0020199C"/>
    <w:rsid w:val="00201A34"/>
    <w:rsid w:val="00201F7D"/>
    <w:rsid w:val="00201FCD"/>
    <w:rsid w:val="002021C0"/>
    <w:rsid w:val="0020305D"/>
    <w:rsid w:val="00203169"/>
    <w:rsid w:val="0020389D"/>
    <w:rsid w:val="002039D5"/>
    <w:rsid w:val="00203B06"/>
    <w:rsid w:val="002049F6"/>
    <w:rsid w:val="00205676"/>
    <w:rsid w:val="002064A4"/>
    <w:rsid w:val="00206837"/>
    <w:rsid w:val="0020711C"/>
    <w:rsid w:val="002074EC"/>
    <w:rsid w:val="002078D7"/>
    <w:rsid w:val="00207D56"/>
    <w:rsid w:val="0021019B"/>
    <w:rsid w:val="002102F2"/>
    <w:rsid w:val="00210B0D"/>
    <w:rsid w:val="00210F08"/>
    <w:rsid w:val="00211595"/>
    <w:rsid w:val="002118C3"/>
    <w:rsid w:val="0021235B"/>
    <w:rsid w:val="00212B72"/>
    <w:rsid w:val="00212EC4"/>
    <w:rsid w:val="00213099"/>
    <w:rsid w:val="002135E8"/>
    <w:rsid w:val="002136B7"/>
    <w:rsid w:val="00213B0C"/>
    <w:rsid w:val="00213D53"/>
    <w:rsid w:val="00213FDB"/>
    <w:rsid w:val="002145BC"/>
    <w:rsid w:val="002150AB"/>
    <w:rsid w:val="002151B1"/>
    <w:rsid w:val="00215742"/>
    <w:rsid w:val="00215BE4"/>
    <w:rsid w:val="00215C82"/>
    <w:rsid w:val="00215DE7"/>
    <w:rsid w:val="0021603A"/>
    <w:rsid w:val="00216ACE"/>
    <w:rsid w:val="00216AF5"/>
    <w:rsid w:val="0021759F"/>
    <w:rsid w:val="00217621"/>
    <w:rsid w:val="00220A21"/>
    <w:rsid w:val="00221811"/>
    <w:rsid w:val="00221D4B"/>
    <w:rsid w:val="00222E13"/>
    <w:rsid w:val="00223415"/>
    <w:rsid w:val="0022384A"/>
    <w:rsid w:val="00223B1C"/>
    <w:rsid w:val="002248B1"/>
    <w:rsid w:val="00224906"/>
    <w:rsid w:val="00224AFE"/>
    <w:rsid w:val="00226256"/>
    <w:rsid w:val="002264D7"/>
    <w:rsid w:val="0022650B"/>
    <w:rsid w:val="00226DC2"/>
    <w:rsid w:val="0022769A"/>
    <w:rsid w:val="00227929"/>
    <w:rsid w:val="00230C83"/>
    <w:rsid w:val="00230D84"/>
    <w:rsid w:val="002315FA"/>
    <w:rsid w:val="00231C2A"/>
    <w:rsid w:val="0023226C"/>
    <w:rsid w:val="0023229F"/>
    <w:rsid w:val="002326E1"/>
    <w:rsid w:val="00232B52"/>
    <w:rsid w:val="00234E09"/>
    <w:rsid w:val="00234FEB"/>
    <w:rsid w:val="002360E0"/>
    <w:rsid w:val="00236AC1"/>
    <w:rsid w:val="00236D18"/>
    <w:rsid w:val="00237624"/>
    <w:rsid w:val="00240B80"/>
    <w:rsid w:val="00241799"/>
    <w:rsid w:val="0024192F"/>
    <w:rsid w:val="00241C42"/>
    <w:rsid w:val="00242D63"/>
    <w:rsid w:val="00242EB3"/>
    <w:rsid w:val="00243545"/>
    <w:rsid w:val="0024447F"/>
    <w:rsid w:val="0024459A"/>
    <w:rsid w:val="002446D2"/>
    <w:rsid w:val="00244826"/>
    <w:rsid w:val="00244904"/>
    <w:rsid w:val="00244B4F"/>
    <w:rsid w:val="00244B6E"/>
    <w:rsid w:val="00244FE5"/>
    <w:rsid w:val="002458F6"/>
    <w:rsid w:val="002465F3"/>
    <w:rsid w:val="00246A67"/>
    <w:rsid w:val="00247013"/>
    <w:rsid w:val="00247DF7"/>
    <w:rsid w:val="00250465"/>
    <w:rsid w:val="0025060F"/>
    <w:rsid w:val="00250E66"/>
    <w:rsid w:val="00251516"/>
    <w:rsid w:val="002519D5"/>
    <w:rsid w:val="00251D8A"/>
    <w:rsid w:val="0025225C"/>
    <w:rsid w:val="00252516"/>
    <w:rsid w:val="00253473"/>
    <w:rsid w:val="00253AA3"/>
    <w:rsid w:val="00253CCE"/>
    <w:rsid w:val="00253DAD"/>
    <w:rsid w:val="00254EAC"/>
    <w:rsid w:val="00255DE0"/>
    <w:rsid w:val="00256B49"/>
    <w:rsid w:val="00257285"/>
    <w:rsid w:val="0025758F"/>
    <w:rsid w:val="00257845"/>
    <w:rsid w:val="00257D2B"/>
    <w:rsid w:val="002600EB"/>
    <w:rsid w:val="00260C7E"/>
    <w:rsid w:val="00260F6A"/>
    <w:rsid w:val="00261B2F"/>
    <w:rsid w:val="002626C8"/>
    <w:rsid w:val="00262C6B"/>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5B9"/>
    <w:rsid w:val="00274981"/>
    <w:rsid w:val="00274CB0"/>
    <w:rsid w:val="00274CFA"/>
    <w:rsid w:val="00274F9E"/>
    <w:rsid w:val="00275EB0"/>
    <w:rsid w:val="0027655B"/>
    <w:rsid w:val="002765F8"/>
    <w:rsid w:val="00276FD5"/>
    <w:rsid w:val="00280285"/>
    <w:rsid w:val="002814F3"/>
    <w:rsid w:val="002820C4"/>
    <w:rsid w:val="0028286E"/>
    <w:rsid w:val="00282A11"/>
    <w:rsid w:val="00282ACA"/>
    <w:rsid w:val="00282C45"/>
    <w:rsid w:val="0028378B"/>
    <w:rsid w:val="00283D80"/>
    <w:rsid w:val="00284966"/>
    <w:rsid w:val="00284E3B"/>
    <w:rsid w:val="00285191"/>
    <w:rsid w:val="00285442"/>
    <w:rsid w:val="00285CCF"/>
    <w:rsid w:val="0028610A"/>
    <w:rsid w:val="0028670D"/>
    <w:rsid w:val="002869E6"/>
    <w:rsid w:val="00287ABC"/>
    <w:rsid w:val="00287C75"/>
    <w:rsid w:val="00287E59"/>
    <w:rsid w:val="00290005"/>
    <w:rsid w:val="0029020B"/>
    <w:rsid w:val="002912EA"/>
    <w:rsid w:val="002921AA"/>
    <w:rsid w:val="002933D4"/>
    <w:rsid w:val="002934A9"/>
    <w:rsid w:val="00293746"/>
    <w:rsid w:val="00293786"/>
    <w:rsid w:val="00293C57"/>
    <w:rsid w:val="00294430"/>
    <w:rsid w:val="00294E36"/>
    <w:rsid w:val="0029592C"/>
    <w:rsid w:val="002968E7"/>
    <w:rsid w:val="00296CB7"/>
    <w:rsid w:val="002A0425"/>
    <w:rsid w:val="002A117D"/>
    <w:rsid w:val="002A1947"/>
    <w:rsid w:val="002A431C"/>
    <w:rsid w:val="002A49A0"/>
    <w:rsid w:val="002A4A22"/>
    <w:rsid w:val="002A4EB8"/>
    <w:rsid w:val="002A5900"/>
    <w:rsid w:val="002A6061"/>
    <w:rsid w:val="002A699F"/>
    <w:rsid w:val="002A69E8"/>
    <w:rsid w:val="002A74FC"/>
    <w:rsid w:val="002A7B15"/>
    <w:rsid w:val="002B0104"/>
    <w:rsid w:val="002B0AE0"/>
    <w:rsid w:val="002B0C86"/>
    <w:rsid w:val="002B12E7"/>
    <w:rsid w:val="002B1790"/>
    <w:rsid w:val="002B1ACA"/>
    <w:rsid w:val="002B1C8F"/>
    <w:rsid w:val="002B24F2"/>
    <w:rsid w:val="002B2553"/>
    <w:rsid w:val="002B296C"/>
    <w:rsid w:val="002B2BAD"/>
    <w:rsid w:val="002B2E53"/>
    <w:rsid w:val="002B34D1"/>
    <w:rsid w:val="002B4EB0"/>
    <w:rsid w:val="002B4FFC"/>
    <w:rsid w:val="002B5104"/>
    <w:rsid w:val="002B567B"/>
    <w:rsid w:val="002B5880"/>
    <w:rsid w:val="002B58CB"/>
    <w:rsid w:val="002B6073"/>
    <w:rsid w:val="002B656E"/>
    <w:rsid w:val="002B75B1"/>
    <w:rsid w:val="002B7B91"/>
    <w:rsid w:val="002B7CBD"/>
    <w:rsid w:val="002C02EB"/>
    <w:rsid w:val="002C1F53"/>
    <w:rsid w:val="002C1F71"/>
    <w:rsid w:val="002C295B"/>
    <w:rsid w:val="002C311D"/>
    <w:rsid w:val="002C3636"/>
    <w:rsid w:val="002C47C7"/>
    <w:rsid w:val="002C4A4D"/>
    <w:rsid w:val="002C6A6B"/>
    <w:rsid w:val="002C76A1"/>
    <w:rsid w:val="002C7713"/>
    <w:rsid w:val="002C7884"/>
    <w:rsid w:val="002D0455"/>
    <w:rsid w:val="002D18FB"/>
    <w:rsid w:val="002D1CC1"/>
    <w:rsid w:val="002D3940"/>
    <w:rsid w:val="002D3A69"/>
    <w:rsid w:val="002D3C0E"/>
    <w:rsid w:val="002D404B"/>
    <w:rsid w:val="002D44BE"/>
    <w:rsid w:val="002D4772"/>
    <w:rsid w:val="002D48FC"/>
    <w:rsid w:val="002D4CBF"/>
    <w:rsid w:val="002D5337"/>
    <w:rsid w:val="002D53FE"/>
    <w:rsid w:val="002D687D"/>
    <w:rsid w:val="002D769C"/>
    <w:rsid w:val="002D77FA"/>
    <w:rsid w:val="002D7E26"/>
    <w:rsid w:val="002E03CC"/>
    <w:rsid w:val="002E08D8"/>
    <w:rsid w:val="002E1230"/>
    <w:rsid w:val="002E17B1"/>
    <w:rsid w:val="002E2028"/>
    <w:rsid w:val="002E25C8"/>
    <w:rsid w:val="002E27DE"/>
    <w:rsid w:val="002E2A47"/>
    <w:rsid w:val="002E46F0"/>
    <w:rsid w:val="002E4BC0"/>
    <w:rsid w:val="002E5BBA"/>
    <w:rsid w:val="002E6056"/>
    <w:rsid w:val="002E6F32"/>
    <w:rsid w:val="002E6F53"/>
    <w:rsid w:val="002E7589"/>
    <w:rsid w:val="002E7A47"/>
    <w:rsid w:val="002E7CD5"/>
    <w:rsid w:val="002F01E1"/>
    <w:rsid w:val="002F0811"/>
    <w:rsid w:val="002F0AB7"/>
    <w:rsid w:val="002F272A"/>
    <w:rsid w:val="002F30C6"/>
    <w:rsid w:val="002F31F4"/>
    <w:rsid w:val="002F33D5"/>
    <w:rsid w:val="002F3675"/>
    <w:rsid w:val="002F39F4"/>
    <w:rsid w:val="002F4373"/>
    <w:rsid w:val="002F47F3"/>
    <w:rsid w:val="002F47FD"/>
    <w:rsid w:val="002F493C"/>
    <w:rsid w:val="002F4DF0"/>
    <w:rsid w:val="002F60C1"/>
    <w:rsid w:val="002F69D6"/>
    <w:rsid w:val="002F71C4"/>
    <w:rsid w:val="002F7BCF"/>
    <w:rsid w:val="0030085E"/>
    <w:rsid w:val="0030096E"/>
    <w:rsid w:val="00300A71"/>
    <w:rsid w:val="00300B36"/>
    <w:rsid w:val="00300B52"/>
    <w:rsid w:val="00300D4E"/>
    <w:rsid w:val="003017AF"/>
    <w:rsid w:val="00301A06"/>
    <w:rsid w:val="00301DF7"/>
    <w:rsid w:val="0030222C"/>
    <w:rsid w:val="0030227B"/>
    <w:rsid w:val="00302CB8"/>
    <w:rsid w:val="003034B4"/>
    <w:rsid w:val="0030484A"/>
    <w:rsid w:val="0030487A"/>
    <w:rsid w:val="00305687"/>
    <w:rsid w:val="003060CE"/>
    <w:rsid w:val="003061C3"/>
    <w:rsid w:val="00306DC0"/>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C7C"/>
    <w:rsid w:val="00316986"/>
    <w:rsid w:val="00316A37"/>
    <w:rsid w:val="00316A6E"/>
    <w:rsid w:val="00316B38"/>
    <w:rsid w:val="003171D8"/>
    <w:rsid w:val="003172CB"/>
    <w:rsid w:val="003176B0"/>
    <w:rsid w:val="0032030E"/>
    <w:rsid w:val="003203E9"/>
    <w:rsid w:val="00320E8C"/>
    <w:rsid w:val="00321505"/>
    <w:rsid w:val="003216BC"/>
    <w:rsid w:val="00321867"/>
    <w:rsid w:val="00321B01"/>
    <w:rsid w:val="003220C4"/>
    <w:rsid w:val="00322616"/>
    <w:rsid w:val="003234E8"/>
    <w:rsid w:val="00323CDF"/>
    <w:rsid w:val="0032424D"/>
    <w:rsid w:val="003245E1"/>
    <w:rsid w:val="00324A31"/>
    <w:rsid w:val="00324FAC"/>
    <w:rsid w:val="00325F7D"/>
    <w:rsid w:val="00326C76"/>
    <w:rsid w:val="00326CD4"/>
    <w:rsid w:val="00326D9A"/>
    <w:rsid w:val="003274B5"/>
    <w:rsid w:val="003275BA"/>
    <w:rsid w:val="00327DB3"/>
    <w:rsid w:val="00330FE7"/>
    <w:rsid w:val="00331918"/>
    <w:rsid w:val="00331B17"/>
    <w:rsid w:val="00331CB2"/>
    <w:rsid w:val="00332C2A"/>
    <w:rsid w:val="003334EC"/>
    <w:rsid w:val="00333620"/>
    <w:rsid w:val="003342C1"/>
    <w:rsid w:val="003345B3"/>
    <w:rsid w:val="00334E33"/>
    <w:rsid w:val="00334F1D"/>
    <w:rsid w:val="003353B8"/>
    <w:rsid w:val="00335EA8"/>
    <w:rsid w:val="00335F7E"/>
    <w:rsid w:val="003365C3"/>
    <w:rsid w:val="003365FD"/>
    <w:rsid w:val="00336669"/>
    <w:rsid w:val="003366BE"/>
    <w:rsid w:val="0033679F"/>
    <w:rsid w:val="00336AED"/>
    <w:rsid w:val="00336AEE"/>
    <w:rsid w:val="00336F08"/>
    <w:rsid w:val="00337F04"/>
    <w:rsid w:val="00340065"/>
    <w:rsid w:val="00340078"/>
    <w:rsid w:val="003410F7"/>
    <w:rsid w:val="0034140E"/>
    <w:rsid w:val="00341574"/>
    <w:rsid w:val="0034167B"/>
    <w:rsid w:val="00342050"/>
    <w:rsid w:val="00343A8B"/>
    <w:rsid w:val="003442C0"/>
    <w:rsid w:val="00344685"/>
    <w:rsid w:val="003448E8"/>
    <w:rsid w:val="00345A8B"/>
    <w:rsid w:val="00345AEA"/>
    <w:rsid w:val="0034651C"/>
    <w:rsid w:val="003467AC"/>
    <w:rsid w:val="00347199"/>
    <w:rsid w:val="003471C6"/>
    <w:rsid w:val="00347459"/>
    <w:rsid w:val="0034785D"/>
    <w:rsid w:val="00347BD7"/>
    <w:rsid w:val="00352013"/>
    <w:rsid w:val="003523C3"/>
    <w:rsid w:val="00352E2C"/>
    <w:rsid w:val="0035378C"/>
    <w:rsid w:val="00353BC9"/>
    <w:rsid w:val="00353DC3"/>
    <w:rsid w:val="00353ED3"/>
    <w:rsid w:val="0035400C"/>
    <w:rsid w:val="00354CAD"/>
    <w:rsid w:val="003557D5"/>
    <w:rsid w:val="00355D35"/>
    <w:rsid w:val="003568C0"/>
    <w:rsid w:val="00356C2A"/>
    <w:rsid w:val="00357228"/>
    <w:rsid w:val="003574BA"/>
    <w:rsid w:val="00357598"/>
    <w:rsid w:val="003609A6"/>
    <w:rsid w:val="00360C64"/>
    <w:rsid w:val="00360EB0"/>
    <w:rsid w:val="00361099"/>
    <w:rsid w:val="003613D8"/>
    <w:rsid w:val="0036165C"/>
    <w:rsid w:val="00361B69"/>
    <w:rsid w:val="00361CF1"/>
    <w:rsid w:val="00361FE9"/>
    <w:rsid w:val="00362506"/>
    <w:rsid w:val="00362CAF"/>
    <w:rsid w:val="00363242"/>
    <w:rsid w:val="00363261"/>
    <w:rsid w:val="00363765"/>
    <w:rsid w:val="00363EC0"/>
    <w:rsid w:val="00364129"/>
    <w:rsid w:val="00364497"/>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06D"/>
    <w:rsid w:val="00373DC7"/>
    <w:rsid w:val="00374471"/>
    <w:rsid w:val="003744A0"/>
    <w:rsid w:val="00375DF6"/>
    <w:rsid w:val="003761DB"/>
    <w:rsid w:val="0037678A"/>
    <w:rsid w:val="003771AC"/>
    <w:rsid w:val="003778B4"/>
    <w:rsid w:val="00380AA6"/>
    <w:rsid w:val="003810C4"/>
    <w:rsid w:val="00381367"/>
    <w:rsid w:val="00381D7C"/>
    <w:rsid w:val="003820B8"/>
    <w:rsid w:val="00382F39"/>
    <w:rsid w:val="00384BDD"/>
    <w:rsid w:val="003851D9"/>
    <w:rsid w:val="00385E0F"/>
    <w:rsid w:val="00385EC2"/>
    <w:rsid w:val="003865C1"/>
    <w:rsid w:val="00386886"/>
    <w:rsid w:val="00386AF2"/>
    <w:rsid w:val="00386BE8"/>
    <w:rsid w:val="00386DAD"/>
    <w:rsid w:val="00387946"/>
    <w:rsid w:val="003901ED"/>
    <w:rsid w:val="00390504"/>
    <w:rsid w:val="00390D69"/>
    <w:rsid w:val="003918A4"/>
    <w:rsid w:val="003919B6"/>
    <w:rsid w:val="00391E9B"/>
    <w:rsid w:val="003920E9"/>
    <w:rsid w:val="003948C1"/>
    <w:rsid w:val="00395011"/>
    <w:rsid w:val="0039564A"/>
    <w:rsid w:val="00395B7F"/>
    <w:rsid w:val="00395F42"/>
    <w:rsid w:val="003965D0"/>
    <w:rsid w:val="00396CEB"/>
    <w:rsid w:val="00396D3D"/>
    <w:rsid w:val="00397703"/>
    <w:rsid w:val="003977C3"/>
    <w:rsid w:val="0039783C"/>
    <w:rsid w:val="00397ABF"/>
    <w:rsid w:val="003A080E"/>
    <w:rsid w:val="003A0ADB"/>
    <w:rsid w:val="003A128A"/>
    <w:rsid w:val="003A161E"/>
    <w:rsid w:val="003A2232"/>
    <w:rsid w:val="003A2B10"/>
    <w:rsid w:val="003A2CAB"/>
    <w:rsid w:val="003A3499"/>
    <w:rsid w:val="003A385C"/>
    <w:rsid w:val="003A3876"/>
    <w:rsid w:val="003A3B0B"/>
    <w:rsid w:val="003A3EB2"/>
    <w:rsid w:val="003A41DF"/>
    <w:rsid w:val="003A42ED"/>
    <w:rsid w:val="003A4703"/>
    <w:rsid w:val="003A49F1"/>
    <w:rsid w:val="003A52A8"/>
    <w:rsid w:val="003A6812"/>
    <w:rsid w:val="003A75A7"/>
    <w:rsid w:val="003B033B"/>
    <w:rsid w:val="003B20C9"/>
    <w:rsid w:val="003B21BA"/>
    <w:rsid w:val="003B2B86"/>
    <w:rsid w:val="003B2D34"/>
    <w:rsid w:val="003B35D2"/>
    <w:rsid w:val="003B4592"/>
    <w:rsid w:val="003B4B59"/>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0D8"/>
    <w:rsid w:val="003C6788"/>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D7D81"/>
    <w:rsid w:val="003E02BE"/>
    <w:rsid w:val="003E07B4"/>
    <w:rsid w:val="003E0CA7"/>
    <w:rsid w:val="003E0F07"/>
    <w:rsid w:val="003E21C9"/>
    <w:rsid w:val="003E239F"/>
    <w:rsid w:val="003E305D"/>
    <w:rsid w:val="003E3334"/>
    <w:rsid w:val="003E3642"/>
    <w:rsid w:val="003E3ECC"/>
    <w:rsid w:val="003E430F"/>
    <w:rsid w:val="003E4392"/>
    <w:rsid w:val="003E53B0"/>
    <w:rsid w:val="003E53EA"/>
    <w:rsid w:val="003E57FE"/>
    <w:rsid w:val="003E5D8F"/>
    <w:rsid w:val="003E5E6D"/>
    <w:rsid w:val="003E6299"/>
    <w:rsid w:val="003E650A"/>
    <w:rsid w:val="003E6A4B"/>
    <w:rsid w:val="003E6C55"/>
    <w:rsid w:val="003E7D48"/>
    <w:rsid w:val="003F0388"/>
    <w:rsid w:val="003F04E2"/>
    <w:rsid w:val="003F060E"/>
    <w:rsid w:val="003F0837"/>
    <w:rsid w:val="003F0C9B"/>
    <w:rsid w:val="003F0DE6"/>
    <w:rsid w:val="003F170F"/>
    <w:rsid w:val="003F1AAC"/>
    <w:rsid w:val="003F21BA"/>
    <w:rsid w:val="003F2502"/>
    <w:rsid w:val="003F2E64"/>
    <w:rsid w:val="003F2E6D"/>
    <w:rsid w:val="003F3000"/>
    <w:rsid w:val="003F33DF"/>
    <w:rsid w:val="003F389D"/>
    <w:rsid w:val="003F3D3B"/>
    <w:rsid w:val="003F3E21"/>
    <w:rsid w:val="003F4338"/>
    <w:rsid w:val="003F4590"/>
    <w:rsid w:val="003F4B6C"/>
    <w:rsid w:val="003F4C80"/>
    <w:rsid w:val="003F51F2"/>
    <w:rsid w:val="003F5253"/>
    <w:rsid w:val="003F53B3"/>
    <w:rsid w:val="003F6027"/>
    <w:rsid w:val="003F6162"/>
    <w:rsid w:val="003F62B7"/>
    <w:rsid w:val="003F6677"/>
    <w:rsid w:val="003F66F9"/>
    <w:rsid w:val="003F67D4"/>
    <w:rsid w:val="003F73D9"/>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2FB"/>
    <w:rsid w:val="0041142C"/>
    <w:rsid w:val="00411906"/>
    <w:rsid w:val="00411B64"/>
    <w:rsid w:val="00411BBF"/>
    <w:rsid w:val="00412242"/>
    <w:rsid w:val="00413680"/>
    <w:rsid w:val="00413A16"/>
    <w:rsid w:val="00413B92"/>
    <w:rsid w:val="0041434C"/>
    <w:rsid w:val="00414CE3"/>
    <w:rsid w:val="00414D33"/>
    <w:rsid w:val="0041581B"/>
    <w:rsid w:val="00416588"/>
    <w:rsid w:val="00416D45"/>
    <w:rsid w:val="00417271"/>
    <w:rsid w:val="0041781E"/>
    <w:rsid w:val="00417A9C"/>
    <w:rsid w:val="00417AD6"/>
    <w:rsid w:val="00417F3A"/>
    <w:rsid w:val="00420128"/>
    <w:rsid w:val="00420169"/>
    <w:rsid w:val="004211D8"/>
    <w:rsid w:val="004216CE"/>
    <w:rsid w:val="004223D0"/>
    <w:rsid w:val="00422738"/>
    <w:rsid w:val="00422A28"/>
    <w:rsid w:val="00422E7D"/>
    <w:rsid w:val="00422EFC"/>
    <w:rsid w:val="00423ABD"/>
    <w:rsid w:val="00423D2B"/>
    <w:rsid w:val="0042594A"/>
    <w:rsid w:val="00425A99"/>
    <w:rsid w:val="00426089"/>
    <w:rsid w:val="00426093"/>
    <w:rsid w:val="0042623D"/>
    <w:rsid w:val="004269CC"/>
    <w:rsid w:val="00426EBF"/>
    <w:rsid w:val="004272BB"/>
    <w:rsid w:val="004273E9"/>
    <w:rsid w:val="00427821"/>
    <w:rsid w:val="00427A6E"/>
    <w:rsid w:val="00427D30"/>
    <w:rsid w:val="00427DF1"/>
    <w:rsid w:val="004301F3"/>
    <w:rsid w:val="00431441"/>
    <w:rsid w:val="004314CD"/>
    <w:rsid w:val="00431AFC"/>
    <w:rsid w:val="00431E0A"/>
    <w:rsid w:val="004323C4"/>
    <w:rsid w:val="00432A5E"/>
    <w:rsid w:val="00432B83"/>
    <w:rsid w:val="00433330"/>
    <w:rsid w:val="00433D03"/>
    <w:rsid w:val="004343BF"/>
    <w:rsid w:val="004345F2"/>
    <w:rsid w:val="00434DCE"/>
    <w:rsid w:val="00435889"/>
    <w:rsid w:val="0043588C"/>
    <w:rsid w:val="00435AC8"/>
    <w:rsid w:val="0043605C"/>
    <w:rsid w:val="0043611B"/>
    <w:rsid w:val="004377E8"/>
    <w:rsid w:val="004401D4"/>
    <w:rsid w:val="004402DA"/>
    <w:rsid w:val="004404C1"/>
    <w:rsid w:val="00440585"/>
    <w:rsid w:val="00440970"/>
    <w:rsid w:val="00440A36"/>
    <w:rsid w:val="00441091"/>
    <w:rsid w:val="00441FD6"/>
    <w:rsid w:val="00442037"/>
    <w:rsid w:val="004427B8"/>
    <w:rsid w:val="00442B80"/>
    <w:rsid w:val="00443084"/>
    <w:rsid w:val="00443FE0"/>
    <w:rsid w:val="00444252"/>
    <w:rsid w:val="0044509D"/>
    <w:rsid w:val="004454B3"/>
    <w:rsid w:val="004459EA"/>
    <w:rsid w:val="00445BA7"/>
    <w:rsid w:val="00446264"/>
    <w:rsid w:val="00446A3D"/>
    <w:rsid w:val="0044721B"/>
    <w:rsid w:val="004475F8"/>
    <w:rsid w:val="00447917"/>
    <w:rsid w:val="00447B6E"/>
    <w:rsid w:val="00447C98"/>
    <w:rsid w:val="0045107A"/>
    <w:rsid w:val="00451131"/>
    <w:rsid w:val="004512A9"/>
    <w:rsid w:val="004524C8"/>
    <w:rsid w:val="00452B5A"/>
    <w:rsid w:val="0045330E"/>
    <w:rsid w:val="004539FB"/>
    <w:rsid w:val="00453B29"/>
    <w:rsid w:val="004543DC"/>
    <w:rsid w:val="004546A5"/>
    <w:rsid w:val="00454C37"/>
    <w:rsid w:val="00455328"/>
    <w:rsid w:val="00455675"/>
    <w:rsid w:val="00455EF0"/>
    <w:rsid w:val="00456064"/>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4C1E"/>
    <w:rsid w:val="004665D1"/>
    <w:rsid w:val="00466A85"/>
    <w:rsid w:val="00466B50"/>
    <w:rsid w:val="00467311"/>
    <w:rsid w:val="00467528"/>
    <w:rsid w:val="004675B6"/>
    <w:rsid w:val="00467CB5"/>
    <w:rsid w:val="0047013F"/>
    <w:rsid w:val="004702C6"/>
    <w:rsid w:val="00470A4A"/>
    <w:rsid w:val="0047111F"/>
    <w:rsid w:val="00471464"/>
    <w:rsid w:val="00471717"/>
    <w:rsid w:val="00472233"/>
    <w:rsid w:val="00472892"/>
    <w:rsid w:val="00472D31"/>
    <w:rsid w:val="00473479"/>
    <w:rsid w:val="00473CF9"/>
    <w:rsid w:val="00474413"/>
    <w:rsid w:val="00474E67"/>
    <w:rsid w:val="00474FDF"/>
    <w:rsid w:val="004755F9"/>
    <w:rsid w:val="00476051"/>
    <w:rsid w:val="004764F0"/>
    <w:rsid w:val="00477B34"/>
    <w:rsid w:val="00477C4D"/>
    <w:rsid w:val="00477FE7"/>
    <w:rsid w:val="00480278"/>
    <w:rsid w:val="00480879"/>
    <w:rsid w:val="004815AA"/>
    <w:rsid w:val="00481691"/>
    <w:rsid w:val="004819CD"/>
    <w:rsid w:val="00482742"/>
    <w:rsid w:val="004829C8"/>
    <w:rsid w:val="00485AA8"/>
    <w:rsid w:val="00486858"/>
    <w:rsid w:val="00486B96"/>
    <w:rsid w:val="004872FC"/>
    <w:rsid w:val="00487DF0"/>
    <w:rsid w:val="00490605"/>
    <w:rsid w:val="00490685"/>
    <w:rsid w:val="004906DE"/>
    <w:rsid w:val="00490B14"/>
    <w:rsid w:val="00490CEB"/>
    <w:rsid w:val="00490E5A"/>
    <w:rsid w:val="00490EEC"/>
    <w:rsid w:val="00491647"/>
    <w:rsid w:val="00491B3B"/>
    <w:rsid w:val="00491B62"/>
    <w:rsid w:val="00493750"/>
    <w:rsid w:val="0049375F"/>
    <w:rsid w:val="00493F1C"/>
    <w:rsid w:val="00494196"/>
    <w:rsid w:val="00494387"/>
    <w:rsid w:val="0049482C"/>
    <w:rsid w:val="0049493B"/>
    <w:rsid w:val="004951DA"/>
    <w:rsid w:val="0049522F"/>
    <w:rsid w:val="004958C8"/>
    <w:rsid w:val="00495EFE"/>
    <w:rsid w:val="0049617B"/>
    <w:rsid w:val="00496287"/>
    <w:rsid w:val="00496313"/>
    <w:rsid w:val="00496558"/>
    <w:rsid w:val="004967D0"/>
    <w:rsid w:val="004969CC"/>
    <w:rsid w:val="00496A20"/>
    <w:rsid w:val="00496D15"/>
    <w:rsid w:val="0049701E"/>
    <w:rsid w:val="00497821"/>
    <w:rsid w:val="004A04D0"/>
    <w:rsid w:val="004A064B"/>
    <w:rsid w:val="004A100E"/>
    <w:rsid w:val="004A2411"/>
    <w:rsid w:val="004A2466"/>
    <w:rsid w:val="004A2604"/>
    <w:rsid w:val="004A35AB"/>
    <w:rsid w:val="004A47C9"/>
    <w:rsid w:val="004A47D3"/>
    <w:rsid w:val="004A52B0"/>
    <w:rsid w:val="004A5FB2"/>
    <w:rsid w:val="004A5FB3"/>
    <w:rsid w:val="004A6804"/>
    <w:rsid w:val="004A695A"/>
    <w:rsid w:val="004A6B5A"/>
    <w:rsid w:val="004A6D01"/>
    <w:rsid w:val="004A7986"/>
    <w:rsid w:val="004A7CB8"/>
    <w:rsid w:val="004A7F1E"/>
    <w:rsid w:val="004A7F2E"/>
    <w:rsid w:val="004B02E7"/>
    <w:rsid w:val="004B0670"/>
    <w:rsid w:val="004B0D3E"/>
    <w:rsid w:val="004B0E59"/>
    <w:rsid w:val="004B168F"/>
    <w:rsid w:val="004B19F5"/>
    <w:rsid w:val="004B23B2"/>
    <w:rsid w:val="004B2FF1"/>
    <w:rsid w:val="004B3694"/>
    <w:rsid w:val="004B3E09"/>
    <w:rsid w:val="004B4287"/>
    <w:rsid w:val="004B4510"/>
    <w:rsid w:val="004B4F04"/>
    <w:rsid w:val="004B51F0"/>
    <w:rsid w:val="004B5EB4"/>
    <w:rsid w:val="004B7EB4"/>
    <w:rsid w:val="004B7F98"/>
    <w:rsid w:val="004C00CA"/>
    <w:rsid w:val="004C133A"/>
    <w:rsid w:val="004C1C68"/>
    <w:rsid w:val="004C1E5B"/>
    <w:rsid w:val="004C25A2"/>
    <w:rsid w:val="004C28E3"/>
    <w:rsid w:val="004C2FCC"/>
    <w:rsid w:val="004C3E2A"/>
    <w:rsid w:val="004C3FE2"/>
    <w:rsid w:val="004C4085"/>
    <w:rsid w:val="004C415B"/>
    <w:rsid w:val="004C4816"/>
    <w:rsid w:val="004C5856"/>
    <w:rsid w:val="004C5B8E"/>
    <w:rsid w:val="004C61EF"/>
    <w:rsid w:val="004C63CF"/>
    <w:rsid w:val="004C6630"/>
    <w:rsid w:val="004C6CB9"/>
    <w:rsid w:val="004C766E"/>
    <w:rsid w:val="004C7716"/>
    <w:rsid w:val="004C79AD"/>
    <w:rsid w:val="004D0049"/>
    <w:rsid w:val="004D0ADD"/>
    <w:rsid w:val="004D1230"/>
    <w:rsid w:val="004D1E56"/>
    <w:rsid w:val="004D23C1"/>
    <w:rsid w:val="004D2401"/>
    <w:rsid w:val="004D2914"/>
    <w:rsid w:val="004D297F"/>
    <w:rsid w:val="004D2D4B"/>
    <w:rsid w:val="004D3076"/>
    <w:rsid w:val="004D4108"/>
    <w:rsid w:val="004D442D"/>
    <w:rsid w:val="004D493F"/>
    <w:rsid w:val="004D4944"/>
    <w:rsid w:val="004D4C83"/>
    <w:rsid w:val="004D5ED0"/>
    <w:rsid w:val="004D6178"/>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4EC5"/>
    <w:rsid w:val="004E5829"/>
    <w:rsid w:val="004E5CAA"/>
    <w:rsid w:val="004E6CA0"/>
    <w:rsid w:val="004E7754"/>
    <w:rsid w:val="004E7853"/>
    <w:rsid w:val="004E7BE7"/>
    <w:rsid w:val="004F0240"/>
    <w:rsid w:val="004F0C81"/>
    <w:rsid w:val="004F120C"/>
    <w:rsid w:val="004F1B30"/>
    <w:rsid w:val="004F24DC"/>
    <w:rsid w:val="004F2E78"/>
    <w:rsid w:val="004F3509"/>
    <w:rsid w:val="004F3ABA"/>
    <w:rsid w:val="004F403E"/>
    <w:rsid w:val="004F46FC"/>
    <w:rsid w:val="004F4C0C"/>
    <w:rsid w:val="004F4F92"/>
    <w:rsid w:val="004F5BA0"/>
    <w:rsid w:val="004F6AFF"/>
    <w:rsid w:val="004F71E3"/>
    <w:rsid w:val="004F72EB"/>
    <w:rsid w:val="004F73DF"/>
    <w:rsid w:val="004F7B63"/>
    <w:rsid w:val="004F7DD0"/>
    <w:rsid w:val="00500141"/>
    <w:rsid w:val="005003AE"/>
    <w:rsid w:val="00500BFF"/>
    <w:rsid w:val="00501139"/>
    <w:rsid w:val="00501C80"/>
    <w:rsid w:val="005022E2"/>
    <w:rsid w:val="005023F6"/>
    <w:rsid w:val="005034E5"/>
    <w:rsid w:val="00503AD3"/>
    <w:rsid w:val="005040E5"/>
    <w:rsid w:val="00504A99"/>
    <w:rsid w:val="00505A11"/>
    <w:rsid w:val="00505F35"/>
    <w:rsid w:val="00506342"/>
    <w:rsid w:val="005063F3"/>
    <w:rsid w:val="005065D9"/>
    <w:rsid w:val="00506864"/>
    <w:rsid w:val="0050703C"/>
    <w:rsid w:val="00507848"/>
    <w:rsid w:val="00507D7C"/>
    <w:rsid w:val="00510387"/>
    <w:rsid w:val="005104CD"/>
    <w:rsid w:val="00510FF3"/>
    <w:rsid w:val="005111E4"/>
    <w:rsid w:val="005115F0"/>
    <w:rsid w:val="00511C5B"/>
    <w:rsid w:val="0051265C"/>
    <w:rsid w:val="0051324F"/>
    <w:rsid w:val="00513537"/>
    <w:rsid w:val="0051386C"/>
    <w:rsid w:val="00513F87"/>
    <w:rsid w:val="00514B5F"/>
    <w:rsid w:val="00514C0A"/>
    <w:rsid w:val="0051555A"/>
    <w:rsid w:val="00515AB2"/>
    <w:rsid w:val="005162D7"/>
    <w:rsid w:val="005166EF"/>
    <w:rsid w:val="00516B2F"/>
    <w:rsid w:val="00516D73"/>
    <w:rsid w:val="00516D8E"/>
    <w:rsid w:val="00517288"/>
    <w:rsid w:val="00517301"/>
    <w:rsid w:val="0051735B"/>
    <w:rsid w:val="005174E7"/>
    <w:rsid w:val="00517C1C"/>
    <w:rsid w:val="0052076B"/>
    <w:rsid w:val="00520D68"/>
    <w:rsid w:val="00521003"/>
    <w:rsid w:val="005210B0"/>
    <w:rsid w:val="005211C8"/>
    <w:rsid w:val="005222B1"/>
    <w:rsid w:val="005228DA"/>
    <w:rsid w:val="0052294B"/>
    <w:rsid w:val="00522BF4"/>
    <w:rsid w:val="00523F28"/>
    <w:rsid w:val="005240F1"/>
    <w:rsid w:val="00524B3E"/>
    <w:rsid w:val="00524F53"/>
    <w:rsid w:val="00525028"/>
    <w:rsid w:val="0052556C"/>
    <w:rsid w:val="0052567F"/>
    <w:rsid w:val="00525727"/>
    <w:rsid w:val="00525F8D"/>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9FE"/>
    <w:rsid w:val="00537B9B"/>
    <w:rsid w:val="005402A5"/>
    <w:rsid w:val="00541D37"/>
    <w:rsid w:val="00542A67"/>
    <w:rsid w:val="00542DB5"/>
    <w:rsid w:val="005430F4"/>
    <w:rsid w:val="005439E7"/>
    <w:rsid w:val="00543D9C"/>
    <w:rsid w:val="0054469E"/>
    <w:rsid w:val="00544AA9"/>
    <w:rsid w:val="00545015"/>
    <w:rsid w:val="005459D2"/>
    <w:rsid w:val="005462E4"/>
    <w:rsid w:val="00546E06"/>
    <w:rsid w:val="005476AE"/>
    <w:rsid w:val="0054790C"/>
    <w:rsid w:val="00547F9F"/>
    <w:rsid w:val="005500C8"/>
    <w:rsid w:val="005500DD"/>
    <w:rsid w:val="005509D5"/>
    <w:rsid w:val="00550B56"/>
    <w:rsid w:val="0055150C"/>
    <w:rsid w:val="005526ED"/>
    <w:rsid w:val="00553301"/>
    <w:rsid w:val="0055439B"/>
    <w:rsid w:val="0055470F"/>
    <w:rsid w:val="00554B47"/>
    <w:rsid w:val="00554F4B"/>
    <w:rsid w:val="0055521A"/>
    <w:rsid w:val="00555311"/>
    <w:rsid w:val="0055532F"/>
    <w:rsid w:val="00555978"/>
    <w:rsid w:val="00555CA0"/>
    <w:rsid w:val="005560EA"/>
    <w:rsid w:val="00556C1C"/>
    <w:rsid w:val="00556CD2"/>
    <w:rsid w:val="00556E21"/>
    <w:rsid w:val="00557250"/>
    <w:rsid w:val="005575E8"/>
    <w:rsid w:val="00557844"/>
    <w:rsid w:val="00557DF4"/>
    <w:rsid w:val="00557FF0"/>
    <w:rsid w:val="00560D0A"/>
    <w:rsid w:val="00561F13"/>
    <w:rsid w:val="00561FC8"/>
    <w:rsid w:val="00562D10"/>
    <w:rsid w:val="005638FA"/>
    <w:rsid w:val="00564FA8"/>
    <w:rsid w:val="00565196"/>
    <w:rsid w:val="005653F6"/>
    <w:rsid w:val="00565BE1"/>
    <w:rsid w:val="00565C68"/>
    <w:rsid w:val="005669BD"/>
    <w:rsid w:val="00566DF4"/>
    <w:rsid w:val="00566E98"/>
    <w:rsid w:val="00566F84"/>
    <w:rsid w:val="00567153"/>
    <w:rsid w:val="0056725D"/>
    <w:rsid w:val="00567A0D"/>
    <w:rsid w:val="00567B5F"/>
    <w:rsid w:val="00567C3E"/>
    <w:rsid w:val="00570635"/>
    <w:rsid w:val="00571D42"/>
    <w:rsid w:val="00572F8A"/>
    <w:rsid w:val="005734D7"/>
    <w:rsid w:val="00573AF6"/>
    <w:rsid w:val="0057495D"/>
    <w:rsid w:val="005758D1"/>
    <w:rsid w:val="00575CC2"/>
    <w:rsid w:val="005765B8"/>
    <w:rsid w:val="005769A2"/>
    <w:rsid w:val="0057720D"/>
    <w:rsid w:val="00577481"/>
    <w:rsid w:val="00577F01"/>
    <w:rsid w:val="0058009A"/>
    <w:rsid w:val="0058116A"/>
    <w:rsid w:val="00581E71"/>
    <w:rsid w:val="005829D3"/>
    <w:rsid w:val="00582C98"/>
    <w:rsid w:val="00583944"/>
    <w:rsid w:val="00583BAC"/>
    <w:rsid w:val="00583CDC"/>
    <w:rsid w:val="0058420A"/>
    <w:rsid w:val="00585904"/>
    <w:rsid w:val="00585CD9"/>
    <w:rsid w:val="00586ED8"/>
    <w:rsid w:val="00587AC7"/>
    <w:rsid w:val="00587D65"/>
    <w:rsid w:val="00587E14"/>
    <w:rsid w:val="00590907"/>
    <w:rsid w:val="005915A7"/>
    <w:rsid w:val="00591711"/>
    <w:rsid w:val="00592C81"/>
    <w:rsid w:val="0059300E"/>
    <w:rsid w:val="00593679"/>
    <w:rsid w:val="0059477A"/>
    <w:rsid w:val="00595039"/>
    <w:rsid w:val="005959EF"/>
    <w:rsid w:val="00595F16"/>
    <w:rsid w:val="005964AB"/>
    <w:rsid w:val="005965C4"/>
    <w:rsid w:val="0059664F"/>
    <w:rsid w:val="0059674B"/>
    <w:rsid w:val="00596E95"/>
    <w:rsid w:val="00597641"/>
    <w:rsid w:val="005978DF"/>
    <w:rsid w:val="00597AE6"/>
    <w:rsid w:val="00597C82"/>
    <w:rsid w:val="005A0689"/>
    <w:rsid w:val="005A0ED7"/>
    <w:rsid w:val="005A1105"/>
    <w:rsid w:val="005A178D"/>
    <w:rsid w:val="005A232A"/>
    <w:rsid w:val="005A2A79"/>
    <w:rsid w:val="005A3E3E"/>
    <w:rsid w:val="005A41D7"/>
    <w:rsid w:val="005A4268"/>
    <w:rsid w:val="005A427F"/>
    <w:rsid w:val="005A42DE"/>
    <w:rsid w:val="005A488D"/>
    <w:rsid w:val="005A4B40"/>
    <w:rsid w:val="005A504D"/>
    <w:rsid w:val="005A53CF"/>
    <w:rsid w:val="005A660A"/>
    <w:rsid w:val="005A6ABE"/>
    <w:rsid w:val="005A6EFE"/>
    <w:rsid w:val="005A73CB"/>
    <w:rsid w:val="005A7B29"/>
    <w:rsid w:val="005A7C02"/>
    <w:rsid w:val="005A7C5F"/>
    <w:rsid w:val="005A7E4D"/>
    <w:rsid w:val="005B157E"/>
    <w:rsid w:val="005B2355"/>
    <w:rsid w:val="005B3BB6"/>
    <w:rsid w:val="005B4106"/>
    <w:rsid w:val="005B46AF"/>
    <w:rsid w:val="005B4892"/>
    <w:rsid w:val="005B4A0C"/>
    <w:rsid w:val="005B5453"/>
    <w:rsid w:val="005B5C86"/>
    <w:rsid w:val="005B607D"/>
    <w:rsid w:val="005B6715"/>
    <w:rsid w:val="005B71E6"/>
    <w:rsid w:val="005B75B1"/>
    <w:rsid w:val="005B7B1E"/>
    <w:rsid w:val="005B7BC7"/>
    <w:rsid w:val="005B7C74"/>
    <w:rsid w:val="005B7FC2"/>
    <w:rsid w:val="005C004F"/>
    <w:rsid w:val="005C02A7"/>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910"/>
    <w:rsid w:val="005D0AB9"/>
    <w:rsid w:val="005D0B97"/>
    <w:rsid w:val="005D0C13"/>
    <w:rsid w:val="005D0F8E"/>
    <w:rsid w:val="005D1340"/>
    <w:rsid w:val="005D1FBE"/>
    <w:rsid w:val="005D4297"/>
    <w:rsid w:val="005D4ABD"/>
    <w:rsid w:val="005D4D69"/>
    <w:rsid w:val="005D51EA"/>
    <w:rsid w:val="005D65F3"/>
    <w:rsid w:val="005D6AB5"/>
    <w:rsid w:val="005D6D08"/>
    <w:rsid w:val="005D6F92"/>
    <w:rsid w:val="005D76CC"/>
    <w:rsid w:val="005D76EC"/>
    <w:rsid w:val="005D7BA2"/>
    <w:rsid w:val="005E06AD"/>
    <w:rsid w:val="005E078B"/>
    <w:rsid w:val="005E0A73"/>
    <w:rsid w:val="005E12DB"/>
    <w:rsid w:val="005E15FB"/>
    <w:rsid w:val="005E1ABF"/>
    <w:rsid w:val="005E1C55"/>
    <w:rsid w:val="005E2248"/>
    <w:rsid w:val="005E234B"/>
    <w:rsid w:val="005E2562"/>
    <w:rsid w:val="005E26AF"/>
    <w:rsid w:val="005E2941"/>
    <w:rsid w:val="005E31AC"/>
    <w:rsid w:val="005E3477"/>
    <w:rsid w:val="005E36AF"/>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1FC5"/>
    <w:rsid w:val="005F25CB"/>
    <w:rsid w:val="005F2BDB"/>
    <w:rsid w:val="005F2C57"/>
    <w:rsid w:val="005F41BB"/>
    <w:rsid w:val="005F47A7"/>
    <w:rsid w:val="005F4E35"/>
    <w:rsid w:val="005F4EE5"/>
    <w:rsid w:val="005F5114"/>
    <w:rsid w:val="005F52AE"/>
    <w:rsid w:val="005F530B"/>
    <w:rsid w:val="005F544C"/>
    <w:rsid w:val="005F59F4"/>
    <w:rsid w:val="005F5B0E"/>
    <w:rsid w:val="005F5F69"/>
    <w:rsid w:val="005F6434"/>
    <w:rsid w:val="005F65D3"/>
    <w:rsid w:val="005F6AFB"/>
    <w:rsid w:val="005F7541"/>
    <w:rsid w:val="00600708"/>
    <w:rsid w:val="006009D0"/>
    <w:rsid w:val="006013F9"/>
    <w:rsid w:val="00601467"/>
    <w:rsid w:val="006016FD"/>
    <w:rsid w:val="006028FE"/>
    <w:rsid w:val="00602A16"/>
    <w:rsid w:val="00602C8B"/>
    <w:rsid w:val="006035A1"/>
    <w:rsid w:val="006040E1"/>
    <w:rsid w:val="00604280"/>
    <w:rsid w:val="006042B2"/>
    <w:rsid w:val="006042FE"/>
    <w:rsid w:val="00604420"/>
    <w:rsid w:val="006047E7"/>
    <w:rsid w:val="00604D25"/>
    <w:rsid w:val="00605921"/>
    <w:rsid w:val="0060632C"/>
    <w:rsid w:val="0060660A"/>
    <w:rsid w:val="006072AF"/>
    <w:rsid w:val="006076B5"/>
    <w:rsid w:val="00607701"/>
    <w:rsid w:val="00607736"/>
    <w:rsid w:val="00607BDC"/>
    <w:rsid w:val="00607F64"/>
    <w:rsid w:val="00610D43"/>
    <w:rsid w:val="00610D88"/>
    <w:rsid w:val="006111A9"/>
    <w:rsid w:val="00611677"/>
    <w:rsid w:val="00611831"/>
    <w:rsid w:val="00612181"/>
    <w:rsid w:val="006128CE"/>
    <w:rsid w:val="006132DA"/>
    <w:rsid w:val="006139ED"/>
    <w:rsid w:val="0061445A"/>
    <w:rsid w:val="006147FC"/>
    <w:rsid w:val="00614D9F"/>
    <w:rsid w:val="0061508D"/>
    <w:rsid w:val="0061545E"/>
    <w:rsid w:val="006171D0"/>
    <w:rsid w:val="006174B7"/>
    <w:rsid w:val="006176F4"/>
    <w:rsid w:val="00617D0E"/>
    <w:rsid w:val="0062002A"/>
    <w:rsid w:val="0062005D"/>
    <w:rsid w:val="00620620"/>
    <w:rsid w:val="00620776"/>
    <w:rsid w:val="0062121B"/>
    <w:rsid w:val="00621244"/>
    <w:rsid w:val="006213C6"/>
    <w:rsid w:val="00621ABB"/>
    <w:rsid w:val="00621E9B"/>
    <w:rsid w:val="006222CC"/>
    <w:rsid w:val="00622AF9"/>
    <w:rsid w:val="00623125"/>
    <w:rsid w:val="00623626"/>
    <w:rsid w:val="0062440B"/>
    <w:rsid w:val="00624862"/>
    <w:rsid w:val="006248C0"/>
    <w:rsid w:val="0062492E"/>
    <w:rsid w:val="00625939"/>
    <w:rsid w:val="00626DB8"/>
    <w:rsid w:val="0062762D"/>
    <w:rsid w:val="00627689"/>
    <w:rsid w:val="00630EA1"/>
    <w:rsid w:val="006314E2"/>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14F"/>
    <w:rsid w:val="00647BD8"/>
    <w:rsid w:val="00647C86"/>
    <w:rsid w:val="0065036A"/>
    <w:rsid w:val="00650AB6"/>
    <w:rsid w:val="00650DAE"/>
    <w:rsid w:val="006513D1"/>
    <w:rsid w:val="00651469"/>
    <w:rsid w:val="0065185D"/>
    <w:rsid w:val="00652C2D"/>
    <w:rsid w:val="00653209"/>
    <w:rsid w:val="0065321A"/>
    <w:rsid w:val="006534C7"/>
    <w:rsid w:val="00654489"/>
    <w:rsid w:val="00654912"/>
    <w:rsid w:val="00654D3F"/>
    <w:rsid w:val="0065513D"/>
    <w:rsid w:val="00655D44"/>
    <w:rsid w:val="00656350"/>
    <w:rsid w:val="00656E90"/>
    <w:rsid w:val="0065795B"/>
    <w:rsid w:val="00657D27"/>
    <w:rsid w:val="00660206"/>
    <w:rsid w:val="00660A7F"/>
    <w:rsid w:val="00660D53"/>
    <w:rsid w:val="0066124C"/>
    <w:rsid w:val="006612C5"/>
    <w:rsid w:val="00661870"/>
    <w:rsid w:val="00662669"/>
    <w:rsid w:val="006635BB"/>
    <w:rsid w:val="0066375E"/>
    <w:rsid w:val="006647C0"/>
    <w:rsid w:val="00664989"/>
    <w:rsid w:val="00665191"/>
    <w:rsid w:val="0066552D"/>
    <w:rsid w:val="00665605"/>
    <w:rsid w:val="00665CD2"/>
    <w:rsid w:val="00665D41"/>
    <w:rsid w:val="00666FC3"/>
    <w:rsid w:val="00667481"/>
    <w:rsid w:val="006674DF"/>
    <w:rsid w:val="00667822"/>
    <w:rsid w:val="00667D58"/>
    <w:rsid w:val="00670163"/>
    <w:rsid w:val="0067028C"/>
    <w:rsid w:val="00671100"/>
    <w:rsid w:val="006717A3"/>
    <w:rsid w:val="00671DAF"/>
    <w:rsid w:val="00671EAE"/>
    <w:rsid w:val="00672598"/>
    <w:rsid w:val="006728C3"/>
    <w:rsid w:val="00673C15"/>
    <w:rsid w:val="00674ED0"/>
    <w:rsid w:val="00675051"/>
    <w:rsid w:val="0067528F"/>
    <w:rsid w:val="006753ED"/>
    <w:rsid w:val="00675444"/>
    <w:rsid w:val="006759F2"/>
    <w:rsid w:val="0067782F"/>
    <w:rsid w:val="00677FB8"/>
    <w:rsid w:val="00680245"/>
    <w:rsid w:val="0068111A"/>
    <w:rsid w:val="006814ED"/>
    <w:rsid w:val="00681624"/>
    <w:rsid w:val="00682700"/>
    <w:rsid w:val="00682ECB"/>
    <w:rsid w:val="00683111"/>
    <w:rsid w:val="0068407B"/>
    <w:rsid w:val="0068433D"/>
    <w:rsid w:val="006844B5"/>
    <w:rsid w:val="00684B2D"/>
    <w:rsid w:val="00684F34"/>
    <w:rsid w:val="0068552C"/>
    <w:rsid w:val="00686B15"/>
    <w:rsid w:val="00686C95"/>
    <w:rsid w:val="00686E22"/>
    <w:rsid w:val="006878AF"/>
    <w:rsid w:val="00687973"/>
    <w:rsid w:val="00687D47"/>
    <w:rsid w:val="00690011"/>
    <w:rsid w:val="006915F9"/>
    <w:rsid w:val="006916D3"/>
    <w:rsid w:val="00691DE9"/>
    <w:rsid w:val="00692094"/>
    <w:rsid w:val="006924C9"/>
    <w:rsid w:val="006925CC"/>
    <w:rsid w:val="00692734"/>
    <w:rsid w:val="006934FE"/>
    <w:rsid w:val="00693850"/>
    <w:rsid w:val="006939D5"/>
    <w:rsid w:val="00693A1B"/>
    <w:rsid w:val="00694B82"/>
    <w:rsid w:val="00694C2F"/>
    <w:rsid w:val="00695D05"/>
    <w:rsid w:val="00696431"/>
    <w:rsid w:val="006A04C5"/>
    <w:rsid w:val="006A078E"/>
    <w:rsid w:val="006A08D6"/>
    <w:rsid w:val="006A0BE5"/>
    <w:rsid w:val="006A17D0"/>
    <w:rsid w:val="006A19D9"/>
    <w:rsid w:val="006A1D4A"/>
    <w:rsid w:val="006A202D"/>
    <w:rsid w:val="006A28A1"/>
    <w:rsid w:val="006A3174"/>
    <w:rsid w:val="006A594E"/>
    <w:rsid w:val="006A599C"/>
    <w:rsid w:val="006A63A2"/>
    <w:rsid w:val="006A6AAA"/>
    <w:rsid w:val="006A7239"/>
    <w:rsid w:val="006A7BDD"/>
    <w:rsid w:val="006B0134"/>
    <w:rsid w:val="006B0988"/>
    <w:rsid w:val="006B0B22"/>
    <w:rsid w:val="006B0B5C"/>
    <w:rsid w:val="006B0D95"/>
    <w:rsid w:val="006B1259"/>
    <w:rsid w:val="006B14F8"/>
    <w:rsid w:val="006B1B2A"/>
    <w:rsid w:val="006B1B5D"/>
    <w:rsid w:val="006B1B9B"/>
    <w:rsid w:val="006B2131"/>
    <w:rsid w:val="006B21AA"/>
    <w:rsid w:val="006B35A1"/>
    <w:rsid w:val="006B4A81"/>
    <w:rsid w:val="006B4BFE"/>
    <w:rsid w:val="006B539B"/>
    <w:rsid w:val="006B5E71"/>
    <w:rsid w:val="006B719F"/>
    <w:rsid w:val="006B7ECD"/>
    <w:rsid w:val="006C048C"/>
    <w:rsid w:val="006C0727"/>
    <w:rsid w:val="006C08CA"/>
    <w:rsid w:val="006C1329"/>
    <w:rsid w:val="006C1FFB"/>
    <w:rsid w:val="006C2770"/>
    <w:rsid w:val="006C2B08"/>
    <w:rsid w:val="006C2E30"/>
    <w:rsid w:val="006C2F76"/>
    <w:rsid w:val="006C364E"/>
    <w:rsid w:val="006C36EC"/>
    <w:rsid w:val="006C3C2F"/>
    <w:rsid w:val="006C5920"/>
    <w:rsid w:val="006C5D3C"/>
    <w:rsid w:val="006C624C"/>
    <w:rsid w:val="006C6252"/>
    <w:rsid w:val="006C674F"/>
    <w:rsid w:val="006C7256"/>
    <w:rsid w:val="006D0769"/>
    <w:rsid w:val="006D076E"/>
    <w:rsid w:val="006D0F2D"/>
    <w:rsid w:val="006D11B8"/>
    <w:rsid w:val="006D12DF"/>
    <w:rsid w:val="006D12F2"/>
    <w:rsid w:val="006D213D"/>
    <w:rsid w:val="006D21E9"/>
    <w:rsid w:val="006D2741"/>
    <w:rsid w:val="006D3271"/>
    <w:rsid w:val="006D34E2"/>
    <w:rsid w:val="006D37DD"/>
    <w:rsid w:val="006D40BF"/>
    <w:rsid w:val="006D4E1B"/>
    <w:rsid w:val="006D5226"/>
    <w:rsid w:val="006D5343"/>
    <w:rsid w:val="006D5AF9"/>
    <w:rsid w:val="006D5E84"/>
    <w:rsid w:val="006D5F72"/>
    <w:rsid w:val="006D6B67"/>
    <w:rsid w:val="006D6CDF"/>
    <w:rsid w:val="006D7037"/>
    <w:rsid w:val="006D79CA"/>
    <w:rsid w:val="006E0045"/>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5A"/>
    <w:rsid w:val="006E57C9"/>
    <w:rsid w:val="006E5D19"/>
    <w:rsid w:val="006E5EE1"/>
    <w:rsid w:val="006E6216"/>
    <w:rsid w:val="006E6582"/>
    <w:rsid w:val="006E692C"/>
    <w:rsid w:val="006E715F"/>
    <w:rsid w:val="006E772E"/>
    <w:rsid w:val="006E7A24"/>
    <w:rsid w:val="006F00E8"/>
    <w:rsid w:val="006F0853"/>
    <w:rsid w:val="006F0C6D"/>
    <w:rsid w:val="006F1189"/>
    <w:rsid w:val="006F16DA"/>
    <w:rsid w:val="006F1AEE"/>
    <w:rsid w:val="006F23BB"/>
    <w:rsid w:val="006F2796"/>
    <w:rsid w:val="006F2890"/>
    <w:rsid w:val="006F2EFD"/>
    <w:rsid w:val="006F32E4"/>
    <w:rsid w:val="006F3A4C"/>
    <w:rsid w:val="006F3F4D"/>
    <w:rsid w:val="006F4F6A"/>
    <w:rsid w:val="006F5771"/>
    <w:rsid w:val="006F63FE"/>
    <w:rsid w:val="006F6F87"/>
    <w:rsid w:val="006F7DC0"/>
    <w:rsid w:val="007002B3"/>
    <w:rsid w:val="007007E1"/>
    <w:rsid w:val="007014CC"/>
    <w:rsid w:val="007015FB"/>
    <w:rsid w:val="00701998"/>
    <w:rsid w:val="007019B0"/>
    <w:rsid w:val="007021DF"/>
    <w:rsid w:val="00702F20"/>
    <w:rsid w:val="0070446C"/>
    <w:rsid w:val="007057AD"/>
    <w:rsid w:val="00705B8C"/>
    <w:rsid w:val="00705CC7"/>
    <w:rsid w:val="00707504"/>
    <w:rsid w:val="00707D58"/>
    <w:rsid w:val="00707FD9"/>
    <w:rsid w:val="007100D4"/>
    <w:rsid w:val="007103C8"/>
    <w:rsid w:val="00710958"/>
    <w:rsid w:val="00711B13"/>
    <w:rsid w:val="0071281E"/>
    <w:rsid w:val="007128A5"/>
    <w:rsid w:val="00712A59"/>
    <w:rsid w:val="00712ABA"/>
    <w:rsid w:val="00712FC7"/>
    <w:rsid w:val="00713011"/>
    <w:rsid w:val="007130CB"/>
    <w:rsid w:val="0071457C"/>
    <w:rsid w:val="00714D37"/>
    <w:rsid w:val="00715F9C"/>
    <w:rsid w:val="007160B0"/>
    <w:rsid w:val="007164C3"/>
    <w:rsid w:val="00716B52"/>
    <w:rsid w:val="007177FC"/>
    <w:rsid w:val="0072016A"/>
    <w:rsid w:val="007202F0"/>
    <w:rsid w:val="00720CE7"/>
    <w:rsid w:val="00721E00"/>
    <w:rsid w:val="00722643"/>
    <w:rsid w:val="007226F8"/>
    <w:rsid w:val="00723854"/>
    <w:rsid w:val="00723D91"/>
    <w:rsid w:val="00724DDB"/>
    <w:rsid w:val="00725170"/>
    <w:rsid w:val="00725717"/>
    <w:rsid w:val="00725B65"/>
    <w:rsid w:val="0072609F"/>
    <w:rsid w:val="0072745E"/>
    <w:rsid w:val="00727580"/>
    <w:rsid w:val="00730060"/>
    <w:rsid w:val="007310A1"/>
    <w:rsid w:val="0073167D"/>
    <w:rsid w:val="00731923"/>
    <w:rsid w:val="00732481"/>
    <w:rsid w:val="007327AA"/>
    <w:rsid w:val="00732A32"/>
    <w:rsid w:val="00732B06"/>
    <w:rsid w:val="00734C34"/>
    <w:rsid w:val="00734F92"/>
    <w:rsid w:val="0073559F"/>
    <w:rsid w:val="007355C5"/>
    <w:rsid w:val="00735AC6"/>
    <w:rsid w:val="007362C1"/>
    <w:rsid w:val="007362D6"/>
    <w:rsid w:val="00737088"/>
    <w:rsid w:val="007370A0"/>
    <w:rsid w:val="007376F5"/>
    <w:rsid w:val="00737955"/>
    <w:rsid w:val="00740223"/>
    <w:rsid w:val="0074052B"/>
    <w:rsid w:val="0074091E"/>
    <w:rsid w:val="00740921"/>
    <w:rsid w:val="00740C55"/>
    <w:rsid w:val="00741AC0"/>
    <w:rsid w:val="00741D4C"/>
    <w:rsid w:val="0074265E"/>
    <w:rsid w:val="00742DAC"/>
    <w:rsid w:val="00743C00"/>
    <w:rsid w:val="00743DFD"/>
    <w:rsid w:val="007443E1"/>
    <w:rsid w:val="007448E4"/>
    <w:rsid w:val="00744D45"/>
    <w:rsid w:val="00744EA3"/>
    <w:rsid w:val="00745712"/>
    <w:rsid w:val="0074586E"/>
    <w:rsid w:val="00745B0B"/>
    <w:rsid w:val="00745B49"/>
    <w:rsid w:val="00746A10"/>
    <w:rsid w:val="00746E12"/>
    <w:rsid w:val="00747716"/>
    <w:rsid w:val="00750146"/>
    <w:rsid w:val="007503FC"/>
    <w:rsid w:val="00750AE1"/>
    <w:rsid w:val="00750BD5"/>
    <w:rsid w:val="00750C6E"/>
    <w:rsid w:val="00751F22"/>
    <w:rsid w:val="00752780"/>
    <w:rsid w:val="00752952"/>
    <w:rsid w:val="00752DCC"/>
    <w:rsid w:val="007532F7"/>
    <w:rsid w:val="00753667"/>
    <w:rsid w:val="007540DA"/>
    <w:rsid w:val="0075483B"/>
    <w:rsid w:val="00754B88"/>
    <w:rsid w:val="00755611"/>
    <w:rsid w:val="0075586E"/>
    <w:rsid w:val="00755F2C"/>
    <w:rsid w:val="007563CF"/>
    <w:rsid w:val="00756C54"/>
    <w:rsid w:val="00757183"/>
    <w:rsid w:val="00757348"/>
    <w:rsid w:val="007574AD"/>
    <w:rsid w:val="00757676"/>
    <w:rsid w:val="00757D7F"/>
    <w:rsid w:val="00757F9F"/>
    <w:rsid w:val="007603A5"/>
    <w:rsid w:val="00760889"/>
    <w:rsid w:val="00760CF0"/>
    <w:rsid w:val="00761557"/>
    <w:rsid w:val="00761C4B"/>
    <w:rsid w:val="0076238F"/>
    <w:rsid w:val="00762550"/>
    <w:rsid w:val="007627B1"/>
    <w:rsid w:val="00762A7D"/>
    <w:rsid w:val="00763650"/>
    <w:rsid w:val="007644AB"/>
    <w:rsid w:val="00765000"/>
    <w:rsid w:val="007661F4"/>
    <w:rsid w:val="00766529"/>
    <w:rsid w:val="007669A8"/>
    <w:rsid w:val="007702E6"/>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C9B"/>
    <w:rsid w:val="00776E2E"/>
    <w:rsid w:val="00777F8C"/>
    <w:rsid w:val="00780602"/>
    <w:rsid w:val="007806AA"/>
    <w:rsid w:val="0078095B"/>
    <w:rsid w:val="00780D34"/>
    <w:rsid w:val="007818AD"/>
    <w:rsid w:val="00782245"/>
    <w:rsid w:val="007824E4"/>
    <w:rsid w:val="007827E6"/>
    <w:rsid w:val="0078286C"/>
    <w:rsid w:val="00782C33"/>
    <w:rsid w:val="00783378"/>
    <w:rsid w:val="007836A7"/>
    <w:rsid w:val="00783A5B"/>
    <w:rsid w:val="00784DBB"/>
    <w:rsid w:val="00785ADD"/>
    <w:rsid w:val="00785E44"/>
    <w:rsid w:val="00786362"/>
    <w:rsid w:val="00786F14"/>
    <w:rsid w:val="007873F8"/>
    <w:rsid w:val="00787CA1"/>
    <w:rsid w:val="00790589"/>
    <w:rsid w:val="00790648"/>
    <w:rsid w:val="00790915"/>
    <w:rsid w:val="00790B58"/>
    <w:rsid w:val="0079112E"/>
    <w:rsid w:val="00791EC4"/>
    <w:rsid w:val="007923AF"/>
    <w:rsid w:val="007923C1"/>
    <w:rsid w:val="00792984"/>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22A"/>
    <w:rsid w:val="007A0452"/>
    <w:rsid w:val="007A0AA5"/>
    <w:rsid w:val="007A109A"/>
    <w:rsid w:val="007A14D6"/>
    <w:rsid w:val="007A171E"/>
    <w:rsid w:val="007A19E1"/>
    <w:rsid w:val="007A1AF0"/>
    <w:rsid w:val="007A2867"/>
    <w:rsid w:val="007A29BC"/>
    <w:rsid w:val="007A2A93"/>
    <w:rsid w:val="007A3492"/>
    <w:rsid w:val="007A36D8"/>
    <w:rsid w:val="007A388F"/>
    <w:rsid w:val="007A446F"/>
    <w:rsid w:val="007A6079"/>
    <w:rsid w:val="007A62F4"/>
    <w:rsid w:val="007A64F1"/>
    <w:rsid w:val="007A65E1"/>
    <w:rsid w:val="007B0779"/>
    <w:rsid w:val="007B07BF"/>
    <w:rsid w:val="007B0CCE"/>
    <w:rsid w:val="007B156A"/>
    <w:rsid w:val="007B1679"/>
    <w:rsid w:val="007B3135"/>
    <w:rsid w:val="007B3720"/>
    <w:rsid w:val="007B47FF"/>
    <w:rsid w:val="007B55A2"/>
    <w:rsid w:val="007B59A3"/>
    <w:rsid w:val="007B5E11"/>
    <w:rsid w:val="007B635E"/>
    <w:rsid w:val="007B68A6"/>
    <w:rsid w:val="007B6EF2"/>
    <w:rsid w:val="007B6F92"/>
    <w:rsid w:val="007B7AAA"/>
    <w:rsid w:val="007C02A0"/>
    <w:rsid w:val="007C0B57"/>
    <w:rsid w:val="007C15F9"/>
    <w:rsid w:val="007C171A"/>
    <w:rsid w:val="007C1A71"/>
    <w:rsid w:val="007C1CA6"/>
    <w:rsid w:val="007C1E5C"/>
    <w:rsid w:val="007C1ED0"/>
    <w:rsid w:val="007C255B"/>
    <w:rsid w:val="007C2D27"/>
    <w:rsid w:val="007C3841"/>
    <w:rsid w:val="007C3884"/>
    <w:rsid w:val="007C4AB9"/>
    <w:rsid w:val="007C554D"/>
    <w:rsid w:val="007C5612"/>
    <w:rsid w:val="007C5664"/>
    <w:rsid w:val="007C602E"/>
    <w:rsid w:val="007C6086"/>
    <w:rsid w:val="007C67CD"/>
    <w:rsid w:val="007C67E6"/>
    <w:rsid w:val="007C752A"/>
    <w:rsid w:val="007C754D"/>
    <w:rsid w:val="007C77F4"/>
    <w:rsid w:val="007C7991"/>
    <w:rsid w:val="007C7BEA"/>
    <w:rsid w:val="007C7F7A"/>
    <w:rsid w:val="007D051E"/>
    <w:rsid w:val="007D0A78"/>
    <w:rsid w:val="007D0F99"/>
    <w:rsid w:val="007D1261"/>
    <w:rsid w:val="007D138E"/>
    <w:rsid w:val="007D22D2"/>
    <w:rsid w:val="007D2339"/>
    <w:rsid w:val="007D25EE"/>
    <w:rsid w:val="007D2D53"/>
    <w:rsid w:val="007D2FBA"/>
    <w:rsid w:val="007D332E"/>
    <w:rsid w:val="007D36B4"/>
    <w:rsid w:val="007D44B3"/>
    <w:rsid w:val="007D5934"/>
    <w:rsid w:val="007D6718"/>
    <w:rsid w:val="007D696D"/>
    <w:rsid w:val="007D703A"/>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21E"/>
    <w:rsid w:val="007E6602"/>
    <w:rsid w:val="007E69EC"/>
    <w:rsid w:val="007E6CEA"/>
    <w:rsid w:val="007E7852"/>
    <w:rsid w:val="007E7940"/>
    <w:rsid w:val="007F0AAA"/>
    <w:rsid w:val="007F0D26"/>
    <w:rsid w:val="007F0FE6"/>
    <w:rsid w:val="007F1AC5"/>
    <w:rsid w:val="007F20CA"/>
    <w:rsid w:val="007F2827"/>
    <w:rsid w:val="007F2D16"/>
    <w:rsid w:val="007F2E25"/>
    <w:rsid w:val="007F369F"/>
    <w:rsid w:val="007F50F5"/>
    <w:rsid w:val="007F51A6"/>
    <w:rsid w:val="007F5329"/>
    <w:rsid w:val="007F58DF"/>
    <w:rsid w:val="007F5CF1"/>
    <w:rsid w:val="007F5FF0"/>
    <w:rsid w:val="007F6455"/>
    <w:rsid w:val="007F7127"/>
    <w:rsid w:val="0080012F"/>
    <w:rsid w:val="00800D6F"/>
    <w:rsid w:val="008011C0"/>
    <w:rsid w:val="008017E5"/>
    <w:rsid w:val="008020A9"/>
    <w:rsid w:val="00802155"/>
    <w:rsid w:val="00802463"/>
    <w:rsid w:val="00802850"/>
    <w:rsid w:val="00802F10"/>
    <w:rsid w:val="0080368F"/>
    <w:rsid w:val="00803A49"/>
    <w:rsid w:val="00803EE5"/>
    <w:rsid w:val="00804C25"/>
    <w:rsid w:val="008050EC"/>
    <w:rsid w:val="008054E6"/>
    <w:rsid w:val="008056B6"/>
    <w:rsid w:val="00805B0F"/>
    <w:rsid w:val="00805EAC"/>
    <w:rsid w:val="00805F96"/>
    <w:rsid w:val="008063C0"/>
    <w:rsid w:val="008064BE"/>
    <w:rsid w:val="00806DEE"/>
    <w:rsid w:val="00806E91"/>
    <w:rsid w:val="00807234"/>
    <w:rsid w:val="00807E4E"/>
    <w:rsid w:val="00811F16"/>
    <w:rsid w:val="00812210"/>
    <w:rsid w:val="00812A8C"/>
    <w:rsid w:val="00812E15"/>
    <w:rsid w:val="0081311B"/>
    <w:rsid w:val="00813A66"/>
    <w:rsid w:val="00813DD2"/>
    <w:rsid w:val="00814344"/>
    <w:rsid w:val="00814512"/>
    <w:rsid w:val="00814BFB"/>
    <w:rsid w:val="00814D7A"/>
    <w:rsid w:val="0081568E"/>
    <w:rsid w:val="00815D10"/>
    <w:rsid w:val="00816368"/>
    <w:rsid w:val="0082050C"/>
    <w:rsid w:val="00820642"/>
    <w:rsid w:val="00820FAE"/>
    <w:rsid w:val="00821009"/>
    <w:rsid w:val="008210DD"/>
    <w:rsid w:val="00821376"/>
    <w:rsid w:val="00821718"/>
    <w:rsid w:val="00821D20"/>
    <w:rsid w:val="00821D5E"/>
    <w:rsid w:val="00822491"/>
    <w:rsid w:val="0082294D"/>
    <w:rsid w:val="0082353E"/>
    <w:rsid w:val="0082386D"/>
    <w:rsid w:val="00823B3C"/>
    <w:rsid w:val="00823E82"/>
    <w:rsid w:val="0082432C"/>
    <w:rsid w:val="0082436D"/>
    <w:rsid w:val="008243BD"/>
    <w:rsid w:val="00824701"/>
    <w:rsid w:val="00824BCA"/>
    <w:rsid w:val="00824D60"/>
    <w:rsid w:val="00825D8D"/>
    <w:rsid w:val="00827687"/>
    <w:rsid w:val="0083031D"/>
    <w:rsid w:val="00830CC9"/>
    <w:rsid w:val="00830E73"/>
    <w:rsid w:val="008316B2"/>
    <w:rsid w:val="00831D59"/>
    <w:rsid w:val="0083228B"/>
    <w:rsid w:val="00832741"/>
    <w:rsid w:val="008336D3"/>
    <w:rsid w:val="00833C30"/>
    <w:rsid w:val="00833D5E"/>
    <w:rsid w:val="00834483"/>
    <w:rsid w:val="008345A3"/>
    <w:rsid w:val="00834F36"/>
    <w:rsid w:val="00835A46"/>
    <w:rsid w:val="008363DE"/>
    <w:rsid w:val="0083688D"/>
    <w:rsid w:val="00836E2D"/>
    <w:rsid w:val="00837FFC"/>
    <w:rsid w:val="00840143"/>
    <w:rsid w:val="00840437"/>
    <w:rsid w:val="00841073"/>
    <w:rsid w:val="00841633"/>
    <w:rsid w:val="00841EC6"/>
    <w:rsid w:val="00842308"/>
    <w:rsid w:val="00842341"/>
    <w:rsid w:val="008424FB"/>
    <w:rsid w:val="008430BB"/>
    <w:rsid w:val="0084361C"/>
    <w:rsid w:val="00843A6F"/>
    <w:rsid w:val="00843E01"/>
    <w:rsid w:val="0084400A"/>
    <w:rsid w:val="008447BE"/>
    <w:rsid w:val="00844A02"/>
    <w:rsid w:val="00844CA6"/>
    <w:rsid w:val="00844CB0"/>
    <w:rsid w:val="008453BD"/>
    <w:rsid w:val="00845A8D"/>
    <w:rsid w:val="00845B95"/>
    <w:rsid w:val="0084657B"/>
    <w:rsid w:val="0084679F"/>
    <w:rsid w:val="00846A14"/>
    <w:rsid w:val="0084700B"/>
    <w:rsid w:val="00847B2A"/>
    <w:rsid w:val="00847F9B"/>
    <w:rsid w:val="00851699"/>
    <w:rsid w:val="00851858"/>
    <w:rsid w:val="00851A44"/>
    <w:rsid w:val="00851C08"/>
    <w:rsid w:val="00851F7F"/>
    <w:rsid w:val="00852A72"/>
    <w:rsid w:val="00853579"/>
    <w:rsid w:val="008539DB"/>
    <w:rsid w:val="00853B93"/>
    <w:rsid w:val="0085422A"/>
    <w:rsid w:val="00854619"/>
    <w:rsid w:val="008546C4"/>
    <w:rsid w:val="00855C02"/>
    <w:rsid w:val="00856510"/>
    <w:rsid w:val="00856898"/>
    <w:rsid w:val="00856E55"/>
    <w:rsid w:val="00857167"/>
    <w:rsid w:val="008571BF"/>
    <w:rsid w:val="00857428"/>
    <w:rsid w:val="00857E17"/>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445"/>
    <w:rsid w:val="008649B7"/>
    <w:rsid w:val="00865FD6"/>
    <w:rsid w:val="008661DA"/>
    <w:rsid w:val="008669AA"/>
    <w:rsid w:val="0086794E"/>
    <w:rsid w:val="00867D40"/>
    <w:rsid w:val="0087087D"/>
    <w:rsid w:val="00871812"/>
    <w:rsid w:val="00871EC6"/>
    <w:rsid w:val="00872E88"/>
    <w:rsid w:val="008732D6"/>
    <w:rsid w:val="00873FDB"/>
    <w:rsid w:val="00875C80"/>
    <w:rsid w:val="00876346"/>
    <w:rsid w:val="00876933"/>
    <w:rsid w:val="00876DDD"/>
    <w:rsid w:val="00876FEB"/>
    <w:rsid w:val="00877346"/>
    <w:rsid w:val="00877486"/>
    <w:rsid w:val="008774F9"/>
    <w:rsid w:val="008801E9"/>
    <w:rsid w:val="008805BD"/>
    <w:rsid w:val="00880A1F"/>
    <w:rsid w:val="00880D91"/>
    <w:rsid w:val="00881192"/>
    <w:rsid w:val="00881317"/>
    <w:rsid w:val="00881607"/>
    <w:rsid w:val="008816D8"/>
    <w:rsid w:val="00881C61"/>
    <w:rsid w:val="008828F2"/>
    <w:rsid w:val="00882EB0"/>
    <w:rsid w:val="0088300F"/>
    <w:rsid w:val="00883108"/>
    <w:rsid w:val="00885DF1"/>
    <w:rsid w:val="008862D3"/>
    <w:rsid w:val="008875A8"/>
    <w:rsid w:val="00887AA0"/>
    <w:rsid w:val="00890267"/>
    <w:rsid w:val="00890527"/>
    <w:rsid w:val="008924E4"/>
    <w:rsid w:val="0089289E"/>
    <w:rsid w:val="00893069"/>
    <w:rsid w:val="0089316C"/>
    <w:rsid w:val="00893E60"/>
    <w:rsid w:val="008945BA"/>
    <w:rsid w:val="00894653"/>
    <w:rsid w:val="00894908"/>
    <w:rsid w:val="00894951"/>
    <w:rsid w:val="008951F0"/>
    <w:rsid w:val="0089565B"/>
    <w:rsid w:val="0089599E"/>
    <w:rsid w:val="00895C38"/>
    <w:rsid w:val="00895CE9"/>
    <w:rsid w:val="00896715"/>
    <w:rsid w:val="00896A1F"/>
    <w:rsid w:val="00896F31"/>
    <w:rsid w:val="00897277"/>
    <w:rsid w:val="008972EC"/>
    <w:rsid w:val="008A054D"/>
    <w:rsid w:val="008A069D"/>
    <w:rsid w:val="008A086D"/>
    <w:rsid w:val="008A0E61"/>
    <w:rsid w:val="008A1482"/>
    <w:rsid w:val="008A1743"/>
    <w:rsid w:val="008A20A6"/>
    <w:rsid w:val="008A2158"/>
    <w:rsid w:val="008A2B3B"/>
    <w:rsid w:val="008A2B56"/>
    <w:rsid w:val="008A387F"/>
    <w:rsid w:val="008A3A44"/>
    <w:rsid w:val="008A4316"/>
    <w:rsid w:val="008A4C58"/>
    <w:rsid w:val="008A4DE7"/>
    <w:rsid w:val="008A505E"/>
    <w:rsid w:val="008A5FF8"/>
    <w:rsid w:val="008A6484"/>
    <w:rsid w:val="008A6544"/>
    <w:rsid w:val="008A6954"/>
    <w:rsid w:val="008A75AF"/>
    <w:rsid w:val="008B0768"/>
    <w:rsid w:val="008B0971"/>
    <w:rsid w:val="008B0E89"/>
    <w:rsid w:val="008B1DA0"/>
    <w:rsid w:val="008B22D7"/>
    <w:rsid w:val="008B266E"/>
    <w:rsid w:val="008B41E2"/>
    <w:rsid w:val="008B4DBF"/>
    <w:rsid w:val="008B4E6F"/>
    <w:rsid w:val="008B5A70"/>
    <w:rsid w:val="008B5ED9"/>
    <w:rsid w:val="008B6034"/>
    <w:rsid w:val="008B69BA"/>
    <w:rsid w:val="008B6A33"/>
    <w:rsid w:val="008B7570"/>
    <w:rsid w:val="008B7AD6"/>
    <w:rsid w:val="008C1B7A"/>
    <w:rsid w:val="008C1BE6"/>
    <w:rsid w:val="008C1C6A"/>
    <w:rsid w:val="008C1DD8"/>
    <w:rsid w:val="008C212B"/>
    <w:rsid w:val="008C267D"/>
    <w:rsid w:val="008C4A98"/>
    <w:rsid w:val="008C4F45"/>
    <w:rsid w:val="008C52D2"/>
    <w:rsid w:val="008C557D"/>
    <w:rsid w:val="008C6206"/>
    <w:rsid w:val="008C63DE"/>
    <w:rsid w:val="008C66F8"/>
    <w:rsid w:val="008C6774"/>
    <w:rsid w:val="008C67B8"/>
    <w:rsid w:val="008C6850"/>
    <w:rsid w:val="008C6CF7"/>
    <w:rsid w:val="008C6EEF"/>
    <w:rsid w:val="008C6EF1"/>
    <w:rsid w:val="008C7834"/>
    <w:rsid w:val="008C7ECE"/>
    <w:rsid w:val="008D0147"/>
    <w:rsid w:val="008D05C6"/>
    <w:rsid w:val="008D0A07"/>
    <w:rsid w:val="008D0D6B"/>
    <w:rsid w:val="008D1341"/>
    <w:rsid w:val="008D141F"/>
    <w:rsid w:val="008D1522"/>
    <w:rsid w:val="008D210F"/>
    <w:rsid w:val="008D2578"/>
    <w:rsid w:val="008D281A"/>
    <w:rsid w:val="008D31A2"/>
    <w:rsid w:val="008D323D"/>
    <w:rsid w:val="008D3C58"/>
    <w:rsid w:val="008D3D62"/>
    <w:rsid w:val="008D3FD8"/>
    <w:rsid w:val="008D4002"/>
    <w:rsid w:val="008D400C"/>
    <w:rsid w:val="008D6E89"/>
    <w:rsid w:val="008D6E9D"/>
    <w:rsid w:val="008E022C"/>
    <w:rsid w:val="008E05EB"/>
    <w:rsid w:val="008E0A85"/>
    <w:rsid w:val="008E1609"/>
    <w:rsid w:val="008E1FB7"/>
    <w:rsid w:val="008E2B98"/>
    <w:rsid w:val="008E2C5C"/>
    <w:rsid w:val="008E2F6E"/>
    <w:rsid w:val="008E36DE"/>
    <w:rsid w:val="008E3C42"/>
    <w:rsid w:val="008E3DBA"/>
    <w:rsid w:val="008E41E3"/>
    <w:rsid w:val="008E4483"/>
    <w:rsid w:val="008E4FC9"/>
    <w:rsid w:val="008E51B0"/>
    <w:rsid w:val="008E528F"/>
    <w:rsid w:val="008E574B"/>
    <w:rsid w:val="008E5D04"/>
    <w:rsid w:val="008E5D89"/>
    <w:rsid w:val="008E5E1C"/>
    <w:rsid w:val="008E6155"/>
    <w:rsid w:val="008E67F4"/>
    <w:rsid w:val="008E70A9"/>
    <w:rsid w:val="008E7C92"/>
    <w:rsid w:val="008E7E9C"/>
    <w:rsid w:val="008F0A45"/>
    <w:rsid w:val="008F0DE5"/>
    <w:rsid w:val="008F1369"/>
    <w:rsid w:val="008F1932"/>
    <w:rsid w:val="008F288C"/>
    <w:rsid w:val="008F2A99"/>
    <w:rsid w:val="008F3F9B"/>
    <w:rsid w:val="008F4E1B"/>
    <w:rsid w:val="008F4FF4"/>
    <w:rsid w:val="008F5145"/>
    <w:rsid w:val="008F54B9"/>
    <w:rsid w:val="008F54CD"/>
    <w:rsid w:val="008F56B4"/>
    <w:rsid w:val="008F5920"/>
    <w:rsid w:val="008F675D"/>
    <w:rsid w:val="008F6C83"/>
    <w:rsid w:val="008F7C69"/>
    <w:rsid w:val="00900813"/>
    <w:rsid w:val="00900C71"/>
    <w:rsid w:val="009019F3"/>
    <w:rsid w:val="009020F2"/>
    <w:rsid w:val="00902596"/>
    <w:rsid w:val="00902852"/>
    <w:rsid w:val="00902C68"/>
    <w:rsid w:val="00903239"/>
    <w:rsid w:val="00903696"/>
    <w:rsid w:val="00903B4A"/>
    <w:rsid w:val="009046D9"/>
    <w:rsid w:val="00905EF6"/>
    <w:rsid w:val="00906536"/>
    <w:rsid w:val="009072C0"/>
    <w:rsid w:val="009073E8"/>
    <w:rsid w:val="00910938"/>
    <w:rsid w:val="00911567"/>
    <w:rsid w:val="00911BF5"/>
    <w:rsid w:val="00911CAF"/>
    <w:rsid w:val="009128C0"/>
    <w:rsid w:val="009134F0"/>
    <w:rsid w:val="009134FB"/>
    <w:rsid w:val="009142BA"/>
    <w:rsid w:val="00914ABC"/>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143"/>
    <w:rsid w:val="009224F1"/>
    <w:rsid w:val="009227EC"/>
    <w:rsid w:val="009233A7"/>
    <w:rsid w:val="009236FF"/>
    <w:rsid w:val="00923D59"/>
    <w:rsid w:val="009241DA"/>
    <w:rsid w:val="00924C90"/>
    <w:rsid w:val="00924E39"/>
    <w:rsid w:val="00925BA4"/>
    <w:rsid w:val="00926023"/>
    <w:rsid w:val="009260A0"/>
    <w:rsid w:val="009261C6"/>
    <w:rsid w:val="00926230"/>
    <w:rsid w:val="009268AB"/>
    <w:rsid w:val="009268F6"/>
    <w:rsid w:val="0092792E"/>
    <w:rsid w:val="00927F30"/>
    <w:rsid w:val="00930280"/>
    <w:rsid w:val="009304AF"/>
    <w:rsid w:val="00930C4D"/>
    <w:rsid w:val="00930F17"/>
    <w:rsid w:val="009315C2"/>
    <w:rsid w:val="00933BFE"/>
    <w:rsid w:val="009343DF"/>
    <w:rsid w:val="0093509D"/>
    <w:rsid w:val="00935468"/>
    <w:rsid w:val="00935C50"/>
    <w:rsid w:val="00935DBA"/>
    <w:rsid w:val="0093641D"/>
    <w:rsid w:val="0093682D"/>
    <w:rsid w:val="00937371"/>
    <w:rsid w:val="0093746A"/>
    <w:rsid w:val="009377EC"/>
    <w:rsid w:val="00937E87"/>
    <w:rsid w:val="0094019C"/>
    <w:rsid w:val="009406A5"/>
    <w:rsid w:val="00940CE1"/>
    <w:rsid w:val="009416DB"/>
    <w:rsid w:val="00941DB4"/>
    <w:rsid w:val="00942B37"/>
    <w:rsid w:val="00942FE6"/>
    <w:rsid w:val="009432C0"/>
    <w:rsid w:val="009437C4"/>
    <w:rsid w:val="0094395A"/>
    <w:rsid w:val="00944135"/>
    <w:rsid w:val="009442D3"/>
    <w:rsid w:val="00944765"/>
    <w:rsid w:val="009454D5"/>
    <w:rsid w:val="009455B1"/>
    <w:rsid w:val="0094572F"/>
    <w:rsid w:val="00945932"/>
    <w:rsid w:val="00946029"/>
    <w:rsid w:val="0094677D"/>
    <w:rsid w:val="009468BA"/>
    <w:rsid w:val="00946A4C"/>
    <w:rsid w:val="00946DF5"/>
    <w:rsid w:val="00947041"/>
    <w:rsid w:val="00947217"/>
    <w:rsid w:val="009473AA"/>
    <w:rsid w:val="00947F50"/>
    <w:rsid w:val="00950051"/>
    <w:rsid w:val="00950A14"/>
    <w:rsid w:val="00950E84"/>
    <w:rsid w:val="00950EB0"/>
    <w:rsid w:val="00951076"/>
    <w:rsid w:val="009512F5"/>
    <w:rsid w:val="0095158F"/>
    <w:rsid w:val="00951846"/>
    <w:rsid w:val="00951E5A"/>
    <w:rsid w:val="009520DC"/>
    <w:rsid w:val="0095243C"/>
    <w:rsid w:val="00952F0D"/>
    <w:rsid w:val="009530C5"/>
    <w:rsid w:val="00953B55"/>
    <w:rsid w:val="00953FAF"/>
    <w:rsid w:val="00954111"/>
    <w:rsid w:val="00954AA2"/>
    <w:rsid w:val="00954B12"/>
    <w:rsid w:val="00954DE0"/>
    <w:rsid w:val="00954E63"/>
    <w:rsid w:val="0095592C"/>
    <w:rsid w:val="009559DC"/>
    <w:rsid w:val="00955EC6"/>
    <w:rsid w:val="00956596"/>
    <w:rsid w:val="00956795"/>
    <w:rsid w:val="00956934"/>
    <w:rsid w:val="00956936"/>
    <w:rsid w:val="00956F6D"/>
    <w:rsid w:val="00957321"/>
    <w:rsid w:val="00957FAE"/>
    <w:rsid w:val="009600D8"/>
    <w:rsid w:val="00960472"/>
    <w:rsid w:val="00960545"/>
    <w:rsid w:val="00960BF9"/>
    <w:rsid w:val="00961EB3"/>
    <w:rsid w:val="009624BA"/>
    <w:rsid w:val="00962C95"/>
    <w:rsid w:val="009636A0"/>
    <w:rsid w:val="00963CAB"/>
    <w:rsid w:val="00964FE7"/>
    <w:rsid w:val="009653F6"/>
    <w:rsid w:val="00965EAC"/>
    <w:rsid w:val="009665DF"/>
    <w:rsid w:val="009670F0"/>
    <w:rsid w:val="009672A7"/>
    <w:rsid w:val="009672DA"/>
    <w:rsid w:val="0096771C"/>
    <w:rsid w:val="00967726"/>
    <w:rsid w:val="00967970"/>
    <w:rsid w:val="00967E76"/>
    <w:rsid w:val="0097063B"/>
    <w:rsid w:val="00970A65"/>
    <w:rsid w:val="00970E50"/>
    <w:rsid w:val="00971068"/>
    <w:rsid w:val="00971430"/>
    <w:rsid w:val="009714EC"/>
    <w:rsid w:val="00971641"/>
    <w:rsid w:val="009719BE"/>
    <w:rsid w:val="00972DCA"/>
    <w:rsid w:val="00972DEA"/>
    <w:rsid w:val="0097336C"/>
    <w:rsid w:val="009736DB"/>
    <w:rsid w:val="009746AB"/>
    <w:rsid w:val="009746D6"/>
    <w:rsid w:val="009747A8"/>
    <w:rsid w:val="009749FC"/>
    <w:rsid w:val="00974B7D"/>
    <w:rsid w:val="0097658D"/>
    <w:rsid w:val="00976A3B"/>
    <w:rsid w:val="00976C2A"/>
    <w:rsid w:val="00976CC0"/>
    <w:rsid w:val="00977C23"/>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E96"/>
    <w:rsid w:val="00984FFB"/>
    <w:rsid w:val="009857E0"/>
    <w:rsid w:val="00985821"/>
    <w:rsid w:val="009867E5"/>
    <w:rsid w:val="00987163"/>
    <w:rsid w:val="0098767F"/>
    <w:rsid w:val="009877D3"/>
    <w:rsid w:val="00990073"/>
    <w:rsid w:val="00990081"/>
    <w:rsid w:val="0099008E"/>
    <w:rsid w:val="009909C1"/>
    <w:rsid w:val="009909FE"/>
    <w:rsid w:val="00991281"/>
    <w:rsid w:val="00991DAF"/>
    <w:rsid w:val="009922C0"/>
    <w:rsid w:val="00992E31"/>
    <w:rsid w:val="00992F9A"/>
    <w:rsid w:val="009941DA"/>
    <w:rsid w:val="009946B4"/>
    <w:rsid w:val="00994F83"/>
    <w:rsid w:val="00995250"/>
    <w:rsid w:val="0099573D"/>
    <w:rsid w:val="00996403"/>
    <w:rsid w:val="00997656"/>
    <w:rsid w:val="0099796C"/>
    <w:rsid w:val="00997D38"/>
    <w:rsid w:val="009A028F"/>
    <w:rsid w:val="009A0508"/>
    <w:rsid w:val="009A0BFC"/>
    <w:rsid w:val="009A0D89"/>
    <w:rsid w:val="009A0EB7"/>
    <w:rsid w:val="009A1B82"/>
    <w:rsid w:val="009A2D79"/>
    <w:rsid w:val="009A322A"/>
    <w:rsid w:val="009A3B73"/>
    <w:rsid w:val="009A40F3"/>
    <w:rsid w:val="009A4898"/>
    <w:rsid w:val="009A48E8"/>
    <w:rsid w:val="009A50FE"/>
    <w:rsid w:val="009A51A8"/>
    <w:rsid w:val="009A52F5"/>
    <w:rsid w:val="009A58A8"/>
    <w:rsid w:val="009A5BE6"/>
    <w:rsid w:val="009A6328"/>
    <w:rsid w:val="009A6756"/>
    <w:rsid w:val="009A6873"/>
    <w:rsid w:val="009A6881"/>
    <w:rsid w:val="009A693F"/>
    <w:rsid w:val="009A7173"/>
    <w:rsid w:val="009A7901"/>
    <w:rsid w:val="009A7E61"/>
    <w:rsid w:val="009B00DD"/>
    <w:rsid w:val="009B0D15"/>
    <w:rsid w:val="009B236A"/>
    <w:rsid w:val="009B2D50"/>
    <w:rsid w:val="009B2D9B"/>
    <w:rsid w:val="009B3715"/>
    <w:rsid w:val="009B3AF8"/>
    <w:rsid w:val="009B451C"/>
    <w:rsid w:val="009B4614"/>
    <w:rsid w:val="009B497E"/>
    <w:rsid w:val="009B49DD"/>
    <w:rsid w:val="009B4BBB"/>
    <w:rsid w:val="009B4DDD"/>
    <w:rsid w:val="009B5708"/>
    <w:rsid w:val="009B5811"/>
    <w:rsid w:val="009B5906"/>
    <w:rsid w:val="009B5B1A"/>
    <w:rsid w:val="009B5C1D"/>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3C76"/>
    <w:rsid w:val="009C4D51"/>
    <w:rsid w:val="009C58F9"/>
    <w:rsid w:val="009C63BB"/>
    <w:rsid w:val="009C64B6"/>
    <w:rsid w:val="009C67C6"/>
    <w:rsid w:val="009C6CAA"/>
    <w:rsid w:val="009C6D4B"/>
    <w:rsid w:val="009C6EF5"/>
    <w:rsid w:val="009C71EE"/>
    <w:rsid w:val="009C72FA"/>
    <w:rsid w:val="009D01CC"/>
    <w:rsid w:val="009D17F4"/>
    <w:rsid w:val="009D2A5C"/>
    <w:rsid w:val="009D3262"/>
    <w:rsid w:val="009D3413"/>
    <w:rsid w:val="009D3B50"/>
    <w:rsid w:val="009D48DD"/>
    <w:rsid w:val="009D48FD"/>
    <w:rsid w:val="009D55E3"/>
    <w:rsid w:val="009D579A"/>
    <w:rsid w:val="009D5886"/>
    <w:rsid w:val="009D5A16"/>
    <w:rsid w:val="009D5AC9"/>
    <w:rsid w:val="009D68B1"/>
    <w:rsid w:val="009E012A"/>
    <w:rsid w:val="009E104B"/>
    <w:rsid w:val="009E127F"/>
    <w:rsid w:val="009E213A"/>
    <w:rsid w:val="009E231F"/>
    <w:rsid w:val="009E23EE"/>
    <w:rsid w:val="009E27C9"/>
    <w:rsid w:val="009E2E31"/>
    <w:rsid w:val="009E42E4"/>
    <w:rsid w:val="009E4398"/>
    <w:rsid w:val="009E479C"/>
    <w:rsid w:val="009E4854"/>
    <w:rsid w:val="009E5BBA"/>
    <w:rsid w:val="009E5FFF"/>
    <w:rsid w:val="009E68DF"/>
    <w:rsid w:val="009E6DDC"/>
    <w:rsid w:val="009E7075"/>
    <w:rsid w:val="009E7C2E"/>
    <w:rsid w:val="009F014C"/>
    <w:rsid w:val="009F0A7F"/>
    <w:rsid w:val="009F0F1B"/>
    <w:rsid w:val="009F10CD"/>
    <w:rsid w:val="009F1333"/>
    <w:rsid w:val="009F15C4"/>
    <w:rsid w:val="009F390C"/>
    <w:rsid w:val="009F41CF"/>
    <w:rsid w:val="009F426E"/>
    <w:rsid w:val="009F42E6"/>
    <w:rsid w:val="009F4323"/>
    <w:rsid w:val="009F4693"/>
    <w:rsid w:val="009F47DC"/>
    <w:rsid w:val="009F566B"/>
    <w:rsid w:val="009F5B17"/>
    <w:rsid w:val="009F5C3B"/>
    <w:rsid w:val="009F5FD1"/>
    <w:rsid w:val="009F6512"/>
    <w:rsid w:val="009F6786"/>
    <w:rsid w:val="009F6F36"/>
    <w:rsid w:val="009F6F67"/>
    <w:rsid w:val="009F7002"/>
    <w:rsid w:val="009F7107"/>
    <w:rsid w:val="009F77B1"/>
    <w:rsid w:val="009F78A6"/>
    <w:rsid w:val="009F7AFC"/>
    <w:rsid w:val="009F7FAA"/>
    <w:rsid w:val="00A0077C"/>
    <w:rsid w:val="00A00941"/>
    <w:rsid w:val="00A00CBE"/>
    <w:rsid w:val="00A017AA"/>
    <w:rsid w:val="00A01BF4"/>
    <w:rsid w:val="00A02168"/>
    <w:rsid w:val="00A02E3A"/>
    <w:rsid w:val="00A02F71"/>
    <w:rsid w:val="00A03F77"/>
    <w:rsid w:val="00A04240"/>
    <w:rsid w:val="00A0522F"/>
    <w:rsid w:val="00A05353"/>
    <w:rsid w:val="00A05502"/>
    <w:rsid w:val="00A05950"/>
    <w:rsid w:val="00A05B17"/>
    <w:rsid w:val="00A06419"/>
    <w:rsid w:val="00A064E8"/>
    <w:rsid w:val="00A06907"/>
    <w:rsid w:val="00A07CDC"/>
    <w:rsid w:val="00A104AF"/>
    <w:rsid w:val="00A105BF"/>
    <w:rsid w:val="00A112FB"/>
    <w:rsid w:val="00A11476"/>
    <w:rsid w:val="00A11EDC"/>
    <w:rsid w:val="00A12564"/>
    <w:rsid w:val="00A12803"/>
    <w:rsid w:val="00A13158"/>
    <w:rsid w:val="00A13DCD"/>
    <w:rsid w:val="00A13F00"/>
    <w:rsid w:val="00A14013"/>
    <w:rsid w:val="00A14638"/>
    <w:rsid w:val="00A146C6"/>
    <w:rsid w:val="00A14F80"/>
    <w:rsid w:val="00A15009"/>
    <w:rsid w:val="00A15116"/>
    <w:rsid w:val="00A15C2B"/>
    <w:rsid w:val="00A16915"/>
    <w:rsid w:val="00A16FF4"/>
    <w:rsid w:val="00A17961"/>
    <w:rsid w:val="00A201FD"/>
    <w:rsid w:val="00A204D9"/>
    <w:rsid w:val="00A20B5E"/>
    <w:rsid w:val="00A213FE"/>
    <w:rsid w:val="00A21D8C"/>
    <w:rsid w:val="00A21F70"/>
    <w:rsid w:val="00A22BBC"/>
    <w:rsid w:val="00A24019"/>
    <w:rsid w:val="00A24182"/>
    <w:rsid w:val="00A24A3C"/>
    <w:rsid w:val="00A250CF"/>
    <w:rsid w:val="00A25255"/>
    <w:rsid w:val="00A2576D"/>
    <w:rsid w:val="00A25B81"/>
    <w:rsid w:val="00A2623C"/>
    <w:rsid w:val="00A2639C"/>
    <w:rsid w:val="00A26556"/>
    <w:rsid w:val="00A267FA"/>
    <w:rsid w:val="00A26C0C"/>
    <w:rsid w:val="00A2792B"/>
    <w:rsid w:val="00A2793B"/>
    <w:rsid w:val="00A30471"/>
    <w:rsid w:val="00A305FC"/>
    <w:rsid w:val="00A30E82"/>
    <w:rsid w:val="00A30F9F"/>
    <w:rsid w:val="00A311B7"/>
    <w:rsid w:val="00A31BBB"/>
    <w:rsid w:val="00A31BC6"/>
    <w:rsid w:val="00A3245B"/>
    <w:rsid w:val="00A3279B"/>
    <w:rsid w:val="00A32994"/>
    <w:rsid w:val="00A32ED6"/>
    <w:rsid w:val="00A352F8"/>
    <w:rsid w:val="00A35A57"/>
    <w:rsid w:val="00A35E3B"/>
    <w:rsid w:val="00A36CCA"/>
    <w:rsid w:val="00A37089"/>
    <w:rsid w:val="00A37434"/>
    <w:rsid w:val="00A37979"/>
    <w:rsid w:val="00A4070A"/>
    <w:rsid w:val="00A40F72"/>
    <w:rsid w:val="00A41348"/>
    <w:rsid w:val="00A4169E"/>
    <w:rsid w:val="00A41EDD"/>
    <w:rsid w:val="00A42744"/>
    <w:rsid w:val="00A434AE"/>
    <w:rsid w:val="00A434E1"/>
    <w:rsid w:val="00A43E21"/>
    <w:rsid w:val="00A440D0"/>
    <w:rsid w:val="00A444BB"/>
    <w:rsid w:val="00A44737"/>
    <w:rsid w:val="00A44FF1"/>
    <w:rsid w:val="00A450AB"/>
    <w:rsid w:val="00A4559C"/>
    <w:rsid w:val="00A4578E"/>
    <w:rsid w:val="00A4678E"/>
    <w:rsid w:val="00A46A79"/>
    <w:rsid w:val="00A502EA"/>
    <w:rsid w:val="00A504F8"/>
    <w:rsid w:val="00A505B1"/>
    <w:rsid w:val="00A51FD9"/>
    <w:rsid w:val="00A52228"/>
    <w:rsid w:val="00A53207"/>
    <w:rsid w:val="00A534EB"/>
    <w:rsid w:val="00A53EE3"/>
    <w:rsid w:val="00A548F6"/>
    <w:rsid w:val="00A54CD3"/>
    <w:rsid w:val="00A55B07"/>
    <w:rsid w:val="00A5659C"/>
    <w:rsid w:val="00A57693"/>
    <w:rsid w:val="00A57841"/>
    <w:rsid w:val="00A5788A"/>
    <w:rsid w:val="00A57D69"/>
    <w:rsid w:val="00A57D6B"/>
    <w:rsid w:val="00A6000C"/>
    <w:rsid w:val="00A604D5"/>
    <w:rsid w:val="00A609BF"/>
    <w:rsid w:val="00A60ACD"/>
    <w:rsid w:val="00A60F76"/>
    <w:rsid w:val="00A610A4"/>
    <w:rsid w:val="00A611AD"/>
    <w:rsid w:val="00A623C0"/>
    <w:rsid w:val="00A626F8"/>
    <w:rsid w:val="00A6284D"/>
    <w:rsid w:val="00A640BF"/>
    <w:rsid w:val="00A65936"/>
    <w:rsid w:val="00A65B9F"/>
    <w:rsid w:val="00A6686A"/>
    <w:rsid w:val="00A66CCD"/>
    <w:rsid w:val="00A67A7B"/>
    <w:rsid w:val="00A707B9"/>
    <w:rsid w:val="00A70D36"/>
    <w:rsid w:val="00A71037"/>
    <w:rsid w:val="00A7163A"/>
    <w:rsid w:val="00A71A1A"/>
    <w:rsid w:val="00A71EBC"/>
    <w:rsid w:val="00A7267C"/>
    <w:rsid w:val="00A72F80"/>
    <w:rsid w:val="00A73476"/>
    <w:rsid w:val="00A74B94"/>
    <w:rsid w:val="00A74E2E"/>
    <w:rsid w:val="00A75277"/>
    <w:rsid w:val="00A75A79"/>
    <w:rsid w:val="00A75F89"/>
    <w:rsid w:val="00A76531"/>
    <w:rsid w:val="00A769DC"/>
    <w:rsid w:val="00A7785D"/>
    <w:rsid w:val="00A77BDB"/>
    <w:rsid w:val="00A77EAD"/>
    <w:rsid w:val="00A80243"/>
    <w:rsid w:val="00A804BD"/>
    <w:rsid w:val="00A808D2"/>
    <w:rsid w:val="00A80C2D"/>
    <w:rsid w:val="00A80CA1"/>
    <w:rsid w:val="00A81C99"/>
    <w:rsid w:val="00A82686"/>
    <w:rsid w:val="00A82B88"/>
    <w:rsid w:val="00A82C67"/>
    <w:rsid w:val="00A82D47"/>
    <w:rsid w:val="00A82DF3"/>
    <w:rsid w:val="00A83158"/>
    <w:rsid w:val="00A8344C"/>
    <w:rsid w:val="00A8394A"/>
    <w:rsid w:val="00A83D48"/>
    <w:rsid w:val="00A844DD"/>
    <w:rsid w:val="00A8475D"/>
    <w:rsid w:val="00A84AE2"/>
    <w:rsid w:val="00A84D55"/>
    <w:rsid w:val="00A84EB5"/>
    <w:rsid w:val="00A852A7"/>
    <w:rsid w:val="00A85618"/>
    <w:rsid w:val="00A85786"/>
    <w:rsid w:val="00A861B0"/>
    <w:rsid w:val="00A86329"/>
    <w:rsid w:val="00A866BE"/>
    <w:rsid w:val="00A86DCB"/>
    <w:rsid w:val="00A87053"/>
    <w:rsid w:val="00A87587"/>
    <w:rsid w:val="00A87820"/>
    <w:rsid w:val="00A90230"/>
    <w:rsid w:val="00A90253"/>
    <w:rsid w:val="00A902DA"/>
    <w:rsid w:val="00A906AB"/>
    <w:rsid w:val="00A90E8D"/>
    <w:rsid w:val="00A910C4"/>
    <w:rsid w:val="00A911E4"/>
    <w:rsid w:val="00A913A7"/>
    <w:rsid w:val="00A9203D"/>
    <w:rsid w:val="00A929ED"/>
    <w:rsid w:val="00A93779"/>
    <w:rsid w:val="00A93800"/>
    <w:rsid w:val="00A939E9"/>
    <w:rsid w:val="00A93A09"/>
    <w:rsid w:val="00A940D3"/>
    <w:rsid w:val="00A94FE5"/>
    <w:rsid w:val="00A95320"/>
    <w:rsid w:val="00A95730"/>
    <w:rsid w:val="00A95AB4"/>
    <w:rsid w:val="00A95D41"/>
    <w:rsid w:val="00A96D45"/>
    <w:rsid w:val="00A974F3"/>
    <w:rsid w:val="00A97ACE"/>
    <w:rsid w:val="00A97F7F"/>
    <w:rsid w:val="00AA0897"/>
    <w:rsid w:val="00AA099B"/>
    <w:rsid w:val="00AA0CBD"/>
    <w:rsid w:val="00AA0F45"/>
    <w:rsid w:val="00AA1354"/>
    <w:rsid w:val="00AA1E7C"/>
    <w:rsid w:val="00AA2B63"/>
    <w:rsid w:val="00AA2BB2"/>
    <w:rsid w:val="00AA2DC6"/>
    <w:rsid w:val="00AA4076"/>
    <w:rsid w:val="00AA427C"/>
    <w:rsid w:val="00AA5031"/>
    <w:rsid w:val="00AA5A3D"/>
    <w:rsid w:val="00AA68D7"/>
    <w:rsid w:val="00AA74AC"/>
    <w:rsid w:val="00AA7D69"/>
    <w:rsid w:val="00AB0806"/>
    <w:rsid w:val="00AB15FE"/>
    <w:rsid w:val="00AB199B"/>
    <w:rsid w:val="00AB1BCF"/>
    <w:rsid w:val="00AB1D0C"/>
    <w:rsid w:val="00AB20A4"/>
    <w:rsid w:val="00AB26F8"/>
    <w:rsid w:val="00AB2A09"/>
    <w:rsid w:val="00AB2D63"/>
    <w:rsid w:val="00AB31F1"/>
    <w:rsid w:val="00AB39B1"/>
    <w:rsid w:val="00AB410B"/>
    <w:rsid w:val="00AB49F9"/>
    <w:rsid w:val="00AB5664"/>
    <w:rsid w:val="00AB5740"/>
    <w:rsid w:val="00AB5817"/>
    <w:rsid w:val="00AB6112"/>
    <w:rsid w:val="00AB6660"/>
    <w:rsid w:val="00AB6C9D"/>
    <w:rsid w:val="00AB71C7"/>
    <w:rsid w:val="00AB7D1B"/>
    <w:rsid w:val="00AB7DA4"/>
    <w:rsid w:val="00AC034F"/>
    <w:rsid w:val="00AC0816"/>
    <w:rsid w:val="00AC095A"/>
    <w:rsid w:val="00AC0C51"/>
    <w:rsid w:val="00AC11E4"/>
    <w:rsid w:val="00AC238D"/>
    <w:rsid w:val="00AC2D55"/>
    <w:rsid w:val="00AC4343"/>
    <w:rsid w:val="00AC4B17"/>
    <w:rsid w:val="00AC5687"/>
    <w:rsid w:val="00AC592D"/>
    <w:rsid w:val="00AC61E2"/>
    <w:rsid w:val="00AC69C2"/>
    <w:rsid w:val="00AC6CAA"/>
    <w:rsid w:val="00AC7A88"/>
    <w:rsid w:val="00AC7FD3"/>
    <w:rsid w:val="00AD0431"/>
    <w:rsid w:val="00AD04F6"/>
    <w:rsid w:val="00AD11AB"/>
    <w:rsid w:val="00AD140D"/>
    <w:rsid w:val="00AD1DC9"/>
    <w:rsid w:val="00AD2367"/>
    <w:rsid w:val="00AD2B23"/>
    <w:rsid w:val="00AD367F"/>
    <w:rsid w:val="00AD3D35"/>
    <w:rsid w:val="00AD42A2"/>
    <w:rsid w:val="00AD4F72"/>
    <w:rsid w:val="00AD538B"/>
    <w:rsid w:val="00AD56DD"/>
    <w:rsid w:val="00AD5E84"/>
    <w:rsid w:val="00AD6292"/>
    <w:rsid w:val="00AD62A0"/>
    <w:rsid w:val="00AD6CD0"/>
    <w:rsid w:val="00AD7313"/>
    <w:rsid w:val="00AE0097"/>
    <w:rsid w:val="00AE030D"/>
    <w:rsid w:val="00AE0530"/>
    <w:rsid w:val="00AE062A"/>
    <w:rsid w:val="00AE086B"/>
    <w:rsid w:val="00AE17DE"/>
    <w:rsid w:val="00AE2058"/>
    <w:rsid w:val="00AE23FF"/>
    <w:rsid w:val="00AE2887"/>
    <w:rsid w:val="00AE3248"/>
    <w:rsid w:val="00AE4230"/>
    <w:rsid w:val="00AE4367"/>
    <w:rsid w:val="00AE4B4F"/>
    <w:rsid w:val="00AE569D"/>
    <w:rsid w:val="00AE582D"/>
    <w:rsid w:val="00AE660C"/>
    <w:rsid w:val="00AE67DD"/>
    <w:rsid w:val="00AE7AC0"/>
    <w:rsid w:val="00AE7EE5"/>
    <w:rsid w:val="00AF00E0"/>
    <w:rsid w:val="00AF089F"/>
    <w:rsid w:val="00AF18B8"/>
    <w:rsid w:val="00AF198F"/>
    <w:rsid w:val="00AF21A3"/>
    <w:rsid w:val="00AF2C0D"/>
    <w:rsid w:val="00AF3A56"/>
    <w:rsid w:val="00AF3B60"/>
    <w:rsid w:val="00AF41F5"/>
    <w:rsid w:val="00AF4270"/>
    <w:rsid w:val="00AF47B0"/>
    <w:rsid w:val="00AF47BA"/>
    <w:rsid w:val="00AF489B"/>
    <w:rsid w:val="00AF5058"/>
    <w:rsid w:val="00AF5673"/>
    <w:rsid w:val="00AF5F4D"/>
    <w:rsid w:val="00AF61BA"/>
    <w:rsid w:val="00AF63F4"/>
    <w:rsid w:val="00AF6C90"/>
    <w:rsid w:val="00AF6CE0"/>
    <w:rsid w:val="00AF7318"/>
    <w:rsid w:val="00AF7E7F"/>
    <w:rsid w:val="00B000A7"/>
    <w:rsid w:val="00B00F6B"/>
    <w:rsid w:val="00B01427"/>
    <w:rsid w:val="00B018D1"/>
    <w:rsid w:val="00B0297A"/>
    <w:rsid w:val="00B02EA7"/>
    <w:rsid w:val="00B02FAC"/>
    <w:rsid w:val="00B02FE8"/>
    <w:rsid w:val="00B03936"/>
    <w:rsid w:val="00B0403D"/>
    <w:rsid w:val="00B052CD"/>
    <w:rsid w:val="00B052FD"/>
    <w:rsid w:val="00B054B4"/>
    <w:rsid w:val="00B05561"/>
    <w:rsid w:val="00B058C5"/>
    <w:rsid w:val="00B059A3"/>
    <w:rsid w:val="00B05AF2"/>
    <w:rsid w:val="00B05FA1"/>
    <w:rsid w:val="00B064F3"/>
    <w:rsid w:val="00B06D2A"/>
    <w:rsid w:val="00B07468"/>
    <w:rsid w:val="00B07D1E"/>
    <w:rsid w:val="00B07EC5"/>
    <w:rsid w:val="00B10EA1"/>
    <w:rsid w:val="00B10F8B"/>
    <w:rsid w:val="00B11337"/>
    <w:rsid w:val="00B117DF"/>
    <w:rsid w:val="00B11A14"/>
    <w:rsid w:val="00B11F79"/>
    <w:rsid w:val="00B125E1"/>
    <w:rsid w:val="00B13640"/>
    <w:rsid w:val="00B143AA"/>
    <w:rsid w:val="00B14CC1"/>
    <w:rsid w:val="00B1504A"/>
    <w:rsid w:val="00B15B4E"/>
    <w:rsid w:val="00B16697"/>
    <w:rsid w:val="00B1797E"/>
    <w:rsid w:val="00B17C3E"/>
    <w:rsid w:val="00B204FC"/>
    <w:rsid w:val="00B208F0"/>
    <w:rsid w:val="00B20A12"/>
    <w:rsid w:val="00B20B2C"/>
    <w:rsid w:val="00B2167A"/>
    <w:rsid w:val="00B21E3A"/>
    <w:rsid w:val="00B22310"/>
    <w:rsid w:val="00B232F0"/>
    <w:rsid w:val="00B236A6"/>
    <w:rsid w:val="00B23775"/>
    <w:rsid w:val="00B24988"/>
    <w:rsid w:val="00B24FF9"/>
    <w:rsid w:val="00B25215"/>
    <w:rsid w:val="00B254D3"/>
    <w:rsid w:val="00B25AA5"/>
    <w:rsid w:val="00B260B7"/>
    <w:rsid w:val="00B26333"/>
    <w:rsid w:val="00B2669E"/>
    <w:rsid w:val="00B3142B"/>
    <w:rsid w:val="00B31EB9"/>
    <w:rsid w:val="00B32EFB"/>
    <w:rsid w:val="00B33109"/>
    <w:rsid w:val="00B332CF"/>
    <w:rsid w:val="00B334EB"/>
    <w:rsid w:val="00B339B4"/>
    <w:rsid w:val="00B33DC6"/>
    <w:rsid w:val="00B3410F"/>
    <w:rsid w:val="00B34502"/>
    <w:rsid w:val="00B35470"/>
    <w:rsid w:val="00B3603F"/>
    <w:rsid w:val="00B362B5"/>
    <w:rsid w:val="00B36328"/>
    <w:rsid w:val="00B36E80"/>
    <w:rsid w:val="00B37274"/>
    <w:rsid w:val="00B375A9"/>
    <w:rsid w:val="00B37A7B"/>
    <w:rsid w:val="00B408CE"/>
    <w:rsid w:val="00B40A81"/>
    <w:rsid w:val="00B41477"/>
    <w:rsid w:val="00B419D1"/>
    <w:rsid w:val="00B43B82"/>
    <w:rsid w:val="00B43F6C"/>
    <w:rsid w:val="00B44118"/>
    <w:rsid w:val="00B44642"/>
    <w:rsid w:val="00B44FCF"/>
    <w:rsid w:val="00B4528A"/>
    <w:rsid w:val="00B473A8"/>
    <w:rsid w:val="00B47F3F"/>
    <w:rsid w:val="00B47F41"/>
    <w:rsid w:val="00B50E32"/>
    <w:rsid w:val="00B5102A"/>
    <w:rsid w:val="00B51BA4"/>
    <w:rsid w:val="00B51F6E"/>
    <w:rsid w:val="00B52570"/>
    <w:rsid w:val="00B52790"/>
    <w:rsid w:val="00B52BAD"/>
    <w:rsid w:val="00B52FE0"/>
    <w:rsid w:val="00B532BF"/>
    <w:rsid w:val="00B533A3"/>
    <w:rsid w:val="00B5487A"/>
    <w:rsid w:val="00B5496A"/>
    <w:rsid w:val="00B549BA"/>
    <w:rsid w:val="00B55068"/>
    <w:rsid w:val="00B5601A"/>
    <w:rsid w:val="00B56753"/>
    <w:rsid w:val="00B56935"/>
    <w:rsid w:val="00B56F86"/>
    <w:rsid w:val="00B5709E"/>
    <w:rsid w:val="00B576EB"/>
    <w:rsid w:val="00B57783"/>
    <w:rsid w:val="00B57A19"/>
    <w:rsid w:val="00B57B86"/>
    <w:rsid w:val="00B57BB5"/>
    <w:rsid w:val="00B61165"/>
    <w:rsid w:val="00B611EF"/>
    <w:rsid w:val="00B612E0"/>
    <w:rsid w:val="00B61A69"/>
    <w:rsid w:val="00B6210C"/>
    <w:rsid w:val="00B62830"/>
    <w:rsid w:val="00B63625"/>
    <w:rsid w:val="00B63AC8"/>
    <w:rsid w:val="00B63C2F"/>
    <w:rsid w:val="00B6433E"/>
    <w:rsid w:val="00B6456F"/>
    <w:rsid w:val="00B65BDD"/>
    <w:rsid w:val="00B65C57"/>
    <w:rsid w:val="00B66533"/>
    <w:rsid w:val="00B666B1"/>
    <w:rsid w:val="00B66878"/>
    <w:rsid w:val="00B6767C"/>
    <w:rsid w:val="00B67F5C"/>
    <w:rsid w:val="00B70634"/>
    <w:rsid w:val="00B70D6D"/>
    <w:rsid w:val="00B70EF0"/>
    <w:rsid w:val="00B72191"/>
    <w:rsid w:val="00B72313"/>
    <w:rsid w:val="00B72409"/>
    <w:rsid w:val="00B729F2"/>
    <w:rsid w:val="00B72CF9"/>
    <w:rsid w:val="00B742EB"/>
    <w:rsid w:val="00B745E4"/>
    <w:rsid w:val="00B7498B"/>
    <w:rsid w:val="00B750FE"/>
    <w:rsid w:val="00B753EA"/>
    <w:rsid w:val="00B75691"/>
    <w:rsid w:val="00B75F09"/>
    <w:rsid w:val="00B760BB"/>
    <w:rsid w:val="00B7666D"/>
    <w:rsid w:val="00B771C7"/>
    <w:rsid w:val="00B779EC"/>
    <w:rsid w:val="00B77E96"/>
    <w:rsid w:val="00B80041"/>
    <w:rsid w:val="00B8043F"/>
    <w:rsid w:val="00B80455"/>
    <w:rsid w:val="00B80769"/>
    <w:rsid w:val="00B814B9"/>
    <w:rsid w:val="00B8155B"/>
    <w:rsid w:val="00B81A94"/>
    <w:rsid w:val="00B81EF9"/>
    <w:rsid w:val="00B82929"/>
    <w:rsid w:val="00B82C30"/>
    <w:rsid w:val="00B837CE"/>
    <w:rsid w:val="00B84073"/>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216E"/>
    <w:rsid w:val="00B93036"/>
    <w:rsid w:val="00B946E3"/>
    <w:rsid w:val="00B960E8"/>
    <w:rsid w:val="00B96941"/>
    <w:rsid w:val="00B9719E"/>
    <w:rsid w:val="00B97315"/>
    <w:rsid w:val="00B973B9"/>
    <w:rsid w:val="00B97C81"/>
    <w:rsid w:val="00B97E0D"/>
    <w:rsid w:val="00B97E22"/>
    <w:rsid w:val="00BA0C0A"/>
    <w:rsid w:val="00BA0D5A"/>
    <w:rsid w:val="00BA15E5"/>
    <w:rsid w:val="00BA16D7"/>
    <w:rsid w:val="00BA1913"/>
    <w:rsid w:val="00BA2437"/>
    <w:rsid w:val="00BA314F"/>
    <w:rsid w:val="00BA359B"/>
    <w:rsid w:val="00BA4274"/>
    <w:rsid w:val="00BA45AD"/>
    <w:rsid w:val="00BA4E7A"/>
    <w:rsid w:val="00BA4F8A"/>
    <w:rsid w:val="00BA5466"/>
    <w:rsid w:val="00BA5A26"/>
    <w:rsid w:val="00BA5BBA"/>
    <w:rsid w:val="00BA7C33"/>
    <w:rsid w:val="00BB0B78"/>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2603"/>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AB7"/>
    <w:rsid w:val="00BE0C16"/>
    <w:rsid w:val="00BE0CA5"/>
    <w:rsid w:val="00BE0F8A"/>
    <w:rsid w:val="00BE112C"/>
    <w:rsid w:val="00BE126F"/>
    <w:rsid w:val="00BE1B60"/>
    <w:rsid w:val="00BE1E8E"/>
    <w:rsid w:val="00BE2D90"/>
    <w:rsid w:val="00BE3384"/>
    <w:rsid w:val="00BE3750"/>
    <w:rsid w:val="00BE46B4"/>
    <w:rsid w:val="00BE4716"/>
    <w:rsid w:val="00BE4A33"/>
    <w:rsid w:val="00BE5220"/>
    <w:rsid w:val="00BE5A61"/>
    <w:rsid w:val="00BE5C8B"/>
    <w:rsid w:val="00BE6533"/>
    <w:rsid w:val="00BE68C2"/>
    <w:rsid w:val="00BE7A36"/>
    <w:rsid w:val="00BF0321"/>
    <w:rsid w:val="00BF04C6"/>
    <w:rsid w:val="00BF04EA"/>
    <w:rsid w:val="00BF08CF"/>
    <w:rsid w:val="00BF1301"/>
    <w:rsid w:val="00BF1A4C"/>
    <w:rsid w:val="00BF2018"/>
    <w:rsid w:val="00BF22F9"/>
    <w:rsid w:val="00BF279D"/>
    <w:rsid w:val="00BF2E44"/>
    <w:rsid w:val="00BF31FE"/>
    <w:rsid w:val="00BF36F9"/>
    <w:rsid w:val="00BF3731"/>
    <w:rsid w:val="00BF39C0"/>
    <w:rsid w:val="00BF3BF2"/>
    <w:rsid w:val="00BF3C97"/>
    <w:rsid w:val="00BF4698"/>
    <w:rsid w:val="00BF58AF"/>
    <w:rsid w:val="00BF609D"/>
    <w:rsid w:val="00BF62DD"/>
    <w:rsid w:val="00BF6992"/>
    <w:rsid w:val="00BF6A61"/>
    <w:rsid w:val="00BF6B11"/>
    <w:rsid w:val="00BF7761"/>
    <w:rsid w:val="00BF7823"/>
    <w:rsid w:val="00BF7A41"/>
    <w:rsid w:val="00BF7ED3"/>
    <w:rsid w:val="00BF7F22"/>
    <w:rsid w:val="00C0075C"/>
    <w:rsid w:val="00C00BFB"/>
    <w:rsid w:val="00C00C9B"/>
    <w:rsid w:val="00C00F8C"/>
    <w:rsid w:val="00C01150"/>
    <w:rsid w:val="00C011BE"/>
    <w:rsid w:val="00C01575"/>
    <w:rsid w:val="00C01E26"/>
    <w:rsid w:val="00C021D0"/>
    <w:rsid w:val="00C02A65"/>
    <w:rsid w:val="00C032E6"/>
    <w:rsid w:val="00C04318"/>
    <w:rsid w:val="00C04342"/>
    <w:rsid w:val="00C044F7"/>
    <w:rsid w:val="00C04BBE"/>
    <w:rsid w:val="00C04C66"/>
    <w:rsid w:val="00C0568C"/>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58C7"/>
    <w:rsid w:val="00C16332"/>
    <w:rsid w:val="00C165A2"/>
    <w:rsid w:val="00C16634"/>
    <w:rsid w:val="00C16C6F"/>
    <w:rsid w:val="00C177A2"/>
    <w:rsid w:val="00C17A65"/>
    <w:rsid w:val="00C17C4A"/>
    <w:rsid w:val="00C2040D"/>
    <w:rsid w:val="00C20E04"/>
    <w:rsid w:val="00C2155F"/>
    <w:rsid w:val="00C21E2C"/>
    <w:rsid w:val="00C22552"/>
    <w:rsid w:val="00C22704"/>
    <w:rsid w:val="00C233FB"/>
    <w:rsid w:val="00C23953"/>
    <w:rsid w:val="00C240DC"/>
    <w:rsid w:val="00C2510E"/>
    <w:rsid w:val="00C25472"/>
    <w:rsid w:val="00C25520"/>
    <w:rsid w:val="00C2577C"/>
    <w:rsid w:val="00C260F5"/>
    <w:rsid w:val="00C266F4"/>
    <w:rsid w:val="00C26790"/>
    <w:rsid w:val="00C2690C"/>
    <w:rsid w:val="00C27193"/>
    <w:rsid w:val="00C271DA"/>
    <w:rsid w:val="00C27710"/>
    <w:rsid w:val="00C27B1D"/>
    <w:rsid w:val="00C30359"/>
    <w:rsid w:val="00C31D2D"/>
    <w:rsid w:val="00C31ED4"/>
    <w:rsid w:val="00C32C3B"/>
    <w:rsid w:val="00C32DA2"/>
    <w:rsid w:val="00C33561"/>
    <w:rsid w:val="00C336B8"/>
    <w:rsid w:val="00C33A6F"/>
    <w:rsid w:val="00C33D3D"/>
    <w:rsid w:val="00C34CED"/>
    <w:rsid w:val="00C3555B"/>
    <w:rsid w:val="00C35DC3"/>
    <w:rsid w:val="00C36251"/>
    <w:rsid w:val="00C36563"/>
    <w:rsid w:val="00C37023"/>
    <w:rsid w:val="00C37265"/>
    <w:rsid w:val="00C37605"/>
    <w:rsid w:val="00C377FB"/>
    <w:rsid w:val="00C37815"/>
    <w:rsid w:val="00C37975"/>
    <w:rsid w:val="00C37E45"/>
    <w:rsid w:val="00C4040B"/>
    <w:rsid w:val="00C40E6F"/>
    <w:rsid w:val="00C41384"/>
    <w:rsid w:val="00C41935"/>
    <w:rsid w:val="00C419DF"/>
    <w:rsid w:val="00C41D18"/>
    <w:rsid w:val="00C42179"/>
    <w:rsid w:val="00C42577"/>
    <w:rsid w:val="00C42914"/>
    <w:rsid w:val="00C42A1B"/>
    <w:rsid w:val="00C43B48"/>
    <w:rsid w:val="00C43EE5"/>
    <w:rsid w:val="00C44F82"/>
    <w:rsid w:val="00C453D8"/>
    <w:rsid w:val="00C4565C"/>
    <w:rsid w:val="00C45B76"/>
    <w:rsid w:val="00C460FA"/>
    <w:rsid w:val="00C4638C"/>
    <w:rsid w:val="00C464AD"/>
    <w:rsid w:val="00C46F84"/>
    <w:rsid w:val="00C50812"/>
    <w:rsid w:val="00C511CB"/>
    <w:rsid w:val="00C5289C"/>
    <w:rsid w:val="00C52F28"/>
    <w:rsid w:val="00C52FFA"/>
    <w:rsid w:val="00C53D9F"/>
    <w:rsid w:val="00C544C7"/>
    <w:rsid w:val="00C54A66"/>
    <w:rsid w:val="00C54BCD"/>
    <w:rsid w:val="00C54D06"/>
    <w:rsid w:val="00C54D3F"/>
    <w:rsid w:val="00C55006"/>
    <w:rsid w:val="00C55555"/>
    <w:rsid w:val="00C556BE"/>
    <w:rsid w:val="00C561A3"/>
    <w:rsid w:val="00C57364"/>
    <w:rsid w:val="00C57BC1"/>
    <w:rsid w:val="00C57D88"/>
    <w:rsid w:val="00C60EB7"/>
    <w:rsid w:val="00C6164D"/>
    <w:rsid w:val="00C618BD"/>
    <w:rsid w:val="00C6196B"/>
    <w:rsid w:val="00C61C15"/>
    <w:rsid w:val="00C61D5B"/>
    <w:rsid w:val="00C61DD1"/>
    <w:rsid w:val="00C620F8"/>
    <w:rsid w:val="00C6250C"/>
    <w:rsid w:val="00C62C6D"/>
    <w:rsid w:val="00C63509"/>
    <w:rsid w:val="00C6447D"/>
    <w:rsid w:val="00C646E4"/>
    <w:rsid w:val="00C649F0"/>
    <w:rsid w:val="00C65000"/>
    <w:rsid w:val="00C65318"/>
    <w:rsid w:val="00C65378"/>
    <w:rsid w:val="00C6595F"/>
    <w:rsid w:val="00C65D7C"/>
    <w:rsid w:val="00C65FEE"/>
    <w:rsid w:val="00C66D7C"/>
    <w:rsid w:val="00C66E61"/>
    <w:rsid w:val="00C67CEB"/>
    <w:rsid w:val="00C7016A"/>
    <w:rsid w:val="00C70365"/>
    <w:rsid w:val="00C70C32"/>
    <w:rsid w:val="00C710AE"/>
    <w:rsid w:val="00C71AB4"/>
    <w:rsid w:val="00C71D58"/>
    <w:rsid w:val="00C727F9"/>
    <w:rsid w:val="00C72A1A"/>
    <w:rsid w:val="00C72FFD"/>
    <w:rsid w:val="00C74021"/>
    <w:rsid w:val="00C742D5"/>
    <w:rsid w:val="00C74B91"/>
    <w:rsid w:val="00C75009"/>
    <w:rsid w:val="00C7581A"/>
    <w:rsid w:val="00C7627B"/>
    <w:rsid w:val="00C76A2B"/>
    <w:rsid w:val="00C77535"/>
    <w:rsid w:val="00C778C5"/>
    <w:rsid w:val="00C77A9C"/>
    <w:rsid w:val="00C77BBE"/>
    <w:rsid w:val="00C80851"/>
    <w:rsid w:val="00C81BF2"/>
    <w:rsid w:val="00C81D9A"/>
    <w:rsid w:val="00C81DBA"/>
    <w:rsid w:val="00C82D24"/>
    <w:rsid w:val="00C832A2"/>
    <w:rsid w:val="00C83B9A"/>
    <w:rsid w:val="00C83BA8"/>
    <w:rsid w:val="00C84ACE"/>
    <w:rsid w:val="00C84D2E"/>
    <w:rsid w:val="00C84D51"/>
    <w:rsid w:val="00C84FE0"/>
    <w:rsid w:val="00C8541F"/>
    <w:rsid w:val="00C865CA"/>
    <w:rsid w:val="00C87F12"/>
    <w:rsid w:val="00C87F8D"/>
    <w:rsid w:val="00C9000B"/>
    <w:rsid w:val="00C90179"/>
    <w:rsid w:val="00C90AF6"/>
    <w:rsid w:val="00C90CF9"/>
    <w:rsid w:val="00C9100D"/>
    <w:rsid w:val="00C9312F"/>
    <w:rsid w:val="00C93542"/>
    <w:rsid w:val="00C9427C"/>
    <w:rsid w:val="00C94B7C"/>
    <w:rsid w:val="00C94CE7"/>
    <w:rsid w:val="00C95444"/>
    <w:rsid w:val="00C95A20"/>
    <w:rsid w:val="00C95B4D"/>
    <w:rsid w:val="00C96003"/>
    <w:rsid w:val="00C96233"/>
    <w:rsid w:val="00CA09B2"/>
    <w:rsid w:val="00CA114B"/>
    <w:rsid w:val="00CA128C"/>
    <w:rsid w:val="00CA143D"/>
    <w:rsid w:val="00CA1E74"/>
    <w:rsid w:val="00CA2869"/>
    <w:rsid w:val="00CA28D1"/>
    <w:rsid w:val="00CA2D3E"/>
    <w:rsid w:val="00CA365E"/>
    <w:rsid w:val="00CA3F32"/>
    <w:rsid w:val="00CA4362"/>
    <w:rsid w:val="00CA56A5"/>
    <w:rsid w:val="00CA6102"/>
    <w:rsid w:val="00CA6989"/>
    <w:rsid w:val="00CA6D93"/>
    <w:rsid w:val="00CA7031"/>
    <w:rsid w:val="00CB010A"/>
    <w:rsid w:val="00CB0232"/>
    <w:rsid w:val="00CB03EF"/>
    <w:rsid w:val="00CB0C74"/>
    <w:rsid w:val="00CB13EE"/>
    <w:rsid w:val="00CB288A"/>
    <w:rsid w:val="00CB28FF"/>
    <w:rsid w:val="00CB2930"/>
    <w:rsid w:val="00CB2B44"/>
    <w:rsid w:val="00CB2E9D"/>
    <w:rsid w:val="00CB32BC"/>
    <w:rsid w:val="00CB3563"/>
    <w:rsid w:val="00CB3864"/>
    <w:rsid w:val="00CB3A6D"/>
    <w:rsid w:val="00CB3B42"/>
    <w:rsid w:val="00CB413D"/>
    <w:rsid w:val="00CB428F"/>
    <w:rsid w:val="00CB4491"/>
    <w:rsid w:val="00CB4732"/>
    <w:rsid w:val="00CB5E34"/>
    <w:rsid w:val="00CB5F25"/>
    <w:rsid w:val="00CB60D7"/>
    <w:rsid w:val="00CB630A"/>
    <w:rsid w:val="00CB6723"/>
    <w:rsid w:val="00CB739C"/>
    <w:rsid w:val="00CB751B"/>
    <w:rsid w:val="00CB7BEA"/>
    <w:rsid w:val="00CC020A"/>
    <w:rsid w:val="00CC184B"/>
    <w:rsid w:val="00CC1D3D"/>
    <w:rsid w:val="00CC21DA"/>
    <w:rsid w:val="00CC2236"/>
    <w:rsid w:val="00CC269F"/>
    <w:rsid w:val="00CC2EC5"/>
    <w:rsid w:val="00CC39F4"/>
    <w:rsid w:val="00CC4387"/>
    <w:rsid w:val="00CC5151"/>
    <w:rsid w:val="00CC5220"/>
    <w:rsid w:val="00CC563E"/>
    <w:rsid w:val="00CC5C4F"/>
    <w:rsid w:val="00CC632C"/>
    <w:rsid w:val="00CC644F"/>
    <w:rsid w:val="00CC724C"/>
    <w:rsid w:val="00CD04C2"/>
    <w:rsid w:val="00CD0F7E"/>
    <w:rsid w:val="00CD17A2"/>
    <w:rsid w:val="00CD2389"/>
    <w:rsid w:val="00CD2391"/>
    <w:rsid w:val="00CD23F3"/>
    <w:rsid w:val="00CD2675"/>
    <w:rsid w:val="00CD2C38"/>
    <w:rsid w:val="00CD3062"/>
    <w:rsid w:val="00CD39AD"/>
    <w:rsid w:val="00CD3AAD"/>
    <w:rsid w:val="00CD3B3F"/>
    <w:rsid w:val="00CD3D6F"/>
    <w:rsid w:val="00CD4FA0"/>
    <w:rsid w:val="00CD5503"/>
    <w:rsid w:val="00CD62F0"/>
    <w:rsid w:val="00CD63F1"/>
    <w:rsid w:val="00CE046E"/>
    <w:rsid w:val="00CE0A91"/>
    <w:rsid w:val="00CE168E"/>
    <w:rsid w:val="00CE170A"/>
    <w:rsid w:val="00CE1C3E"/>
    <w:rsid w:val="00CE2412"/>
    <w:rsid w:val="00CE26D9"/>
    <w:rsid w:val="00CE2D54"/>
    <w:rsid w:val="00CE3323"/>
    <w:rsid w:val="00CE353B"/>
    <w:rsid w:val="00CE4228"/>
    <w:rsid w:val="00CE42BA"/>
    <w:rsid w:val="00CE461C"/>
    <w:rsid w:val="00CE57E6"/>
    <w:rsid w:val="00CE58AF"/>
    <w:rsid w:val="00CE59C0"/>
    <w:rsid w:val="00CE64F9"/>
    <w:rsid w:val="00CE7006"/>
    <w:rsid w:val="00CE713E"/>
    <w:rsid w:val="00CE786C"/>
    <w:rsid w:val="00CF01FC"/>
    <w:rsid w:val="00CF0226"/>
    <w:rsid w:val="00CF080A"/>
    <w:rsid w:val="00CF0B12"/>
    <w:rsid w:val="00CF10AD"/>
    <w:rsid w:val="00CF14C8"/>
    <w:rsid w:val="00CF16E7"/>
    <w:rsid w:val="00CF1827"/>
    <w:rsid w:val="00CF1E40"/>
    <w:rsid w:val="00CF2520"/>
    <w:rsid w:val="00CF2DA4"/>
    <w:rsid w:val="00CF2FE9"/>
    <w:rsid w:val="00CF34A0"/>
    <w:rsid w:val="00CF3DE5"/>
    <w:rsid w:val="00CF41A8"/>
    <w:rsid w:val="00CF4D88"/>
    <w:rsid w:val="00CF4ED0"/>
    <w:rsid w:val="00CF50A3"/>
    <w:rsid w:val="00CF533B"/>
    <w:rsid w:val="00CF69AE"/>
    <w:rsid w:val="00CF7824"/>
    <w:rsid w:val="00D00228"/>
    <w:rsid w:val="00D00648"/>
    <w:rsid w:val="00D009A6"/>
    <w:rsid w:val="00D00C75"/>
    <w:rsid w:val="00D00DA7"/>
    <w:rsid w:val="00D0135E"/>
    <w:rsid w:val="00D02435"/>
    <w:rsid w:val="00D029E5"/>
    <w:rsid w:val="00D03C95"/>
    <w:rsid w:val="00D0434D"/>
    <w:rsid w:val="00D044BC"/>
    <w:rsid w:val="00D0459D"/>
    <w:rsid w:val="00D04A20"/>
    <w:rsid w:val="00D04D84"/>
    <w:rsid w:val="00D04E9D"/>
    <w:rsid w:val="00D0576F"/>
    <w:rsid w:val="00D0591A"/>
    <w:rsid w:val="00D05F3F"/>
    <w:rsid w:val="00D0609E"/>
    <w:rsid w:val="00D066B1"/>
    <w:rsid w:val="00D073E3"/>
    <w:rsid w:val="00D1097D"/>
    <w:rsid w:val="00D11C42"/>
    <w:rsid w:val="00D11FEB"/>
    <w:rsid w:val="00D124CF"/>
    <w:rsid w:val="00D124D7"/>
    <w:rsid w:val="00D127B6"/>
    <w:rsid w:val="00D12A0D"/>
    <w:rsid w:val="00D12C32"/>
    <w:rsid w:val="00D12E01"/>
    <w:rsid w:val="00D131B5"/>
    <w:rsid w:val="00D14D0E"/>
    <w:rsid w:val="00D14FF7"/>
    <w:rsid w:val="00D155C1"/>
    <w:rsid w:val="00D1564E"/>
    <w:rsid w:val="00D15926"/>
    <w:rsid w:val="00D16336"/>
    <w:rsid w:val="00D163E1"/>
    <w:rsid w:val="00D17837"/>
    <w:rsid w:val="00D17C0F"/>
    <w:rsid w:val="00D17CDE"/>
    <w:rsid w:val="00D20F8A"/>
    <w:rsid w:val="00D20FA4"/>
    <w:rsid w:val="00D22040"/>
    <w:rsid w:val="00D221B4"/>
    <w:rsid w:val="00D22AF4"/>
    <w:rsid w:val="00D23228"/>
    <w:rsid w:val="00D24055"/>
    <w:rsid w:val="00D24D1E"/>
    <w:rsid w:val="00D24F09"/>
    <w:rsid w:val="00D254F4"/>
    <w:rsid w:val="00D255DC"/>
    <w:rsid w:val="00D2587B"/>
    <w:rsid w:val="00D25E93"/>
    <w:rsid w:val="00D30161"/>
    <w:rsid w:val="00D3092C"/>
    <w:rsid w:val="00D30D7E"/>
    <w:rsid w:val="00D31FFE"/>
    <w:rsid w:val="00D3215B"/>
    <w:rsid w:val="00D328A7"/>
    <w:rsid w:val="00D3319D"/>
    <w:rsid w:val="00D338D1"/>
    <w:rsid w:val="00D341F7"/>
    <w:rsid w:val="00D34B69"/>
    <w:rsid w:val="00D34CDA"/>
    <w:rsid w:val="00D355FE"/>
    <w:rsid w:val="00D3575E"/>
    <w:rsid w:val="00D35A16"/>
    <w:rsid w:val="00D36319"/>
    <w:rsid w:val="00D36844"/>
    <w:rsid w:val="00D369A1"/>
    <w:rsid w:val="00D36B4E"/>
    <w:rsid w:val="00D36B60"/>
    <w:rsid w:val="00D36D60"/>
    <w:rsid w:val="00D37F84"/>
    <w:rsid w:val="00D40329"/>
    <w:rsid w:val="00D40FCD"/>
    <w:rsid w:val="00D413C3"/>
    <w:rsid w:val="00D41554"/>
    <w:rsid w:val="00D41BDD"/>
    <w:rsid w:val="00D42173"/>
    <w:rsid w:val="00D42767"/>
    <w:rsid w:val="00D435F3"/>
    <w:rsid w:val="00D4436C"/>
    <w:rsid w:val="00D44789"/>
    <w:rsid w:val="00D447E5"/>
    <w:rsid w:val="00D449E4"/>
    <w:rsid w:val="00D44A88"/>
    <w:rsid w:val="00D44AE8"/>
    <w:rsid w:val="00D4528B"/>
    <w:rsid w:val="00D45C99"/>
    <w:rsid w:val="00D46B19"/>
    <w:rsid w:val="00D47001"/>
    <w:rsid w:val="00D473FA"/>
    <w:rsid w:val="00D477A7"/>
    <w:rsid w:val="00D478D0"/>
    <w:rsid w:val="00D50031"/>
    <w:rsid w:val="00D5095D"/>
    <w:rsid w:val="00D50ADD"/>
    <w:rsid w:val="00D50D17"/>
    <w:rsid w:val="00D515DB"/>
    <w:rsid w:val="00D5179D"/>
    <w:rsid w:val="00D5217A"/>
    <w:rsid w:val="00D525E7"/>
    <w:rsid w:val="00D52BD7"/>
    <w:rsid w:val="00D52C0D"/>
    <w:rsid w:val="00D52E8D"/>
    <w:rsid w:val="00D5408F"/>
    <w:rsid w:val="00D54912"/>
    <w:rsid w:val="00D55E13"/>
    <w:rsid w:val="00D56260"/>
    <w:rsid w:val="00D568CF"/>
    <w:rsid w:val="00D56D9A"/>
    <w:rsid w:val="00D57031"/>
    <w:rsid w:val="00D5763E"/>
    <w:rsid w:val="00D60001"/>
    <w:rsid w:val="00D60936"/>
    <w:rsid w:val="00D614CB"/>
    <w:rsid w:val="00D61EB6"/>
    <w:rsid w:val="00D61F57"/>
    <w:rsid w:val="00D61FBB"/>
    <w:rsid w:val="00D623C1"/>
    <w:rsid w:val="00D62750"/>
    <w:rsid w:val="00D629B9"/>
    <w:rsid w:val="00D644C9"/>
    <w:rsid w:val="00D647B8"/>
    <w:rsid w:val="00D64809"/>
    <w:rsid w:val="00D658C3"/>
    <w:rsid w:val="00D65C9F"/>
    <w:rsid w:val="00D65D9A"/>
    <w:rsid w:val="00D65DC3"/>
    <w:rsid w:val="00D66163"/>
    <w:rsid w:val="00D676B0"/>
    <w:rsid w:val="00D677C1"/>
    <w:rsid w:val="00D67BC1"/>
    <w:rsid w:val="00D67D6B"/>
    <w:rsid w:val="00D704D4"/>
    <w:rsid w:val="00D70B5E"/>
    <w:rsid w:val="00D70FF9"/>
    <w:rsid w:val="00D714A3"/>
    <w:rsid w:val="00D715FD"/>
    <w:rsid w:val="00D717C0"/>
    <w:rsid w:val="00D72ED1"/>
    <w:rsid w:val="00D734E5"/>
    <w:rsid w:val="00D745BC"/>
    <w:rsid w:val="00D75170"/>
    <w:rsid w:val="00D75370"/>
    <w:rsid w:val="00D75403"/>
    <w:rsid w:val="00D75490"/>
    <w:rsid w:val="00D758CA"/>
    <w:rsid w:val="00D75904"/>
    <w:rsid w:val="00D7590D"/>
    <w:rsid w:val="00D75C1F"/>
    <w:rsid w:val="00D761B1"/>
    <w:rsid w:val="00D763AD"/>
    <w:rsid w:val="00D76A45"/>
    <w:rsid w:val="00D77240"/>
    <w:rsid w:val="00D77385"/>
    <w:rsid w:val="00D7795E"/>
    <w:rsid w:val="00D77C95"/>
    <w:rsid w:val="00D814A6"/>
    <w:rsid w:val="00D81582"/>
    <w:rsid w:val="00D817B6"/>
    <w:rsid w:val="00D82134"/>
    <w:rsid w:val="00D826C6"/>
    <w:rsid w:val="00D83312"/>
    <w:rsid w:val="00D839B0"/>
    <w:rsid w:val="00D83B3B"/>
    <w:rsid w:val="00D84C0A"/>
    <w:rsid w:val="00D855FD"/>
    <w:rsid w:val="00D858BC"/>
    <w:rsid w:val="00D8600B"/>
    <w:rsid w:val="00D860D3"/>
    <w:rsid w:val="00D86E8F"/>
    <w:rsid w:val="00D87E45"/>
    <w:rsid w:val="00D9012E"/>
    <w:rsid w:val="00D904AF"/>
    <w:rsid w:val="00D907FA"/>
    <w:rsid w:val="00D90F26"/>
    <w:rsid w:val="00D91120"/>
    <w:rsid w:val="00D911B3"/>
    <w:rsid w:val="00D91440"/>
    <w:rsid w:val="00D91AFA"/>
    <w:rsid w:val="00D925D0"/>
    <w:rsid w:val="00D92700"/>
    <w:rsid w:val="00D92D3F"/>
    <w:rsid w:val="00D9303F"/>
    <w:rsid w:val="00D9374D"/>
    <w:rsid w:val="00D943F0"/>
    <w:rsid w:val="00D94C31"/>
    <w:rsid w:val="00D94D9D"/>
    <w:rsid w:val="00D960A3"/>
    <w:rsid w:val="00D96210"/>
    <w:rsid w:val="00D96652"/>
    <w:rsid w:val="00D96A48"/>
    <w:rsid w:val="00D97440"/>
    <w:rsid w:val="00D97798"/>
    <w:rsid w:val="00D97A26"/>
    <w:rsid w:val="00DA02EF"/>
    <w:rsid w:val="00DA0D57"/>
    <w:rsid w:val="00DA1083"/>
    <w:rsid w:val="00DA1412"/>
    <w:rsid w:val="00DA1B00"/>
    <w:rsid w:val="00DA1B53"/>
    <w:rsid w:val="00DA1BDF"/>
    <w:rsid w:val="00DA2BA9"/>
    <w:rsid w:val="00DA307F"/>
    <w:rsid w:val="00DA397E"/>
    <w:rsid w:val="00DA3DC5"/>
    <w:rsid w:val="00DA4238"/>
    <w:rsid w:val="00DA4251"/>
    <w:rsid w:val="00DA48F1"/>
    <w:rsid w:val="00DA5A3C"/>
    <w:rsid w:val="00DA5ACC"/>
    <w:rsid w:val="00DA6436"/>
    <w:rsid w:val="00DA6825"/>
    <w:rsid w:val="00DA7075"/>
    <w:rsid w:val="00DA7108"/>
    <w:rsid w:val="00DA7E38"/>
    <w:rsid w:val="00DA7F39"/>
    <w:rsid w:val="00DB0A59"/>
    <w:rsid w:val="00DB1420"/>
    <w:rsid w:val="00DB1700"/>
    <w:rsid w:val="00DB2805"/>
    <w:rsid w:val="00DB28A4"/>
    <w:rsid w:val="00DB30A9"/>
    <w:rsid w:val="00DB31B9"/>
    <w:rsid w:val="00DB3953"/>
    <w:rsid w:val="00DB3C33"/>
    <w:rsid w:val="00DB4577"/>
    <w:rsid w:val="00DB4F60"/>
    <w:rsid w:val="00DB5229"/>
    <w:rsid w:val="00DB53E0"/>
    <w:rsid w:val="00DB6057"/>
    <w:rsid w:val="00DB66E1"/>
    <w:rsid w:val="00DB67D1"/>
    <w:rsid w:val="00DB693F"/>
    <w:rsid w:val="00DC271F"/>
    <w:rsid w:val="00DC2FF3"/>
    <w:rsid w:val="00DC37AC"/>
    <w:rsid w:val="00DC3829"/>
    <w:rsid w:val="00DC3D92"/>
    <w:rsid w:val="00DC3EDC"/>
    <w:rsid w:val="00DC5A7B"/>
    <w:rsid w:val="00DC6F7C"/>
    <w:rsid w:val="00DC7532"/>
    <w:rsid w:val="00DD0573"/>
    <w:rsid w:val="00DD0742"/>
    <w:rsid w:val="00DD0F75"/>
    <w:rsid w:val="00DD1D82"/>
    <w:rsid w:val="00DD244F"/>
    <w:rsid w:val="00DD25F1"/>
    <w:rsid w:val="00DD3ED9"/>
    <w:rsid w:val="00DD4870"/>
    <w:rsid w:val="00DD5534"/>
    <w:rsid w:val="00DD5839"/>
    <w:rsid w:val="00DD6D7E"/>
    <w:rsid w:val="00DD7017"/>
    <w:rsid w:val="00DD79AD"/>
    <w:rsid w:val="00DD7D62"/>
    <w:rsid w:val="00DD7F9A"/>
    <w:rsid w:val="00DE0808"/>
    <w:rsid w:val="00DE1790"/>
    <w:rsid w:val="00DE2292"/>
    <w:rsid w:val="00DE23EC"/>
    <w:rsid w:val="00DE2515"/>
    <w:rsid w:val="00DE35D8"/>
    <w:rsid w:val="00DE45F1"/>
    <w:rsid w:val="00DE4E4E"/>
    <w:rsid w:val="00DE50F7"/>
    <w:rsid w:val="00DE5A0B"/>
    <w:rsid w:val="00DE5FF8"/>
    <w:rsid w:val="00DE67D8"/>
    <w:rsid w:val="00DE6DF8"/>
    <w:rsid w:val="00DE73E3"/>
    <w:rsid w:val="00DE76A7"/>
    <w:rsid w:val="00DE7B1F"/>
    <w:rsid w:val="00DE7D0C"/>
    <w:rsid w:val="00DF1247"/>
    <w:rsid w:val="00DF1B0C"/>
    <w:rsid w:val="00DF20F7"/>
    <w:rsid w:val="00DF3019"/>
    <w:rsid w:val="00DF3607"/>
    <w:rsid w:val="00DF37E2"/>
    <w:rsid w:val="00DF3B04"/>
    <w:rsid w:val="00DF4B15"/>
    <w:rsid w:val="00DF5B97"/>
    <w:rsid w:val="00DF680D"/>
    <w:rsid w:val="00DF6BDD"/>
    <w:rsid w:val="00DF72A5"/>
    <w:rsid w:val="00DF7E01"/>
    <w:rsid w:val="00E002DF"/>
    <w:rsid w:val="00E00652"/>
    <w:rsid w:val="00E00E97"/>
    <w:rsid w:val="00E010B9"/>
    <w:rsid w:val="00E0132E"/>
    <w:rsid w:val="00E022BD"/>
    <w:rsid w:val="00E02747"/>
    <w:rsid w:val="00E02AB3"/>
    <w:rsid w:val="00E0319A"/>
    <w:rsid w:val="00E04080"/>
    <w:rsid w:val="00E0422D"/>
    <w:rsid w:val="00E0427B"/>
    <w:rsid w:val="00E043BF"/>
    <w:rsid w:val="00E04774"/>
    <w:rsid w:val="00E047FD"/>
    <w:rsid w:val="00E04AD6"/>
    <w:rsid w:val="00E05080"/>
    <w:rsid w:val="00E052AB"/>
    <w:rsid w:val="00E0691E"/>
    <w:rsid w:val="00E0720B"/>
    <w:rsid w:val="00E074C6"/>
    <w:rsid w:val="00E10310"/>
    <w:rsid w:val="00E10ADC"/>
    <w:rsid w:val="00E10D45"/>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E84"/>
    <w:rsid w:val="00E16F1B"/>
    <w:rsid w:val="00E173BB"/>
    <w:rsid w:val="00E17ADF"/>
    <w:rsid w:val="00E17B10"/>
    <w:rsid w:val="00E20D32"/>
    <w:rsid w:val="00E20ED2"/>
    <w:rsid w:val="00E21D5B"/>
    <w:rsid w:val="00E21FB4"/>
    <w:rsid w:val="00E22AB0"/>
    <w:rsid w:val="00E22D61"/>
    <w:rsid w:val="00E22ED2"/>
    <w:rsid w:val="00E2349D"/>
    <w:rsid w:val="00E23B4D"/>
    <w:rsid w:val="00E23E2D"/>
    <w:rsid w:val="00E24441"/>
    <w:rsid w:val="00E24CDC"/>
    <w:rsid w:val="00E25C91"/>
    <w:rsid w:val="00E2638B"/>
    <w:rsid w:val="00E26A60"/>
    <w:rsid w:val="00E271A6"/>
    <w:rsid w:val="00E278C6"/>
    <w:rsid w:val="00E31D81"/>
    <w:rsid w:val="00E31F44"/>
    <w:rsid w:val="00E3225D"/>
    <w:rsid w:val="00E324F2"/>
    <w:rsid w:val="00E326DA"/>
    <w:rsid w:val="00E33568"/>
    <w:rsid w:val="00E339EE"/>
    <w:rsid w:val="00E33D0A"/>
    <w:rsid w:val="00E33D73"/>
    <w:rsid w:val="00E33F6A"/>
    <w:rsid w:val="00E34D21"/>
    <w:rsid w:val="00E34F9D"/>
    <w:rsid w:val="00E352B5"/>
    <w:rsid w:val="00E368F5"/>
    <w:rsid w:val="00E370E8"/>
    <w:rsid w:val="00E37A1D"/>
    <w:rsid w:val="00E37E9A"/>
    <w:rsid w:val="00E37F6E"/>
    <w:rsid w:val="00E414D5"/>
    <w:rsid w:val="00E41C46"/>
    <w:rsid w:val="00E41CD2"/>
    <w:rsid w:val="00E41DAE"/>
    <w:rsid w:val="00E420B9"/>
    <w:rsid w:val="00E422B8"/>
    <w:rsid w:val="00E428C4"/>
    <w:rsid w:val="00E429A1"/>
    <w:rsid w:val="00E4330D"/>
    <w:rsid w:val="00E43BCD"/>
    <w:rsid w:val="00E440A7"/>
    <w:rsid w:val="00E4467C"/>
    <w:rsid w:val="00E450DC"/>
    <w:rsid w:val="00E4666B"/>
    <w:rsid w:val="00E46A27"/>
    <w:rsid w:val="00E46D92"/>
    <w:rsid w:val="00E470E4"/>
    <w:rsid w:val="00E47294"/>
    <w:rsid w:val="00E477CA"/>
    <w:rsid w:val="00E47CF4"/>
    <w:rsid w:val="00E47DEC"/>
    <w:rsid w:val="00E47E7A"/>
    <w:rsid w:val="00E50563"/>
    <w:rsid w:val="00E50ED7"/>
    <w:rsid w:val="00E50F83"/>
    <w:rsid w:val="00E51A81"/>
    <w:rsid w:val="00E51DEA"/>
    <w:rsid w:val="00E5233C"/>
    <w:rsid w:val="00E5243E"/>
    <w:rsid w:val="00E53ED0"/>
    <w:rsid w:val="00E54035"/>
    <w:rsid w:val="00E540F3"/>
    <w:rsid w:val="00E544D7"/>
    <w:rsid w:val="00E54699"/>
    <w:rsid w:val="00E54932"/>
    <w:rsid w:val="00E54AC5"/>
    <w:rsid w:val="00E54E5A"/>
    <w:rsid w:val="00E550C6"/>
    <w:rsid w:val="00E55C95"/>
    <w:rsid w:val="00E564AC"/>
    <w:rsid w:val="00E5726C"/>
    <w:rsid w:val="00E60532"/>
    <w:rsid w:val="00E60D93"/>
    <w:rsid w:val="00E6136C"/>
    <w:rsid w:val="00E61AD2"/>
    <w:rsid w:val="00E62507"/>
    <w:rsid w:val="00E6259E"/>
    <w:rsid w:val="00E62EDD"/>
    <w:rsid w:val="00E63074"/>
    <w:rsid w:val="00E636FA"/>
    <w:rsid w:val="00E63799"/>
    <w:rsid w:val="00E63A53"/>
    <w:rsid w:val="00E64950"/>
    <w:rsid w:val="00E649D5"/>
    <w:rsid w:val="00E64A70"/>
    <w:rsid w:val="00E65AA0"/>
    <w:rsid w:val="00E65BF3"/>
    <w:rsid w:val="00E66902"/>
    <w:rsid w:val="00E66A70"/>
    <w:rsid w:val="00E66C5A"/>
    <w:rsid w:val="00E670DC"/>
    <w:rsid w:val="00E6740A"/>
    <w:rsid w:val="00E67955"/>
    <w:rsid w:val="00E67AD0"/>
    <w:rsid w:val="00E7057B"/>
    <w:rsid w:val="00E7065E"/>
    <w:rsid w:val="00E70FFD"/>
    <w:rsid w:val="00E71B94"/>
    <w:rsid w:val="00E71E17"/>
    <w:rsid w:val="00E72EA7"/>
    <w:rsid w:val="00E74B7C"/>
    <w:rsid w:val="00E74E00"/>
    <w:rsid w:val="00E74EA2"/>
    <w:rsid w:val="00E75015"/>
    <w:rsid w:val="00E755E6"/>
    <w:rsid w:val="00E75DE3"/>
    <w:rsid w:val="00E76339"/>
    <w:rsid w:val="00E766B3"/>
    <w:rsid w:val="00E76D29"/>
    <w:rsid w:val="00E7776D"/>
    <w:rsid w:val="00E778AC"/>
    <w:rsid w:val="00E77F94"/>
    <w:rsid w:val="00E801D2"/>
    <w:rsid w:val="00E80422"/>
    <w:rsid w:val="00E80A5D"/>
    <w:rsid w:val="00E80FB6"/>
    <w:rsid w:val="00E82BD8"/>
    <w:rsid w:val="00E82DE0"/>
    <w:rsid w:val="00E83952"/>
    <w:rsid w:val="00E83A9E"/>
    <w:rsid w:val="00E842AE"/>
    <w:rsid w:val="00E845EF"/>
    <w:rsid w:val="00E84852"/>
    <w:rsid w:val="00E854B1"/>
    <w:rsid w:val="00E859A7"/>
    <w:rsid w:val="00E85ADC"/>
    <w:rsid w:val="00E85EEC"/>
    <w:rsid w:val="00E8646B"/>
    <w:rsid w:val="00E867D1"/>
    <w:rsid w:val="00E87012"/>
    <w:rsid w:val="00E8738C"/>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4AFC"/>
    <w:rsid w:val="00E952B9"/>
    <w:rsid w:val="00E95A9A"/>
    <w:rsid w:val="00E962B6"/>
    <w:rsid w:val="00E9697F"/>
    <w:rsid w:val="00E96DDF"/>
    <w:rsid w:val="00E96EE0"/>
    <w:rsid w:val="00E97C60"/>
    <w:rsid w:val="00EA0EC0"/>
    <w:rsid w:val="00EA188E"/>
    <w:rsid w:val="00EA2197"/>
    <w:rsid w:val="00EA2421"/>
    <w:rsid w:val="00EA376A"/>
    <w:rsid w:val="00EA4495"/>
    <w:rsid w:val="00EA4DF0"/>
    <w:rsid w:val="00EA50F5"/>
    <w:rsid w:val="00EA5218"/>
    <w:rsid w:val="00EA5A21"/>
    <w:rsid w:val="00EA5A74"/>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A6C"/>
    <w:rsid w:val="00EB5D10"/>
    <w:rsid w:val="00EB5DAC"/>
    <w:rsid w:val="00EB63B1"/>
    <w:rsid w:val="00EB6594"/>
    <w:rsid w:val="00EC02EB"/>
    <w:rsid w:val="00EC0A6E"/>
    <w:rsid w:val="00EC0BC2"/>
    <w:rsid w:val="00EC0BEC"/>
    <w:rsid w:val="00EC0D3A"/>
    <w:rsid w:val="00EC1252"/>
    <w:rsid w:val="00EC159C"/>
    <w:rsid w:val="00EC24A7"/>
    <w:rsid w:val="00EC2529"/>
    <w:rsid w:val="00EC2A0F"/>
    <w:rsid w:val="00EC2CD2"/>
    <w:rsid w:val="00EC3704"/>
    <w:rsid w:val="00EC4A0F"/>
    <w:rsid w:val="00EC4AC2"/>
    <w:rsid w:val="00EC4E81"/>
    <w:rsid w:val="00EC58AD"/>
    <w:rsid w:val="00EC6BFB"/>
    <w:rsid w:val="00EC6CD3"/>
    <w:rsid w:val="00EC7B6E"/>
    <w:rsid w:val="00EC7D2E"/>
    <w:rsid w:val="00EC7DDB"/>
    <w:rsid w:val="00ED137D"/>
    <w:rsid w:val="00ED145C"/>
    <w:rsid w:val="00ED1D99"/>
    <w:rsid w:val="00ED21CB"/>
    <w:rsid w:val="00ED31C7"/>
    <w:rsid w:val="00ED328E"/>
    <w:rsid w:val="00ED3A97"/>
    <w:rsid w:val="00ED4380"/>
    <w:rsid w:val="00ED4553"/>
    <w:rsid w:val="00ED6362"/>
    <w:rsid w:val="00ED71E6"/>
    <w:rsid w:val="00ED79FF"/>
    <w:rsid w:val="00EE0058"/>
    <w:rsid w:val="00EE0DAC"/>
    <w:rsid w:val="00EE0F2E"/>
    <w:rsid w:val="00EE1545"/>
    <w:rsid w:val="00EE1807"/>
    <w:rsid w:val="00EE1BBC"/>
    <w:rsid w:val="00EE1D8B"/>
    <w:rsid w:val="00EE20CC"/>
    <w:rsid w:val="00EE2546"/>
    <w:rsid w:val="00EE30EB"/>
    <w:rsid w:val="00EE318F"/>
    <w:rsid w:val="00EE3384"/>
    <w:rsid w:val="00EE3E02"/>
    <w:rsid w:val="00EE4C52"/>
    <w:rsid w:val="00EE5465"/>
    <w:rsid w:val="00EE565D"/>
    <w:rsid w:val="00EE5721"/>
    <w:rsid w:val="00EE5AD1"/>
    <w:rsid w:val="00EE5B39"/>
    <w:rsid w:val="00EE61E8"/>
    <w:rsid w:val="00EE6666"/>
    <w:rsid w:val="00EE6B82"/>
    <w:rsid w:val="00EE70B9"/>
    <w:rsid w:val="00EE7ED2"/>
    <w:rsid w:val="00EF02E2"/>
    <w:rsid w:val="00EF10BA"/>
    <w:rsid w:val="00EF1215"/>
    <w:rsid w:val="00EF144B"/>
    <w:rsid w:val="00EF164A"/>
    <w:rsid w:val="00EF19A4"/>
    <w:rsid w:val="00EF1E58"/>
    <w:rsid w:val="00EF247E"/>
    <w:rsid w:val="00EF289A"/>
    <w:rsid w:val="00EF28B1"/>
    <w:rsid w:val="00EF3A18"/>
    <w:rsid w:val="00EF3F15"/>
    <w:rsid w:val="00EF408B"/>
    <w:rsid w:val="00EF4710"/>
    <w:rsid w:val="00EF4E78"/>
    <w:rsid w:val="00EF5EFC"/>
    <w:rsid w:val="00EF7EE2"/>
    <w:rsid w:val="00EF7FD7"/>
    <w:rsid w:val="00F00537"/>
    <w:rsid w:val="00F00B0F"/>
    <w:rsid w:val="00F00CD4"/>
    <w:rsid w:val="00F011A9"/>
    <w:rsid w:val="00F0122A"/>
    <w:rsid w:val="00F0192C"/>
    <w:rsid w:val="00F019F8"/>
    <w:rsid w:val="00F01DE6"/>
    <w:rsid w:val="00F02537"/>
    <w:rsid w:val="00F02BD0"/>
    <w:rsid w:val="00F03287"/>
    <w:rsid w:val="00F03645"/>
    <w:rsid w:val="00F03C61"/>
    <w:rsid w:val="00F03CD5"/>
    <w:rsid w:val="00F04210"/>
    <w:rsid w:val="00F04911"/>
    <w:rsid w:val="00F04D2B"/>
    <w:rsid w:val="00F05036"/>
    <w:rsid w:val="00F0503F"/>
    <w:rsid w:val="00F05546"/>
    <w:rsid w:val="00F05DC9"/>
    <w:rsid w:val="00F06454"/>
    <w:rsid w:val="00F06900"/>
    <w:rsid w:val="00F06E0C"/>
    <w:rsid w:val="00F07351"/>
    <w:rsid w:val="00F074CB"/>
    <w:rsid w:val="00F10778"/>
    <w:rsid w:val="00F126B1"/>
    <w:rsid w:val="00F12C36"/>
    <w:rsid w:val="00F13654"/>
    <w:rsid w:val="00F13DF5"/>
    <w:rsid w:val="00F141B3"/>
    <w:rsid w:val="00F14487"/>
    <w:rsid w:val="00F14878"/>
    <w:rsid w:val="00F149AC"/>
    <w:rsid w:val="00F15072"/>
    <w:rsid w:val="00F15239"/>
    <w:rsid w:val="00F155CE"/>
    <w:rsid w:val="00F155EB"/>
    <w:rsid w:val="00F1681A"/>
    <w:rsid w:val="00F16862"/>
    <w:rsid w:val="00F17AE4"/>
    <w:rsid w:val="00F17C0A"/>
    <w:rsid w:val="00F17F1E"/>
    <w:rsid w:val="00F20084"/>
    <w:rsid w:val="00F210DC"/>
    <w:rsid w:val="00F21B8C"/>
    <w:rsid w:val="00F22244"/>
    <w:rsid w:val="00F227B4"/>
    <w:rsid w:val="00F22B7D"/>
    <w:rsid w:val="00F2330A"/>
    <w:rsid w:val="00F2373B"/>
    <w:rsid w:val="00F2380D"/>
    <w:rsid w:val="00F24542"/>
    <w:rsid w:val="00F24813"/>
    <w:rsid w:val="00F25912"/>
    <w:rsid w:val="00F263EF"/>
    <w:rsid w:val="00F26569"/>
    <w:rsid w:val="00F26D87"/>
    <w:rsid w:val="00F27268"/>
    <w:rsid w:val="00F3026C"/>
    <w:rsid w:val="00F317AE"/>
    <w:rsid w:val="00F31E09"/>
    <w:rsid w:val="00F32772"/>
    <w:rsid w:val="00F32BB9"/>
    <w:rsid w:val="00F32E8C"/>
    <w:rsid w:val="00F3300F"/>
    <w:rsid w:val="00F332BB"/>
    <w:rsid w:val="00F33677"/>
    <w:rsid w:val="00F33A17"/>
    <w:rsid w:val="00F33B0B"/>
    <w:rsid w:val="00F34215"/>
    <w:rsid w:val="00F347F6"/>
    <w:rsid w:val="00F34803"/>
    <w:rsid w:val="00F3694F"/>
    <w:rsid w:val="00F37837"/>
    <w:rsid w:val="00F3783D"/>
    <w:rsid w:val="00F379F2"/>
    <w:rsid w:val="00F37A27"/>
    <w:rsid w:val="00F37D21"/>
    <w:rsid w:val="00F40426"/>
    <w:rsid w:val="00F40A9F"/>
    <w:rsid w:val="00F411BE"/>
    <w:rsid w:val="00F41406"/>
    <w:rsid w:val="00F41641"/>
    <w:rsid w:val="00F41D2E"/>
    <w:rsid w:val="00F42352"/>
    <w:rsid w:val="00F427C1"/>
    <w:rsid w:val="00F43253"/>
    <w:rsid w:val="00F43402"/>
    <w:rsid w:val="00F43AA3"/>
    <w:rsid w:val="00F43ADF"/>
    <w:rsid w:val="00F43E7C"/>
    <w:rsid w:val="00F4472A"/>
    <w:rsid w:val="00F449FD"/>
    <w:rsid w:val="00F44D0F"/>
    <w:rsid w:val="00F45CDC"/>
    <w:rsid w:val="00F46BA5"/>
    <w:rsid w:val="00F46DF5"/>
    <w:rsid w:val="00F47391"/>
    <w:rsid w:val="00F47476"/>
    <w:rsid w:val="00F47992"/>
    <w:rsid w:val="00F47F45"/>
    <w:rsid w:val="00F50467"/>
    <w:rsid w:val="00F50B4E"/>
    <w:rsid w:val="00F51EF1"/>
    <w:rsid w:val="00F520AB"/>
    <w:rsid w:val="00F52BFC"/>
    <w:rsid w:val="00F5331D"/>
    <w:rsid w:val="00F53816"/>
    <w:rsid w:val="00F53CCC"/>
    <w:rsid w:val="00F5435E"/>
    <w:rsid w:val="00F54C61"/>
    <w:rsid w:val="00F54FFD"/>
    <w:rsid w:val="00F55A30"/>
    <w:rsid w:val="00F56E4F"/>
    <w:rsid w:val="00F5728F"/>
    <w:rsid w:val="00F57301"/>
    <w:rsid w:val="00F605C6"/>
    <w:rsid w:val="00F60831"/>
    <w:rsid w:val="00F60C1E"/>
    <w:rsid w:val="00F610A5"/>
    <w:rsid w:val="00F61D32"/>
    <w:rsid w:val="00F61DB5"/>
    <w:rsid w:val="00F62079"/>
    <w:rsid w:val="00F639BA"/>
    <w:rsid w:val="00F64011"/>
    <w:rsid w:val="00F64A97"/>
    <w:rsid w:val="00F64D61"/>
    <w:rsid w:val="00F64E57"/>
    <w:rsid w:val="00F6522E"/>
    <w:rsid w:val="00F65F30"/>
    <w:rsid w:val="00F65FB1"/>
    <w:rsid w:val="00F663B3"/>
    <w:rsid w:val="00F709C1"/>
    <w:rsid w:val="00F70C9E"/>
    <w:rsid w:val="00F70EB5"/>
    <w:rsid w:val="00F7108B"/>
    <w:rsid w:val="00F713B3"/>
    <w:rsid w:val="00F7140A"/>
    <w:rsid w:val="00F7175C"/>
    <w:rsid w:val="00F71778"/>
    <w:rsid w:val="00F71ABE"/>
    <w:rsid w:val="00F71AD1"/>
    <w:rsid w:val="00F71D6E"/>
    <w:rsid w:val="00F73419"/>
    <w:rsid w:val="00F7426D"/>
    <w:rsid w:val="00F7489C"/>
    <w:rsid w:val="00F756DC"/>
    <w:rsid w:val="00F767BE"/>
    <w:rsid w:val="00F769A2"/>
    <w:rsid w:val="00F76CAA"/>
    <w:rsid w:val="00F77179"/>
    <w:rsid w:val="00F7735F"/>
    <w:rsid w:val="00F77697"/>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87AE5"/>
    <w:rsid w:val="00F913EA"/>
    <w:rsid w:val="00F91584"/>
    <w:rsid w:val="00F9178F"/>
    <w:rsid w:val="00F92A0A"/>
    <w:rsid w:val="00F93057"/>
    <w:rsid w:val="00F93544"/>
    <w:rsid w:val="00F93908"/>
    <w:rsid w:val="00F93CA4"/>
    <w:rsid w:val="00F93D02"/>
    <w:rsid w:val="00F95180"/>
    <w:rsid w:val="00F95F82"/>
    <w:rsid w:val="00F9626C"/>
    <w:rsid w:val="00F964F4"/>
    <w:rsid w:val="00F9652C"/>
    <w:rsid w:val="00F96838"/>
    <w:rsid w:val="00F96C18"/>
    <w:rsid w:val="00F9707F"/>
    <w:rsid w:val="00F97A1E"/>
    <w:rsid w:val="00F97AFC"/>
    <w:rsid w:val="00F97C8D"/>
    <w:rsid w:val="00F97D2C"/>
    <w:rsid w:val="00F97D56"/>
    <w:rsid w:val="00FA0005"/>
    <w:rsid w:val="00FA0177"/>
    <w:rsid w:val="00FA01ED"/>
    <w:rsid w:val="00FA0E22"/>
    <w:rsid w:val="00FA0F92"/>
    <w:rsid w:val="00FA1232"/>
    <w:rsid w:val="00FA147E"/>
    <w:rsid w:val="00FA3A63"/>
    <w:rsid w:val="00FA3CBD"/>
    <w:rsid w:val="00FA3DA5"/>
    <w:rsid w:val="00FA3E62"/>
    <w:rsid w:val="00FA4807"/>
    <w:rsid w:val="00FA49F2"/>
    <w:rsid w:val="00FA57CC"/>
    <w:rsid w:val="00FA5C00"/>
    <w:rsid w:val="00FA6185"/>
    <w:rsid w:val="00FA6AF3"/>
    <w:rsid w:val="00FA790C"/>
    <w:rsid w:val="00FB03ED"/>
    <w:rsid w:val="00FB0634"/>
    <w:rsid w:val="00FB08F5"/>
    <w:rsid w:val="00FB0ED8"/>
    <w:rsid w:val="00FB11B4"/>
    <w:rsid w:val="00FB1C13"/>
    <w:rsid w:val="00FB1F1A"/>
    <w:rsid w:val="00FB1FB1"/>
    <w:rsid w:val="00FB2719"/>
    <w:rsid w:val="00FB3873"/>
    <w:rsid w:val="00FB3B72"/>
    <w:rsid w:val="00FB3D19"/>
    <w:rsid w:val="00FB3F77"/>
    <w:rsid w:val="00FB4072"/>
    <w:rsid w:val="00FB41BE"/>
    <w:rsid w:val="00FB48F7"/>
    <w:rsid w:val="00FB5233"/>
    <w:rsid w:val="00FB549A"/>
    <w:rsid w:val="00FB5BD0"/>
    <w:rsid w:val="00FB6212"/>
    <w:rsid w:val="00FB67BD"/>
    <w:rsid w:val="00FB6949"/>
    <w:rsid w:val="00FB7C7D"/>
    <w:rsid w:val="00FC1305"/>
    <w:rsid w:val="00FC2557"/>
    <w:rsid w:val="00FC282B"/>
    <w:rsid w:val="00FC3CBB"/>
    <w:rsid w:val="00FC44A7"/>
    <w:rsid w:val="00FC46ED"/>
    <w:rsid w:val="00FC491D"/>
    <w:rsid w:val="00FC4926"/>
    <w:rsid w:val="00FC49BB"/>
    <w:rsid w:val="00FC4D7E"/>
    <w:rsid w:val="00FC59E7"/>
    <w:rsid w:val="00FC66F3"/>
    <w:rsid w:val="00FC6C0F"/>
    <w:rsid w:val="00FC6D89"/>
    <w:rsid w:val="00FD0481"/>
    <w:rsid w:val="00FD1044"/>
    <w:rsid w:val="00FD11F3"/>
    <w:rsid w:val="00FD146E"/>
    <w:rsid w:val="00FD15F5"/>
    <w:rsid w:val="00FD172B"/>
    <w:rsid w:val="00FD1B4D"/>
    <w:rsid w:val="00FD2AA1"/>
    <w:rsid w:val="00FD2D18"/>
    <w:rsid w:val="00FD2EB6"/>
    <w:rsid w:val="00FD32D4"/>
    <w:rsid w:val="00FD355D"/>
    <w:rsid w:val="00FD4A84"/>
    <w:rsid w:val="00FD4AC4"/>
    <w:rsid w:val="00FD4B9D"/>
    <w:rsid w:val="00FD5027"/>
    <w:rsid w:val="00FD5054"/>
    <w:rsid w:val="00FD548B"/>
    <w:rsid w:val="00FD573A"/>
    <w:rsid w:val="00FD5832"/>
    <w:rsid w:val="00FD5C10"/>
    <w:rsid w:val="00FD632A"/>
    <w:rsid w:val="00FD66F8"/>
    <w:rsid w:val="00FD7138"/>
    <w:rsid w:val="00FD77E3"/>
    <w:rsid w:val="00FD7CB4"/>
    <w:rsid w:val="00FE0085"/>
    <w:rsid w:val="00FE1582"/>
    <w:rsid w:val="00FE2029"/>
    <w:rsid w:val="00FE20DB"/>
    <w:rsid w:val="00FE2271"/>
    <w:rsid w:val="00FE23CA"/>
    <w:rsid w:val="00FE26F7"/>
    <w:rsid w:val="00FE334A"/>
    <w:rsid w:val="00FE33A4"/>
    <w:rsid w:val="00FE3B30"/>
    <w:rsid w:val="00FE432A"/>
    <w:rsid w:val="00FE476D"/>
    <w:rsid w:val="00FE4EFE"/>
    <w:rsid w:val="00FE60C8"/>
    <w:rsid w:val="00FE6447"/>
    <w:rsid w:val="00FE652E"/>
    <w:rsid w:val="00FE6619"/>
    <w:rsid w:val="00FE6A05"/>
    <w:rsid w:val="00FE7130"/>
    <w:rsid w:val="00FE7E27"/>
    <w:rsid w:val="00FF0A3A"/>
    <w:rsid w:val="00FF0A7F"/>
    <w:rsid w:val="00FF1F7A"/>
    <w:rsid w:val="00FF259B"/>
    <w:rsid w:val="00FF29FD"/>
    <w:rsid w:val="00FF30B5"/>
    <w:rsid w:val="00FF33DB"/>
    <w:rsid w:val="00FF3FA7"/>
    <w:rsid w:val="00FF4429"/>
    <w:rsid w:val="00FF447E"/>
    <w:rsid w:val="00FF4A80"/>
    <w:rsid w:val="00FF51AC"/>
    <w:rsid w:val="00FF5AD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link w:val="Heading2Char"/>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link w:val="Heading3Char"/>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pBdr>
        <w:top w:val="single" w:sz="6" w:space="1" w:color="auto"/>
      </w:pBdr>
      <w:tabs>
        <w:tab w:val="center" w:pos="6480"/>
        <w:tab w:val="right" w:pos="12960"/>
      </w:tabs>
    </w:pPr>
    <w:rPr>
      <w:sz w:val="24"/>
    </w:rPr>
  </w:style>
  <w:style w:type="paragraph" w:styleId="Header">
    <w:name w:val="header"/>
    <w:basedOn w:val="Normal"/>
    <w:link w:val="HeaderChar"/>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link w:val="DateChar"/>
    <w:rsid w:val="001E3BE4"/>
  </w:style>
  <w:style w:type="paragraph" w:styleId="BalloonText">
    <w:name w:val="Balloon Text"/>
    <w:basedOn w:val="Normal"/>
    <w:link w:val="BalloonTextChar"/>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link w:val="CommentTextChar"/>
    <w:semiHidden/>
    <w:rsid w:val="000840D0"/>
    <w:rPr>
      <w:sz w:val="20"/>
    </w:rPr>
  </w:style>
  <w:style w:type="paragraph" w:styleId="CommentSubject">
    <w:name w:val="annotation subject"/>
    <w:basedOn w:val="CommentText"/>
    <w:next w:val="CommentText"/>
    <w:link w:val="CommentSubjectChar"/>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rsid w:val="005F1FC5"/>
    <w:rPr>
      <w:rFonts w:ascii="Arial" w:hAnsi="Arial"/>
      <w:b/>
      <w:sz w:val="28"/>
      <w:u w:val="single"/>
      <w:lang w:val="en-GB"/>
    </w:rPr>
  </w:style>
  <w:style w:type="character" w:customStyle="1" w:styleId="Heading3Char">
    <w:name w:val="Heading 3 Char"/>
    <w:basedOn w:val="DefaultParagraphFont"/>
    <w:link w:val="Heading3"/>
    <w:rsid w:val="005F1FC5"/>
    <w:rPr>
      <w:rFonts w:ascii="Arial" w:hAnsi="Arial"/>
      <w:b/>
      <w:sz w:val="24"/>
      <w:lang w:val="en-GB"/>
    </w:rPr>
  </w:style>
  <w:style w:type="character" w:customStyle="1" w:styleId="FooterChar">
    <w:name w:val="Footer Char"/>
    <w:basedOn w:val="DefaultParagraphFont"/>
    <w:link w:val="Footer"/>
    <w:rsid w:val="005F1FC5"/>
    <w:rPr>
      <w:sz w:val="24"/>
      <w:lang w:val="en-GB"/>
    </w:rPr>
  </w:style>
  <w:style w:type="character" w:customStyle="1" w:styleId="HeaderChar">
    <w:name w:val="Header Char"/>
    <w:basedOn w:val="DefaultParagraphFont"/>
    <w:link w:val="Header"/>
    <w:rsid w:val="005F1FC5"/>
    <w:rPr>
      <w:b/>
      <w:sz w:val="28"/>
      <w:lang w:val="en-GB"/>
    </w:rPr>
  </w:style>
  <w:style w:type="character" w:customStyle="1" w:styleId="BodyTextIndentChar">
    <w:name w:val="Body Text Indent Char"/>
    <w:basedOn w:val="DefaultParagraphFont"/>
    <w:link w:val="BodyTextIndent"/>
    <w:rsid w:val="005F1FC5"/>
    <w:rPr>
      <w:sz w:val="22"/>
      <w:lang w:val="en-GB"/>
    </w:rPr>
  </w:style>
  <w:style w:type="character" w:customStyle="1" w:styleId="DateChar">
    <w:name w:val="Date Char"/>
    <w:basedOn w:val="DefaultParagraphFont"/>
    <w:link w:val="Date"/>
    <w:rsid w:val="005F1FC5"/>
    <w:rPr>
      <w:sz w:val="22"/>
      <w:lang w:val="en-GB"/>
    </w:rPr>
  </w:style>
  <w:style w:type="character" w:customStyle="1" w:styleId="BalloonTextChar">
    <w:name w:val="Balloon Text Char"/>
    <w:basedOn w:val="DefaultParagraphFont"/>
    <w:link w:val="BalloonText"/>
    <w:semiHidden/>
    <w:rsid w:val="005F1FC5"/>
    <w:rPr>
      <w:rFonts w:ascii="Tahoma" w:hAnsi="Tahoma" w:cs="Tahoma"/>
      <w:sz w:val="16"/>
      <w:szCs w:val="16"/>
      <w:lang w:val="en-GB"/>
    </w:rPr>
  </w:style>
  <w:style w:type="character" w:customStyle="1" w:styleId="CommentTextChar">
    <w:name w:val="Comment Text Char"/>
    <w:basedOn w:val="DefaultParagraphFont"/>
    <w:link w:val="CommentText"/>
    <w:semiHidden/>
    <w:rsid w:val="005F1FC5"/>
    <w:rPr>
      <w:lang w:val="en-GB"/>
    </w:rPr>
  </w:style>
  <w:style w:type="character" w:customStyle="1" w:styleId="CommentSubjectChar">
    <w:name w:val="Comment Subject Char"/>
    <w:basedOn w:val="CommentTextChar"/>
    <w:link w:val="CommentSubject"/>
    <w:semiHidden/>
    <w:rsid w:val="005F1FC5"/>
    <w:rPr>
      <w:b/>
      <w:bCs/>
      <w:lang w:val="en-GB"/>
    </w:rPr>
  </w:style>
  <w:style w:type="table" w:styleId="PlainTable1">
    <w:name w:val="Plain Table 1"/>
    <w:basedOn w:val="TableNormal"/>
    <w:uiPriority w:val="41"/>
    <w:rsid w:val="00FC66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4">
    <w:name w:val="H4"/>
    <w:aliases w:val="1.1.1.1"/>
    <w:next w:val="Normal"/>
    <w:rsid w:val="000D461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pPr>
    <w:rPr>
      <w:rFonts w:ascii="Arial" w:eastAsiaTheme="minorEastAsia" w:hAnsi="Arial" w:cs="Arial"/>
      <w:b/>
      <w:bCs/>
      <w:color w:val="000000"/>
      <w:w w:val="0"/>
      <w:lang w:eastAsia="ko-KR"/>
    </w:rPr>
  </w:style>
  <w:style w:type="paragraph" w:customStyle="1" w:styleId="CellBody">
    <w:name w:val="CellBody"/>
    <w:uiPriority w:val="99"/>
    <w:rsid w:val="000D4610"/>
    <w:pPr>
      <w:widowControl w:val="0"/>
      <w:suppressAutoHyphens/>
      <w:autoSpaceDE w:val="0"/>
      <w:autoSpaceDN w:val="0"/>
      <w:adjustRightInd w:val="0"/>
      <w:spacing w:line="200" w:lineRule="atLeast"/>
    </w:pPr>
    <w:rPr>
      <w:rFonts w:eastAsiaTheme="minorEastAsia"/>
      <w:color w:val="000000"/>
      <w:w w:val="0"/>
      <w:sz w:val="18"/>
      <w:szCs w:val="18"/>
      <w:lang w:eastAsia="ko-KR"/>
    </w:rPr>
  </w:style>
  <w:style w:type="paragraph" w:customStyle="1" w:styleId="CellHeading">
    <w:name w:val="CellHeading"/>
    <w:uiPriority w:val="99"/>
    <w:rsid w:val="000D4610"/>
    <w:pPr>
      <w:widowControl w:val="0"/>
      <w:suppressAutoHyphens/>
      <w:autoSpaceDE w:val="0"/>
      <w:autoSpaceDN w:val="0"/>
      <w:adjustRightInd w:val="0"/>
      <w:spacing w:line="200" w:lineRule="atLeast"/>
      <w:jc w:val="center"/>
    </w:pPr>
    <w:rPr>
      <w:rFonts w:eastAsiaTheme="minorEastAsia"/>
      <w:b/>
      <w:bCs/>
      <w:color w:val="000000"/>
      <w:w w:val="0"/>
      <w:sz w:val="18"/>
      <w:szCs w:val="18"/>
      <w:lang w:eastAsia="ko-KR"/>
    </w:rPr>
  </w:style>
  <w:style w:type="paragraph" w:customStyle="1" w:styleId="TableText">
    <w:name w:val="TableText"/>
    <w:uiPriority w:val="99"/>
    <w:rsid w:val="000D4610"/>
    <w:pPr>
      <w:widowControl w:val="0"/>
      <w:suppressAutoHyphens/>
      <w:autoSpaceDE w:val="0"/>
      <w:autoSpaceDN w:val="0"/>
      <w:adjustRightInd w:val="0"/>
      <w:spacing w:line="200" w:lineRule="atLeast"/>
    </w:pPr>
    <w:rPr>
      <w:rFonts w:eastAsiaTheme="minorEastAsia"/>
      <w:color w:val="000000"/>
      <w:w w:val="0"/>
      <w:sz w:val="18"/>
      <w:szCs w:val="1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621177">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2898958">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290960">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643028">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6442452">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836090">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150126">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154639">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6865">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385302">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041317">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426901">
      <w:bodyDiv w:val="1"/>
      <w:marLeft w:val="0"/>
      <w:marRight w:val="0"/>
      <w:marTop w:val="0"/>
      <w:marBottom w:val="0"/>
      <w:divBdr>
        <w:top w:val="none" w:sz="0" w:space="0" w:color="auto"/>
        <w:left w:val="none" w:sz="0" w:space="0" w:color="auto"/>
        <w:bottom w:val="none" w:sz="0" w:space="0" w:color="auto"/>
        <w:right w:val="none" w:sz="0" w:space="0" w:color="auto"/>
      </w:divBdr>
    </w:div>
    <w:div w:id="14617020">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465941">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591299">
      <w:bodyDiv w:val="1"/>
      <w:marLeft w:val="0"/>
      <w:marRight w:val="0"/>
      <w:marTop w:val="0"/>
      <w:marBottom w:val="0"/>
      <w:divBdr>
        <w:top w:val="none" w:sz="0" w:space="0" w:color="auto"/>
        <w:left w:val="none" w:sz="0" w:space="0" w:color="auto"/>
        <w:bottom w:val="none" w:sz="0" w:space="0" w:color="auto"/>
        <w:right w:val="none" w:sz="0" w:space="0" w:color="auto"/>
      </w:divBdr>
    </w:div>
    <w:div w:id="16851883">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7631357">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094439">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19867480">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446744">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1710717">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67831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408154">
      <w:bodyDiv w:val="1"/>
      <w:marLeft w:val="0"/>
      <w:marRight w:val="0"/>
      <w:marTop w:val="0"/>
      <w:marBottom w:val="0"/>
      <w:divBdr>
        <w:top w:val="none" w:sz="0" w:space="0" w:color="auto"/>
        <w:left w:val="none" w:sz="0" w:space="0" w:color="auto"/>
        <w:bottom w:val="none" w:sz="0" w:space="0" w:color="auto"/>
        <w:right w:val="none" w:sz="0" w:space="0" w:color="auto"/>
      </w:divBdr>
    </w:div>
    <w:div w:id="24523823">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22388">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377036">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833764">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227028">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295226">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4768">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7948351">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197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37006">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306602">
      <w:bodyDiv w:val="1"/>
      <w:marLeft w:val="0"/>
      <w:marRight w:val="0"/>
      <w:marTop w:val="0"/>
      <w:marBottom w:val="0"/>
      <w:divBdr>
        <w:top w:val="none" w:sz="0" w:space="0" w:color="auto"/>
        <w:left w:val="none" w:sz="0" w:space="0" w:color="auto"/>
        <w:bottom w:val="none" w:sz="0" w:space="0" w:color="auto"/>
        <w:right w:val="none" w:sz="0" w:space="0" w:color="auto"/>
      </w:divBdr>
    </w:div>
    <w:div w:id="30499381">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006140">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195953">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241229">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307586">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005289">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857918">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365774">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0755">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253228">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3898">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14511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49767">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456982">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4987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505676">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77209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77549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089563">
      <w:bodyDiv w:val="1"/>
      <w:marLeft w:val="0"/>
      <w:marRight w:val="0"/>
      <w:marTop w:val="0"/>
      <w:marBottom w:val="0"/>
      <w:divBdr>
        <w:top w:val="none" w:sz="0" w:space="0" w:color="auto"/>
        <w:left w:val="none" w:sz="0" w:space="0" w:color="auto"/>
        <w:bottom w:val="none" w:sz="0" w:space="0" w:color="auto"/>
        <w:right w:val="none" w:sz="0" w:space="0" w:color="auto"/>
      </w:divBdr>
    </w:div>
    <w:div w:id="54163058">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586996">
      <w:bodyDiv w:val="1"/>
      <w:marLeft w:val="0"/>
      <w:marRight w:val="0"/>
      <w:marTop w:val="0"/>
      <w:marBottom w:val="0"/>
      <w:divBdr>
        <w:top w:val="none" w:sz="0" w:space="0" w:color="auto"/>
        <w:left w:val="none" w:sz="0" w:space="0" w:color="auto"/>
        <w:bottom w:val="none" w:sz="0" w:space="0" w:color="auto"/>
        <w:right w:val="none" w:sz="0" w:space="0" w:color="auto"/>
      </w:divBdr>
    </w:div>
    <w:div w:id="55737607">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24290">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3601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558003">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14745">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5998633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058750">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490694">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3795327">
      <w:bodyDiv w:val="1"/>
      <w:marLeft w:val="0"/>
      <w:marRight w:val="0"/>
      <w:marTop w:val="0"/>
      <w:marBottom w:val="0"/>
      <w:divBdr>
        <w:top w:val="none" w:sz="0" w:space="0" w:color="auto"/>
        <w:left w:val="none" w:sz="0" w:space="0" w:color="auto"/>
        <w:bottom w:val="none" w:sz="0" w:space="0" w:color="auto"/>
        <w:right w:val="none" w:sz="0" w:space="0" w:color="auto"/>
      </w:divBdr>
    </w:div>
    <w:div w:id="63795476">
      <w:bodyDiv w:val="1"/>
      <w:marLeft w:val="0"/>
      <w:marRight w:val="0"/>
      <w:marTop w:val="0"/>
      <w:marBottom w:val="0"/>
      <w:divBdr>
        <w:top w:val="none" w:sz="0" w:space="0" w:color="auto"/>
        <w:left w:val="none" w:sz="0" w:space="0" w:color="auto"/>
        <w:bottom w:val="none" w:sz="0" w:space="0" w:color="auto"/>
        <w:right w:val="none" w:sz="0" w:space="0" w:color="auto"/>
      </w:divBdr>
    </w:div>
    <w:div w:id="63919592">
      <w:bodyDiv w:val="1"/>
      <w:marLeft w:val="0"/>
      <w:marRight w:val="0"/>
      <w:marTop w:val="0"/>
      <w:marBottom w:val="0"/>
      <w:divBdr>
        <w:top w:val="none" w:sz="0" w:space="0" w:color="auto"/>
        <w:left w:val="none" w:sz="0" w:space="0" w:color="auto"/>
        <w:bottom w:val="none" w:sz="0" w:space="0" w:color="auto"/>
        <w:right w:val="none" w:sz="0" w:space="0" w:color="auto"/>
      </w:divBdr>
    </w:div>
    <w:div w:id="64106156">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4306190">
      <w:bodyDiv w:val="1"/>
      <w:marLeft w:val="0"/>
      <w:marRight w:val="0"/>
      <w:marTop w:val="0"/>
      <w:marBottom w:val="0"/>
      <w:divBdr>
        <w:top w:val="none" w:sz="0" w:space="0" w:color="auto"/>
        <w:left w:val="none" w:sz="0" w:space="0" w:color="auto"/>
        <w:bottom w:val="none" w:sz="0" w:space="0" w:color="auto"/>
        <w:right w:val="none" w:sz="0" w:space="0" w:color="auto"/>
      </w:divBdr>
    </w:div>
    <w:div w:id="64424483">
      <w:bodyDiv w:val="1"/>
      <w:marLeft w:val="0"/>
      <w:marRight w:val="0"/>
      <w:marTop w:val="0"/>
      <w:marBottom w:val="0"/>
      <w:divBdr>
        <w:top w:val="none" w:sz="0" w:space="0" w:color="auto"/>
        <w:left w:val="none" w:sz="0" w:space="0" w:color="auto"/>
        <w:bottom w:val="none" w:sz="0" w:space="0" w:color="auto"/>
        <w:right w:val="none" w:sz="0" w:space="0" w:color="auto"/>
      </w:divBdr>
    </w:div>
    <w:div w:id="6469279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24291">
      <w:bodyDiv w:val="1"/>
      <w:marLeft w:val="0"/>
      <w:marRight w:val="0"/>
      <w:marTop w:val="0"/>
      <w:marBottom w:val="0"/>
      <w:divBdr>
        <w:top w:val="none" w:sz="0" w:space="0" w:color="auto"/>
        <w:left w:val="none" w:sz="0" w:space="0" w:color="auto"/>
        <w:bottom w:val="none" w:sz="0" w:space="0" w:color="auto"/>
        <w:right w:val="none" w:sz="0" w:space="0" w:color="auto"/>
      </w:divBdr>
    </w:div>
    <w:div w:id="65492808">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38298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473929">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48865">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58956">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1780561">
      <w:bodyDiv w:val="1"/>
      <w:marLeft w:val="0"/>
      <w:marRight w:val="0"/>
      <w:marTop w:val="0"/>
      <w:marBottom w:val="0"/>
      <w:divBdr>
        <w:top w:val="none" w:sz="0" w:space="0" w:color="auto"/>
        <w:left w:val="none" w:sz="0" w:space="0" w:color="auto"/>
        <w:bottom w:val="none" w:sz="0" w:space="0" w:color="auto"/>
        <w:right w:val="none" w:sz="0" w:space="0" w:color="auto"/>
      </w:divBdr>
    </w:div>
    <w:div w:id="71853252">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238230">
      <w:bodyDiv w:val="1"/>
      <w:marLeft w:val="0"/>
      <w:marRight w:val="0"/>
      <w:marTop w:val="0"/>
      <w:marBottom w:val="0"/>
      <w:divBdr>
        <w:top w:val="none" w:sz="0" w:space="0" w:color="auto"/>
        <w:left w:val="none" w:sz="0" w:space="0" w:color="auto"/>
        <w:bottom w:val="none" w:sz="0" w:space="0" w:color="auto"/>
        <w:right w:val="none" w:sz="0" w:space="0" w:color="auto"/>
      </w:divBdr>
    </w:div>
    <w:div w:id="72550121">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1080">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475604">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31817">
      <w:bodyDiv w:val="1"/>
      <w:marLeft w:val="0"/>
      <w:marRight w:val="0"/>
      <w:marTop w:val="0"/>
      <w:marBottom w:val="0"/>
      <w:divBdr>
        <w:top w:val="none" w:sz="0" w:space="0" w:color="auto"/>
        <w:left w:val="none" w:sz="0" w:space="0" w:color="auto"/>
        <w:bottom w:val="none" w:sz="0" w:space="0" w:color="auto"/>
        <w:right w:val="none" w:sz="0" w:space="0" w:color="auto"/>
      </w:divBdr>
    </w:div>
    <w:div w:id="75132378">
      <w:bodyDiv w:val="1"/>
      <w:marLeft w:val="0"/>
      <w:marRight w:val="0"/>
      <w:marTop w:val="0"/>
      <w:marBottom w:val="0"/>
      <w:divBdr>
        <w:top w:val="none" w:sz="0" w:space="0" w:color="auto"/>
        <w:left w:val="none" w:sz="0" w:space="0" w:color="auto"/>
        <w:bottom w:val="none" w:sz="0" w:space="0" w:color="auto"/>
        <w:right w:val="none" w:sz="0" w:space="0" w:color="auto"/>
      </w:divBdr>
    </w:div>
    <w:div w:id="75171108">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5901182">
      <w:bodyDiv w:val="1"/>
      <w:marLeft w:val="0"/>
      <w:marRight w:val="0"/>
      <w:marTop w:val="0"/>
      <w:marBottom w:val="0"/>
      <w:divBdr>
        <w:top w:val="none" w:sz="0" w:space="0" w:color="auto"/>
        <w:left w:val="none" w:sz="0" w:space="0" w:color="auto"/>
        <w:bottom w:val="none" w:sz="0" w:space="0" w:color="auto"/>
        <w:right w:val="none" w:sz="0" w:space="0" w:color="auto"/>
      </w:divBdr>
    </w:div>
    <w:div w:id="76248875">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6947977">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598232">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062707">
      <w:bodyDiv w:val="1"/>
      <w:marLeft w:val="0"/>
      <w:marRight w:val="0"/>
      <w:marTop w:val="0"/>
      <w:marBottom w:val="0"/>
      <w:divBdr>
        <w:top w:val="none" w:sz="0" w:space="0" w:color="auto"/>
        <w:left w:val="none" w:sz="0" w:space="0" w:color="auto"/>
        <w:bottom w:val="none" w:sz="0" w:space="0" w:color="auto"/>
        <w:right w:val="none" w:sz="0" w:space="0" w:color="auto"/>
      </w:divBdr>
    </w:div>
    <w:div w:id="79186131">
      <w:bodyDiv w:val="1"/>
      <w:marLeft w:val="0"/>
      <w:marRight w:val="0"/>
      <w:marTop w:val="0"/>
      <w:marBottom w:val="0"/>
      <w:divBdr>
        <w:top w:val="none" w:sz="0" w:space="0" w:color="auto"/>
        <w:left w:val="none" w:sz="0" w:space="0" w:color="auto"/>
        <w:bottom w:val="none" w:sz="0" w:space="0" w:color="auto"/>
        <w:right w:val="none" w:sz="0" w:space="0" w:color="auto"/>
      </w:divBdr>
    </w:div>
    <w:div w:id="79257022">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01939">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244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571065">
      <w:bodyDiv w:val="1"/>
      <w:marLeft w:val="0"/>
      <w:marRight w:val="0"/>
      <w:marTop w:val="0"/>
      <w:marBottom w:val="0"/>
      <w:divBdr>
        <w:top w:val="none" w:sz="0" w:space="0" w:color="auto"/>
        <w:left w:val="none" w:sz="0" w:space="0" w:color="auto"/>
        <w:bottom w:val="none" w:sz="0" w:space="0" w:color="auto"/>
        <w:right w:val="none" w:sz="0" w:space="0" w:color="auto"/>
      </w:divBdr>
    </w:div>
    <w:div w:id="80612953">
      <w:bodyDiv w:val="1"/>
      <w:marLeft w:val="0"/>
      <w:marRight w:val="0"/>
      <w:marTop w:val="0"/>
      <w:marBottom w:val="0"/>
      <w:divBdr>
        <w:top w:val="none" w:sz="0" w:space="0" w:color="auto"/>
        <w:left w:val="none" w:sz="0" w:space="0" w:color="auto"/>
        <w:bottom w:val="none" w:sz="0" w:space="0" w:color="auto"/>
        <w:right w:val="none" w:sz="0" w:space="0" w:color="auto"/>
      </w:divBdr>
    </w:div>
    <w:div w:id="80761298">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1624">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621042">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613249">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5852557">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434190">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29085">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23487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442437">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89246">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1031">
      <w:bodyDiv w:val="1"/>
      <w:marLeft w:val="0"/>
      <w:marRight w:val="0"/>
      <w:marTop w:val="0"/>
      <w:marBottom w:val="0"/>
      <w:divBdr>
        <w:top w:val="none" w:sz="0" w:space="0" w:color="auto"/>
        <w:left w:val="none" w:sz="0" w:space="0" w:color="auto"/>
        <w:bottom w:val="none" w:sz="0" w:space="0" w:color="auto"/>
        <w:right w:val="none" w:sz="0" w:space="0" w:color="auto"/>
      </w:divBdr>
      <w:divsChild>
        <w:div w:id="1741707477">
          <w:marLeft w:val="1166"/>
          <w:marRight w:val="0"/>
          <w:marTop w:val="67"/>
          <w:marBottom w:val="0"/>
          <w:divBdr>
            <w:top w:val="none" w:sz="0" w:space="0" w:color="auto"/>
            <w:left w:val="none" w:sz="0" w:space="0" w:color="auto"/>
            <w:bottom w:val="none" w:sz="0" w:space="0" w:color="auto"/>
            <w:right w:val="none" w:sz="0" w:space="0" w:color="auto"/>
          </w:divBdr>
        </w:div>
      </w:divsChild>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552698">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208149">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027247">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255093">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14282">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06498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188978">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3983">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162534">
      <w:bodyDiv w:val="1"/>
      <w:marLeft w:val="0"/>
      <w:marRight w:val="0"/>
      <w:marTop w:val="0"/>
      <w:marBottom w:val="0"/>
      <w:divBdr>
        <w:top w:val="none" w:sz="0" w:space="0" w:color="auto"/>
        <w:left w:val="none" w:sz="0" w:space="0" w:color="auto"/>
        <w:bottom w:val="none" w:sz="0" w:space="0" w:color="auto"/>
        <w:right w:val="none" w:sz="0" w:space="0" w:color="auto"/>
      </w:divBdr>
    </w:div>
    <w:div w:id="103306814">
      <w:bodyDiv w:val="1"/>
      <w:marLeft w:val="0"/>
      <w:marRight w:val="0"/>
      <w:marTop w:val="0"/>
      <w:marBottom w:val="0"/>
      <w:divBdr>
        <w:top w:val="none" w:sz="0" w:space="0" w:color="auto"/>
        <w:left w:val="none" w:sz="0" w:space="0" w:color="auto"/>
        <w:bottom w:val="none" w:sz="0" w:space="0" w:color="auto"/>
        <w:right w:val="none" w:sz="0" w:space="0" w:color="auto"/>
      </w:divBdr>
    </w:div>
    <w:div w:id="103306859">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572217">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69162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5930446">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513749">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092990">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320935">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23679">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87519">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554394">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1823689">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095414">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0580">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138283">
      <w:bodyDiv w:val="1"/>
      <w:marLeft w:val="0"/>
      <w:marRight w:val="0"/>
      <w:marTop w:val="0"/>
      <w:marBottom w:val="0"/>
      <w:divBdr>
        <w:top w:val="none" w:sz="0" w:space="0" w:color="auto"/>
        <w:left w:val="none" w:sz="0" w:space="0" w:color="auto"/>
        <w:bottom w:val="none" w:sz="0" w:space="0" w:color="auto"/>
        <w:right w:val="none" w:sz="0" w:space="0" w:color="auto"/>
      </w:divBdr>
    </w:div>
    <w:div w:id="113251584">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47214">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6682730">
      <w:bodyDiv w:val="1"/>
      <w:marLeft w:val="0"/>
      <w:marRight w:val="0"/>
      <w:marTop w:val="0"/>
      <w:marBottom w:val="0"/>
      <w:divBdr>
        <w:top w:val="none" w:sz="0" w:space="0" w:color="auto"/>
        <w:left w:val="none" w:sz="0" w:space="0" w:color="auto"/>
        <w:bottom w:val="none" w:sz="0" w:space="0" w:color="auto"/>
        <w:right w:val="none" w:sz="0" w:space="0" w:color="auto"/>
      </w:divBdr>
    </w:div>
    <w:div w:id="116947522">
      <w:bodyDiv w:val="1"/>
      <w:marLeft w:val="0"/>
      <w:marRight w:val="0"/>
      <w:marTop w:val="0"/>
      <w:marBottom w:val="0"/>
      <w:divBdr>
        <w:top w:val="none" w:sz="0" w:space="0" w:color="auto"/>
        <w:left w:val="none" w:sz="0" w:space="0" w:color="auto"/>
        <w:bottom w:val="none" w:sz="0" w:space="0" w:color="auto"/>
        <w:right w:val="none" w:sz="0" w:space="0" w:color="auto"/>
      </w:divBdr>
    </w:div>
    <w:div w:id="117072677">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035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19956397">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348272">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736048">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1315726">
      <w:bodyDiv w:val="1"/>
      <w:marLeft w:val="0"/>
      <w:marRight w:val="0"/>
      <w:marTop w:val="0"/>
      <w:marBottom w:val="0"/>
      <w:divBdr>
        <w:top w:val="none" w:sz="0" w:space="0" w:color="auto"/>
        <w:left w:val="none" w:sz="0" w:space="0" w:color="auto"/>
        <w:bottom w:val="none" w:sz="0" w:space="0" w:color="auto"/>
        <w:right w:val="none" w:sz="0" w:space="0" w:color="auto"/>
      </w:divBdr>
    </w:div>
    <w:div w:id="121776095">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5322385">
      <w:bodyDiv w:val="1"/>
      <w:marLeft w:val="0"/>
      <w:marRight w:val="0"/>
      <w:marTop w:val="0"/>
      <w:marBottom w:val="0"/>
      <w:divBdr>
        <w:top w:val="none" w:sz="0" w:space="0" w:color="auto"/>
        <w:left w:val="none" w:sz="0" w:space="0" w:color="auto"/>
        <w:bottom w:val="none" w:sz="0" w:space="0" w:color="auto"/>
        <w:right w:val="none" w:sz="0" w:space="0" w:color="auto"/>
      </w:divBdr>
    </w:div>
    <w:div w:id="125389731">
      <w:bodyDiv w:val="1"/>
      <w:marLeft w:val="0"/>
      <w:marRight w:val="0"/>
      <w:marTop w:val="0"/>
      <w:marBottom w:val="0"/>
      <w:divBdr>
        <w:top w:val="none" w:sz="0" w:space="0" w:color="auto"/>
        <w:left w:val="none" w:sz="0" w:space="0" w:color="auto"/>
        <w:bottom w:val="none" w:sz="0" w:space="0" w:color="auto"/>
        <w:right w:val="none" w:sz="0" w:space="0" w:color="auto"/>
      </w:divBdr>
    </w:div>
    <w:div w:id="125394541">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02275">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793800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132160">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518038">
      <w:bodyDiv w:val="1"/>
      <w:marLeft w:val="0"/>
      <w:marRight w:val="0"/>
      <w:marTop w:val="0"/>
      <w:marBottom w:val="0"/>
      <w:divBdr>
        <w:top w:val="none" w:sz="0" w:space="0" w:color="auto"/>
        <w:left w:val="none" w:sz="0" w:space="0" w:color="auto"/>
        <w:bottom w:val="none" w:sz="0" w:space="0" w:color="auto"/>
        <w:right w:val="none" w:sz="0" w:space="0" w:color="auto"/>
      </w:divBdr>
    </w:div>
    <w:div w:id="128713039">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8936203">
      <w:bodyDiv w:val="1"/>
      <w:marLeft w:val="0"/>
      <w:marRight w:val="0"/>
      <w:marTop w:val="0"/>
      <w:marBottom w:val="0"/>
      <w:divBdr>
        <w:top w:val="none" w:sz="0" w:space="0" w:color="auto"/>
        <w:left w:val="none" w:sz="0" w:space="0" w:color="auto"/>
        <w:bottom w:val="none" w:sz="0" w:space="0" w:color="auto"/>
        <w:right w:val="none" w:sz="0" w:space="0" w:color="auto"/>
      </w:divBdr>
    </w:div>
    <w:div w:id="128982842">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0945858">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16166">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303791">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46007">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609737">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692327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03992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380656">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8764978">
      <w:bodyDiv w:val="1"/>
      <w:marLeft w:val="0"/>
      <w:marRight w:val="0"/>
      <w:marTop w:val="0"/>
      <w:marBottom w:val="0"/>
      <w:divBdr>
        <w:top w:val="none" w:sz="0" w:space="0" w:color="auto"/>
        <w:left w:val="none" w:sz="0" w:space="0" w:color="auto"/>
        <w:bottom w:val="none" w:sz="0" w:space="0" w:color="auto"/>
        <w:right w:val="none" w:sz="0" w:space="0" w:color="auto"/>
      </w:divBdr>
    </w:div>
    <w:div w:id="139082428">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2352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081063">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34375">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318725">
      <w:bodyDiv w:val="1"/>
      <w:marLeft w:val="0"/>
      <w:marRight w:val="0"/>
      <w:marTop w:val="0"/>
      <w:marBottom w:val="0"/>
      <w:divBdr>
        <w:top w:val="none" w:sz="0" w:space="0" w:color="auto"/>
        <w:left w:val="none" w:sz="0" w:space="0" w:color="auto"/>
        <w:bottom w:val="none" w:sz="0" w:space="0" w:color="auto"/>
        <w:right w:val="none" w:sz="0" w:space="0" w:color="auto"/>
      </w:divBdr>
    </w:div>
    <w:div w:id="141430647">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510359">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40036">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0626">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5899749">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324987">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056788">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861199">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099058">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567306">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258022">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530697">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336182">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0061">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348228">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190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726457">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8928654">
      <w:bodyDiv w:val="1"/>
      <w:marLeft w:val="0"/>
      <w:marRight w:val="0"/>
      <w:marTop w:val="0"/>
      <w:marBottom w:val="0"/>
      <w:divBdr>
        <w:top w:val="none" w:sz="0" w:space="0" w:color="auto"/>
        <w:left w:val="none" w:sz="0" w:space="0" w:color="auto"/>
        <w:bottom w:val="none" w:sz="0" w:space="0" w:color="auto"/>
        <w:right w:val="none" w:sz="0" w:space="0" w:color="auto"/>
      </w:divBdr>
    </w:div>
    <w:div w:id="159196365">
      <w:bodyDiv w:val="1"/>
      <w:marLeft w:val="0"/>
      <w:marRight w:val="0"/>
      <w:marTop w:val="0"/>
      <w:marBottom w:val="0"/>
      <w:divBdr>
        <w:top w:val="none" w:sz="0" w:space="0" w:color="auto"/>
        <w:left w:val="none" w:sz="0" w:space="0" w:color="auto"/>
        <w:bottom w:val="none" w:sz="0" w:space="0" w:color="auto"/>
        <w:right w:val="none" w:sz="0" w:space="0" w:color="auto"/>
      </w:divBdr>
    </w:div>
    <w:div w:id="159270167">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01750">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0194760">
      <w:bodyDiv w:val="1"/>
      <w:marLeft w:val="0"/>
      <w:marRight w:val="0"/>
      <w:marTop w:val="0"/>
      <w:marBottom w:val="0"/>
      <w:divBdr>
        <w:top w:val="none" w:sz="0" w:space="0" w:color="auto"/>
        <w:left w:val="none" w:sz="0" w:space="0" w:color="auto"/>
        <w:bottom w:val="none" w:sz="0" w:space="0" w:color="auto"/>
        <w:right w:val="none" w:sz="0" w:space="0" w:color="auto"/>
      </w:divBdr>
    </w:div>
    <w:div w:id="160590036">
      <w:bodyDiv w:val="1"/>
      <w:marLeft w:val="0"/>
      <w:marRight w:val="0"/>
      <w:marTop w:val="0"/>
      <w:marBottom w:val="0"/>
      <w:divBdr>
        <w:top w:val="none" w:sz="0" w:space="0" w:color="auto"/>
        <w:left w:val="none" w:sz="0" w:space="0" w:color="auto"/>
        <w:bottom w:val="none" w:sz="0" w:space="0" w:color="auto"/>
        <w:right w:val="none" w:sz="0" w:space="0" w:color="auto"/>
      </w:divBdr>
    </w:div>
    <w:div w:id="160857562">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548124">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278624">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1429886920">
          <w:marLeft w:val="547"/>
          <w:marRight w:val="0"/>
          <w:marTop w:val="115"/>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7755016">
          <w:marLeft w:val="1714"/>
          <w:marRight w:val="0"/>
          <w:marTop w:val="86"/>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sChild>
    </w:div>
    <w:div w:id="165248225">
      <w:bodyDiv w:val="1"/>
      <w:marLeft w:val="0"/>
      <w:marRight w:val="0"/>
      <w:marTop w:val="0"/>
      <w:marBottom w:val="0"/>
      <w:divBdr>
        <w:top w:val="none" w:sz="0" w:space="0" w:color="auto"/>
        <w:left w:val="none" w:sz="0" w:space="0" w:color="auto"/>
        <w:bottom w:val="none" w:sz="0" w:space="0" w:color="auto"/>
        <w:right w:val="none" w:sz="0" w:space="0" w:color="auto"/>
      </w:divBdr>
    </w:div>
    <w:div w:id="16536875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140467">
      <w:bodyDiv w:val="1"/>
      <w:marLeft w:val="0"/>
      <w:marRight w:val="0"/>
      <w:marTop w:val="0"/>
      <w:marBottom w:val="0"/>
      <w:divBdr>
        <w:top w:val="none" w:sz="0" w:space="0" w:color="auto"/>
        <w:left w:val="none" w:sz="0" w:space="0" w:color="auto"/>
        <w:bottom w:val="none" w:sz="0" w:space="0" w:color="auto"/>
        <w:right w:val="none" w:sz="0" w:space="0" w:color="auto"/>
      </w:divBdr>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290119">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524881">
      <w:bodyDiv w:val="1"/>
      <w:marLeft w:val="0"/>
      <w:marRight w:val="0"/>
      <w:marTop w:val="0"/>
      <w:marBottom w:val="0"/>
      <w:divBdr>
        <w:top w:val="none" w:sz="0" w:space="0" w:color="auto"/>
        <w:left w:val="none" w:sz="0" w:space="0" w:color="auto"/>
        <w:bottom w:val="none" w:sz="0" w:space="0" w:color="auto"/>
        <w:right w:val="none" w:sz="0" w:space="0" w:color="auto"/>
      </w:divBdr>
    </w:div>
    <w:div w:id="167644452">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7988563">
      <w:bodyDiv w:val="1"/>
      <w:marLeft w:val="0"/>
      <w:marRight w:val="0"/>
      <w:marTop w:val="0"/>
      <w:marBottom w:val="0"/>
      <w:divBdr>
        <w:top w:val="none" w:sz="0" w:space="0" w:color="auto"/>
        <w:left w:val="none" w:sz="0" w:space="0" w:color="auto"/>
        <w:bottom w:val="none" w:sz="0" w:space="0" w:color="auto"/>
        <w:right w:val="none" w:sz="0" w:space="0" w:color="auto"/>
      </w:divBdr>
    </w:div>
    <w:div w:id="168722114">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19358">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1989510">
      <w:bodyDiv w:val="1"/>
      <w:marLeft w:val="0"/>
      <w:marRight w:val="0"/>
      <w:marTop w:val="0"/>
      <w:marBottom w:val="0"/>
      <w:divBdr>
        <w:top w:val="none" w:sz="0" w:space="0" w:color="auto"/>
        <w:left w:val="none" w:sz="0" w:space="0" w:color="auto"/>
        <w:bottom w:val="none" w:sz="0" w:space="0" w:color="auto"/>
        <w:right w:val="none" w:sz="0" w:space="0" w:color="auto"/>
      </w:divBdr>
    </w:div>
    <w:div w:id="172035282">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305358">
      <w:bodyDiv w:val="1"/>
      <w:marLeft w:val="0"/>
      <w:marRight w:val="0"/>
      <w:marTop w:val="0"/>
      <w:marBottom w:val="0"/>
      <w:divBdr>
        <w:top w:val="none" w:sz="0" w:space="0" w:color="auto"/>
        <w:left w:val="none" w:sz="0" w:space="0" w:color="auto"/>
        <w:bottom w:val="none" w:sz="0" w:space="0" w:color="auto"/>
        <w:right w:val="none" w:sz="0" w:space="0" w:color="auto"/>
      </w:divBdr>
    </w:div>
    <w:div w:id="17264460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08578">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503335">
      <w:bodyDiv w:val="1"/>
      <w:marLeft w:val="0"/>
      <w:marRight w:val="0"/>
      <w:marTop w:val="0"/>
      <w:marBottom w:val="0"/>
      <w:divBdr>
        <w:top w:val="none" w:sz="0" w:space="0" w:color="auto"/>
        <w:left w:val="none" w:sz="0" w:space="0" w:color="auto"/>
        <w:bottom w:val="none" w:sz="0" w:space="0" w:color="auto"/>
        <w:right w:val="none" w:sz="0" w:space="0" w:color="auto"/>
      </w:divBdr>
    </w:div>
    <w:div w:id="176576758">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6890745">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355367">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6069">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171707">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556772">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016261">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2866865">
      <w:bodyDiv w:val="1"/>
      <w:marLeft w:val="0"/>
      <w:marRight w:val="0"/>
      <w:marTop w:val="0"/>
      <w:marBottom w:val="0"/>
      <w:divBdr>
        <w:top w:val="none" w:sz="0" w:space="0" w:color="auto"/>
        <w:left w:val="none" w:sz="0" w:space="0" w:color="auto"/>
        <w:bottom w:val="none" w:sz="0" w:space="0" w:color="auto"/>
        <w:right w:val="none" w:sz="0" w:space="0" w:color="auto"/>
      </w:divBdr>
    </w:div>
    <w:div w:id="18291102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17797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13315">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5827117">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47205">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2553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7987173">
      <w:bodyDiv w:val="1"/>
      <w:marLeft w:val="0"/>
      <w:marRight w:val="0"/>
      <w:marTop w:val="0"/>
      <w:marBottom w:val="0"/>
      <w:divBdr>
        <w:top w:val="none" w:sz="0" w:space="0" w:color="auto"/>
        <w:left w:val="none" w:sz="0" w:space="0" w:color="auto"/>
        <w:bottom w:val="none" w:sz="0" w:space="0" w:color="auto"/>
        <w:right w:val="none" w:sz="0" w:space="0" w:color="auto"/>
      </w:divBdr>
    </w:div>
    <w:div w:id="188418010">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572645">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2010280562">
          <w:marLeft w:val="547"/>
          <w:marRight w:val="0"/>
          <w:marTop w:val="96"/>
          <w:marBottom w:val="0"/>
          <w:divBdr>
            <w:top w:val="none" w:sz="0" w:space="0" w:color="auto"/>
            <w:left w:val="none" w:sz="0" w:space="0" w:color="auto"/>
            <w:bottom w:val="none" w:sz="0" w:space="0" w:color="auto"/>
            <w:right w:val="none" w:sz="0" w:space="0" w:color="auto"/>
          </w:divBdr>
        </w:div>
        <w:div w:id="1506937513">
          <w:marLeft w:val="1166"/>
          <w:marRight w:val="0"/>
          <w:marTop w:val="77"/>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298730">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067337">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1967427">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427256">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006874">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231668">
      <w:bodyDiv w:val="1"/>
      <w:marLeft w:val="0"/>
      <w:marRight w:val="0"/>
      <w:marTop w:val="0"/>
      <w:marBottom w:val="0"/>
      <w:divBdr>
        <w:top w:val="none" w:sz="0" w:space="0" w:color="auto"/>
        <w:left w:val="none" w:sz="0" w:space="0" w:color="auto"/>
        <w:bottom w:val="none" w:sz="0" w:space="0" w:color="auto"/>
        <w:right w:val="none" w:sz="0" w:space="0" w:color="auto"/>
      </w:divBdr>
    </w:div>
    <w:div w:id="193422919">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505317">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703825">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470544">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437425">
      <w:bodyDiv w:val="1"/>
      <w:marLeft w:val="0"/>
      <w:marRight w:val="0"/>
      <w:marTop w:val="0"/>
      <w:marBottom w:val="0"/>
      <w:divBdr>
        <w:top w:val="none" w:sz="0" w:space="0" w:color="auto"/>
        <w:left w:val="none" w:sz="0" w:space="0" w:color="auto"/>
        <w:bottom w:val="none" w:sz="0" w:space="0" w:color="auto"/>
        <w:right w:val="none" w:sz="0" w:space="0" w:color="auto"/>
      </w:divBdr>
    </w:div>
    <w:div w:id="199518275">
      <w:bodyDiv w:val="1"/>
      <w:marLeft w:val="0"/>
      <w:marRight w:val="0"/>
      <w:marTop w:val="0"/>
      <w:marBottom w:val="0"/>
      <w:divBdr>
        <w:top w:val="none" w:sz="0" w:space="0" w:color="auto"/>
        <w:left w:val="none" w:sz="0" w:space="0" w:color="auto"/>
        <w:bottom w:val="none" w:sz="0" w:space="0" w:color="auto"/>
        <w:right w:val="none" w:sz="0" w:space="0" w:color="auto"/>
      </w:divBdr>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896170">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2447104">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3710928">
      <w:bodyDiv w:val="1"/>
      <w:marLeft w:val="0"/>
      <w:marRight w:val="0"/>
      <w:marTop w:val="0"/>
      <w:marBottom w:val="0"/>
      <w:divBdr>
        <w:top w:val="none" w:sz="0" w:space="0" w:color="auto"/>
        <w:left w:val="none" w:sz="0" w:space="0" w:color="auto"/>
        <w:bottom w:val="none" w:sz="0" w:space="0" w:color="auto"/>
        <w:right w:val="none" w:sz="0" w:space="0" w:color="auto"/>
      </w:divBdr>
    </w:div>
    <w:div w:id="204024030">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684086">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800739">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002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25580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688850">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539895">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8885142">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804313">
      <w:bodyDiv w:val="1"/>
      <w:marLeft w:val="0"/>
      <w:marRight w:val="0"/>
      <w:marTop w:val="0"/>
      <w:marBottom w:val="0"/>
      <w:divBdr>
        <w:top w:val="none" w:sz="0" w:space="0" w:color="auto"/>
        <w:left w:val="none" w:sz="0" w:space="0" w:color="auto"/>
        <w:bottom w:val="none" w:sz="0" w:space="0" w:color="auto"/>
        <w:right w:val="none" w:sz="0" w:space="0" w:color="auto"/>
      </w:divBdr>
    </w:div>
    <w:div w:id="20991966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309541">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432012">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695332">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1844495">
      <w:bodyDiv w:val="1"/>
      <w:marLeft w:val="0"/>
      <w:marRight w:val="0"/>
      <w:marTop w:val="0"/>
      <w:marBottom w:val="0"/>
      <w:divBdr>
        <w:top w:val="none" w:sz="0" w:space="0" w:color="auto"/>
        <w:left w:val="none" w:sz="0" w:space="0" w:color="auto"/>
        <w:bottom w:val="none" w:sz="0" w:space="0" w:color="auto"/>
        <w:right w:val="none" w:sz="0" w:space="0" w:color="auto"/>
      </w:divBdr>
    </w:div>
    <w:div w:id="212156759">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3271730">
      <w:bodyDiv w:val="1"/>
      <w:marLeft w:val="0"/>
      <w:marRight w:val="0"/>
      <w:marTop w:val="0"/>
      <w:marBottom w:val="0"/>
      <w:divBdr>
        <w:top w:val="none" w:sz="0" w:space="0" w:color="auto"/>
        <w:left w:val="none" w:sz="0" w:space="0" w:color="auto"/>
        <w:bottom w:val="none" w:sz="0" w:space="0" w:color="auto"/>
        <w:right w:val="none" w:sz="0" w:space="0" w:color="auto"/>
      </w:divBdr>
    </w:div>
    <w:div w:id="213736916">
      <w:bodyDiv w:val="1"/>
      <w:marLeft w:val="0"/>
      <w:marRight w:val="0"/>
      <w:marTop w:val="0"/>
      <w:marBottom w:val="0"/>
      <w:divBdr>
        <w:top w:val="none" w:sz="0" w:space="0" w:color="auto"/>
        <w:left w:val="none" w:sz="0" w:space="0" w:color="auto"/>
        <w:bottom w:val="none" w:sz="0" w:space="0" w:color="auto"/>
        <w:right w:val="none" w:sz="0" w:space="0" w:color="auto"/>
      </w:divBdr>
    </w:div>
    <w:div w:id="214004566">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125024">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512836">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05510">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20915">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01707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8981198">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643827">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1983032">
      <w:bodyDiv w:val="1"/>
      <w:marLeft w:val="0"/>
      <w:marRight w:val="0"/>
      <w:marTop w:val="0"/>
      <w:marBottom w:val="0"/>
      <w:divBdr>
        <w:top w:val="none" w:sz="0" w:space="0" w:color="auto"/>
        <w:left w:val="none" w:sz="0" w:space="0" w:color="auto"/>
        <w:bottom w:val="none" w:sz="0" w:space="0" w:color="auto"/>
        <w:right w:val="none" w:sz="0" w:space="0" w:color="auto"/>
      </w:divBdr>
    </w:div>
    <w:div w:id="222101942">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37169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879659">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578955">
      <w:bodyDiv w:val="1"/>
      <w:marLeft w:val="0"/>
      <w:marRight w:val="0"/>
      <w:marTop w:val="0"/>
      <w:marBottom w:val="0"/>
      <w:divBdr>
        <w:top w:val="none" w:sz="0" w:space="0" w:color="auto"/>
        <w:left w:val="none" w:sz="0" w:space="0" w:color="auto"/>
        <w:bottom w:val="none" w:sz="0" w:space="0" w:color="auto"/>
        <w:right w:val="none" w:sz="0" w:space="0" w:color="auto"/>
      </w:divBdr>
    </w:div>
    <w:div w:id="225604971">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592099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107590">
      <w:bodyDiv w:val="1"/>
      <w:marLeft w:val="0"/>
      <w:marRight w:val="0"/>
      <w:marTop w:val="0"/>
      <w:marBottom w:val="0"/>
      <w:divBdr>
        <w:top w:val="none" w:sz="0" w:space="0" w:color="auto"/>
        <w:left w:val="none" w:sz="0" w:space="0" w:color="auto"/>
        <w:bottom w:val="none" w:sz="0" w:space="0" w:color="auto"/>
        <w:right w:val="none" w:sz="0" w:space="0" w:color="auto"/>
      </w:divBdr>
    </w:div>
    <w:div w:id="226189997">
      <w:bodyDiv w:val="1"/>
      <w:marLeft w:val="0"/>
      <w:marRight w:val="0"/>
      <w:marTop w:val="0"/>
      <w:marBottom w:val="0"/>
      <w:divBdr>
        <w:top w:val="none" w:sz="0" w:space="0" w:color="auto"/>
        <w:left w:val="none" w:sz="0" w:space="0" w:color="auto"/>
        <w:bottom w:val="none" w:sz="0" w:space="0" w:color="auto"/>
        <w:right w:val="none" w:sz="0" w:space="0" w:color="auto"/>
      </w:divBdr>
    </w:div>
    <w:div w:id="226306518">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375516">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390711">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164398">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13008">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41954">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584303">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4850">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1549">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659441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25151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4669">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298026">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260564">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23409">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581940">
      <w:bodyDiv w:val="1"/>
      <w:marLeft w:val="0"/>
      <w:marRight w:val="0"/>
      <w:marTop w:val="0"/>
      <w:marBottom w:val="0"/>
      <w:divBdr>
        <w:top w:val="none" w:sz="0" w:space="0" w:color="auto"/>
        <w:left w:val="none" w:sz="0" w:space="0" w:color="auto"/>
        <w:bottom w:val="none" w:sz="0" w:space="0" w:color="auto"/>
        <w:right w:val="none" w:sz="0" w:space="0" w:color="auto"/>
      </w:divBdr>
    </w:div>
    <w:div w:id="244733099">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044721">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036990">
      <w:bodyDiv w:val="1"/>
      <w:marLeft w:val="0"/>
      <w:marRight w:val="0"/>
      <w:marTop w:val="0"/>
      <w:marBottom w:val="0"/>
      <w:divBdr>
        <w:top w:val="none" w:sz="0" w:space="0" w:color="auto"/>
        <w:left w:val="none" w:sz="0" w:space="0" w:color="auto"/>
        <w:bottom w:val="none" w:sz="0" w:space="0" w:color="auto"/>
        <w:right w:val="none" w:sz="0" w:space="0" w:color="auto"/>
      </w:divBdr>
    </w:div>
    <w:div w:id="24603820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8781694">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014878">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7947">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203174">
      <w:bodyDiv w:val="1"/>
      <w:marLeft w:val="0"/>
      <w:marRight w:val="0"/>
      <w:marTop w:val="0"/>
      <w:marBottom w:val="0"/>
      <w:divBdr>
        <w:top w:val="none" w:sz="0" w:space="0" w:color="auto"/>
        <w:left w:val="none" w:sz="0" w:space="0" w:color="auto"/>
        <w:bottom w:val="none" w:sz="0" w:space="0" w:color="auto"/>
        <w:right w:val="none" w:sz="0" w:space="0" w:color="auto"/>
      </w:divBdr>
    </w:div>
    <w:div w:id="252322287">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2932749">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246797">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176561">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10596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48540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573">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3090">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263858">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727442">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307054">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038556">
      <w:bodyDiv w:val="1"/>
      <w:marLeft w:val="0"/>
      <w:marRight w:val="0"/>
      <w:marTop w:val="0"/>
      <w:marBottom w:val="0"/>
      <w:divBdr>
        <w:top w:val="none" w:sz="0" w:space="0" w:color="auto"/>
        <w:left w:val="none" w:sz="0" w:space="0" w:color="auto"/>
        <w:bottom w:val="none" w:sz="0" w:space="0" w:color="auto"/>
        <w:right w:val="none" w:sz="0" w:space="0" w:color="auto"/>
      </w:divBdr>
    </w:div>
    <w:div w:id="262300802">
      <w:bodyDiv w:val="1"/>
      <w:marLeft w:val="0"/>
      <w:marRight w:val="0"/>
      <w:marTop w:val="0"/>
      <w:marBottom w:val="0"/>
      <w:divBdr>
        <w:top w:val="none" w:sz="0" w:space="0" w:color="auto"/>
        <w:left w:val="none" w:sz="0" w:space="0" w:color="auto"/>
        <w:bottom w:val="none" w:sz="0" w:space="0" w:color="auto"/>
        <w:right w:val="none" w:sz="0" w:space="0" w:color="auto"/>
      </w:divBdr>
    </w:div>
    <w:div w:id="262693469">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659129">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071419">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387157">
      <w:bodyDiv w:val="1"/>
      <w:marLeft w:val="0"/>
      <w:marRight w:val="0"/>
      <w:marTop w:val="0"/>
      <w:marBottom w:val="0"/>
      <w:divBdr>
        <w:top w:val="none" w:sz="0" w:space="0" w:color="auto"/>
        <w:left w:val="none" w:sz="0" w:space="0" w:color="auto"/>
        <w:bottom w:val="none" w:sz="0" w:space="0" w:color="auto"/>
        <w:right w:val="none" w:sz="0" w:space="0" w:color="auto"/>
      </w:divBdr>
    </w:div>
    <w:div w:id="264390062">
      <w:bodyDiv w:val="1"/>
      <w:marLeft w:val="0"/>
      <w:marRight w:val="0"/>
      <w:marTop w:val="0"/>
      <w:marBottom w:val="0"/>
      <w:divBdr>
        <w:top w:val="none" w:sz="0" w:space="0" w:color="auto"/>
        <w:left w:val="none" w:sz="0" w:space="0" w:color="auto"/>
        <w:bottom w:val="none" w:sz="0" w:space="0" w:color="auto"/>
        <w:right w:val="none" w:sz="0" w:space="0" w:color="auto"/>
      </w:divBdr>
    </w:div>
    <w:div w:id="264464057">
      <w:bodyDiv w:val="1"/>
      <w:marLeft w:val="120"/>
      <w:marRight w:val="120"/>
      <w:marTop w:val="0"/>
      <w:marBottom w:val="0"/>
      <w:divBdr>
        <w:top w:val="none" w:sz="0" w:space="0" w:color="auto"/>
        <w:left w:val="none" w:sz="0" w:space="0" w:color="auto"/>
        <w:bottom w:val="none" w:sz="0" w:space="0" w:color="auto"/>
        <w:right w:val="none" w:sz="0" w:space="0" w:color="auto"/>
      </w:divBdr>
      <w:divsChild>
        <w:div w:id="189416230">
          <w:marLeft w:val="0"/>
          <w:marRight w:val="0"/>
          <w:marTop w:val="60"/>
          <w:marBottom w:val="120"/>
          <w:divBdr>
            <w:top w:val="none" w:sz="0" w:space="0" w:color="auto"/>
            <w:left w:val="none" w:sz="0" w:space="0" w:color="auto"/>
            <w:bottom w:val="none" w:sz="0" w:space="0" w:color="auto"/>
            <w:right w:val="none" w:sz="0" w:space="0" w:color="auto"/>
          </w:divBdr>
        </w:div>
      </w:divsChild>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386316">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506497">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5887072">
      <w:bodyDiv w:val="1"/>
      <w:marLeft w:val="0"/>
      <w:marRight w:val="0"/>
      <w:marTop w:val="0"/>
      <w:marBottom w:val="0"/>
      <w:divBdr>
        <w:top w:val="none" w:sz="0" w:space="0" w:color="auto"/>
        <w:left w:val="none" w:sz="0" w:space="0" w:color="auto"/>
        <w:bottom w:val="none" w:sz="0" w:space="0" w:color="auto"/>
        <w:right w:val="none" w:sz="0" w:space="0" w:color="auto"/>
      </w:divBdr>
    </w:div>
    <w:div w:id="265963722">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233354">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6431004">
      <w:bodyDiv w:val="1"/>
      <w:marLeft w:val="0"/>
      <w:marRight w:val="0"/>
      <w:marTop w:val="0"/>
      <w:marBottom w:val="0"/>
      <w:divBdr>
        <w:top w:val="none" w:sz="0" w:space="0" w:color="auto"/>
        <w:left w:val="none" w:sz="0" w:space="0" w:color="auto"/>
        <w:bottom w:val="none" w:sz="0" w:space="0" w:color="auto"/>
        <w:right w:val="none" w:sz="0" w:space="0" w:color="auto"/>
      </w:divBdr>
    </w:div>
    <w:div w:id="266886322">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470962">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8968901">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164381">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69821080">
      <w:bodyDiv w:val="1"/>
      <w:marLeft w:val="0"/>
      <w:marRight w:val="0"/>
      <w:marTop w:val="0"/>
      <w:marBottom w:val="0"/>
      <w:divBdr>
        <w:top w:val="none" w:sz="0" w:space="0" w:color="auto"/>
        <w:left w:val="none" w:sz="0" w:space="0" w:color="auto"/>
        <w:bottom w:val="none" w:sz="0" w:space="0" w:color="auto"/>
        <w:right w:val="none" w:sz="0" w:space="0" w:color="auto"/>
      </w:divBdr>
    </w:div>
    <w:div w:id="270013533">
      <w:bodyDiv w:val="1"/>
      <w:marLeft w:val="0"/>
      <w:marRight w:val="0"/>
      <w:marTop w:val="0"/>
      <w:marBottom w:val="0"/>
      <w:divBdr>
        <w:top w:val="none" w:sz="0" w:space="0" w:color="auto"/>
        <w:left w:val="none" w:sz="0" w:space="0" w:color="auto"/>
        <w:bottom w:val="none" w:sz="0" w:space="0" w:color="auto"/>
        <w:right w:val="none" w:sz="0" w:space="0" w:color="auto"/>
      </w:divBdr>
    </w:div>
    <w:div w:id="270209850">
      <w:bodyDiv w:val="1"/>
      <w:marLeft w:val="0"/>
      <w:marRight w:val="0"/>
      <w:marTop w:val="0"/>
      <w:marBottom w:val="0"/>
      <w:divBdr>
        <w:top w:val="none" w:sz="0" w:space="0" w:color="auto"/>
        <w:left w:val="none" w:sz="0" w:space="0" w:color="auto"/>
        <w:bottom w:val="none" w:sz="0" w:space="0" w:color="auto"/>
        <w:right w:val="none" w:sz="0" w:space="0" w:color="auto"/>
      </w:divBdr>
    </w:div>
    <w:div w:id="270361431">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0861354">
      <w:bodyDiv w:val="1"/>
      <w:marLeft w:val="0"/>
      <w:marRight w:val="0"/>
      <w:marTop w:val="0"/>
      <w:marBottom w:val="0"/>
      <w:divBdr>
        <w:top w:val="none" w:sz="0" w:space="0" w:color="auto"/>
        <w:left w:val="none" w:sz="0" w:space="0" w:color="auto"/>
        <w:bottom w:val="none" w:sz="0" w:space="0" w:color="auto"/>
        <w:right w:val="none" w:sz="0" w:space="0" w:color="auto"/>
      </w:divBdr>
    </w:div>
    <w:div w:id="27120467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251147">
      <w:bodyDiv w:val="1"/>
      <w:marLeft w:val="0"/>
      <w:marRight w:val="0"/>
      <w:marTop w:val="0"/>
      <w:marBottom w:val="0"/>
      <w:divBdr>
        <w:top w:val="none" w:sz="0" w:space="0" w:color="auto"/>
        <w:left w:val="none" w:sz="0" w:space="0" w:color="auto"/>
        <w:bottom w:val="none" w:sz="0" w:space="0" w:color="auto"/>
        <w:right w:val="none" w:sz="0" w:space="0" w:color="auto"/>
      </w:divBdr>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634924">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3906313">
      <w:bodyDiv w:val="1"/>
      <w:marLeft w:val="0"/>
      <w:marRight w:val="0"/>
      <w:marTop w:val="0"/>
      <w:marBottom w:val="0"/>
      <w:divBdr>
        <w:top w:val="none" w:sz="0" w:space="0" w:color="auto"/>
        <w:left w:val="none" w:sz="0" w:space="0" w:color="auto"/>
        <w:bottom w:val="none" w:sz="0" w:space="0" w:color="auto"/>
        <w:right w:val="none" w:sz="0" w:space="0" w:color="auto"/>
      </w:divBdr>
    </w:div>
    <w:div w:id="274021665">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4993118">
      <w:bodyDiv w:val="1"/>
      <w:marLeft w:val="0"/>
      <w:marRight w:val="0"/>
      <w:marTop w:val="0"/>
      <w:marBottom w:val="0"/>
      <w:divBdr>
        <w:top w:val="none" w:sz="0" w:space="0" w:color="auto"/>
        <w:left w:val="none" w:sz="0" w:space="0" w:color="auto"/>
        <w:bottom w:val="none" w:sz="0" w:space="0" w:color="auto"/>
        <w:right w:val="none" w:sz="0" w:space="0" w:color="auto"/>
      </w:divBdr>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1367">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5912108">
      <w:bodyDiv w:val="1"/>
      <w:marLeft w:val="0"/>
      <w:marRight w:val="0"/>
      <w:marTop w:val="0"/>
      <w:marBottom w:val="0"/>
      <w:divBdr>
        <w:top w:val="none" w:sz="0" w:space="0" w:color="auto"/>
        <w:left w:val="none" w:sz="0" w:space="0" w:color="auto"/>
        <w:bottom w:val="none" w:sz="0" w:space="0" w:color="auto"/>
        <w:right w:val="none" w:sz="0" w:space="0" w:color="auto"/>
      </w:divBdr>
    </w:div>
    <w:div w:id="275913798">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1871">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683535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8949655">
      <w:bodyDiv w:val="1"/>
      <w:marLeft w:val="0"/>
      <w:marRight w:val="0"/>
      <w:marTop w:val="0"/>
      <w:marBottom w:val="0"/>
      <w:divBdr>
        <w:top w:val="none" w:sz="0" w:space="0" w:color="auto"/>
        <w:left w:val="none" w:sz="0" w:space="0" w:color="auto"/>
        <w:bottom w:val="none" w:sz="0" w:space="0" w:color="auto"/>
        <w:right w:val="none" w:sz="0" w:space="0" w:color="auto"/>
      </w:divBdr>
    </w:div>
    <w:div w:id="279071925">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384596">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455093">
      <w:bodyDiv w:val="1"/>
      <w:marLeft w:val="0"/>
      <w:marRight w:val="0"/>
      <w:marTop w:val="0"/>
      <w:marBottom w:val="0"/>
      <w:divBdr>
        <w:top w:val="none" w:sz="0" w:space="0" w:color="auto"/>
        <w:left w:val="none" w:sz="0" w:space="0" w:color="auto"/>
        <w:bottom w:val="none" w:sz="0" w:space="0" w:color="auto"/>
        <w:right w:val="none" w:sz="0" w:space="0" w:color="auto"/>
      </w:divBdr>
    </w:div>
    <w:div w:id="279579839">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731119">
      <w:bodyDiv w:val="1"/>
      <w:marLeft w:val="0"/>
      <w:marRight w:val="0"/>
      <w:marTop w:val="0"/>
      <w:marBottom w:val="0"/>
      <w:divBdr>
        <w:top w:val="none" w:sz="0" w:space="0" w:color="auto"/>
        <w:left w:val="none" w:sz="0" w:space="0" w:color="auto"/>
        <w:bottom w:val="none" w:sz="0" w:space="0" w:color="auto"/>
        <w:right w:val="none" w:sz="0" w:space="0" w:color="auto"/>
      </w:divBdr>
    </w:div>
    <w:div w:id="279843854">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038080">
      <w:bodyDiv w:val="1"/>
      <w:marLeft w:val="0"/>
      <w:marRight w:val="0"/>
      <w:marTop w:val="0"/>
      <w:marBottom w:val="0"/>
      <w:divBdr>
        <w:top w:val="none" w:sz="0" w:space="0" w:color="auto"/>
        <w:left w:val="none" w:sz="0" w:space="0" w:color="auto"/>
        <w:bottom w:val="none" w:sz="0" w:space="0" w:color="auto"/>
        <w:right w:val="none" w:sz="0" w:space="0" w:color="auto"/>
      </w:divBdr>
    </w:div>
    <w:div w:id="280110231">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189596">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078894">
      <w:bodyDiv w:val="1"/>
      <w:marLeft w:val="0"/>
      <w:marRight w:val="0"/>
      <w:marTop w:val="0"/>
      <w:marBottom w:val="0"/>
      <w:divBdr>
        <w:top w:val="none" w:sz="0" w:space="0" w:color="auto"/>
        <w:left w:val="none" w:sz="0" w:space="0" w:color="auto"/>
        <w:bottom w:val="none" w:sz="0" w:space="0" w:color="auto"/>
        <w:right w:val="none" w:sz="0" w:space="0" w:color="auto"/>
      </w:divBdr>
    </w:div>
    <w:div w:id="283082618">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2347">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851266">
      <w:bodyDiv w:val="1"/>
      <w:marLeft w:val="0"/>
      <w:marRight w:val="0"/>
      <w:marTop w:val="0"/>
      <w:marBottom w:val="0"/>
      <w:divBdr>
        <w:top w:val="none" w:sz="0" w:space="0" w:color="auto"/>
        <w:left w:val="none" w:sz="0" w:space="0" w:color="auto"/>
        <w:bottom w:val="none" w:sz="0" w:space="0" w:color="auto"/>
        <w:right w:val="none" w:sz="0" w:space="0" w:color="auto"/>
      </w:divBdr>
    </w:div>
    <w:div w:id="28392646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241792">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391111">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1784">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740650">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546573">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398107">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363569">
      <w:bodyDiv w:val="1"/>
      <w:marLeft w:val="0"/>
      <w:marRight w:val="0"/>
      <w:marTop w:val="0"/>
      <w:marBottom w:val="0"/>
      <w:divBdr>
        <w:top w:val="none" w:sz="0" w:space="0" w:color="auto"/>
        <w:left w:val="none" w:sz="0" w:space="0" w:color="auto"/>
        <w:bottom w:val="none" w:sz="0" w:space="0" w:color="auto"/>
        <w:right w:val="none" w:sz="0" w:space="0" w:color="auto"/>
      </w:divBdr>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69494">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59868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448469">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566601">
      <w:bodyDiv w:val="1"/>
      <w:marLeft w:val="0"/>
      <w:marRight w:val="0"/>
      <w:marTop w:val="0"/>
      <w:marBottom w:val="0"/>
      <w:divBdr>
        <w:top w:val="none" w:sz="0" w:space="0" w:color="auto"/>
        <w:left w:val="none" w:sz="0" w:space="0" w:color="auto"/>
        <w:bottom w:val="none" w:sz="0" w:space="0" w:color="auto"/>
        <w:right w:val="none" w:sz="0" w:space="0" w:color="auto"/>
      </w:divBdr>
    </w:div>
    <w:div w:id="292633686">
      <w:bodyDiv w:val="1"/>
      <w:marLeft w:val="0"/>
      <w:marRight w:val="0"/>
      <w:marTop w:val="0"/>
      <w:marBottom w:val="0"/>
      <w:divBdr>
        <w:top w:val="none" w:sz="0" w:space="0" w:color="auto"/>
        <w:left w:val="none" w:sz="0" w:space="0" w:color="auto"/>
        <w:bottom w:val="none" w:sz="0" w:space="0" w:color="auto"/>
        <w:right w:val="none" w:sz="0" w:space="0" w:color="auto"/>
      </w:divBdr>
    </w:div>
    <w:div w:id="292636271">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068282">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263507">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10499">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374586">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493044">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154613">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193232">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57790">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5104">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0817312">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348371">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1884839">
      <w:bodyDiv w:val="1"/>
      <w:marLeft w:val="0"/>
      <w:marRight w:val="0"/>
      <w:marTop w:val="0"/>
      <w:marBottom w:val="0"/>
      <w:divBdr>
        <w:top w:val="none" w:sz="0" w:space="0" w:color="auto"/>
        <w:left w:val="none" w:sz="0" w:space="0" w:color="auto"/>
        <w:bottom w:val="none" w:sz="0" w:space="0" w:color="auto"/>
        <w:right w:val="none" w:sz="0" w:space="0" w:color="auto"/>
      </w:divBdr>
    </w:div>
    <w:div w:id="30212320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34642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127531">
      <w:bodyDiv w:val="1"/>
      <w:marLeft w:val="0"/>
      <w:marRight w:val="0"/>
      <w:marTop w:val="0"/>
      <w:marBottom w:val="0"/>
      <w:divBdr>
        <w:top w:val="none" w:sz="0" w:space="0" w:color="auto"/>
        <w:left w:val="none" w:sz="0" w:space="0" w:color="auto"/>
        <w:bottom w:val="none" w:sz="0" w:space="0" w:color="auto"/>
        <w:right w:val="none" w:sz="0" w:space="0" w:color="auto"/>
      </w:divBdr>
    </w:div>
    <w:div w:id="303240804">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05819">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6664217">
      <w:bodyDiv w:val="1"/>
      <w:marLeft w:val="0"/>
      <w:marRight w:val="0"/>
      <w:marTop w:val="0"/>
      <w:marBottom w:val="0"/>
      <w:divBdr>
        <w:top w:val="none" w:sz="0" w:space="0" w:color="auto"/>
        <w:left w:val="none" w:sz="0" w:space="0" w:color="auto"/>
        <w:bottom w:val="none" w:sz="0" w:space="0" w:color="auto"/>
        <w:right w:val="none" w:sz="0" w:space="0" w:color="auto"/>
      </w:divBdr>
    </w:div>
    <w:div w:id="306669799">
      <w:bodyDiv w:val="1"/>
      <w:marLeft w:val="0"/>
      <w:marRight w:val="0"/>
      <w:marTop w:val="0"/>
      <w:marBottom w:val="0"/>
      <w:divBdr>
        <w:top w:val="none" w:sz="0" w:space="0" w:color="auto"/>
        <w:left w:val="none" w:sz="0" w:space="0" w:color="auto"/>
        <w:bottom w:val="none" w:sz="0" w:space="0" w:color="auto"/>
        <w:right w:val="none" w:sz="0" w:space="0" w:color="auto"/>
      </w:divBdr>
    </w:div>
    <w:div w:id="306934762">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14254">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183753">
      <w:bodyDiv w:val="1"/>
      <w:marLeft w:val="0"/>
      <w:marRight w:val="0"/>
      <w:marTop w:val="0"/>
      <w:marBottom w:val="0"/>
      <w:divBdr>
        <w:top w:val="none" w:sz="0" w:space="0" w:color="auto"/>
        <w:left w:val="none" w:sz="0" w:space="0" w:color="auto"/>
        <w:bottom w:val="none" w:sz="0" w:space="0" w:color="auto"/>
        <w:right w:val="none" w:sz="0" w:space="0" w:color="auto"/>
      </w:divBdr>
      <w:divsChild>
        <w:div w:id="1754815985">
          <w:marLeft w:val="547"/>
          <w:marRight w:val="0"/>
          <w:marTop w:val="86"/>
          <w:marBottom w:val="0"/>
          <w:divBdr>
            <w:top w:val="none" w:sz="0" w:space="0" w:color="auto"/>
            <w:left w:val="none" w:sz="0" w:space="0" w:color="auto"/>
            <w:bottom w:val="none" w:sz="0" w:space="0" w:color="auto"/>
            <w:right w:val="none" w:sz="0" w:space="0" w:color="auto"/>
          </w:divBdr>
        </w:div>
      </w:divsChild>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1716403">
      <w:bodyDiv w:val="1"/>
      <w:marLeft w:val="0"/>
      <w:marRight w:val="0"/>
      <w:marTop w:val="0"/>
      <w:marBottom w:val="0"/>
      <w:divBdr>
        <w:top w:val="none" w:sz="0" w:space="0" w:color="auto"/>
        <w:left w:val="none" w:sz="0" w:space="0" w:color="auto"/>
        <w:bottom w:val="none" w:sz="0" w:space="0" w:color="auto"/>
        <w:right w:val="none" w:sz="0" w:space="0" w:color="auto"/>
      </w:divBdr>
    </w:div>
    <w:div w:id="31202825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486148">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76332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611879">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375995">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24975">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614960">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02894">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309322">
      <w:bodyDiv w:val="1"/>
      <w:marLeft w:val="0"/>
      <w:marRight w:val="0"/>
      <w:marTop w:val="0"/>
      <w:marBottom w:val="0"/>
      <w:divBdr>
        <w:top w:val="none" w:sz="0" w:space="0" w:color="auto"/>
        <w:left w:val="none" w:sz="0" w:space="0" w:color="auto"/>
        <w:bottom w:val="none" w:sz="0" w:space="0" w:color="auto"/>
        <w:right w:val="none" w:sz="0" w:space="0" w:color="auto"/>
      </w:divBdr>
    </w:div>
    <w:div w:id="318466719">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18655880">
      <w:bodyDiv w:val="1"/>
      <w:marLeft w:val="0"/>
      <w:marRight w:val="0"/>
      <w:marTop w:val="0"/>
      <w:marBottom w:val="0"/>
      <w:divBdr>
        <w:top w:val="none" w:sz="0" w:space="0" w:color="auto"/>
        <w:left w:val="none" w:sz="0" w:space="0" w:color="auto"/>
        <w:bottom w:val="none" w:sz="0" w:space="0" w:color="auto"/>
        <w:right w:val="none" w:sz="0" w:space="0" w:color="auto"/>
      </w:divBdr>
    </w:div>
    <w:div w:id="318963920">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352279">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744243">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0889753">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329150">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744625">
      <w:bodyDiv w:val="1"/>
      <w:marLeft w:val="0"/>
      <w:marRight w:val="0"/>
      <w:marTop w:val="0"/>
      <w:marBottom w:val="0"/>
      <w:divBdr>
        <w:top w:val="none" w:sz="0" w:space="0" w:color="auto"/>
        <w:left w:val="none" w:sz="0" w:space="0" w:color="auto"/>
        <w:bottom w:val="none" w:sz="0" w:space="0" w:color="auto"/>
        <w:right w:val="none" w:sz="0" w:space="0" w:color="auto"/>
      </w:divBdr>
    </w:div>
    <w:div w:id="325864132">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711077">
      <w:bodyDiv w:val="1"/>
      <w:marLeft w:val="0"/>
      <w:marRight w:val="0"/>
      <w:marTop w:val="0"/>
      <w:marBottom w:val="0"/>
      <w:divBdr>
        <w:top w:val="none" w:sz="0" w:space="0" w:color="auto"/>
        <w:left w:val="none" w:sz="0" w:space="0" w:color="auto"/>
        <w:bottom w:val="none" w:sz="0" w:space="0" w:color="auto"/>
        <w:right w:val="none" w:sz="0" w:space="0" w:color="auto"/>
      </w:divBdr>
    </w:div>
    <w:div w:id="32671689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171438">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490409">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8873214">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720182">
      <w:bodyDiv w:val="1"/>
      <w:marLeft w:val="0"/>
      <w:marRight w:val="0"/>
      <w:marTop w:val="0"/>
      <w:marBottom w:val="0"/>
      <w:divBdr>
        <w:top w:val="none" w:sz="0" w:space="0" w:color="auto"/>
        <w:left w:val="none" w:sz="0" w:space="0" w:color="auto"/>
        <w:bottom w:val="none" w:sz="0" w:space="0" w:color="auto"/>
        <w:right w:val="none" w:sz="0" w:space="0" w:color="auto"/>
      </w:divBdr>
    </w:div>
    <w:div w:id="329720777">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763790">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3298">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46772">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042014">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265671">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78854">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458998">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042525">
      <w:bodyDiv w:val="1"/>
      <w:marLeft w:val="0"/>
      <w:marRight w:val="0"/>
      <w:marTop w:val="0"/>
      <w:marBottom w:val="0"/>
      <w:divBdr>
        <w:top w:val="none" w:sz="0" w:space="0" w:color="auto"/>
        <w:left w:val="none" w:sz="0" w:space="0" w:color="auto"/>
        <w:bottom w:val="none" w:sz="0" w:space="0" w:color="auto"/>
        <w:right w:val="none" w:sz="0" w:space="0" w:color="auto"/>
      </w:divBdr>
    </w:div>
    <w:div w:id="335111308">
      <w:bodyDiv w:val="1"/>
      <w:marLeft w:val="0"/>
      <w:marRight w:val="0"/>
      <w:marTop w:val="0"/>
      <w:marBottom w:val="0"/>
      <w:divBdr>
        <w:top w:val="none" w:sz="0" w:space="0" w:color="auto"/>
        <w:left w:val="none" w:sz="0" w:space="0" w:color="auto"/>
        <w:bottom w:val="none" w:sz="0" w:space="0" w:color="auto"/>
        <w:right w:val="none" w:sz="0" w:space="0" w:color="auto"/>
      </w:divBdr>
    </w:div>
    <w:div w:id="335151776">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347">
      <w:bodyDiv w:val="1"/>
      <w:marLeft w:val="0"/>
      <w:marRight w:val="0"/>
      <w:marTop w:val="0"/>
      <w:marBottom w:val="0"/>
      <w:divBdr>
        <w:top w:val="none" w:sz="0" w:space="0" w:color="auto"/>
        <w:left w:val="none" w:sz="0" w:space="0" w:color="auto"/>
        <w:bottom w:val="none" w:sz="0" w:space="0" w:color="auto"/>
        <w:right w:val="none" w:sz="0" w:space="0" w:color="auto"/>
      </w:divBdr>
    </w:div>
    <w:div w:id="335810597">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0363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151025">
      <w:bodyDiv w:val="1"/>
      <w:marLeft w:val="0"/>
      <w:marRight w:val="0"/>
      <w:marTop w:val="0"/>
      <w:marBottom w:val="0"/>
      <w:divBdr>
        <w:top w:val="none" w:sz="0" w:space="0" w:color="auto"/>
        <w:left w:val="none" w:sz="0" w:space="0" w:color="auto"/>
        <w:bottom w:val="none" w:sz="0" w:space="0" w:color="auto"/>
        <w:right w:val="none" w:sz="0" w:space="0" w:color="auto"/>
      </w:divBdr>
    </w:div>
    <w:div w:id="336159010">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124323">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238418">
      <w:bodyDiv w:val="1"/>
      <w:marLeft w:val="0"/>
      <w:marRight w:val="0"/>
      <w:marTop w:val="0"/>
      <w:marBottom w:val="0"/>
      <w:divBdr>
        <w:top w:val="none" w:sz="0" w:space="0" w:color="auto"/>
        <w:left w:val="none" w:sz="0" w:space="0" w:color="auto"/>
        <w:bottom w:val="none" w:sz="0" w:space="0" w:color="auto"/>
        <w:right w:val="none" w:sz="0" w:space="0" w:color="auto"/>
      </w:divBdr>
    </w:div>
    <w:div w:id="338315179">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31819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0202978">
      <w:bodyDiv w:val="1"/>
      <w:marLeft w:val="0"/>
      <w:marRight w:val="0"/>
      <w:marTop w:val="0"/>
      <w:marBottom w:val="0"/>
      <w:divBdr>
        <w:top w:val="none" w:sz="0" w:space="0" w:color="auto"/>
        <w:left w:val="none" w:sz="0" w:space="0" w:color="auto"/>
        <w:bottom w:val="none" w:sz="0" w:space="0" w:color="auto"/>
        <w:right w:val="none" w:sz="0" w:space="0" w:color="auto"/>
      </w:divBdr>
    </w:div>
    <w:div w:id="341006319">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277738">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5852">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642526">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48159">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751813">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022906">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375555">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15465">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03390">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23610">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009437">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76833">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6782094">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09487">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703074">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8554766">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03304">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057532">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19205">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40258">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2902290">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3756478">
      <w:bodyDiv w:val="1"/>
      <w:marLeft w:val="0"/>
      <w:marRight w:val="0"/>
      <w:marTop w:val="0"/>
      <w:marBottom w:val="0"/>
      <w:divBdr>
        <w:top w:val="none" w:sz="0" w:space="0" w:color="auto"/>
        <w:left w:val="none" w:sz="0" w:space="0" w:color="auto"/>
        <w:bottom w:val="none" w:sz="0" w:space="0" w:color="auto"/>
        <w:right w:val="none" w:sz="0" w:space="0" w:color="auto"/>
      </w:divBdr>
    </w:div>
    <w:div w:id="363947367">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491100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1555">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7872029">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649116">
      <w:bodyDiv w:val="1"/>
      <w:marLeft w:val="0"/>
      <w:marRight w:val="0"/>
      <w:marTop w:val="0"/>
      <w:marBottom w:val="0"/>
      <w:divBdr>
        <w:top w:val="none" w:sz="0" w:space="0" w:color="auto"/>
        <w:left w:val="none" w:sz="0" w:space="0" w:color="auto"/>
        <w:bottom w:val="none" w:sz="0" w:space="0" w:color="auto"/>
        <w:right w:val="none" w:sz="0" w:space="0" w:color="auto"/>
      </w:divBdr>
    </w:div>
    <w:div w:id="368842764">
      <w:bodyDiv w:val="1"/>
      <w:marLeft w:val="0"/>
      <w:marRight w:val="0"/>
      <w:marTop w:val="0"/>
      <w:marBottom w:val="0"/>
      <w:divBdr>
        <w:top w:val="none" w:sz="0" w:space="0" w:color="auto"/>
        <w:left w:val="none" w:sz="0" w:space="0" w:color="auto"/>
        <w:bottom w:val="none" w:sz="0" w:space="0" w:color="auto"/>
        <w:right w:val="none" w:sz="0" w:space="0" w:color="auto"/>
      </w:divBdr>
    </w:div>
    <w:div w:id="368914708">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307800">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300292">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737294">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50276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283024">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617895">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88285">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5860713">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471283">
      <w:bodyDiv w:val="1"/>
      <w:marLeft w:val="0"/>
      <w:marRight w:val="0"/>
      <w:marTop w:val="0"/>
      <w:marBottom w:val="0"/>
      <w:divBdr>
        <w:top w:val="none" w:sz="0" w:space="0" w:color="auto"/>
        <w:left w:val="none" w:sz="0" w:space="0" w:color="auto"/>
        <w:bottom w:val="none" w:sz="0" w:space="0" w:color="auto"/>
        <w:right w:val="none" w:sz="0" w:space="0" w:color="auto"/>
      </w:divBdr>
    </w:div>
    <w:div w:id="376593209">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315161">
      <w:bodyDiv w:val="1"/>
      <w:marLeft w:val="0"/>
      <w:marRight w:val="0"/>
      <w:marTop w:val="0"/>
      <w:marBottom w:val="0"/>
      <w:divBdr>
        <w:top w:val="none" w:sz="0" w:space="0" w:color="auto"/>
        <w:left w:val="none" w:sz="0" w:space="0" w:color="auto"/>
        <w:bottom w:val="none" w:sz="0" w:space="0" w:color="auto"/>
        <w:right w:val="none" w:sz="0" w:space="0" w:color="auto"/>
      </w:divBdr>
    </w:div>
    <w:div w:id="377507853">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24119">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284110">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66971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013811">
      <w:bodyDiv w:val="1"/>
      <w:marLeft w:val="0"/>
      <w:marRight w:val="0"/>
      <w:marTop w:val="0"/>
      <w:marBottom w:val="0"/>
      <w:divBdr>
        <w:top w:val="none" w:sz="0" w:space="0" w:color="auto"/>
        <w:left w:val="none" w:sz="0" w:space="0" w:color="auto"/>
        <w:bottom w:val="none" w:sz="0" w:space="0" w:color="auto"/>
        <w:right w:val="none" w:sz="0" w:space="0" w:color="auto"/>
      </w:divBdr>
    </w:div>
    <w:div w:id="379018640">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0985131">
      <w:bodyDiv w:val="1"/>
      <w:marLeft w:val="0"/>
      <w:marRight w:val="0"/>
      <w:marTop w:val="0"/>
      <w:marBottom w:val="0"/>
      <w:divBdr>
        <w:top w:val="none" w:sz="0" w:space="0" w:color="auto"/>
        <w:left w:val="none" w:sz="0" w:space="0" w:color="auto"/>
        <w:bottom w:val="none" w:sz="0" w:space="0" w:color="auto"/>
        <w:right w:val="none" w:sz="0" w:space="0" w:color="auto"/>
      </w:divBdr>
    </w:div>
    <w:div w:id="381249381">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19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23000">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212048">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3795903">
      <w:bodyDiv w:val="1"/>
      <w:marLeft w:val="0"/>
      <w:marRight w:val="0"/>
      <w:marTop w:val="0"/>
      <w:marBottom w:val="0"/>
      <w:divBdr>
        <w:top w:val="none" w:sz="0" w:space="0" w:color="auto"/>
        <w:left w:val="none" w:sz="0" w:space="0" w:color="auto"/>
        <w:bottom w:val="none" w:sz="0" w:space="0" w:color="auto"/>
        <w:right w:val="none" w:sz="0" w:space="0" w:color="auto"/>
      </w:divBdr>
    </w:div>
    <w:div w:id="383917865">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4837617">
      <w:bodyDiv w:val="1"/>
      <w:marLeft w:val="0"/>
      <w:marRight w:val="0"/>
      <w:marTop w:val="0"/>
      <w:marBottom w:val="0"/>
      <w:divBdr>
        <w:top w:val="none" w:sz="0" w:space="0" w:color="auto"/>
        <w:left w:val="none" w:sz="0" w:space="0" w:color="auto"/>
        <w:bottom w:val="none" w:sz="0" w:space="0" w:color="auto"/>
        <w:right w:val="none" w:sz="0" w:space="0" w:color="auto"/>
      </w:divBdr>
    </w:div>
    <w:div w:id="384986477">
      <w:bodyDiv w:val="1"/>
      <w:marLeft w:val="0"/>
      <w:marRight w:val="0"/>
      <w:marTop w:val="0"/>
      <w:marBottom w:val="0"/>
      <w:divBdr>
        <w:top w:val="none" w:sz="0" w:space="0" w:color="auto"/>
        <w:left w:val="none" w:sz="0" w:space="0" w:color="auto"/>
        <w:bottom w:val="none" w:sz="0" w:space="0" w:color="auto"/>
        <w:right w:val="none" w:sz="0" w:space="0" w:color="auto"/>
      </w:divBdr>
    </w:div>
    <w:div w:id="385372612">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89862">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66384">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7459400">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07165">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235738">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698450">
      <w:bodyDiv w:val="1"/>
      <w:marLeft w:val="0"/>
      <w:marRight w:val="0"/>
      <w:marTop w:val="0"/>
      <w:marBottom w:val="0"/>
      <w:divBdr>
        <w:top w:val="none" w:sz="0" w:space="0" w:color="auto"/>
        <w:left w:val="none" w:sz="0" w:space="0" w:color="auto"/>
        <w:bottom w:val="none" w:sz="0" w:space="0" w:color="auto"/>
        <w:right w:val="none" w:sz="0" w:space="0" w:color="auto"/>
      </w:divBdr>
    </w:div>
    <w:div w:id="389811832">
      <w:bodyDiv w:val="1"/>
      <w:marLeft w:val="0"/>
      <w:marRight w:val="0"/>
      <w:marTop w:val="0"/>
      <w:marBottom w:val="0"/>
      <w:divBdr>
        <w:top w:val="none" w:sz="0" w:space="0" w:color="auto"/>
        <w:left w:val="none" w:sz="0" w:space="0" w:color="auto"/>
        <w:bottom w:val="none" w:sz="0" w:space="0" w:color="auto"/>
        <w:right w:val="none" w:sz="0" w:space="0" w:color="auto"/>
      </w:divBdr>
    </w:div>
    <w:div w:id="389882393">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159884">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546202">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588090">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1925450">
      <w:bodyDiv w:val="1"/>
      <w:marLeft w:val="0"/>
      <w:marRight w:val="0"/>
      <w:marTop w:val="0"/>
      <w:marBottom w:val="0"/>
      <w:divBdr>
        <w:top w:val="none" w:sz="0" w:space="0" w:color="auto"/>
        <w:left w:val="none" w:sz="0" w:space="0" w:color="auto"/>
        <w:bottom w:val="none" w:sz="0" w:space="0" w:color="auto"/>
        <w:right w:val="none" w:sz="0" w:space="0" w:color="auto"/>
      </w:divBdr>
    </w:div>
    <w:div w:id="391975656">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816838">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48381">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671009">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436852">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5312">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175546">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29204">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610503">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021905">
      <w:bodyDiv w:val="1"/>
      <w:marLeft w:val="0"/>
      <w:marRight w:val="0"/>
      <w:marTop w:val="0"/>
      <w:marBottom w:val="0"/>
      <w:divBdr>
        <w:top w:val="none" w:sz="0" w:space="0" w:color="auto"/>
        <w:left w:val="none" w:sz="0" w:space="0" w:color="auto"/>
        <w:bottom w:val="none" w:sz="0" w:space="0" w:color="auto"/>
        <w:right w:val="none" w:sz="0" w:space="0" w:color="auto"/>
      </w:divBdr>
    </w:div>
    <w:div w:id="402145650">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25518">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2937">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16449">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4912844">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439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537965">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117528">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617659">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129278">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1704265">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14597">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743844">
      <w:bodyDiv w:val="1"/>
      <w:marLeft w:val="0"/>
      <w:marRight w:val="0"/>
      <w:marTop w:val="0"/>
      <w:marBottom w:val="0"/>
      <w:divBdr>
        <w:top w:val="none" w:sz="0" w:space="0" w:color="auto"/>
        <w:left w:val="none" w:sz="0" w:space="0" w:color="auto"/>
        <w:bottom w:val="none" w:sz="0" w:space="0" w:color="auto"/>
        <w:right w:val="none" w:sz="0" w:space="0" w:color="auto"/>
      </w:divBdr>
    </w:div>
    <w:div w:id="413745742">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546665">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245733">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481361">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7989328">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375959">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19763410">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102199">
      <w:bodyDiv w:val="1"/>
      <w:marLeft w:val="0"/>
      <w:marRight w:val="0"/>
      <w:marTop w:val="0"/>
      <w:marBottom w:val="0"/>
      <w:divBdr>
        <w:top w:val="none" w:sz="0" w:space="0" w:color="auto"/>
        <w:left w:val="none" w:sz="0" w:space="0" w:color="auto"/>
        <w:bottom w:val="none" w:sz="0" w:space="0" w:color="auto"/>
        <w:right w:val="none" w:sz="0" w:space="0" w:color="auto"/>
      </w:divBdr>
    </w:div>
    <w:div w:id="420177714">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0957331">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1800150">
      <w:bodyDiv w:val="1"/>
      <w:marLeft w:val="0"/>
      <w:marRight w:val="0"/>
      <w:marTop w:val="0"/>
      <w:marBottom w:val="0"/>
      <w:divBdr>
        <w:top w:val="none" w:sz="0" w:space="0" w:color="auto"/>
        <w:left w:val="none" w:sz="0" w:space="0" w:color="auto"/>
        <w:bottom w:val="none" w:sz="0" w:space="0" w:color="auto"/>
        <w:right w:val="none" w:sz="0" w:space="0" w:color="auto"/>
      </w:divBdr>
    </w:div>
    <w:div w:id="421949557">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3791">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411864">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3915218">
      <w:bodyDiv w:val="1"/>
      <w:marLeft w:val="0"/>
      <w:marRight w:val="0"/>
      <w:marTop w:val="0"/>
      <w:marBottom w:val="0"/>
      <w:divBdr>
        <w:top w:val="none" w:sz="0" w:space="0" w:color="auto"/>
        <w:left w:val="none" w:sz="0" w:space="0" w:color="auto"/>
        <w:bottom w:val="none" w:sz="0" w:space="0" w:color="auto"/>
        <w:right w:val="none" w:sz="0" w:space="0" w:color="auto"/>
      </w:divBdr>
    </w:div>
    <w:div w:id="423919224">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032747">
      <w:bodyDiv w:val="1"/>
      <w:marLeft w:val="0"/>
      <w:marRight w:val="0"/>
      <w:marTop w:val="0"/>
      <w:marBottom w:val="0"/>
      <w:divBdr>
        <w:top w:val="none" w:sz="0" w:space="0" w:color="auto"/>
        <w:left w:val="none" w:sz="0" w:space="0" w:color="auto"/>
        <w:bottom w:val="none" w:sz="0" w:space="0" w:color="auto"/>
        <w:right w:val="none" w:sz="0" w:space="0" w:color="auto"/>
      </w:divBdr>
    </w:div>
    <w:div w:id="425270601">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736013">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592815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312949">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8240">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6849838">
      <w:bodyDiv w:val="1"/>
      <w:marLeft w:val="0"/>
      <w:marRight w:val="0"/>
      <w:marTop w:val="0"/>
      <w:marBottom w:val="0"/>
      <w:divBdr>
        <w:top w:val="none" w:sz="0" w:space="0" w:color="auto"/>
        <w:left w:val="none" w:sz="0" w:space="0" w:color="auto"/>
        <w:bottom w:val="none" w:sz="0" w:space="0" w:color="auto"/>
        <w:right w:val="none" w:sz="0" w:space="0" w:color="auto"/>
      </w:divBdr>
    </w:div>
    <w:div w:id="427123622">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70278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042403">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740174">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013836">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053918">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1975036">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748265">
      <w:bodyDiv w:val="1"/>
      <w:marLeft w:val="0"/>
      <w:marRight w:val="0"/>
      <w:marTop w:val="0"/>
      <w:marBottom w:val="0"/>
      <w:divBdr>
        <w:top w:val="none" w:sz="0" w:space="0" w:color="auto"/>
        <w:left w:val="none" w:sz="0" w:space="0" w:color="auto"/>
        <w:bottom w:val="none" w:sz="0" w:space="0" w:color="auto"/>
        <w:right w:val="none" w:sz="0" w:space="0" w:color="auto"/>
      </w:divBdr>
    </w:div>
    <w:div w:id="432866132">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4718556">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00109">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6944415">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380389">
      <w:bodyDiv w:val="1"/>
      <w:marLeft w:val="0"/>
      <w:marRight w:val="0"/>
      <w:marTop w:val="0"/>
      <w:marBottom w:val="0"/>
      <w:divBdr>
        <w:top w:val="none" w:sz="0" w:space="0" w:color="auto"/>
        <w:left w:val="none" w:sz="0" w:space="0" w:color="auto"/>
        <w:bottom w:val="none" w:sz="0" w:space="0" w:color="auto"/>
        <w:right w:val="none" w:sz="0" w:space="0" w:color="auto"/>
      </w:divBdr>
    </w:div>
    <w:div w:id="438599378">
      <w:bodyDiv w:val="1"/>
      <w:marLeft w:val="0"/>
      <w:marRight w:val="0"/>
      <w:marTop w:val="0"/>
      <w:marBottom w:val="0"/>
      <w:divBdr>
        <w:top w:val="none" w:sz="0" w:space="0" w:color="auto"/>
        <w:left w:val="none" w:sz="0" w:space="0" w:color="auto"/>
        <w:bottom w:val="none" w:sz="0" w:space="0" w:color="auto"/>
        <w:right w:val="none" w:sz="0" w:space="0" w:color="auto"/>
      </w:divBdr>
    </w:div>
    <w:div w:id="438718094">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690696">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28692">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533392">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534784">
      <w:bodyDiv w:val="1"/>
      <w:marLeft w:val="0"/>
      <w:marRight w:val="0"/>
      <w:marTop w:val="0"/>
      <w:marBottom w:val="0"/>
      <w:divBdr>
        <w:top w:val="none" w:sz="0" w:space="0" w:color="auto"/>
        <w:left w:val="none" w:sz="0" w:space="0" w:color="auto"/>
        <w:bottom w:val="none" w:sz="0" w:space="0" w:color="auto"/>
        <w:right w:val="none" w:sz="0" w:space="0" w:color="auto"/>
      </w:divBdr>
    </w:div>
    <w:div w:id="441728899">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506111">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235271">
      <w:bodyDiv w:val="1"/>
      <w:marLeft w:val="0"/>
      <w:marRight w:val="0"/>
      <w:marTop w:val="0"/>
      <w:marBottom w:val="0"/>
      <w:divBdr>
        <w:top w:val="none" w:sz="0" w:space="0" w:color="auto"/>
        <w:left w:val="none" w:sz="0" w:space="0" w:color="auto"/>
        <w:bottom w:val="none" w:sz="0" w:space="0" w:color="auto"/>
        <w:right w:val="none" w:sz="0" w:space="0" w:color="auto"/>
      </w:divBdr>
    </w:div>
    <w:div w:id="443353670">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5584727">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07716">
      <w:bodyDiv w:val="1"/>
      <w:marLeft w:val="0"/>
      <w:marRight w:val="0"/>
      <w:marTop w:val="0"/>
      <w:marBottom w:val="0"/>
      <w:divBdr>
        <w:top w:val="none" w:sz="0" w:space="0" w:color="auto"/>
        <w:left w:val="none" w:sz="0" w:space="0" w:color="auto"/>
        <w:bottom w:val="none" w:sz="0" w:space="0" w:color="auto"/>
        <w:right w:val="none" w:sz="0" w:space="0" w:color="auto"/>
      </w:divBdr>
    </w:div>
    <w:div w:id="446582510">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660491">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01686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167798">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0900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52480">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0852">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367931">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708423">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175507">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098316">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406526">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21076">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370618">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066846">
      <w:bodyDiv w:val="1"/>
      <w:marLeft w:val="0"/>
      <w:marRight w:val="0"/>
      <w:marTop w:val="0"/>
      <w:marBottom w:val="0"/>
      <w:divBdr>
        <w:top w:val="none" w:sz="0" w:space="0" w:color="auto"/>
        <w:left w:val="none" w:sz="0" w:space="0" w:color="auto"/>
        <w:bottom w:val="none" w:sz="0" w:space="0" w:color="auto"/>
        <w:right w:val="none" w:sz="0" w:space="0" w:color="auto"/>
      </w:divBdr>
    </w:div>
    <w:div w:id="456292147">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8766557">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19379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736160">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310282">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652945">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357605">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502541">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2777175">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546071">
      <w:bodyDiv w:val="1"/>
      <w:marLeft w:val="0"/>
      <w:marRight w:val="0"/>
      <w:marTop w:val="0"/>
      <w:marBottom w:val="0"/>
      <w:divBdr>
        <w:top w:val="none" w:sz="0" w:space="0" w:color="auto"/>
        <w:left w:val="none" w:sz="0" w:space="0" w:color="auto"/>
        <w:bottom w:val="none" w:sz="0" w:space="0" w:color="auto"/>
        <w:right w:val="none" w:sz="0" w:space="0" w:color="auto"/>
      </w:divBdr>
    </w:div>
    <w:div w:id="463888411">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050294">
      <w:bodyDiv w:val="1"/>
      <w:marLeft w:val="0"/>
      <w:marRight w:val="0"/>
      <w:marTop w:val="0"/>
      <w:marBottom w:val="0"/>
      <w:divBdr>
        <w:top w:val="none" w:sz="0" w:space="0" w:color="auto"/>
        <w:left w:val="none" w:sz="0" w:space="0" w:color="auto"/>
        <w:bottom w:val="none" w:sz="0" w:space="0" w:color="auto"/>
        <w:right w:val="none" w:sz="0" w:space="0" w:color="auto"/>
      </w:divBdr>
    </w:div>
    <w:div w:id="46505257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590203">
      <w:bodyDiv w:val="1"/>
      <w:marLeft w:val="0"/>
      <w:marRight w:val="0"/>
      <w:marTop w:val="0"/>
      <w:marBottom w:val="0"/>
      <w:divBdr>
        <w:top w:val="none" w:sz="0" w:space="0" w:color="auto"/>
        <w:left w:val="none" w:sz="0" w:space="0" w:color="auto"/>
        <w:bottom w:val="none" w:sz="0" w:space="0" w:color="auto"/>
        <w:right w:val="none" w:sz="0" w:space="0" w:color="auto"/>
      </w:divBdr>
    </w:div>
    <w:div w:id="465591409">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50800">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3606">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41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143849">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799077">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378744">
      <w:bodyDiv w:val="1"/>
      <w:marLeft w:val="0"/>
      <w:marRight w:val="0"/>
      <w:marTop w:val="0"/>
      <w:marBottom w:val="0"/>
      <w:divBdr>
        <w:top w:val="none" w:sz="0" w:space="0" w:color="auto"/>
        <w:left w:val="none" w:sz="0" w:space="0" w:color="auto"/>
        <w:bottom w:val="none" w:sz="0" w:space="0" w:color="auto"/>
        <w:right w:val="none" w:sz="0" w:space="0" w:color="auto"/>
      </w:divBdr>
    </w:div>
    <w:div w:id="473838830">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12729">
      <w:bodyDiv w:val="1"/>
      <w:marLeft w:val="0"/>
      <w:marRight w:val="0"/>
      <w:marTop w:val="0"/>
      <w:marBottom w:val="0"/>
      <w:divBdr>
        <w:top w:val="none" w:sz="0" w:space="0" w:color="auto"/>
        <w:left w:val="none" w:sz="0" w:space="0" w:color="auto"/>
        <w:bottom w:val="none" w:sz="0" w:space="0" w:color="auto"/>
        <w:right w:val="none" w:sz="0" w:space="0" w:color="auto"/>
      </w:divBdr>
    </w:div>
    <w:div w:id="474638376">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144024">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146497">
      <w:bodyDiv w:val="1"/>
      <w:marLeft w:val="0"/>
      <w:marRight w:val="0"/>
      <w:marTop w:val="0"/>
      <w:marBottom w:val="0"/>
      <w:divBdr>
        <w:top w:val="none" w:sz="0" w:space="0" w:color="auto"/>
        <w:left w:val="none" w:sz="0" w:space="0" w:color="auto"/>
        <w:bottom w:val="none" w:sz="0" w:space="0" w:color="auto"/>
        <w:right w:val="none" w:sz="0" w:space="0" w:color="auto"/>
      </w:divBdr>
    </w:div>
    <w:div w:id="476339498">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207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308092">
      <w:bodyDiv w:val="1"/>
      <w:marLeft w:val="0"/>
      <w:marRight w:val="0"/>
      <w:marTop w:val="0"/>
      <w:marBottom w:val="0"/>
      <w:divBdr>
        <w:top w:val="none" w:sz="0" w:space="0" w:color="auto"/>
        <w:left w:val="none" w:sz="0" w:space="0" w:color="auto"/>
        <w:bottom w:val="none" w:sz="0" w:space="0" w:color="auto"/>
        <w:right w:val="none" w:sz="0" w:space="0" w:color="auto"/>
      </w:divBdr>
    </w:div>
    <w:div w:id="477459683">
      <w:bodyDiv w:val="1"/>
      <w:marLeft w:val="0"/>
      <w:marRight w:val="0"/>
      <w:marTop w:val="0"/>
      <w:marBottom w:val="0"/>
      <w:divBdr>
        <w:top w:val="none" w:sz="0" w:space="0" w:color="auto"/>
        <w:left w:val="none" w:sz="0" w:space="0" w:color="auto"/>
        <w:bottom w:val="none" w:sz="0" w:space="0" w:color="auto"/>
        <w:right w:val="none" w:sz="0" w:space="0" w:color="auto"/>
      </w:divBdr>
    </w:div>
    <w:div w:id="477500984">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420741">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688406">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6087">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242077">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04464">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476889">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3856685">
      <w:bodyDiv w:val="1"/>
      <w:marLeft w:val="0"/>
      <w:marRight w:val="0"/>
      <w:marTop w:val="0"/>
      <w:marBottom w:val="0"/>
      <w:divBdr>
        <w:top w:val="none" w:sz="0" w:space="0" w:color="auto"/>
        <w:left w:val="none" w:sz="0" w:space="0" w:color="auto"/>
        <w:bottom w:val="none" w:sz="0" w:space="0" w:color="auto"/>
        <w:right w:val="none" w:sz="0" w:space="0" w:color="auto"/>
      </w:divBdr>
    </w:div>
    <w:div w:id="484008727">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660977">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4905560">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5114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636666">
      <w:bodyDiv w:val="1"/>
      <w:marLeft w:val="0"/>
      <w:marRight w:val="0"/>
      <w:marTop w:val="0"/>
      <w:marBottom w:val="0"/>
      <w:divBdr>
        <w:top w:val="none" w:sz="0" w:space="0" w:color="auto"/>
        <w:left w:val="none" w:sz="0" w:space="0" w:color="auto"/>
        <w:bottom w:val="none" w:sz="0" w:space="0" w:color="auto"/>
        <w:right w:val="none" w:sz="0" w:space="0" w:color="auto"/>
      </w:divBdr>
    </w:div>
    <w:div w:id="489643186">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097712">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605490">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376461">
      <w:bodyDiv w:val="1"/>
      <w:marLeft w:val="0"/>
      <w:marRight w:val="0"/>
      <w:marTop w:val="0"/>
      <w:marBottom w:val="0"/>
      <w:divBdr>
        <w:top w:val="none" w:sz="0" w:space="0" w:color="auto"/>
        <w:left w:val="none" w:sz="0" w:space="0" w:color="auto"/>
        <w:bottom w:val="none" w:sz="0" w:space="0" w:color="auto"/>
        <w:right w:val="none" w:sz="0" w:space="0" w:color="auto"/>
      </w:divBdr>
    </w:div>
    <w:div w:id="492451316">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767695">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148745">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580636">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501743">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888619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168308">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518321">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174494">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5826552">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754751">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066903">
      <w:bodyDiv w:val="1"/>
      <w:marLeft w:val="0"/>
      <w:marRight w:val="0"/>
      <w:marTop w:val="0"/>
      <w:marBottom w:val="0"/>
      <w:divBdr>
        <w:top w:val="none" w:sz="0" w:space="0" w:color="auto"/>
        <w:left w:val="none" w:sz="0" w:space="0" w:color="auto"/>
        <w:bottom w:val="none" w:sz="0" w:space="0" w:color="auto"/>
        <w:right w:val="none" w:sz="0" w:space="0" w:color="auto"/>
      </w:divBdr>
    </w:div>
    <w:div w:id="507135018">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641104">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41108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78">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382150">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030528">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611311">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388592">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733311">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508175">
      <w:bodyDiv w:val="1"/>
      <w:marLeft w:val="0"/>
      <w:marRight w:val="0"/>
      <w:marTop w:val="0"/>
      <w:marBottom w:val="0"/>
      <w:divBdr>
        <w:top w:val="none" w:sz="0" w:space="0" w:color="auto"/>
        <w:left w:val="none" w:sz="0" w:space="0" w:color="auto"/>
        <w:bottom w:val="none" w:sz="0" w:space="0" w:color="auto"/>
        <w:right w:val="none" w:sz="0" w:space="0" w:color="auto"/>
      </w:divBdr>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05948">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200621">
      <w:bodyDiv w:val="1"/>
      <w:marLeft w:val="0"/>
      <w:marRight w:val="0"/>
      <w:marTop w:val="0"/>
      <w:marBottom w:val="0"/>
      <w:divBdr>
        <w:top w:val="none" w:sz="0" w:space="0" w:color="auto"/>
        <w:left w:val="none" w:sz="0" w:space="0" w:color="auto"/>
        <w:bottom w:val="none" w:sz="0" w:space="0" w:color="auto"/>
        <w:right w:val="none" w:sz="0" w:space="0" w:color="auto"/>
      </w:divBdr>
    </w:div>
    <w:div w:id="51839162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440910">
      <w:bodyDiv w:val="1"/>
      <w:marLeft w:val="0"/>
      <w:marRight w:val="0"/>
      <w:marTop w:val="0"/>
      <w:marBottom w:val="0"/>
      <w:divBdr>
        <w:top w:val="none" w:sz="0" w:space="0" w:color="auto"/>
        <w:left w:val="none" w:sz="0" w:space="0" w:color="auto"/>
        <w:bottom w:val="none" w:sz="0" w:space="0" w:color="auto"/>
        <w:right w:val="none" w:sz="0" w:space="0" w:color="auto"/>
      </w:divBdr>
    </w:div>
    <w:div w:id="520553395">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330324">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598465">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367523">
      <w:bodyDiv w:val="1"/>
      <w:marLeft w:val="0"/>
      <w:marRight w:val="0"/>
      <w:marTop w:val="0"/>
      <w:marBottom w:val="0"/>
      <w:divBdr>
        <w:top w:val="none" w:sz="0" w:space="0" w:color="auto"/>
        <w:left w:val="none" w:sz="0" w:space="0" w:color="auto"/>
        <w:bottom w:val="none" w:sz="0" w:space="0" w:color="auto"/>
        <w:right w:val="none" w:sz="0" w:space="0" w:color="auto"/>
      </w:divBdr>
    </w:div>
    <w:div w:id="525601802">
      <w:bodyDiv w:val="1"/>
      <w:marLeft w:val="0"/>
      <w:marRight w:val="0"/>
      <w:marTop w:val="0"/>
      <w:marBottom w:val="0"/>
      <w:divBdr>
        <w:top w:val="none" w:sz="0" w:space="0" w:color="auto"/>
        <w:left w:val="none" w:sz="0" w:space="0" w:color="auto"/>
        <w:bottom w:val="none" w:sz="0" w:space="0" w:color="auto"/>
        <w:right w:val="none" w:sz="0" w:space="0" w:color="auto"/>
      </w:divBdr>
    </w:div>
    <w:div w:id="525674011">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724224">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840841">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108835">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372536">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489">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4503">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891811">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1966021">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45951">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04796">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159966">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690411">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582371">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774065">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007134">
      <w:bodyDiv w:val="1"/>
      <w:marLeft w:val="0"/>
      <w:marRight w:val="0"/>
      <w:marTop w:val="0"/>
      <w:marBottom w:val="0"/>
      <w:divBdr>
        <w:top w:val="none" w:sz="0" w:space="0" w:color="auto"/>
        <w:left w:val="none" w:sz="0" w:space="0" w:color="auto"/>
        <w:bottom w:val="none" w:sz="0" w:space="0" w:color="auto"/>
        <w:right w:val="none" w:sz="0" w:space="0" w:color="auto"/>
      </w:divBdr>
    </w:div>
    <w:div w:id="537358869">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4334">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321027">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705156">
      <w:bodyDiv w:val="1"/>
      <w:marLeft w:val="0"/>
      <w:marRight w:val="0"/>
      <w:marTop w:val="0"/>
      <w:marBottom w:val="0"/>
      <w:divBdr>
        <w:top w:val="none" w:sz="0" w:space="0" w:color="auto"/>
        <w:left w:val="none" w:sz="0" w:space="0" w:color="auto"/>
        <w:bottom w:val="none" w:sz="0" w:space="0" w:color="auto"/>
        <w:right w:val="none" w:sz="0" w:space="0" w:color="auto"/>
      </w:divBdr>
    </w:div>
    <w:div w:id="539780574">
      <w:bodyDiv w:val="1"/>
      <w:marLeft w:val="0"/>
      <w:marRight w:val="0"/>
      <w:marTop w:val="0"/>
      <w:marBottom w:val="0"/>
      <w:divBdr>
        <w:top w:val="none" w:sz="0" w:space="0" w:color="auto"/>
        <w:left w:val="none" w:sz="0" w:space="0" w:color="auto"/>
        <w:bottom w:val="none" w:sz="0" w:space="0" w:color="auto"/>
        <w:right w:val="none" w:sz="0" w:space="0" w:color="auto"/>
      </w:divBdr>
    </w:div>
    <w:div w:id="5398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502091">
          <w:marLeft w:val="547"/>
          <w:marRight w:val="0"/>
          <w:marTop w:val="86"/>
          <w:marBottom w:val="0"/>
          <w:divBdr>
            <w:top w:val="none" w:sz="0" w:space="0" w:color="auto"/>
            <w:left w:val="none" w:sz="0" w:space="0" w:color="auto"/>
            <w:bottom w:val="none" w:sz="0" w:space="0" w:color="auto"/>
            <w:right w:val="none" w:sz="0" w:space="0" w:color="auto"/>
          </w:divBdr>
        </w:div>
      </w:divsChild>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39973006">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091024">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2983400">
      <w:bodyDiv w:val="1"/>
      <w:marLeft w:val="0"/>
      <w:marRight w:val="0"/>
      <w:marTop w:val="0"/>
      <w:marBottom w:val="0"/>
      <w:divBdr>
        <w:top w:val="none" w:sz="0" w:space="0" w:color="auto"/>
        <w:left w:val="none" w:sz="0" w:space="0" w:color="auto"/>
        <w:bottom w:val="none" w:sz="0" w:space="0" w:color="auto"/>
        <w:right w:val="none" w:sz="0" w:space="0" w:color="auto"/>
      </w:divBdr>
    </w:div>
    <w:div w:id="542988425">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12097">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3981388">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223512">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2824">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5223">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227016">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568522">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029416">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733760">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001169">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49611182">
      <w:bodyDiv w:val="1"/>
      <w:marLeft w:val="0"/>
      <w:marRight w:val="0"/>
      <w:marTop w:val="0"/>
      <w:marBottom w:val="0"/>
      <w:divBdr>
        <w:top w:val="none" w:sz="0" w:space="0" w:color="auto"/>
        <w:left w:val="none" w:sz="0" w:space="0" w:color="auto"/>
        <w:bottom w:val="none" w:sz="0" w:space="0" w:color="auto"/>
        <w:right w:val="none" w:sz="0" w:space="0" w:color="auto"/>
      </w:divBdr>
    </w:div>
    <w:div w:id="549999339">
      <w:bodyDiv w:val="1"/>
      <w:marLeft w:val="0"/>
      <w:marRight w:val="0"/>
      <w:marTop w:val="0"/>
      <w:marBottom w:val="0"/>
      <w:divBdr>
        <w:top w:val="none" w:sz="0" w:space="0" w:color="auto"/>
        <w:left w:val="none" w:sz="0" w:space="0" w:color="auto"/>
        <w:bottom w:val="none" w:sz="0" w:space="0" w:color="auto"/>
        <w:right w:val="none" w:sz="0" w:space="0" w:color="auto"/>
      </w:divBdr>
    </w:div>
    <w:div w:id="550383760">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0575733">
      <w:bodyDiv w:val="1"/>
      <w:marLeft w:val="0"/>
      <w:marRight w:val="0"/>
      <w:marTop w:val="0"/>
      <w:marBottom w:val="0"/>
      <w:divBdr>
        <w:top w:val="none" w:sz="0" w:space="0" w:color="auto"/>
        <w:left w:val="none" w:sz="0" w:space="0" w:color="auto"/>
        <w:bottom w:val="none" w:sz="0" w:space="0" w:color="auto"/>
        <w:right w:val="none" w:sz="0" w:space="0" w:color="auto"/>
      </w:divBdr>
    </w:div>
    <w:div w:id="550842723">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771101">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036403">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276536">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820298">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320948">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440053">
      <w:bodyDiv w:val="1"/>
      <w:marLeft w:val="0"/>
      <w:marRight w:val="0"/>
      <w:marTop w:val="0"/>
      <w:marBottom w:val="0"/>
      <w:divBdr>
        <w:top w:val="none" w:sz="0" w:space="0" w:color="auto"/>
        <w:left w:val="none" w:sz="0" w:space="0" w:color="auto"/>
        <w:bottom w:val="none" w:sz="0" w:space="0" w:color="auto"/>
        <w:right w:val="none" w:sz="0" w:space="0" w:color="auto"/>
      </w:divBdr>
    </w:div>
    <w:div w:id="55844076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559377">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0626">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137176">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5526">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330404">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761351">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2913429">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44466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17686">
      <w:bodyDiv w:val="1"/>
      <w:marLeft w:val="0"/>
      <w:marRight w:val="0"/>
      <w:marTop w:val="0"/>
      <w:marBottom w:val="0"/>
      <w:divBdr>
        <w:top w:val="none" w:sz="0" w:space="0" w:color="auto"/>
        <w:left w:val="none" w:sz="0" w:space="0" w:color="auto"/>
        <w:bottom w:val="none" w:sz="0" w:space="0" w:color="auto"/>
        <w:right w:val="none" w:sz="0" w:space="0" w:color="auto"/>
      </w:divBdr>
    </w:div>
    <w:div w:id="56422524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875875">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19236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5916766">
      <w:bodyDiv w:val="1"/>
      <w:marLeft w:val="0"/>
      <w:marRight w:val="0"/>
      <w:marTop w:val="0"/>
      <w:marBottom w:val="0"/>
      <w:divBdr>
        <w:top w:val="none" w:sz="0" w:space="0" w:color="auto"/>
        <w:left w:val="none" w:sz="0" w:space="0" w:color="auto"/>
        <w:bottom w:val="none" w:sz="0" w:space="0" w:color="auto"/>
        <w:right w:val="none" w:sz="0" w:space="0" w:color="auto"/>
      </w:divBdr>
    </w:div>
    <w:div w:id="565923305">
      <w:bodyDiv w:val="1"/>
      <w:marLeft w:val="0"/>
      <w:marRight w:val="0"/>
      <w:marTop w:val="0"/>
      <w:marBottom w:val="0"/>
      <w:divBdr>
        <w:top w:val="none" w:sz="0" w:space="0" w:color="auto"/>
        <w:left w:val="none" w:sz="0" w:space="0" w:color="auto"/>
        <w:bottom w:val="none" w:sz="0" w:space="0" w:color="auto"/>
        <w:right w:val="none" w:sz="0" w:space="0" w:color="auto"/>
      </w:divBdr>
    </w:div>
    <w:div w:id="565995397">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76788">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1964">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538917">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0698608">
      <w:bodyDiv w:val="1"/>
      <w:marLeft w:val="0"/>
      <w:marRight w:val="0"/>
      <w:marTop w:val="0"/>
      <w:marBottom w:val="0"/>
      <w:divBdr>
        <w:top w:val="none" w:sz="0" w:space="0" w:color="auto"/>
        <w:left w:val="none" w:sz="0" w:space="0" w:color="auto"/>
        <w:bottom w:val="none" w:sz="0" w:space="0" w:color="auto"/>
        <w:right w:val="none" w:sz="0" w:space="0" w:color="auto"/>
      </w:divBdr>
    </w:div>
    <w:div w:id="570848671">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1475159">
      <w:bodyDiv w:val="1"/>
      <w:marLeft w:val="0"/>
      <w:marRight w:val="0"/>
      <w:marTop w:val="0"/>
      <w:marBottom w:val="0"/>
      <w:divBdr>
        <w:top w:val="none" w:sz="0" w:space="0" w:color="auto"/>
        <w:left w:val="none" w:sz="0" w:space="0" w:color="auto"/>
        <w:bottom w:val="none" w:sz="0" w:space="0" w:color="auto"/>
        <w:right w:val="none" w:sz="0" w:space="0" w:color="auto"/>
      </w:divBdr>
    </w:div>
    <w:div w:id="571740316">
      <w:bodyDiv w:val="1"/>
      <w:marLeft w:val="0"/>
      <w:marRight w:val="0"/>
      <w:marTop w:val="0"/>
      <w:marBottom w:val="0"/>
      <w:divBdr>
        <w:top w:val="none" w:sz="0" w:space="0" w:color="auto"/>
        <w:left w:val="none" w:sz="0" w:space="0" w:color="auto"/>
        <w:bottom w:val="none" w:sz="0" w:space="0" w:color="auto"/>
        <w:right w:val="none" w:sz="0" w:space="0" w:color="auto"/>
      </w:divBdr>
    </w:div>
    <w:div w:id="571888046">
      <w:bodyDiv w:val="1"/>
      <w:marLeft w:val="0"/>
      <w:marRight w:val="0"/>
      <w:marTop w:val="0"/>
      <w:marBottom w:val="0"/>
      <w:divBdr>
        <w:top w:val="none" w:sz="0" w:space="0" w:color="auto"/>
        <w:left w:val="none" w:sz="0" w:space="0" w:color="auto"/>
        <w:bottom w:val="none" w:sz="0" w:space="0" w:color="auto"/>
        <w:right w:val="none" w:sz="0" w:space="0" w:color="auto"/>
      </w:divBdr>
    </w:div>
    <w:div w:id="571932796">
      <w:bodyDiv w:val="1"/>
      <w:marLeft w:val="0"/>
      <w:marRight w:val="0"/>
      <w:marTop w:val="0"/>
      <w:marBottom w:val="0"/>
      <w:divBdr>
        <w:top w:val="none" w:sz="0" w:space="0" w:color="auto"/>
        <w:left w:val="none" w:sz="0" w:space="0" w:color="auto"/>
        <w:bottom w:val="none" w:sz="0" w:space="0" w:color="auto"/>
        <w:right w:val="none" w:sz="0" w:space="0" w:color="auto"/>
      </w:divBdr>
    </w:div>
    <w:div w:id="572348547">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013399">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351416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24097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521071">
      <w:bodyDiv w:val="1"/>
      <w:marLeft w:val="0"/>
      <w:marRight w:val="0"/>
      <w:marTop w:val="0"/>
      <w:marBottom w:val="0"/>
      <w:divBdr>
        <w:top w:val="none" w:sz="0" w:space="0" w:color="auto"/>
        <w:left w:val="none" w:sz="0" w:space="0" w:color="auto"/>
        <w:bottom w:val="none" w:sz="0" w:space="0" w:color="auto"/>
        <w:right w:val="none" w:sz="0" w:space="0" w:color="auto"/>
      </w:divBdr>
    </w:div>
    <w:div w:id="576594348">
      <w:bodyDiv w:val="1"/>
      <w:marLeft w:val="0"/>
      <w:marRight w:val="0"/>
      <w:marTop w:val="0"/>
      <w:marBottom w:val="0"/>
      <w:divBdr>
        <w:top w:val="none" w:sz="0" w:space="0" w:color="auto"/>
        <w:left w:val="none" w:sz="0" w:space="0" w:color="auto"/>
        <w:bottom w:val="none" w:sz="0" w:space="0" w:color="auto"/>
        <w:right w:val="none" w:sz="0" w:space="0" w:color="auto"/>
      </w:divBdr>
    </w:div>
    <w:div w:id="576594366">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522938">
      <w:bodyDiv w:val="1"/>
      <w:marLeft w:val="0"/>
      <w:marRight w:val="0"/>
      <w:marTop w:val="0"/>
      <w:marBottom w:val="0"/>
      <w:divBdr>
        <w:top w:val="none" w:sz="0" w:space="0" w:color="auto"/>
        <w:left w:val="none" w:sz="0" w:space="0" w:color="auto"/>
        <w:bottom w:val="none" w:sz="0" w:space="0" w:color="auto"/>
        <w:right w:val="none" w:sz="0" w:space="0" w:color="auto"/>
      </w:divBdr>
    </w:div>
    <w:div w:id="577710091">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895169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79141823">
      <w:bodyDiv w:val="1"/>
      <w:marLeft w:val="0"/>
      <w:marRight w:val="0"/>
      <w:marTop w:val="0"/>
      <w:marBottom w:val="0"/>
      <w:divBdr>
        <w:top w:val="none" w:sz="0" w:space="0" w:color="auto"/>
        <w:left w:val="none" w:sz="0" w:space="0" w:color="auto"/>
        <w:bottom w:val="none" w:sz="0" w:space="0" w:color="auto"/>
        <w:right w:val="none" w:sz="0" w:space="0" w:color="auto"/>
      </w:divBdr>
    </w:div>
    <w:div w:id="579872022">
      <w:bodyDiv w:val="1"/>
      <w:marLeft w:val="0"/>
      <w:marRight w:val="0"/>
      <w:marTop w:val="0"/>
      <w:marBottom w:val="0"/>
      <w:divBdr>
        <w:top w:val="none" w:sz="0" w:space="0" w:color="auto"/>
        <w:left w:val="none" w:sz="0" w:space="0" w:color="auto"/>
        <w:bottom w:val="none" w:sz="0" w:space="0" w:color="auto"/>
        <w:right w:val="none" w:sz="0" w:space="0" w:color="auto"/>
      </w:divBdr>
    </w:div>
    <w:div w:id="580064595">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11839">
      <w:bodyDiv w:val="1"/>
      <w:marLeft w:val="0"/>
      <w:marRight w:val="0"/>
      <w:marTop w:val="0"/>
      <w:marBottom w:val="0"/>
      <w:divBdr>
        <w:top w:val="none" w:sz="0" w:space="0" w:color="auto"/>
        <w:left w:val="none" w:sz="0" w:space="0" w:color="auto"/>
        <w:bottom w:val="none" w:sz="0" w:space="0" w:color="auto"/>
        <w:right w:val="none" w:sz="0" w:space="0" w:color="auto"/>
      </w:divBdr>
      <w:divsChild>
        <w:div w:id="1845588330">
          <w:marLeft w:val="1166"/>
          <w:marRight w:val="0"/>
          <w:marTop w:val="86"/>
          <w:marBottom w:val="0"/>
          <w:divBdr>
            <w:top w:val="none" w:sz="0" w:space="0" w:color="auto"/>
            <w:left w:val="none" w:sz="0" w:space="0" w:color="auto"/>
            <w:bottom w:val="none" w:sz="0" w:space="0" w:color="auto"/>
            <w:right w:val="none" w:sz="0" w:space="0" w:color="auto"/>
          </w:divBdr>
        </w:div>
        <w:div w:id="1263105722">
          <w:marLeft w:val="1714"/>
          <w:marRight w:val="0"/>
          <w:marTop w:val="77"/>
          <w:marBottom w:val="0"/>
          <w:divBdr>
            <w:top w:val="none" w:sz="0" w:space="0" w:color="auto"/>
            <w:left w:val="none" w:sz="0" w:space="0" w:color="auto"/>
            <w:bottom w:val="none" w:sz="0" w:space="0" w:color="auto"/>
            <w:right w:val="none" w:sz="0" w:space="0" w:color="auto"/>
          </w:divBdr>
        </w:div>
        <w:div w:id="1975987702">
          <w:marLeft w:val="1166"/>
          <w:marRight w:val="0"/>
          <w:marTop w:val="86"/>
          <w:marBottom w:val="0"/>
          <w:divBdr>
            <w:top w:val="none" w:sz="0" w:space="0" w:color="auto"/>
            <w:left w:val="none" w:sz="0" w:space="0" w:color="auto"/>
            <w:bottom w:val="none" w:sz="0" w:space="0" w:color="auto"/>
            <w:right w:val="none" w:sz="0" w:space="0" w:color="auto"/>
          </w:divBdr>
        </w:div>
        <w:div w:id="1298293199">
          <w:marLeft w:val="1714"/>
          <w:marRight w:val="0"/>
          <w:marTop w:val="77"/>
          <w:marBottom w:val="0"/>
          <w:divBdr>
            <w:top w:val="none" w:sz="0" w:space="0" w:color="auto"/>
            <w:left w:val="none" w:sz="0" w:space="0" w:color="auto"/>
            <w:bottom w:val="none" w:sz="0" w:space="0" w:color="auto"/>
            <w:right w:val="none" w:sz="0" w:space="0" w:color="auto"/>
          </w:divBdr>
        </w:div>
        <w:div w:id="1127046305">
          <w:marLeft w:val="1166"/>
          <w:marRight w:val="0"/>
          <w:marTop w:val="86"/>
          <w:marBottom w:val="0"/>
          <w:divBdr>
            <w:top w:val="none" w:sz="0" w:space="0" w:color="auto"/>
            <w:left w:val="none" w:sz="0" w:space="0" w:color="auto"/>
            <w:bottom w:val="none" w:sz="0" w:space="0" w:color="auto"/>
            <w:right w:val="none" w:sz="0" w:space="0" w:color="auto"/>
          </w:divBdr>
        </w:div>
        <w:div w:id="1816920181">
          <w:marLeft w:val="1714"/>
          <w:marRight w:val="0"/>
          <w:marTop w:val="77"/>
          <w:marBottom w:val="0"/>
          <w:divBdr>
            <w:top w:val="none" w:sz="0" w:space="0" w:color="auto"/>
            <w:left w:val="none" w:sz="0" w:space="0" w:color="auto"/>
            <w:bottom w:val="none" w:sz="0" w:space="0" w:color="auto"/>
            <w:right w:val="none" w:sz="0" w:space="0" w:color="auto"/>
          </w:divBdr>
        </w:div>
      </w:divsChild>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374697">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1715956">
      <w:bodyDiv w:val="1"/>
      <w:marLeft w:val="0"/>
      <w:marRight w:val="0"/>
      <w:marTop w:val="0"/>
      <w:marBottom w:val="0"/>
      <w:divBdr>
        <w:top w:val="none" w:sz="0" w:space="0" w:color="auto"/>
        <w:left w:val="none" w:sz="0" w:space="0" w:color="auto"/>
        <w:bottom w:val="none" w:sz="0" w:space="0" w:color="auto"/>
        <w:right w:val="none" w:sz="0" w:space="0" w:color="auto"/>
      </w:divBdr>
    </w:div>
    <w:div w:id="581718054">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418785">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88719">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269780">
      <w:bodyDiv w:val="1"/>
      <w:marLeft w:val="0"/>
      <w:marRight w:val="0"/>
      <w:marTop w:val="0"/>
      <w:marBottom w:val="0"/>
      <w:divBdr>
        <w:top w:val="none" w:sz="0" w:space="0" w:color="auto"/>
        <w:left w:val="none" w:sz="0" w:space="0" w:color="auto"/>
        <w:bottom w:val="none" w:sz="0" w:space="0" w:color="auto"/>
        <w:right w:val="none" w:sz="0" w:space="0" w:color="auto"/>
      </w:divBdr>
    </w:div>
    <w:div w:id="584607667">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50313">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8805664">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89698131">
      <w:bodyDiv w:val="1"/>
      <w:marLeft w:val="0"/>
      <w:marRight w:val="0"/>
      <w:marTop w:val="0"/>
      <w:marBottom w:val="0"/>
      <w:divBdr>
        <w:top w:val="none" w:sz="0" w:space="0" w:color="auto"/>
        <w:left w:val="none" w:sz="0" w:space="0" w:color="auto"/>
        <w:bottom w:val="none" w:sz="0" w:space="0" w:color="auto"/>
        <w:right w:val="none" w:sz="0" w:space="0" w:color="auto"/>
      </w:divBdr>
    </w:div>
    <w:div w:id="589699449">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3586">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37875">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326968">
      <w:bodyDiv w:val="1"/>
      <w:marLeft w:val="0"/>
      <w:marRight w:val="0"/>
      <w:marTop w:val="0"/>
      <w:marBottom w:val="0"/>
      <w:divBdr>
        <w:top w:val="none" w:sz="0" w:space="0" w:color="auto"/>
        <w:left w:val="none" w:sz="0" w:space="0" w:color="auto"/>
        <w:bottom w:val="none" w:sz="0" w:space="0" w:color="auto"/>
        <w:right w:val="none" w:sz="0" w:space="0" w:color="auto"/>
      </w:divBdr>
    </w:div>
    <w:div w:id="592519554">
      <w:bodyDiv w:val="1"/>
      <w:marLeft w:val="0"/>
      <w:marRight w:val="0"/>
      <w:marTop w:val="0"/>
      <w:marBottom w:val="0"/>
      <w:divBdr>
        <w:top w:val="none" w:sz="0" w:space="0" w:color="auto"/>
        <w:left w:val="none" w:sz="0" w:space="0" w:color="auto"/>
        <w:bottom w:val="none" w:sz="0" w:space="0" w:color="auto"/>
        <w:right w:val="none" w:sz="0" w:space="0" w:color="auto"/>
      </w:divBdr>
    </w:div>
    <w:div w:id="592664134">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785151">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322892">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560646">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74564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0215">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833760">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611155">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072506">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4513">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383351">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0920730">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230735">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1885981">
      <w:bodyDiv w:val="1"/>
      <w:marLeft w:val="0"/>
      <w:marRight w:val="0"/>
      <w:marTop w:val="0"/>
      <w:marBottom w:val="0"/>
      <w:divBdr>
        <w:top w:val="none" w:sz="0" w:space="0" w:color="auto"/>
        <w:left w:val="none" w:sz="0" w:space="0" w:color="auto"/>
        <w:bottom w:val="none" w:sz="0" w:space="0" w:color="auto"/>
        <w:right w:val="none" w:sz="0" w:space="0" w:color="auto"/>
      </w:divBdr>
    </w:div>
    <w:div w:id="602302545">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30848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654729">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17077">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667698">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26994">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549343">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09490">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14255">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430229">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556146">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361017">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5320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445286">
      <w:bodyDiv w:val="1"/>
      <w:marLeft w:val="0"/>
      <w:marRight w:val="0"/>
      <w:marTop w:val="0"/>
      <w:marBottom w:val="0"/>
      <w:divBdr>
        <w:top w:val="none" w:sz="0" w:space="0" w:color="auto"/>
        <w:left w:val="none" w:sz="0" w:space="0" w:color="auto"/>
        <w:bottom w:val="none" w:sz="0" w:space="0" w:color="auto"/>
        <w:right w:val="none" w:sz="0" w:space="0" w:color="auto"/>
      </w:divBdr>
    </w:div>
    <w:div w:id="616449808">
      <w:bodyDiv w:val="1"/>
      <w:marLeft w:val="0"/>
      <w:marRight w:val="0"/>
      <w:marTop w:val="0"/>
      <w:marBottom w:val="0"/>
      <w:divBdr>
        <w:top w:val="none" w:sz="0" w:space="0" w:color="auto"/>
        <w:left w:val="none" w:sz="0" w:space="0" w:color="auto"/>
        <w:bottom w:val="none" w:sz="0" w:space="0" w:color="auto"/>
        <w:right w:val="none" w:sz="0" w:space="0" w:color="auto"/>
      </w:divBdr>
    </w:div>
    <w:div w:id="616529075">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5732">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7764309">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41785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412371">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260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260827">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226144">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12109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736189">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236750">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550719">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476843">
      <w:bodyDiv w:val="1"/>
      <w:marLeft w:val="0"/>
      <w:marRight w:val="0"/>
      <w:marTop w:val="0"/>
      <w:marBottom w:val="0"/>
      <w:divBdr>
        <w:top w:val="none" w:sz="0" w:space="0" w:color="auto"/>
        <w:left w:val="none" w:sz="0" w:space="0" w:color="auto"/>
        <w:bottom w:val="none" w:sz="0" w:space="0" w:color="auto"/>
        <w:right w:val="none" w:sz="0" w:space="0" w:color="auto"/>
      </w:divBdr>
    </w:div>
    <w:div w:id="626548840">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055249">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356199">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642454">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876909">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335079">
      <w:bodyDiv w:val="1"/>
      <w:marLeft w:val="0"/>
      <w:marRight w:val="0"/>
      <w:marTop w:val="0"/>
      <w:marBottom w:val="0"/>
      <w:divBdr>
        <w:top w:val="none" w:sz="0" w:space="0" w:color="auto"/>
        <w:left w:val="none" w:sz="0" w:space="0" w:color="auto"/>
        <w:bottom w:val="none" w:sz="0" w:space="0" w:color="auto"/>
        <w:right w:val="none" w:sz="0" w:space="0" w:color="auto"/>
      </w:divBdr>
    </w:div>
    <w:div w:id="634601882">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4872949">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719393">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299007">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413696">
      <w:bodyDiv w:val="1"/>
      <w:marLeft w:val="120"/>
      <w:marRight w:val="120"/>
      <w:marTop w:val="0"/>
      <w:marBottom w:val="0"/>
      <w:divBdr>
        <w:top w:val="none" w:sz="0" w:space="0" w:color="auto"/>
        <w:left w:val="none" w:sz="0" w:space="0" w:color="auto"/>
        <w:bottom w:val="none" w:sz="0" w:space="0" w:color="auto"/>
        <w:right w:val="none" w:sz="0" w:space="0" w:color="auto"/>
      </w:divBdr>
      <w:divsChild>
        <w:div w:id="834802766">
          <w:marLeft w:val="0"/>
          <w:marRight w:val="0"/>
          <w:marTop w:val="60"/>
          <w:marBottom w:val="120"/>
          <w:divBdr>
            <w:top w:val="none" w:sz="0" w:space="0" w:color="auto"/>
            <w:left w:val="none" w:sz="0" w:space="0" w:color="auto"/>
            <w:bottom w:val="none" w:sz="0" w:space="0" w:color="auto"/>
            <w:right w:val="none" w:sz="0" w:space="0" w:color="auto"/>
          </w:divBdr>
        </w:div>
      </w:divsChild>
    </w:div>
    <w:div w:id="63780243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656182">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0843471">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227431">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009881">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39891">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66311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630766">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855517">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009289">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201923">
      <w:bodyDiv w:val="1"/>
      <w:marLeft w:val="0"/>
      <w:marRight w:val="0"/>
      <w:marTop w:val="0"/>
      <w:marBottom w:val="0"/>
      <w:divBdr>
        <w:top w:val="none" w:sz="0" w:space="0" w:color="auto"/>
        <w:left w:val="none" w:sz="0" w:space="0" w:color="auto"/>
        <w:bottom w:val="none" w:sz="0" w:space="0" w:color="auto"/>
        <w:right w:val="none" w:sz="0" w:space="0" w:color="auto"/>
      </w:divBdr>
    </w:div>
    <w:div w:id="646403392">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6934254">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8365222">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18847">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868533">
      <w:bodyDiv w:val="1"/>
      <w:marLeft w:val="0"/>
      <w:marRight w:val="0"/>
      <w:marTop w:val="0"/>
      <w:marBottom w:val="0"/>
      <w:divBdr>
        <w:top w:val="none" w:sz="0" w:space="0" w:color="auto"/>
        <w:left w:val="none" w:sz="0" w:space="0" w:color="auto"/>
        <w:bottom w:val="none" w:sz="0" w:space="0" w:color="auto"/>
        <w:right w:val="none" w:sz="0" w:space="0" w:color="auto"/>
      </w:divBdr>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1025329877">
          <w:marLeft w:val="547"/>
          <w:marRight w:val="0"/>
          <w:marTop w:val="115"/>
          <w:marBottom w:val="0"/>
          <w:divBdr>
            <w:top w:val="none" w:sz="0" w:space="0" w:color="auto"/>
            <w:left w:val="none" w:sz="0" w:space="0" w:color="auto"/>
            <w:bottom w:val="none" w:sz="0" w:space="0" w:color="auto"/>
            <w:right w:val="none" w:sz="0" w:space="0" w:color="auto"/>
          </w:divBdr>
        </w:div>
        <w:div w:id="680157058">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031486">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3729168">
      <w:bodyDiv w:val="1"/>
      <w:marLeft w:val="0"/>
      <w:marRight w:val="0"/>
      <w:marTop w:val="0"/>
      <w:marBottom w:val="0"/>
      <w:divBdr>
        <w:top w:val="none" w:sz="0" w:space="0" w:color="auto"/>
        <w:left w:val="none" w:sz="0" w:space="0" w:color="auto"/>
        <w:bottom w:val="none" w:sz="0" w:space="0" w:color="auto"/>
        <w:right w:val="none" w:sz="0" w:space="0" w:color="auto"/>
      </w:divBdr>
    </w:div>
    <w:div w:id="65379622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4914944">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219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57193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057">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878994">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148297">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004251">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50868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045662">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277521">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589188">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119648">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5691">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598">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829239">
      <w:bodyDiv w:val="1"/>
      <w:marLeft w:val="0"/>
      <w:marRight w:val="0"/>
      <w:marTop w:val="0"/>
      <w:marBottom w:val="0"/>
      <w:divBdr>
        <w:top w:val="none" w:sz="0" w:space="0" w:color="auto"/>
        <w:left w:val="none" w:sz="0" w:space="0" w:color="auto"/>
        <w:bottom w:val="none" w:sz="0" w:space="0" w:color="auto"/>
        <w:right w:val="none" w:sz="0" w:space="0" w:color="auto"/>
      </w:divBdr>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2070957826">
          <w:marLeft w:val="547"/>
          <w:marRight w:val="0"/>
          <w:marTop w:val="96"/>
          <w:marBottom w:val="0"/>
          <w:divBdr>
            <w:top w:val="none" w:sz="0" w:space="0" w:color="auto"/>
            <w:left w:val="none" w:sz="0" w:space="0" w:color="auto"/>
            <w:bottom w:val="none" w:sz="0" w:space="0" w:color="auto"/>
            <w:right w:val="none" w:sz="0" w:space="0" w:color="auto"/>
          </w:divBdr>
        </w:div>
        <w:div w:id="81489799">
          <w:marLeft w:val="1166"/>
          <w:marRight w:val="0"/>
          <w:marTop w:val="77"/>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287851">
      <w:bodyDiv w:val="1"/>
      <w:marLeft w:val="0"/>
      <w:marRight w:val="0"/>
      <w:marTop w:val="0"/>
      <w:marBottom w:val="0"/>
      <w:divBdr>
        <w:top w:val="none" w:sz="0" w:space="0" w:color="auto"/>
        <w:left w:val="none" w:sz="0" w:space="0" w:color="auto"/>
        <w:bottom w:val="none" w:sz="0" w:space="0" w:color="auto"/>
        <w:right w:val="none" w:sz="0" w:space="0" w:color="auto"/>
      </w:divBdr>
    </w:div>
    <w:div w:id="668294240">
      <w:bodyDiv w:val="1"/>
      <w:marLeft w:val="0"/>
      <w:marRight w:val="0"/>
      <w:marTop w:val="0"/>
      <w:marBottom w:val="0"/>
      <w:divBdr>
        <w:top w:val="none" w:sz="0" w:space="0" w:color="auto"/>
        <w:left w:val="none" w:sz="0" w:space="0" w:color="auto"/>
        <w:bottom w:val="none" w:sz="0" w:space="0" w:color="auto"/>
        <w:right w:val="none" w:sz="0" w:space="0" w:color="auto"/>
      </w:divBdr>
    </w:div>
    <w:div w:id="668337031">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486209">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677220">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646880">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3799601">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464877">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124128">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79938582">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5250">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086069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1">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172205">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643611">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5496">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336569">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8721552">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883647">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2927527">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3966543">
      <w:bodyDiv w:val="1"/>
      <w:marLeft w:val="0"/>
      <w:marRight w:val="0"/>
      <w:marTop w:val="0"/>
      <w:marBottom w:val="0"/>
      <w:divBdr>
        <w:top w:val="none" w:sz="0" w:space="0" w:color="auto"/>
        <w:left w:val="none" w:sz="0" w:space="0" w:color="auto"/>
        <w:bottom w:val="none" w:sz="0" w:space="0" w:color="auto"/>
        <w:right w:val="none" w:sz="0" w:space="0" w:color="auto"/>
      </w:divBdr>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036607">
      <w:bodyDiv w:val="1"/>
      <w:marLeft w:val="0"/>
      <w:marRight w:val="0"/>
      <w:marTop w:val="0"/>
      <w:marBottom w:val="0"/>
      <w:divBdr>
        <w:top w:val="none" w:sz="0" w:space="0" w:color="auto"/>
        <w:left w:val="none" w:sz="0" w:space="0" w:color="auto"/>
        <w:bottom w:val="none" w:sz="0" w:space="0" w:color="auto"/>
        <w:right w:val="none" w:sz="0" w:space="0" w:color="auto"/>
      </w:divBdr>
    </w:div>
    <w:div w:id="695038786">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47054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20096">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779529">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508465">
      <w:bodyDiv w:val="1"/>
      <w:marLeft w:val="0"/>
      <w:marRight w:val="0"/>
      <w:marTop w:val="0"/>
      <w:marBottom w:val="0"/>
      <w:divBdr>
        <w:top w:val="none" w:sz="0" w:space="0" w:color="auto"/>
        <w:left w:val="none" w:sz="0" w:space="0" w:color="auto"/>
        <w:bottom w:val="none" w:sz="0" w:space="0" w:color="auto"/>
        <w:right w:val="none" w:sz="0" w:space="0" w:color="auto"/>
      </w:divBdr>
    </w:div>
    <w:div w:id="697514450">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477369">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520887">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169772">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587319">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290717">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023286">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136624">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289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258181">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376369">
      <w:bodyDiv w:val="1"/>
      <w:marLeft w:val="0"/>
      <w:marRight w:val="0"/>
      <w:marTop w:val="0"/>
      <w:marBottom w:val="0"/>
      <w:divBdr>
        <w:top w:val="none" w:sz="0" w:space="0" w:color="auto"/>
        <w:left w:val="none" w:sz="0" w:space="0" w:color="auto"/>
        <w:bottom w:val="none" w:sz="0" w:space="0" w:color="auto"/>
        <w:right w:val="none" w:sz="0" w:space="0" w:color="auto"/>
      </w:divBdr>
    </w:div>
    <w:div w:id="706568602">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336838">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7996846">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422010">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0977">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806746">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2341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741871">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397871">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007264">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31434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704142">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169329">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7701474">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8671600">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600158">
      <w:bodyDiv w:val="1"/>
      <w:marLeft w:val="0"/>
      <w:marRight w:val="0"/>
      <w:marTop w:val="0"/>
      <w:marBottom w:val="0"/>
      <w:divBdr>
        <w:top w:val="none" w:sz="0" w:space="0" w:color="auto"/>
        <w:left w:val="none" w:sz="0" w:space="0" w:color="auto"/>
        <w:bottom w:val="none" w:sz="0" w:space="0" w:color="auto"/>
        <w:right w:val="none" w:sz="0" w:space="0" w:color="auto"/>
      </w:divBdr>
    </w:div>
    <w:div w:id="719669147">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135926">
      <w:bodyDiv w:val="1"/>
      <w:marLeft w:val="0"/>
      <w:marRight w:val="0"/>
      <w:marTop w:val="0"/>
      <w:marBottom w:val="0"/>
      <w:divBdr>
        <w:top w:val="none" w:sz="0" w:space="0" w:color="auto"/>
        <w:left w:val="none" w:sz="0" w:space="0" w:color="auto"/>
        <w:bottom w:val="none" w:sz="0" w:space="0" w:color="auto"/>
        <w:right w:val="none" w:sz="0" w:space="0" w:color="auto"/>
      </w:divBdr>
    </w:div>
    <w:div w:id="720599005">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086194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6533186">
      <w:bodyDiv w:val="1"/>
      <w:marLeft w:val="0"/>
      <w:marRight w:val="0"/>
      <w:marTop w:val="0"/>
      <w:marBottom w:val="0"/>
      <w:divBdr>
        <w:top w:val="none" w:sz="0" w:space="0" w:color="auto"/>
        <w:left w:val="none" w:sz="0" w:space="0" w:color="auto"/>
        <w:bottom w:val="none" w:sz="0" w:space="0" w:color="auto"/>
        <w:right w:val="none" w:sz="0" w:space="0" w:color="auto"/>
      </w:divBdr>
    </w:div>
    <w:div w:id="727147760">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647692">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03990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32451">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080409">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299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35753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772762">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056086">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676820">
      <w:bodyDiv w:val="1"/>
      <w:marLeft w:val="0"/>
      <w:marRight w:val="0"/>
      <w:marTop w:val="0"/>
      <w:marBottom w:val="0"/>
      <w:divBdr>
        <w:top w:val="none" w:sz="0" w:space="0" w:color="auto"/>
        <w:left w:val="none" w:sz="0" w:space="0" w:color="auto"/>
        <w:bottom w:val="none" w:sz="0" w:space="0" w:color="auto"/>
        <w:right w:val="none" w:sz="0" w:space="0" w:color="auto"/>
      </w:divBdr>
    </w:div>
    <w:div w:id="737748071">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140211">
      <w:bodyDiv w:val="1"/>
      <w:marLeft w:val="0"/>
      <w:marRight w:val="0"/>
      <w:marTop w:val="0"/>
      <w:marBottom w:val="0"/>
      <w:divBdr>
        <w:top w:val="none" w:sz="0" w:space="0" w:color="auto"/>
        <w:left w:val="none" w:sz="0" w:space="0" w:color="auto"/>
        <w:bottom w:val="none" w:sz="0" w:space="0" w:color="auto"/>
        <w:right w:val="none" w:sz="0" w:space="0" w:color="auto"/>
      </w:divBdr>
    </w:div>
    <w:div w:id="738291699">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8987112">
      <w:bodyDiv w:val="1"/>
      <w:marLeft w:val="0"/>
      <w:marRight w:val="0"/>
      <w:marTop w:val="0"/>
      <w:marBottom w:val="0"/>
      <w:divBdr>
        <w:top w:val="none" w:sz="0" w:space="0" w:color="auto"/>
        <w:left w:val="none" w:sz="0" w:space="0" w:color="auto"/>
        <w:bottom w:val="none" w:sz="0" w:space="0" w:color="auto"/>
        <w:right w:val="none" w:sz="0" w:space="0" w:color="auto"/>
      </w:divBdr>
    </w:div>
    <w:div w:id="739061124">
      <w:bodyDiv w:val="1"/>
      <w:marLeft w:val="0"/>
      <w:marRight w:val="0"/>
      <w:marTop w:val="0"/>
      <w:marBottom w:val="0"/>
      <w:divBdr>
        <w:top w:val="none" w:sz="0" w:space="0" w:color="auto"/>
        <w:left w:val="none" w:sz="0" w:space="0" w:color="auto"/>
        <w:bottom w:val="none" w:sz="0" w:space="0" w:color="auto"/>
        <w:right w:val="none" w:sz="0" w:space="0" w:color="auto"/>
      </w:divBdr>
    </w:div>
    <w:div w:id="739140129">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254766">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30348">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22410">
      <w:bodyDiv w:val="1"/>
      <w:marLeft w:val="0"/>
      <w:marRight w:val="0"/>
      <w:marTop w:val="0"/>
      <w:marBottom w:val="0"/>
      <w:divBdr>
        <w:top w:val="none" w:sz="0" w:space="0" w:color="auto"/>
        <w:left w:val="none" w:sz="0" w:space="0" w:color="auto"/>
        <w:bottom w:val="none" w:sz="0" w:space="0" w:color="auto"/>
        <w:right w:val="none" w:sz="0" w:space="0" w:color="auto"/>
      </w:divBdr>
    </w:div>
    <w:div w:id="741291098">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682096">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021253">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416531">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764755">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53538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115408">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08628">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427328">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273480">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081412">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208317">
      <w:bodyDiv w:val="1"/>
      <w:marLeft w:val="0"/>
      <w:marRight w:val="0"/>
      <w:marTop w:val="0"/>
      <w:marBottom w:val="0"/>
      <w:divBdr>
        <w:top w:val="none" w:sz="0" w:space="0" w:color="auto"/>
        <w:left w:val="none" w:sz="0" w:space="0" w:color="auto"/>
        <w:bottom w:val="none" w:sz="0" w:space="0" w:color="auto"/>
        <w:right w:val="none" w:sz="0" w:space="0" w:color="auto"/>
      </w:divBdr>
    </w:div>
    <w:div w:id="753211908">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404075">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3942543">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087244">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790902">
      <w:bodyDiv w:val="1"/>
      <w:marLeft w:val="0"/>
      <w:marRight w:val="0"/>
      <w:marTop w:val="0"/>
      <w:marBottom w:val="0"/>
      <w:divBdr>
        <w:top w:val="none" w:sz="0" w:space="0" w:color="auto"/>
        <w:left w:val="none" w:sz="0" w:space="0" w:color="auto"/>
        <w:bottom w:val="none" w:sz="0" w:space="0" w:color="auto"/>
        <w:right w:val="none" w:sz="0" w:space="0" w:color="auto"/>
      </w:divBdr>
    </w:div>
    <w:div w:id="754936812">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6945042">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599535">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448660">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13975">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754650">
      <w:bodyDiv w:val="1"/>
      <w:marLeft w:val="0"/>
      <w:marRight w:val="0"/>
      <w:marTop w:val="0"/>
      <w:marBottom w:val="0"/>
      <w:divBdr>
        <w:top w:val="none" w:sz="0" w:space="0" w:color="auto"/>
        <w:left w:val="none" w:sz="0" w:space="0" w:color="auto"/>
        <w:bottom w:val="none" w:sz="0" w:space="0" w:color="auto"/>
        <w:right w:val="none" w:sz="0" w:space="0" w:color="auto"/>
      </w:divBdr>
    </w:div>
    <w:div w:id="760760044">
      <w:bodyDiv w:val="1"/>
      <w:marLeft w:val="0"/>
      <w:marRight w:val="0"/>
      <w:marTop w:val="0"/>
      <w:marBottom w:val="0"/>
      <w:divBdr>
        <w:top w:val="none" w:sz="0" w:space="0" w:color="auto"/>
        <w:left w:val="none" w:sz="0" w:space="0" w:color="auto"/>
        <w:bottom w:val="none" w:sz="0" w:space="0" w:color="auto"/>
        <w:right w:val="none" w:sz="0" w:space="0" w:color="auto"/>
      </w:divBdr>
    </w:div>
    <w:div w:id="760761650">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2">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2726933">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45812">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771273">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889132">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3964133">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4957677">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19284">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29033">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116072">
      <w:bodyDiv w:val="1"/>
      <w:marLeft w:val="0"/>
      <w:marRight w:val="0"/>
      <w:marTop w:val="0"/>
      <w:marBottom w:val="0"/>
      <w:divBdr>
        <w:top w:val="none" w:sz="0" w:space="0" w:color="auto"/>
        <w:left w:val="none" w:sz="0" w:space="0" w:color="auto"/>
        <w:bottom w:val="none" w:sz="0" w:space="0" w:color="auto"/>
        <w:right w:val="none" w:sz="0" w:space="0" w:color="auto"/>
      </w:divBdr>
    </w:div>
    <w:div w:id="767310592">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913587143">
          <w:marLeft w:val="994"/>
          <w:marRight w:val="0"/>
          <w:marTop w:val="75"/>
          <w:marBottom w:val="0"/>
          <w:divBdr>
            <w:top w:val="none" w:sz="0" w:space="0" w:color="auto"/>
            <w:left w:val="none" w:sz="0" w:space="0" w:color="auto"/>
            <w:bottom w:val="none" w:sz="0" w:space="0" w:color="auto"/>
            <w:right w:val="none" w:sz="0" w:space="0" w:color="auto"/>
          </w:divBdr>
        </w:div>
        <w:div w:id="129831408">
          <w:marLeft w:val="994"/>
          <w:marRight w:val="0"/>
          <w:marTop w:val="75"/>
          <w:marBottom w:val="0"/>
          <w:divBdr>
            <w:top w:val="none" w:sz="0" w:space="0" w:color="auto"/>
            <w:left w:val="none" w:sz="0" w:space="0" w:color="auto"/>
            <w:bottom w:val="none" w:sz="0" w:space="0" w:color="auto"/>
            <w:right w:val="none" w:sz="0" w:space="0" w:color="auto"/>
          </w:divBdr>
        </w:div>
      </w:divsChild>
    </w:div>
    <w:div w:id="767384758">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39846">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32052">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813403">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0442122">
      <w:bodyDiv w:val="1"/>
      <w:marLeft w:val="0"/>
      <w:marRight w:val="0"/>
      <w:marTop w:val="0"/>
      <w:marBottom w:val="0"/>
      <w:divBdr>
        <w:top w:val="none" w:sz="0" w:space="0" w:color="auto"/>
        <w:left w:val="none" w:sz="0" w:space="0" w:color="auto"/>
        <w:bottom w:val="none" w:sz="0" w:space="0" w:color="auto"/>
        <w:right w:val="none" w:sz="0" w:space="0" w:color="auto"/>
      </w:divBdr>
    </w:div>
    <w:div w:id="770709828">
      <w:bodyDiv w:val="1"/>
      <w:marLeft w:val="0"/>
      <w:marRight w:val="0"/>
      <w:marTop w:val="0"/>
      <w:marBottom w:val="0"/>
      <w:divBdr>
        <w:top w:val="none" w:sz="0" w:space="0" w:color="auto"/>
        <w:left w:val="none" w:sz="0" w:space="0" w:color="auto"/>
        <w:bottom w:val="none" w:sz="0" w:space="0" w:color="auto"/>
        <w:right w:val="none" w:sz="0" w:space="0" w:color="auto"/>
      </w:divBdr>
    </w:div>
    <w:div w:id="771172958">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434966">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635183">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673">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1826237">
      <w:bodyDiv w:val="1"/>
      <w:marLeft w:val="0"/>
      <w:marRight w:val="0"/>
      <w:marTop w:val="0"/>
      <w:marBottom w:val="0"/>
      <w:divBdr>
        <w:top w:val="none" w:sz="0" w:space="0" w:color="auto"/>
        <w:left w:val="none" w:sz="0" w:space="0" w:color="auto"/>
        <w:bottom w:val="none" w:sz="0" w:space="0" w:color="auto"/>
        <w:right w:val="none" w:sz="0" w:space="0" w:color="auto"/>
      </w:divBdr>
    </w:div>
    <w:div w:id="771972216">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169488">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1204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3786786">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15057">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4984679">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101732">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678706">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870413">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061848">
      <w:bodyDiv w:val="1"/>
      <w:marLeft w:val="0"/>
      <w:marRight w:val="0"/>
      <w:marTop w:val="0"/>
      <w:marBottom w:val="0"/>
      <w:divBdr>
        <w:top w:val="none" w:sz="0" w:space="0" w:color="auto"/>
        <w:left w:val="none" w:sz="0" w:space="0" w:color="auto"/>
        <w:bottom w:val="none" w:sz="0" w:space="0" w:color="auto"/>
        <w:right w:val="none" w:sz="0" w:space="0" w:color="auto"/>
      </w:divBdr>
    </w:div>
    <w:div w:id="777062644">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24594">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079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0184">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394787">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155">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2670">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49764">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243430">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635274">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16041">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13659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2939745">
      <w:bodyDiv w:val="1"/>
      <w:marLeft w:val="0"/>
      <w:marRight w:val="0"/>
      <w:marTop w:val="0"/>
      <w:marBottom w:val="0"/>
      <w:divBdr>
        <w:top w:val="none" w:sz="0" w:space="0" w:color="auto"/>
        <w:left w:val="none" w:sz="0" w:space="0" w:color="auto"/>
        <w:bottom w:val="none" w:sz="0" w:space="0" w:color="auto"/>
        <w:right w:val="none" w:sz="0" w:space="0" w:color="auto"/>
      </w:divBdr>
    </w:div>
    <w:div w:id="7929421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641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519218">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04130">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183681">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876607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373195">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12548">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575323">
      <w:bodyDiv w:val="1"/>
      <w:marLeft w:val="0"/>
      <w:marRight w:val="0"/>
      <w:marTop w:val="0"/>
      <w:marBottom w:val="0"/>
      <w:divBdr>
        <w:top w:val="none" w:sz="0" w:space="0" w:color="auto"/>
        <w:left w:val="none" w:sz="0" w:space="0" w:color="auto"/>
        <w:bottom w:val="none" w:sz="0" w:space="0" w:color="auto"/>
        <w:right w:val="none" w:sz="0" w:space="0" w:color="auto"/>
      </w:divBdr>
    </w:div>
    <w:div w:id="80269185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0355">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158229">
      <w:bodyDiv w:val="1"/>
      <w:marLeft w:val="0"/>
      <w:marRight w:val="0"/>
      <w:marTop w:val="0"/>
      <w:marBottom w:val="0"/>
      <w:divBdr>
        <w:top w:val="none" w:sz="0" w:space="0" w:color="auto"/>
        <w:left w:val="none" w:sz="0" w:space="0" w:color="auto"/>
        <w:bottom w:val="none" w:sz="0" w:space="0" w:color="auto"/>
        <w:right w:val="none" w:sz="0" w:space="0" w:color="auto"/>
      </w:divBdr>
    </w:div>
    <w:div w:id="803306605">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662117">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163022">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7891683">
      <w:bodyDiv w:val="1"/>
      <w:marLeft w:val="0"/>
      <w:marRight w:val="0"/>
      <w:marTop w:val="0"/>
      <w:marBottom w:val="0"/>
      <w:divBdr>
        <w:top w:val="none" w:sz="0" w:space="0" w:color="auto"/>
        <w:left w:val="none" w:sz="0" w:space="0" w:color="auto"/>
        <w:bottom w:val="none" w:sz="0" w:space="0" w:color="auto"/>
        <w:right w:val="none" w:sz="0" w:space="0" w:color="auto"/>
      </w:divBdr>
      <w:divsChild>
        <w:div w:id="1639068302">
          <w:marLeft w:val="1080"/>
          <w:marRight w:val="0"/>
          <w:marTop w:val="86"/>
          <w:marBottom w:val="0"/>
          <w:divBdr>
            <w:top w:val="none" w:sz="0" w:space="0" w:color="auto"/>
            <w:left w:val="none" w:sz="0" w:space="0" w:color="auto"/>
            <w:bottom w:val="none" w:sz="0" w:space="0" w:color="auto"/>
            <w:right w:val="none" w:sz="0" w:space="0" w:color="auto"/>
          </w:divBdr>
        </w:div>
        <w:div w:id="66266226">
          <w:marLeft w:val="1080"/>
          <w:marRight w:val="0"/>
          <w:marTop w:val="86"/>
          <w:marBottom w:val="0"/>
          <w:divBdr>
            <w:top w:val="none" w:sz="0" w:space="0" w:color="auto"/>
            <w:left w:val="none" w:sz="0" w:space="0" w:color="auto"/>
            <w:bottom w:val="none" w:sz="0" w:space="0" w:color="auto"/>
            <w:right w:val="none" w:sz="0" w:space="0" w:color="auto"/>
          </w:divBdr>
        </w:div>
      </w:divsChild>
    </w:div>
    <w:div w:id="808015644">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592521">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400483">
      <w:bodyDiv w:val="1"/>
      <w:marLeft w:val="0"/>
      <w:marRight w:val="0"/>
      <w:marTop w:val="0"/>
      <w:marBottom w:val="0"/>
      <w:divBdr>
        <w:top w:val="none" w:sz="0" w:space="0" w:color="auto"/>
        <w:left w:val="none" w:sz="0" w:space="0" w:color="auto"/>
        <w:bottom w:val="none" w:sz="0" w:space="0" w:color="auto"/>
        <w:right w:val="none" w:sz="0" w:space="0" w:color="auto"/>
      </w:divBdr>
    </w:div>
    <w:div w:id="809519157">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869039">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0285">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562878">
      <w:bodyDiv w:val="1"/>
      <w:marLeft w:val="0"/>
      <w:marRight w:val="0"/>
      <w:marTop w:val="0"/>
      <w:marBottom w:val="0"/>
      <w:divBdr>
        <w:top w:val="none" w:sz="0" w:space="0" w:color="auto"/>
        <w:left w:val="none" w:sz="0" w:space="0" w:color="auto"/>
        <w:bottom w:val="none" w:sz="0" w:space="0" w:color="auto"/>
        <w:right w:val="none" w:sz="0" w:space="0" w:color="auto"/>
      </w:divBdr>
    </w:div>
    <w:div w:id="814565419">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4949779">
      <w:bodyDiv w:val="1"/>
      <w:marLeft w:val="0"/>
      <w:marRight w:val="0"/>
      <w:marTop w:val="0"/>
      <w:marBottom w:val="0"/>
      <w:divBdr>
        <w:top w:val="none" w:sz="0" w:space="0" w:color="auto"/>
        <w:left w:val="none" w:sz="0" w:space="0" w:color="auto"/>
        <w:bottom w:val="none" w:sz="0" w:space="0" w:color="auto"/>
        <w:right w:val="none" w:sz="0" w:space="0" w:color="auto"/>
      </w:divBdr>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758623">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873261">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143884">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259755">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03921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8575871">
      <w:bodyDiv w:val="1"/>
      <w:marLeft w:val="0"/>
      <w:marRight w:val="0"/>
      <w:marTop w:val="0"/>
      <w:marBottom w:val="0"/>
      <w:divBdr>
        <w:top w:val="none" w:sz="0" w:space="0" w:color="auto"/>
        <w:left w:val="none" w:sz="0" w:space="0" w:color="auto"/>
        <w:bottom w:val="none" w:sz="0" w:space="0" w:color="auto"/>
        <w:right w:val="none" w:sz="0" w:space="0" w:color="auto"/>
      </w:divBdr>
    </w:div>
    <w:div w:id="818765994">
      <w:bodyDiv w:val="1"/>
      <w:marLeft w:val="0"/>
      <w:marRight w:val="0"/>
      <w:marTop w:val="0"/>
      <w:marBottom w:val="0"/>
      <w:divBdr>
        <w:top w:val="none" w:sz="0" w:space="0" w:color="auto"/>
        <w:left w:val="none" w:sz="0" w:space="0" w:color="auto"/>
        <w:bottom w:val="none" w:sz="0" w:space="0" w:color="auto"/>
        <w:right w:val="none" w:sz="0" w:space="0" w:color="auto"/>
      </w:divBdr>
    </w:div>
    <w:div w:id="818884934">
      <w:bodyDiv w:val="1"/>
      <w:marLeft w:val="0"/>
      <w:marRight w:val="0"/>
      <w:marTop w:val="0"/>
      <w:marBottom w:val="0"/>
      <w:divBdr>
        <w:top w:val="none" w:sz="0" w:space="0" w:color="auto"/>
        <w:left w:val="none" w:sz="0" w:space="0" w:color="auto"/>
        <w:bottom w:val="none" w:sz="0" w:space="0" w:color="auto"/>
        <w:right w:val="none" w:sz="0" w:space="0" w:color="auto"/>
      </w:divBdr>
    </w:div>
    <w:div w:id="819157809">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686861">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19998622">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24643">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4859">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312240">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5189">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1853087">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548798">
      <w:bodyDiv w:val="1"/>
      <w:marLeft w:val="0"/>
      <w:marRight w:val="0"/>
      <w:marTop w:val="0"/>
      <w:marBottom w:val="0"/>
      <w:divBdr>
        <w:top w:val="none" w:sz="0" w:space="0" w:color="auto"/>
        <w:left w:val="none" w:sz="0" w:space="0" w:color="auto"/>
        <w:bottom w:val="none" w:sz="0" w:space="0" w:color="auto"/>
        <w:right w:val="none" w:sz="0" w:space="0" w:color="auto"/>
      </w:divBdr>
    </w:div>
    <w:div w:id="822696410">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162149">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3930706">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053779">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4737176">
      <w:bodyDiv w:val="1"/>
      <w:marLeft w:val="0"/>
      <w:marRight w:val="0"/>
      <w:marTop w:val="0"/>
      <w:marBottom w:val="0"/>
      <w:divBdr>
        <w:top w:val="none" w:sz="0" w:space="0" w:color="auto"/>
        <w:left w:val="none" w:sz="0" w:space="0" w:color="auto"/>
        <w:bottom w:val="none" w:sz="0" w:space="0" w:color="auto"/>
        <w:right w:val="none" w:sz="0" w:space="0" w:color="auto"/>
      </w:divBdr>
    </w:div>
    <w:div w:id="825515007">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483757">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205357">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4844">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2333">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491518">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292954">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14143">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795037">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4997689">
      <w:bodyDiv w:val="1"/>
      <w:marLeft w:val="0"/>
      <w:marRight w:val="0"/>
      <w:marTop w:val="0"/>
      <w:marBottom w:val="0"/>
      <w:divBdr>
        <w:top w:val="none" w:sz="0" w:space="0" w:color="auto"/>
        <w:left w:val="none" w:sz="0" w:space="0" w:color="auto"/>
        <w:bottom w:val="none" w:sz="0" w:space="0" w:color="auto"/>
        <w:right w:val="none" w:sz="0" w:space="0" w:color="auto"/>
      </w:divBdr>
    </w:div>
    <w:div w:id="835147602">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847431">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576671">
      <w:bodyDiv w:val="1"/>
      <w:marLeft w:val="0"/>
      <w:marRight w:val="0"/>
      <w:marTop w:val="0"/>
      <w:marBottom w:val="0"/>
      <w:divBdr>
        <w:top w:val="none" w:sz="0" w:space="0" w:color="auto"/>
        <w:left w:val="none" w:sz="0" w:space="0" w:color="auto"/>
        <w:bottom w:val="none" w:sz="0" w:space="0" w:color="auto"/>
        <w:right w:val="none" w:sz="0" w:space="0" w:color="auto"/>
      </w:divBdr>
    </w:div>
    <w:div w:id="836847756">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0029">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123013">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0850793">
      <w:bodyDiv w:val="1"/>
      <w:marLeft w:val="0"/>
      <w:marRight w:val="0"/>
      <w:marTop w:val="0"/>
      <w:marBottom w:val="0"/>
      <w:divBdr>
        <w:top w:val="none" w:sz="0" w:space="0" w:color="auto"/>
        <w:left w:val="none" w:sz="0" w:space="0" w:color="auto"/>
        <w:bottom w:val="none" w:sz="0" w:space="0" w:color="auto"/>
        <w:right w:val="none" w:sz="0" w:space="0" w:color="auto"/>
      </w:divBdr>
    </w:div>
    <w:div w:id="840853324">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430138">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70604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4635">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671683">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65680">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664083">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3979837">
      <w:bodyDiv w:val="1"/>
      <w:marLeft w:val="0"/>
      <w:marRight w:val="0"/>
      <w:marTop w:val="0"/>
      <w:marBottom w:val="0"/>
      <w:divBdr>
        <w:top w:val="none" w:sz="0" w:space="0" w:color="auto"/>
        <w:left w:val="none" w:sz="0" w:space="0" w:color="auto"/>
        <w:bottom w:val="none" w:sz="0" w:space="0" w:color="auto"/>
        <w:right w:val="none" w:sz="0" w:space="0" w:color="auto"/>
      </w:divBdr>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054930">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4973867">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706731">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6988377">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485781">
      <w:bodyDiv w:val="1"/>
      <w:marLeft w:val="0"/>
      <w:marRight w:val="0"/>
      <w:marTop w:val="0"/>
      <w:marBottom w:val="0"/>
      <w:divBdr>
        <w:top w:val="none" w:sz="0" w:space="0" w:color="auto"/>
        <w:left w:val="none" w:sz="0" w:space="0" w:color="auto"/>
        <w:bottom w:val="none" w:sz="0" w:space="0" w:color="auto"/>
        <w:right w:val="none" w:sz="0" w:space="0" w:color="auto"/>
      </w:divBdr>
    </w:div>
    <w:div w:id="84956031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800415">
      <w:bodyDiv w:val="1"/>
      <w:marLeft w:val="0"/>
      <w:marRight w:val="0"/>
      <w:marTop w:val="0"/>
      <w:marBottom w:val="0"/>
      <w:divBdr>
        <w:top w:val="none" w:sz="0" w:space="0" w:color="auto"/>
        <w:left w:val="none" w:sz="0" w:space="0" w:color="auto"/>
        <w:bottom w:val="none" w:sz="0" w:space="0" w:color="auto"/>
        <w:right w:val="none" w:sz="0" w:space="0" w:color="auto"/>
      </w:divBdr>
    </w:div>
    <w:div w:id="850949834">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299647">
      <w:bodyDiv w:val="1"/>
      <w:marLeft w:val="0"/>
      <w:marRight w:val="0"/>
      <w:marTop w:val="0"/>
      <w:marBottom w:val="0"/>
      <w:divBdr>
        <w:top w:val="none" w:sz="0" w:space="0" w:color="auto"/>
        <w:left w:val="none" w:sz="0" w:space="0" w:color="auto"/>
        <w:bottom w:val="none" w:sz="0" w:space="0" w:color="auto"/>
        <w:right w:val="none" w:sz="0" w:space="0" w:color="auto"/>
      </w:divBdr>
    </w:div>
    <w:div w:id="852455058">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375960">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805319">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076764">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466323">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31034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6431071">
      <w:bodyDiv w:val="1"/>
      <w:marLeft w:val="0"/>
      <w:marRight w:val="0"/>
      <w:marTop w:val="0"/>
      <w:marBottom w:val="0"/>
      <w:divBdr>
        <w:top w:val="none" w:sz="0" w:space="0" w:color="auto"/>
        <w:left w:val="none" w:sz="0" w:space="0" w:color="auto"/>
        <w:bottom w:val="none" w:sz="0" w:space="0" w:color="auto"/>
        <w:right w:val="none" w:sz="0" w:space="0" w:color="auto"/>
      </w:divBdr>
    </w:div>
    <w:div w:id="856968733">
      <w:bodyDiv w:val="1"/>
      <w:marLeft w:val="0"/>
      <w:marRight w:val="0"/>
      <w:marTop w:val="0"/>
      <w:marBottom w:val="0"/>
      <w:divBdr>
        <w:top w:val="none" w:sz="0" w:space="0" w:color="auto"/>
        <w:left w:val="none" w:sz="0" w:space="0" w:color="auto"/>
        <w:bottom w:val="none" w:sz="0" w:space="0" w:color="auto"/>
        <w:right w:val="none" w:sz="0" w:space="0" w:color="auto"/>
      </w:divBdr>
    </w:div>
    <w:div w:id="857233149">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241450682">
          <w:marLeft w:val="1714"/>
          <w:marRight w:val="0"/>
          <w:marTop w:val="8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2786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622746">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7964302">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8469393">
      <w:bodyDiv w:val="1"/>
      <w:marLeft w:val="0"/>
      <w:marRight w:val="0"/>
      <w:marTop w:val="0"/>
      <w:marBottom w:val="0"/>
      <w:divBdr>
        <w:top w:val="none" w:sz="0" w:space="0" w:color="auto"/>
        <w:left w:val="none" w:sz="0" w:space="0" w:color="auto"/>
        <w:bottom w:val="none" w:sz="0" w:space="0" w:color="auto"/>
        <w:right w:val="none" w:sz="0" w:space="0" w:color="auto"/>
      </w:divBdr>
    </w:div>
    <w:div w:id="858542768">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06307">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087726">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1557597">
      <w:bodyDiv w:val="1"/>
      <w:marLeft w:val="0"/>
      <w:marRight w:val="0"/>
      <w:marTop w:val="0"/>
      <w:marBottom w:val="0"/>
      <w:divBdr>
        <w:top w:val="none" w:sz="0" w:space="0" w:color="auto"/>
        <w:left w:val="none" w:sz="0" w:space="0" w:color="auto"/>
        <w:bottom w:val="none" w:sz="0" w:space="0" w:color="auto"/>
        <w:right w:val="none" w:sz="0" w:space="0" w:color="auto"/>
      </w:divBdr>
    </w:div>
    <w:div w:id="862012548">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248810">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58448">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6989872">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20776">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882975">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1659">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0649075">
      <w:bodyDiv w:val="1"/>
      <w:marLeft w:val="0"/>
      <w:marRight w:val="0"/>
      <w:marTop w:val="0"/>
      <w:marBottom w:val="0"/>
      <w:divBdr>
        <w:top w:val="none" w:sz="0" w:space="0" w:color="auto"/>
        <w:left w:val="none" w:sz="0" w:space="0" w:color="auto"/>
        <w:bottom w:val="none" w:sz="0" w:space="0" w:color="auto"/>
        <w:right w:val="none" w:sz="0" w:space="0" w:color="auto"/>
      </w:divBdr>
    </w:div>
    <w:div w:id="870727502">
      <w:bodyDiv w:val="1"/>
      <w:marLeft w:val="0"/>
      <w:marRight w:val="0"/>
      <w:marTop w:val="0"/>
      <w:marBottom w:val="0"/>
      <w:divBdr>
        <w:top w:val="none" w:sz="0" w:space="0" w:color="auto"/>
        <w:left w:val="none" w:sz="0" w:space="0" w:color="auto"/>
        <w:bottom w:val="none" w:sz="0" w:space="0" w:color="auto"/>
        <w:right w:val="none" w:sz="0" w:space="0" w:color="auto"/>
      </w:divBdr>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276332">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235812">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27783">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543970">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2103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7860468">
      <w:bodyDiv w:val="1"/>
      <w:marLeft w:val="0"/>
      <w:marRight w:val="0"/>
      <w:marTop w:val="0"/>
      <w:marBottom w:val="0"/>
      <w:divBdr>
        <w:top w:val="none" w:sz="0" w:space="0" w:color="auto"/>
        <w:left w:val="none" w:sz="0" w:space="0" w:color="auto"/>
        <w:bottom w:val="none" w:sz="0" w:space="0" w:color="auto"/>
        <w:right w:val="none" w:sz="0" w:space="0" w:color="auto"/>
      </w:divBdr>
    </w:div>
    <w:div w:id="878009836">
      <w:bodyDiv w:val="1"/>
      <w:marLeft w:val="0"/>
      <w:marRight w:val="0"/>
      <w:marTop w:val="0"/>
      <w:marBottom w:val="0"/>
      <w:divBdr>
        <w:top w:val="none" w:sz="0" w:space="0" w:color="auto"/>
        <w:left w:val="none" w:sz="0" w:space="0" w:color="auto"/>
        <w:bottom w:val="none" w:sz="0" w:space="0" w:color="auto"/>
        <w:right w:val="none" w:sz="0" w:space="0" w:color="auto"/>
      </w:divBdr>
    </w:div>
    <w:div w:id="878126691">
      <w:bodyDiv w:val="1"/>
      <w:marLeft w:val="0"/>
      <w:marRight w:val="0"/>
      <w:marTop w:val="0"/>
      <w:marBottom w:val="0"/>
      <w:divBdr>
        <w:top w:val="none" w:sz="0" w:space="0" w:color="auto"/>
        <w:left w:val="none" w:sz="0" w:space="0" w:color="auto"/>
        <w:bottom w:val="none" w:sz="0" w:space="0" w:color="auto"/>
        <w:right w:val="none" w:sz="0" w:space="0" w:color="auto"/>
      </w:divBdr>
    </w:div>
    <w:div w:id="878129991">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591472">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173284">
      <w:bodyDiv w:val="1"/>
      <w:marLeft w:val="0"/>
      <w:marRight w:val="0"/>
      <w:marTop w:val="0"/>
      <w:marBottom w:val="0"/>
      <w:divBdr>
        <w:top w:val="none" w:sz="0" w:space="0" w:color="auto"/>
        <w:left w:val="none" w:sz="0" w:space="0" w:color="auto"/>
        <w:bottom w:val="none" w:sz="0" w:space="0" w:color="auto"/>
        <w:right w:val="none" w:sz="0" w:space="0" w:color="auto"/>
      </w:divBdr>
    </w:div>
    <w:div w:id="879363278">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093631">
      <w:bodyDiv w:val="1"/>
      <w:marLeft w:val="0"/>
      <w:marRight w:val="0"/>
      <w:marTop w:val="0"/>
      <w:marBottom w:val="0"/>
      <w:divBdr>
        <w:top w:val="none" w:sz="0" w:space="0" w:color="auto"/>
        <w:left w:val="none" w:sz="0" w:space="0" w:color="auto"/>
        <w:bottom w:val="none" w:sz="0" w:space="0" w:color="auto"/>
        <w:right w:val="none" w:sz="0" w:space="0" w:color="auto"/>
      </w:divBdr>
    </w:div>
    <w:div w:id="880361387">
      <w:bodyDiv w:val="1"/>
      <w:marLeft w:val="0"/>
      <w:marRight w:val="0"/>
      <w:marTop w:val="0"/>
      <w:marBottom w:val="0"/>
      <w:divBdr>
        <w:top w:val="none" w:sz="0" w:space="0" w:color="auto"/>
        <w:left w:val="none" w:sz="0" w:space="0" w:color="auto"/>
        <w:bottom w:val="none" w:sz="0" w:space="0" w:color="auto"/>
        <w:right w:val="none" w:sz="0" w:space="0" w:color="auto"/>
      </w:divBdr>
    </w:div>
    <w:div w:id="880551423">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1946531">
      <w:bodyDiv w:val="1"/>
      <w:marLeft w:val="0"/>
      <w:marRight w:val="0"/>
      <w:marTop w:val="0"/>
      <w:marBottom w:val="0"/>
      <w:divBdr>
        <w:top w:val="none" w:sz="0" w:space="0" w:color="auto"/>
        <w:left w:val="none" w:sz="0" w:space="0" w:color="auto"/>
        <w:bottom w:val="none" w:sz="0" w:space="0" w:color="auto"/>
        <w:right w:val="none" w:sz="0" w:space="0" w:color="auto"/>
      </w:divBdr>
    </w:div>
    <w:div w:id="882208945">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57502">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70997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719606">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842552">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688850">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8958674">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89876521">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19295">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243401">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4924590">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29400">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327444">
      <w:bodyDiv w:val="1"/>
      <w:marLeft w:val="0"/>
      <w:marRight w:val="0"/>
      <w:marTop w:val="0"/>
      <w:marBottom w:val="0"/>
      <w:divBdr>
        <w:top w:val="none" w:sz="0" w:space="0" w:color="auto"/>
        <w:left w:val="none" w:sz="0" w:space="0" w:color="auto"/>
        <w:bottom w:val="none" w:sz="0" w:space="0" w:color="auto"/>
        <w:right w:val="none" w:sz="0" w:space="0" w:color="auto"/>
      </w:divBdr>
    </w:div>
    <w:div w:id="897400082">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055692">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175264">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03591">
      <w:bodyDiv w:val="1"/>
      <w:marLeft w:val="0"/>
      <w:marRight w:val="0"/>
      <w:marTop w:val="0"/>
      <w:marBottom w:val="0"/>
      <w:divBdr>
        <w:top w:val="none" w:sz="0" w:space="0" w:color="auto"/>
        <w:left w:val="none" w:sz="0" w:space="0" w:color="auto"/>
        <w:bottom w:val="none" w:sz="0" w:space="0" w:color="auto"/>
        <w:right w:val="none" w:sz="0" w:space="0" w:color="auto"/>
      </w:divBdr>
    </w:div>
    <w:div w:id="89990377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28846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135155">
      <w:bodyDiv w:val="1"/>
      <w:marLeft w:val="0"/>
      <w:marRight w:val="0"/>
      <w:marTop w:val="0"/>
      <w:marBottom w:val="0"/>
      <w:divBdr>
        <w:top w:val="none" w:sz="0" w:space="0" w:color="auto"/>
        <w:left w:val="none" w:sz="0" w:space="0" w:color="auto"/>
        <w:bottom w:val="none" w:sz="0" w:space="0" w:color="auto"/>
        <w:right w:val="none" w:sz="0" w:space="0" w:color="auto"/>
      </w:divBdr>
    </w:div>
    <w:div w:id="901135855">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04540">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1606">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450024">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23635">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599775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7880149">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345691">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54042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687383">
      <w:bodyDiv w:val="1"/>
      <w:marLeft w:val="0"/>
      <w:marRight w:val="0"/>
      <w:marTop w:val="0"/>
      <w:marBottom w:val="0"/>
      <w:divBdr>
        <w:top w:val="none" w:sz="0" w:space="0" w:color="auto"/>
        <w:left w:val="none" w:sz="0" w:space="0" w:color="auto"/>
        <w:bottom w:val="none" w:sz="0" w:space="0" w:color="auto"/>
        <w:right w:val="none" w:sz="0" w:space="0" w:color="auto"/>
      </w:divBdr>
    </w:div>
    <w:div w:id="908803393">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09999796">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432452">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5411">
      <w:bodyDiv w:val="1"/>
      <w:marLeft w:val="0"/>
      <w:marRight w:val="0"/>
      <w:marTop w:val="0"/>
      <w:marBottom w:val="0"/>
      <w:divBdr>
        <w:top w:val="none" w:sz="0" w:space="0" w:color="auto"/>
        <w:left w:val="none" w:sz="0" w:space="0" w:color="auto"/>
        <w:bottom w:val="none" w:sz="0" w:space="0" w:color="auto"/>
        <w:right w:val="none" w:sz="0" w:space="0" w:color="auto"/>
      </w:divBdr>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772167">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0891555">
      <w:bodyDiv w:val="1"/>
      <w:marLeft w:val="0"/>
      <w:marRight w:val="0"/>
      <w:marTop w:val="0"/>
      <w:marBottom w:val="0"/>
      <w:divBdr>
        <w:top w:val="none" w:sz="0" w:space="0" w:color="auto"/>
        <w:left w:val="none" w:sz="0" w:space="0" w:color="auto"/>
        <w:bottom w:val="none" w:sz="0" w:space="0" w:color="auto"/>
        <w:right w:val="none" w:sz="0" w:space="0" w:color="auto"/>
      </w:divBdr>
    </w:div>
    <w:div w:id="910965035">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19992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38580">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2811621">
      <w:bodyDiv w:val="1"/>
      <w:marLeft w:val="0"/>
      <w:marRight w:val="0"/>
      <w:marTop w:val="0"/>
      <w:marBottom w:val="0"/>
      <w:divBdr>
        <w:top w:val="none" w:sz="0" w:space="0" w:color="auto"/>
        <w:left w:val="none" w:sz="0" w:space="0" w:color="auto"/>
        <w:bottom w:val="none" w:sz="0" w:space="0" w:color="auto"/>
        <w:right w:val="none" w:sz="0" w:space="0" w:color="auto"/>
      </w:divBdr>
    </w:div>
    <w:div w:id="912931770">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247513">
      <w:bodyDiv w:val="1"/>
      <w:marLeft w:val="0"/>
      <w:marRight w:val="0"/>
      <w:marTop w:val="0"/>
      <w:marBottom w:val="0"/>
      <w:divBdr>
        <w:top w:val="none" w:sz="0" w:space="0" w:color="auto"/>
        <w:left w:val="none" w:sz="0" w:space="0" w:color="auto"/>
        <w:bottom w:val="none" w:sz="0" w:space="0" w:color="auto"/>
        <w:right w:val="none" w:sz="0" w:space="0" w:color="auto"/>
      </w:divBdr>
    </w:div>
    <w:div w:id="913321595">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588696">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3856744">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5750775">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67440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2642">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180822">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0248">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462412">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504651">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234432">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4825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468855">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729844">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000356">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165257">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665560">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66669">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46930">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100506">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634635">
      <w:bodyDiv w:val="1"/>
      <w:marLeft w:val="0"/>
      <w:marRight w:val="0"/>
      <w:marTop w:val="0"/>
      <w:marBottom w:val="0"/>
      <w:divBdr>
        <w:top w:val="none" w:sz="0" w:space="0" w:color="auto"/>
        <w:left w:val="none" w:sz="0" w:space="0" w:color="auto"/>
        <w:bottom w:val="none" w:sz="0" w:space="0" w:color="auto"/>
        <w:right w:val="none" w:sz="0" w:space="0" w:color="auto"/>
      </w:divBdr>
    </w:div>
    <w:div w:id="938754208">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141563">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262599">
      <w:bodyDiv w:val="1"/>
      <w:marLeft w:val="0"/>
      <w:marRight w:val="0"/>
      <w:marTop w:val="0"/>
      <w:marBottom w:val="0"/>
      <w:divBdr>
        <w:top w:val="none" w:sz="0" w:space="0" w:color="auto"/>
        <w:left w:val="none" w:sz="0" w:space="0" w:color="auto"/>
        <w:bottom w:val="none" w:sz="0" w:space="0" w:color="auto"/>
        <w:right w:val="none" w:sz="0" w:space="0" w:color="auto"/>
      </w:divBdr>
    </w:div>
    <w:div w:id="940335213">
      <w:bodyDiv w:val="1"/>
      <w:marLeft w:val="0"/>
      <w:marRight w:val="0"/>
      <w:marTop w:val="0"/>
      <w:marBottom w:val="0"/>
      <w:divBdr>
        <w:top w:val="none" w:sz="0" w:space="0" w:color="auto"/>
        <w:left w:val="none" w:sz="0" w:space="0" w:color="auto"/>
        <w:bottom w:val="none" w:sz="0" w:space="0" w:color="auto"/>
        <w:right w:val="none" w:sz="0" w:space="0" w:color="auto"/>
      </w:divBdr>
    </w:div>
    <w:div w:id="940339638">
      <w:bodyDiv w:val="1"/>
      <w:marLeft w:val="0"/>
      <w:marRight w:val="0"/>
      <w:marTop w:val="0"/>
      <w:marBottom w:val="0"/>
      <w:divBdr>
        <w:top w:val="none" w:sz="0" w:space="0" w:color="auto"/>
        <w:left w:val="none" w:sz="0" w:space="0" w:color="auto"/>
        <w:bottom w:val="none" w:sz="0" w:space="0" w:color="auto"/>
        <w:right w:val="none" w:sz="0" w:space="0" w:color="auto"/>
      </w:divBdr>
    </w:div>
    <w:div w:id="940383101">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457326">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44266">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1844553">
      <w:bodyDiv w:val="1"/>
      <w:marLeft w:val="0"/>
      <w:marRight w:val="0"/>
      <w:marTop w:val="0"/>
      <w:marBottom w:val="0"/>
      <w:divBdr>
        <w:top w:val="none" w:sz="0" w:space="0" w:color="auto"/>
        <w:left w:val="none" w:sz="0" w:space="0" w:color="auto"/>
        <w:bottom w:val="none" w:sz="0" w:space="0" w:color="auto"/>
        <w:right w:val="none" w:sz="0" w:space="0" w:color="auto"/>
      </w:divBdr>
    </w:div>
    <w:div w:id="942036734">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0487">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194686">
      <w:bodyDiv w:val="1"/>
      <w:marLeft w:val="0"/>
      <w:marRight w:val="0"/>
      <w:marTop w:val="0"/>
      <w:marBottom w:val="0"/>
      <w:divBdr>
        <w:top w:val="none" w:sz="0" w:space="0" w:color="auto"/>
        <w:left w:val="none" w:sz="0" w:space="0" w:color="auto"/>
        <w:bottom w:val="none" w:sz="0" w:space="0" w:color="auto"/>
        <w:right w:val="none" w:sz="0" w:space="0" w:color="auto"/>
      </w:divBdr>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613822">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082441">
      <w:bodyDiv w:val="1"/>
      <w:marLeft w:val="0"/>
      <w:marRight w:val="0"/>
      <w:marTop w:val="0"/>
      <w:marBottom w:val="0"/>
      <w:divBdr>
        <w:top w:val="none" w:sz="0" w:space="0" w:color="auto"/>
        <w:left w:val="none" w:sz="0" w:space="0" w:color="auto"/>
        <w:bottom w:val="none" w:sz="0" w:space="0" w:color="auto"/>
        <w:right w:val="none" w:sz="0" w:space="0" w:color="auto"/>
      </w:divBdr>
    </w:div>
    <w:div w:id="946084450">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733913">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8858357">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236188">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595465">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708762">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097561">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252045">
      <w:bodyDiv w:val="1"/>
      <w:marLeft w:val="0"/>
      <w:marRight w:val="0"/>
      <w:marTop w:val="0"/>
      <w:marBottom w:val="0"/>
      <w:divBdr>
        <w:top w:val="none" w:sz="0" w:space="0" w:color="auto"/>
        <w:left w:val="none" w:sz="0" w:space="0" w:color="auto"/>
        <w:bottom w:val="none" w:sz="0" w:space="0" w:color="auto"/>
        <w:right w:val="none" w:sz="0" w:space="0" w:color="auto"/>
      </w:divBdr>
    </w:div>
    <w:div w:id="953368637">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58534">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214746">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101837">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46741">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226373">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262065">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22750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23501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157829">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5352076">
      <w:bodyDiv w:val="1"/>
      <w:marLeft w:val="0"/>
      <w:marRight w:val="0"/>
      <w:marTop w:val="0"/>
      <w:marBottom w:val="0"/>
      <w:divBdr>
        <w:top w:val="none" w:sz="0" w:space="0" w:color="auto"/>
        <w:left w:val="none" w:sz="0" w:space="0" w:color="auto"/>
        <w:bottom w:val="none" w:sz="0" w:space="0" w:color="auto"/>
        <w:right w:val="none" w:sz="0" w:space="0" w:color="auto"/>
      </w:divBdr>
    </w:div>
    <w:div w:id="965892260">
      <w:bodyDiv w:val="1"/>
      <w:marLeft w:val="0"/>
      <w:marRight w:val="0"/>
      <w:marTop w:val="0"/>
      <w:marBottom w:val="0"/>
      <w:divBdr>
        <w:top w:val="none" w:sz="0" w:space="0" w:color="auto"/>
        <w:left w:val="none" w:sz="0" w:space="0" w:color="auto"/>
        <w:bottom w:val="none" w:sz="0" w:space="0" w:color="auto"/>
        <w:right w:val="none" w:sz="0" w:space="0" w:color="auto"/>
      </w:divBdr>
    </w:div>
    <w:div w:id="966014022">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686277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122978">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897569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281804">
      <w:bodyDiv w:val="1"/>
      <w:marLeft w:val="0"/>
      <w:marRight w:val="0"/>
      <w:marTop w:val="0"/>
      <w:marBottom w:val="0"/>
      <w:divBdr>
        <w:top w:val="none" w:sz="0" w:space="0" w:color="auto"/>
        <w:left w:val="none" w:sz="0" w:space="0" w:color="auto"/>
        <w:bottom w:val="none" w:sz="0" w:space="0" w:color="auto"/>
        <w:right w:val="none" w:sz="0" w:space="0" w:color="auto"/>
      </w:divBdr>
    </w:div>
    <w:div w:id="970285223">
      <w:bodyDiv w:val="1"/>
      <w:marLeft w:val="0"/>
      <w:marRight w:val="0"/>
      <w:marTop w:val="0"/>
      <w:marBottom w:val="0"/>
      <w:divBdr>
        <w:top w:val="none" w:sz="0" w:space="0" w:color="auto"/>
        <w:left w:val="none" w:sz="0" w:space="0" w:color="auto"/>
        <w:bottom w:val="none" w:sz="0" w:space="0" w:color="auto"/>
        <w:right w:val="none" w:sz="0" w:space="0" w:color="auto"/>
      </w:divBdr>
    </w:div>
    <w:div w:id="970356918">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062332">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1481">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095025">
      <w:bodyDiv w:val="1"/>
      <w:marLeft w:val="0"/>
      <w:marRight w:val="0"/>
      <w:marTop w:val="0"/>
      <w:marBottom w:val="0"/>
      <w:divBdr>
        <w:top w:val="none" w:sz="0" w:space="0" w:color="auto"/>
        <w:left w:val="none" w:sz="0" w:space="0" w:color="auto"/>
        <w:bottom w:val="none" w:sz="0" w:space="0" w:color="auto"/>
        <w:right w:val="none" w:sz="0" w:space="0" w:color="auto"/>
      </w:divBdr>
    </w:div>
    <w:div w:id="973290795">
      <w:bodyDiv w:val="1"/>
      <w:marLeft w:val="0"/>
      <w:marRight w:val="0"/>
      <w:marTop w:val="0"/>
      <w:marBottom w:val="0"/>
      <w:divBdr>
        <w:top w:val="none" w:sz="0" w:space="0" w:color="auto"/>
        <w:left w:val="none" w:sz="0" w:space="0" w:color="auto"/>
        <w:bottom w:val="none" w:sz="0" w:space="0" w:color="auto"/>
        <w:right w:val="none" w:sz="0" w:space="0" w:color="auto"/>
      </w:divBdr>
    </w:div>
    <w:div w:id="973363593">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069244">
      <w:bodyDiv w:val="1"/>
      <w:marLeft w:val="0"/>
      <w:marRight w:val="0"/>
      <w:marTop w:val="0"/>
      <w:marBottom w:val="0"/>
      <w:divBdr>
        <w:top w:val="none" w:sz="0" w:space="0" w:color="auto"/>
        <w:left w:val="none" w:sz="0" w:space="0" w:color="auto"/>
        <w:bottom w:val="none" w:sz="0" w:space="0" w:color="auto"/>
        <w:right w:val="none" w:sz="0" w:space="0" w:color="auto"/>
      </w:divBdr>
    </w:div>
    <w:div w:id="975181708">
      <w:bodyDiv w:val="1"/>
      <w:marLeft w:val="0"/>
      <w:marRight w:val="0"/>
      <w:marTop w:val="0"/>
      <w:marBottom w:val="0"/>
      <w:divBdr>
        <w:top w:val="none" w:sz="0" w:space="0" w:color="auto"/>
        <w:left w:val="none" w:sz="0" w:space="0" w:color="auto"/>
        <w:bottom w:val="none" w:sz="0" w:space="0" w:color="auto"/>
        <w:right w:val="none" w:sz="0" w:space="0" w:color="auto"/>
      </w:divBdr>
    </w:div>
    <w:div w:id="975185480">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5837267">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691318">
      <w:bodyDiv w:val="1"/>
      <w:marLeft w:val="0"/>
      <w:marRight w:val="0"/>
      <w:marTop w:val="0"/>
      <w:marBottom w:val="0"/>
      <w:divBdr>
        <w:top w:val="none" w:sz="0" w:space="0" w:color="auto"/>
        <w:left w:val="none" w:sz="0" w:space="0" w:color="auto"/>
        <w:bottom w:val="none" w:sz="0" w:space="0" w:color="auto"/>
        <w:right w:val="none" w:sz="0" w:space="0" w:color="auto"/>
      </w:divBdr>
    </w:div>
    <w:div w:id="976762556">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40029">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683307">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8807475">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769348">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3148">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035496">
      <w:bodyDiv w:val="1"/>
      <w:marLeft w:val="0"/>
      <w:marRight w:val="0"/>
      <w:marTop w:val="0"/>
      <w:marBottom w:val="0"/>
      <w:divBdr>
        <w:top w:val="none" w:sz="0" w:space="0" w:color="auto"/>
        <w:left w:val="none" w:sz="0" w:space="0" w:color="auto"/>
        <w:bottom w:val="none" w:sz="0" w:space="0" w:color="auto"/>
        <w:right w:val="none" w:sz="0" w:space="0" w:color="auto"/>
      </w:divBdr>
    </w:div>
    <w:div w:id="98011037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774105">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084426">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737860">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0770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544118">
      <w:bodyDiv w:val="1"/>
      <w:marLeft w:val="0"/>
      <w:marRight w:val="0"/>
      <w:marTop w:val="0"/>
      <w:marBottom w:val="0"/>
      <w:divBdr>
        <w:top w:val="none" w:sz="0" w:space="0" w:color="auto"/>
        <w:left w:val="none" w:sz="0" w:space="0" w:color="auto"/>
        <w:bottom w:val="none" w:sz="0" w:space="0" w:color="auto"/>
        <w:right w:val="none" w:sz="0" w:space="0" w:color="auto"/>
      </w:divBdr>
    </w:div>
    <w:div w:id="982733725">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203098">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5775">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6665615">
      <w:bodyDiv w:val="1"/>
      <w:marLeft w:val="0"/>
      <w:marRight w:val="0"/>
      <w:marTop w:val="0"/>
      <w:marBottom w:val="0"/>
      <w:divBdr>
        <w:top w:val="none" w:sz="0" w:space="0" w:color="auto"/>
        <w:left w:val="none" w:sz="0" w:space="0" w:color="auto"/>
        <w:bottom w:val="none" w:sz="0" w:space="0" w:color="auto"/>
        <w:right w:val="none" w:sz="0" w:space="0" w:color="auto"/>
      </w:divBdr>
    </w:div>
    <w:div w:id="986786800">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7826761">
      <w:bodyDiv w:val="1"/>
      <w:marLeft w:val="0"/>
      <w:marRight w:val="0"/>
      <w:marTop w:val="0"/>
      <w:marBottom w:val="0"/>
      <w:divBdr>
        <w:top w:val="none" w:sz="0" w:space="0" w:color="auto"/>
        <w:left w:val="none" w:sz="0" w:space="0" w:color="auto"/>
        <w:bottom w:val="none" w:sz="0" w:space="0" w:color="auto"/>
        <w:right w:val="none" w:sz="0" w:space="0" w:color="auto"/>
      </w:divBdr>
    </w:div>
    <w:div w:id="987981324">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363360">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404070">
      <w:bodyDiv w:val="1"/>
      <w:marLeft w:val="0"/>
      <w:marRight w:val="0"/>
      <w:marTop w:val="0"/>
      <w:marBottom w:val="0"/>
      <w:divBdr>
        <w:top w:val="none" w:sz="0" w:space="0" w:color="auto"/>
        <w:left w:val="none" w:sz="0" w:space="0" w:color="auto"/>
        <w:bottom w:val="none" w:sz="0" w:space="0" w:color="auto"/>
        <w:right w:val="none" w:sz="0" w:space="0" w:color="auto"/>
      </w:divBdr>
    </w:div>
    <w:div w:id="989404515">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18655">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149">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178146">
      <w:bodyDiv w:val="1"/>
      <w:marLeft w:val="0"/>
      <w:marRight w:val="0"/>
      <w:marTop w:val="0"/>
      <w:marBottom w:val="0"/>
      <w:divBdr>
        <w:top w:val="none" w:sz="0" w:space="0" w:color="auto"/>
        <w:left w:val="none" w:sz="0" w:space="0" w:color="auto"/>
        <w:bottom w:val="none" w:sz="0" w:space="0" w:color="auto"/>
        <w:right w:val="none" w:sz="0" w:space="0" w:color="auto"/>
      </w:divBdr>
    </w:div>
    <w:div w:id="991179408">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451674">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1832">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798766">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113608">
      <w:bodyDiv w:val="1"/>
      <w:marLeft w:val="0"/>
      <w:marRight w:val="0"/>
      <w:marTop w:val="0"/>
      <w:marBottom w:val="0"/>
      <w:divBdr>
        <w:top w:val="none" w:sz="0" w:space="0" w:color="auto"/>
        <w:left w:val="none" w:sz="0" w:space="0" w:color="auto"/>
        <w:bottom w:val="none" w:sz="0" w:space="0" w:color="auto"/>
        <w:right w:val="none" w:sz="0" w:space="0" w:color="auto"/>
      </w:divBdr>
    </w:div>
    <w:div w:id="995185529">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150960">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6886694">
      <w:bodyDiv w:val="1"/>
      <w:marLeft w:val="0"/>
      <w:marRight w:val="0"/>
      <w:marTop w:val="0"/>
      <w:marBottom w:val="0"/>
      <w:divBdr>
        <w:top w:val="none" w:sz="0" w:space="0" w:color="auto"/>
        <w:left w:val="none" w:sz="0" w:space="0" w:color="auto"/>
        <w:bottom w:val="none" w:sz="0" w:space="0" w:color="auto"/>
        <w:right w:val="none" w:sz="0" w:space="0" w:color="auto"/>
      </w:divBdr>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31031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8850012">
      <w:bodyDiv w:val="1"/>
      <w:marLeft w:val="0"/>
      <w:marRight w:val="0"/>
      <w:marTop w:val="0"/>
      <w:marBottom w:val="0"/>
      <w:divBdr>
        <w:top w:val="none" w:sz="0" w:space="0" w:color="auto"/>
        <w:left w:val="none" w:sz="0" w:space="0" w:color="auto"/>
        <w:bottom w:val="none" w:sz="0" w:space="0" w:color="auto"/>
        <w:right w:val="none" w:sz="0" w:space="0" w:color="auto"/>
      </w:divBdr>
    </w:div>
    <w:div w:id="998970469">
      <w:bodyDiv w:val="1"/>
      <w:marLeft w:val="0"/>
      <w:marRight w:val="0"/>
      <w:marTop w:val="0"/>
      <w:marBottom w:val="0"/>
      <w:divBdr>
        <w:top w:val="none" w:sz="0" w:space="0" w:color="auto"/>
        <w:left w:val="none" w:sz="0" w:space="0" w:color="auto"/>
        <w:bottom w:val="none" w:sz="0" w:space="0" w:color="auto"/>
        <w:right w:val="none" w:sz="0" w:space="0" w:color="auto"/>
      </w:divBdr>
    </w:div>
    <w:div w:id="999116356">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231562">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8587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237523">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78026">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4510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51501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167278">
      <w:bodyDiv w:val="1"/>
      <w:marLeft w:val="0"/>
      <w:marRight w:val="0"/>
      <w:marTop w:val="0"/>
      <w:marBottom w:val="0"/>
      <w:divBdr>
        <w:top w:val="none" w:sz="0" w:space="0" w:color="auto"/>
        <w:left w:val="none" w:sz="0" w:space="0" w:color="auto"/>
        <w:bottom w:val="none" w:sz="0" w:space="0" w:color="auto"/>
        <w:right w:val="none" w:sz="0" w:space="0" w:color="auto"/>
      </w:divBdr>
    </w:div>
    <w:div w:id="1004212689">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363590">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5416">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86912">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322980">
      <w:bodyDiv w:val="1"/>
      <w:marLeft w:val="0"/>
      <w:marRight w:val="0"/>
      <w:marTop w:val="0"/>
      <w:marBottom w:val="0"/>
      <w:divBdr>
        <w:top w:val="none" w:sz="0" w:space="0" w:color="auto"/>
        <w:left w:val="none" w:sz="0" w:space="0" w:color="auto"/>
        <w:bottom w:val="none" w:sz="0" w:space="0" w:color="auto"/>
        <w:right w:val="none" w:sz="0" w:space="0" w:color="auto"/>
      </w:divBdr>
    </w:div>
    <w:div w:id="1006372125">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756918">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796888">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72005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762457">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490502">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47171">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4965698">
      <w:bodyDiv w:val="1"/>
      <w:marLeft w:val="0"/>
      <w:marRight w:val="0"/>
      <w:marTop w:val="0"/>
      <w:marBottom w:val="0"/>
      <w:divBdr>
        <w:top w:val="none" w:sz="0" w:space="0" w:color="auto"/>
        <w:left w:val="none" w:sz="0" w:space="0" w:color="auto"/>
        <w:bottom w:val="none" w:sz="0" w:space="0" w:color="auto"/>
        <w:right w:val="none" w:sz="0" w:space="0" w:color="auto"/>
      </w:divBdr>
    </w:div>
    <w:div w:id="1015111902">
      <w:bodyDiv w:val="1"/>
      <w:marLeft w:val="0"/>
      <w:marRight w:val="0"/>
      <w:marTop w:val="0"/>
      <w:marBottom w:val="0"/>
      <w:divBdr>
        <w:top w:val="none" w:sz="0" w:space="0" w:color="auto"/>
        <w:left w:val="none" w:sz="0" w:space="0" w:color="auto"/>
        <w:bottom w:val="none" w:sz="0" w:space="0" w:color="auto"/>
        <w:right w:val="none" w:sz="0" w:space="0" w:color="auto"/>
      </w:divBdr>
    </w:div>
    <w:div w:id="1015303125">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309588">
      <w:bodyDiv w:val="1"/>
      <w:marLeft w:val="0"/>
      <w:marRight w:val="0"/>
      <w:marTop w:val="0"/>
      <w:marBottom w:val="0"/>
      <w:divBdr>
        <w:top w:val="none" w:sz="0" w:space="0" w:color="auto"/>
        <w:left w:val="none" w:sz="0" w:space="0" w:color="auto"/>
        <w:bottom w:val="none" w:sz="0" w:space="0" w:color="auto"/>
        <w:right w:val="none" w:sz="0" w:space="0" w:color="auto"/>
      </w:divBdr>
    </w:div>
    <w:div w:id="1015613120">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346577">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317759">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3814">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508133">
      <w:bodyDiv w:val="1"/>
      <w:marLeft w:val="0"/>
      <w:marRight w:val="0"/>
      <w:marTop w:val="0"/>
      <w:marBottom w:val="0"/>
      <w:divBdr>
        <w:top w:val="none" w:sz="0" w:space="0" w:color="auto"/>
        <w:left w:val="none" w:sz="0" w:space="0" w:color="auto"/>
        <w:bottom w:val="none" w:sz="0" w:space="0" w:color="auto"/>
        <w:right w:val="none" w:sz="0" w:space="0" w:color="auto"/>
      </w:divBdr>
    </w:div>
    <w:div w:id="1019544290">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26307">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701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660957">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053700">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249027">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2390957">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10568">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325410">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5789056">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44678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6831898">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29525511">
      <w:bodyDiv w:val="1"/>
      <w:marLeft w:val="0"/>
      <w:marRight w:val="0"/>
      <w:marTop w:val="0"/>
      <w:marBottom w:val="0"/>
      <w:divBdr>
        <w:top w:val="none" w:sz="0" w:space="0" w:color="auto"/>
        <w:left w:val="none" w:sz="0" w:space="0" w:color="auto"/>
        <w:bottom w:val="none" w:sz="0" w:space="0" w:color="auto"/>
        <w:right w:val="none" w:sz="0" w:space="0" w:color="auto"/>
      </w:divBdr>
    </w:div>
    <w:div w:id="1030256602">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028010">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108625">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1805831">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72941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386786">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05457">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691404">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078777">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154526">
      <w:bodyDiv w:val="1"/>
      <w:marLeft w:val="0"/>
      <w:marRight w:val="0"/>
      <w:marTop w:val="0"/>
      <w:marBottom w:val="0"/>
      <w:divBdr>
        <w:top w:val="none" w:sz="0" w:space="0" w:color="auto"/>
        <w:left w:val="none" w:sz="0" w:space="0" w:color="auto"/>
        <w:bottom w:val="none" w:sz="0" w:space="0" w:color="auto"/>
        <w:right w:val="none" w:sz="0" w:space="0" w:color="auto"/>
      </w:divBdr>
    </w:div>
    <w:div w:id="1036277128">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283150">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084954">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0856127">
      <w:bodyDiv w:val="1"/>
      <w:marLeft w:val="0"/>
      <w:marRight w:val="0"/>
      <w:marTop w:val="0"/>
      <w:marBottom w:val="0"/>
      <w:divBdr>
        <w:top w:val="none" w:sz="0" w:space="0" w:color="auto"/>
        <w:left w:val="none" w:sz="0" w:space="0" w:color="auto"/>
        <w:bottom w:val="none" w:sz="0" w:space="0" w:color="auto"/>
        <w:right w:val="none" w:sz="0" w:space="0" w:color="auto"/>
      </w:divBdr>
    </w:div>
    <w:div w:id="1040858672">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054103">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248486">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168220">
      <w:bodyDiv w:val="1"/>
      <w:marLeft w:val="0"/>
      <w:marRight w:val="0"/>
      <w:marTop w:val="0"/>
      <w:marBottom w:val="0"/>
      <w:divBdr>
        <w:top w:val="none" w:sz="0" w:space="0" w:color="auto"/>
        <w:left w:val="none" w:sz="0" w:space="0" w:color="auto"/>
        <w:bottom w:val="none" w:sz="0" w:space="0" w:color="auto"/>
        <w:right w:val="none" w:sz="0" w:space="0" w:color="auto"/>
      </w:divBdr>
    </w:div>
    <w:div w:id="1043210431">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479904">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374319">
      <w:bodyDiv w:val="1"/>
      <w:marLeft w:val="0"/>
      <w:marRight w:val="0"/>
      <w:marTop w:val="0"/>
      <w:marBottom w:val="0"/>
      <w:divBdr>
        <w:top w:val="none" w:sz="0" w:space="0" w:color="auto"/>
        <w:left w:val="none" w:sz="0" w:space="0" w:color="auto"/>
        <w:bottom w:val="none" w:sz="0" w:space="0" w:color="auto"/>
        <w:right w:val="none" w:sz="0" w:space="0" w:color="auto"/>
      </w:divBdr>
    </w:div>
    <w:div w:id="1045562517">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369889">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2758">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342534">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26946">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383525">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0751">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768224">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032553">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6680">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880157">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147604">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654908">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087830">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4964255">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10000">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549593">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8895261">
      <w:bodyDiv w:val="1"/>
      <w:marLeft w:val="0"/>
      <w:marRight w:val="0"/>
      <w:marTop w:val="0"/>
      <w:marBottom w:val="0"/>
      <w:divBdr>
        <w:top w:val="none" w:sz="0" w:space="0" w:color="auto"/>
        <w:left w:val="none" w:sz="0" w:space="0" w:color="auto"/>
        <w:bottom w:val="none" w:sz="0" w:space="0" w:color="auto"/>
        <w:right w:val="none" w:sz="0" w:space="0" w:color="auto"/>
      </w:divBdr>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593248">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27908">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5568">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17756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2875303">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447573">
      <w:bodyDiv w:val="1"/>
      <w:marLeft w:val="0"/>
      <w:marRight w:val="0"/>
      <w:marTop w:val="0"/>
      <w:marBottom w:val="0"/>
      <w:divBdr>
        <w:top w:val="none" w:sz="0" w:space="0" w:color="auto"/>
        <w:left w:val="none" w:sz="0" w:space="0" w:color="auto"/>
        <w:bottom w:val="none" w:sz="0" w:space="0" w:color="auto"/>
        <w:right w:val="none" w:sz="0" w:space="0" w:color="auto"/>
      </w:divBdr>
    </w:div>
    <w:div w:id="1064597797">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721033">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01762">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02366">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418511">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762232">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5674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8770756">
      <w:bodyDiv w:val="1"/>
      <w:marLeft w:val="0"/>
      <w:marRight w:val="0"/>
      <w:marTop w:val="0"/>
      <w:marBottom w:val="0"/>
      <w:divBdr>
        <w:top w:val="none" w:sz="0" w:space="0" w:color="auto"/>
        <w:left w:val="none" w:sz="0" w:space="0" w:color="auto"/>
        <w:bottom w:val="none" w:sz="0" w:space="0" w:color="auto"/>
        <w:right w:val="none" w:sz="0" w:space="0" w:color="auto"/>
      </w:divBdr>
    </w:div>
    <w:div w:id="106892242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18639">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003257">
      <w:bodyDiv w:val="1"/>
      <w:marLeft w:val="0"/>
      <w:marRight w:val="0"/>
      <w:marTop w:val="0"/>
      <w:marBottom w:val="0"/>
      <w:divBdr>
        <w:top w:val="none" w:sz="0" w:space="0" w:color="auto"/>
        <w:left w:val="none" w:sz="0" w:space="0" w:color="auto"/>
        <w:bottom w:val="none" w:sz="0" w:space="0" w:color="auto"/>
        <w:right w:val="none" w:sz="0" w:space="0" w:color="auto"/>
      </w:divBdr>
    </w:div>
    <w:div w:id="1071269281">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40069">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3580">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009214">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207691">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00359">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362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4934701">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629869">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8593919">
      <w:bodyDiv w:val="1"/>
      <w:marLeft w:val="0"/>
      <w:marRight w:val="0"/>
      <w:marTop w:val="0"/>
      <w:marBottom w:val="0"/>
      <w:divBdr>
        <w:top w:val="none" w:sz="0" w:space="0" w:color="auto"/>
        <w:left w:val="none" w:sz="0" w:space="0" w:color="auto"/>
        <w:bottom w:val="none" w:sz="0" w:space="0" w:color="auto"/>
        <w:right w:val="none" w:sz="0" w:space="0" w:color="auto"/>
      </w:divBdr>
    </w:div>
    <w:div w:id="1078986510">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132353">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6774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235">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214735">
      <w:bodyDiv w:val="1"/>
      <w:marLeft w:val="0"/>
      <w:marRight w:val="0"/>
      <w:marTop w:val="0"/>
      <w:marBottom w:val="0"/>
      <w:divBdr>
        <w:top w:val="none" w:sz="0" w:space="0" w:color="auto"/>
        <w:left w:val="none" w:sz="0" w:space="0" w:color="auto"/>
        <w:bottom w:val="none" w:sz="0" w:space="0" w:color="auto"/>
        <w:right w:val="none" w:sz="0" w:space="0" w:color="auto"/>
      </w:divBdr>
    </w:div>
    <w:div w:id="1082414178">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534115">
      <w:bodyDiv w:val="1"/>
      <w:marLeft w:val="0"/>
      <w:marRight w:val="0"/>
      <w:marTop w:val="0"/>
      <w:marBottom w:val="0"/>
      <w:divBdr>
        <w:top w:val="none" w:sz="0" w:space="0" w:color="auto"/>
        <w:left w:val="none" w:sz="0" w:space="0" w:color="auto"/>
        <w:bottom w:val="none" w:sz="0" w:space="0" w:color="auto"/>
        <w:right w:val="none" w:sz="0" w:space="0" w:color="auto"/>
      </w:divBdr>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795961">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650299">
      <w:bodyDiv w:val="1"/>
      <w:marLeft w:val="0"/>
      <w:marRight w:val="0"/>
      <w:marTop w:val="0"/>
      <w:marBottom w:val="0"/>
      <w:divBdr>
        <w:top w:val="none" w:sz="0" w:space="0" w:color="auto"/>
        <w:left w:val="none" w:sz="0" w:space="0" w:color="auto"/>
        <w:bottom w:val="none" w:sz="0" w:space="0" w:color="auto"/>
        <w:right w:val="none" w:sz="0" w:space="0" w:color="auto"/>
      </w:divBdr>
    </w:div>
    <w:div w:id="1084718539">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5345204">
      <w:bodyDiv w:val="1"/>
      <w:marLeft w:val="0"/>
      <w:marRight w:val="0"/>
      <w:marTop w:val="0"/>
      <w:marBottom w:val="0"/>
      <w:divBdr>
        <w:top w:val="none" w:sz="0" w:space="0" w:color="auto"/>
        <w:left w:val="none" w:sz="0" w:space="0" w:color="auto"/>
        <w:bottom w:val="none" w:sz="0" w:space="0" w:color="auto"/>
        <w:right w:val="none" w:sz="0" w:space="0" w:color="auto"/>
      </w:divBdr>
    </w:div>
    <w:div w:id="1085421065">
      <w:bodyDiv w:val="1"/>
      <w:marLeft w:val="0"/>
      <w:marRight w:val="0"/>
      <w:marTop w:val="0"/>
      <w:marBottom w:val="0"/>
      <w:divBdr>
        <w:top w:val="none" w:sz="0" w:space="0" w:color="auto"/>
        <w:left w:val="none" w:sz="0" w:space="0" w:color="auto"/>
        <w:bottom w:val="none" w:sz="0" w:space="0" w:color="auto"/>
        <w:right w:val="none" w:sz="0" w:space="0" w:color="auto"/>
      </w:divBdr>
    </w:div>
    <w:div w:id="1086001396">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727314">
      <w:bodyDiv w:val="1"/>
      <w:marLeft w:val="120"/>
      <w:marRight w:val="120"/>
      <w:marTop w:val="0"/>
      <w:marBottom w:val="0"/>
      <w:divBdr>
        <w:top w:val="none" w:sz="0" w:space="0" w:color="auto"/>
        <w:left w:val="none" w:sz="0" w:space="0" w:color="auto"/>
        <w:bottom w:val="none" w:sz="0" w:space="0" w:color="auto"/>
        <w:right w:val="none" w:sz="0" w:space="0" w:color="auto"/>
      </w:divBdr>
      <w:divsChild>
        <w:div w:id="1509366151">
          <w:marLeft w:val="0"/>
          <w:marRight w:val="0"/>
          <w:marTop w:val="60"/>
          <w:marBottom w:val="120"/>
          <w:divBdr>
            <w:top w:val="none" w:sz="0" w:space="0" w:color="auto"/>
            <w:left w:val="none" w:sz="0" w:space="0" w:color="auto"/>
            <w:bottom w:val="none" w:sz="0" w:space="0" w:color="auto"/>
            <w:right w:val="none" w:sz="0" w:space="0" w:color="auto"/>
          </w:divBdr>
        </w:div>
      </w:divsChild>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880436">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6997015">
      <w:bodyDiv w:val="1"/>
      <w:marLeft w:val="0"/>
      <w:marRight w:val="0"/>
      <w:marTop w:val="0"/>
      <w:marBottom w:val="0"/>
      <w:divBdr>
        <w:top w:val="none" w:sz="0" w:space="0" w:color="auto"/>
        <w:left w:val="none" w:sz="0" w:space="0" w:color="auto"/>
        <w:bottom w:val="none" w:sz="0" w:space="0" w:color="auto"/>
        <w:right w:val="none" w:sz="0" w:space="0" w:color="auto"/>
      </w:divBdr>
    </w:div>
    <w:div w:id="1087573666">
      <w:bodyDiv w:val="1"/>
      <w:marLeft w:val="0"/>
      <w:marRight w:val="0"/>
      <w:marTop w:val="0"/>
      <w:marBottom w:val="0"/>
      <w:divBdr>
        <w:top w:val="none" w:sz="0" w:space="0" w:color="auto"/>
        <w:left w:val="none" w:sz="0" w:space="0" w:color="auto"/>
        <w:bottom w:val="none" w:sz="0" w:space="0" w:color="auto"/>
        <w:right w:val="none" w:sz="0" w:space="0" w:color="auto"/>
      </w:divBdr>
    </w:div>
    <w:div w:id="1087579237">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8891095">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005734">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093857">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360219">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12891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049512">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6902774">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560266">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8908573">
      <w:bodyDiv w:val="1"/>
      <w:marLeft w:val="0"/>
      <w:marRight w:val="0"/>
      <w:marTop w:val="0"/>
      <w:marBottom w:val="0"/>
      <w:divBdr>
        <w:top w:val="none" w:sz="0" w:space="0" w:color="auto"/>
        <w:left w:val="none" w:sz="0" w:space="0" w:color="auto"/>
        <w:bottom w:val="none" w:sz="0" w:space="0" w:color="auto"/>
        <w:right w:val="none" w:sz="0" w:space="0" w:color="auto"/>
      </w:divBdr>
    </w:div>
    <w:div w:id="1099135566">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837293">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878943">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295795">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0422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074197">
      <w:bodyDiv w:val="1"/>
      <w:marLeft w:val="0"/>
      <w:marRight w:val="0"/>
      <w:marTop w:val="0"/>
      <w:marBottom w:val="0"/>
      <w:divBdr>
        <w:top w:val="none" w:sz="0" w:space="0" w:color="auto"/>
        <w:left w:val="none" w:sz="0" w:space="0" w:color="auto"/>
        <w:bottom w:val="none" w:sz="0" w:space="0" w:color="auto"/>
        <w:right w:val="none" w:sz="0" w:space="0" w:color="auto"/>
      </w:divBdr>
    </w:div>
    <w:div w:id="1102142150">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18250">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3839200">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149782">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6971627">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6814">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272715">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272443">
      <w:bodyDiv w:val="1"/>
      <w:marLeft w:val="0"/>
      <w:marRight w:val="0"/>
      <w:marTop w:val="0"/>
      <w:marBottom w:val="0"/>
      <w:divBdr>
        <w:top w:val="none" w:sz="0" w:space="0" w:color="auto"/>
        <w:left w:val="none" w:sz="0" w:space="0" w:color="auto"/>
        <w:bottom w:val="none" w:sz="0" w:space="0" w:color="auto"/>
        <w:right w:val="none" w:sz="0" w:space="0" w:color="auto"/>
      </w:divBdr>
    </w:div>
    <w:div w:id="1110390823">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3209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32057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44091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586466">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436194">
      <w:bodyDiv w:val="1"/>
      <w:marLeft w:val="0"/>
      <w:marRight w:val="0"/>
      <w:marTop w:val="0"/>
      <w:marBottom w:val="0"/>
      <w:divBdr>
        <w:top w:val="none" w:sz="0" w:space="0" w:color="auto"/>
        <w:left w:val="none" w:sz="0" w:space="0" w:color="auto"/>
        <w:bottom w:val="none" w:sz="0" w:space="0" w:color="auto"/>
        <w:right w:val="none" w:sz="0" w:space="0" w:color="auto"/>
      </w:divBdr>
    </w:div>
    <w:div w:id="1112555146">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16843">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4980221">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708392">
      <w:bodyDiv w:val="1"/>
      <w:marLeft w:val="0"/>
      <w:marRight w:val="0"/>
      <w:marTop w:val="0"/>
      <w:marBottom w:val="0"/>
      <w:divBdr>
        <w:top w:val="none" w:sz="0" w:space="0" w:color="auto"/>
        <w:left w:val="none" w:sz="0" w:space="0" w:color="auto"/>
        <w:bottom w:val="none" w:sz="0" w:space="0" w:color="auto"/>
        <w:right w:val="none" w:sz="0" w:space="0" w:color="auto"/>
      </w:divBdr>
    </w:div>
    <w:div w:id="1115753880">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5951551">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023682">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29648">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779936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19840318">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687567">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1336297">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188049">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110119">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3769048">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338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239796">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7966257">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124557">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787198">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2986227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2616">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406042">
      <w:bodyDiv w:val="1"/>
      <w:marLeft w:val="0"/>
      <w:marRight w:val="0"/>
      <w:marTop w:val="0"/>
      <w:marBottom w:val="0"/>
      <w:divBdr>
        <w:top w:val="none" w:sz="0" w:space="0" w:color="auto"/>
        <w:left w:val="none" w:sz="0" w:space="0" w:color="auto"/>
        <w:bottom w:val="none" w:sz="0" w:space="0" w:color="auto"/>
        <w:right w:val="none" w:sz="0" w:space="0" w:color="auto"/>
      </w:divBdr>
    </w:div>
    <w:div w:id="1132482308">
      <w:bodyDiv w:val="1"/>
      <w:marLeft w:val="0"/>
      <w:marRight w:val="0"/>
      <w:marTop w:val="0"/>
      <w:marBottom w:val="0"/>
      <w:divBdr>
        <w:top w:val="none" w:sz="0" w:space="0" w:color="auto"/>
        <w:left w:val="none" w:sz="0" w:space="0" w:color="auto"/>
        <w:bottom w:val="none" w:sz="0" w:space="0" w:color="auto"/>
        <w:right w:val="none" w:sz="0" w:space="0" w:color="auto"/>
      </w:divBdr>
    </w:div>
    <w:div w:id="1132483657">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4829130">
      <w:bodyDiv w:val="1"/>
      <w:marLeft w:val="0"/>
      <w:marRight w:val="0"/>
      <w:marTop w:val="0"/>
      <w:marBottom w:val="0"/>
      <w:divBdr>
        <w:top w:val="none" w:sz="0" w:space="0" w:color="auto"/>
        <w:left w:val="none" w:sz="0" w:space="0" w:color="auto"/>
        <w:bottom w:val="none" w:sz="0" w:space="0" w:color="auto"/>
        <w:right w:val="none" w:sz="0" w:space="0" w:color="auto"/>
      </w:divBdr>
    </w:div>
    <w:div w:id="1135181194">
      <w:bodyDiv w:val="1"/>
      <w:marLeft w:val="0"/>
      <w:marRight w:val="0"/>
      <w:marTop w:val="0"/>
      <w:marBottom w:val="0"/>
      <w:divBdr>
        <w:top w:val="none" w:sz="0" w:space="0" w:color="auto"/>
        <w:left w:val="none" w:sz="0" w:space="0" w:color="auto"/>
        <w:bottom w:val="none" w:sz="0" w:space="0" w:color="auto"/>
        <w:right w:val="none" w:sz="0" w:space="0" w:color="auto"/>
      </w:divBdr>
    </w:div>
    <w:div w:id="1135368691">
      <w:bodyDiv w:val="1"/>
      <w:marLeft w:val="0"/>
      <w:marRight w:val="0"/>
      <w:marTop w:val="0"/>
      <w:marBottom w:val="0"/>
      <w:divBdr>
        <w:top w:val="none" w:sz="0" w:space="0" w:color="auto"/>
        <w:left w:val="none" w:sz="0" w:space="0" w:color="auto"/>
        <w:bottom w:val="none" w:sz="0" w:space="0" w:color="auto"/>
        <w:right w:val="none" w:sz="0" w:space="0" w:color="auto"/>
      </w:divBdr>
    </w:div>
    <w:div w:id="1135411832">
      <w:bodyDiv w:val="1"/>
      <w:marLeft w:val="0"/>
      <w:marRight w:val="0"/>
      <w:marTop w:val="0"/>
      <w:marBottom w:val="0"/>
      <w:divBdr>
        <w:top w:val="none" w:sz="0" w:space="0" w:color="auto"/>
        <w:left w:val="none" w:sz="0" w:space="0" w:color="auto"/>
        <w:bottom w:val="none" w:sz="0" w:space="0" w:color="auto"/>
        <w:right w:val="none" w:sz="0" w:space="0" w:color="auto"/>
      </w:divBdr>
    </w:div>
    <w:div w:id="1135834157">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6679441">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526134">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11242">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687512">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150311">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10511">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1791">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3277558">
      <w:bodyDiv w:val="1"/>
      <w:marLeft w:val="0"/>
      <w:marRight w:val="0"/>
      <w:marTop w:val="0"/>
      <w:marBottom w:val="0"/>
      <w:divBdr>
        <w:top w:val="none" w:sz="0" w:space="0" w:color="auto"/>
        <w:left w:val="none" w:sz="0" w:space="0" w:color="auto"/>
        <w:bottom w:val="none" w:sz="0" w:space="0" w:color="auto"/>
        <w:right w:val="none" w:sz="0" w:space="0" w:color="auto"/>
      </w:divBdr>
    </w:div>
    <w:div w:id="1143546853">
      <w:bodyDiv w:val="1"/>
      <w:marLeft w:val="0"/>
      <w:marRight w:val="0"/>
      <w:marTop w:val="0"/>
      <w:marBottom w:val="0"/>
      <w:divBdr>
        <w:top w:val="none" w:sz="0" w:space="0" w:color="auto"/>
        <w:left w:val="none" w:sz="0" w:space="0" w:color="auto"/>
        <w:bottom w:val="none" w:sz="0" w:space="0" w:color="auto"/>
        <w:right w:val="none" w:sz="0" w:space="0" w:color="auto"/>
      </w:divBdr>
    </w:div>
    <w:div w:id="1143814140">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4928862">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242123">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016457">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18641">
      <w:bodyDiv w:val="1"/>
      <w:marLeft w:val="0"/>
      <w:marRight w:val="0"/>
      <w:marTop w:val="0"/>
      <w:marBottom w:val="0"/>
      <w:divBdr>
        <w:top w:val="none" w:sz="0" w:space="0" w:color="auto"/>
        <w:left w:val="none" w:sz="0" w:space="0" w:color="auto"/>
        <w:bottom w:val="none" w:sz="0" w:space="0" w:color="auto"/>
        <w:right w:val="none" w:sz="0" w:space="0" w:color="auto"/>
      </w:divBdr>
    </w:div>
    <w:div w:id="1148520847">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8941836">
      <w:bodyDiv w:val="1"/>
      <w:marLeft w:val="0"/>
      <w:marRight w:val="0"/>
      <w:marTop w:val="0"/>
      <w:marBottom w:val="0"/>
      <w:divBdr>
        <w:top w:val="none" w:sz="0" w:space="0" w:color="auto"/>
        <w:left w:val="none" w:sz="0" w:space="0" w:color="auto"/>
        <w:bottom w:val="none" w:sz="0" w:space="0" w:color="auto"/>
        <w:right w:val="none" w:sz="0" w:space="0" w:color="auto"/>
      </w:divBdr>
    </w:div>
    <w:div w:id="1149009161">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054343">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213846">
      <w:bodyDiv w:val="1"/>
      <w:marLeft w:val="0"/>
      <w:marRight w:val="0"/>
      <w:marTop w:val="0"/>
      <w:marBottom w:val="0"/>
      <w:divBdr>
        <w:top w:val="none" w:sz="0" w:space="0" w:color="auto"/>
        <w:left w:val="none" w:sz="0" w:space="0" w:color="auto"/>
        <w:bottom w:val="none" w:sz="0" w:space="0" w:color="auto"/>
        <w:right w:val="none" w:sz="0" w:space="0" w:color="auto"/>
      </w:divBdr>
    </w:div>
    <w:div w:id="1151363753">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410201">
      <w:bodyDiv w:val="1"/>
      <w:marLeft w:val="0"/>
      <w:marRight w:val="0"/>
      <w:marTop w:val="0"/>
      <w:marBottom w:val="0"/>
      <w:divBdr>
        <w:top w:val="none" w:sz="0" w:space="0" w:color="auto"/>
        <w:left w:val="none" w:sz="0" w:space="0" w:color="auto"/>
        <w:bottom w:val="none" w:sz="0" w:space="0" w:color="auto"/>
        <w:right w:val="none" w:sz="0" w:space="0" w:color="auto"/>
      </w:divBdr>
    </w:div>
    <w:div w:id="1151478969">
      <w:bodyDiv w:val="1"/>
      <w:marLeft w:val="0"/>
      <w:marRight w:val="0"/>
      <w:marTop w:val="0"/>
      <w:marBottom w:val="0"/>
      <w:divBdr>
        <w:top w:val="none" w:sz="0" w:space="0" w:color="auto"/>
        <w:left w:val="none" w:sz="0" w:space="0" w:color="auto"/>
        <w:bottom w:val="none" w:sz="0" w:space="0" w:color="auto"/>
        <w:right w:val="none" w:sz="0" w:space="0" w:color="auto"/>
      </w:divBdr>
    </w:div>
    <w:div w:id="1151482787">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716262">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685673">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579363">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6804191">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182592">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004392">
      <w:bodyDiv w:val="1"/>
      <w:marLeft w:val="0"/>
      <w:marRight w:val="0"/>
      <w:marTop w:val="0"/>
      <w:marBottom w:val="0"/>
      <w:divBdr>
        <w:top w:val="none" w:sz="0" w:space="0" w:color="auto"/>
        <w:left w:val="none" w:sz="0" w:space="0" w:color="auto"/>
        <w:bottom w:val="none" w:sz="0" w:space="0" w:color="auto"/>
        <w:right w:val="none" w:sz="0" w:space="0" w:color="auto"/>
      </w:divBdr>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347300">
      <w:bodyDiv w:val="1"/>
      <w:marLeft w:val="0"/>
      <w:marRight w:val="0"/>
      <w:marTop w:val="0"/>
      <w:marBottom w:val="0"/>
      <w:divBdr>
        <w:top w:val="none" w:sz="0" w:space="0" w:color="auto"/>
        <w:left w:val="none" w:sz="0" w:space="0" w:color="auto"/>
        <w:bottom w:val="none" w:sz="0" w:space="0" w:color="auto"/>
        <w:right w:val="none" w:sz="0" w:space="0" w:color="auto"/>
      </w:divBdr>
    </w:div>
    <w:div w:id="1160392234">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08403">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05079">
      <w:bodyDiv w:val="1"/>
      <w:marLeft w:val="0"/>
      <w:marRight w:val="0"/>
      <w:marTop w:val="0"/>
      <w:marBottom w:val="0"/>
      <w:divBdr>
        <w:top w:val="none" w:sz="0" w:space="0" w:color="auto"/>
        <w:left w:val="none" w:sz="0" w:space="0" w:color="auto"/>
        <w:bottom w:val="none" w:sz="0" w:space="0" w:color="auto"/>
        <w:right w:val="none" w:sz="0" w:space="0" w:color="auto"/>
      </w:divBdr>
    </w:div>
    <w:div w:id="1161507313">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1853406">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1976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743133">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474599">
      <w:bodyDiv w:val="1"/>
      <w:marLeft w:val="0"/>
      <w:marRight w:val="0"/>
      <w:marTop w:val="0"/>
      <w:marBottom w:val="0"/>
      <w:divBdr>
        <w:top w:val="none" w:sz="0" w:space="0" w:color="auto"/>
        <w:left w:val="none" w:sz="0" w:space="0" w:color="auto"/>
        <w:bottom w:val="none" w:sz="0" w:space="0" w:color="auto"/>
        <w:right w:val="none" w:sz="0" w:space="0" w:color="auto"/>
      </w:divBdr>
    </w:div>
    <w:div w:id="1164517592">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6894673">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38708">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013169">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20510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861765">
      <w:bodyDiv w:val="1"/>
      <w:marLeft w:val="0"/>
      <w:marRight w:val="0"/>
      <w:marTop w:val="0"/>
      <w:marBottom w:val="0"/>
      <w:divBdr>
        <w:top w:val="none" w:sz="0" w:space="0" w:color="auto"/>
        <w:left w:val="none" w:sz="0" w:space="0" w:color="auto"/>
        <w:bottom w:val="none" w:sz="0" w:space="0" w:color="auto"/>
        <w:right w:val="none" w:sz="0" w:space="0" w:color="auto"/>
      </w:divBdr>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8909031">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69831966">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060811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52866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1989887">
      <w:bodyDiv w:val="1"/>
      <w:marLeft w:val="0"/>
      <w:marRight w:val="0"/>
      <w:marTop w:val="0"/>
      <w:marBottom w:val="0"/>
      <w:divBdr>
        <w:top w:val="none" w:sz="0" w:space="0" w:color="auto"/>
        <w:left w:val="none" w:sz="0" w:space="0" w:color="auto"/>
        <w:bottom w:val="none" w:sz="0" w:space="0" w:color="auto"/>
        <w:right w:val="none" w:sz="0" w:space="0" w:color="auto"/>
      </w:divBdr>
    </w:div>
    <w:div w:id="1171990835">
      <w:bodyDiv w:val="1"/>
      <w:marLeft w:val="0"/>
      <w:marRight w:val="0"/>
      <w:marTop w:val="0"/>
      <w:marBottom w:val="0"/>
      <w:divBdr>
        <w:top w:val="none" w:sz="0" w:space="0" w:color="auto"/>
        <w:left w:val="none" w:sz="0" w:space="0" w:color="auto"/>
        <w:bottom w:val="none" w:sz="0" w:space="0" w:color="auto"/>
        <w:right w:val="none" w:sz="0" w:space="0" w:color="auto"/>
      </w:divBdr>
    </w:div>
    <w:div w:id="1171993092">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529685">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3689118">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149191">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5671">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08523">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6722917">
      <w:bodyDiv w:val="1"/>
      <w:marLeft w:val="0"/>
      <w:marRight w:val="0"/>
      <w:marTop w:val="0"/>
      <w:marBottom w:val="0"/>
      <w:divBdr>
        <w:top w:val="none" w:sz="0" w:space="0" w:color="auto"/>
        <w:left w:val="none" w:sz="0" w:space="0" w:color="auto"/>
        <w:bottom w:val="none" w:sz="0" w:space="0" w:color="auto"/>
        <w:right w:val="none" w:sz="0" w:space="0" w:color="auto"/>
      </w:divBdr>
    </w:div>
    <w:div w:id="1176727912">
      <w:bodyDiv w:val="1"/>
      <w:marLeft w:val="0"/>
      <w:marRight w:val="0"/>
      <w:marTop w:val="0"/>
      <w:marBottom w:val="0"/>
      <w:divBdr>
        <w:top w:val="none" w:sz="0" w:space="0" w:color="auto"/>
        <w:left w:val="none" w:sz="0" w:space="0" w:color="auto"/>
        <w:bottom w:val="none" w:sz="0" w:space="0" w:color="auto"/>
        <w:right w:val="none" w:sz="0" w:space="0" w:color="auto"/>
      </w:divBdr>
    </w:div>
    <w:div w:id="11771604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8483">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228534">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079871">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395185">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656774">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160323">
      <w:bodyDiv w:val="1"/>
      <w:marLeft w:val="0"/>
      <w:marRight w:val="0"/>
      <w:marTop w:val="0"/>
      <w:marBottom w:val="0"/>
      <w:divBdr>
        <w:top w:val="none" w:sz="0" w:space="0" w:color="auto"/>
        <w:left w:val="none" w:sz="0" w:space="0" w:color="auto"/>
        <w:bottom w:val="none" w:sz="0" w:space="0" w:color="auto"/>
        <w:right w:val="none" w:sz="0" w:space="0" w:color="auto"/>
      </w:divBdr>
    </w:div>
    <w:div w:id="1181162522">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1776679">
      <w:bodyDiv w:val="1"/>
      <w:marLeft w:val="0"/>
      <w:marRight w:val="0"/>
      <w:marTop w:val="0"/>
      <w:marBottom w:val="0"/>
      <w:divBdr>
        <w:top w:val="none" w:sz="0" w:space="0" w:color="auto"/>
        <w:left w:val="none" w:sz="0" w:space="0" w:color="auto"/>
        <w:bottom w:val="none" w:sz="0" w:space="0" w:color="auto"/>
        <w:right w:val="none" w:sz="0" w:space="0" w:color="auto"/>
      </w:divBdr>
    </w:div>
    <w:div w:id="1181970658">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371237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6940715">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02685">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671966">
      <w:bodyDiv w:val="1"/>
      <w:marLeft w:val="0"/>
      <w:marRight w:val="0"/>
      <w:marTop w:val="0"/>
      <w:marBottom w:val="0"/>
      <w:divBdr>
        <w:top w:val="none" w:sz="0" w:space="0" w:color="auto"/>
        <w:left w:val="none" w:sz="0" w:space="0" w:color="auto"/>
        <w:bottom w:val="none" w:sz="0" w:space="0" w:color="auto"/>
        <w:right w:val="none" w:sz="0" w:space="0" w:color="auto"/>
      </w:divBdr>
    </w:div>
    <w:div w:id="1187905783">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3945">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27667">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222019">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417233">
      <w:bodyDiv w:val="1"/>
      <w:marLeft w:val="0"/>
      <w:marRight w:val="0"/>
      <w:marTop w:val="0"/>
      <w:marBottom w:val="0"/>
      <w:divBdr>
        <w:top w:val="none" w:sz="0" w:space="0" w:color="auto"/>
        <w:left w:val="none" w:sz="0" w:space="0" w:color="auto"/>
        <w:bottom w:val="none" w:sz="0" w:space="0" w:color="auto"/>
        <w:right w:val="none" w:sz="0" w:space="0" w:color="auto"/>
      </w:divBdr>
    </w:div>
    <w:div w:id="1190491812">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1380592">
      <w:bodyDiv w:val="1"/>
      <w:marLeft w:val="0"/>
      <w:marRight w:val="0"/>
      <w:marTop w:val="0"/>
      <w:marBottom w:val="0"/>
      <w:divBdr>
        <w:top w:val="none" w:sz="0" w:space="0" w:color="auto"/>
        <w:left w:val="none" w:sz="0" w:space="0" w:color="auto"/>
        <w:bottom w:val="none" w:sz="0" w:space="0" w:color="auto"/>
        <w:right w:val="none" w:sz="0" w:space="0" w:color="auto"/>
      </w:divBdr>
    </w:div>
    <w:div w:id="1191459619">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0618">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541931">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272734">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24586">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44040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15013">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673127">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372304">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486075">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1174034862">
          <w:marLeft w:val="547"/>
          <w:marRight w:val="0"/>
          <w:marTop w:val="96"/>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22644">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325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029384">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488799">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41517">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070135">
      <w:bodyDiv w:val="1"/>
      <w:marLeft w:val="0"/>
      <w:marRight w:val="0"/>
      <w:marTop w:val="0"/>
      <w:marBottom w:val="0"/>
      <w:divBdr>
        <w:top w:val="none" w:sz="0" w:space="0" w:color="auto"/>
        <w:left w:val="none" w:sz="0" w:space="0" w:color="auto"/>
        <w:bottom w:val="none" w:sz="0" w:space="0" w:color="auto"/>
        <w:right w:val="none" w:sz="0" w:space="0" w:color="auto"/>
      </w:divBdr>
    </w:div>
    <w:div w:id="1211500774">
      <w:bodyDiv w:val="1"/>
      <w:marLeft w:val="0"/>
      <w:marRight w:val="0"/>
      <w:marTop w:val="0"/>
      <w:marBottom w:val="0"/>
      <w:divBdr>
        <w:top w:val="none" w:sz="0" w:space="0" w:color="auto"/>
        <w:left w:val="none" w:sz="0" w:space="0" w:color="auto"/>
        <w:bottom w:val="none" w:sz="0" w:space="0" w:color="auto"/>
        <w:right w:val="none" w:sz="0" w:space="0" w:color="auto"/>
      </w:divBdr>
    </w:div>
    <w:div w:id="12115737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723963">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30205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075229">
      <w:bodyDiv w:val="1"/>
      <w:marLeft w:val="0"/>
      <w:marRight w:val="0"/>
      <w:marTop w:val="0"/>
      <w:marBottom w:val="0"/>
      <w:divBdr>
        <w:top w:val="none" w:sz="0" w:space="0" w:color="auto"/>
        <w:left w:val="none" w:sz="0" w:space="0" w:color="auto"/>
        <w:bottom w:val="none" w:sz="0" w:space="0" w:color="auto"/>
        <w:right w:val="none" w:sz="0" w:space="0" w:color="auto"/>
      </w:divBdr>
    </w:div>
    <w:div w:id="1213271536">
      <w:bodyDiv w:val="1"/>
      <w:marLeft w:val="0"/>
      <w:marRight w:val="0"/>
      <w:marTop w:val="0"/>
      <w:marBottom w:val="0"/>
      <w:divBdr>
        <w:top w:val="none" w:sz="0" w:space="0" w:color="auto"/>
        <w:left w:val="none" w:sz="0" w:space="0" w:color="auto"/>
        <w:bottom w:val="none" w:sz="0" w:space="0" w:color="auto"/>
        <w:right w:val="none" w:sz="0" w:space="0" w:color="auto"/>
      </w:divBdr>
    </w:div>
    <w:div w:id="1213274454">
      <w:bodyDiv w:val="1"/>
      <w:marLeft w:val="0"/>
      <w:marRight w:val="0"/>
      <w:marTop w:val="0"/>
      <w:marBottom w:val="0"/>
      <w:divBdr>
        <w:top w:val="none" w:sz="0" w:space="0" w:color="auto"/>
        <w:left w:val="none" w:sz="0" w:space="0" w:color="auto"/>
        <w:bottom w:val="none" w:sz="0" w:space="0" w:color="auto"/>
        <w:right w:val="none" w:sz="0" w:space="0" w:color="auto"/>
      </w:divBdr>
    </w:div>
    <w:div w:id="1213466127">
      <w:bodyDiv w:val="1"/>
      <w:marLeft w:val="0"/>
      <w:marRight w:val="0"/>
      <w:marTop w:val="0"/>
      <w:marBottom w:val="0"/>
      <w:divBdr>
        <w:top w:val="none" w:sz="0" w:space="0" w:color="auto"/>
        <w:left w:val="none" w:sz="0" w:space="0" w:color="auto"/>
        <w:bottom w:val="none" w:sz="0" w:space="0" w:color="auto"/>
        <w:right w:val="none" w:sz="0" w:space="0" w:color="auto"/>
      </w:divBdr>
    </w:div>
    <w:div w:id="1213537771">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387385">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5967970">
      <w:bodyDiv w:val="1"/>
      <w:marLeft w:val="0"/>
      <w:marRight w:val="0"/>
      <w:marTop w:val="0"/>
      <w:marBottom w:val="0"/>
      <w:divBdr>
        <w:top w:val="none" w:sz="0" w:space="0" w:color="auto"/>
        <w:left w:val="none" w:sz="0" w:space="0" w:color="auto"/>
        <w:bottom w:val="none" w:sz="0" w:space="0" w:color="auto"/>
        <w:right w:val="none" w:sz="0" w:space="0" w:color="auto"/>
      </w:divBdr>
    </w:div>
    <w:div w:id="1215968491">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204997">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055813">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207574">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36278">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19514669">
      <w:bodyDiv w:val="1"/>
      <w:marLeft w:val="0"/>
      <w:marRight w:val="0"/>
      <w:marTop w:val="0"/>
      <w:marBottom w:val="0"/>
      <w:divBdr>
        <w:top w:val="none" w:sz="0" w:space="0" w:color="auto"/>
        <w:left w:val="none" w:sz="0" w:space="0" w:color="auto"/>
        <w:bottom w:val="none" w:sz="0" w:space="0" w:color="auto"/>
        <w:right w:val="none" w:sz="0" w:space="0" w:color="auto"/>
      </w:divBdr>
    </w:div>
    <w:div w:id="1219895897">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139689">
      <w:bodyDiv w:val="1"/>
      <w:marLeft w:val="0"/>
      <w:marRight w:val="0"/>
      <w:marTop w:val="0"/>
      <w:marBottom w:val="0"/>
      <w:divBdr>
        <w:top w:val="none" w:sz="0" w:space="0" w:color="auto"/>
        <w:left w:val="none" w:sz="0" w:space="0" w:color="auto"/>
        <w:bottom w:val="none" w:sz="0" w:space="0" w:color="auto"/>
        <w:right w:val="none" w:sz="0" w:space="0" w:color="auto"/>
      </w:divBdr>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05214">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062591">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2254495">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374140">
      <w:bodyDiv w:val="1"/>
      <w:marLeft w:val="0"/>
      <w:marRight w:val="0"/>
      <w:marTop w:val="0"/>
      <w:marBottom w:val="0"/>
      <w:divBdr>
        <w:top w:val="none" w:sz="0" w:space="0" w:color="auto"/>
        <w:left w:val="none" w:sz="0" w:space="0" w:color="auto"/>
        <w:bottom w:val="none" w:sz="0" w:space="0" w:color="auto"/>
        <w:right w:val="none" w:sz="0" w:space="0" w:color="auto"/>
      </w:divBdr>
    </w:div>
    <w:div w:id="1223516346">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5994721">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650562">
      <w:bodyDiv w:val="1"/>
      <w:marLeft w:val="0"/>
      <w:marRight w:val="0"/>
      <w:marTop w:val="0"/>
      <w:marBottom w:val="0"/>
      <w:divBdr>
        <w:top w:val="none" w:sz="0" w:space="0" w:color="auto"/>
        <w:left w:val="none" w:sz="0" w:space="0" w:color="auto"/>
        <w:bottom w:val="none" w:sz="0" w:space="0" w:color="auto"/>
        <w:right w:val="none" w:sz="0" w:space="0" w:color="auto"/>
      </w:divBdr>
    </w:div>
    <w:div w:id="1226719384">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6991996">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47939">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541084">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117813">
      <w:bodyDiv w:val="1"/>
      <w:marLeft w:val="0"/>
      <w:marRight w:val="0"/>
      <w:marTop w:val="0"/>
      <w:marBottom w:val="0"/>
      <w:divBdr>
        <w:top w:val="none" w:sz="0" w:space="0" w:color="auto"/>
        <w:left w:val="none" w:sz="0" w:space="0" w:color="auto"/>
        <w:bottom w:val="none" w:sz="0" w:space="0" w:color="auto"/>
        <w:right w:val="none" w:sz="0" w:space="0" w:color="auto"/>
      </w:divBdr>
    </w:div>
    <w:div w:id="1231309867">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88939">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4730725">
      <w:bodyDiv w:val="1"/>
      <w:marLeft w:val="0"/>
      <w:marRight w:val="0"/>
      <w:marTop w:val="0"/>
      <w:marBottom w:val="0"/>
      <w:divBdr>
        <w:top w:val="none" w:sz="0" w:space="0" w:color="auto"/>
        <w:left w:val="none" w:sz="0" w:space="0" w:color="auto"/>
        <w:bottom w:val="none" w:sz="0" w:space="0" w:color="auto"/>
        <w:right w:val="none" w:sz="0" w:space="0" w:color="auto"/>
      </w:divBdr>
    </w:div>
    <w:div w:id="1235051259">
      <w:bodyDiv w:val="1"/>
      <w:marLeft w:val="0"/>
      <w:marRight w:val="0"/>
      <w:marTop w:val="0"/>
      <w:marBottom w:val="0"/>
      <w:divBdr>
        <w:top w:val="none" w:sz="0" w:space="0" w:color="auto"/>
        <w:left w:val="none" w:sz="0" w:space="0" w:color="auto"/>
        <w:bottom w:val="none" w:sz="0" w:space="0" w:color="auto"/>
        <w:right w:val="none" w:sz="0" w:space="0" w:color="auto"/>
      </w:divBdr>
    </w:div>
    <w:div w:id="1235360370">
      <w:bodyDiv w:val="1"/>
      <w:marLeft w:val="0"/>
      <w:marRight w:val="0"/>
      <w:marTop w:val="0"/>
      <w:marBottom w:val="0"/>
      <w:divBdr>
        <w:top w:val="none" w:sz="0" w:space="0" w:color="auto"/>
        <w:left w:val="none" w:sz="0" w:space="0" w:color="auto"/>
        <w:bottom w:val="none" w:sz="0" w:space="0" w:color="auto"/>
        <w:right w:val="none" w:sz="0" w:space="0" w:color="auto"/>
      </w:divBdr>
    </w:div>
    <w:div w:id="1235429867">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091679">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27789">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326889">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438404">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39748905">
      <w:bodyDiv w:val="1"/>
      <w:marLeft w:val="0"/>
      <w:marRight w:val="0"/>
      <w:marTop w:val="0"/>
      <w:marBottom w:val="0"/>
      <w:divBdr>
        <w:top w:val="none" w:sz="0" w:space="0" w:color="auto"/>
        <w:left w:val="none" w:sz="0" w:space="0" w:color="auto"/>
        <w:bottom w:val="none" w:sz="0" w:space="0" w:color="auto"/>
        <w:right w:val="none" w:sz="0" w:space="0" w:color="auto"/>
      </w:divBdr>
    </w:div>
    <w:div w:id="1239944173">
      <w:bodyDiv w:val="1"/>
      <w:marLeft w:val="0"/>
      <w:marRight w:val="0"/>
      <w:marTop w:val="0"/>
      <w:marBottom w:val="0"/>
      <w:divBdr>
        <w:top w:val="none" w:sz="0" w:space="0" w:color="auto"/>
        <w:left w:val="none" w:sz="0" w:space="0" w:color="auto"/>
        <w:bottom w:val="none" w:sz="0" w:space="0" w:color="auto"/>
        <w:right w:val="none" w:sz="0" w:space="0" w:color="auto"/>
      </w:divBdr>
    </w:div>
    <w:div w:id="1239944977">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065972">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0107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148853">
      <w:bodyDiv w:val="1"/>
      <w:marLeft w:val="0"/>
      <w:marRight w:val="0"/>
      <w:marTop w:val="0"/>
      <w:marBottom w:val="0"/>
      <w:divBdr>
        <w:top w:val="none" w:sz="0" w:space="0" w:color="auto"/>
        <w:left w:val="none" w:sz="0" w:space="0" w:color="auto"/>
        <w:bottom w:val="none" w:sz="0" w:space="0" w:color="auto"/>
        <w:right w:val="none" w:sz="0" w:space="0" w:color="auto"/>
      </w:divBdr>
    </w:div>
    <w:div w:id="1244484713">
      <w:bodyDiv w:val="1"/>
      <w:marLeft w:val="0"/>
      <w:marRight w:val="0"/>
      <w:marTop w:val="0"/>
      <w:marBottom w:val="0"/>
      <w:divBdr>
        <w:top w:val="none" w:sz="0" w:space="0" w:color="auto"/>
        <w:left w:val="none" w:sz="0" w:space="0" w:color="auto"/>
        <w:bottom w:val="none" w:sz="0" w:space="0" w:color="auto"/>
        <w:right w:val="none" w:sz="0" w:space="0" w:color="auto"/>
      </w:divBdr>
    </w:div>
    <w:div w:id="1244532126">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10174">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7763599">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001667">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2140">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0895681">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06800">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2928523">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204514">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398262">
      <w:bodyDiv w:val="1"/>
      <w:marLeft w:val="0"/>
      <w:marRight w:val="0"/>
      <w:marTop w:val="0"/>
      <w:marBottom w:val="0"/>
      <w:divBdr>
        <w:top w:val="none" w:sz="0" w:space="0" w:color="auto"/>
        <w:left w:val="none" w:sz="0" w:space="0" w:color="auto"/>
        <w:bottom w:val="none" w:sz="0" w:space="0" w:color="auto"/>
        <w:right w:val="none" w:sz="0" w:space="0" w:color="auto"/>
      </w:divBdr>
    </w:div>
    <w:div w:id="1253467037">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3665865">
      <w:bodyDiv w:val="1"/>
      <w:marLeft w:val="0"/>
      <w:marRight w:val="0"/>
      <w:marTop w:val="0"/>
      <w:marBottom w:val="0"/>
      <w:divBdr>
        <w:top w:val="none" w:sz="0" w:space="0" w:color="auto"/>
        <w:left w:val="none" w:sz="0" w:space="0" w:color="auto"/>
        <w:bottom w:val="none" w:sz="0" w:space="0" w:color="auto"/>
        <w:right w:val="none" w:sz="0" w:space="0" w:color="auto"/>
      </w:divBdr>
    </w:div>
    <w:div w:id="1254052103">
      <w:bodyDiv w:val="1"/>
      <w:marLeft w:val="0"/>
      <w:marRight w:val="0"/>
      <w:marTop w:val="0"/>
      <w:marBottom w:val="0"/>
      <w:divBdr>
        <w:top w:val="none" w:sz="0" w:space="0" w:color="auto"/>
        <w:left w:val="none" w:sz="0" w:space="0" w:color="auto"/>
        <w:bottom w:val="none" w:sz="0" w:space="0" w:color="auto"/>
        <w:right w:val="none" w:sz="0" w:space="0" w:color="auto"/>
      </w:divBdr>
    </w:div>
    <w:div w:id="1254633223">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090330">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712561">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342491">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267235">
      <w:bodyDiv w:val="1"/>
      <w:marLeft w:val="0"/>
      <w:marRight w:val="0"/>
      <w:marTop w:val="0"/>
      <w:marBottom w:val="0"/>
      <w:divBdr>
        <w:top w:val="none" w:sz="0" w:space="0" w:color="auto"/>
        <w:left w:val="none" w:sz="0" w:space="0" w:color="auto"/>
        <w:bottom w:val="none" w:sz="0" w:space="0" w:color="auto"/>
        <w:right w:val="none" w:sz="0" w:space="0" w:color="auto"/>
      </w:divBdr>
    </w:div>
    <w:div w:id="126538013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502715">
      <w:bodyDiv w:val="1"/>
      <w:marLeft w:val="0"/>
      <w:marRight w:val="0"/>
      <w:marTop w:val="0"/>
      <w:marBottom w:val="0"/>
      <w:divBdr>
        <w:top w:val="none" w:sz="0" w:space="0" w:color="auto"/>
        <w:left w:val="none" w:sz="0" w:space="0" w:color="auto"/>
        <w:bottom w:val="none" w:sz="0" w:space="0" w:color="auto"/>
        <w:right w:val="none" w:sz="0" w:space="0" w:color="auto"/>
      </w:divBdr>
    </w:div>
    <w:div w:id="1266765890">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13244">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04124">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0504272">
      <w:bodyDiv w:val="1"/>
      <w:marLeft w:val="0"/>
      <w:marRight w:val="0"/>
      <w:marTop w:val="0"/>
      <w:marBottom w:val="0"/>
      <w:divBdr>
        <w:top w:val="none" w:sz="0" w:space="0" w:color="auto"/>
        <w:left w:val="none" w:sz="0" w:space="0" w:color="auto"/>
        <w:bottom w:val="none" w:sz="0" w:space="0" w:color="auto"/>
        <w:right w:val="none" w:sz="0" w:space="0" w:color="auto"/>
      </w:divBdr>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057395">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662374">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215172">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53594">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257034">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099461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8851">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465931">
      <w:bodyDiv w:val="1"/>
      <w:marLeft w:val="0"/>
      <w:marRight w:val="0"/>
      <w:marTop w:val="0"/>
      <w:marBottom w:val="0"/>
      <w:divBdr>
        <w:top w:val="none" w:sz="0" w:space="0" w:color="auto"/>
        <w:left w:val="none" w:sz="0" w:space="0" w:color="auto"/>
        <w:bottom w:val="none" w:sz="0" w:space="0" w:color="auto"/>
        <w:right w:val="none" w:sz="0" w:space="0" w:color="auto"/>
      </w:divBdr>
    </w:div>
    <w:div w:id="1283731912">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456116">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68481">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589107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201495">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319030">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239685">
      <w:bodyDiv w:val="1"/>
      <w:marLeft w:val="0"/>
      <w:marRight w:val="0"/>
      <w:marTop w:val="0"/>
      <w:marBottom w:val="0"/>
      <w:divBdr>
        <w:top w:val="none" w:sz="0" w:space="0" w:color="auto"/>
        <w:left w:val="none" w:sz="0" w:space="0" w:color="auto"/>
        <w:bottom w:val="none" w:sz="0" w:space="0" w:color="auto"/>
        <w:right w:val="none" w:sz="0" w:space="0" w:color="auto"/>
      </w:divBdr>
    </w:div>
    <w:div w:id="1289510322">
      <w:bodyDiv w:val="1"/>
      <w:marLeft w:val="0"/>
      <w:marRight w:val="0"/>
      <w:marTop w:val="0"/>
      <w:marBottom w:val="0"/>
      <w:divBdr>
        <w:top w:val="none" w:sz="0" w:space="0" w:color="auto"/>
        <w:left w:val="none" w:sz="0" w:space="0" w:color="auto"/>
        <w:bottom w:val="none" w:sz="0" w:space="0" w:color="auto"/>
        <w:right w:val="none" w:sz="0" w:space="0" w:color="auto"/>
      </w:divBdr>
    </w:div>
    <w:div w:id="1289582499">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89773990">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328371">
      <w:bodyDiv w:val="1"/>
      <w:marLeft w:val="0"/>
      <w:marRight w:val="0"/>
      <w:marTop w:val="0"/>
      <w:marBottom w:val="0"/>
      <w:divBdr>
        <w:top w:val="none" w:sz="0" w:space="0" w:color="auto"/>
        <w:left w:val="none" w:sz="0" w:space="0" w:color="auto"/>
        <w:bottom w:val="none" w:sz="0" w:space="0" w:color="auto"/>
        <w:right w:val="none" w:sz="0" w:space="0" w:color="auto"/>
      </w:divBdr>
    </w:div>
    <w:div w:id="129147109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514201">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562684">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36479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29821">
      <w:bodyDiv w:val="1"/>
      <w:marLeft w:val="0"/>
      <w:marRight w:val="0"/>
      <w:marTop w:val="0"/>
      <w:marBottom w:val="0"/>
      <w:divBdr>
        <w:top w:val="none" w:sz="0" w:space="0" w:color="auto"/>
        <w:left w:val="none" w:sz="0" w:space="0" w:color="auto"/>
        <w:bottom w:val="none" w:sz="0" w:space="0" w:color="auto"/>
        <w:right w:val="none" w:sz="0" w:space="0" w:color="auto"/>
      </w:divBdr>
    </w:div>
    <w:div w:id="1294672154">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402479">
      <w:bodyDiv w:val="1"/>
      <w:marLeft w:val="0"/>
      <w:marRight w:val="0"/>
      <w:marTop w:val="0"/>
      <w:marBottom w:val="0"/>
      <w:divBdr>
        <w:top w:val="none" w:sz="0" w:space="0" w:color="auto"/>
        <w:left w:val="none" w:sz="0" w:space="0" w:color="auto"/>
        <w:bottom w:val="none" w:sz="0" w:space="0" w:color="auto"/>
        <w:right w:val="none" w:sz="0" w:space="0" w:color="auto"/>
      </w:divBdr>
    </w:div>
    <w:div w:id="129552588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67566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5984669">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060250">
      <w:bodyDiv w:val="1"/>
      <w:marLeft w:val="0"/>
      <w:marRight w:val="0"/>
      <w:marTop w:val="0"/>
      <w:marBottom w:val="0"/>
      <w:divBdr>
        <w:top w:val="none" w:sz="0" w:space="0" w:color="auto"/>
        <w:left w:val="none" w:sz="0" w:space="0" w:color="auto"/>
        <w:bottom w:val="none" w:sz="0" w:space="0" w:color="auto"/>
        <w:right w:val="none" w:sz="0" w:space="0" w:color="auto"/>
      </w:divBdr>
    </w:div>
    <w:div w:id="1296134189">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78877">
      <w:bodyDiv w:val="1"/>
      <w:marLeft w:val="120"/>
      <w:marRight w:val="120"/>
      <w:marTop w:val="0"/>
      <w:marBottom w:val="0"/>
      <w:divBdr>
        <w:top w:val="none" w:sz="0" w:space="0" w:color="auto"/>
        <w:left w:val="none" w:sz="0" w:space="0" w:color="auto"/>
        <w:bottom w:val="none" w:sz="0" w:space="0" w:color="auto"/>
        <w:right w:val="none" w:sz="0" w:space="0" w:color="auto"/>
      </w:divBdr>
      <w:divsChild>
        <w:div w:id="94718747">
          <w:marLeft w:val="0"/>
          <w:marRight w:val="0"/>
          <w:marTop w:val="60"/>
          <w:marBottom w:val="120"/>
          <w:divBdr>
            <w:top w:val="none" w:sz="0" w:space="0" w:color="auto"/>
            <w:left w:val="none" w:sz="0" w:space="0" w:color="auto"/>
            <w:bottom w:val="none" w:sz="0" w:space="0" w:color="auto"/>
            <w:right w:val="none" w:sz="0" w:space="0" w:color="auto"/>
          </w:divBdr>
        </w:div>
      </w:divsChild>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24065">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681447">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57821">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36033">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542293">
      <w:bodyDiv w:val="1"/>
      <w:marLeft w:val="0"/>
      <w:marRight w:val="0"/>
      <w:marTop w:val="0"/>
      <w:marBottom w:val="0"/>
      <w:divBdr>
        <w:top w:val="none" w:sz="0" w:space="0" w:color="auto"/>
        <w:left w:val="none" w:sz="0" w:space="0" w:color="auto"/>
        <w:bottom w:val="none" w:sz="0" w:space="0" w:color="auto"/>
        <w:right w:val="none" w:sz="0" w:space="0" w:color="auto"/>
      </w:divBdr>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3928193">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0332">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04969228">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087426">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6856457">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277668">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1392">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8825573">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894056">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0835">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1596748">
      <w:bodyDiv w:val="1"/>
      <w:marLeft w:val="0"/>
      <w:marRight w:val="0"/>
      <w:marTop w:val="0"/>
      <w:marBottom w:val="0"/>
      <w:divBdr>
        <w:top w:val="none" w:sz="0" w:space="0" w:color="auto"/>
        <w:left w:val="none" w:sz="0" w:space="0" w:color="auto"/>
        <w:bottom w:val="none" w:sz="0" w:space="0" w:color="auto"/>
        <w:right w:val="none" w:sz="0" w:space="0" w:color="auto"/>
      </w:divBdr>
    </w:div>
    <w:div w:id="131163973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322654">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682583">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06472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379965">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5986611">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45908">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7150113">
      <w:bodyDiv w:val="1"/>
      <w:marLeft w:val="0"/>
      <w:marRight w:val="0"/>
      <w:marTop w:val="0"/>
      <w:marBottom w:val="0"/>
      <w:divBdr>
        <w:top w:val="none" w:sz="0" w:space="0" w:color="auto"/>
        <w:left w:val="none" w:sz="0" w:space="0" w:color="auto"/>
        <w:bottom w:val="none" w:sz="0" w:space="0" w:color="auto"/>
        <w:right w:val="none" w:sz="0" w:space="0" w:color="auto"/>
      </w:divBdr>
    </w:div>
    <w:div w:id="1317221664">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535715">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29313">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7602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229760">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20229">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390078">
      <w:bodyDiv w:val="1"/>
      <w:marLeft w:val="0"/>
      <w:marRight w:val="0"/>
      <w:marTop w:val="0"/>
      <w:marBottom w:val="0"/>
      <w:divBdr>
        <w:top w:val="none" w:sz="0" w:space="0" w:color="auto"/>
        <w:left w:val="none" w:sz="0" w:space="0" w:color="auto"/>
        <w:bottom w:val="none" w:sz="0" w:space="0" w:color="auto"/>
        <w:right w:val="none" w:sz="0" w:space="0" w:color="auto"/>
      </w:divBdr>
    </w:div>
    <w:div w:id="1322462337">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738529">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194767">
      <w:bodyDiv w:val="1"/>
      <w:marLeft w:val="0"/>
      <w:marRight w:val="0"/>
      <w:marTop w:val="0"/>
      <w:marBottom w:val="0"/>
      <w:divBdr>
        <w:top w:val="none" w:sz="0" w:space="0" w:color="auto"/>
        <w:left w:val="none" w:sz="0" w:space="0" w:color="auto"/>
        <w:bottom w:val="none" w:sz="0" w:space="0" w:color="auto"/>
        <w:right w:val="none" w:sz="0" w:space="0" w:color="auto"/>
      </w:divBdr>
    </w:div>
    <w:div w:id="132319874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164471">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250462">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218">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1329743">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143732">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332789">
      <w:bodyDiv w:val="1"/>
      <w:marLeft w:val="0"/>
      <w:marRight w:val="0"/>
      <w:marTop w:val="0"/>
      <w:marBottom w:val="0"/>
      <w:divBdr>
        <w:top w:val="none" w:sz="0" w:space="0" w:color="auto"/>
        <w:left w:val="none" w:sz="0" w:space="0" w:color="auto"/>
        <w:bottom w:val="none" w:sz="0" w:space="0" w:color="auto"/>
        <w:right w:val="none" w:sz="0" w:space="0" w:color="auto"/>
      </w:divBdr>
    </w:div>
    <w:div w:id="1333486893">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223539">
      <w:bodyDiv w:val="1"/>
      <w:marLeft w:val="0"/>
      <w:marRight w:val="0"/>
      <w:marTop w:val="0"/>
      <w:marBottom w:val="0"/>
      <w:divBdr>
        <w:top w:val="none" w:sz="0" w:space="0" w:color="auto"/>
        <w:left w:val="none" w:sz="0" w:space="0" w:color="auto"/>
        <w:bottom w:val="none" w:sz="0" w:space="0" w:color="auto"/>
        <w:right w:val="none" w:sz="0" w:space="0" w:color="auto"/>
      </w:divBdr>
    </w:div>
    <w:div w:id="133726451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7926765">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656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081324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588540">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4647">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510758">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3975287">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4942999">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669407">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439379">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517819">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094394">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2937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49717156">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134280">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264927">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59847">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4913412">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232747">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31310">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343">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8579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157030">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200163">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286670">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744487">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062185">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4253">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8723003">
      <w:bodyDiv w:val="1"/>
      <w:marLeft w:val="0"/>
      <w:marRight w:val="0"/>
      <w:marTop w:val="0"/>
      <w:marBottom w:val="0"/>
      <w:divBdr>
        <w:top w:val="none" w:sz="0" w:space="0" w:color="auto"/>
        <w:left w:val="none" w:sz="0" w:space="0" w:color="auto"/>
        <w:bottom w:val="none" w:sz="0" w:space="0" w:color="auto"/>
        <w:right w:val="none" w:sz="0" w:space="0" w:color="auto"/>
      </w:divBdr>
    </w:div>
    <w:div w:id="1368723658">
      <w:bodyDiv w:val="1"/>
      <w:marLeft w:val="0"/>
      <w:marRight w:val="0"/>
      <w:marTop w:val="0"/>
      <w:marBottom w:val="0"/>
      <w:divBdr>
        <w:top w:val="none" w:sz="0" w:space="0" w:color="auto"/>
        <w:left w:val="none" w:sz="0" w:space="0" w:color="auto"/>
        <w:bottom w:val="none" w:sz="0" w:space="0" w:color="auto"/>
        <w:right w:val="none" w:sz="0" w:space="0" w:color="auto"/>
      </w:divBdr>
    </w:div>
    <w:div w:id="1368749309">
      <w:bodyDiv w:val="1"/>
      <w:marLeft w:val="0"/>
      <w:marRight w:val="0"/>
      <w:marTop w:val="0"/>
      <w:marBottom w:val="0"/>
      <w:divBdr>
        <w:top w:val="none" w:sz="0" w:space="0" w:color="auto"/>
        <w:left w:val="none" w:sz="0" w:space="0" w:color="auto"/>
        <w:bottom w:val="none" w:sz="0" w:space="0" w:color="auto"/>
        <w:right w:val="none" w:sz="0" w:space="0" w:color="auto"/>
      </w:divBdr>
    </w:div>
    <w:div w:id="1369144734">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1765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026455">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494556">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87999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068164">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264605">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4571364">
      <w:bodyDiv w:val="1"/>
      <w:marLeft w:val="0"/>
      <w:marRight w:val="0"/>
      <w:marTop w:val="0"/>
      <w:marBottom w:val="0"/>
      <w:divBdr>
        <w:top w:val="none" w:sz="0" w:space="0" w:color="auto"/>
        <w:left w:val="none" w:sz="0" w:space="0" w:color="auto"/>
        <w:bottom w:val="none" w:sz="0" w:space="0" w:color="auto"/>
        <w:right w:val="none" w:sz="0" w:space="0" w:color="auto"/>
      </w:divBdr>
    </w:div>
    <w:div w:id="1374958745">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6809416">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85260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010977">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0206792">
      <w:bodyDiv w:val="1"/>
      <w:marLeft w:val="0"/>
      <w:marRight w:val="0"/>
      <w:marTop w:val="0"/>
      <w:marBottom w:val="0"/>
      <w:divBdr>
        <w:top w:val="none" w:sz="0" w:space="0" w:color="auto"/>
        <w:left w:val="none" w:sz="0" w:space="0" w:color="auto"/>
        <w:bottom w:val="none" w:sz="0" w:space="0" w:color="auto"/>
        <w:right w:val="none" w:sz="0" w:space="0" w:color="auto"/>
      </w:divBdr>
    </w:div>
    <w:div w:id="1380741930">
      <w:bodyDiv w:val="1"/>
      <w:marLeft w:val="0"/>
      <w:marRight w:val="0"/>
      <w:marTop w:val="0"/>
      <w:marBottom w:val="0"/>
      <w:divBdr>
        <w:top w:val="none" w:sz="0" w:space="0" w:color="auto"/>
        <w:left w:val="none" w:sz="0" w:space="0" w:color="auto"/>
        <w:bottom w:val="none" w:sz="0" w:space="0" w:color="auto"/>
        <w:right w:val="none" w:sz="0" w:space="0" w:color="auto"/>
      </w:divBdr>
    </w:div>
    <w:div w:id="1381175943">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58097">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1981371">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216289">
      <w:bodyDiv w:val="1"/>
      <w:marLeft w:val="0"/>
      <w:marRight w:val="0"/>
      <w:marTop w:val="0"/>
      <w:marBottom w:val="0"/>
      <w:divBdr>
        <w:top w:val="none" w:sz="0" w:space="0" w:color="auto"/>
        <w:left w:val="none" w:sz="0" w:space="0" w:color="auto"/>
        <w:bottom w:val="none" w:sz="0" w:space="0" w:color="auto"/>
        <w:right w:val="none" w:sz="0" w:space="0" w:color="auto"/>
      </w:divBdr>
    </w:div>
    <w:div w:id="1384402941">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2830">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718420">
      <w:bodyDiv w:val="1"/>
      <w:marLeft w:val="0"/>
      <w:marRight w:val="0"/>
      <w:marTop w:val="0"/>
      <w:marBottom w:val="0"/>
      <w:divBdr>
        <w:top w:val="none" w:sz="0" w:space="0" w:color="auto"/>
        <w:left w:val="none" w:sz="0" w:space="0" w:color="auto"/>
        <w:bottom w:val="none" w:sz="0" w:space="0" w:color="auto"/>
        <w:right w:val="none" w:sz="0" w:space="0" w:color="auto"/>
      </w:divBdr>
    </w:div>
    <w:div w:id="1384793860">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4985609">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444983">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177476">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00920">
      <w:bodyDiv w:val="1"/>
      <w:marLeft w:val="0"/>
      <w:marRight w:val="0"/>
      <w:marTop w:val="0"/>
      <w:marBottom w:val="0"/>
      <w:divBdr>
        <w:top w:val="none" w:sz="0" w:space="0" w:color="auto"/>
        <w:left w:val="none" w:sz="0" w:space="0" w:color="auto"/>
        <w:bottom w:val="none" w:sz="0" w:space="0" w:color="auto"/>
        <w:right w:val="none" w:sz="0" w:space="0" w:color="auto"/>
      </w:divBdr>
    </w:div>
    <w:div w:id="1387101761">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294247">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5307">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559021">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0614762">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150078">
      <w:bodyDiv w:val="1"/>
      <w:marLeft w:val="0"/>
      <w:marRight w:val="0"/>
      <w:marTop w:val="0"/>
      <w:marBottom w:val="0"/>
      <w:divBdr>
        <w:top w:val="none" w:sz="0" w:space="0" w:color="auto"/>
        <w:left w:val="none" w:sz="0" w:space="0" w:color="auto"/>
        <w:bottom w:val="none" w:sz="0" w:space="0" w:color="auto"/>
        <w:right w:val="none" w:sz="0" w:space="0" w:color="auto"/>
      </w:divBdr>
    </w:div>
    <w:div w:id="1391417495">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271329">
      <w:bodyDiv w:val="1"/>
      <w:marLeft w:val="0"/>
      <w:marRight w:val="0"/>
      <w:marTop w:val="0"/>
      <w:marBottom w:val="0"/>
      <w:divBdr>
        <w:top w:val="none" w:sz="0" w:space="0" w:color="auto"/>
        <w:left w:val="none" w:sz="0" w:space="0" w:color="auto"/>
        <w:bottom w:val="none" w:sz="0" w:space="0" w:color="auto"/>
        <w:right w:val="none" w:sz="0" w:space="0" w:color="auto"/>
      </w:divBdr>
    </w:div>
    <w:div w:id="139238554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3969694">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695803">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584734">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626021">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7901492">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094324">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75445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752886">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2950671">
      <w:bodyDiv w:val="1"/>
      <w:marLeft w:val="0"/>
      <w:marRight w:val="0"/>
      <w:marTop w:val="0"/>
      <w:marBottom w:val="0"/>
      <w:divBdr>
        <w:top w:val="none" w:sz="0" w:space="0" w:color="auto"/>
        <w:left w:val="none" w:sz="0" w:space="0" w:color="auto"/>
        <w:bottom w:val="none" w:sz="0" w:space="0" w:color="auto"/>
        <w:right w:val="none" w:sz="0" w:space="0" w:color="auto"/>
      </w:divBdr>
    </w:div>
    <w:div w:id="1403017964">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486077">
      <w:bodyDiv w:val="1"/>
      <w:marLeft w:val="0"/>
      <w:marRight w:val="0"/>
      <w:marTop w:val="0"/>
      <w:marBottom w:val="0"/>
      <w:divBdr>
        <w:top w:val="none" w:sz="0" w:space="0" w:color="auto"/>
        <w:left w:val="none" w:sz="0" w:space="0" w:color="auto"/>
        <w:bottom w:val="none" w:sz="0" w:space="0" w:color="auto"/>
        <w:right w:val="none" w:sz="0" w:space="0" w:color="auto"/>
      </w:divBdr>
    </w:div>
    <w:div w:id="1403604031">
      <w:bodyDiv w:val="1"/>
      <w:marLeft w:val="0"/>
      <w:marRight w:val="0"/>
      <w:marTop w:val="0"/>
      <w:marBottom w:val="0"/>
      <w:divBdr>
        <w:top w:val="none" w:sz="0" w:space="0" w:color="auto"/>
        <w:left w:val="none" w:sz="0" w:space="0" w:color="auto"/>
        <w:bottom w:val="none" w:sz="0" w:space="0" w:color="auto"/>
        <w:right w:val="none" w:sz="0" w:space="0" w:color="auto"/>
      </w:divBdr>
    </w:div>
    <w:div w:id="1403917008">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445282">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1571770912">
          <w:marLeft w:val="1166"/>
          <w:marRight w:val="0"/>
          <w:marTop w:val="77"/>
          <w:marBottom w:val="0"/>
          <w:divBdr>
            <w:top w:val="none" w:sz="0" w:space="0" w:color="auto"/>
            <w:left w:val="none" w:sz="0" w:space="0" w:color="auto"/>
            <w:bottom w:val="none" w:sz="0" w:space="0" w:color="auto"/>
            <w:right w:val="none" w:sz="0" w:space="0" w:color="auto"/>
          </w:divBdr>
        </w:div>
        <w:div w:id="2591554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294544">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7921180">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03778">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8839189">
      <w:bodyDiv w:val="1"/>
      <w:marLeft w:val="0"/>
      <w:marRight w:val="0"/>
      <w:marTop w:val="0"/>
      <w:marBottom w:val="0"/>
      <w:divBdr>
        <w:top w:val="none" w:sz="0" w:space="0" w:color="auto"/>
        <w:left w:val="none" w:sz="0" w:space="0" w:color="auto"/>
        <w:bottom w:val="none" w:sz="0" w:space="0" w:color="auto"/>
        <w:right w:val="none" w:sz="0" w:space="0" w:color="auto"/>
      </w:divBdr>
    </w:div>
    <w:div w:id="1408989471">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0665">
      <w:bodyDiv w:val="1"/>
      <w:marLeft w:val="0"/>
      <w:marRight w:val="0"/>
      <w:marTop w:val="0"/>
      <w:marBottom w:val="0"/>
      <w:divBdr>
        <w:top w:val="none" w:sz="0" w:space="0" w:color="auto"/>
        <w:left w:val="none" w:sz="0" w:space="0" w:color="auto"/>
        <w:bottom w:val="none" w:sz="0" w:space="0" w:color="auto"/>
        <w:right w:val="none" w:sz="0" w:space="0" w:color="auto"/>
      </w:divBdr>
    </w:div>
    <w:div w:id="141015089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387800">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1733079">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196610">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00171">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2850725">
      <w:bodyDiv w:val="1"/>
      <w:marLeft w:val="0"/>
      <w:marRight w:val="0"/>
      <w:marTop w:val="0"/>
      <w:marBottom w:val="0"/>
      <w:divBdr>
        <w:top w:val="none" w:sz="0" w:space="0" w:color="auto"/>
        <w:left w:val="none" w:sz="0" w:space="0" w:color="auto"/>
        <w:bottom w:val="none" w:sz="0" w:space="0" w:color="auto"/>
        <w:right w:val="none" w:sz="0" w:space="0" w:color="auto"/>
      </w:divBdr>
    </w:div>
    <w:div w:id="1413089052">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01948">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088392">
      <w:bodyDiv w:val="1"/>
      <w:marLeft w:val="0"/>
      <w:marRight w:val="0"/>
      <w:marTop w:val="0"/>
      <w:marBottom w:val="0"/>
      <w:divBdr>
        <w:top w:val="none" w:sz="0" w:space="0" w:color="auto"/>
        <w:left w:val="none" w:sz="0" w:space="0" w:color="auto"/>
        <w:bottom w:val="none" w:sz="0" w:space="0" w:color="auto"/>
        <w:right w:val="none" w:sz="0" w:space="0" w:color="auto"/>
      </w:divBdr>
    </w:div>
    <w:div w:id="1414157075">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739186">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5473490">
      <w:bodyDiv w:val="1"/>
      <w:marLeft w:val="0"/>
      <w:marRight w:val="0"/>
      <w:marTop w:val="0"/>
      <w:marBottom w:val="0"/>
      <w:divBdr>
        <w:top w:val="none" w:sz="0" w:space="0" w:color="auto"/>
        <w:left w:val="none" w:sz="0" w:space="0" w:color="auto"/>
        <w:bottom w:val="none" w:sz="0" w:space="0" w:color="auto"/>
        <w:right w:val="none" w:sz="0" w:space="0" w:color="auto"/>
      </w:divBdr>
    </w:div>
    <w:div w:id="1415977400">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173877">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320596">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438122">
      <w:bodyDiv w:val="1"/>
      <w:marLeft w:val="0"/>
      <w:marRight w:val="0"/>
      <w:marTop w:val="0"/>
      <w:marBottom w:val="0"/>
      <w:divBdr>
        <w:top w:val="none" w:sz="0" w:space="0" w:color="auto"/>
        <w:left w:val="none" w:sz="0" w:space="0" w:color="auto"/>
        <w:bottom w:val="none" w:sz="0" w:space="0" w:color="auto"/>
        <w:right w:val="none" w:sz="0" w:space="0" w:color="auto"/>
      </w:divBdr>
    </w:div>
    <w:div w:id="1417509031">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132550">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474938">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793804">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67035">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3083">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639276">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28558">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643">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679050">
      <w:bodyDiv w:val="1"/>
      <w:marLeft w:val="0"/>
      <w:marRight w:val="0"/>
      <w:marTop w:val="0"/>
      <w:marBottom w:val="0"/>
      <w:divBdr>
        <w:top w:val="none" w:sz="0" w:space="0" w:color="auto"/>
        <w:left w:val="none" w:sz="0" w:space="0" w:color="auto"/>
        <w:bottom w:val="none" w:sz="0" w:space="0" w:color="auto"/>
        <w:right w:val="none" w:sz="0" w:space="0" w:color="auto"/>
      </w:divBdr>
    </w:div>
    <w:div w:id="1421751044">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524432">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256586">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719354">
      <w:bodyDiv w:val="1"/>
      <w:marLeft w:val="0"/>
      <w:marRight w:val="0"/>
      <w:marTop w:val="0"/>
      <w:marBottom w:val="0"/>
      <w:divBdr>
        <w:top w:val="none" w:sz="0" w:space="0" w:color="auto"/>
        <w:left w:val="none" w:sz="0" w:space="0" w:color="auto"/>
        <w:bottom w:val="none" w:sz="0" w:space="0" w:color="auto"/>
        <w:right w:val="none" w:sz="0" w:space="0" w:color="auto"/>
      </w:divBdr>
    </w:div>
    <w:div w:id="1423840725">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495786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10681">
      <w:bodyDiv w:val="1"/>
      <w:marLeft w:val="0"/>
      <w:marRight w:val="0"/>
      <w:marTop w:val="0"/>
      <w:marBottom w:val="0"/>
      <w:divBdr>
        <w:top w:val="none" w:sz="0" w:space="0" w:color="auto"/>
        <w:left w:val="none" w:sz="0" w:space="0" w:color="auto"/>
        <w:bottom w:val="none" w:sz="0" w:space="0" w:color="auto"/>
        <w:right w:val="none" w:sz="0" w:space="0" w:color="auto"/>
      </w:divBdr>
    </w:div>
    <w:div w:id="1426615739">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541599">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29887925">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2437434">
      <w:bodyDiv w:val="1"/>
      <w:marLeft w:val="0"/>
      <w:marRight w:val="0"/>
      <w:marTop w:val="0"/>
      <w:marBottom w:val="0"/>
      <w:divBdr>
        <w:top w:val="none" w:sz="0" w:space="0" w:color="auto"/>
        <w:left w:val="none" w:sz="0" w:space="0" w:color="auto"/>
        <w:bottom w:val="none" w:sz="0" w:space="0" w:color="auto"/>
        <w:right w:val="none" w:sz="0" w:space="0" w:color="auto"/>
      </w:divBdr>
    </w:div>
    <w:div w:id="1432893728">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356524">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474564">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22017">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68904">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0158">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020505">
      <w:bodyDiv w:val="1"/>
      <w:marLeft w:val="0"/>
      <w:marRight w:val="0"/>
      <w:marTop w:val="0"/>
      <w:marBottom w:val="0"/>
      <w:divBdr>
        <w:top w:val="none" w:sz="0" w:space="0" w:color="auto"/>
        <w:left w:val="none" w:sz="0" w:space="0" w:color="auto"/>
        <w:bottom w:val="none" w:sz="0" w:space="0" w:color="auto"/>
        <w:right w:val="none" w:sz="0" w:space="0" w:color="auto"/>
      </w:divBdr>
    </w:div>
    <w:div w:id="143709572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450152">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8797167">
      <w:bodyDiv w:val="1"/>
      <w:marLeft w:val="0"/>
      <w:marRight w:val="0"/>
      <w:marTop w:val="0"/>
      <w:marBottom w:val="0"/>
      <w:divBdr>
        <w:top w:val="none" w:sz="0" w:space="0" w:color="auto"/>
        <w:left w:val="none" w:sz="0" w:space="0" w:color="auto"/>
        <w:bottom w:val="none" w:sz="0" w:space="0" w:color="auto"/>
        <w:right w:val="none" w:sz="0" w:space="0" w:color="auto"/>
      </w:divBdr>
    </w:div>
    <w:div w:id="1438866815">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644741">
      <w:bodyDiv w:val="1"/>
      <w:marLeft w:val="0"/>
      <w:marRight w:val="0"/>
      <w:marTop w:val="0"/>
      <w:marBottom w:val="0"/>
      <w:divBdr>
        <w:top w:val="none" w:sz="0" w:space="0" w:color="auto"/>
        <w:left w:val="none" w:sz="0" w:space="0" w:color="auto"/>
        <w:bottom w:val="none" w:sz="0" w:space="0" w:color="auto"/>
        <w:right w:val="none" w:sz="0" w:space="0" w:color="auto"/>
      </w:divBdr>
    </w:div>
    <w:div w:id="1439837882">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1036">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299097">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49784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575147">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4114962">
      <w:bodyDiv w:val="1"/>
      <w:marLeft w:val="0"/>
      <w:marRight w:val="0"/>
      <w:marTop w:val="0"/>
      <w:marBottom w:val="0"/>
      <w:divBdr>
        <w:top w:val="none" w:sz="0" w:space="0" w:color="auto"/>
        <w:left w:val="none" w:sz="0" w:space="0" w:color="auto"/>
        <w:bottom w:val="none" w:sz="0" w:space="0" w:color="auto"/>
        <w:right w:val="none" w:sz="0" w:space="0" w:color="auto"/>
      </w:divBdr>
    </w:div>
    <w:div w:id="1445148359">
      <w:bodyDiv w:val="1"/>
      <w:marLeft w:val="0"/>
      <w:marRight w:val="0"/>
      <w:marTop w:val="0"/>
      <w:marBottom w:val="0"/>
      <w:divBdr>
        <w:top w:val="none" w:sz="0" w:space="0" w:color="auto"/>
        <w:left w:val="none" w:sz="0" w:space="0" w:color="auto"/>
        <w:bottom w:val="none" w:sz="0" w:space="0" w:color="auto"/>
        <w:right w:val="none" w:sz="0" w:space="0" w:color="auto"/>
      </w:divBdr>
    </w:div>
    <w:div w:id="1445152916">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28364">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311886">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656610">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78892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046348">
      <w:bodyDiv w:val="1"/>
      <w:marLeft w:val="120"/>
      <w:marRight w:val="120"/>
      <w:marTop w:val="0"/>
      <w:marBottom w:val="0"/>
      <w:divBdr>
        <w:top w:val="none" w:sz="0" w:space="0" w:color="auto"/>
        <w:left w:val="none" w:sz="0" w:space="0" w:color="auto"/>
        <w:bottom w:val="none" w:sz="0" w:space="0" w:color="auto"/>
        <w:right w:val="none" w:sz="0" w:space="0" w:color="auto"/>
      </w:divBdr>
      <w:divsChild>
        <w:div w:id="292836367">
          <w:marLeft w:val="0"/>
          <w:marRight w:val="0"/>
          <w:marTop w:val="60"/>
          <w:marBottom w:val="120"/>
          <w:divBdr>
            <w:top w:val="none" w:sz="0" w:space="0" w:color="auto"/>
            <w:left w:val="none" w:sz="0" w:space="0" w:color="auto"/>
            <w:bottom w:val="none" w:sz="0" w:space="0" w:color="auto"/>
            <w:right w:val="none" w:sz="0" w:space="0" w:color="auto"/>
          </w:divBdr>
        </w:div>
      </w:divsChild>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8819668">
      <w:bodyDiv w:val="1"/>
      <w:marLeft w:val="0"/>
      <w:marRight w:val="0"/>
      <w:marTop w:val="0"/>
      <w:marBottom w:val="0"/>
      <w:divBdr>
        <w:top w:val="none" w:sz="0" w:space="0" w:color="auto"/>
        <w:left w:val="none" w:sz="0" w:space="0" w:color="auto"/>
        <w:bottom w:val="none" w:sz="0" w:space="0" w:color="auto"/>
        <w:right w:val="none" w:sz="0" w:space="0" w:color="auto"/>
      </w:divBdr>
    </w:div>
    <w:div w:id="1448935793">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622124">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49854319">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0465034">
      <w:bodyDiv w:val="1"/>
      <w:marLeft w:val="0"/>
      <w:marRight w:val="0"/>
      <w:marTop w:val="0"/>
      <w:marBottom w:val="0"/>
      <w:divBdr>
        <w:top w:val="none" w:sz="0" w:space="0" w:color="auto"/>
        <w:left w:val="none" w:sz="0" w:space="0" w:color="auto"/>
        <w:bottom w:val="none" w:sz="0" w:space="0" w:color="auto"/>
        <w:right w:val="none" w:sz="0" w:space="0" w:color="auto"/>
      </w:divBdr>
    </w:div>
    <w:div w:id="1450588596">
      <w:bodyDiv w:val="1"/>
      <w:marLeft w:val="0"/>
      <w:marRight w:val="0"/>
      <w:marTop w:val="0"/>
      <w:marBottom w:val="0"/>
      <w:divBdr>
        <w:top w:val="none" w:sz="0" w:space="0" w:color="auto"/>
        <w:left w:val="none" w:sz="0" w:space="0" w:color="auto"/>
        <w:bottom w:val="none" w:sz="0" w:space="0" w:color="auto"/>
        <w:right w:val="none" w:sz="0" w:space="0" w:color="auto"/>
      </w:divBdr>
    </w:div>
    <w:div w:id="1450978049">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24416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4286">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448177">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174732">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563163">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7405260">
      <w:bodyDiv w:val="1"/>
      <w:marLeft w:val="0"/>
      <w:marRight w:val="0"/>
      <w:marTop w:val="0"/>
      <w:marBottom w:val="0"/>
      <w:divBdr>
        <w:top w:val="none" w:sz="0" w:space="0" w:color="auto"/>
        <w:left w:val="none" w:sz="0" w:space="0" w:color="auto"/>
        <w:bottom w:val="none" w:sz="0" w:space="0" w:color="auto"/>
        <w:right w:val="none" w:sz="0" w:space="0" w:color="auto"/>
      </w:divBdr>
    </w:div>
    <w:div w:id="1457680820">
      <w:bodyDiv w:val="1"/>
      <w:marLeft w:val="0"/>
      <w:marRight w:val="0"/>
      <w:marTop w:val="0"/>
      <w:marBottom w:val="0"/>
      <w:divBdr>
        <w:top w:val="none" w:sz="0" w:space="0" w:color="auto"/>
        <w:left w:val="none" w:sz="0" w:space="0" w:color="auto"/>
        <w:bottom w:val="none" w:sz="0" w:space="0" w:color="auto"/>
        <w:right w:val="none" w:sz="0" w:space="0" w:color="auto"/>
      </w:divBdr>
    </w:div>
    <w:div w:id="1458061092">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722175">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185416">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0341">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078768">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4957577">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898658">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16949">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161158">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35131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7972275">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8889907">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393923">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666631">
      <w:bodyDiv w:val="1"/>
      <w:marLeft w:val="0"/>
      <w:marRight w:val="0"/>
      <w:marTop w:val="0"/>
      <w:marBottom w:val="0"/>
      <w:divBdr>
        <w:top w:val="none" w:sz="0" w:space="0" w:color="auto"/>
        <w:left w:val="none" w:sz="0" w:space="0" w:color="auto"/>
        <w:bottom w:val="none" w:sz="0" w:space="0" w:color="auto"/>
        <w:right w:val="none" w:sz="0" w:space="0" w:color="auto"/>
      </w:divBdr>
    </w:div>
    <w:div w:id="1469711980">
      <w:bodyDiv w:val="1"/>
      <w:marLeft w:val="0"/>
      <w:marRight w:val="0"/>
      <w:marTop w:val="0"/>
      <w:marBottom w:val="0"/>
      <w:divBdr>
        <w:top w:val="none" w:sz="0" w:space="0" w:color="auto"/>
        <w:left w:val="none" w:sz="0" w:space="0" w:color="auto"/>
        <w:bottom w:val="none" w:sz="0" w:space="0" w:color="auto"/>
        <w:right w:val="none" w:sz="0" w:space="0" w:color="auto"/>
      </w:divBdr>
    </w:div>
    <w:div w:id="1469858466">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53409">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0903623">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440892">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1825085">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062029">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3294">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173102">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366650">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4906071">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220748">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22693">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487">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064166">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491946">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732465">
      <w:bodyDiv w:val="1"/>
      <w:marLeft w:val="0"/>
      <w:marRight w:val="0"/>
      <w:marTop w:val="0"/>
      <w:marBottom w:val="0"/>
      <w:divBdr>
        <w:top w:val="none" w:sz="0" w:space="0" w:color="auto"/>
        <w:left w:val="none" w:sz="0" w:space="0" w:color="auto"/>
        <w:bottom w:val="none" w:sz="0" w:space="0" w:color="auto"/>
        <w:right w:val="none" w:sz="0" w:space="0" w:color="auto"/>
      </w:divBdr>
    </w:div>
    <w:div w:id="1480922428">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3747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278572">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703">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542201">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195872">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677659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54858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38801">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252836">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487126">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138690">
      <w:bodyDiv w:val="1"/>
      <w:marLeft w:val="0"/>
      <w:marRight w:val="0"/>
      <w:marTop w:val="0"/>
      <w:marBottom w:val="0"/>
      <w:divBdr>
        <w:top w:val="none" w:sz="0" w:space="0" w:color="auto"/>
        <w:left w:val="none" w:sz="0" w:space="0" w:color="auto"/>
        <w:bottom w:val="none" w:sz="0" w:space="0" w:color="auto"/>
        <w:right w:val="none" w:sz="0" w:space="0" w:color="auto"/>
      </w:divBdr>
    </w:div>
    <w:div w:id="1492142652">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676868">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063646">
      <w:bodyDiv w:val="1"/>
      <w:marLeft w:val="0"/>
      <w:marRight w:val="0"/>
      <w:marTop w:val="0"/>
      <w:marBottom w:val="0"/>
      <w:divBdr>
        <w:top w:val="none" w:sz="0" w:space="0" w:color="auto"/>
        <w:left w:val="none" w:sz="0" w:space="0" w:color="auto"/>
        <w:bottom w:val="none" w:sz="0" w:space="0" w:color="auto"/>
        <w:right w:val="none" w:sz="0" w:space="0" w:color="auto"/>
      </w:divBdr>
    </w:div>
    <w:div w:id="1493911665">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021">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05770">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6608435">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15993">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462048">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853843">
      <w:bodyDiv w:val="1"/>
      <w:marLeft w:val="0"/>
      <w:marRight w:val="0"/>
      <w:marTop w:val="0"/>
      <w:marBottom w:val="0"/>
      <w:divBdr>
        <w:top w:val="none" w:sz="0" w:space="0" w:color="auto"/>
        <w:left w:val="none" w:sz="0" w:space="0" w:color="auto"/>
        <w:bottom w:val="none" w:sz="0" w:space="0" w:color="auto"/>
        <w:right w:val="none" w:sz="0" w:space="0" w:color="auto"/>
      </w:divBdr>
    </w:div>
    <w:div w:id="1504971754">
      <w:bodyDiv w:val="1"/>
      <w:marLeft w:val="0"/>
      <w:marRight w:val="0"/>
      <w:marTop w:val="0"/>
      <w:marBottom w:val="0"/>
      <w:divBdr>
        <w:top w:val="none" w:sz="0" w:space="0" w:color="auto"/>
        <w:left w:val="none" w:sz="0" w:space="0" w:color="auto"/>
        <w:bottom w:val="none" w:sz="0" w:space="0" w:color="auto"/>
        <w:right w:val="none" w:sz="0" w:space="0" w:color="auto"/>
      </w:divBdr>
    </w:div>
    <w:div w:id="1504979292">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013388">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08668870">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069209">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255670">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02514">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416772">
      <w:bodyDiv w:val="1"/>
      <w:marLeft w:val="0"/>
      <w:marRight w:val="0"/>
      <w:marTop w:val="0"/>
      <w:marBottom w:val="0"/>
      <w:divBdr>
        <w:top w:val="none" w:sz="0" w:space="0" w:color="auto"/>
        <w:left w:val="none" w:sz="0" w:space="0" w:color="auto"/>
        <w:bottom w:val="none" w:sz="0" w:space="0" w:color="auto"/>
        <w:right w:val="none" w:sz="0" w:space="0" w:color="auto"/>
      </w:divBdr>
    </w:div>
    <w:div w:id="151453822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4760547">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342184">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460513">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040572">
      <w:bodyDiv w:val="1"/>
      <w:marLeft w:val="0"/>
      <w:marRight w:val="0"/>
      <w:marTop w:val="0"/>
      <w:marBottom w:val="0"/>
      <w:divBdr>
        <w:top w:val="none" w:sz="0" w:space="0" w:color="auto"/>
        <w:left w:val="none" w:sz="0" w:space="0" w:color="auto"/>
        <w:bottom w:val="none" w:sz="0" w:space="0" w:color="auto"/>
        <w:right w:val="none" w:sz="0" w:space="0" w:color="auto"/>
      </w:divBdr>
    </w:div>
    <w:div w:id="1517386331">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5533">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06444">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8932976">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193616">
      <w:bodyDiv w:val="1"/>
      <w:marLeft w:val="0"/>
      <w:marRight w:val="0"/>
      <w:marTop w:val="0"/>
      <w:marBottom w:val="0"/>
      <w:divBdr>
        <w:top w:val="none" w:sz="0" w:space="0" w:color="auto"/>
        <w:left w:val="none" w:sz="0" w:space="0" w:color="auto"/>
        <w:bottom w:val="none" w:sz="0" w:space="0" w:color="auto"/>
        <w:right w:val="none" w:sz="0" w:space="0" w:color="auto"/>
      </w:divBdr>
    </w:div>
    <w:div w:id="1519200125">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470759">
      <w:bodyDiv w:val="1"/>
      <w:marLeft w:val="0"/>
      <w:marRight w:val="0"/>
      <w:marTop w:val="0"/>
      <w:marBottom w:val="0"/>
      <w:divBdr>
        <w:top w:val="none" w:sz="0" w:space="0" w:color="auto"/>
        <w:left w:val="none" w:sz="0" w:space="0" w:color="auto"/>
        <w:bottom w:val="none" w:sz="0" w:space="0" w:color="auto"/>
        <w:right w:val="none" w:sz="0" w:space="0" w:color="auto"/>
      </w:divBdr>
    </w:div>
    <w:div w:id="1519856787">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512088">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551565">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353347">
      <w:bodyDiv w:val="1"/>
      <w:marLeft w:val="0"/>
      <w:marRight w:val="0"/>
      <w:marTop w:val="0"/>
      <w:marBottom w:val="0"/>
      <w:divBdr>
        <w:top w:val="none" w:sz="0" w:space="0" w:color="auto"/>
        <w:left w:val="none" w:sz="0" w:space="0" w:color="auto"/>
        <w:bottom w:val="none" w:sz="0" w:space="0" w:color="auto"/>
        <w:right w:val="none" w:sz="0" w:space="0" w:color="auto"/>
      </w:divBdr>
    </w:div>
    <w:div w:id="1522355763">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15876">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517891">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51529">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5481624">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59639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100938">
      <w:bodyDiv w:val="1"/>
      <w:marLeft w:val="0"/>
      <w:marRight w:val="0"/>
      <w:marTop w:val="0"/>
      <w:marBottom w:val="0"/>
      <w:divBdr>
        <w:top w:val="none" w:sz="0" w:space="0" w:color="auto"/>
        <w:left w:val="none" w:sz="0" w:space="0" w:color="auto"/>
        <w:bottom w:val="none" w:sz="0" w:space="0" w:color="auto"/>
        <w:right w:val="none" w:sz="0" w:space="0" w:color="auto"/>
      </w:divBdr>
    </w:div>
    <w:div w:id="152910374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49196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29677889">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14692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768396">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22909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4612167">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730392">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062">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042658">
      <w:bodyDiv w:val="1"/>
      <w:marLeft w:val="0"/>
      <w:marRight w:val="0"/>
      <w:marTop w:val="0"/>
      <w:marBottom w:val="0"/>
      <w:divBdr>
        <w:top w:val="none" w:sz="0" w:space="0" w:color="auto"/>
        <w:left w:val="none" w:sz="0" w:space="0" w:color="auto"/>
        <w:bottom w:val="none" w:sz="0" w:space="0" w:color="auto"/>
        <w:right w:val="none" w:sz="0" w:space="0" w:color="auto"/>
      </w:divBdr>
    </w:div>
    <w:div w:id="1536230853">
      <w:bodyDiv w:val="1"/>
      <w:marLeft w:val="0"/>
      <w:marRight w:val="0"/>
      <w:marTop w:val="0"/>
      <w:marBottom w:val="0"/>
      <w:divBdr>
        <w:top w:val="none" w:sz="0" w:space="0" w:color="auto"/>
        <w:left w:val="none" w:sz="0" w:space="0" w:color="auto"/>
        <w:bottom w:val="none" w:sz="0" w:space="0" w:color="auto"/>
        <w:right w:val="none" w:sz="0" w:space="0" w:color="auto"/>
      </w:divBdr>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501339">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1475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050581">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118608">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505551">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2787826">
      <w:bodyDiv w:val="1"/>
      <w:marLeft w:val="0"/>
      <w:marRight w:val="0"/>
      <w:marTop w:val="0"/>
      <w:marBottom w:val="0"/>
      <w:divBdr>
        <w:top w:val="none" w:sz="0" w:space="0" w:color="auto"/>
        <w:left w:val="none" w:sz="0" w:space="0" w:color="auto"/>
        <w:bottom w:val="none" w:sz="0" w:space="0" w:color="auto"/>
        <w:right w:val="none" w:sz="0" w:space="0" w:color="auto"/>
      </w:divBdr>
    </w:div>
    <w:div w:id="1542939598">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054415">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470902">
      <w:bodyDiv w:val="1"/>
      <w:marLeft w:val="0"/>
      <w:marRight w:val="0"/>
      <w:marTop w:val="0"/>
      <w:marBottom w:val="0"/>
      <w:divBdr>
        <w:top w:val="none" w:sz="0" w:space="0" w:color="auto"/>
        <w:left w:val="none" w:sz="0" w:space="0" w:color="auto"/>
        <w:bottom w:val="none" w:sz="0" w:space="0" w:color="auto"/>
        <w:right w:val="none" w:sz="0" w:space="0" w:color="auto"/>
      </w:divBdr>
      <w:divsChild>
        <w:div w:id="226260162">
          <w:marLeft w:val="547"/>
          <w:marRight w:val="0"/>
          <w:marTop w:val="96"/>
          <w:marBottom w:val="0"/>
          <w:divBdr>
            <w:top w:val="none" w:sz="0" w:space="0" w:color="auto"/>
            <w:left w:val="none" w:sz="0" w:space="0" w:color="auto"/>
            <w:bottom w:val="none" w:sz="0" w:space="0" w:color="auto"/>
            <w:right w:val="none" w:sz="0" w:space="0" w:color="auto"/>
          </w:divBdr>
        </w:div>
      </w:divsChild>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064506">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286709">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4901">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791452">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100862">
      <w:bodyDiv w:val="1"/>
      <w:marLeft w:val="0"/>
      <w:marRight w:val="0"/>
      <w:marTop w:val="0"/>
      <w:marBottom w:val="0"/>
      <w:divBdr>
        <w:top w:val="none" w:sz="0" w:space="0" w:color="auto"/>
        <w:left w:val="none" w:sz="0" w:space="0" w:color="auto"/>
        <w:bottom w:val="none" w:sz="0" w:space="0" w:color="auto"/>
        <w:right w:val="none" w:sz="0" w:space="0" w:color="auto"/>
      </w:divBdr>
    </w:div>
    <w:div w:id="1549292607">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11353">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7704">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494">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455357">
      <w:bodyDiv w:val="1"/>
      <w:marLeft w:val="0"/>
      <w:marRight w:val="0"/>
      <w:marTop w:val="0"/>
      <w:marBottom w:val="0"/>
      <w:divBdr>
        <w:top w:val="none" w:sz="0" w:space="0" w:color="auto"/>
        <w:left w:val="none" w:sz="0" w:space="0" w:color="auto"/>
        <w:bottom w:val="none" w:sz="0" w:space="0" w:color="auto"/>
        <w:right w:val="none" w:sz="0" w:space="0" w:color="auto"/>
      </w:divBdr>
    </w:div>
    <w:div w:id="1551529561">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768384">
      <w:bodyDiv w:val="1"/>
      <w:marLeft w:val="0"/>
      <w:marRight w:val="0"/>
      <w:marTop w:val="0"/>
      <w:marBottom w:val="0"/>
      <w:divBdr>
        <w:top w:val="none" w:sz="0" w:space="0" w:color="auto"/>
        <w:left w:val="none" w:sz="0" w:space="0" w:color="auto"/>
        <w:bottom w:val="none" w:sz="0" w:space="0" w:color="auto"/>
        <w:right w:val="none" w:sz="0" w:space="0" w:color="auto"/>
      </w:divBdr>
    </w:div>
    <w:div w:id="1551840270">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308200">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2493">
      <w:bodyDiv w:val="1"/>
      <w:marLeft w:val="0"/>
      <w:marRight w:val="0"/>
      <w:marTop w:val="0"/>
      <w:marBottom w:val="0"/>
      <w:divBdr>
        <w:top w:val="none" w:sz="0" w:space="0" w:color="auto"/>
        <w:left w:val="none" w:sz="0" w:space="0" w:color="auto"/>
        <w:bottom w:val="none" w:sz="0" w:space="0" w:color="auto"/>
        <w:right w:val="none" w:sz="0" w:space="0" w:color="auto"/>
      </w:divBdr>
      <w:divsChild>
        <w:div w:id="535436572">
          <w:marLeft w:val="1166"/>
          <w:marRight w:val="0"/>
          <w:marTop w:val="86"/>
          <w:marBottom w:val="0"/>
          <w:divBdr>
            <w:top w:val="none" w:sz="0" w:space="0" w:color="auto"/>
            <w:left w:val="none" w:sz="0" w:space="0" w:color="auto"/>
            <w:bottom w:val="none" w:sz="0" w:space="0" w:color="auto"/>
            <w:right w:val="none" w:sz="0" w:space="0" w:color="auto"/>
          </w:divBdr>
        </w:div>
        <w:div w:id="1847941544">
          <w:marLeft w:val="1714"/>
          <w:marRight w:val="0"/>
          <w:marTop w:val="77"/>
          <w:marBottom w:val="0"/>
          <w:divBdr>
            <w:top w:val="none" w:sz="0" w:space="0" w:color="auto"/>
            <w:left w:val="none" w:sz="0" w:space="0" w:color="auto"/>
            <w:bottom w:val="none" w:sz="0" w:space="0" w:color="auto"/>
            <w:right w:val="none" w:sz="0" w:space="0" w:color="auto"/>
          </w:divBdr>
        </w:div>
        <w:div w:id="1553541278">
          <w:marLeft w:val="1166"/>
          <w:marRight w:val="0"/>
          <w:marTop w:val="86"/>
          <w:marBottom w:val="0"/>
          <w:divBdr>
            <w:top w:val="none" w:sz="0" w:space="0" w:color="auto"/>
            <w:left w:val="none" w:sz="0" w:space="0" w:color="auto"/>
            <w:bottom w:val="none" w:sz="0" w:space="0" w:color="auto"/>
            <w:right w:val="none" w:sz="0" w:space="0" w:color="auto"/>
          </w:divBdr>
        </w:div>
        <w:div w:id="495804135">
          <w:marLeft w:val="1714"/>
          <w:marRight w:val="0"/>
          <w:marTop w:val="77"/>
          <w:marBottom w:val="0"/>
          <w:divBdr>
            <w:top w:val="none" w:sz="0" w:space="0" w:color="auto"/>
            <w:left w:val="none" w:sz="0" w:space="0" w:color="auto"/>
            <w:bottom w:val="none" w:sz="0" w:space="0" w:color="auto"/>
            <w:right w:val="none" w:sz="0" w:space="0" w:color="auto"/>
          </w:divBdr>
        </w:div>
        <w:div w:id="1991133299">
          <w:marLeft w:val="1166"/>
          <w:marRight w:val="0"/>
          <w:marTop w:val="86"/>
          <w:marBottom w:val="0"/>
          <w:divBdr>
            <w:top w:val="none" w:sz="0" w:space="0" w:color="auto"/>
            <w:left w:val="none" w:sz="0" w:space="0" w:color="auto"/>
            <w:bottom w:val="none" w:sz="0" w:space="0" w:color="auto"/>
            <w:right w:val="none" w:sz="0" w:space="0" w:color="auto"/>
          </w:divBdr>
        </w:div>
        <w:div w:id="410126656">
          <w:marLeft w:val="1714"/>
          <w:marRight w:val="0"/>
          <w:marTop w:val="77"/>
          <w:marBottom w:val="0"/>
          <w:divBdr>
            <w:top w:val="none" w:sz="0" w:space="0" w:color="auto"/>
            <w:left w:val="none" w:sz="0" w:space="0" w:color="auto"/>
            <w:bottom w:val="none" w:sz="0" w:space="0" w:color="auto"/>
            <w:right w:val="none" w:sz="0" w:space="0" w:color="auto"/>
          </w:divBdr>
        </w:div>
      </w:divsChild>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613501">
      <w:bodyDiv w:val="1"/>
      <w:marLeft w:val="0"/>
      <w:marRight w:val="0"/>
      <w:marTop w:val="0"/>
      <w:marBottom w:val="0"/>
      <w:divBdr>
        <w:top w:val="none" w:sz="0" w:space="0" w:color="auto"/>
        <w:left w:val="none" w:sz="0" w:space="0" w:color="auto"/>
        <w:bottom w:val="none" w:sz="0" w:space="0" w:color="auto"/>
        <w:right w:val="none" w:sz="0" w:space="0" w:color="auto"/>
      </w:divBdr>
    </w:div>
    <w:div w:id="1553694470">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003935">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4658261">
      <w:bodyDiv w:val="1"/>
      <w:marLeft w:val="0"/>
      <w:marRight w:val="0"/>
      <w:marTop w:val="0"/>
      <w:marBottom w:val="0"/>
      <w:divBdr>
        <w:top w:val="none" w:sz="0" w:space="0" w:color="auto"/>
        <w:left w:val="none" w:sz="0" w:space="0" w:color="auto"/>
        <w:bottom w:val="none" w:sz="0" w:space="0" w:color="auto"/>
        <w:right w:val="none" w:sz="0" w:space="0" w:color="auto"/>
      </w:divBdr>
    </w:div>
    <w:div w:id="1554734566">
      <w:bodyDiv w:val="1"/>
      <w:marLeft w:val="0"/>
      <w:marRight w:val="0"/>
      <w:marTop w:val="0"/>
      <w:marBottom w:val="0"/>
      <w:divBdr>
        <w:top w:val="none" w:sz="0" w:space="0" w:color="auto"/>
        <w:left w:val="none" w:sz="0" w:space="0" w:color="auto"/>
        <w:bottom w:val="none" w:sz="0" w:space="0" w:color="auto"/>
        <w:right w:val="none" w:sz="0" w:space="0" w:color="auto"/>
      </w:divBdr>
    </w:div>
    <w:div w:id="1555043641">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198784">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158389">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59972155">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3642">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4962">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019843">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1869787">
      <w:bodyDiv w:val="1"/>
      <w:marLeft w:val="0"/>
      <w:marRight w:val="0"/>
      <w:marTop w:val="0"/>
      <w:marBottom w:val="0"/>
      <w:divBdr>
        <w:top w:val="none" w:sz="0" w:space="0" w:color="auto"/>
        <w:left w:val="none" w:sz="0" w:space="0" w:color="auto"/>
        <w:bottom w:val="none" w:sz="0" w:space="0" w:color="auto"/>
        <w:right w:val="none" w:sz="0" w:space="0" w:color="auto"/>
      </w:divBdr>
    </w:div>
    <w:div w:id="1562011016">
      <w:bodyDiv w:val="1"/>
      <w:marLeft w:val="0"/>
      <w:marRight w:val="0"/>
      <w:marTop w:val="0"/>
      <w:marBottom w:val="0"/>
      <w:divBdr>
        <w:top w:val="none" w:sz="0" w:space="0" w:color="auto"/>
        <w:left w:val="none" w:sz="0" w:space="0" w:color="auto"/>
        <w:bottom w:val="none" w:sz="0" w:space="0" w:color="auto"/>
        <w:right w:val="none" w:sz="0" w:space="0" w:color="auto"/>
      </w:divBdr>
    </w:div>
    <w:div w:id="1562132292">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04244">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2669985">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64198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3953795">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3919">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724149">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687490">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266354">
      <w:bodyDiv w:val="1"/>
      <w:marLeft w:val="0"/>
      <w:marRight w:val="0"/>
      <w:marTop w:val="0"/>
      <w:marBottom w:val="0"/>
      <w:divBdr>
        <w:top w:val="none" w:sz="0" w:space="0" w:color="auto"/>
        <w:left w:val="none" w:sz="0" w:space="0" w:color="auto"/>
        <w:bottom w:val="none" w:sz="0" w:space="0" w:color="auto"/>
        <w:right w:val="none" w:sz="0" w:space="0" w:color="auto"/>
      </w:divBdr>
    </w:div>
    <w:div w:id="1569342014">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850588">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385071">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230662">
      <w:bodyDiv w:val="1"/>
      <w:marLeft w:val="0"/>
      <w:marRight w:val="0"/>
      <w:marTop w:val="0"/>
      <w:marBottom w:val="0"/>
      <w:divBdr>
        <w:top w:val="none" w:sz="0" w:space="0" w:color="auto"/>
        <w:left w:val="none" w:sz="0" w:space="0" w:color="auto"/>
        <w:bottom w:val="none" w:sz="0" w:space="0" w:color="auto"/>
        <w:right w:val="none" w:sz="0" w:space="0" w:color="auto"/>
      </w:divBdr>
    </w:div>
    <w:div w:id="1572345820">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158981">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086580">
      <w:bodyDiv w:val="1"/>
      <w:marLeft w:val="120"/>
      <w:marRight w:val="120"/>
      <w:marTop w:val="0"/>
      <w:marBottom w:val="0"/>
      <w:divBdr>
        <w:top w:val="none" w:sz="0" w:space="0" w:color="auto"/>
        <w:left w:val="none" w:sz="0" w:space="0" w:color="auto"/>
        <w:bottom w:val="none" w:sz="0" w:space="0" w:color="auto"/>
        <w:right w:val="none" w:sz="0" w:space="0" w:color="auto"/>
      </w:divBdr>
      <w:divsChild>
        <w:div w:id="1319384604">
          <w:marLeft w:val="0"/>
          <w:marRight w:val="0"/>
          <w:marTop w:val="60"/>
          <w:marBottom w:val="120"/>
          <w:divBdr>
            <w:top w:val="none" w:sz="0" w:space="0" w:color="auto"/>
            <w:left w:val="none" w:sz="0" w:space="0" w:color="auto"/>
            <w:bottom w:val="none" w:sz="0" w:space="0" w:color="auto"/>
            <w:right w:val="none" w:sz="0" w:space="0" w:color="auto"/>
          </w:divBdr>
        </w:div>
      </w:divsChild>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592991">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133226">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5015">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79827657">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131206">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487632">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3837117">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217185">
      <w:bodyDiv w:val="1"/>
      <w:marLeft w:val="0"/>
      <w:marRight w:val="0"/>
      <w:marTop w:val="0"/>
      <w:marBottom w:val="0"/>
      <w:divBdr>
        <w:top w:val="none" w:sz="0" w:space="0" w:color="auto"/>
        <w:left w:val="none" w:sz="0" w:space="0" w:color="auto"/>
        <w:bottom w:val="none" w:sz="0" w:space="0" w:color="auto"/>
        <w:right w:val="none" w:sz="0" w:space="0" w:color="auto"/>
      </w:divBdr>
    </w:div>
    <w:div w:id="1584299906">
      <w:bodyDiv w:val="1"/>
      <w:marLeft w:val="0"/>
      <w:marRight w:val="0"/>
      <w:marTop w:val="0"/>
      <w:marBottom w:val="0"/>
      <w:divBdr>
        <w:top w:val="none" w:sz="0" w:space="0" w:color="auto"/>
        <w:left w:val="none" w:sz="0" w:space="0" w:color="auto"/>
        <w:bottom w:val="none" w:sz="0" w:space="0" w:color="auto"/>
        <w:right w:val="none" w:sz="0" w:space="0" w:color="auto"/>
      </w:divBdr>
    </w:div>
    <w:div w:id="1584491076">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140696">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349263">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768908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463196">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43567">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549520">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127187">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7559">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4896297">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1494">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5934391">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096778">
      <w:bodyDiv w:val="1"/>
      <w:marLeft w:val="0"/>
      <w:marRight w:val="0"/>
      <w:marTop w:val="0"/>
      <w:marBottom w:val="0"/>
      <w:divBdr>
        <w:top w:val="none" w:sz="0" w:space="0" w:color="auto"/>
        <w:left w:val="none" w:sz="0" w:space="0" w:color="auto"/>
        <w:bottom w:val="none" w:sz="0" w:space="0" w:color="auto"/>
        <w:right w:val="none" w:sz="0" w:space="0" w:color="auto"/>
      </w:divBdr>
    </w:div>
    <w:div w:id="1599098408">
      <w:bodyDiv w:val="1"/>
      <w:marLeft w:val="0"/>
      <w:marRight w:val="0"/>
      <w:marTop w:val="0"/>
      <w:marBottom w:val="0"/>
      <w:divBdr>
        <w:top w:val="none" w:sz="0" w:space="0" w:color="auto"/>
        <w:left w:val="none" w:sz="0" w:space="0" w:color="auto"/>
        <w:bottom w:val="none" w:sz="0" w:space="0" w:color="auto"/>
        <w:right w:val="none" w:sz="0" w:space="0" w:color="auto"/>
      </w:divBdr>
    </w:div>
    <w:div w:id="1599176269">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634331">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30314">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48134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1252">
      <w:bodyDiv w:val="1"/>
      <w:marLeft w:val="0"/>
      <w:marRight w:val="0"/>
      <w:marTop w:val="0"/>
      <w:marBottom w:val="0"/>
      <w:divBdr>
        <w:top w:val="none" w:sz="0" w:space="0" w:color="auto"/>
        <w:left w:val="none" w:sz="0" w:space="0" w:color="auto"/>
        <w:bottom w:val="none" w:sz="0" w:space="0" w:color="auto"/>
        <w:right w:val="none" w:sz="0" w:space="0" w:color="auto"/>
      </w:divBdr>
    </w:div>
    <w:div w:id="1601913912">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684036">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2950059">
      <w:bodyDiv w:val="1"/>
      <w:marLeft w:val="0"/>
      <w:marRight w:val="0"/>
      <w:marTop w:val="0"/>
      <w:marBottom w:val="0"/>
      <w:divBdr>
        <w:top w:val="none" w:sz="0" w:space="0" w:color="auto"/>
        <w:left w:val="none" w:sz="0" w:space="0" w:color="auto"/>
        <w:bottom w:val="none" w:sz="0" w:space="0" w:color="auto"/>
        <w:right w:val="none" w:sz="0" w:space="0" w:color="auto"/>
      </w:divBdr>
    </w:div>
    <w:div w:id="1603028692">
      <w:bodyDiv w:val="1"/>
      <w:marLeft w:val="0"/>
      <w:marRight w:val="0"/>
      <w:marTop w:val="0"/>
      <w:marBottom w:val="0"/>
      <w:divBdr>
        <w:top w:val="none" w:sz="0" w:space="0" w:color="auto"/>
        <w:left w:val="none" w:sz="0" w:space="0" w:color="auto"/>
        <w:bottom w:val="none" w:sz="0" w:space="0" w:color="auto"/>
        <w:right w:val="none" w:sz="0" w:space="0" w:color="auto"/>
      </w:divBdr>
    </w:div>
    <w:div w:id="1603536079">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686134">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456587">
      <w:bodyDiv w:val="1"/>
      <w:marLeft w:val="0"/>
      <w:marRight w:val="0"/>
      <w:marTop w:val="0"/>
      <w:marBottom w:val="0"/>
      <w:divBdr>
        <w:top w:val="none" w:sz="0" w:space="0" w:color="auto"/>
        <w:left w:val="none" w:sz="0" w:space="0" w:color="auto"/>
        <w:bottom w:val="none" w:sz="0" w:space="0" w:color="auto"/>
        <w:right w:val="none" w:sz="0" w:space="0" w:color="auto"/>
      </w:divBdr>
    </w:div>
    <w:div w:id="1604457268">
      <w:bodyDiv w:val="1"/>
      <w:marLeft w:val="0"/>
      <w:marRight w:val="0"/>
      <w:marTop w:val="0"/>
      <w:marBottom w:val="0"/>
      <w:divBdr>
        <w:top w:val="none" w:sz="0" w:space="0" w:color="auto"/>
        <w:left w:val="none" w:sz="0" w:space="0" w:color="auto"/>
        <w:bottom w:val="none" w:sz="0" w:space="0" w:color="auto"/>
        <w:right w:val="none" w:sz="0" w:space="0" w:color="auto"/>
      </w:divBdr>
    </w:div>
    <w:div w:id="1604531194">
      <w:bodyDiv w:val="1"/>
      <w:marLeft w:val="0"/>
      <w:marRight w:val="0"/>
      <w:marTop w:val="0"/>
      <w:marBottom w:val="0"/>
      <w:divBdr>
        <w:top w:val="none" w:sz="0" w:space="0" w:color="auto"/>
        <w:left w:val="none" w:sz="0" w:space="0" w:color="auto"/>
        <w:bottom w:val="none" w:sz="0" w:space="0" w:color="auto"/>
        <w:right w:val="none" w:sz="0" w:space="0" w:color="auto"/>
      </w:divBdr>
      <w:divsChild>
        <w:div w:id="1732382157">
          <w:marLeft w:val="547"/>
          <w:marRight w:val="0"/>
          <w:marTop w:val="106"/>
          <w:marBottom w:val="0"/>
          <w:divBdr>
            <w:top w:val="none" w:sz="0" w:space="0" w:color="auto"/>
            <w:left w:val="none" w:sz="0" w:space="0" w:color="auto"/>
            <w:bottom w:val="none" w:sz="0" w:space="0" w:color="auto"/>
            <w:right w:val="none" w:sz="0" w:space="0" w:color="auto"/>
          </w:divBdr>
        </w:div>
        <w:div w:id="1487698553">
          <w:marLeft w:val="979"/>
          <w:marRight w:val="0"/>
          <w:marTop w:val="67"/>
          <w:marBottom w:val="0"/>
          <w:divBdr>
            <w:top w:val="none" w:sz="0" w:space="0" w:color="auto"/>
            <w:left w:val="none" w:sz="0" w:space="0" w:color="auto"/>
            <w:bottom w:val="none" w:sz="0" w:space="0" w:color="auto"/>
            <w:right w:val="none" w:sz="0" w:space="0" w:color="auto"/>
          </w:divBdr>
        </w:div>
        <w:div w:id="564417187">
          <w:marLeft w:val="1411"/>
          <w:marRight w:val="0"/>
          <w:marTop w:val="67"/>
          <w:marBottom w:val="0"/>
          <w:divBdr>
            <w:top w:val="none" w:sz="0" w:space="0" w:color="auto"/>
            <w:left w:val="none" w:sz="0" w:space="0" w:color="auto"/>
            <w:bottom w:val="none" w:sz="0" w:space="0" w:color="auto"/>
            <w:right w:val="none" w:sz="0" w:space="0" w:color="auto"/>
          </w:divBdr>
        </w:div>
        <w:div w:id="277376732">
          <w:marLeft w:val="979"/>
          <w:marRight w:val="0"/>
          <w:marTop w:val="67"/>
          <w:marBottom w:val="0"/>
          <w:divBdr>
            <w:top w:val="none" w:sz="0" w:space="0" w:color="auto"/>
            <w:left w:val="none" w:sz="0" w:space="0" w:color="auto"/>
            <w:bottom w:val="none" w:sz="0" w:space="0" w:color="auto"/>
            <w:right w:val="none" w:sz="0" w:space="0" w:color="auto"/>
          </w:divBdr>
        </w:div>
        <w:div w:id="1365595069">
          <w:marLeft w:val="1411"/>
          <w:marRight w:val="0"/>
          <w:marTop w:val="67"/>
          <w:marBottom w:val="0"/>
          <w:divBdr>
            <w:top w:val="none" w:sz="0" w:space="0" w:color="auto"/>
            <w:left w:val="none" w:sz="0" w:space="0" w:color="auto"/>
            <w:bottom w:val="none" w:sz="0" w:space="0" w:color="auto"/>
            <w:right w:val="none" w:sz="0" w:space="0" w:color="auto"/>
          </w:divBdr>
        </w:div>
        <w:div w:id="1342656753">
          <w:marLeft w:val="979"/>
          <w:marRight w:val="0"/>
          <w:marTop w:val="67"/>
          <w:marBottom w:val="0"/>
          <w:divBdr>
            <w:top w:val="none" w:sz="0" w:space="0" w:color="auto"/>
            <w:left w:val="none" w:sz="0" w:space="0" w:color="auto"/>
            <w:bottom w:val="none" w:sz="0" w:space="0" w:color="auto"/>
            <w:right w:val="none" w:sz="0" w:space="0" w:color="auto"/>
          </w:divBdr>
        </w:div>
        <w:div w:id="881670230">
          <w:marLeft w:val="1411"/>
          <w:marRight w:val="0"/>
          <w:marTop w:val="67"/>
          <w:marBottom w:val="0"/>
          <w:divBdr>
            <w:top w:val="none" w:sz="0" w:space="0" w:color="auto"/>
            <w:left w:val="none" w:sz="0" w:space="0" w:color="auto"/>
            <w:bottom w:val="none" w:sz="0" w:space="0" w:color="auto"/>
            <w:right w:val="none" w:sz="0" w:space="0" w:color="auto"/>
          </w:divBdr>
        </w:div>
      </w:divsChild>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726236">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4345">
      <w:bodyDiv w:val="1"/>
      <w:marLeft w:val="0"/>
      <w:marRight w:val="0"/>
      <w:marTop w:val="0"/>
      <w:marBottom w:val="0"/>
      <w:divBdr>
        <w:top w:val="none" w:sz="0" w:space="0" w:color="auto"/>
        <w:left w:val="none" w:sz="0" w:space="0" w:color="auto"/>
        <w:bottom w:val="none" w:sz="0" w:space="0" w:color="auto"/>
        <w:right w:val="none" w:sz="0" w:space="0" w:color="auto"/>
      </w:divBdr>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688149">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26991">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617983">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884782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27681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02514">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897332">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480312">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164946">
      <w:bodyDiv w:val="1"/>
      <w:marLeft w:val="0"/>
      <w:marRight w:val="0"/>
      <w:marTop w:val="0"/>
      <w:marBottom w:val="0"/>
      <w:divBdr>
        <w:top w:val="none" w:sz="0" w:space="0" w:color="auto"/>
        <w:left w:val="none" w:sz="0" w:space="0" w:color="auto"/>
        <w:bottom w:val="none" w:sz="0" w:space="0" w:color="auto"/>
        <w:right w:val="none" w:sz="0" w:space="0" w:color="auto"/>
      </w:divBdr>
    </w:div>
    <w:div w:id="1615206270">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13784">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27843">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179332">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337985">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19870456">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334531">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0839686">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144943">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536011">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613821">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042587">
      <w:bodyDiv w:val="1"/>
      <w:marLeft w:val="0"/>
      <w:marRight w:val="0"/>
      <w:marTop w:val="0"/>
      <w:marBottom w:val="0"/>
      <w:divBdr>
        <w:top w:val="none" w:sz="0" w:space="0" w:color="auto"/>
        <w:left w:val="none" w:sz="0" w:space="0" w:color="auto"/>
        <w:bottom w:val="none" w:sz="0" w:space="0" w:color="auto"/>
        <w:right w:val="none" w:sz="0" w:space="0" w:color="auto"/>
      </w:divBdr>
    </w:div>
    <w:div w:id="1626083097">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697015">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7933355">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782358">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583606">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05536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1865542">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06277">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174425">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016394">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0902">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12839">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402010">
      <w:bodyDiv w:val="1"/>
      <w:marLeft w:val="0"/>
      <w:marRight w:val="0"/>
      <w:marTop w:val="0"/>
      <w:marBottom w:val="0"/>
      <w:divBdr>
        <w:top w:val="none" w:sz="0" w:space="0" w:color="auto"/>
        <w:left w:val="none" w:sz="0" w:space="0" w:color="auto"/>
        <w:bottom w:val="none" w:sz="0" w:space="0" w:color="auto"/>
        <w:right w:val="none" w:sz="0" w:space="0" w:color="auto"/>
      </w:divBdr>
    </w:div>
    <w:div w:id="1635521384">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102428">
      <w:bodyDiv w:val="1"/>
      <w:marLeft w:val="0"/>
      <w:marRight w:val="0"/>
      <w:marTop w:val="0"/>
      <w:marBottom w:val="0"/>
      <w:divBdr>
        <w:top w:val="none" w:sz="0" w:space="0" w:color="auto"/>
        <w:left w:val="none" w:sz="0" w:space="0" w:color="auto"/>
        <w:bottom w:val="none" w:sz="0" w:space="0" w:color="auto"/>
        <w:right w:val="none" w:sz="0" w:space="0" w:color="auto"/>
      </w:divBdr>
    </w:div>
    <w:div w:id="1637252206">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7836707">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8875613">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422954">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1769105">
      <w:bodyDiv w:val="1"/>
      <w:marLeft w:val="0"/>
      <w:marRight w:val="0"/>
      <w:marTop w:val="0"/>
      <w:marBottom w:val="0"/>
      <w:divBdr>
        <w:top w:val="none" w:sz="0" w:space="0" w:color="auto"/>
        <w:left w:val="none" w:sz="0" w:space="0" w:color="auto"/>
        <w:bottom w:val="none" w:sz="0" w:space="0" w:color="auto"/>
        <w:right w:val="none" w:sz="0" w:space="0" w:color="auto"/>
      </w:divBdr>
    </w:div>
    <w:div w:id="1642005487">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156877">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341667">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170">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4894271">
      <w:bodyDiv w:val="1"/>
      <w:marLeft w:val="0"/>
      <w:marRight w:val="0"/>
      <w:marTop w:val="0"/>
      <w:marBottom w:val="0"/>
      <w:divBdr>
        <w:top w:val="none" w:sz="0" w:space="0" w:color="auto"/>
        <w:left w:val="none" w:sz="0" w:space="0" w:color="auto"/>
        <w:bottom w:val="none" w:sz="0" w:space="0" w:color="auto"/>
        <w:right w:val="none" w:sz="0" w:space="0" w:color="auto"/>
      </w:divBdr>
    </w:div>
    <w:div w:id="1645041201">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661248">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0062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514109">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355295">
      <w:bodyDiv w:val="1"/>
      <w:marLeft w:val="0"/>
      <w:marRight w:val="0"/>
      <w:marTop w:val="0"/>
      <w:marBottom w:val="0"/>
      <w:divBdr>
        <w:top w:val="none" w:sz="0" w:space="0" w:color="auto"/>
        <w:left w:val="none" w:sz="0" w:space="0" w:color="auto"/>
        <w:bottom w:val="none" w:sz="0" w:space="0" w:color="auto"/>
        <w:right w:val="none" w:sz="0" w:space="0" w:color="auto"/>
      </w:divBdr>
    </w:div>
    <w:div w:id="1649550099">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1983732">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636844">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217320">
      <w:bodyDiv w:val="1"/>
      <w:marLeft w:val="0"/>
      <w:marRight w:val="0"/>
      <w:marTop w:val="0"/>
      <w:marBottom w:val="0"/>
      <w:divBdr>
        <w:top w:val="none" w:sz="0" w:space="0" w:color="auto"/>
        <w:left w:val="none" w:sz="0" w:space="0" w:color="auto"/>
        <w:bottom w:val="none" w:sz="0" w:space="0" w:color="auto"/>
        <w:right w:val="none" w:sz="0" w:space="0" w:color="auto"/>
      </w:divBdr>
    </w:div>
    <w:div w:id="1653363362">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2961">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218303">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4797073">
      <w:bodyDiv w:val="1"/>
      <w:marLeft w:val="0"/>
      <w:marRight w:val="0"/>
      <w:marTop w:val="0"/>
      <w:marBottom w:val="0"/>
      <w:divBdr>
        <w:top w:val="none" w:sz="0" w:space="0" w:color="auto"/>
        <w:left w:val="none" w:sz="0" w:space="0" w:color="auto"/>
        <w:bottom w:val="none" w:sz="0" w:space="0" w:color="auto"/>
        <w:right w:val="none" w:sz="0" w:space="0" w:color="auto"/>
      </w:divBdr>
    </w:div>
    <w:div w:id="1655143342">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571563">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572836">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6834985">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371901">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8922256">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08670">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422352">
      <w:bodyDiv w:val="1"/>
      <w:marLeft w:val="0"/>
      <w:marRight w:val="0"/>
      <w:marTop w:val="0"/>
      <w:marBottom w:val="0"/>
      <w:divBdr>
        <w:top w:val="none" w:sz="0" w:space="0" w:color="auto"/>
        <w:left w:val="none" w:sz="0" w:space="0" w:color="auto"/>
        <w:bottom w:val="none" w:sz="0" w:space="0" w:color="auto"/>
        <w:right w:val="none" w:sz="0" w:space="0" w:color="auto"/>
      </w:divBdr>
    </w:div>
    <w:div w:id="1660424327">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21067">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1930975">
      <w:bodyDiv w:val="1"/>
      <w:marLeft w:val="0"/>
      <w:marRight w:val="0"/>
      <w:marTop w:val="0"/>
      <w:marBottom w:val="0"/>
      <w:divBdr>
        <w:top w:val="none" w:sz="0" w:space="0" w:color="auto"/>
        <w:left w:val="none" w:sz="0" w:space="0" w:color="auto"/>
        <w:bottom w:val="none" w:sz="0" w:space="0" w:color="auto"/>
        <w:right w:val="none" w:sz="0" w:space="0" w:color="auto"/>
      </w:divBdr>
    </w:div>
    <w:div w:id="1662003219">
      <w:bodyDiv w:val="1"/>
      <w:marLeft w:val="0"/>
      <w:marRight w:val="0"/>
      <w:marTop w:val="0"/>
      <w:marBottom w:val="0"/>
      <w:divBdr>
        <w:top w:val="none" w:sz="0" w:space="0" w:color="auto"/>
        <w:left w:val="none" w:sz="0" w:space="0" w:color="auto"/>
        <w:bottom w:val="none" w:sz="0" w:space="0" w:color="auto"/>
        <w:right w:val="none" w:sz="0" w:space="0" w:color="auto"/>
      </w:divBdr>
    </w:div>
    <w:div w:id="1662074670">
      <w:bodyDiv w:val="1"/>
      <w:marLeft w:val="0"/>
      <w:marRight w:val="0"/>
      <w:marTop w:val="0"/>
      <w:marBottom w:val="0"/>
      <w:divBdr>
        <w:top w:val="none" w:sz="0" w:space="0" w:color="auto"/>
        <w:left w:val="none" w:sz="0" w:space="0" w:color="auto"/>
        <w:bottom w:val="none" w:sz="0" w:space="0" w:color="auto"/>
        <w:right w:val="none" w:sz="0" w:space="0" w:color="auto"/>
      </w:divBdr>
    </w:div>
    <w:div w:id="1662155575">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048729">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0566">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5545742">
      <w:bodyDiv w:val="1"/>
      <w:marLeft w:val="0"/>
      <w:marRight w:val="0"/>
      <w:marTop w:val="0"/>
      <w:marBottom w:val="0"/>
      <w:divBdr>
        <w:top w:val="none" w:sz="0" w:space="0" w:color="auto"/>
        <w:left w:val="none" w:sz="0" w:space="0" w:color="auto"/>
        <w:bottom w:val="none" w:sz="0" w:space="0" w:color="auto"/>
        <w:right w:val="none" w:sz="0" w:space="0" w:color="auto"/>
      </w:divBdr>
    </w:div>
    <w:div w:id="1665743802">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6783488">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670114">
      <w:bodyDiv w:val="1"/>
      <w:marLeft w:val="0"/>
      <w:marRight w:val="0"/>
      <w:marTop w:val="0"/>
      <w:marBottom w:val="0"/>
      <w:divBdr>
        <w:top w:val="none" w:sz="0" w:space="0" w:color="auto"/>
        <w:left w:val="none" w:sz="0" w:space="0" w:color="auto"/>
        <w:bottom w:val="none" w:sz="0" w:space="0" w:color="auto"/>
        <w:right w:val="none" w:sz="0" w:space="0" w:color="auto"/>
      </w:divBdr>
    </w:div>
    <w:div w:id="1670672489">
      <w:bodyDiv w:val="1"/>
      <w:marLeft w:val="0"/>
      <w:marRight w:val="0"/>
      <w:marTop w:val="0"/>
      <w:marBottom w:val="0"/>
      <w:divBdr>
        <w:top w:val="none" w:sz="0" w:space="0" w:color="auto"/>
        <w:left w:val="none" w:sz="0" w:space="0" w:color="auto"/>
        <w:bottom w:val="none" w:sz="0" w:space="0" w:color="auto"/>
        <w:right w:val="none" w:sz="0" w:space="0" w:color="auto"/>
      </w:divBdr>
    </w:div>
    <w:div w:id="1670711185">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063096">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1757894">
      <w:bodyDiv w:val="1"/>
      <w:marLeft w:val="0"/>
      <w:marRight w:val="0"/>
      <w:marTop w:val="0"/>
      <w:marBottom w:val="0"/>
      <w:divBdr>
        <w:top w:val="none" w:sz="0" w:space="0" w:color="auto"/>
        <w:left w:val="none" w:sz="0" w:space="0" w:color="auto"/>
        <w:bottom w:val="none" w:sz="0" w:space="0" w:color="auto"/>
        <w:right w:val="none" w:sz="0" w:space="0" w:color="auto"/>
      </w:divBdr>
    </w:div>
    <w:div w:id="1672098137">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13491">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8068">
      <w:bodyDiv w:val="1"/>
      <w:marLeft w:val="0"/>
      <w:marRight w:val="0"/>
      <w:marTop w:val="0"/>
      <w:marBottom w:val="0"/>
      <w:divBdr>
        <w:top w:val="none" w:sz="0" w:space="0" w:color="auto"/>
        <w:left w:val="none" w:sz="0" w:space="0" w:color="auto"/>
        <w:bottom w:val="none" w:sz="0" w:space="0" w:color="auto"/>
        <w:right w:val="none" w:sz="0" w:space="0" w:color="auto"/>
      </w:divBdr>
    </w:div>
    <w:div w:id="1673489647">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067992">
      <w:bodyDiv w:val="1"/>
      <w:marLeft w:val="0"/>
      <w:marRight w:val="0"/>
      <w:marTop w:val="0"/>
      <w:marBottom w:val="0"/>
      <w:divBdr>
        <w:top w:val="none" w:sz="0" w:space="0" w:color="auto"/>
        <w:left w:val="none" w:sz="0" w:space="0" w:color="auto"/>
        <w:bottom w:val="none" w:sz="0" w:space="0" w:color="auto"/>
        <w:right w:val="none" w:sz="0" w:space="0" w:color="auto"/>
      </w:divBdr>
    </w:div>
    <w:div w:id="1674449073">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569282">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5916512">
      <w:bodyDiv w:val="1"/>
      <w:marLeft w:val="0"/>
      <w:marRight w:val="0"/>
      <w:marTop w:val="0"/>
      <w:marBottom w:val="0"/>
      <w:divBdr>
        <w:top w:val="none" w:sz="0" w:space="0" w:color="auto"/>
        <w:left w:val="none" w:sz="0" w:space="0" w:color="auto"/>
        <w:bottom w:val="none" w:sz="0" w:space="0" w:color="auto"/>
        <w:right w:val="none" w:sz="0" w:space="0" w:color="auto"/>
      </w:divBdr>
    </w:div>
    <w:div w:id="1676036355">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86500">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418875">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614471">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8727948">
      <w:bodyDiv w:val="1"/>
      <w:marLeft w:val="0"/>
      <w:marRight w:val="0"/>
      <w:marTop w:val="0"/>
      <w:marBottom w:val="0"/>
      <w:divBdr>
        <w:top w:val="none" w:sz="0" w:space="0" w:color="auto"/>
        <w:left w:val="none" w:sz="0" w:space="0" w:color="auto"/>
        <w:bottom w:val="none" w:sz="0" w:space="0" w:color="auto"/>
        <w:right w:val="none" w:sz="0" w:space="0" w:color="auto"/>
      </w:divBdr>
    </w:div>
    <w:div w:id="1679500742">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79962752">
      <w:bodyDiv w:val="1"/>
      <w:marLeft w:val="0"/>
      <w:marRight w:val="0"/>
      <w:marTop w:val="0"/>
      <w:marBottom w:val="0"/>
      <w:divBdr>
        <w:top w:val="none" w:sz="0" w:space="0" w:color="auto"/>
        <w:left w:val="none" w:sz="0" w:space="0" w:color="auto"/>
        <w:bottom w:val="none" w:sz="0" w:space="0" w:color="auto"/>
        <w:right w:val="none" w:sz="0" w:space="0" w:color="auto"/>
      </w:divBdr>
    </w:div>
    <w:div w:id="1680082965">
      <w:bodyDiv w:val="1"/>
      <w:marLeft w:val="0"/>
      <w:marRight w:val="0"/>
      <w:marTop w:val="0"/>
      <w:marBottom w:val="0"/>
      <w:divBdr>
        <w:top w:val="none" w:sz="0" w:space="0" w:color="auto"/>
        <w:left w:val="none" w:sz="0" w:space="0" w:color="auto"/>
        <w:bottom w:val="none" w:sz="0" w:space="0" w:color="auto"/>
        <w:right w:val="none" w:sz="0" w:space="0" w:color="auto"/>
      </w:divBdr>
    </w:div>
    <w:div w:id="1680424650">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39219">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896188">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093086">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24727">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47808">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207296">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365455">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8749827">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89678588">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4758">
      <w:bodyDiv w:val="1"/>
      <w:marLeft w:val="0"/>
      <w:marRight w:val="0"/>
      <w:marTop w:val="0"/>
      <w:marBottom w:val="0"/>
      <w:divBdr>
        <w:top w:val="none" w:sz="0" w:space="0" w:color="auto"/>
        <w:left w:val="none" w:sz="0" w:space="0" w:color="auto"/>
        <w:bottom w:val="none" w:sz="0" w:space="0" w:color="auto"/>
        <w:right w:val="none" w:sz="0" w:space="0" w:color="auto"/>
      </w:divBdr>
    </w:div>
    <w:div w:id="1690256176">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100262">
      <w:bodyDiv w:val="1"/>
      <w:marLeft w:val="0"/>
      <w:marRight w:val="0"/>
      <w:marTop w:val="0"/>
      <w:marBottom w:val="0"/>
      <w:divBdr>
        <w:top w:val="none" w:sz="0" w:space="0" w:color="auto"/>
        <w:left w:val="none" w:sz="0" w:space="0" w:color="auto"/>
        <w:bottom w:val="none" w:sz="0" w:space="0" w:color="auto"/>
        <w:right w:val="none" w:sz="0" w:space="0" w:color="auto"/>
      </w:divBdr>
    </w:div>
    <w:div w:id="169229660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3802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455073">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17243">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194034">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2808">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6628">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1875">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199377">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56325">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201">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21209">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751751">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873174">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18750">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0185">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09447219">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883908">
      <w:bodyDiv w:val="1"/>
      <w:marLeft w:val="0"/>
      <w:marRight w:val="0"/>
      <w:marTop w:val="0"/>
      <w:marBottom w:val="0"/>
      <w:divBdr>
        <w:top w:val="none" w:sz="0" w:space="0" w:color="auto"/>
        <w:left w:val="none" w:sz="0" w:space="0" w:color="auto"/>
        <w:bottom w:val="none" w:sz="0" w:space="0" w:color="auto"/>
        <w:right w:val="none" w:sz="0" w:space="0" w:color="auto"/>
      </w:divBdr>
    </w:div>
    <w:div w:id="1710884578">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104768">
      <w:bodyDiv w:val="1"/>
      <w:marLeft w:val="0"/>
      <w:marRight w:val="0"/>
      <w:marTop w:val="0"/>
      <w:marBottom w:val="0"/>
      <w:divBdr>
        <w:top w:val="none" w:sz="0" w:space="0" w:color="auto"/>
        <w:left w:val="none" w:sz="0" w:space="0" w:color="auto"/>
        <w:bottom w:val="none" w:sz="0" w:space="0" w:color="auto"/>
        <w:right w:val="none" w:sz="0" w:space="0" w:color="auto"/>
      </w:divBdr>
    </w:div>
    <w:div w:id="1711226031">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1492753">
      <w:bodyDiv w:val="1"/>
      <w:marLeft w:val="0"/>
      <w:marRight w:val="0"/>
      <w:marTop w:val="0"/>
      <w:marBottom w:val="0"/>
      <w:divBdr>
        <w:top w:val="none" w:sz="0" w:space="0" w:color="auto"/>
        <w:left w:val="none" w:sz="0" w:space="0" w:color="auto"/>
        <w:bottom w:val="none" w:sz="0" w:space="0" w:color="auto"/>
        <w:right w:val="none" w:sz="0" w:space="0" w:color="auto"/>
      </w:divBdr>
    </w:div>
    <w:div w:id="1711681315">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1163">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85925">
      <w:bodyDiv w:val="1"/>
      <w:marLeft w:val="0"/>
      <w:marRight w:val="0"/>
      <w:marTop w:val="0"/>
      <w:marBottom w:val="0"/>
      <w:divBdr>
        <w:top w:val="none" w:sz="0" w:space="0" w:color="auto"/>
        <w:left w:val="none" w:sz="0" w:space="0" w:color="auto"/>
        <w:bottom w:val="none" w:sz="0" w:space="0" w:color="auto"/>
        <w:right w:val="none" w:sz="0" w:space="0" w:color="auto"/>
      </w:divBdr>
    </w:div>
    <w:div w:id="1714186079">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619011">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79769">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704997">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165794">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1712052">
      <w:bodyDiv w:val="1"/>
      <w:marLeft w:val="0"/>
      <w:marRight w:val="0"/>
      <w:marTop w:val="0"/>
      <w:marBottom w:val="0"/>
      <w:divBdr>
        <w:top w:val="none" w:sz="0" w:space="0" w:color="auto"/>
        <w:left w:val="none" w:sz="0" w:space="0" w:color="auto"/>
        <w:bottom w:val="none" w:sz="0" w:space="0" w:color="auto"/>
        <w:right w:val="none" w:sz="0" w:space="0" w:color="auto"/>
      </w:divBdr>
    </w:div>
    <w:div w:id="1721785274">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015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332519">
      <w:bodyDiv w:val="1"/>
      <w:marLeft w:val="0"/>
      <w:marRight w:val="0"/>
      <w:marTop w:val="0"/>
      <w:marBottom w:val="0"/>
      <w:divBdr>
        <w:top w:val="none" w:sz="0" w:space="0" w:color="auto"/>
        <w:left w:val="none" w:sz="0" w:space="0" w:color="auto"/>
        <w:bottom w:val="none" w:sz="0" w:space="0" w:color="auto"/>
        <w:right w:val="none" w:sz="0" w:space="0" w:color="auto"/>
      </w:divBdr>
    </w:div>
    <w:div w:id="1725523942">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565690">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368843">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3945">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483577">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141906">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820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05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29958707">
      <w:bodyDiv w:val="1"/>
      <w:marLeft w:val="0"/>
      <w:marRight w:val="0"/>
      <w:marTop w:val="0"/>
      <w:marBottom w:val="0"/>
      <w:divBdr>
        <w:top w:val="none" w:sz="0" w:space="0" w:color="auto"/>
        <w:left w:val="none" w:sz="0" w:space="0" w:color="auto"/>
        <w:bottom w:val="none" w:sz="0" w:space="0" w:color="auto"/>
        <w:right w:val="none" w:sz="0" w:space="0" w:color="auto"/>
      </w:divBdr>
    </w:div>
    <w:div w:id="1730031555">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106042">
      <w:bodyDiv w:val="1"/>
      <w:marLeft w:val="0"/>
      <w:marRight w:val="0"/>
      <w:marTop w:val="0"/>
      <w:marBottom w:val="0"/>
      <w:divBdr>
        <w:top w:val="none" w:sz="0" w:space="0" w:color="auto"/>
        <w:left w:val="none" w:sz="0" w:space="0" w:color="auto"/>
        <w:bottom w:val="none" w:sz="0" w:space="0" w:color="auto"/>
        <w:right w:val="none" w:sz="0" w:space="0" w:color="auto"/>
      </w:divBdr>
    </w:div>
    <w:div w:id="1730106284">
      <w:bodyDiv w:val="1"/>
      <w:marLeft w:val="0"/>
      <w:marRight w:val="0"/>
      <w:marTop w:val="0"/>
      <w:marBottom w:val="0"/>
      <w:divBdr>
        <w:top w:val="none" w:sz="0" w:space="0" w:color="auto"/>
        <w:left w:val="none" w:sz="0" w:space="0" w:color="auto"/>
        <w:bottom w:val="none" w:sz="0" w:space="0" w:color="auto"/>
        <w:right w:val="none" w:sz="0" w:space="0" w:color="auto"/>
      </w:divBdr>
    </w:div>
    <w:div w:id="1730304725">
      <w:bodyDiv w:val="1"/>
      <w:marLeft w:val="0"/>
      <w:marRight w:val="0"/>
      <w:marTop w:val="0"/>
      <w:marBottom w:val="0"/>
      <w:divBdr>
        <w:top w:val="none" w:sz="0" w:space="0" w:color="auto"/>
        <w:left w:val="none" w:sz="0" w:space="0" w:color="auto"/>
        <w:bottom w:val="none" w:sz="0" w:space="0" w:color="auto"/>
        <w:right w:val="none" w:sz="0" w:space="0" w:color="auto"/>
      </w:divBdr>
    </w:div>
    <w:div w:id="1730378399">
      <w:bodyDiv w:val="1"/>
      <w:marLeft w:val="0"/>
      <w:marRight w:val="0"/>
      <w:marTop w:val="0"/>
      <w:marBottom w:val="0"/>
      <w:divBdr>
        <w:top w:val="none" w:sz="0" w:space="0" w:color="auto"/>
        <w:left w:val="none" w:sz="0" w:space="0" w:color="auto"/>
        <w:bottom w:val="none" w:sz="0" w:space="0" w:color="auto"/>
        <w:right w:val="none" w:sz="0" w:space="0" w:color="auto"/>
      </w:divBdr>
    </w:div>
    <w:div w:id="1730497561">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1802653">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389493">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120754">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236883">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278498">
      <w:bodyDiv w:val="1"/>
      <w:marLeft w:val="0"/>
      <w:marRight w:val="0"/>
      <w:marTop w:val="0"/>
      <w:marBottom w:val="0"/>
      <w:divBdr>
        <w:top w:val="none" w:sz="0" w:space="0" w:color="auto"/>
        <w:left w:val="none" w:sz="0" w:space="0" w:color="auto"/>
        <w:bottom w:val="none" w:sz="0" w:space="0" w:color="auto"/>
        <w:right w:val="none" w:sz="0" w:space="0" w:color="auto"/>
      </w:divBdr>
    </w:div>
    <w:div w:id="1735278927">
      <w:bodyDiv w:val="1"/>
      <w:marLeft w:val="0"/>
      <w:marRight w:val="0"/>
      <w:marTop w:val="0"/>
      <w:marBottom w:val="0"/>
      <w:divBdr>
        <w:top w:val="none" w:sz="0" w:space="0" w:color="auto"/>
        <w:left w:val="none" w:sz="0" w:space="0" w:color="auto"/>
        <w:bottom w:val="none" w:sz="0" w:space="0" w:color="auto"/>
        <w:right w:val="none" w:sz="0" w:space="0" w:color="auto"/>
      </w:divBdr>
    </w:div>
    <w:div w:id="1735539901">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657808">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27903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085137">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63664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0980601">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025967">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485420">
      <w:bodyDiv w:val="1"/>
      <w:marLeft w:val="0"/>
      <w:marRight w:val="0"/>
      <w:marTop w:val="0"/>
      <w:marBottom w:val="0"/>
      <w:divBdr>
        <w:top w:val="none" w:sz="0" w:space="0" w:color="auto"/>
        <w:left w:val="none" w:sz="0" w:space="0" w:color="auto"/>
        <w:bottom w:val="none" w:sz="0" w:space="0" w:color="auto"/>
        <w:right w:val="none" w:sz="0" w:space="0" w:color="auto"/>
      </w:divBdr>
    </w:div>
    <w:div w:id="1742559364">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184194">
      <w:bodyDiv w:val="1"/>
      <w:marLeft w:val="0"/>
      <w:marRight w:val="0"/>
      <w:marTop w:val="0"/>
      <w:marBottom w:val="0"/>
      <w:divBdr>
        <w:top w:val="none" w:sz="0" w:space="0" w:color="auto"/>
        <w:left w:val="none" w:sz="0" w:space="0" w:color="auto"/>
        <w:bottom w:val="none" w:sz="0" w:space="0" w:color="auto"/>
        <w:right w:val="none" w:sz="0" w:space="0" w:color="auto"/>
      </w:divBdr>
    </w:div>
    <w:div w:id="1745374006">
      <w:bodyDiv w:val="1"/>
      <w:marLeft w:val="0"/>
      <w:marRight w:val="0"/>
      <w:marTop w:val="0"/>
      <w:marBottom w:val="0"/>
      <w:divBdr>
        <w:top w:val="none" w:sz="0" w:space="0" w:color="auto"/>
        <w:left w:val="none" w:sz="0" w:space="0" w:color="auto"/>
        <w:bottom w:val="none" w:sz="0" w:space="0" w:color="auto"/>
        <w:right w:val="none" w:sz="0" w:space="0" w:color="auto"/>
      </w:divBdr>
    </w:div>
    <w:div w:id="174556171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144186">
      <w:bodyDiv w:val="1"/>
      <w:marLeft w:val="0"/>
      <w:marRight w:val="0"/>
      <w:marTop w:val="0"/>
      <w:marBottom w:val="0"/>
      <w:divBdr>
        <w:top w:val="none" w:sz="0" w:space="0" w:color="auto"/>
        <w:left w:val="none" w:sz="0" w:space="0" w:color="auto"/>
        <w:bottom w:val="none" w:sz="0" w:space="0" w:color="auto"/>
        <w:right w:val="none" w:sz="0" w:space="0" w:color="auto"/>
      </w:divBdr>
    </w:div>
    <w:div w:id="1746150014">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379852">
      <w:bodyDiv w:val="1"/>
      <w:marLeft w:val="0"/>
      <w:marRight w:val="0"/>
      <w:marTop w:val="0"/>
      <w:marBottom w:val="0"/>
      <w:divBdr>
        <w:top w:val="none" w:sz="0" w:space="0" w:color="auto"/>
        <w:left w:val="none" w:sz="0" w:space="0" w:color="auto"/>
        <w:bottom w:val="none" w:sz="0" w:space="0" w:color="auto"/>
        <w:right w:val="none" w:sz="0" w:space="0" w:color="auto"/>
      </w:divBdr>
    </w:div>
    <w:div w:id="1748454652">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15596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379605">
      <w:bodyDiv w:val="1"/>
      <w:marLeft w:val="0"/>
      <w:marRight w:val="0"/>
      <w:marTop w:val="0"/>
      <w:marBottom w:val="0"/>
      <w:divBdr>
        <w:top w:val="none" w:sz="0" w:space="0" w:color="auto"/>
        <w:left w:val="none" w:sz="0" w:space="0" w:color="auto"/>
        <w:bottom w:val="none" w:sz="0" w:space="0" w:color="auto"/>
        <w:right w:val="none" w:sz="0" w:space="0" w:color="auto"/>
      </w:divBdr>
    </w:div>
    <w:div w:id="1749571410">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2677">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387577">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309730">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49066">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627433">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812228">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588973">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197856">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16331">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096723">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135830">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67283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371986">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634654">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283">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332207">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754354">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399377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493033">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691868">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375072">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881517">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5952198">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532335">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463712">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8692443">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227903">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046765">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629356">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743357">
      <w:bodyDiv w:val="1"/>
      <w:marLeft w:val="0"/>
      <w:marRight w:val="0"/>
      <w:marTop w:val="0"/>
      <w:marBottom w:val="0"/>
      <w:divBdr>
        <w:top w:val="none" w:sz="0" w:space="0" w:color="auto"/>
        <w:left w:val="none" w:sz="0" w:space="0" w:color="auto"/>
        <w:bottom w:val="none" w:sz="0" w:space="0" w:color="auto"/>
        <w:right w:val="none" w:sz="0" w:space="0" w:color="auto"/>
      </w:divBdr>
    </w:div>
    <w:div w:id="1774787774">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5399268">
      <w:bodyDiv w:val="1"/>
      <w:marLeft w:val="0"/>
      <w:marRight w:val="0"/>
      <w:marTop w:val="0"/>
      <w:marBottom w:val="0"/>
      <w:divBdr>
        <w:top w:val="none" w:sz="0" w:space="0" w:color="auto"/>
        <w:left w:val="none" w:sz="0" w:space="0" w:color="auto"/>
        <w:bottom w:val="none" w:sz="0" w:space="0" w:color="auto"/>
        <w:right w:val="none" w:sz="0" w:space="0" w:color="auto"/>
      </w:divBdr>
    </w:div>
    <w:div w:id="1775906191">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360456">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636339">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213764">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38017">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8988748">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178841">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713767">
      <w:bodyDiv w:val="1"/>
      <w:marLeft w:val="0"/>
      <w:marRight w:val="0"/>
      <w:marTop w:val="0"/>
      <w:marBottom w:val="0"/>
      <w:divBdr>
        <w:top w:val="none" w:sz="0" w:space="0" w:color="auto"/>
        <w:left w:val="none" w:sz="0" w:space="0" w:color="auto"/>
        <w:bottom w:val="none" w:sz="0" w:space="0" w:color="auto"/>
        <w:right w:val="none" w:sz="0" w:space="0" w:color="auto"/>
      </w:divBdr>
    </w:div>
    <w:div w:id="1779763346">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564561">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142183">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1995782">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217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340135">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113349">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421242">
      <w:bodyDiv w:val="1"/>
      <w:marLeft w:val="0"/>
      <w:marRight w:val="0"/>
      <w:marTop w:val="0"/>
      <w:marBottom w:val="0"/>
      <w:divBdr>
        <w:top w:val="none" w:sz="0" w:space="0" w:color="auto"/>
        <w:left w:val="none" w:sz="0" w:space="0" w:color="auto"/>
        <w:bottom w:val="none" w:sz="0" w:space="0" w:color="auto"/>
        <w:right w:val="none" w:sz="0" w:space="0" w:color="auto"/>
      </w:divBdr>
    </w:div>
    <w:div w:id="178442223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5885577">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5296">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582325">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4876">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8623882">
      <w:bodyDiv w:val="1"/>
      <w:marLeft w:val="0"/>
      <w:marRight w:val="0"/>
      <w:marTop w:val="0"/>
      <w:marBottom w:val="0"/>
      <w:divBdr>
        <w:top w:val="none" w:sz="0" w:space="0" w:color="auto"/>
        <w:left w:val="none" w:sz="0" w:space="0" w:color="auto"/>
        <w:bottom w:val="none" w:sz="0" w:space="0" w:color="auto"/>
        <w:right w:val="none" w:sz="0" w:space="0" w:color="auto"/>
      </w:divBdr>
    </w:div>
    <w:div w:id="1788967861">
      <w:bodyDiv w:val="1"/>
      <w:marLeft w:val="0"/>
      <w:marRight w:val="0"/>
      <w:marTop w:val="0"/>
      <w:marBottom w:val="0"/>
      <w:divBdr>
        <w:top w:val="none" w:sz="0" w:space="0" w:color="auto"/>
        <w:left w:val="none" w:sz="0" w:space="0" w:color="auto"/>
        <w:bottom w:val="none" w:sz="0" w:space="0" w:color="auto"/>
        <w:right w:val="none" w:sz="0" w:space="0" w:color="auto"/>
      </w:divBdr>
    </w:div>
    <w:div w:id="1789009045">
      <w:bodyDiv w:val="1"/>
      <w:marLeft w:val="0"/>
      <w:marRight w:val="0"/>
      <w:marTop w:val="0"/>
      <w:marBottom w:val="0"/>
      <w:divBdr>
        <w:top w:val="none" w:sz="0" w:space="0" w:color="auto"/>
        <w:left w:val="none" w:sz="0" w:space="0" w:color="auto"/>
        <w:bottom w:val="none" w:sz="0" w:space="0" w:color="auto"/>
        <w:right w:val="none" w:sz="0" w:space="0" w:color="auto"/>
      </w:divBdr>
    </w:div>
    <w:div w:id="1789087777">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549621">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05212">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277324">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0929659">
      <w:bodyDiv w:val="1"/>
      <w:marLeft w:val="0"/>
      <w:marRight w:val="0"/>
      <w:marTop w:val="0"/>
      <w:marBottom w:val="0"/>
      <w:divBdr>
        <w:top w:val="none" w:sz="0" w:space="0" w:color="auto"/>
        <w:left w:val="none" w:sz="0" w:space="0" w:color="auto"/>
        <w:bottom w:val="none" w:sz="0" w:space="0" w:color="auto"/>
        <w:right w:val="none" w:sz="0" w:space="0" w:color="auto"/>
      </w:divBdr>
    </w:div>
    <w:div w:id="1791120389">
      <w:bodyDiv w:val="1"/>
      <w:marLeft w:val="0"/>
      <w:marRight w:val="0"/>
      <w:marTop w:val="0"/>
      <w:marBottom w:val="0"/>
      <w:divBdr>
        <w:top w:val="none" w:sz="0" w:space="0" w:color="auto"/>
        <w:left w:val="none" w:sz="0" w:space="0" w:color="auto"/>
        <w:bottom w:val="none" w:sz="0" w:space="0" w:color="auto"/>
        <w:right w:val="none" w:sz="0" w:space="0" w:color="auto"/>
      </w:divBdr>
    </w:div>
    <w:div w:id="1791169522">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286871">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899701">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386535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327349">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38896">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4983986">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50863">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6825612">
      <w:bodyDiv w:val="1"/>
      <w:marLeft w:val="0"/>
      <w:marRight w:val="0"/>
      <w:marTop w:val="0"/>
      <w:marBottom w:val="0"/>
      <w:divBdr>
        <w:top w:val="none" w:sz="0" w:space="0" w:color="auto"/>
        <w:left w:val="none" w:sz="0" w:space="0" w:color="auto"/>
        <w:bottom w:val="none" w:sz="0" w:space="0" w:color="auto"/>
        <w:right w:val="none" w:sz="0" w:space="0" w:color="auto"/>
      </w:divBdr>
    </w:div>
    <w:div w:id="1796832703">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334440">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495077">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841870">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115991">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3575283">
      <w:bodyDiv w:val="1"/>
      <w:marLeft w:val="0"/>
      <w:marRight w:val="0"/>
      <w:marTop w:val="0"/>
      <w:marBottom w:val="0"/>
      <w:divBdr>
        <w:top w:val="none" w:sz="0" w:space="0" w:color="auto"/>
        <w:left w:val="none" w:sz="0" w:space="0" w:color="auto"/>
        <w:bottom w:val="none" w:sz="0" w:space="0" w:color="auto"/>
        <w:right w:val="none" w:sz="0" w:space="0" w:color="auto"/>
      </w:divBdr>
    </w:div>
    <w:div w:id="1803620526">
      <w:bodyDiv w:val="1"/>
      <w:marLeft w:val="0"/>
      <w:marRight w:val="0"/>
      <w:marTop w:val="0"/>
      <w:marBottom w:val="0"/>
      <w:divBdr>
        <w:top w:val="none" w:sz="0" w:space="0" w:color="auto"/>
        <w:left w:val="none" w:sz="0" w:space="0" w:color="auto"/>
        <w:bottom w:val="none" w:sz="0" w:space="0" w:color="auto"/>
        <w:right w:val="none" w:sz="0" w:space="0" w:color="auto"/>
      </w:divBdr>
    </w:div>
    <w:div w:id="1803768524">
      <w:bodyDiv w:val="1"/>
      <w:marLeft w:val="0"/>
      <w:marRight w:val="0"/>
      <w:marTop w:val="0"/>
      <w:marBottom w:val="0"/>
      <w:divBdr>
        <w:top w:val="none" w:sz="0" w:space="0" w:color="auto"/>
        <w:left w:val="none" w:sz="0" w:space="0" w:color="auto"/>
        <w:bottom w:val="none" w:sz="0" w:space="0" w:color="auto"/>
        <w:right w:val="none" w:sz="0" w:space="0" w:color="auto"/>
      </w:divBdr>
    </w:div>
    <w:div w:id="1804155611">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880210">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566">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79686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353210">
      <w:bodyDiv w:val="1"/>
      <w:marLeft w:val="0"/>
      <w:marRight w:val="0"/>
      <w:marTop w:val="0"/>
      <w:marBottom w:val="0"/>
      <w:divBdr>
        <w:top w:val="none" w:sz="0" w:space="0" w:color="auto"/>
        <w:left w:val="none" w:sz="0" w:space="0" w:color="auto"/>
        <w:bottom w:val="none" w:sz="0" w:space="0" w:color="auto"/>
        <w:right w:val="none" w:sz="0" w:space="0" w:color="auto"/>
      </w:divBdr>
    </w:div>
    <w:div w:id="1808547334">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8933243">
      <w:bodyDiv w:val="1"/>
      <w:marLeft w:val="0"/>
      <w:marRight w:val="0"/>
      <w:marTop w:val="0"/>
      <w:marBottom w:val="0"/>
      <w:divBdr>
        <w:top w:val="none" w:sz="0" w:space="0" w:color="auto"/>
        <w:left w:val="none" w:sz="0" w:space="0" w:color="auto"/>
        <w:bottom w:val="none" w:sz="0" w:space="0" w:color="auto"/>
        <w:right w:val="none" w:sz="0" w:space="0" w:color="auto"/>
      </w:divBdr>
    </w:div>
    <w:div w:id="1809395497">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0778827">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1361728">
      <w:bodyDiv w:val="1"/>
      <w:marLeft w:val="0"/>
      <w:marRight w:val="0"/>
      <w:marTop w:val="0"/>
      <w:marBottom w:val="0"/>
      <w:divBdr>
        <w:top w:val="none" w:sz="0" w:space="0" w:color="auto"/>
        <w:left w:val="none" w:sz="0" w:space="0" w:color="auto"/>
        <w:bottom w:val="none" w:sz="0" w:space="0" w:color="auto"/>
        <w:right w:val="none" w:sz="0" w:space="0" w:color="auto"/>
      </w:divBdr>
    </w:div>
    <w:div w:id="1811551617">
      <w:bodyDiv w:val="1"/>
      <w:marLeft w:val="0"/>
      <w:marRight w:val="0"/>
      <w:marTop w:val="0"/>
      <w:marBottom w:val="0"/>
      <w:divBdr>
        <w:top w:val="none" w:sz="0" w:space="0" w:color="auto"/>
        <w:left w:val="none" w:sz="0" w:space="0" w:color="auto"/>
        <w:bottom w:val="none" w:sz="0" w:space="0" w:color="auto"/>
        <w:right w:val="none" w:sz="0" w:space="0" w:color="auto"/>
      </w:divBdr>
    </w:div>
    <w:div w:id="1811971856">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3980481">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759126">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498480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832570">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221376">
      <w:bodyDiv w:val="1"/>
      <w:marLeft w:val="0"/>
      <w:marRight w:val="0"/>
      <w:marTop w:val="0"/>
      <w:marBottom w:val="0"/>
      <w:divBdr>
        <w:top w:val="none" w:sz="0" w:space="0" w:color="auto"/>
        <w:left w:val="none" w:sz="0" w:space="0" w:color="auto"/>
        <w:bottom w:val="none" w:sz="0" w:space="0" w:color="auto"/>
        <w:right w:val="none" w:sz="0" w:space="0" w:color="auto"/>
      </w:divBdr>
    </w:div>
    <w:div w:id="1816330814">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23059">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498188">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33364">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0923002">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1994137">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0031">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387895">
      <w:bodyDiv w:val="1"/>
      <w:marLeft w:val="0"/>
      <w:marRight w:val="0"/>
      <w:marTop w:val="0"/>
      <w:marBottom w:val="0"/>
      <w:divBdr>
        <w:top w:val="none" w:sz="0" w:space="0" w:color="auto"/>
        <w:left w:val="none" w:sz="0" w:space="0" w:color="auto"/>
        <w:bottom w:val="none" w:sz="0" w:space="0" w:color="auto"/>
        <w:right w:val="none" w:sz="0" w:space="0" w:color="auto"/>
      </w:divBdr>
    </w:div>
    <w:div w:id="1825588603">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201484">
      <w:bodyDiv w:val="1"/>
      <w:marLeft w:val="0"/>
      <w:marRight w:val="0"/>
      <w:marTop w:val="0"/>
      <w:marBottom w:val="0"/>
      <w:divBdr>
        <w:top w:val="none" w:sz="0" w:space="0" w:color="auto"/>
        <w:left w:val="none" w:sz="0" w:space="0" w:color="auto"/>
        <w:bottom w:val="none" w:sz="0" w:space="0" w:color="auto"/>
        <w:right w:val="none" w:sz="0" w:space="0" w:color="auto"/>
      </w:divBdr>
    </w:div>
    <w:div w:id="1828475525">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057657">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782475">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670618">
      <w:bodyDiv w:val="1"/>
      <w:marLeft w:val="0"/>
      <w:marRight w:val="0"/>
      <w:marTop w:val="0"/>
      <w:marBottom w:val="0"/>
      <w:divBdr>
        <w:top w:val="none" w:sz="0" w:space="0" w:color="auto"/>
        <w:left w:val="none" w:sz="0" w:space="0" w:color="auto"/>
        <w:bottom w:val="none" w:sz="0" w:space="0" w:color="auto"/>
        <w:right w:val="none" w:sz="0" w:space="0" w:color="auto"/>
      </w:divBdr>
    </w:div>
    <w:div w:id="1832718795">
      <w:bodyDiv w:val="1"/>
      <w:marLeft w:val="0"/>
      <w:marRight w:val="0"/>
      <w:marTop w:val="0"/>
      <w:marBottom w:val="0"/>
      <w:divBdr>
        <w:top w:val="none" w:sz="0" w:space="0" w:color="auto"/>
        <w:left w:val="none" w:sz="0" w:space="0" w:color="auto"/>
        <w:bottom w:val="none" w:sz="0" w:space="0" w:color="auto"/>
        <w:right w:val="none" w:sz="0" w:space="0" w:color="auto"/>
      </w:divBdr>
    </w:div>
    <w:div w:id="1832745647">
      <w:bodyDiv w:val="1"/>
      <w:marLeft w:val="0"/>
      <w:marRight w:val="0"/>
      <w:marTop w:val="0"/>
      <w:marBottom w:val="0"/>
      <w:divBdr>
        <w:top w:val="none" w:sz="0" w:space="0" w:color="auto"/>
        <w:left w:val="none" w:sz="0" w:space="0" w:color="auto"/>
        <w:bottom w:val="none" w:sz="0" w:space="0" w:color="auto"/>
        <w:right w:val="none" w:sz="0" w:space="0" w:color="auto"/>
      </w:divBdr>
    </w:div>
    <w:div w:id="1832865426">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598428">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3908122">
      <w:bodyDiv w:val="1"/>
      <w:marLeft w:val="0"/>
      <w:marRight w:val="0"/>
      <w:marTop w:val="0"/>
      <w:marBottom w:val="0"/>
      <w:divBdr>
        <w:top w:val="none" w:sz="0" w:space="0" w:color="auto"/>
        <w:left w:val="none" w:sz="0" w:space="0" w:color="auto"/>
        <w:bottom w:val="none" w:sz="0" w:space="0" w:color="auto"/>
        <w:right w:val="none" w:sz="0" w:space="0" w:color="auto"/>
      </w:divBdr>
    </w:div>
    <w:div w:id="18341079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369675">
      <w:bodyDiv w:val="1"/>
      <w:marLeft w:val="0"/>
      <w:marRight w:val="0"/>
      <w:marTop w:val="0"/>
      <w:marBottom w:val="0"/>
      <w:divBdr>
        <w:top w:val="none" w:sz="0" w:space="0" w:color="auto"/>
        <w:left w:val="none" w:sz="0" w:space="0" w:color="auto"/>
        <w:bottom w:val="none" w:sz="0" w:space="0" w:color="auto"/>
        <w:right w:val="none" w:sz="0" w:space="0" w:color="auto"/>
      </w:divBdr>
    </w:div>
    <w:div w:id="1834419047">
      <w:bodyDiv w:val="1"/>
      <w:marLeft w:val="0"/>
      <w:marRight w:val="0"/>
      <w:marTop w:val="0"/>
      <w:marBottom w:val="0"/>
      <w:divBdr>
        <w:top w:val="none" w:sz="0" w:space="0" w:color="auto"/>
        <w:left w:val="none" w:sz="0" w:space="0" w:color="auto"/>
        <w:bottom w:val="none" w:sz="0" w:space="0" w:color="auto"/>
        <w:right w:val="none" w:sz="0" w:space="0" w:color="auto"/>
      </w:divBdr>
    </w:div>
    <w:div w:id="18344486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25100">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873128">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109462">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689443">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618541">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537675">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0775664">
      <w:bodyDiv w:val="1"/>
      <w:marLeft w:val="0"/>
      <w:marRight w:val="0"/>
      <w:marTop w:val="0"/>
      <w:marBottom w:val="0"/>
      <w:divBdr>
        <w:top w:val="none" w:sz="0" w:space="0" w:color="auto"/>
        <w:left w:val="none" w:sz="0" w:space="0" w:color="auto"/>
        <w:bottom w:val="none" w:sz="0" w:space="0" w:color="auto"/>
        <w:right w:val="none" w:sz="0" w:space="0" w:color="auto"/>
      </w:divBdr>
    </w:div>
    <w:div w:id="1840849575">
      <w:bodyDiv w:val="1"/>
      <w:marLeft w:val="0"/>
      <w:marRight w:val="0"/>
      <w:marTop w:val="0"/>
      <w:marBottom w:val="0"/>
      <w:divBdr>
        <w:top w:val="none" w:sz="0" w:space="0" w:color="auto"/>
        <w:left w:val="none" w:sz="0" w:space="0" w:color="auto"/>
        <w:bottom w:val="none" w:sz="0" w:space="0" w:color="auto"/>
        <w:right w:val="none" w:sz="0" w:space="0" w:color="auto"/>
      </w:divBdr>
    </w:div>
    <w:div w:id="1840922863">
      <w:bodyDiv w:val="1"/>
      <w:marLeft w:val="0"/>
      <w:marRight w:val="0"/>
      <w:marTop w:val="0"/>
      <w:marBottom w:val="0"/>
      <w:divBdr>
        <w:top w:val="none" w:sz="0" w:space="0" w:color="auto"/>
        <w:left w:val="none" w:sz="0" w:space="0" w:color="auto"/>
        <w:bottom w:val="none" w:sz="0" w:space="0" w:color="auto"/>
        <w:right w:val="none" w:sz="0" w:space="0" w:color="auto"/>
      </w:divBdr>
    </w:div>
    <w:div w:id="1841385110">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2700917">
      <w:bodyDiv w:val="1"/>
      <w:marLeft w:val="0"/>
      <w:marRight w:val="0"/>
      <w:marTop w:val="0"/>
      <w:marBottom w:val="0"/>
      <w:divBdr>
        <w:top w:val="none" w:sz="0" w:space="0" w:color="auto"/>
        <w:left w:val="none" w:sz="0" w:space="0" w:color="auto"/>
        <w:bottom w:val="none" w:sz="0" w:space="0" w:color="auto"/>
        <w:right w:val="none" w:sz="0" w:space="0" w:color="auto"/>
      </w:divBdr>
    </w:div>
    <w:div w:id="1842887001">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002841">
      <w:bodyDiv w:val="1"/>
      <w:marLeft w:val="0"/>
      <w:marRight w:val="0"/>
      <w:marTop w:val="0"/>
      <w:marBottom w:val="0"/>
      <w:divBdr>
        <w:top w:val="none" w:sz="0" w:space="0" w:color="auto"/>
        <w:left w:val="none" w:sz="0" w:space="0" w:color="auto"/>
        <w:bottom w:val="none" w:sz="0" w:space="0" w:color="auto"/>
        <w:right w:val="none" w:sz="0" w:space="0" w:color="auto"/>
      </w:divBdr>
    </w:div>
    <w:div w:id="1844273715">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780999">
      <w:bodyDiv w:val="1"/>
      <w:marLeft w:val="0"/>
      <w:marRight w:val="0"/>
      <w:marTop w:val="0"/>
      <w:marBottom w:val="0"/>
      <w:divBdr>
        <w:top w:val="none" w:sz="0" w:space="0" w:color="auto"/>
        <w:left w:val="none" w:sz="0" w:space="0" w:color="auto"/>
        <w:bottom w:val="none" w:sz="0" w:space="0" w:color="auto"/>
        <w:right w:val="none" w:sz="0" w:space="0" w:color="auto"/>
      </w:divBdr>
    </w:div>
    <w:div w:id="1844926679">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3472">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38528">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7399364">
      <w:bodyDiv w:val="1"/>
      <w:marLeft w:val="0"/>
      <w:marRight w:val="0"/>
      <w:marTop w:val="0"/>
      <w:marBottom w:val="0"/>
      <w:divBdr>
        <w:top w:val="none" w:sz="0" w:space="0" w:color="auto"/>
        <w:left w:val="none" w:sz="0" w:space="0" w:color="auto"/>
        <w:bottom w:val="none" w:sz="0" w:space="0" w:color="auto"/>
        <w:right w:val="none" w:sz="0" w:space="0" w:color="auto"/>
      </w:divBdr>
    </w:div>
    <w:div w:id="1847817283">
      <w:bodyDiv w:val="1"/>
      <w:marLeft w:val="0"/>
      <w:marRight w:val="0"/>
      <w:marTop w:val="0"/>
      <w:marBottom w:val="0"/>
      <w:divBdr>
        <w:top w:val="none" w:sz="0" w:space="0" w:color="auto"/>
        <w:left w:val="none" w:sz="0" w:space="0" w:color="auto"/>
        <w:bottom w:val="none" w:sz="0" w:space="0" w:color="auto"/>
        <w:right w:val="none" w:sz="0" w:space="0" w:color="auto"/>
      </w:divBdr>
    </w:div>
    <w:div w:id="1848203822">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638216">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140128">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04506">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25527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3838125">
      <w:bodyDiv w:val="1"/>
      <w:marLeft w:val="0"/>
      <w:marRight w:val="0"/>
      <w:marTop w:val="0"/>
      <w:marBottom w:val="0"/>
      <w:divBdr>
        <w:top w:val="none" w:sz="0" w:space="0" w:color="auto"/>
        <w:left w:val="none" w:sz="0" w:space="0" w:color="auto"/>
        <w:bottom w:val="none" w:sz="0" w:space="0" w:color="auto"/>
        <w:right w:val="none" w:sz="0" w:space="0" w:color="auto"/>
      </w:divBdr>
    </w:div>
    <w:div w:id="1854106741">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4684609">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071200">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461087">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499420">
      <w:bodyDiv w:val="1"/>
      <w:marLeft w:val="0"/>
      <w:marRight w:val="0"/>
      <w:marTop w:val="0"/>
      <w:marBottom w:val="0"/>
      <w:divBdr>
        <w:top w:val="none" w:sz="0" w:space="0" w:color="auto"/>
        <w:left w:val="none" w:sz="0" w:space="0" w:color="auto"/>
        <w:bottom w:val="none" w:sz="0" w:space="0" w:color="auto"/>
        <w:right w:val="none" w:sz="0" w:space="0" w:color="auto"/>
      </w:divBdr>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7575611">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59735400">
      <w:bodyDiv w:val="1"/>
      <w:marLeft w:val="0"/>
      <w:marRight w:val="0"/>
      <w:marTop w:val="0"/>
      <w:marBottom w:val="0"/>
      <w:divBdr>
        <w:top w:val="none" w:sz="0" w:space="0" w:color="auto"/>
        <w:left w:val="none" w:sz="0" w:space="0" w:color="auto"/>
        <w:bottom w:val="none" w:sz="0" w:space="0" w:color="auto"/>
        <w:right w:val="none" w:sz="0" w:space="0" w:color="auto"/>
      </w:divBdr>
    </w:div>
    <w:div w:id="1859806154">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894814">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166929">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431846">
      <w:bodyDiv w:val="1"/>
      <w:marLeft w:val="0"/>
      <w:marRight w:val="0"/>
      <w:marTop w:val="0"/>
      <w:marBottom w:val="0"/>
      <w:divBdr>
        <w:top w:val="none" w:sz="0" w:space="0" w:color="auto"/>
        <w:left w:val="none" w:sz="0" w:space="0" w:color="auto"/>
        <w:bottom w:val="none" w:sz="0" w:space="0" w:color="auto"/>
        <w:right w:val="none" w:sz="0" w:space="0" w:color="auto"/>
      </w:divBdr>
    </w:div>
    <w:div w:id="1861432983">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324895">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39418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4859449">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899995">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553746">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27163">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785568">
      <w:bodyDiv w:val="1"/>
      <w:marLeft w:val="0"/>
      <w:marRight w:val="0"/>
      <w:marTop w:val="0"/>
      <w:marBottom w:val="0"/>
      <w:divBdr>
        <w:top w:val="none" w:sz="0" w:space="0" w:color="auto"/>
        <w:left w:val="none" w:sz="0" w:space="0" w:color="auto"/>
        <w:bottom w:val="none" w:sz="0" w:space="0" w:color="auto"/>
        <w:right w:val="none" w:sz="0" w:space="0" w:color="auto"/>
      </w:divBdr>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295848">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684809">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0873018">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262056">
      <w:bodyDiv w:val="1"/>
      <w:marLeft w:val="0"/>
      <w:marRight w:val="0"/>
      <w:marTop w:val="0"/>
      <w:marBottom w:val="0"/>
      <w:divBdr>
        <w:top w:val="none" w:sz="0" w:space="0" w:color="auto"/>
        <w:left w:val="none" w:sz="0" w:space="0" w:color="auto"/>
        <w:bottom w:val="none" w:sz="0" w:space="0" w:color="auto"/>
        <w:right w:val="none" w:sz="0" w:space="0" w:color="auto"/>
      </w:divBdr>
    </w:div>
    <w:div w:id="1872302178">
      <w:bodyDiv w:val="1"/>
      <w:marLeft w:val="0"/>
      <w:marRight w:val="0"/>
      <w:marTop w:val="0"/>
      <w:marBottom w:val="0"/>
      <w:divBdr>
        <w:top w:val="none" w:sz="0" w:space="0" w:color="auto"/>
        <w:left w:val="none" w:sz="0" w:space="0" w:color="auto"/>
        <w:bottom w:val="none" w:sz="0" w:space="0" w:color="auto"/>
        <w:right w:val="none" w:sz="0" w:space="0" w:color="auto"/>
      </w:divBdr>
    </w:div>
    <w:div w:id="1872304033">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7135">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4993845">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11995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469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29155">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077881">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586318">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166623">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43271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11904">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2086755">
      <w:bodyDiv w:val="1"/>
      <w:marLeft w:val="0"/>
      <w:marRight w:val="0"/>
      <w:marTop w:val="0"/>
      <w:marBottom w:val="0"/>
      <w:divBdr>
        <w:top w:val="none" w:sz="0" w:space="0" w:color="auto"/>
        <w:left w:val="none" w:sz="0" w:space="0" w:color="auto"/>
        <w:bottom w:val="none" w:sz="0" w:space="0" w:color="auto"/>
        <w:right w:val="none" w:sz="0" w:space="0" w:color="auto"/>
      </w:divBdr>
    </w:div>
    <w:div w:id="1882327731">
      <w:bodyDiv w:val="1"/>
      <w:marLeft w:val="0"/>
      <w:marRight w:val="0"/>
      <w:marTop w:val="0"/>
      <w:marBottom w:val="0"/>
      <w:divBdr>
        <w:top w:val="none" w:sz="0" w:space="0" w:color="auto"/>
        <w:left w:val="none" w:sz="0" w:space="0" w:color="auto"/>
        <w:bottom w:val="none" w:sz="0" w:space="0" w:color="auto"/>
        <w:right w:val="none" w:sz="0" w:space="0" w:color="auto"/>
      </w:divBdr>
    </w:div>
    <w:div w:id="1882475241">
      <w:bodyDiv w:val="1"/>
      <w:marLeft w:val="0"/>
      <w:marRight w:val="0"/>
      <w:marTop w:val="0"/>
      <w:marBottom w:val="0"/>
      <w:divBdr>
        <w:top w:val="none" w:sz="0" w:space="0" w:color="auto"/>
        <w:left w:val="none" w:sz="0" w:space="0" w:color="auto"/>
        <w:bottom w:val="none" w:sz="0" w:space="0" w:color="auto"/>
        <w:right w:val="none" w:sz="0" w:space="0" w:color="auto"/>
      </w:divBdr>
    </w:div>
    <w:div w:id="1882815838">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5402">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320467">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4901840">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288701">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479678">
      <w:bodyDiv w:val="1"/>
      <w:marLeft w:val="0"/>
      <w:marRight w:val="0"/>
      <w:marTop w:val="0"/>
      <w:marBottom w:val="0"/>
      <w:divBdr>
        <w:top w:val="none" w:sz="0" w:space="0" w:color="auto"/>
        <w:left w:val="none" w:sz="0" w:space="0" w:color="auto"/>
        <w:bottom w:val="none" w:sz="0" w:space="0" w:color="auto"/>
        <w:right w:val="none" w:sz="0" w:space="0" w:color="auto"/>
      </w:divBdr>
    </w:div>
    <w:div w:id="1886522920">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19921">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376792">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0993193">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072934">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20367">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3733277">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123764">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1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194221">
      <w:bodyDiv w:val="1"/>
      <w:marLeft w:val="0"/>
      <w:marRight w:val="0"/>
      <w:marTop w:val="0"/>
      <w:marBottom w:val="0"/>
      <w:divBdr>
        <w:top w:val="none" w:sz="0" w:space="0" w:color="auto"/>
        <w:left w:val="none" w:sz="0" w:space="0" w:color="auto"/>
        <w:bottom w:val="none" w:sz="0" w:space="0" w:color="auto"/>
        <w:right w:val="none" w:sz="0" w:space="0" w:color="auto"/>
      </w:divBdr>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894781">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046273">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1392">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012067">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244804">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784355">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0824279">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094870">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062695">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2986046">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370497">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632865">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6986921">
      <w:bodyDiv w:val="1"/>
      <w:marLeft w:val="0"/>
      <w:marRight w:val="0"/>
      <w:marTop w:val="0"/>
      <w:marBottom w:val="0"/>
      <w:divBdr>
        <w:top w:val="none" w:sz="0" w:space="0" w:color="auto"/>
        <w:left w:val="none" w:sz="0" w:space="0" w:color="auto"/>
        <w:bottom w:val="none" w:sz="0" w:space="0" w:color="auto"/>
        <w:right w:val="none" w:sz="0" w:space="0" w:color="auto"/>
      </w:divBdr>
    </w:div>
    <w:div w:id="1907064397">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37639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56864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176894">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227369">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4787">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3849822">
      <w:bodyDiv w:val="1"/>
      <w:marLeft w:val="0"/>
      <w:marRight w:val="0"/>
      <w:marTop w:val="0"/>
      <w:marBottom w:val="0"/>
      <w:divBdr>
        <w:top w:val="none" w:sz="0" w:space="0" w:color="auto"/>
        <w:left w:val="none" w:sz="0" w:space="0" w:color="auto"/>
        <w:bottom w:val="none" w:sz="0" w:space="0" w:color="auto"/>
        <w:right w:val="none" w:sz="0" w:space="0" w:color="auto"/>
      </w:divBdr>
    </w:div>
    <w:div w:id="1914074538">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624245">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282153">
      <w:bodyDiv w:val="1"/>
      <w:marLeft w:val="0"/>
      <w:marRight w:val="0"/>
      <w:marTop w:val="0"/>
      <w:marBottom w:val="0"/>
      <w:divBdr>
        <w:top w:val="none" w:sz="0" w:space="0" w:color="auto"/>
        <w:left w:val="none" w:sz="0" w:space="0" w:color="auto"/>
        <w:bottom w:val="none" w:sz="0" w:space="0" w:color="auto"/>
        <w:right w:val="none" w:sz="0" w:space="0" w:color="auto"/>
      </w:divBdr>
    </w:div>
    <w:div w:id="1916355031">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8785291">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248032">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1981734">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326038">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713103">
      <w:bodyDiv w:val="1"/>
      <w:marLeft w:val="0"/>
      <w:marRight w:val="0"/>
      <w:marTop w:val="0"/>
      <w:marBottom w:val="0"/>
      <w:divBdr>
        <w:top w:val="none" w:sz="0" w:space="0" w:color="auto"/>
        <w:left w:val="none" w:sz="0" w:space="0" w:color="auto"/>
        <w:bottom w:val="none" w:sz="0" w:space="0" w:color="auto"/>
        <w:right w:val="none" w:sz="0" w:space="0" w:color="auto"/>
      </w:divBdr>
    </w:div>
    <w:div w:id="1922789373">
      <w:bodyDiv w:val="1"/>
      <w:marLeft w:val="0"/>
      <w:marRight w:val="0"/>
      <w:marTop w:val="0"/>
      <w:marBottom w:val="0"/>
      <w:divBdr>
        <w:top w:val="none" w:sz="0" w:space="0" w:color="auto"/>
        <w:left w:val="none" w:sz="0" w:space="0" w:color="auto"/>
        <w:bottom w:val="none" w:sz="0" w:space="0" w:color="auto"/>
        <w:right w:val="none" w:sz="0" w:space="0" w:color="auto"/>
      </w:divBdr>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022366">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526428">
      <w:bodyDiv w:val="1"/>
      <w:marLeft w:val="0"/>
      <w:marRight w:val="0"/>
      <w:marTop w:val="0"/>
      <w:marBottom w:val="0"/>
      <w:divBdr>
        <w:top w:val="none" w:sz="0" w:space="0" w:color="auto"/>
        <w:left w:val="none" w:sz="0" w:space="0" w:color="auto"/>
        <w:bottom w:val="none" w:sz="0" w:space="0" w:color="auto"/>
        <w:right w:val="none" w:sz="0" w:space="0" w:color="auto"/>
      </w:divBdr>
    </w:div>
    <w:div w:id="1925601370">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185975">
      <w:bodyDiv w:val="1"/>
      <w:marLeft w:val="0"/>
      <w:marRight w:val="0"/>
      <w:marTop w:val="0"/>
      <w:marBottom w:val="0"/>
      <w:divBdr>
        <w:top w:val="none" w:sz="0" w:space="0" w:color="auto"/>
        <w:left w:val="none" w:sz="0" w:space="0" w:color="auto"/>
        <w:bottom w:val="none" w:sz="0" w:space="0" w:color="auto"/>
        <w:right w:val="none" w:sz="0" w:space="0" w:color="auto"/>
      </w:divBdr>
    </w:div>
    <w:div w:id="1926189722">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453024">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898">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034200">
      <w:bodyDiv w:val="1"/>
      <w:marLeft w:val="0"/>
      <w:marRight w:val="0"/>
      <w:marTop w:val="0"/>
      <w:marBottom w:val="0"/>
      <w:divBdr>
        <w:top w:val="none" w:sz="0" w:space="0" w:color="auto"/>
        <w:left w:val="none" w:sz="0" w:space="0" w:color="auto"/>
        <w:bottom w:val="none" w:sz="0" w:space="0" w:color="auto"/>
        <w:right w:val="none" w:sz="0" w:space="0" w:color="auto"/>
      </w:divBdr>
    </w:div>
    <w:div w:id="1928075141">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384331">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384901">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1814932">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156266">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39684">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091792">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0016">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790208">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442027">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859322">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288357">
      <w:bodyDiv w:val="1"/>
      <w:marLeft w:val="0"/>
      <w:marRight w:val="0"/>
      <w:marTop w:val="0"/>
      <w:marBottom w:val="0"/>
      <w:divBdr>
        <w:top w:val="none" w:sz="0" w:space="0" w:color="auto"/>
        <w:left w:val="none" w:sz="0" w:space="0" w:color="auto"/>
        <w:bottom w:val="none" w:sz="0" w:space="0" w:color="auto"/>
        <w:right w:val="none" w:sz="0" w:space="0" w:color="auto"/>
      </w:divBdr>
    </w:div>
    <w:div w:id="1940328230">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336902">
      <w:bodyDiv w:val="1"/>
      <w:marLeft w:val="0"/>
      <w:marRight w:val="0"/>
      <w:marTop w:val="0"/>
      <w:marBottom w:val="0"/>
      <w:divBdr>
        <w:top w:val="none" w:sz="0" w:space="0" w:color="auto"/>
        <w:left w:val="none" w:sz="0" w:space="0" w:color="auto"/>
        <w:bottom w:val="none" w:sz="0" w:space="0" w:color="auto"/>
        <w:right w:val="none" w:sz="0" w:space="0" w:color="auto"/>
      </w:divBdr>
    </w:div>
    <w:div w:id="1940677853">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59617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25346">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295447">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715266">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461235">
      <w:bodyDiv w:val="1"/>
      <w:marLeft w:val="0"/>
      <w:marRight w:val="0"/>
      <w:marTop w:val="0"/>
      <w:marBottom w:val="0"/>
      <w:divBdr>
        <w:top w:val="none" w:sz="0" w:space="0" w:color="auto"/>
        <w:left w:val="none" w:sz="0" w:space="0" w:color="auto"/>
        <w:bottom w:val="none" w:sz="0" w:space="0" w:color="auto"/>
        <w:right w:val="none" w:sz="0" w:space="0" w:color="auto"/>
      </w:divBdr>
    </w:div>
    <w:div w:id="1944485720">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682046">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846894">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188379">
      <w:bodyDiv w:val="1"/>
      <w:marLeft w:val="0"/>
      <w:marRight w:val="0"/>
      <w:marTop w:val="0"/>
      <w:marBottom w:val="0"/>
      <w:divBdr>
        <w:top w:val="none" w:sz="0" w:space="0" w:color="auto"/>
        <w:left w:val="none" w:sz="0" w:space="0" w:color="auto"/>
        <w:bottom w:val="none" w:sz="0" w:space="0" w:color="auto"/>
        <w:right w:val="none" w:sz="0" w:space="0" w:color="auto"/>
      </w:divBdr>
    </w:div>
    <w:div w:id="1946188717">
      <w:bodyDiv w:val="1"/>
      <w:marLeft w:val="0"/>
      <w:marRight w:val="0"/>
      <w:marTop w:val="0"/>
      <w:marBottom w:val="0"/>
      <w:divBdr>
        <w:top w:val="none" w:sz="0" w:space="0" w:color="auto"/>
        <w:left w:val="none" w:sz="0" w:space="0" w:color="auto"/>
        <w:bottom w:val="none" w:sz="0" w:space="0" w:color="auto"/>
        <w:right w:val="none" w:sz="0" w:space="0" w:color="auto"/>
      </w:divBdr>
    </w:div>
    <w:div w:id="1946381622">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34298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8854226">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465456">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584339">
      <w:bodyDiv w:val="1"/>
      <w:marLeft w:val="0"/>
      <w:marRight w:val="0"/>
      <w:marTop w:val="0"/>
      <w:marBottom w:val="0"/>
      <w:divBdr>
        <w:top w:val="none" w:sz="0" w:space="0" w:color="auto"/>
        <w:left w:val="none" w:sz="0" w:space="0" w:color="auto"/>
        <w:bottom w:val="none" w:sz="0" w:space="0" w:color="auto"/>
        <w:right w:val="none" w:sz="0" w:space="0" w:color="auto"/>
      </w:divBdr>
    </w:div>
    <w:div w:id="1949893494">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3185">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1889904">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2853888">
      <w:bodyDiv w:val="1"/>
      <w:marLeft w:val="0"/>
      <w:marRight w:val="0"/>
      <w:marTop w:val="0"/>
      <w:marBottom w:val="0"/>
      <w:divBdr>
        <w:top w:val="none" w:sz="0" w:space="0" w:color="auto"/>
        <w:left w:val="none" w:sz="0" w:space="0" w:color="auto"/>
        <w:bottom w:val="none" w:sz="0" w:space="0" w:color="auto"/>
        <w:right w:val="none" w:sz="0" w:space="0" w:color="auto"/>
      </w:divBdr>
    </w:div>
    <w:div w:id="1953003609">
      <w:bodyDiv w:val="1"/>
      <w:marLeft w:val="0"/>
      <w:marRight w:val="0"/>
      <w:marTop w:val="0"/>
      <w:marBottom w:val="0"/>
      <w:divBdr>
        <w:top w:val="none" w:sz="0" w:space="0" w:color="auto"/>
        <w:left w:val="none" w:sz="0" w:space="0" w:color="auto"/>
        <w:bottom w:val="none" w:sz="0" w:space="0" w:color="auto"/>
        <w:right w:val="none" w:sz="0" w:space="0" w:color="auto"/>
      </w:divBdr>
    </w:div>
    <w:div w:id="19532405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49416">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66793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058674">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443462">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372807">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40597">
      <w:bodyDiv w:val="1"/>
      <w:marLeft w:val="0"/>
      <w:marRight w:val="0"/>
      <w:marTop w:val="0"/>
      <w:marBottom w:val="0"/>
      <w:divBdr>
        <w:top w:val="none" w:sz="0" w:space="0" w:color="auto"/>
        <w:left w:val="none" w:sz="0" w:space="0" w:color="auto"/>
        <w:bottom w:val="none" w:sz="0" w:space="0" w:color="auto"/>
        <w:right w:val="none" w:sz="0" w:space="0" w:color="auto"/>
      </w:divBdr>
    </w:div>
    <w:div w:id="195868413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485979">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53182">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213424">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1918298">
      <w:bodyDiv w:val="1"/>
      <w:marLeft w:val="0"/>
      <w:marRight w:val="0"/>
      <w:marTop w:val="0"/>
      <w:marBottom w:val="0"/>
      <w:divBdr>
        <w:top w:val="none" w:sz="0" w:space="0" w:color="auto"/>
        <w:left w:val="none" w:sz="0" w:space="0" w:color="auto"/>
        <w:bottom w:val="none" w:sz="0" w:space="0" w:color="auto"/>
        <w:right w:val="none" w:sz="0" w:space="0" w:color="auto"/>
      </w:divBdr>
    </w:div>
    <w:div w:id="1962222143">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296228">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835769">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114172">
      <w:bodyDiv w:val="1"/>
      <w:marLeft w:val="0"/>
      <w:marRight w:val="0"/>
      <w:marTop w:val="0"/>
      <w:marBottom w:val="0"/>
      <w:divBdr>
        <w:top w:val="none" w:sz="0" w:space="0" w:color="auto"/>
        <w:left w:val="none" w:sz="0" w:space="0" w:color="auto"/>
        <w:bottom w:val="none" w:sz="0" w:space="0" w:color="auto"/>
        <w:right w:val="none" w:sz="0" w:space="0" w:color="auto"/>
      </w:divBdr>
    </w:div>
    <w:div w:id="1964339923">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159808">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196875">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464695">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896576">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358482">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740056">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402678">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242926">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0839">
      <w:bodyDiv w:val="1"/>
      <w:marLeft w:val="0"/>
      <w:marRight w:val="0"/>
      <w:marTop w:val="0"/>
      <w:marBottom w:val="0"/>
      <w:divBdr>
        <w:top w:val="none" w:sz="0" w:space="0" w:color="auto"/>
        <w:left w:val="none" w:sz="0" w:space="0" w:color="auto"/>
        <w:bottom w:val="none" w:sz="0" w:space="0" w:color="auto"/>
        <w:right w:val="none" w:sz="0" w:space="0" w:color="auto"/>
      </w:divBdr>
    </w:div>
    <w:div w:id="1973901997">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3975090">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36045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5792914">
      <w:bodyDiv w:val="1"/>
      <w:marLeft w:val="0"/>
      <w:marRight w:val="0"/>
      <w:marTop w:val="0"/>
      <w:marBottom w:val="0"/>
      <w:divBdr>
        <w:top w:val="none" w:sz="0" w:space="0" w:color="auto"/>
        <w:left w:val="none" w:sz="0" w:space="0" w:color="auto"/>
        <w:bottom w:val="none" w:sz="0" w:space="0" w:color="auto"/>
        <w:right w:val="none" w:sz="0" w:space="0" w:color="auto"/>
      </w:divBdr>
    </w:div>
    <w:div w:id="1975871039">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8947613">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721686">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112101">
      <w:bodyDiv w:val="1"/>
      <w:marLeft w:val="0"/>
      <w:marRight w:val="0"/>
      <w:marTop w:val="0"/>
      <w:marBottom w:val="0"/>
      <w:divBdr>
        <w:top w:val="none" w:sz="0" w:space="0" w:color="auto"/>
        <w:left w:val="none" w:sz="0" w:space="0" w:color="auto"/>
        <w:bottom w:val="none" w:sz="0" w:space="0" w:color="auto"/>
        <w:right w:val="none" w:sz="0" w:space="0" w:color="auto"/>
      </w:divBdr>
    </w:div>
    <w:div w:id="1980383455">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4969512">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432134">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350302">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6884635">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276619">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8973367">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36539">
      <w:bodyDiv w:val="1"/>
      <w:marLeft w:val="0"/>
      <w:marRight w:val="0"/>
      <w:marTop w:val="0"/>
      <w:marBottom w:val="0"/>
      <w:divBdr>
        <w:top w:val="none" w:sz="0" w:space="0" w:color="auto"/>
        <w:left w:val="none" w:sz="0" w:space="0" w:color="auto"/>
        <w:bottom w:val="none" w:sz="0" w:space="0" w:color="auto"/>
        <w:right w:val="none" w:sz="0" w:space="0" w:color="auto"/>
      </w:divBdr>
    </w:div>
    <w:div w:id="1989438674">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09948">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1712886">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2900744">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486943">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409615">
      <w:bodyDiv w:val="1"/>
      <w:marLeft w:val="0"/>
      <w:marRight w:val="0"/>
      <w:marTop w:val="0"/>
      <w:marBottom w:val="0"/>
      <w:divBdr>
        <w:top w:val="none" w:sz="0" w:space="0" w:color="auto"/>
        <w:left w:val="none" w:sz="0" w:space="0" w:color="auto"/>
        <w:bottom w:val="none" w:sz="0" w:space="0" w:color="auto"/>
        <w:right w:val="none" w:sz="0" w:space="0" w:color="auto"/>
      </w:divBdr>
    </w:div>
    <w:div w:id="1994677237">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451228">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801844">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20515">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887671">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16144">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192230">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578173">
      <w:bodyDiv w:val="1"/>
      <w:marLeft w:val="0"/>
      <w:marRight w:val="0"/>
      <w:marTop w:val="0"/>
      <w:marBottom w:val="0"/>
      <w:divBdr>
        <w:top w:val="none" w:sz="0" w:space="0" w:color="auto"/>
        <w:left w:val="none" w:sz="0" w:space="0" w:color="auto"/>
        <w:bottom w:val="none" w:sz="0" w:space="0" w:color="auto"/>
        <w:right w:val="none" w:sz="0" w:space="0" w:color="auto"/>
      </w:divBdr>
    </w:div>
    <w:div w:id="2003926857">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164793">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082706">
      <w:bodyDiv w:val="1"/>
      <w:marLeft w:val="0"/>
      <w:marRight w:val="0"/>
      <w:marTop w:val="0"/>
      <w:marBottom w:val="0"/>
      <w:divBdr>
        <w:top w:val="none" w:sz="0" w:space="0" w:color="auto"/>
        <w:left w:val="none" w:sz="0" w:space="0" w:color="auto"/>
        <w:bottom w:val="none" w:sz="0" w:space="0" w:color="auto"/>
        <w:right w:val="none" w:sz="0" w:space="0" w:color="auto"/>
      </w:divBdr>
    </w:div>
    <w:div w:id="2005159365">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5889208">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47148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3699">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7710235">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242811">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440098">
      <w:bodyDiv w:val="1"/>
      <w:marLeft w:val="0"/>
      <w:marRight w:val="0"/>
      <w:marTop w:val="0"/>
      <w:marBottom w:val="0"/>
      <w:divBdr>
        <w:top w:val="none" w:sz="0" w:space="0" w:color="auto"/>
        <w:left w:val="none" w:sz="0" w:space="0" w:color="auto"/>
        <w:bottom w:val="none" w:sz="0" w:space="0" w:color="auto"/>
        <w:right w:val="none" w:sz="0" w:space="0" w:color="auto"/>
      </w:divBdr>
    </w:div>
    <w:div w:id="2008553777">
      <w:bodyDiv w:val="1"/>
      <w:marLeft w:val="0"/>
      <w:marRight w:val="0"/>
      <w:marTop w:val="0"/>
      <w:marBottom w:val="0"/>
      <w:divBdr>
        <w:top w:val="none" w:sz="0" w:space="0" w:color="auto"/>
        <w:left w:val="none" w:sz="0" w:space="0" w:color="auto"/>
        <w:bottom w:val="none" w:sz="0" w:space="0" w:color="auto"/>
        <w:right w:val="none" w:sz="0" w:space="0" w:color="auto"/>
      </w:divBdr>
    </w:div>
    <w:div w:id="2008555482">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477489">
      <w:bodyDiv w:val="1"/>
      <w:marLeft w:val="120"/>
      <w:marRight w:val="120"/>
      <w:marTop w:val="0"/>
      <w:marBottom w:val="0"/>
      <w:divBdr>
        <w:top w:val="none" w:sz="0" w:space="0" w:color="auto"/>
        <w:left w:val="none" w:sz="0" w:space="0" w:color="auto"/>
        <w:bottom w:val="none" w:sz="0" w:space="0" w:color="auto"/>
        <w:right w:val="none" w:sz="0" w:space="0" w:color="auto"/>
      </w:divBdr>
      <w:divsChild>
        <w:div w:id="1878614541">
          <w:marLeft w:val="0"/>
          <w:marRight w:val="0"/>
          <w:marTop w:val="60"/>
          <w:marBottom w:val="120"/>
          <w:divBdr>
            <w:top w:val="none" w:sz="0" w:space="0" w:color="auto"/>
            <w:left w:val="none" w:sz="0" w:space="0" w:color="auto"/>
            <w:bottom w:val="none" w:sz="0" w:space="0" w:color="auto"/>
            <w:right w:val="none" w:sz="0" w:space="0" w:color="auto"/>
          </w:divBdr>
        </w:div>
      </w:divsChild>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324739">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4800">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719237">
      <w:bodyDiv w:val="1"/>
      <w:marLeft w:val="0"/>
      <w:marRight w:val="0"/>
      <w:marTop w:val="0"/>
      <w:marBottom w:val="0"/>
      <w:divBdr>
        <w:top w:val="none" w:sz="0" w:space="0" w:color="auto"/>
        <w:left w:val="none" w:sz="0" w:space="0" w:color="auto"/>
        <w:bottom w:val="none" w:sz="0" w:space="0" w:color="auto"/>
        <w:right w:val="none" w:sz="0" w:space="0" w:color="auto"/>
      </w:divBdr>
    </w:div>
    <w:div w:id="2010794241">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517918">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370309">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60290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4990752">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6194">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115186">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081288">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202773">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7975385">
      <w:bodyDiv w:val="1"/>
      <w:marLeft w:val="0"/>
      <w:marRight w:val="0"/>
      <w:marTop w:val="0"/>
      <w:marBottom w:val="0"/>
      <w:divBdr>
        <w:top w:val="none" w:sz="0" w:space="0" w:color="auto"/>
        <w:left w:val="none" w:sz="0" w:space="0" w:color="auto"/>
        <w:bottom w:val="none" w:sz="0" w:space="0" w:color="auto"/>
        <w:right w:val="none" w:sz="0" w:space="0" w:color="auto"/>
      </w:divBdr>
    </w:div>
    <w:div w:id="2028096753">
      <w:bodyDiv w:val="1"/>
      <w:marLeft w:val="0"/>
      <w:marRight w:val="0"/>
      <w:marTop w:val="0"/>
      <w:marBottom w:val="0"/>
      <w:divBdr>
        <w:top w:val="none" w:sz="0" w:space="0" w:color="auto"/>
        <w:left w:val="none" w:sz="0" w:space="0" w:color="auto"/>
        <w:bottom w:val="none" w:sz="0" w:space="0" w:color="auto"/>
        <w:right w:val="none" w:sz="0" w:space="0" w:color="auto"/>
      </w:divBdr>
    </w:div>
    <w:div w:id="2028098763">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869148">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65585">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142340">
      <w:bodyDiv w:val="1"/>
      <w:marLeft w:val="0"/>
      <w:marRight w:val="0"/>
      <w:marTop w:val="0"/>
      <w:marBottom w:val="0"/>
      <w:divBdr>
        <w:top w:val="none" w:sz="0" w:space="0" w:color="auto"/>
        <w:left w:val="none" w:sz="0" w:space="0" w:color="auto"/>
        <w:bottom w:val="none" w:sz="0" w:space="0" w:color="auto"/>
        <w:right w:val="none" w:sz="0" w:space="0" w:color="auto"/>
      </w:divBdr>
    </w:div>
    <w:div w:id="2032299287">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564278">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4152">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190014">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3875472">
      <w:bodyDiv w:val="1"/>
      <w:marLeft w:val="0"/>
      <w:marRight w:val="0"/>
      <w:marTop w:val="0"/>
      <w:marBottom w:val="0"/>
      <w:divBdr>
        <w:top w:val="none" w:sz="0" w:space="0" w:color="auto"/>
        <w:left w:val="none" w:sz="0" w:space="0" w:color="auto"/>
        <w:bottom w:val="none" w:sz="0" w:space="0" w:color="auto"/>
        <w:right w:val="none" w:sz="0" w:space="0" w:color="auto"/>
      </w:divBdr>
    </w:div>
    <w:div w:id="2033990940">
      <w:bodyDiv w:val="1"/>
      <w:marLeft w:val="0"/>
      <w:marRight w:val="0"/>
      <w:marTop w:val="0"/>
      <w:marBottom w:val="0"/>
      <w:divBdr>
        <w:top w:val="none" w:sz="0" w:space="0" w:color="auto"/>
        <w:left w:val="none" w:sz="0" w:space="0" w:color="auto"/>
        <w:bottom w:val="none" w:sz="0" w:space="0" w:color="auto"/>
        <w:right w:val="none" w:sz="0" w:space="0" w:color="auto"/>
      </w:divBdr>
    </w:div>
    <w:div w:id="2034071272">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5838087">
      <w:bodyDiv w:val="1"/>
      <w:marLeft w:val="0"/>
      <w:marRight w:val="0"/>
      <w:marTop w:val="0"/>
      <w:marBottom w:val="0"/>
      <w:divBdr>
        <w:top w:val="none" w:sz="0" w:space="0" w:color="auto"/>
        <w:left w:val="none" w:sz="0" w:space="0" w:color="auto"/>
        <w:bottom w:val="none" w:sz="0" w:space="0" w:color="auto"/>
        <w:right w:val="none" w:sz="0" w:space="0" w:color="auto"/>
      </w:divBdr>
    </w:div>
    <w:div w:id="2036034526">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03206">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267892">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620890">
      <w:bodyDiv w:val="1"/>
      <w:marLeft w:val="0"/>
      <w:marRight w:val="0"/>
      <w:marTop w:val="0"/>
      <w:marBottom w:val="0"/>
      <w:divBdr>
        <w:top w:val="none" w:sz="0" w:space="0" w:color="auto"/>
        <w:left w:val="none" w:sz="0" w:space="0" w:color="auto"/>
        <w:bottom w:val="none" w:sz="0" w:space="0" w:color="auto"/>
        <w:right w:val="none" w:sz="0" w:space="0" w:color="auto"/>
      </w:divBdr>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081812">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0811475">
      <w:bodyDiv w:val="1"/>
      <w:marLeft w:val="0"/>
      <w:marRight w:val="0"/>
      <w:marTop w:val="0"/>
      <w:marBottom w:val="0"/>
      <w:divBdr>
        <w:top w:val="none" w:sz="0" w:space="0" w:color="auto"/>
        <w:left w:val="none" w:sz="0" w:space="0" w:color="auto"/>
        <w:bottom w:val="none" w:sz="0" w:space="0" w:color="auto"/>
        <w:right w:val="none" w:sz="0" w:space="0" w:color="auto"/>
      </w:divBdr>
    </w:div>
    <w:div w:id="2040887089">
      <w:bodyDiv w:val="1"/>
      <w:marLeft w:val="0"/>
      <w:marRight w:val="0"/>
      <w:marTop w:val="0"/>
      <w:marBottom w:val="0"/>
      <w:divBdr>
        <w:top w:val="none" w:sz="0" w:space="0" w:color="auto"/>
        <w:left w:val="none" w:sz="0" w:space="0" w:color="auto"/>
        <w:bottom w:val="none" w:sz="0" w:space="0" w:color="auto"/>
        <w:right w:val="none" w:sz="0" w:space="0" w:color="auto"/>
      </w:divBdr>
    </w:div>
    <w:div w:id="2041011370">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273539">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591026">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08561">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2901557">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281485">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4472787">
      <w:bodyDiv w:val="1"/>
      <w:marLeft w:val="0"/>
      <w:marRight w:val="0"/>
      <w:marTop w:val="0"/>
      <w:marBottom w:val="0"/>
      <w:divBdr>
        <w:top w:val="none" w:sz="0" w:space="0" w:color="auto"/>
        <w:left w:val="none" w:sz="0" w:space="0" w:color="auto"/>
        <w:bottom w:val="none" w:sz="0" w:space="0" w:color="auto"/>
        <w:right w:val="none" w:sz="0" w:space="0" w:color="auto"/>
      </w:divBdr>
    </w:div>
    <w:div w:id="2044935533">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061969">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21654">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07909">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245832">
      <w:bodyDiv w:val="1"/>
      <w:marLeft w:val="0"/>
      <w:marRight w:val="0"/>
      <w:marTop w:val="0"/>
      <w:marBottom w:val="0"/>
      <w:divBdr>
        <w:top w:val="none" w:sz="0" w:space="0" w:color="auto"/>
        <w:left w:val="none" w:sz="0" w:space="0" w:color="auto"/>
        <w:bottom w:val="none" w:sz="0" w:space="0" w:color="auto"/>
        <w:right w:val="none" w:sz="0" w:space="0" w:color="auto"/>
      </w:divBdr>
    </w:div>
    <w:div w:id="2046325877">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826418">
      <w:bodyDiv w:val="1"/>
      <w:marLeft w:val="0"/>
      <w:marRight w:val="0"/>
      <w:marTop w:val="0"/>
      <w:marBottom w:val="0"/>
      <w:divBdr>
        <w:top w:val="none" w:sz="0" w:space="0" w:color="auto"/>
        <w:left w:val="none" w:sz="0" w:space="0" w:color="auto"/>
        <w:bottom w:val="none" w:sz="0" w:space="0" w:color="auto"/>
        <w:right w:val="none" w:sz="0" w:space="0" w:color="auto"/>
      </w:divBdr>
    </w:div>
    <w:div w:id="204683299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293518">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 w:id="1448574891">
          <w:marLeft w:val="1714"/>
          <w:marRight w:val="0"/>
          <w:marTop w:val="86"/>
          <w:marBottom w:val="0"/>
          <w:divBdr>
            <w:top w:val="none" w:sz="0" w:space="0" w:color="auto"/>
            <w:left w:val="none" w:sz="0" w:space="0" w:color="auto"/>
            <w:bottom w:val="none" w:sz="0" w:space="0" w:color="auto"/>
            <w:right w:val="none" w:sz="0" w:space="0" w:color="auto"/>
          </w:divBdr>
        </w:div>
      </w:divsChild>
    </w:div>
    <w:div w:id="2048676587">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688339493">
          <w:marLeft w:val="547"/>
          <w:marRight w:val="0"/>
          <w:marTop w:val="115"/>
          <w:marBottom w:val="0"/>
          <w:divBdr>
            <w:top w:val="none" w:sz="0" w:space="0" w:color="auto"/>
            <w:left w:val="none" w:sz="0" w:space="0" w:color="auto"/>
            <w:bottom w:val="none" w:sz="0" w:space="0" w:color="auto"/>
            <w:right w:val="none" w:sz="0" w:space="0" w:color="auto"/>
          </w:divBdr>
        </w:div>
        <w:div w:id="228612085">
          <w:marLeft w:val="1166"/>
          <w:marRight w:val="0"/>
          <w:marTop w:val="9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sChild>
    </w:div>
    <w:div w:id="2049378427">
      <w:bodyDiv w:val="1"/>
      <w:marLeft w:val="0"/>
      <w:marRight w:val="0"/>
      <w:marTop w:val="0"/>
      <w:marBottom w:val="0"/>
      <w:divBdr>
        <w:top w:val="none" w:sz="0" w:space="0" w:color="auto"/>
        <w:left w:val="none" w:sz="0" w:space="0" w:color="auto"/>
        <w:bottom w:val="none" w:sz="0" w:space="0" w:color="auto"/>
        <w:right w:val="none" w:sz="0" w:space="0" w:color="auto"/>
      </w:divBdr>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45789">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522617">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758350">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1262">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874708">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069995">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879151">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111853">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154183">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212">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004332">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460896">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6932097">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7928121">
      <w:bodyDiv w:val="1"/>
      <w:marLeft w:val="0"/>
      <w:marRight w:val="0"/>
      <w:marTop w:val="0"/>
      <w:marBottom w:val="0"/>
      <w:divBdr>
        <w:top w:val="none" w:sz="0" w:space="0" w:color="auto"/>
        <w:left w:val="none" w:sz="0" w:space="0" w:color="auto"/>
        <w:bottom w:val="none" w:sz="0" w:space="0" w:color="auto"/>
        <w:right w:val="none" w:sz="0" w:space="0" w:color="auto"/>
      </w:divBdr>
    </w:div>
    <w:div w:id="2058040572">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774745">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59935137">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1787768">
      <w:bodyDiv w:val="1"/>
      <w:marLeft w:val="0"/>
      <w:marRight w:val="0"/>
      <w:marTop w:val="0"/>
      <w:marBottom w:val="0"/>
      <w:divBdr>
        <w:top w:val="none" w:sz="0" w:space="0" w:color="auto"/>
        <w:left w:val="none" w:sz="0" w:space="0" w:color="auto"/>
        <w:bottom w:val="none" w:sz="0" w:space="0" w:color="auto"/>
        <w:right w:val="none" w:sz="0" w:space="0" w:color="auto"/>
      </w:divBdr>
    </w:div>
    <w:div w:id="2061855714">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379">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745781">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098027">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21622">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684">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591896">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222414">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17331">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038092">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497683">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1709">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2276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730512">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538614">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499642">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00826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541201">
      <w:bodyDiv w:val="1"/>
      <w:marLeft w:val="0"/>
      <w:marRight w:val="0"/>
      <w:marTop w:val="0"/>
      <w:marBottom w:val="0"/>
      <w:divBdr>
        <w:top w:val="none" w:sz="0" w:space="0" w:color="auto"/>
        <w:left w:val="none" w:sz="0" w:space="0" w:color="auto"/>
        <w:bottom w:val="none" w:sz="0" w:space="0" w:color="auto"/>
        <w:right w:val="none" w:sz="0" w:space="0" w:color="auto"/>
      </w:divBdr>
    </w:div>
    <w:div w:id="2075657069">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6586288">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245218">
      <w:bodyDiv w:val="1"/>
      <w:marLeft w:val="0"/>
      <w:marRight w:val="0"/>
      <w:marTop w:val="0"/>
      <w:marBottom w:val="0"/>
      <w:divBdr>
        <w:top w:val="none" w:sz="0" w:space="0" w:color="auto"/>
        <w:left w:val="none" w:sz="0" w:space="0" w:color="auto"/>
        <w:bottom w:val="none" w:sz="0" w:space="0" w:color="auto"/>
        <w:right w:val="none" w:sz="0" w:space="0" w:color="auto"/>
      </w:divBdr>
    </w:div>
    <w:div w:id="2077317865">
      <w:bodyDiv w:val="1"/>
      <w:marLeft w:val="0"/>
      <w:marRight w:val="0"/>
      <w:marTop w:val="0"/>
      <w:marBottom w:val="0"/>
      <w:divBdr>
        <w:top w:val="none" w:sz="0" w:space="0" w:color="auto"/>
        <w:left w:val="none" w:sz="0" w:space="0" w:color="auto"/>
        <w:bottom w:val="none" w:sz="0" w:space="0" w:color="auto"/>
        <w:right w:val="none" w:sz="0" w:space="0" w:color="auto"/>
      </w:divBdr>
    </w:div>
    <w:div w:id="2077586965">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3038">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284110">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475497">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252133">
      <w:bodyDiv w:val="1"/>
      <w:marLeft w:val="0"/>
      <w:marRight w:val="0"/>
      <w:marTop w:val="0"/>
      <w:marBottom w:val="0"/>
      <w:divBdr>
        <w:top w:val="none" w:sz="0" w:space="0" w:color="auto"/>
        <w:left w:val="none" w:sz="0" w:space="0" w:color="auto"/>
        <w:bottom w:val="none" w:sz="0" w:space="0" w:color="auto"/>
        <w:right w:val="none" w:sz="0" w:space="0" w:color="auto"/>
      </w:divBdr>
    </w:div>
    <w:div w:id="2080320087">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711768">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127866">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180022">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61275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4768">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0719">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53248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765924">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186114">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499576">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271869">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68996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468238">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11539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4474165">
      <w:bodyDiv w:val="1"/>
      <w:marLeft w:val="0"/>
      <w:marRight w:val="0"/>
      <w:marTop w:val="0"/>
      <w:marBottom w:val="0"/>
      <w:divBdr>
        <w:top w:val="none" w:sz="0" w:space="0" w:color="auto"/>
        <w:left w:val="none" w:sz="0" w:space="0" w:color="auto"/>
        <w:bottom w:val="none" w:sz="0" w:space="0" w:color="auto"/>
        <w:right w:val="none" w:sz="0" w:space="0" w:color="auto"/>
      </w:divBdr>
    </w:div>
    <w:div w:id="2094928960">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44684">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5737786">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46609">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0088">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703911">
      <w:bodyDiv w:val="1"/>
      <w:marLeft w:val="0"/>
      <w:marRight w:val="0"/>
      <w:marTop w:val="0"/>
      <w:marBottom w:val="0"/>
      <w:divBdr>
        <w:top w:val="none" w:sz="0" w:space="0" w:color="auto"/>
        <w:left w:val="none" w:sz="0" w:space="0" w:color="auto"/>
        <w:bottom w:val="none" w:sz="0" w:space="0" w:color="auto"/>
        <w:right w:val="none" w:sz="0" w:space="0" w:color="auto"/>
      </w:divBdr>
    </w:div>
    <w:div w:id="2097704860">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288990">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0563">
      <w:bodyDiv w:val="1"/>
      <w:marLeft w:val="0"/>
      <w:marRight w:val="0"/>
      <w:marTop w:val="0"/>
      <w:marBottom w:val="0"/>
      <w:divBdr>
        <w:top w:val="none" w:sz="0" w:space="0" w:color="auto"/>
        <w:left w:val="none" w:sz="0" w:space="0" w:color="auto"/>
        <w:bottom w:val="none" w:sz="0" w:space="0" w:color="auto"/>
        <w:right w:val="none" w:sz="0" w:space="0" w:color="auto"/>
      </w:divBdr>
    </w:div>
    <w:div w:id="2098863559">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4077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446977">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638236">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0832753">
      <w:bodyDiv w:val="1"/>
      <w:marLeft w:val="0"/>
      <w:marRight w:val="0"/>
      <w:marTop w:val="0"/>
      <w:marBottom w:val="0"/>
      <w:divBdr>
        <w:top w:val="none" w:sz="0" w:space="0" w:color="auto"/>
        <w:left w:val="none" w:sz="0" w:space="0" w:color="auto"/>
        <w:bottom w:val="none" w:sz="0" w:space="0" w:color="auto"/>
        <w:right w:val="none" w:sz="0" w:space="0" w:color="auto"/>
      </w:divBdr>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677919">
      <w:bodyDiv w:val="1"/>
      <w:marLeft w:val="0"/>
      <w:marRight w:val="0"/>
      <w:marTop w:val="0"/>
      <w:marBottom w:val="0"/>
      <w:divBdr>
        <w:top w:val="none" w:sz="0" w:space="0" w:color="auto"/>
        <w:left w:val="none" w:sz="0" w:space="0" w:color="auto"/>
        <w:bottom w:val="none" w:sz="0" w:space="0" w:color="auto"/>
        <w:right w:val="none" w:sz="0" w:space="0" w:color="auto"/>
      </w:divBdr>
    </w:div>
    <w:div w:id="2101751656">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796814">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184955">
      <w:bodyDiv w:val="1"/>
      <w:marLeft w:val="0"/>
      <w:marRight w:val="0"/>
      <w:marTop w:val="0"/>
      <w:marBottom w:val="0"/>
      <w:divBdr>
        <w:top w:val="none" w:sz="0" w:space="0" w:color="auto"/>
        <w:left w:val="none" w:sz="0" w:space="0" w:color="auto"/>
        <w:bottom w:val="none" w:sz="0" w:space="0" w:color="auto"/>
        <w:right w:val="none" w:sz="0" w:space="0" w:color="auto"/>
      </w:divBdr>
    </w:div>
    <w:div w:id="2104763371">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029129">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418963">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069440">
      <w:bodyDiv w:val="1"/>
      <w:marLeft w:val="0"/>
      <w:marRight w:val="0"/>
      <w:marTop w:val="0"/>
      <w:marBottom w:val="0"/>
      <w:divBdr>
        <w:top w:val="none" w:sz="0" w:space="0" w:color="auto"/>
        <w:left w:val="none" w:sz="0" w:space="0" w:color="auto"/>
        <w:bottom w:val="none" w:sz="0" w:space="0" w:color="auto"/>
        <w:right w:val="none" w:sz="0" w:space="0" w:color="auto"/>
      </w:divBdr>
    </w:div>
    <w:div w:id="210711419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192005">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65969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822459">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653">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13989">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278431">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472851">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1234">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7106">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054908">
      <w:bodyDiv w:val="1"/>
      <w:marLeft w:val="0"/>
      <w:marRight w:val="0"/>
      <w:marTop w:val="0"/>
      <w:marBottom w:val="0"/>
      <w:divBdr>
        <w:top w:val="none" w:sz="0" w:space="0" w:color="auto"/>
        <w:left w:val="none" w:sz="0" w:space="0" w:color="auto"/>
        <w:bottom w:val="none" w:sz="0" w:space="0" w:color="auto"/>
        <w:right w:val="none" w:sz="0" w:space="0" w:color="auto"/>
      </w:divBdr>
    </w:div>
    <w:div w:id="2116093734">
      <w:bodyDiv w:val="1"/>
      <w:marLeft w:val="0"/>
      <w:marRight w:val="0"/>
      <w:marTop w:val="0"/>
      <w:marBottom w:val="0"/>
      <w:divBdr>
        <w:top w:val="none" w:sz="0" w:space="0" w:color="auto"/>
        <w:left w:val="none" w:sz="0" w:space="0" w:color="auto"/>
        <w:bottom w:val="none" w:sz="0" w:space="0" w:color="auto"/>
        <w:right w:val="none" w:sz="0" w:space="0" w:color="auto"/>
      </w:divBdr>
    </w:div>
    <w:div w:id="2116290236">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68974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01951">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599764">
      <w:bodyDiv w:val="1"/>
      <w:marLeft w:val="0"/>
      <w:marRight w:val="0"/>
      <w:marTop w:val="0"/>
      <w:marBottom w:val="0"/>
      <w:divBdr>
        <w:top w:val="none" w:sz="0" w:space="0" w:color="auto"/>
        <w:left w:val="none" w:sz="0" w:space="0" w:color="auto"/>
        <w:bottom w:val="none" w:sz="0" w:space="0" w:color="auto"/>
        <w:right w:val="none" w:sz="0" w:space="0" w:color="auto"/>
      </w:divBdr>
      <w:divsChild>
        <w:div w:id="2018460783">
          <w:marLeft w:val="1166"/>
          <w:marRight w:val="0"/>
          <w:marTop w:val="67"/>
          <w:marBottom w:val="0"/>
          <w:divBdr>
            <w:top w:val="none" w:sz="0" w:space="0" w:color="auto"/>
            <w:left w:val="none" w:sz="0" w:space="0" w:color="auto"/>
            <w:bottom w:val="none" w:sz="0" w:space="0" w:color="auto"/>
            <w:right w:val="none" w:sz="0" w:space="0" w:color="auto"/>
          </w:divBdr>
        </w:div>
      </w:divsChild>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449857">
      <w:bodyDiv w:val="1"/>
      <w:marLeft w:val="0"/>
      <w:marRight w:val="0"/>
      <w:marTop w:val="0"/>
      <w:marBottom w:val="0"/>
      <w:divBdr>
        <w:top w:val="none" w:sz="0" w:space="0" w:color="auto"/>
        <w:left w:val="none" w:sz="0" w:space="0" w:color="auto"/>
        <w:bottom w:val="none" w:sz="0" w:space="0" w:color="auto"/>
        <w:right w:val="none" w:sz="0" w:space="0" w:color="auto"/>
      </w:divBdr>
    </w:div>
    <w:div w:id="2119909204">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1160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835676">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099493">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194673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409388">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303930">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53424">
      <w:bodyDiv w:val="1"/>
      <w:marLeft w:val="0"/>
      <w:marRight w:val="0"/>
      <w:marTop w:val="0"/>
      <w:marBottom w:val="0"/>
      <w:divBdr>
        <w:top w:val="none" w:sz="0" w:space="0" w:color="auto"/>
        <w:left w:val="none" w:sz="0" w:space="0" w:color="auto"/>
        <w:bottom w:val="none" w:sz="0" w:space="0" w:color="auto"/>
        <w:right w:val="none" w:sz="0" w:space="0" w:color="auto"/>
      </w:divBdr>
    </w:div>
    <w:div w:id="2127653471">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621836">
      <w:bodyDiv w:val="1"/>
      <w:marLeft w:val="0"/>
      <w:marRight w:val="0"/>
      <w:marTop w:val="0"/>
      <w:marBottom w:val="0"/>
      <w:divBdr>
        <w:top w:val="none" w:sz="0" w:space="0" w:color="auto"/>
        <w:left w:val="none" w:sz="0" w:space="0" w:color="auto"/>
        <w:bottom w:val="none" w:sz="0" w:space="0" w:color="auto"/>
        <w:right w:val="none" w:sz="0" w:space="0" w:color="auto"/>
      </w:divBdr>
    </w:div>
    <w:div w:id="2128693008">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30687">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29663710">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2636">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135471">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471716">
      <w:bodyDiv w:val="1"/>
      <w:marLeft w:val="0"/>
      <w:marRight w:val="0"/>
      <w:marTop w:val="0"/>
      <w:marBottom w:val="0"/>
      <w:divBdr>
        <w:top w:val="none" w:sz="0" w:space="0" w:color="auto"/>
        <w:left w:val="none" w:sz="0" w:space="0" w:color="auto"/>
        <w:bottom w:val="none" w:sz="0" w:space="0" w:color="auto"/>
        <w:right w:val="none" w:sz="0" w:space="0" w:color="auto"/>
      </w:divBdr>
    </w:div>
    <w:div w:id="2133479447">
      <w:bodyDiv w:val="1"/>
      <w:marLeft w:val="0"/>
      <w:marRight w:val="0"/>
      <w:marTop w:val="0"/>
      <w:marBottom w:val="0"/>
      <w:divBdr>
        <w:top w:val="none" w:sz="0" w:space="0" w:color="auto"/>
        <w:left w:val="none" w:sz="0" w:space="0" w:color="auto"/>
        <w:bottom w:val="none" w:sz="0" w:space="0" w:color="auto"/>
        <w:right w:val="none" w:sz="0" w:space="0" w:color="auto"/>
      </w:divBdr>
    </w:div>
    <w:div w:id="2133621951">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517173">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785991">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1286082079">
          <w:marLeft w:val="547"/>
          <w:marRight w:val="0"/>
          <w:marTop w:val="115"/>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 w:id="666053957">
          <w:marLeft w:val="1714"/>
          <w:marRight w:val="0"/>
          <w:marTop w:val="86"/>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sChild>
    </w:div>
    <w:div w:id="2136287593">
      <w:bodyDiv w:val="1"/>
      <w:marLeft w:val="0"/>
      <w:marRight w:val="0"/>
      <w:marTop w:val="0"/>
      <w:marBottom w:val="0"/>
      <w:divBdr>
        <w:top w:val="none" w:sz="0" w:space="0" w:color="auto"/>
        <w:left w:val="none" w:sz="0" w:space="0" w:color="auto"/>
        <w:bottom w:val="none" w:sz="0" w:space="0" w:color="auto"/>
        <w:right w:val="none" w:sz="0" w:space="0" w:color="auto"/>
      </w:divBdr>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89159">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29730">
      <w:bodyDiv w:val="1"/>
      <w:marLeft w:val="0"/>
      <w:marRight w:val="0"/>
      <w:marTop w:val="0"/>
      <w:marBottom w:val="0"/>
      <w:divBdr>
        <w:top w:val="none" w:sz="0" w:space="0" w:color="auto"/>
        <w:left w:val="none" w:sz="0" w:space="0" w:color="auto"/>
        <w:bottom w:val="none" w:sz="0" w:space="0" w:color="auto"/>
        <w:right w:val="none" w:sz="0" w:space="0" w:color="auto"/>
      </w:divBdr>
    </w:div>
    <w:div w:id="2138332228">
      <w:bodyDiv w:val="1"/>
      <w:marLeft w:val="0"/>
      <w:marRight w:val="0"/>
      <w:marTop w:val="0"/>
      <w:marBottom w:val="0"/>
      <w:divBdr>
        <w:top w:val="none" w:sz="0" w:space="0" w:color="auto"/>
        <w:left w:val="none" w:sz="0" w:space="0" w:color="auto"/>
        <w:bottom w:val="none" w:sz="0" w:space="0" w:color="auto"/>
        <w:right w:val="none" w:sz="0" w:space="0" w:color="auto"/>
      </w:divBdr>
    </w:div>
    <w:div w:id="2138334199">
      <w:bodyDiv w:val="1"/>
      <w:marLeft w:val="0"/>
      <w:marRight w:val="0"/>
      <w:marTop w:val="0"/>
      <w:marBottom w:val="0"/>
      <w:divBdr>
        <w:top w:val="none" w:sz="0" w:space="0" w:color="auto"/>
        <w:left w:val="none" w:sz="0" w:space="0" w:color="auto"/>
        <w:bottom w:val="none" w:sz="0" w:space="0" w:color="auto"/>
        <w:right w:val="none" w:sz="0" w:space="0" w:color="auto"/>
      </w:divBdr>
    </w:div>
    <w:div w:id="2138334330">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057889">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2161">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495646">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4614009">
      <w:bodyDiv w:val="1"/>
      <w:marLeft w:val="0"/>
      <w:marRight w:val="0"/>
      <w:marTop w:val="0"/>
      <w:marBottom w:val="0"/>
      <w:divBdr>
        <w:top w:val="none" w:sz="0" w:space="0" w:color="auto"/>
        <w:left w:val="none" w:sz="0" w:space="0" w:color="auto"/>
        <w:bottom w:val="none" w:sz="0" w:space="0" w:color="auto"/>
        <w:right w:val="none" w:sz="0" w:space="0" w:color="auto"/>
      </w:divBdr>
    </w:div>
    <w:div w:id="2145001472">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310252">
      <w:bodyDiv w:val="1"/>
      <w:marLeft w:val="0"/>
      <w:marRight w:val="0"/>
      <w:marTop w:val="0"/>
      <w:marBottom w:val="0"/>
      <w:divBdr>
        <w:top w:val="none" w:sz="0" w:space="0" w:color="auto"/>
        <w:left w:val="none" w:sz="0" w:space="0" w:color="auto"/>
        <w:bottom w:val="none" w:sz="0" w:space="0" w:color="auto"/>
        <w:right w:val="none" w:sz="0" w:space="0" w:color="auto"/>
      </w:divBdr>
    </w:div>
    <w:div w:id="214638430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7296">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emf"/><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emf"/><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5.emf"/><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emf"/><Relationship Id="rId52"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emf"/><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6</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5</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34</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66</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207</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9</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269</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10</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14</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29</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242</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201</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150</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164</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182</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72</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75</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127</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200</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213</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180</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68</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73</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246</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74</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71</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67</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35</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155</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223</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275</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208</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272</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274</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85</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276</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211</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264</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214</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202</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36</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186</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267</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119</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140</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228</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121</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115</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41</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76</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37</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42</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204</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229</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205</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49</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178</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194</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120</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19</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20</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31</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33</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38</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142</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135</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136</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69</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56</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78</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77</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216</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134</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224</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28</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217</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86</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87</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89</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91</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101</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103</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104</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88</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116</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117</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122</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123</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58</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59</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128</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143</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151</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283</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168</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284</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152</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154</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177</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197</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203</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179</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195</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188</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206</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218</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219</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220</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221</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222</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235</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237</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257</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244</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247</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245</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255</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256</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265</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270</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279</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280</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281</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30</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16</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141</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43</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137</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70</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105</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106</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107</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118</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131</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130</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153</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156</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166</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167</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171</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185</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187</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189</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212</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215</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230</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231</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225</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232</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236</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17</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39</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7</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8</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11</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18</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97</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98</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108</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109</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159</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160</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169</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173</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258</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259</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260</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261</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268</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271</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295</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13</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12</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32</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50</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61</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63</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64</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83</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90</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102</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110</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111</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113</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124</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132</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138</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181</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198</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210</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226</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238</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248</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249</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250</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251</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254</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84</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129</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161</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170</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262</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263</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273</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277</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157</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266</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21</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22</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60</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82</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112</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172</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176</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190</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191</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192</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199</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233</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239</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240</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278</b:RefOrder>
  </b:Source>
  <b:Source>
    <b:Tag>20_1755r10</b:Tag>
    <b:SourceType>JournalArticle</b:SourceType>
    <b:Guid>{07F9C7E0-06BF-46E9-9341-0150291A0DE7}</b:Guid>
    <b:Author>
      <b:Author>
        <b:Corporate>TGbe</b:Corporate>
      </b:Author>
    </b:Author>
    <b:Title>Compendium of motions related to the contents of the TGbe specification framework document</b:Title>
    <b:JournalName>20/1755r10</b:JournalName>
    <b:Year>October 2020</b:Year>
    <b:RefOrder>25</b:RefOrder>
  </b:Source>
  <b:Source>
    <b:Tag>20_1191r1</b:Tag>
    <b:SourceType>JournalArticle</b:SourceType>
    <b:Guid>{B782EB66-1C08-4E4C-A31F-6828BD062D53}</b:Guid>
    <b:Author>
      <b:Author>
        <b:Corporate>Ron Porat (Broadcom)</b:Corporate>
      </b:Author>
    </b:Author>
    <b:Title>DUP mode PAPR reduction</b:Title>
    <b:JournalName>20/1191r1</b:JournalName>
    <b:Year>September 2020</b:Year>
    <b:RefOrder>65</b:RefOrder>
  </b:Source>
  <b:Source>
    <b:Tag>20_1238r4</b:Tag>
    <b:SourceType>JournalArticle</b:SourceType>
    <b:Guid>{CC24762B-13ED-4B9A-B05E-B48A1175D074}</b:Guid>
    <b:Author>
      <b:Author>
        <b:Corporate>Sameer Vermani (Qualcomm)</b:Corporate>
      </b:Author>
    </b:Author>
    <b:Title>Open issues on preamble design</b:Title>
    <b:JournalName>20/1238r4</b:JournalName>
    <b:Year>September 2020</b:Year>
    <b:RefOrder>51</b:RefOrder>
  </b:Source>
  <b:Source>
    <b:Tag>20_1310r0</b:Tag>
    <b:SourceType>JournalArticle</b:SourceType>
    <b:Guid>{EC982763-4074-4AA8-B63E-84BE3F99C111}</b:Guid>
    <b:Author>
      <b:Author>
        <b:Corporate>Ron Porat (Broadcom)</b:Corporate>
      </b:Author>
    </b:Author>
    <b:Title>Coding bit in MU-MIMO</b:Title>
    <b:JournalName>20/1310r0</b:JournalName>
    <b:Year>August 2020</b:Year>
    <b:RefOrder>99</b:RefOrder>
  </b:Source>
  <b:Source>
    <b:Tag>20_0712r5</b:Tag>
    <b:SourceType>JournalArticle</b:SourceType>
    <b:Guid>{30555CB2-272E-4BC1-92CB-C61802FDA0FD}</b:Guid>
    <b:Author>
      <b:Author>
        <b:Corporate>Yunbo Li (Huawei)</b:Corporate>
      </b:Author>
    </b:Author>
    <b:Title>BQR for 320MHz</b:Title>
    <b:JournalName>20/0712r5</b:JournalName>
    <b:Year>October 2020</b:Year>
    <b:RefOrder>162</b:RefOrder>
  </b:Source>
  <b:Source>
    <b:Tag>20_0669r5</b:Tag>
    <b:SourceType>JournalArticle</b:SourceType>
    <b:Guid>{D95F6391-0EDD-4B7F-8A0A-D4D34683D304}</b:Guid>
    <b:Author>
      <b:Author>
        <b:Corporate>Po-Kai Huang (Intel)</b:Corporate>
      </b:Author>
    </b:Author>
    <b:Title>MLD transition</b:Title>
    <b:JournalName>20/0669r5</b:JournalName>
    <b:Year>September 2020</b:Year>
    <b:RefOrder>193</b:RefOrder>
  </b:Source>
  <b:Source>
    <b:Tag>20_1546r0</b:Tag>
    <b:SourceType>JournalArticle</b:SourceType>
    <b:Guid>{162D3602-F812-428D-A5B3-077F9138EC96}</b:Guid>
    <b:Author>
      <b:Author>
        <b:Corporate>Alice Chen (Qualcomm)</b:Corporate>
      </b:Author>
    </b:Author>
    <b:Title>U-SIG design for TB PPDU</b:Title>
    <b:JournalName>20/1546r0</b:JournalName>
    <b:Year>September 2020</b:Year>
    <b:RefOrder>80</b:RefOrder>
  </b:Source>
  <b:Source>
    <b:Tag>20_1041r2</b:Tag>
    <b:SourceType>JournalArticle</b:SourceType>
    <b:Guid>{CF5AB37A-CAFD-4189-A6A5-7B548B1F8144}</b:Guid>
    <b:Author>
      <b:Author>
        <b:Corporate>Liangxiao Xin (Sony) </b:Corporate>
      </b:Author>
    </b:Author>
    <b:Title>EDCA queue for RTA</b:Title>
    <b:JournalName>20/1041r2</b:JournalName>
    <b:Year>August 2020</b:Year>
    <b:RefOrder>282</b:RefOrder>
  </b:Source>
  <b:Source>
    <b:Tag>20_0764r2</b:Tag>
    <b:SourceType>JournalArticle</b:SourceType>
    <b:Guid>{065C8270-A3C0-4E51-9064-F35DF5AFE3BD}</b:Guid>
    <b:Author>
      <b:Author>
        <b:Corporate>Liwen Chu (NXP)</b:Corporate>
      </b:Author>
    </b:Author>
    <b:Title>Trigger consideration</b:Title>
    <b:JournalName>20/0764r2</b:JournalName>
    <b:Year>September 2020</b:Year>
    <b:RefOrder>287</b:RefOrder>
  </b:Source>
  <b:Source>
    <b:Tag>20_0840r3</b:Tag>
    <b:SourceType>JournalArticle</b:SourceType>
    <b:Guid>{FD07E87D-4E30-44EF-9381-587A3EF4C375}</b:Guid>
    <b:Author>
      <b:Author>
        <b:Corporate>Ming Gan (Huawei)</b:Corporate>
      </b:Author>
    </b:Author>
    <b:Title>Backward compatible EHT trigger frame</b:Title>
    <b:JournalName>20/0840r3</b:JournalName>
    <b:Year>October 2020</b:Year>
    <b:RefOrder>288</b:RefOrder>
  </b:Source>
  <b:Source>
    <b:Tag>20_1192r1</b:Tag>
    <b:SourceType>JournalArticle</b:SourceType>
    <b:Guid>{ACA0FE28-E8BC-47F6-A754-F079A54BE180}</b:Guid>
    <b:Author>
      <b:Author>
        <b:Corporate>Geonjung Ko (WILUS)</b:Corporate>
      </b:Author>
    </b:Author>
    <b:Title>TB PPDU format signaling in trigger frame</b:Title>
    <b:JournalName>20/1192r1</b:JournalName>
    <b:Year>October 2020</b:Year>
    <b:RefOrder>289</b:RefOrder>
  </b:Source>
  <b:Source>
    <b:Tag>20_1238r6</b:Tag>
    <b:SourceType>JournalArticle</b:SourceType>
    <b:Guid>{02798BAC-7686-41FC-8CC8-75A9F596D52F}</b:Guid>
    <b:Author>
      <b:Author>
        <b:Corporate>Sameer Vermani (Qualcomm)</b:Corporate>
      </b:Author>
    </b:Author>
    <b:Title>Open issues on preamble design</b:Title>
    <b:JournalName>20/1238r6</b:JournalName>
    <b:Year>October 2020</b:Year>
    <b:RefOrder>79</b:RefOrder>
  </b:Source>
  <b:Source>
    <b:Tag>20_1238r7</b:Tag>
    <b:SourceType>JournalArticle</b:SourceType>
    <b:Guid>{D84D963F-BE26-475F-B5A0-D32497478622}</b:Guid>
    <b:Author>
      <b:Author>
        <b:Corporate>Sameer Vermani (Qualcomm)</b:Corporate>
      </b:Author>
    </b:Author>
    <b:Title>Open issues on preamble design</b:Title>
    <b:JournalName>20/1238r7</b:JournalName>
    <b:Year>October 2020</b:Year>
    <b:RefOrder>53</b:RefOrder>
  </b:Source>
  <b:Source>
    <b:Tag>20_1467r0</b:Tag>
    <b:SourceType>JournalArticle</b:SourceType>
    <b:Guid>{D1A06AB5-BE45-4346-9F7C-4BA35B2809E6}</b:Guid>
    <b:Author>
      <b:Author>
        <b:Corporate>Ron Porat (Broadcom)</b:Corporate>
      </b:Author>
    </b:Author>
    <b:Title>BW320 signaling</b:Title>
    <b:JournalName>20/1467r0</b:JournalName>
    <b:Year>September 2020</b:Year>
    <b:RefOrder>81</b:RefOrder>
  </b:Source>
  <b:Source>
    <b:Tag>20_1515r2</b:Tag>
    <b:SourceType>JournalArticle</b:SourceType>
    <b:Guid>{683C9015-8073-4275-9BA7-FA62D9053A7C}</b:Guid>
    <b:Author>
      <b:Author>
        <b:Corporate>Dongguk Lim (LGE)</b:Corporate>
      </b:Author>
    </b:Author>
    <b:Title>Signaling for various transmission modes of MU-PPDU</b:Title>
    <b:JournalName>20/1515r2</b:JournalName>
    <b:Year>October 2020</b:Year>
    <b:RefOrder>52</b:RefOrder>
  </b:Source>
  <b:Source>
    <b:Tag>20_0993r7</b:Tag>
    <b:SourceType>JournalArticle</b:SourceType>
    <b:Guid>{EA5BCFB7-9B12-4497-B560-2B52219F16AF}</b:Guid>
    <b:Author>
      <b:Author>
        <b:Corporate>Dmitry Akhmetov (Intel)</b:Corporate>
      </b:Author>
    </b:Author>
    <b:Title>Sync ML operations of non-STR device</b:Title>
    <b:JournalName>20/0993r7</b:JournalName>
    <b:Year>September 2020</b:Year>
    <b:RefOrder>252</b:RefOrder>
  </b:Source>
  <b:Source>
    <b:Tag>20_0675r3</b:Tag>
    <b:SourceType>JournalArticle</b:SourceType>
    <b:Guid>{2DCAC750-959D-4DFB-9036-56BE035EBE52}</b:Guid>
    <b:Author>
      <b:Author>
        <b:Corporate>Ming Gan (Huawei)</b:Corporate>
      </b:Author>
    </b:Author>
    <b:Title>Buffer management for multi-link device</b:Title>
    <b:JournalName>20/0675r3</b:JournalName>
    <b:Year>October 2020</b:Year>
    <b:RefOrder>183</b:RefOrder>
  </b:Source>
  <b:Source>
    <b:Tag>20_1755r11</b:Tag>
    <b:SourceType>JournalArticle</b:SourceType>
    <b:Guid>{FFAC5EEC-CDB4-4E16-969E-2ED970BE02E3}</b:Guid>
    <b:Author>
      <b:Author>
        <b:Corporate>TGbe</b:Corporate>
      </b:Author>
    </b:Author>
    <b:Title>Compendium of motions related to the contents of the TGbe specification framework document</b:Title>
    <b:JournalName>20/1755r11</b:JournalName>
    <b:Year>November 2020</b:Year>
    <b:RefOrder>3</b:RefOrder>
  </b:Source>
  <b:Source>
    <b:Tag>20_0899r3</b:Tag>
    <b:SourceType>JournalArticle</b:SourceType>
    <b:Guid>{A81E9F6D-9E0F-4605-8DB5-4758077E988A}</b:Guid>
    <b:Author>
      <b:Author>
        <b:Corporate>Young Hoon Kwon (NXP)</b:Corporate>
      </b:Author>
    </b:Author>
    <b:Title>TIM follow up</b:Title>
    <b:JournalName>20/0899r3</b:JournalName>
    <b:Year>October 2020</b:Year>
    <b:RefOrder>227</b:RefOrder>
  </b:Source>
  <b:Source>
    <b:Tag>20_0772r4</b:Tag>
    <b:SourceType>JournalArticle</b:SourceType>
    <b:Guid>{89A0B1EA-35E9-4272-9B8E-434D2820BAAC}</b:Guid>
    <b:Author>
      <b:Author>
        <b:Corporate>Rojan Chitrakar (Panasonic)</b:Corporate>
      </b:Author>
    </b:Author>
    <b:Title>Multi-link element format</b:Title>
    <b:JournalName>20/0772r4</b:JournalName>
    <b:Year>October 2020</b:Year>
    <b:RefOrder>174</b:RefOrder>
  </b:Source>
  <b:Source>
    <b:Tag>20_0675r6</b:Tag>
    <b:SourceType>JournalArticle</b:SourceType>
    <b:Guid>{D77A0416-5D86-4F89-8E61-9160170A577E}</b:Guid>
    <b:Author>
      <b:Author>
        <b:Corporate>Ming Gan (Huawei)</b:Corporate>
      </b:Author>
    </b:Author>
    <b:Title>Buffer management for multi-link device</b:Title>
    <b:JournalName>20/0675r6</b:JournalName>
    <b:Year>October 2020</b:Year>
    <b:RefOrder>184</b:RefOrder>
  </b:Source>
  <b:Source>
    <b:Tag>20_1342r1</b:Tag>
    <b:SourceType>JournalArticle</b:SourceType>
    <b:Guid>{AC627033-C276-400A-8BD4-DAF83D11228F}</b:Guid>
    <b:Author>
      <b:Author>
        <b:Corporate>Genadiy Tsodik (Huawei)</b:Corporate>
      </b:Author>
    </b:Author>
    <b:Title>EHT sounding feedback request parameters</b:Title>
    <b:JournalName>20/1342r1</b:JournalName>
    <b:Year>October 2020</b:Year>
    <b:RefOrder>291</b:RefOrder>
  </b:Source>
  <b:Source>
    <b:Tag>20_1342r0</b:Tag>
    <b:SourceType>JournalArticle</b:SourceType>
    <b:Guid>{1417B782-BA11-428E-B5F9-C85E6629F6C8}</b:Guid>
    <b:Author>
      <b:Author>
        <b:Corporate>Genadiy Tsodik (Huawei)</b:Corporate>
      </b:Author>
    </b:Author>
    <b:Title>EHT sounding feedback request parameters</b:Title>
    <b:JournalName>20/1342r0</b:JournalName>
    <b:Year>September 2020</b:Year>
    <b:RefOrder>144</b:RefOrder>
  </b:Source>
  <b:Source>
    <b:Tag>20_1377r1</b:Tag>
    <b:SourceType>JournalArticle</b:SourceType>
    <b:Guid>{364B65C2-8F77-4E9B-B2C6-8154209E459B}</b:Guid>
    <b:Author>
      <b:Author>
        <b:Corporate>Jianhan Liu (MediaTek)</b:Corporate>
      </b:Author>
    </b:Author>
    <b:Title>On TBD MCSs</b:Title>
    <b:JournalName>20/1377r1</b:JournalName>
    <b:Year>October 2020</b:Year>
    <b:RefOrder>62</b:RefOrder>
  </b:Source>
  <b:Source>
    <b:Tag>20_1159r1</b:Tag>
    <b:SourceType>JournalArticle</b:SourceType>
    <b:Guid>{F9DCB845-B1B3-4989-A55C-D19A02F6EBF6}</b:Guid>
    <b:Author>
      <b:Author>
        <b:Corporate>Bin Tian (Qualcomm)</b:Corporate>
      </b:Author>
    </b:Author>
    <b:Title>11be spectral mask</b:Title>
    <b:JournalName>20/1159r1</b:JournalName>
    <b:Year>October 2020</b:Year>
    <b:RefOrder>146</b:RefOrder>
  </b:Source>
  <b:Source>
    <b:Tag>20_1180r2</b:Tag>
    <b:SourceType>JournalArticle</b:SourceType>
    <b:Guid>{992523AF-F449-43F1-8FF7-5685DAA0AEF6}</b:Guid>
    <b:Author>
      <b:Author>
        <b:Corporate>Wook Bong Lee (Samsung)</b:Corporate>
      </b:Author>
    </b:Author>
    <b:Title>Spectrum mask requirement for punctured transmission</b:Title>
    <b:JournalName>20/1180r2</b:JournalName>
    <b:Year>October 2020</b:Year>
    <b:RefOrder>147</b:RefOrder>
  </b:Source>
  <b:Source>
    <b:Tag>20_1165r1</b:Tag>
    <b:SourceType>JournalArticle</b:SourceType>
    <b:Guid>{78E3C468-D69D-4161-8115-2B83601F3B89}</b:Guid>
    <b:Author>
      <b:Author>
        <b:Corporate>Xiaogang Chen (Intel)</b:Corporate>
      </b:Author>
    </b:Author>
    <b:Title>Spectrum mask for puncturing</b:Title>
    <b:JournalName>20/1165r1</b:JournalName>
    <b:Year>October 2020</b:Year>
    <b:RefOrder>148</b:RefOrder>
  </b:Source>
  <b:Source>
    <b:Tag>20_1375r2</b:Tag>
    <b:SourceType>JournalArticle</b:SourceType>
    <b:Guid>{97FB77E1-9725-45BB-8444-0C6953075FCB}</b:Guid>
    <b:Author>
      <b:Author>
        <b:Corporate>Rui Cao (NXP)</b:Corporate>
      </b:Author>
    </b:Author>
    <b:Title>EHT NLTF design</b:Title>
    <b:JournalName>20/1375r2</b:JournalName>
    <b:Year>October 2020</b:Year>
    <b:RefOrder>54</b:RefOrder>
  </b:Source>
  <b:Source>
    <b:Tag>20_1331r0</b:Tag>
    <b:SourceType>JournalArticle</b:SourceType>
    <b:Guid>{D388116A-46F5-4FD4-93CB-70C2BB4B939A}</b:Guid>
    <b:Author>
      <b:Author>
        <b:Corporate>Rui Cao (NXP)</b:Corporate>
      </b:Author>
    </b:Author>
    <b:Title>EHT pre-FEC padding and packet extension</b:Title>
    <b:JournalName>20/1331r0</b:JournalName>
    <b:Year>September 2020</b:Year>
    <b:RefOrder>139</b:RefOrder>
  </b:Source>
  <b:Source>
    <b:Tag>20_0586r9</b:Tag>
    <b:SourceType>JournalArticle</b:SourceType>
    <b:Guid>{6E6742F3-13AF-4963-B7CE-563F5E89AFA8}</b:Guid>
    <b:Author>
      <b:Author>
        <b:Corporate>Abhishek Patil (Qualcomm)</b:Corporate>
      </b:Author>
    </b:Author>
    <b:Title>MLO: signaling of critical updates</b:Title>
    <b:JournalName>20/0586r9</b:JournalName>
    <b:Year>October 2020</b:Year>
    <b:RefOrder>234</b:RefOrder>
  </b:Source>
  <b:Source>
    <b:Tag>20_0772r5</b:Tag>
    <b:SourceType>JournalArticle</b:SourceType>
    <b:Guid>{091A82FD-90A4-4996-891B-403114787A44}</b:Guid>
    <b:Author>
      <b:Author>
        <b:Corporate>Rojan Chitrakar (Panasonic)</b:Corporate>
      </b:Author>
    </b:Author>
    <b:Title>Multi-link element format</b:Title>
    <b:JournalName>20/0772r5</b:JournalName>
    <b:Year>October 2020</b:Year>
    <b:RefOrder>175</b:RefOrder>
  </b:Source>
  <b:Source>
    <b:Tag>20_1441r3</b:Tag>
    <b:SourceType>JournalArticle</b:SourceType>
    <b:Guid>{C8893CA1-E54D-4471-9A07-F96B5F6F60D7}</b:Guid>
    <b:Author>
      <b:Author>
        <b:Corporate>Eunsung Park (LGE)</b:Corporate>
      </b:Author>
    </b:Author>
    <b:Title>RU restriction for 20MHz operation</b:Title>
    <b:JournalName>20/1441r3</b:JournalName>
    <b:Year>October 2020</b:Year>
    <b:RefOrder>46</b:RefOrder>
  </b:Source>
  <b:Source>
    <b:Tag>20_1446r0</b:Tag>
    <b:SourceType>JournalArticle</b:SourceType>
    <b:Guid>{4E075E34-C950-41D1-A6CB-29669A3517A1}</b:Guid>
    <b:Author>
      <b:Author>
        <b:Corporate>Ron Porat (Broadcom)</b:Corporate>
      </b:Author>
    </b:Author>
    <b:Title>Pilot polarities for small M-RUs</b:Title>
    <b:JournalName>20/1446r0</b:JournalName>
    <b:Year>September 2020</b:Year>
    <b:RefOrder>133</b:RefOrder>
  </b:Source>
  <b:Source>
    <b:Tag>20_1439r3</b:Tag>
    <b:SourceType>JournalArticle</b:SourceType>
    <b:Guid>{54EF488F-4497-488D-8067-780D12D1FF19}</b:Guid>
    <b:Author>
      <b:Author>
        <b:Corporate>Lin Yang (Qualcomm)</b:Corporate>
      </b:Author>
    </b:Author>
    <b:Title>11be CCA levels</b:Title>
    <b:JournalName>20/1439r3</b:JournalName>
    <b:Year>October 2020</b:Year>
    <b:RefOrder>149</b:RefOrder>
  </b:Source>
  <b:Source>
    <b:Tag>20_0882r0</b:Tag>
    <b:SourceType>JournalArticle</b:SourceType>
    <b:Guid>{74BC3A68-63C2-495B-9AAA-A6520891543A}</b:Guid>
    <b:Author>
      <b:Author>
        <b:Corporate>Po-Kai Huang (Intel)</b:Corporate>
      </b:Author>
    </b:Author>
    <b:Title>320 MHz and 16 SS OM operation</b:Title>
    <b:JournalName>20/0882r0</b:JournalName>
    <b:Year>October 2020</b:Year>
    <b:RefOrder>163</b:RefOrder>
  </b:Source>
  <b:Source>
    <b:Tag>20_1656r0</b:Tag>
    <b:SourceType>JournalArticle</b:SourceType>
    <b:Guid>{BE9A98E3-019A-4F07-A1D5-44B0B50E4E88}</b:Guid>
    <b:Author>
      <b:Author>
        <b:Corporate>Bin Tian (Qualcomm)</b:Corporate>
      </b:Author>
    </b:Author>
    <b:Title>TBDs of 11be PHY capabilities</b:Title>
    <b:JournalName>20/1656r0</b:JournalName>
    <b:Year>October 2020</b:Year>
    <b:RefOrder>48</b:RefOrder>
  </b:Source>
  <b:Source>
    <b:Tag>20_1073r4</b:Tag>
    <b:SourceType>JournalArticle</b:SourceType>
    <b:Guid>{ABDFE55E-052A-44AD-A9A6-3FAED1F7C088}</b:Guid>
    <b:Author>
      <b:Author>
        <b:Corporate>Chenchen Liu (Huawei)</b:Corporate>
      </b:Author>
    </b:Author>
    <b:Title>4x EHT-LTF sequences design</b:Title>
    <b:JournalName>20/1073r4</b:JournalName>
    <b:Year>October 2020</b:Year>
    <b:RefOrder>126</b:RefOrder>
  </b:Source>
  <b:Source>
    <b:Tag>20_1311r2</b:Tag>
    <b:SourceType>JournalArticle</b:SourceType>
    <b:Guid>{05AFE1C9-F36E-4D4F-8AE7-B5F2A7DB2308}</b:Guid>
    <b:Author>
      <b:Author>
        <b:Corporate>Ron Porat (Broadcom)</b:Corporate>
      </b:Author>
    </b:Author>
    <b:Title>2x 320MHz LTF design</b:Title>
    <b:JournalName>20/1311r2</b:JournalName>
    <b:Year>September 2020</b:Year>
    <b:RefOrder>125</b:RefOrder>
  </b:Source>
  <b:Source>
    <b:Tag>20_1317r1</b:Tag>
    <b:SourceType>JournalArticle</b:SourceType>
    <b:Guid>{BB3AED45-45B5-4F5E-A74C-C328F2004C5E}</b:Guid>
    <b:Author>
      <b:Author>
        <b:Corporate>Ross Yu (Huawei)</b:Corporate>
      </b:Author>
    </b:Author>
    <b:Title>SIG contents discussion for EHT sounding NDP</b:Title>
    <b:JournalName>20/1317r1</b:JournalName>
    <b:Year>September 2020</b:Year>
    <b:RefOrder>100</b:RefOrder>
  </b:Source>
  <b:Source>
    <b:Tag>20_1100r1</b:Tag>
    <b:SourceType>JournalArticle</b:SourceType>
    <b:Guid>{F49BEDEA-1FB1-4C49-A115-FC4BB9E57F9E}</b:Guid>
    <b:Author>
      <b:Author>
        <b:Corporate>Rui Cao (NXP)</b:Corporate>
      </b:Author>
    </b:Author>
    <b:Title>Discussions on EHT non-contigeous PPDU</b:Title>
    <b:JournalName>20/1100r1</b:JournalName>
    <b:Year>October 2020</b:Year>
    <b:RefOrder>4</b:RefOrder>
  </b:Source>
  <b:Source>
    <b:Tag>20_1238r10</b:Tag>
    <b:SourceType>JournalArticle</b:SourceType>
    <b:Guid>{3F402656-8767-46C7-B65B-FE23CFE01CDD}</b:Guid>
    <b:Author>
      <b:Author>
        <b:Corporate>Sameer Vermani (Qualcomm)</b:Corporate>
      </b:Author>
    </b:Author>
    <b:Title>Open issues on preamble design</b:Title>
    <b:JournalName>20/1238r10</b:JournalName>
    <b:Year>October 2020</b:Year>
    <b:RefOrder>92</b:RefOrder>
  </b:Source>
  <b:Source>
    <b:Tag>20_1132r0</b:Tag>
    <b:SourceType>JournalArticle</b:SourceType>
    <b:Guid>{5F3006A9-0353-4232-98E0-48D4FE93A792}</b:Guid>
    <b:Author>
      <b:Author>
        <b:Corporate>Bin Tian (Qualcomm)</b:Corporate>
      </b:Author>
    </b:Author>
    <b:Title>Thoughts on extended range preamble</b:Title>
    <b:JournalName>20/1132r0</b:JournalName>
    <b:Year>September 2020</b:Year>
    <b:RefOrder>57</b:RefOrder>
  </b:Source>
  <b:Source>
    <b:Tag>20_0950r4</b:Tag>
    <b:SourceType>JournalArticle</b:SourceType>
    <b:Guid>{21C34DEF-EEFA-4AA8-AD52-82A1468AEF58}</b:Guid>
    <b:Author>
      <b:Author>
        <b:Corporate>Eunsung Jeon (Samsung)</b:Corporate>
      </b:Author>
    </b:Author>
    <b:Title>Partial bandwidth feedback for multi-RU</b:Title>
    <b:JournalName>20/0950r4</b:JournalName>
    <b:Year>September 2020</b:Year>
    <b:RefOrder>292</b:RefOrder>
  </b:Source>
  <b:Source>
    <b:Tag>20_1015r2</b:Tag>
    <b:SourceType>JournalArticle</b:SourceType>
    <b:Guid>{D5990DCD-79D4-4F0E-9356-F7C91F42B46B}</b:Guid>
    <b:Author>
      <b:Author>
        <b:Corporate>Chenchen Liu (Huawei)</b:Corporate>
      </b:Author>
    </b:Author>
    <b:Title>EHT NDPA frame design discussion</b:Title>
    <b:JournalName>20/1015r2</b:JournalName>
    <b:Year>September 2020</b:Year>
    <b:RefOrder>293</b:RefOrder>
  </b:Source>
  <b:Source>
    <b:Tag>20_1495r2</b:Tag>
    <b:SourceType>JournalArticle</b:SourceType>
    <b:Guid>{EF960B7C-EFC6-4453-A451-C2DC8F1BFE09}</b:Guid>
    <b:Author>
      <b:Author>
        <b:Corporate>Cheng Chen (Intel)</b:Corporate>
      </b:Author>
    </b:Author>
    <b:Title>EHT NDPA frame design</b:Title>
    <b:JournalName>20/1495r2</b:JournalName>
    <b:Year>October 2020</b:Year>
    <b:RefOrder>294</b:RefOrder>
  </b:Source>
  <b:Source>
    <b:Tag>20_1138r4</b:Tag>
    <b:SourceType>JournalArticle</b:SourceType>
    <b:Guid>{217BF4D0-1BB0-4C6B-9AF4-DE15215C0F2A}</b:Guid>
    <b:Author>
      <b:Author>
        <b:Corporate>Ron Porat (Broadcom)</b:Corporate>
      </b:Author>
    </b:Author>
    <b:Title>Large M-RU table</b:Title>
    <b:JournalName>20/1138r4</b:JournalName>
    <b:Year>August 2020</b:Year>
    <b:RefOrder>114</b:RefOrder>
  </b:Source>
  <b:Source>
    <b:Tag>19_1755r12</b:Tag>
    <b:SourceType>JournalArticle</b:SourceType>
    <b:Guid>{7C7979C8-E44C-4161-B23A-3522C4C4DB5D}</b:Guid>
    <b:Author>
      <b:Author>
        <b:Corporate>TGbe</b:Corporate>
      </b:Author>
    </b:Author>
    <b:Title>Compendium of motions related to the contents of the TGbe specification framework document </b:Title>
    <b:JournalName>19/1755r12</b:JournalName>
    <b:Year>November 2020</b:Year>
    <b:RefOrder>23</b:RefOrder>
  </b:Source>
  <b:Source>
    <b:Tag>20_1375r3</b:Tag>
    <b:SourceType>JournalArticle</b:SourceType>
    <b:Guid>{9DBD4262-E1A6-435F-BCCB-66EFDA1BBE4C}</b:Guid>
    <b:Author>
      <b:Author>
        <b:Corporate>Rui Cao (NXP)</b:Corporate>
      </b:Author>
    </b:Author>
    <b:Title>EHT NLTF design</b:Title>
    <b:JournalName>20/1375r3</b:JournalName>
    <b:Year>November 2020</b:Year>
    <b:RefOrder>55</b:RefOrder>
  </b:Source>
  <b:Source>
    <b:Tag>20_1317r3</b:Tag>
    <b:SourceType>JournalArticle</b:SourceType>
    <b:Guid>{9C41308D-C042-4FF5-AA79-6308F4A3D4A2}</b:Guid>
    <b:Author>
      <b:Author>
        <b:Corporate>Ross Yu (Huawei)</b:Corporate>
      </b:Author>
    </b:Author>
    <b:Title>SIG contents discussion for EHT sounding NDP</b:Title>
    <b:JournalName>20/1317r3</b:JournalName>
    <b:Year>October 2020</b:Year>
    <b:RefOrder>94</b:RefOrder>
  </b:Source>
  <b:Source>
    <b:Tag>20_1161r1</b:Tag>
    <b:SourceType>JournalArticle</b:SourceType>
    <b:Guid>{F0417513-B61F-4304-94AB-852BB4960A00}</b:Guid>
    <b:Author>
      <b:Author>
        <b:Corporate>Bin Tian (Qualcomm)</b:Corporate>
      </b:Author>
    </b:Author>
    <b:Title>EHT punctured NDP and partial bandwidth feedback</b:Title>
    <b:JournalName>20/1161r1</b:JournalName>
    <b:Year>October 2020</b:Year>
    <b:RefOrder>24</b:RefOrder>
  </b:Source>
  <b:Source>
    <b:Tag>20_1238r11</b:Tag>
    <b:SourceType>JournalArticle</b:SourceType>
    <b:Guid>{DF21C400-8EFE-4200-B245-F9D73F194A15}</b:Guid>
    <b:Author>
      <b:Author>
        <b:Corporate>Sameer Vermani (Qualcomm)</b:Corporate>
      </b:Author>
    </b:Author>
    <b:Title>Open Issues on preamble design</b:Title>
    <b:JournalName>20/1238r11</b:JournalName>
    <b:Year>November 2020</b:Year>
    <b:RefOrder>93</b:RefOrder>
  </b:Source>
  <b:Source>
    <b:Tag>20_0992r4</b:Tag>
    <b:SourceType>JournalArticle</b:SourceType>
    <b:Guid>{0CB6441E-5A28-4BBD-8D35-B5573080E935}</b:Guid>
    <b:Author>
      <b:Author>
        <b:Corporate>Laurent Cariou (Intel)</b:Corporate>
      </b:Author>
    </b:Author>
    <b:Title>MLO optional mandatory</b:Title>
    <b:JournalName>20/0992r4</b:JournalName>
    <b:Year>October 2020</b:Year>
    <b:RefOrder>165</b:RefOrder>
  </b:Source>
  <b:Source>
    <b:Tag>20_1436r6</b:Tag>
    <b:SourceType>JournalArticle</b:SourceType>
    <b:Guid>{C1B83504-74BD-474A-B571-780F3C7BCEC0}</b:Guid>
    <b:Author>
      <b:Author>
        <b:Corporate>Sameer Vermani (Qualcomm)</b:Corporate>
      </b:Author>
    </b:Author>
    <b:Title>NDPA and MIMO control field design for EHT</b:Title>
    <b:JournalName>20/1436r6</b:JournalName>
    <b:Year>November 2020</b:Year>
    <b:RefOrder>95</b:RefOrder>
  </b:Source>
  <b:Source>
    <b:Tag>20_0992r5</b:Tag>
    <b:SourceType>JournalArticle</b:SourceType>
    <b:Guid>{8A6CF7BC-C81D-4E9A-B4B0-8EB39A27BA3F}</b:Guid>
    <b:Author>
      <b:Author>
        <b:Corporate>Laurent Cariou (Intel)</b:Corporate>
      </b:Author>
    </b:Author>
    <b:Title>MLO optional mandatory</b:Title>
    <b:JournalName>20/0992r5</b:JournalName>
    <b:Year>November 2020</b:Year>
    <b:RefOrder>243</b:RefOrder>
  </b:Source>
  <b:Source>
    <b:Tag>20_1703r3</b:Tag>
    <b:SourceType>JournalArticle</b:SourceType>
    <b:Guid>{3C3B4074-1B2D-49B9-8089-8A869EF6FC10}</b:Guid>
    <b:Author>
      <b:Author>
        <b:Corporate>Yongho Seok (MediaTek)</b:Corporate>
      </b:Author>
    </b:Author>
    <b:Title>UL sync channel access procedure</b:Title>
    <b:JournalName>20/1730r3</b:JournalName>
    <b:Year>November 2020</b:Year>
    <b:RefOrder>253</b:RefOrder>
  </b:Source>
  <b:Source>
    <b:Tag>19_1755r13</b:Tag>
    <b:SourceType>JournalArticle</b:SourceType>
    <b:Guid>{1D99716A-2E77-439A-91DA-C94BB38A50CF}</b:Guid>
    <b:Author>
      <b:Author>
        <b:Corporate>TGbe</b:Corporate>
      </b:Author>
    </b:Author>
    <b:Title>Compendium of motions related to the contents of the TGbe specification framework document</b:Title>
    <b:JournalName>19/1755r13</b:JournalName>
    <b:Year>December 2020</b:Year>
    <b:RefOrder>26</b:RefOrder>
  </b:Source>
  <b:Source>
    <b:Tag>20_1358r5</b:Tag>
    <b:SourceType>JournalArticle</b:SourceType>
    <b:Guid>{2522710E-0992-422C-94EE-A4A313F9C3E0}</b:Guid>
    <b:Author>
      <b:Author>
        <b:Corporate>Yongho Seok (MediaTek)</b:Corporate>
      </b:Author>
    </b:Author>
    <b:Title>Multi-link operation management</b:Title>
    <b:JournalName>19/1358r5</b:JournalName>
    <b:Year>November 2020</b:Year>
    <b:RefOrder>209</b:RefOrder>
  </b:Source>
  <b:Source>
    <b:Tag>20_0828r6</b:Tag>
    <b:SourceType>JournalArticle</b:SourceType>
    <b:Guid>{33297A43-D8F5-44F4-9F92-C52E648C1621}</b:Guid>
    <b:Author>
      <b:Author>
        <b:Corporate>Myeongjin Kim (Samsung)</b:Corporate>
      </b:Author>
    </b:Author>
    <b:Title>RU allocation subfield design for EHT trigger frame </b:Title>
    <b:JournalName>20/0828r6</b:JournalName>
    <b:Year>October 2020</b:Year>
    <b:RefOrder>44</b:RefOrder>
  </b:Source>
  <b:Source>
    <b:Tag>20_0828r7</b:Tag>
    <b:SourceType>JournalArticle</b:SourceType>
    <b:Guid>{624F5DAC-DE00-40F3-BEB4-E85705363B39}</b:Guid>
    <b:Author>
      <b:Author>
        <b:Corporate>Myeongjin Kim (Samsung)</b:Corporate>
      </b:Author>
    </b:Author>
    <b:Title>RU allocation subfield design for EHT tiigger frame</b:Title>
    <b:JournalName>20/0828r7</b:JournalName>
    <b:Year>November 2020</b:Year>
    <b:RefOrder>45</b:RefOrder>
  </b:Source>
  <b:Source>
    <b:Tag>20_0680r3</b:Tag>
    <b:SourceType>JournalArticle</b:SourceType>
    <b:Guid>{B6A073B3-2147-4F4E-915D-C44811C2ABA3}</b:Guid>
    <b:Author>
      <b:Author>
        <b:Corporate>Guogang Huang (Huawei)</b:Corporate>
      </b:Author>
    </b:Author>
    <b:Title>Operating bandwidth indication for EHT BSS</b:Title>
    <b:JournalName>20/0680r3</b:JournalName>
    <b:Year>November 2020</b:Year>
    <b:RefOrder>285</b:RefOrder>
  </b:Source>
  <b:Source>
    <b:Tag>20_1807r0</b:Tag>
    <b:SourceType>JournalArticle</b:SourceType>
    <b:Guid>{1433768E-3FDF-45EB-8639-11B430524F87}</b:Guid>
    <b:Author>
      <b:Author>
        <b:Corporate>Rui Cao (NXP)</b:Corporate>
      </b:Author>
    </b:Author>
    <b:Title>EHT beamformee NDP and partial BW feedback support</b:Title>
    <b:JournalName>20/1807r0</b:JournalName>
    <b:Year>November 2020</b:Year>
    <b:RefOrder>145</b:RefOrder>
  </b:Source>
  <b:Source>
    <b:Tag>20_1829r0</b:Tag>
    <b:SourceType>JournalArticle</b:SourceType>
    <b:Guid>{D1E8CEEB-59C5-494D-9987-3F9070619A24}</b:Guid>
    <b:Author>
      <b:Author>
        <b:Corporate>Sameer Vermani (Qualcomm)</b:Corporate>
      </b:Author>
    </b:Author>
    <b:Title>Reserved bit behavior for EHT </b:Title>
    <b:JournalName>20/1829r0</b:JournalName>
    <b:Year>November 2020</b:Year>
    <b:RefOrder>96</b:RefOrder>
  </b:Source>
  <b:Source>
    <b:Tag>20_1857r0</b:Tag>
    <b:SourceType>JournalArticle</b:SourceType>
    <b:Guid>{810B9ADD-F0ED-49F7-98E5-B9479AE07F23}</b:Guid>
    <b:Author>
      <b:Author>
        <b:Corporate>Alice Chen (Qualcomm)</b:Corporate>
      </b:Author>
    </b:Author>
    <b:Title>Update on EHT partial BW feedback tone indices table </b:Title>
    <b:JournalName>20/1857r0</b:JournalName>
    <b:Year>November 2020</b:Year>
    <b:RefOrder>27</b:RefOrder>
  </b:Source>
  <b:Source>
    <b:Tag>20_1469r0</b:Tag>
    <b:SourceType>JournalArticle</b:SourceType>
    <b:Guid>{836615A3-C763-403E-BCA3-AFC58603A758}</b:Guid>
    <b:Author>
      <b:Author>
        <b:Corporate>Liwen Chu (NXP)</b:Corporate>
      </b:Author>
    </b:Author>
    <b:Title>EHT sounding discussion</b:Title>
    <b:JournalName>20/1469r0</b:JournalName>
    <b:Year>November 2020</b:Year>
    <b:RefOrder>158</b:RefOrder>
  </b:Source>
  <b:Source>
    <b:Tag>20_1685r3</b:Tag>
    <b:SourceType>JournalArticle</b:SourceType>
    <b:Guid>{B5AC45C6-979E-41FD-BC1D-81160E73418E}</b:Guid>
    <b:Author>
      <b:Author>
        <b:Corporate>Ross Yu (Huawei)</b:Corporate>
      </b:Author>
    </b:Author>
    <b:Title>UL length indication in trigger frame</b:Title>
    <b:JournalName>20/1685r3</b:JournalName>
    <b:Year>November 2020</b:Year>
    <b:RefOrder>290</b:RefOrder>
  </b:Source>
  <b:Source>
    <b:Tag>20_0903r5</b:Tag>
    <b:SourceType>JournalArticle</b:SourceType>
    <b:Guid>{E6491384-722A-4AC0-8C01-F5889B938295}</b:Guid>
    <b:Author>
      <b:Author>
        <b:Corporate>Po-Kai Huang (Intel)</b:Corporate>
      </b:Author>
    </b:Author>
    <b:Title>Multi-link group addressed data frame delivery follow up</b:Title>
    <b:JournalName>20/0903r5</b:JournalName>
    <b:Year>November 2020</b:Year>
    <b:RefOrder>241</b:RefOrder>
  </b:Source>
  <b:Source>
    <b:Tag>20_1052r1</b:Tag>
    <b:SourceType>JournalArticle</b:SourceType>
    <b:Guid>{6475EB74-AC4A-475C-90A1-BAC3220B7E96}</b:Guid>
    <b:Author>
      <b:Author>
        <b:Corporate>Liwen Chu (NXP)</b:Corporate>
      </b:Author>
    </b:Author>
    <b:Title>EHT BSS follow up: EHT (BSS) operating parameter update</b:Title>
    <b:JournalName>20/1052r1</b:JournalName>
    <b:Year>October 2020</b:Year>
    <b:RefOrder>286</b:RefOrder>
  </b:Source>
  <b:Source>
    <b:Tag>20_1545r1</b:Tag>
    <b:SourceType>JournalArticle</b:SourceType>
    <b:Guid>{B54EEFF5-22BD-4F9F-B304-2D10DE7123F2}</b:Guid>
    <b:Author>
      <b:Author>
        <b:Corporate>Gaurav Patwardhan (HPE)</b:Corporate>
      </b:Author>
    </b:Author>
    <b:Title>MLD security considerations</b:Title>
    <b:JournalName>20/1545r1</b:JournalName>
    <b:Year>November 2020</b:Year>
    <b:RefOrder>196</b:RefOrder>
  </b:Source>
  <b:Source>
    <b:Tag>20_1441r5</b:Tag>
    <b:SourceType>JournalArticle</b:SourceType>
    <b:Guid>{F8FAD8AB-EFA7-4968-8F6B-5A94D19B0699}</b:Guid>
    <b:Author>
      <b:Author>
        <b:Corporate>Eunsung Park (LGE)</b:Corporate>
      </b:Author>
    </b:Author>
    <b:Title>RU restriction for 20MHz operation</b:Title>
    <b:JournalName>20/1441r5</b:JournalName>
    <b:Year>November 2020</b:Year>
    <b:RefOrder>47</b:RefOrder>
  </b:Source>
  <b:Source>
    <b:Tag>20_1845r3</b:Tag>
    <b:SourceType>JournalArticle</b:SourceType>
    <b:Guid>{08BFD316-B34C-4955-A5CB-77E42492A3AE}</b:Guid>
    <b:Author>
      <b:Author>
        <b:Corporate>Myeongjin Kim (Samsung)</b:Corporate>
      </b:Author>
    </b:Author>
    <b:Title>RU allocation subfield design for EHT trigger frame follow up </b:Title>
    <b:JournalName>20/1845r3</b:JournalName>
    <b:Year>November 2020</b:Year>
    <b:RefOrder>40</b:RefOrder>
  </b:Source>
</b:Sources>
</file>

<file path=customXml/itemProps1.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2.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753B3A-DA87-42CE-8C65-C43510689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1902</TotalTime>
  <Pages>289</Pages>
  <Words>79711</Words>
  <Characters>454359</Characters>
  <Application>Microsoft Office Word</Application>
  <DocSecurity>0</DocSecurity>
  <Lines>3786</Lines>
  <Paragraphs>1066</Paragraphs>
  <ScaleCrop>false</ScaleCrop>
  <HeadingPairs>
    <vt:vector size="2" baseType="variant">
      <vt:variant>
        <vt:lpstr>Title</vt:lpstr>
      </vt:variant>
      <vt:variant>
        <vt:i4>1</vt:i4>
      </vt:variant>
    </vt:vector>
  </HeadingPairs>
  <TitlesOfParts>
    <vt:vector size="1" baseType="lpstr">
      <vt:lpstr>20/0566r99</vt:lpstr>
    </vt:vector>
  </TitlesOfParts>
  <Company>Intel</Company>
  <LinksUpToDate>false</LinksUpToDate>
  <CharactersWithSpaces>533004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20/0566r99</dc:title>
  <dc:subject>TGac Spec Framework</dc:subject>
  <dc:creator>Robert Stacey;Edward Au</dc:creator>
  <cp:keywords>Compendium of straw polls and</cp:keywords>
  <dc:description/>
  <cp:lastModifiedBy>Edward Au</cp:lastModifiedBy>
  <cp:revision>1497</cp:revision>
  <cp:lastPrinted>2014-06-04T16:31:00Z</cp:lastPrinted>
  <dcterms:created xsi:type="dcterms:W3CDTF">2020-10-07T16:34:00Z</dcterms:created>
  <dcterms:modified xsi:type="dcterms:W3CDTF">2020-12-07T01:11:00Z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