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715"/>
        <w:gridCol w:w="1647"/>
      </w:tblGrid>
      <w:tr w:rsidR="00CA09B2">
        <w:trPr>
          <w:trHeight w:val="485"/>
          <w:jc w:val="center"/>
        </w:trPr>
        <w:tc>
          <w:tcPr>
            <w:tcW w:w="9576" w:type="dxa"/>
            <w:gridSpan w:val="5"/>
            <w:vAlign w:val="center"/>
          </w:tcPr>
          <w:p w:rsidR="00CA09B2" w:rsidRDefault="00A35B52" w:rsidP="00907CAC">
            <w:pPr>
              <w:pStyle w:val="T2"/>
            </w:pPr>
            <w:proofErr w:type="spellStart"/>
            <w:r>
              <w:t>TGmd</w:t>
            </w:r>
            <w:proofErr w:type="spellEnd"/>
            <w:r>
              <w:t xml:space="preserve"> </w:t>
            </w:r>
            <w:r w:rsidR="00681C91">
              <w:t>201</w:t>
            </w:r>
            <w:r w:rsidR="00A70C84">
              <w:t xml:space="preserve">9 May, </w:t>
            </w:r>
            <w:r w:rsidR="00C274C2">
              <w:t>June</w:t>
            </w:r>
            <w:r w:rsidR="00A70C84">
              <w:t>, July</w:t>
            </w:r>
            <w:r w:rsidR="00907CAC">
              <w:t xml:space="preserve"> </w:t>
            </w:r>
            <w:r w:rsidR="003870FE">
              <w:t xml:space="preserve">teleconference </w:t>
            </w:r>
            <w:r>
              <w:t>agenda</w:t>
            </w:r>
            <w:r w:rsidR="006A3B5C">
              <w:t>s</w:t>
            </w:r>
          </w:p>
        </w:tc>
      </w:tr>
      <w:tr w:rsidR="00CA09B2">
        <w:trPr>
          <w:trHeight w:val="359"/>
          <w:jc w:val="center"/>
        </w:trPr>
        <w:tc>
          <w:tcPr>
            <w:tcW w:w="9576" w:type="dxa"/>
            <w:gridSpan w:val="5"/>
            <w:vAlign w:val="center"/>
          </w:tcPr>
          <w:p w:rsidR="00CA09B2" w:rsidRDefault="00CA09B2" w:rsidP="008D24F9">
            <w:pPr>
              <w:pStyle w:val="T2"/>
              <w:ind w:left="0"/>
              <w:rPr>
                <w:sz w:val="20"/>
              </w:rPr>
            </w:pPr>
            <w:r>
              <w:rPr>
                <w:sz w:val="20"/>
              </w:rPr>
              <w:t>Date:</w:t>
            </w:r>
            <w:r>
              <w:rPr>
                <w:b w:val="0"/>
                <w:sz w:val="20"/>
              </w:rPr>
              <w:t xml:space="preserve">  </w:t>
            </w:r>
            <w:r w:rsidR="00A35B52">
              <w:rPr>
                <w:b w:val="0"/>
                <w:sz w:val="20"/>
              </w:rPr>
              <w:t>201</w:t>
            </w:r>
            <w:r w:rsidR="00C274C2">
              <w:rPr>
                <w:b w:val="0"/>
                <w:sz w:val="20"/>
              </w:rPr>
              <w:t>9-0</w:t>
            </w:r>
            <w:r w:rsidR="001F4508">
              <w:rPr>
                <w:b w:val="0"/>
                <w:sz w:val="20"/>
              </w:rPr>
              <w:t>7-1</w:t>
            </w:r>
            <w:r w:rsidR="00B66CD4">
              <w:rPr>
                <w:b w:val="0"/>
                <w:sz w:val="20"/>
              </w:rPr>
              <w:t>2</w:t>
            </w:r>
          </w:p>
        </w:tc>
      </w:tr>
      <w:tr w:rsidR="00CA09B2">
        <w:trPr>
          <w:cantSplit/>
          <w:jc w:val="center"/>
        </w:trPr>
        <w:tc>
          <w:tcPr>
            <w:tcW w:w="9576" w:type="dxa"/>
            <w:gridSpan w:val="5"/>
            <w:vAlign w:val="center"/>
          </w:tcPr>
          <w:p w:rsidR="00CA09B2" w:rsidRDefault="00CA09B2">
            <w:pPr>
              <w:pStyle w:val="T2"/>
              <w:spacing w:after="0"/>
              <w:ind w:left="0" w:right="0"/>
              <w:jc w:val="left"/>
              <w:rPr>
                <w:sz w:val="20"/>
              </w:rPr>
            </w:pPr>
            <w:r>
              <w:rPr>
                <w:sz w:val="20"/>
              </w:rPr>
              <w:t>Author(s):</w:t>
            </w:r>
          </w:p>
        </w:tc>
      </w:tr>
      <w:tr w:rsidR="00CA09B2">
        <w:trPr>
          <w:jc w:val="center"/>
        </w:trPr>
        <w:tc>
          <w:tcPr>
            <w:tcW w:w="1336" w:type="dxa"/>
            <w:vAlign w:val="center"/>
          </w:tcPr>
          <w:p w:rsidR="00CA09B2" w:rsidRDefault="00CA09B2">
            <w:pPr>
              <w:pStyle w:val="T2"/>
              <w:spacing w:after="0"/>
              <w:ind w:left="0" w:right="0"/>
              <w:jc w:val="left"/>
              <w:rPr>
                <w:sz w:val="20"/>
              </w:rPr>
            </w:pPr>
            <w:r>
              <w:rPr>
                <w:sz w:val="20"/>
              </w:rPr>
              <w:t>Name</w:t>
            </w:r>
          </w:p>
        </w:tc>
        <w:tc>
          <w:tcPr>
            <w:tcW w:w="2064" w:type="dxa"/>
            <w:vAlign w:val="center"/>
          </w:tcPr>
          <w:p w:rsidR="00CA09B2" w:rsidRDefault="0062440B">
            <w:pPr>
              <w:pStyle w:val="T2"/>
              <w:spacing w:after="0"/>
              <w:ind w:left="0" w:right="0"/>
              <w:jc w:val="left"/>
              <w:rPr>
                <w:sz w:val="20"/>
              </w:rPr>
            </w:pPr>
            <w:r>
              <w:rPr>
                <w:sz w:val="20"/>
              </w:rPr>
              <w:t>Affiliation</w:t>
            </w:r>
          </w:p>
        </w:tc>
        <w:tc>
          <w:tcPr>
            <w:tcW w:w="2814" w:type="dxa"/>
            <w:vAlign w:val="center"/>
          </w:tcPr>
          <w:p w:rsidR="00CA09B2" w:rsidRDefault="00CA09B2">
            <w:pPr>
              <w:pStyle w:val="T2"/>
              <w:spacing w:after="0"/>
              <w:ind w:left="0" w:right="0"/>
              <w:jc w:val="left"/>
              <w:rPr>
                <w:sz w:val="20"/>
              </w:rPr>
            </w:pPr>
            <w:r>
              <w:rPr>
                <w:sz w:val="20"/>
              </w:rPr>
              <w:t>Address</w:t>
            </w:r>
          </w:p>
        </w:tc>
        <w:tc>
          <w:tcPr>
            <w:tcW w:w="1715" w:type="dxa"/>
            <w:vAlign w:val="center"/>
          </w:tcPr>
          <w:p w:rsidR="00CA09B2" w:rsidRDefault="00CA09B2">
            <w:pPr>
              <w:pStyle w:val="T2"/>
              <w:spacing w:after="0"/>
              <w:ind w:left="0" w:right="0"/>
              <w:jc w:val="left"/>
              <w:rPr>
                <w:sz w:val="20"/>
              </w:rPr>
            </w:pPr>
            <w:r>
              <w:rPr>
                <w:sz w:val="20"/>
              </w:rPr>
              <w:t>Phone</w:t>
            </w:r>
          </w:p>
        </w:tc>
        <w:tc>
          <w:tcPr>
            <w:tcW w:w="1647" w:type="dxa"/>
            <w:vAlign w:val="center"/>
          </w:tcPr>
          <w:p w:rsidR="00CA09B2" w:rsidRDefault="00CA09B2">
            <w:pPr>
              <w:pStyle w:val="T2"/>
              <w:spacing w:after="0"/>
              <w:ind w:left="0" w:right="0"/>
              <w:jc w:val="left"/>
              <w:rPr>
                <w:sz w:val="20"/>
              </w:rPr>
            </w:pPr>
            <w:r>
              <w:rPr>
                <w:sz w:val="20"/>
              </w:rPr>
              <w:t>email</w:t>
            </w:r>
          </w:p>
        </w:tc>
      </w:tr>
      <w:tr w:rsidR="00CA09B2">
        <w:trPr>
          <w:jc w:val="center"/>
        </w:trPr>
        <w:tc>
          <w:tcPr>
            <w:tcW w:w="1336" w:type="dxa"/>
            <w:vAlign w:val="center"/>
          </w:tcPr>
          <w:p w:rsidR="00CA09B2" w:rsidRDefault="00A35B52">
            <w:pPr>
              <w:pStyle w:val="T2"/>
              <w:spacing w:after="0"/>
              <w:ind w:left="0" w:right="0"/>
              <w:rPr>
                <w:b w:val="0"/>
                <w:sz w:val="20"/>
              </w:rPr>
            </w:pPr>
            <w:r>
              <w:rPr>
                <w:b w:val="0"/>
                <w:sz w:val="20"/>
              </w:rPr>
              <w:t>Dorothy Stanley</w:t>
            </w:r>
          </w:p>
        </w:tc>
        <w:tc>
          <w:tcPr>
            <w:tcW w:w="2064" w:type="dxa"/>
            <w:vAlign w:val="center"/>
          </w:tcPr>
          <w:p w:rsidR="00CA09B2" w:rsidRDefault="00A35B52">
            <w:pPr>
              <w:pStyle w:val="T2"/>
              <w:spacing w:after="0"/>
              <w:ind w:left="0" w:right="0"/>
              <w:rPr>
                <w:b w:val="0"/>
                <w:sz w:val="20"/>
              </w:rPr>
            </w:pPr>
            <w:r>
              <w:rPr>
                <w:b w:val="0"/>
                <w:sz w:val="20"/>
              </w:rPr>
              <w:t>Hewlett Packard Enterprise</w:t>
            </w:r>
          </w:p>
        </w:tc>
        <w:tc>
          <w:tcPr>
            <w:tcW w:w="2814" w:type="dxa"/>
            <w:vAlign w:val="center"/>
          </w:tcPr>
          <w:p w:rsidR="00CA09B2" w:rsidRDefault="00A35B52">
            <w:pPr>
              <w:pStyle w:val="T2"/>
              <w:spacing w:after="0"/>
              <w:ind w:left="0" w:right="0"/>
              <w:rPr>
                <w:b w:val="0"/>
                <w:sz w:val="20"/>
              </w:rPr>
            </w:pPr>
            <w:r>
              <w:rPr>
                <w:b w:val="0"/>
                <w:sz w:val="20"/>
              </w:rPr>
              <w:t xml:space="preserve">3333 Scott Blvd, Santa Clara CA </w:t>
            </w:r>
            <w:r w:rsidR="002667CF">
              <w:rPr>
                <w:b w:val="0"/>
                <w:sz w:val="20"/>
              </w:rPr>
              <w:t>95054</w:t>
            </w:r>
          </w:p>
        </w:tc>
        <w:tc>
          <w:tcPr>
            <w:tcW w:w="1715" w:type="dxa"/>
            <w:vAlign w:val="center"/>
          </w:tcPr>
          <w:p w:rsidR="00CA09B2" w:rsidRDefault="00A35B52">
            <w:pPr>
              <w:pStyle w:val="T2"/>
              <w:spacing w:after="0"/>
              <w:ind w:left="0" w:right="0"/>
              <w:rPr>
                <w:b w:val="0"/>
                <w:sz w:val="20"/>
              </w:rPr>
            </w:pPr>
            <w:r>
              <w:rPr>
                <w:b w:val="0"/>
                <w:sz w:val="20"/>
              </w:rPr>
              <w:t>+1 630-363-1389</w:t>
            </w:r>
          </w:p>
        </w:tc>
        <w:tc>
          <w:tcPr>
            <w:tcW w:w="1647" w:type="dxa"/>
            <w:vAlign w:val="center"/>
          </w:tcPr>
          <w:p w:rsidR="00CA09B2" w:rsidRDefault="00A35B52">
            <w:pPr>
              <w:pStyle w:val="T2"/>
              <w:spacing w:after="0"/>
              <w:ind w:left="0" w:right="0"/>
              <w:rPr>
                <w:b w:val="0"/>
                <w:sz w:val="16"/>
              </w:rPr>
            </w:pPr>
            <w:r>
              <w:rPr>
                <w:b w:val="0"/>
                <w:sz w:val="16"/>
              </w:rPr>
              <w:t>dorothy.stanley@hpe.com</w:t>
            </w:r>
          </w:p>
        </w:tc>
      </w:tr>
      <w:tr w:rsidR="00CA09B2">
        <w:trPr>
          <w:jc w:val="center"/>
        </w:trPr>
        <w:tc>
          <w:tcPr>
            <w:tcW w:w="1336" w:type="dxa"/>
            <w:vAlign w:val="center"/>
          </w:tcPr>
          <w:p w:rsidR="00CA09B2" w:rsidRDefault="00CA09B2">
            <w:pPr>
              <w:pStyle w:val="T2"/>
              <w:spacing w:after="0"/>
              <w:ind w:left="0" w:right="0"/>
              <w:rPr>
                <w:b w:val="0"/>
                <w:sz w:val="20"/>
              </w:rPr>
            </w:pPr>
          </w:p>
        </w:tc>
        <w:tc>
          <w:tcPr>
            <w:tcW w:w="2064" w:type="dxa"/>
            <w:vAlign w:val="center"/>
          </w:tcPr>
          <w:p w:rsidR="00CA09B2" w:rsidRDefault="00CA09B2">
            <w:pPr>
              <w:pStyle w:val="T2"/>
              <w:spacing w:after="0"/>
              <w:ind w:left="0" w:right="0"/>
              <w:rPr>
                <w:b w:val="0"/>
                <w:sz w:val="20"/>
              </w:rPr>
            </w:pPr>
          </w:p>
        </w:tc>
        <w:tc>
          <w:tcPr>
            <w:tcW w:w="2814" w:type="dxa"/>
            <w:vAlign w:val="center"/>
          </w:tcPr>
          <w:p w:rsidR="00CA09B2" w:rsidRDefault="00CA09B2">
            <w:pPr>
              <w:pStyle w:val="T2"/>
              <w:spacing w:after="0"/>
              <w:ind w:left="0" w:right="0"/>
              <w:rPr>
                <w:b w:val="0"/>
                <w:sz w:val="20"/>
              </w:rPr>
            </w:pPr>
          </w:p>
        </w:tc>
        <w:tc>
          <w:tcPr>
            <w:tcW w:w="1715" w:type="dxa"/>
            <w:vAlign w:val="center"/>
          </w:tcPr>
          <w:p w:rsidR="00CA09B2" w:rsidRDefault="00CA09B2">
            <w:pPr>
              <w:pStyle w:val="T2"/>
              <w:spacing w:after="0"/>
              <w:ind w:left="0" w:right="0"/>
              <w:rPr>
                <w:b w:val="0"/>
                <w:sz w:val="20"/>
              </w:rPr>
            </w:pPr>
          </w:p>
        </w:tc>
        <w:tc>
          <w:tcPr>
            <w:tcW w:w="1647" w:type="dxa"/>
            <w:vAlign w:val="center"/>
          </w:tcPr>
          <w:p w:rsidR="00CA09B2" w:rsidRDefault="00CA09B2">
            <w:pPr>
              <w:pStyle w:val="T2"/>
              <w:spacing w:after="0"/>
              <w:ind w:left="0" w:right="0"/>
              <w:rPr>
                <w:b w:val="0"/>
                <w:sz w:val="16"/>
              </w:rPr>
            </w:pPr>
          </w:p>
        </w:tc>
      </w:tr>
    </w:tbl>
    <w:p w:rsidR="00CA09B2" w:rsidRDefault="00BB14C9">
      <w:pPr>
        <w:pStyle w:val="T1"/>
        <w:spacing w:after="120"/>
        <w:rPr>
          <w:sz w:val="22"/>
        </w:rPr>
      </w:pPr>
      <w:r>
        <w:rPr>
          <w:noProof/>
          <w:lang w:eastAsia="en-GB"/>
        </w:rPr>
        <mc:AlternateContent>
          <mc:Choice Requires="wps">
            <w:drawing>
              <wp:anchor distT="0" distB="0" distL="114300" distR="114300" simplePos="0" relativeHeight="251657728" behindDoc="0" locked="0" layoutInCell="0" allowOverlap="1">
                <wp:simplePos x="0" y="0"/>
                <wp:positionH relativeFrom="column">
                  <wp:posOffset>-65314</wp:posOffset>
                </wp:positionH>
                <wp:positionV relativeFrom="paragraph">
                  <wp:posOffset>203471</wp:posOffset>
                </wp:positionV>
                <wp:extent cx="5943600" cy="3102429"/>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24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1EA3" w:rsidRDefault="00221EA3">
                            <w:pPr>
                              <w:pStyle w:val="T1"/>
                              <w:spacing w:after="120"/>
                            </w:pPr>
                            <w:r>
                              <w:t>Abstract</w:t>
                            </w:r>
                          </w:p>
                          <w:p w:rsidR="00221EA3" w:rsidRDefault="00221EA3">
                            <w:pPr>
                              <w:jc w:val="both"/>
                            </w:pPr>
                            <w:r>
                              <w:t xml:space="preserve">This document contains the draft agenda for the </w:t>
                            </w:r>
                            <w:r w:rsidR="00C274C2">
                              <w:t>May and June</w:t>
                            </w:r>
                            <w:r w:rsidR="00907CAC">
                              <w:t xml:space="preserve"> 2019</w:t>
                            </w:r>
                            <w:r w:rsidR="008A44F5">
                              <w:t xml:space="preserve"> </w:t>
                            </w:r>
                            <w:proofErr w:type="spellStart"/>
                            <w:r w:rsidR="008A44F5">
                              <w:t>TGmd</w:t>
                            </w:r>
                            <w:proofErr w:type="spellEnd"/>
                            <w:r w:rsidR="008A44F5">
                              <w:t xml:space="preserve"> teleconferences, </w:t>
                            </w:r>
                            <w:r w:rsidR="00C274C2">
                              <w:t>May 24, May 31, June 21</w:t>
                            </w:r>
                            <w:r w:rsidR="00F45379">
                              <w:t>, 24, 25, 26</w:t>
                            </w:r>
                            <w:r w:rsidR="0052674B">
                              <w:t xml:space="preserve">, </w:t>
                            </w:r>
                            <w:r w:rsidR="00C274C2">
                              <w:t>28</w:t>
                            </w:r>
                            <w:r w:rsidR="0052674B">
                              <w:t xml:space="preserve"> and July 11.</w:t>
                            </w:r>
                          </w:p>
                          <w:p w:rsidR="00195E6A" w:rsidRDefault="00195E6A">
                            <w:pPr>
                              <w:jc w:val="both"/>
                            </w:pPr>
                          </w:p>
                          <w:p w:rsidR="00876043" w:rsidRDefault="0099003A" w:rsidP="00907CAC">
                            <w:pPr>
                              <w:jc w:val="both"/>
                            </w:pPr>
                            <w:r>
                              <w:t>R0: Initial draft</w:t>
                            </w:r>
                          </w:p>
                          <w:p w:rsidR="00AE6BA2" w:rsidRDefault="00AE6BA2" w:rsidP="00907CAC">
                            <w:pPr>
                              <w:jc w:val="both"/>
                            </w:pPr>
                            <w:r>
                              <w:t>R1:</w:t>
                            </w:r>
                            <w:r w:rsidR="00EE1E88">
                              <w:t xml:space="preserve"> Updates to comment resolution topics, agenda items: </w:t>
                            </w:r>
                            <w:proofErr w:type="spellStart"/>
                            <w:r w:rsidR="00EE1E88">
                              <w:t>a.iv</w:t>
                            </w:r>
                            <w:proofErr w:type="spellEnd"/>
                            <w:r w:rsidR="00EE1E88">
                              <w:t xml:space="preserve">, </w:t>
                            </w:r>
                            <w:proofErr w:type="spellStart"/>
                            <w:r w:rsidR="00EE1E88">
                              <w:t>a.v</w:t>
                            </w:r>
                            <w:proofErr w:type="spellEnd"/>
                            <w:r w:rsidR="00EE1E88">
                              <w:t xml:space="preserve">, </w:t>
                            </w:r>
                            <w:proofErr w:type="spellStart"/>
                            <w:r w:rsidR="00EE1E88">
                              <w:t>b.iv</w:t>
                            </w:r>
                            <w:proofErr w:type="spellEnd"/>
                          </w:p>
                          <w:p w:rsidR="00FB73D0" w:rsidRDefault="00FB73D0" w:rsidP="00907CAC">
                            <w:pPr>
                              <w:jc w:val="both"/>
                            </w:pPr>
                            <w:r>
                              <w:t>R2: Updated agenda for the 2019-05-31 teleconference</w:t>
                            </w:r>
                          </w:p>
                          <w:p w:rsidR="00531237" w:rsidRDefault="00531237" w:rsidP="00907CAC">
                            <w:pPr>
                              <w:jc w:val="both"/>
                            </w:pPr>
                            <w:r>
                              <w:t>R3: Updates per 2019-05-31 teleconference</w:t>
                            </w:r>
                            <w:r w:rsidR="008E64A1">
                              <w:t xml:space="preserve"> and a</w:t>
                            </w:r>
                            <w:r w:rsidR="00F45379">
                              <w:t>ddition of June 24, 25, 26 teleconferences</w:t>
                            </w:r>
                            <w:r w:rsidR="008E64A1">
                              <w:t xml:space="preserve"> with</w:t>
                            </w:r>
                            <w:r w:rsidR="002B3DD1">
                              <w:t xml:space="preserve"> preliminary comment resolution topic assignment</w:t>
                            </w:r>
                          </w:p>
                          <w:p w:rsidR="004B5FF0" w:rsidRDefault="00314DE0" w:rsidP="00907CAC">
                            <w:pPr>
                              <w:jc w:val="both"/>
                            </w:pPr>
                            <w:r>
                              <w:t>R4: Agenda updates for</w:t>
                            </w:r>
                            <w:r w:rsidR="004B5FF0">
                              <w:t xml:space="preserve"> 2019-06-21 teleconference</w:t>
                            </w:r>
                          </w:p>
                          <w:p w:rsidR="00DB1495" w:rsidRDefault="00DB1495" w:rsidP="00907CAC">
                            <w:pPr>
                              <w:jc w:val="both"/>
                            </w:pPr>
                            <w:r>
                              <w:t>R5: Updates per 2019-06-21 teleconference</w:t>
                            </w:r>
                          </w:p>
                          <w:p w:rsidR="009B1DDD" w:rsidRDefault="009B1DDD" w:rsidP="00907CAC">
                            <w:pPr>
                              <w:jc w:val="both"/>
                            </w:pPr>
                            <w:r>
                              <w:t xml:space="preserve">R6: Updates </w:t>
                            </w:r>
                            <w:r w:rsidR="007D68D2">
                              <w:t>p</w:t>
                            </w:r>
                            <w:r>
                              <w:t>er 2019-06-24 teleconference</w:t>
                            </w:r>
                          </w:p>
                          <w:p w:rsidR="007D68D2" w:rsidRDefault="007D68D2" w:rsidP="00907CAC">
                            <w:pPr>
                              <w:jc w:val="both"/>
                            </w:pPr>
                            <w:r>
                              <w:t>R7: Updates per 2019-06-25 teleconference</w:t>
                            </w:r>
                          </w:p>
                          <w:p w:rsidR="00592E39" w:rsidRDefault="00592E39" w:rsidP="00907CAC">
                            <w:pPr>
                              <w:jc w:val="both"/>
                            </w:pPr>
                            <w:r>
                              <w:t>R8: Updates per 2019-06-26 teleconference</w:t>
                            </w:r>
                          </w:p>
                          <w:p w:rsidR="00BC4CFA" w:rsidRDefault="00BC4CFA" w:rsidP="00907CAC">
                            <w:pPr>
                              <w:jc w:val="both"/>
                            </w:pPr>
                            <w:r>
                              <w:t>R9: Updates per 2019-06-28 teleconference</w:t>
                            </w:r>
                            <w:r w:rsidR="00FC58A0">
                              <w:t>, addition of 2019-07-11 3pm Eastern teleconference</w:t>
                            </w:r>
                          </w:p>
                          <w:p w:rsidR="006B3295" w:rsidRDefault="006B3295" w:rsidP="00907CAC">
                            <w:pPr>
                              <w:jc w:val="both"/>
                            </w:pPr>
                            <w:r>
                              <w:t>R10: Updates per 2019-07-11 teleconference</w:t>
                            </w:r>
                          </w:p>
                          <w:p w:rsidR="000F550E" w:rsidRDefault="000F550E" w:rsidP="00907CAC">
                            <w:pPr>
                              <w:jc w:val="both"/>
                            </w:pPr>
                            <w:r>
                              <w:t xml:space="preserve">R11: Corrections to July Vienna plenary </w:t>
                            </w:r>
                            <w:proofErr w:type="spellStart"/>
                            <w:r>
                              <w:t>TGmd</w:t>
                            </w:r>
                            <w:proofErr w:type="spellEnd"/>
                            <w:r>
                              <w:t xml:space="preserve"> timeslots</w:t>
                            </w:r>
                          </w:p>
                          <w:p w:rsidR="00221EA3" w:rsidRDefault="00221EA3">
                            <w:pPr>
                              <w:jc w:val="both"/>
                            </w:pPr>
                          </w:p>
                          <w:p w:rsidR="00221EA3" w:rsidRDefault="00221EA3">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5pt;margin-top:16pt;width:468pt;height:24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rMhAIAABA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g8ZKc3rgKnBwNufoDt4BkideZe0y8OKX3bErXl19bqvuWEAbssnEwmR0ccF0A2&#10;/XvN4Bqy8zoCDY3tAiAkAwE6VOnpVJlAhcLmvCzOFymYKNjOszQv8jLeQarjcWOdf8t1h8KkxhZK&#10;H+HJ/t75QIdUR5dIX0vB1kLKuLDbza20aE9AJuv4HdDd1E2q4Kx0ODYijjvAEu4ItsA3lv25zPIi&#10;vcnL2XqxvJgV62I+Ky/S5SzNyptykRZlcbf+HghmRdUKxri6F4ofJZgVf1fiQzOM4okiRH2Ny3k+&#10;H2s0Ze+mQabx+1OQnfDQkVJ0NV6enEgVKvtGMQibVJ4IOc6Tn+nHLEMOjv+YlaiDUPpRBH7YDIAS&#10;xLHR7AkUYTXUC2oLzwhMWm2/YdRDS9bYfd0RyzGS7xSoqsyKIvRwXBTzixwWdmrZTC1EUYCqscdo&#10;nN76se93xoptCzeNOlb6GpTYiKiRF1YH/ULbxWAOT0To6+k6er08ZKsfAAAA//8DAFBLAwQUAAYA&#10;CAAAACEA5mU2S98AAAAKAQAADwAAAGRycy9kb3ducmV2LnhtbEyP0U6DQBBF3038h82Y+GLapVTA&#10;UpZGTTS+tvYDBnYLpOwsYbeF/r3jkz5O5uTec4vdbHtxNaPvHClYLSMQhmqnO2oUHL8/Fi8gfEDS&#10;2DsyCm7Gw668vysw126ivbkeQiM4hHyOCtoQhlxKX7fGol+6wRD/Tm60GPgcG6lHnDjc9jKOolRa&#10;7IgbWhzMe2vq8+FiFZy+pqdkM1Wf4Zjtn9M37LLK3ZR6fJhftyCCmcMfDL/6rA4lO1XuQtqLXsFi&#10;Fa0ZVbCOeRMDmzjJQFQKkjhKQZaF/D+h/AEAAP//AwBQSwECLQAUAAYACAAAACEAtoM4kv4AAADh&#10;AQAAEwAAAAAAAAAAAAAAAAAAAAAAW0NvbnRlbnRfVHlwZXNdLnhtbFBLAQItABQABgAIAAAAIQA4&#10;/SH/1gAAAJQBAAALAAAAAAAAAAAAAAAAAC8BAABfcmVscy8ucmVsc1BLAQItABQABgAIAAAAIQBI&#10;QXrMhAIAABAFAAAOAAAAAAAAAAAAAAAAAC4CAABkcnMvZTJvRG9jLnhtbFBLAQItABQABgAIAAAA&#10;IQDmZTZL3wAAAAoBAAAPAAAAAAAAAAAAAAAAAN4EAABkcnMvZG93bnJldi54bWxQSwUGAAAAAAQA&#10;BADzAAAA6gUAAAAA&#10;" o:allowincell="f" stroked="f">
                <v:textbox>
                  <w:txbxContent>
                    <w:p w:rsidR="00221EA3" w:rsidRDefault="00221EA3">
                      <w:pPr>
                        <w:pStyle w:val="T1"/>
                        <w:spacing w:after="120"/>
                      </w:pPr>
                      <w:r>
                        <w:t>Abstract</w:t>
                      </w:r>
                    </w:p>
                    <w:p w:rsidR="00221EA3" w:rsidRDefault="00221EA3">
                      <w:pPr>
                        <w:jc w:val="both"/>
                      </w:pPr>
                      <w:r>
                        <w:t xml:space="preserve">This document contains the draft agenda for the </w:t>
                      </w:r>
                      <w:r w:rsidR="00C274C2">
                        <w:t>May and June</w:t>
                      </w:r>
                      <w:r w:rsidR="00907CAC">
                        <w:t xml:space="preserve"> 2019</w:t>
                      </w:r>
                      <w:r w:rsidR="008A44F5">
                        <w:t xml:space="preserve"> </w:t>
                      </w:r>
                      <w:proofErr w:type="spellStart"/>
                      <w:r w:rsidR="008A44F5">
                        <w:t>TGmd</w:t>
                      </w:r>
                      <w:proofErr w:type="spellEnd"/>
                      <w:r w:rsidR="008A44F5">
                        <w:t xml:space="preserve"> teleconferences, </w:t>
                      </w:r>
                      <w:r w:rsidR="00C274C2">
                        <w:t>May 24, May 31, June 21</w:t>
                      </w:r>
                      <w:r w:rsidR="00F45379">
                        <w:t>, 24, 25, 26</w:t>
                      </w:r>
                      <w:r w:rsidR="0052674B">
                        <w:t xml:space="preserve">, </w:t>
                      </w:r>
                      <w:r w:rsidR="00C274C2">
                        <w:t>28</w:t>
                      </w:r>
                      <w:r w:rsidR="0052674B">
                        <w:t xml:space="preserve"> and July 11.</w:t>
                      </w:r>
                    </w:p>
                    <w:p w:rsidR="00195E6A" w:rsidRDefault="00195E6A">
                      <w:pPr>
                        <w:jc w:val="both"/>
                      </w:pPr>
                    </w:p>
                    <w:p w:rsidR="00876043" w:rsidRDefault="0099003A" w:rsidP="00907CAC">
                      <w:pPr>
                        <w:jc w:val="both"/>
                      </w:pPr>
                      <w:r>
                        <w:t>R0: Initial draft</w:t>
                      </w:r>
                    </w:p>
                    <w:p w:rsidR="00AE6BA2" w:rsidRDefault="00AE6BA2" w:rsidP="00907CAC">
                      <w:pPr>
                        <w:jc w:val="both"/>
                      </w:pPr>
                      <w:r>
                        <w:t>R1:</w:t>
                      </w:r>
                      <w:r w:rsidR="00EE1E88">
                        <w:t xml:space="preserve"> Updates to comment resolution topics, agenda items: </w:t>
                      </w:r>
                      <w:proofErr w:type="spellStart"/>
                      <w:r w:rsidR="00EE1E88">
                        <w:t>a.iv</w:t>
                      </w:r>
                      <w:proofErr w:type="spellEnd"/>
                      <w:r w:rsidR="00EE1E88">
                        <w:t xml:space="preserve">, </w:t>
                      </w:r>
                      <w:proofErr w:type="spellStart"/>
                      <w:r w:rsidR="00EE1E88">
                        <w:t>a.v</w:t>
                      </w:r>
                      <w:proofErr w:type="spellEnd"/>
                      <w:r w:rsidR="00EE1E88">
                        <w:t xml:space="preserve">, </w:t>
                      </w:r>
                      <w:proofErr w:type="spellStart"/>
                      <w:r w:rsidR="00EE1E88">
                        <w:t>b.iv</w:t>
                      </w:r>
                      <w:proofErr w:type="spellEnd"/>
                    </w:p>
                    <w:p w:rsidR="00FB73D0" w:rsidRDefault="00FB73D0" w:rsidP="00907CAC">
                      <w:pPr>
                        <w:jc w:val="both"/>
                      </w:pPr>
                      <w:r>
                        <w:t>R2: Updated agenda for the 2019-05-31 teleconference</w:t>
                      </w:r>
                    </w:p>
                    <w:p w:rsidR="00531237" w:rsidRDefault="00531237" w:rsidP="00907CAC">
                      <w:pPr>
                        <w:jc w:val="both"/>
                      </w:pPr>
                      <w:r>
                        <w:t>R3: Updates per 2019-05-31 teleconference</w:t>
                      </w:r>
                      <w:r w:rsidR="008E64A1">
                        <w:t xml:space="preserve"> and a</w:t>
                      </w:r>
                      <w:r w:rsidR="00F45379">
                        <w:t>ddition of June 24, 25, 26 teleconferences</w:t>
                      </w:r>
                      <w:r w:rsidR="008E64A1">
                        <w:t xml:space="preserve"> with</w:t>
                      </w:r>
                      <w:r w:rsidR="002B3DD1">
                        <w:t xml:space="preserve"> preliminary comment resolution topic assignment</w:t>
                      </w:r>
                    </w:p>
                    <w:p w:rsidR="004B5FF0" w:rsidRDefault="00314DE0" w:rsidP="00907CAC">
                      <w:pPr>
                        <w:jc w:val="both"/>
                      </w:pPr>
                      <w:r>
                        <w:t>R4: Agenda updates for</w:t>
                      </w:r>
                      <w:r w:rsidR="004B5FF0">
                        <w:t xml:space="preserve"> 2019-06-21 teleconference</w:t>
                      </w:r>
                    </w:p>
                    <w:p w:rsidR="00DB1495" w:rsidRDefault="00DB1495" w:rsidP="00907CAC">
                      <w:pPr>
                        <w:jc w:val="both"/>
                      </w:pPr>
                      <w:r>
                        <w:t>R5: Updates per 2019-06-21 teleconference</w:t>
                      </w:r>
                    </w:p>
                    <w:p w:rsidR="009B1DDD" w:rsidRDefault="009B1DDD" w:rsidP="00907CAC">
                      <w:pPr>
                        <w:jc w:val="both"/>
                      </w:pPr>
                      <w:r>
                        <w:t xml:space="preserve">R6: Updates </w:t>
                      </w:r>
                      <w:r w:rsidR="007D68D2">
                        <w:t>p</w:t>
                      </w:r>
                      <w:r>
                        <w:t>er 2019-06-24 teleconference</w:t>
                      </w:r>
                    </w:p>
                    <w:p w:rsidR="007D68D2" w:rsidRDefault="007D68D2" w:rsidP="00907CAC">
                      <w:pPr>
                        <w:jc w:val="both"/>
                      </w:pPr>
                      <w:r>
                        <w:t>R7: Updates per 2019-06-25 teleconference</w:t>
                      </w:r>
                    </w:p>
                    <w:p w:rsidR="00592E39" w:rsidRDefault="00592E39" w:rsidP="00907CAC">
                      <w:pPr>
                        <w:jc w:val="both"/>
                      </w:pPr>
                      <w:r>
                        <w:t>R8: Updates per 2019-06-26 teleconference</w:t>
                      </w:r>
                    </w:p>
                    <w:p w:rsidR="00BC4CFA" w:rsidRDefault="00BC4CFA" w:rsidP="00907CAC">
                      <w:pPr>
                        <w:jc w:val="both"/>
                      </w:pPr>
                      <w:r>
                        <w:t>R9: Updates per 2019-06-28 teleconference</w:t>
                      </w:r>
                      <w:r w:rsidR="00FC58A0">
                        <w:t>, addition of 2019-07-11 3pm Eastern teleconference</w:t>
                      </w:r>
                    </w:p>
                    <w:p w:rsidR="006B3295" w:rsidRDefault="006B3295" w:rsidP="00907CAC">
                      <w:pPr>
                        <w:jc w:val="both"/>
                      </w:pPr>
                      <w:r>
                        <w:t>R10: Updates per 2019-07-11 teleconference</w:t>
                      </w:r>
                    </w:p>
                    <w:p w:rsidR="000F550E" w:rsidRDefault="000F550E" w:rsidP="00907CAC">
                      <w:pPr>
                        <w:jc w:val="both"/>
                      </w:pPr>
                      <w:r>
                        <w:t xml:space="preserve">R11: Corrections to July Vienna plenary </w:t>
                      </w:r>
                      <w:proofErr w:type="spellStart"/>
                      <w:r>
                        <w:t>TGmd</w:t>
                      </w:r>
                      <w:proofErr w:type="spellEnd"/>
                      <w:r>
                        <w:t xml:space="preserve"> timeslots</w:t>
                      </w:r>
                    </w:p>
                    <w:p w:rsidR="00221EA3" w:rsidRDefault="00221EA3">
                      <w:pPr>
                        <w:jc w:val="both"/>
                      </w:pPr>
                    </w:p>
                    <w:p w:rsidR="00221EA3" w:rsidRDefault="00221EA3">
                      <w:pPr>
                        <w:jc w:val="both"/>
                      </w:pPr>
                    </w:p>
                  </w:txbxContent>
                </v:textbox>
              </v:shape>
            </w:pict>
          </mc:Fallback>
        </mc:AlternateContent>
      </w:r>
    </w:p>
    <w:p w:rsidR="003870FE" w:rsidRDefault="003870FE" w:rsidP="003870FE">
      <w:pPr>
        <w:pStyle w:val="Heading1"/>
      </w:pPr>
      <w:r>
        <w:br w:type="page"/>
      </w:r>
    </w:p>
    <w:p w:rsidR="003870FE" w:rsidRPr="00EE0424" w:rsidRDefault="00BE167C" w:rsidP="003870FE">
      <w:pPr>
        <w:pStyle w:val="Heading1"/>
        <w:rPr>
          <w:rFonts w:ascii="Times New Roman" w:hAnsi="Times New Roman"/>
        </w:rPr>
      </w:pPr>
      <w:r>
        <w:rPr>
          <w:rFonts w:ascii="Times New Roman" w:hAnsi="Times New Roman"/>
        </w:rPr>
        <w:lastRenderedPageBreak/>
        <w:t>2019</w:t>
      </w:r>
      <w:r w:rsidR="00681C91">
        <w:rPr>
          <w:rFonts w:ascii="Times New Roman" w:hAnsi="Times New Roman"/>
        </w:rPr>
        <w:t xml:space="preserve"> </w:t>
      </w:r>
      <w:r w:rsidR="0099003A">
        <w:rPr>
          <w:rFonts w:ascii="Times New Roman" w:hAnsi="Times New Roman"/>
        </w:rPr>
        <w:t>May</w:t>
      </w:r>
      <w:r w:rsidR="005E6700">
        <w:rPr>
          <w:rFonts w:ascii="Times New Roman" w:hAnsi="Times New Roman"/>
        </w:rPr>
        <w:t xml:space="preserve"> and June</w:t>
      </w:r>
      <w:r w:rsidR="003870FE" w:rsidRPr="00EE0424">
        <w:rPr>
          <w:rFonts w:ascii="Times New Roman" w:hAnsi="Times New Roman"/>
        </w:rPr>
        <w:t xml:space="preserve"> Teleconference Agendas</w:t>
      </w:r>
    </w:p>
    <w:p w:rsidR="003870FE" w:rsidRPr="00EE0424" w:rsidRDefault="00681C91" w:rsidP="003870FE">
      <w:pPr>
        <w:spacing w:before="100" w:beforeAutospacing="1" w:after="240"/>
        <w:rPr>
          <w:lang w:val="en-US"/>
        </w:rPr>
      </w:pPr>
      <w:proofErr w:type="spellStart"/>
      <w:r>
        <w:t>TGmd</w:t>
      </w:r>
      <w:proofErr w:type="spellEnd"/>
      <w:r>
        <w:t xml:space="preserve"> will hold</w:t>
      </w:r>
      <w:r w:rsidR="0052674B">
        <w:t xml:space="preserve"> </w:t>
      </w:r>
      <w:r w:rsidR="003870FE" w:rsidRPr="00EE0424">
        <w:rPr>
          <w:rStyle w:val="il"/>
        </w:rPr>
        <w:t>teleconferences</w:t>
      </w:r>
      <w:r>
        <w:t xml:space="preserve"> before the </w:t>
      </w:r>
      <w:r w:rsidR="001C3978">
        <w:t>July</w:t>
      </w:r>
      <w:r w:rsidR="00BE167C">
        <w:t xml:space="preserve"> 2019</w:t>
      </w:r>
      <w:r w:rsidR="003870FE" w:rsidRPr="00EE0424">
        <w:t xml:space="preserve"> session: </w:t>
      </w:r>
      <w:r w:rsidR="005E6700">
        <w:t>May 24, 31 and June 21, 28</w:t>
      </w:r>
      <w:r w:rsidR="006A3B5C">
        <w:t xml:space="preserve"> </w:t>
      </w:r>
      <w:r w:rsidR="003870FE" w:rsidRPr="00EE0424">
        <w:rPr>
          <w:lang w:val="en-US"/>
        </w:rPr>
        <w:t xml:space="preserve">at 10am Eastern </w:t>
      </w:r>
      <w:r w:rsidR="0099003A">
        <w:rPr>
          <w:lang w:val="en-US"/>
        </w:rPr>
        <w:t>(2</w:t>
      </w:r>
      <w:r w:rsidR="00BE167C">
        <w:rPr>
          <w:lang w:val="en-US"/>
        </w:rPr>
        <w:t xml:space="preserve"> hours) </w:t>
      </w:r>
      <w:r w:rsidR="006A3B5C">
        <w:rPr>
          <w:lang w:val="en-US"/>
        </w:rPr>
        <w:t xml:space="preserve">for the purpose of </w:t>
      </w:r>
      <w:r w:rsidR="00BE167C">
        <w:rPr>
          <w:lang w:val="en-US"/>
        </w:rPr>
        <w:t>Letter Ballot 236</w:t>
      </w:r>
      <w:r w:rsidR="003870FE" w:rsidRPr="00EE0424">
        <w:rPr>
          <w:lang w:val="en-US"/>
        </w:rPr>
        <w:t xml:space="preserve"> comment resolution and presentations. </w:t>
      </w:r>
      <w:r w:rsidR="008A44F5">
        <w:rPr>
          <w:lang w:val="en-US"/>
        </w:rPr>
        <w:t xml:space="preserve">The </w:t>
      </w:r>
      <w:r w:rsidR="008A44F5">
        <w:t>June 24, 25, 26</w:t>
      </w:r>
      <w:r w:rsidR="0052674B">
        <w:t xml:space="preserve"> and July 11</w:t>
      </w:r>
      <w:r w:rsidR="008A44F5">
        <w:t xml:space="preserve"> teleconferences are at 3pm Eastern (2 hours).</w:t>
      </w:r>
    </w:p>
    <w:p w:rsidR="003870FE" w:rsidRDefault="003870FE" w:rsidP="003870FE">
      <w:pPr>
        <w:spacing w:before="100" w:beforeAutospacing="1" w:after="240"/>
        <w:rPr>
          <w:bCs/>
        </w:rPr>
      </w:pPr>
      <w:r w:rsidRPr="00D9043B">
        <w:rPr>
          <w:bCs/>
        </w:rPr>
        <w:t xml:space="preserve">We’ll use the </w:t>
      </w:r>
      <w:hyperlink r:id="rId8" w:tgtFrame="_blank" w:history="1">
        <w:r w:rsidRPr="00D9043B">
          <w:rPr>
            <w:rStyle w:val="Hyperlink"/>
            <w:bCs/>
          </w:rPr>
          <w:t>join.me</w:t>
        </w:r>
      </w:hyperlink>
      <w:r w:rsidRPr="00D9043B">
        <w:rPr>
          <w:bCs/>
        </w:rPr>
        <w:t xml:space="preserve"> bridge:  </w:t>
      </w:r>
      <w:hyperlink r:id="rId9" w:tgtFrame="_blank" w:history="1">
        <w:r w:rsidRPr="00D9043B">
          <w:rPr>
            <w:rStyle w:val="Hyperlink"/>
            <w:bCs/>
          </w:rPr>
          <w:t>https://join.me/ieee802.11</w:t>
        </w:r>
      </w:hyperlink>
      <w:r w:rsidRPr="00D9043B">
        <w:rPr>
          <w:bCs/>
        </w:rPr>
        <w:t xml:space="preserve">, see </w:t>
      </w:r>
      <w:hyperlink r:id="rId10" w:tgtFrame="_blank" w:history="1">
        <w:r w:rsidRPr="00D9043B">
          <w:rPr>
            <w:rStyle w:val="Hyperlink"/>
            <w:bCs/>
          </w:rPr>
          <w:t>http://grouper.ieee.org/groups/802/11/joinme.html</w:t>
        </w:r>
      </w:hyperlink>
      <w:r w:rsidRPr="00D9043B">
        <w:rPr>
          <w:bCs/>
        </w:rPr>
        <w:t xml:space="preserve"> for more detailed instructions.</w:t>
      </w:r>
    </w:p>
    <w:p w:rsidR="007010B7" w:rsidRDefault="007010B7">
      <w:pPr>
        <w:rPr>
          <w:b/>
          <w:sz w:val="24"/>
        </w:rPr>
      </w:pPr>
    </w:p>
    <w:p w:rsidR="003870FE" w:rsidRPr="007010B7" w:rsidRDefault="003870FE" w:rsidP="003870FE">
      <w:pPr>
        <w:spacing w:before="100" w:beforeAutospacing="1" w:after="100" w:afterAutospacing="1"/>
        <w:rPr>
          <w:b/>
          <w:sz w:val="24"/>
        </w:rPr>
      </w:pPr>
      <w:r w:rsidRPr="007010B7">
        <w:rPr>
          <w:b/>
          <w:sz w:val="24"/>
        </w:rPr>
        <w:t xml:space="preserve">The draft agenda for the </w:t>
      </w:r>
      <w:r w:rsidRPr="007010B7">
        <w:rPr>
          <w:rStyle w:val="il"/>
          <w:b/>
          <w:sz w:val="24"/>
        </w:rPr>
        <w:t>teleconference</w:t>
      </w:r>
      <w:r w:rsidR="00A4768A" w:rsidRPr="007010B7">
        <w:rPr>
          <w:rStyle w:val="il"/>
          <w:b/>
          <w:sz w:val="24"/>
        </w:rPr>
        <w:t>s</w:t>
      </w:r>
      <w:r w:rsidR="003745DD" w:rsidRPr="007010B7">
        <w:rPr>
          <w:b/>
          <w:sz w:val="24"/>
        </w:rPr>
        <w:t xml:space="preserve"> </w:t>
      </w:r>
      <w:r w:rsidR="007010B7">
        <w:rPr>
          <w:b/>
          <w:sz w:val="24"/>
        </w:rPr>
        <w:t>is</w:t>
      </w:r>
      <w:r w:rsidR="00A4768A" w:rsidRPr="007010B7">
        <w:rPr>
          <w:b/>
          <w:sz w:val="24"/>
        </w:rPr>
        <w:t xml:space="preserve"> below</w:t>
      </w:r>
      <w:r w:rsidRPr="007010B7">
        <w:rPr>
          <w:b/>
          <w:sz w:val="24"/>
        </w:rPr>
        <w:t>:</w:t>
      </w:r>
    </w:p>
    <w:p w:rsidR="003870FE" w:rsidRPr="00EE0424" w:rsidRDefault="003870FE" w:rsidP="00A4768A">
      <w:pPr>
        <w:pStyle w:val="m-4890597653018465012gmail-msolistparagraph"/>
        <w:contextualSpacing/>
      </w:pPr>
      <w:r w:rsidRPr="00EE0424">
        <w:rPr>
          <w:sz w:val="22"/>
          <w:szCs w:val="22"/>
        </w:rPr>
        <w:t>1.</w:t>
      </w:r>
      <w:r w:rsidRPr="00EE0424">
        <w:rPr>
          <w:sz w:val="14"/>
          <w:szCs w:val="14"/>
        </w:rPr>
        <w:t xml:space="preserve">       </w:t>
      </w:r>
      <w:r w:rsidRPr="00EE0424">
        <w:rPr>
          <w:sz w:val="22"/>
          <w:szCs w:val="22"/>
        </w:rPr>
        <w:t>Call to order, attendance, and patent policy</w:t>
      </w:r>
    </w:p>
    <w:p w:rsidR="00AA25D0" w:rsidRDefault="003870FE" w:rsidP="002D6D50">
      <w:pPr>
        <w:pStyle w:val="m-4890597653018465012gmail-msolistparagraph"/>
        <w:spacing w:after="240"/>
        <w:ind w:left="720"/>
        <w:contextualSpacing/>
        <w:rPr>
          <w:sz w:val="22"/>
          <w:szCs w:val="22"/>
        </w:rPr>
      </w:pPr>
      <w:r w:rsidRPr="00EE0424">
        <w:rPr>
          <w:sz w:val="22"/>
          <w:szCs w:val="22"/>
        </w:rPr>
        <w:t>a.</w:t>
      </w:r>
      <w:r w:rsidRPr="00EE0424">
        <w:rPr>
          <w:sz w:val="14"/>
          <w:szCs w:val="14"/>
        </w:rPr>
        <w:t xml:space="preserve">       </w:t>
      </w:r>
      <w:r w:rsidR="002D6D50">
        <w:rPr>
          <w:b/>
          <w:sz w:val="22"/>
          <w:szCs w:val="22"/>
        </w:rPr>
        <w:t>Patent Policy: Ways to inform IEEE:</w:t>
      </w:r>
      <w:r w:rsidRPr="00EE0424">
        <w:rPr>
          <w:sz w:val="22"/>
          <w:szCs w:val="22"/>
        </w:rPr>
        <w:t xml:space="preserve"> </w:t>
      </w:r>
    </w:p>
    <w:p w:rsidR="002D6D50" w:rsidRPr="00EE0424" w:rsidRDefault="002D6D50" w:rsidP="002D6D50">
      <w:pPr>
        <w:pStyle w:val="m-4890597653018465012gmail-msolistparagraph"/>
        <w:numPr>
          <w:ilvl w:val="0"/>
          <w:numId w:val="11"/>
        </w:numPr>
        <w:spacing w:after="240"/>
        <w:ind w:left="2160"/>
        <w:contextualSpacing/>
      </w:pPr>
      <w:r w:rsidRPr="00AA25D0">
        <w:rPr>
          <w:sz w:val="22"/>
          <w:szCs w:val="22"/>
        </w:rPr>
        <w:t>Cause an LOA to be submitted to the IEEE-SA (</w:t>
      </w:r>
      <w:hyperlink r:id="rId11" w:history="1">
        <w:r w:rsidRPr="00095952">
          <w:rPr>
            <w:rStyle w:val="Hyperlink"/>
            <w:sz w:val="22"/>
            <w:szCs w:val="22"/>
          </w:rPr>
          <w:t>patcom@ieee.org</w:t>
        </w:r>
      </w:hyperlink>
      <w:r w:rsidRPr="00AA25D0">
        <w:rPr>
          <w:sz w:val="22"/>
          <w:szCs w:val="22"/>
        </w:rPr>
        <w:t>);</w:t>
      </w:r>
      <w:r>
        <w:rPr>
          <w:sz w:val="22"/>
          <w:szCs w:val="22"/>
        </w:rPr>
        <w:t xml:space="preserve"> or</w:t>
      </w:r>
    </w:p>
    <w:p w:rsidR="002D6D50" w:rsidRPr="002D6D50" w:rsidRDefault="002D6D50" w:rsidP="002D6D50">
      <w:pPr>
        <w:pStyle w:val="m-4890597653018465012gmail-msolistparagraph"/>
        <w:numPr>
          <w:ilvl w:val="0"/>
          <w:numId w:val="11"/>
        </w:numPr>
        <w:spacing w:after="240"/>
        <w:ind w:left="2160"/>
        <w:contextualSpacing/>
      </w:pPr>
      <w:r w:rsidRPr="00AA25D0">
        <w:rPr>
          <w:sz w:val="22"/>
          <w:szCs w:val="22"/>
        </w:rPr>
        <w:t>Provide the chair of this group with the identity of the holder(s) of any and all such claims as soon as possible</w:t>
      </w:r>
      <w:r>
        <w:rPr>
          <w:sz w:val="22"/>
          <w:szCs w:val="22"/>
        </w:rPr>
        <w:t>; or</w:t>
      </w:r>
      <w:r w:rsidRPr="00AA25D0">
        <w:rPr>
          <w:sz w:val="22"/>
          <w:szCs w:val="22"/>
        </w:rPr>
        <w:t xml:space="preserve"> </w:t>
      </w:r>
    </w:p>
    <w:p w:rsidR="002D6D50" w:rsidRPr="002D6D50" w:rsidRDefault="002D6D50" w:rsidP="002D6D50">
      <w:pPr>
        <w:pStyle w:val="m-4890597653018465012gmail-msolistparagraph"/>
        <w:numPr>
          <w:ilvl w:val="0"/>
          <w:numId w:val="11"/>
        </w:numPr>
        <w:ind w:left="2160"/>
        <w:contextualSpacing/>
        <w:rPr>
          <w:sz w:val="22"/>
          <w:szCs w:val="22"/>
        </w:rPr>
      </w:pPr>
      <w:r w:rsidRPr="002D6D50">
        <w:rPr>
          <w:bCs/>
          <w:sz w:val="22"/>
          <w:szCs w:val="22"/>
          <w:lang w:val="en-US"/>
        </w:rPr>
        <w:t>Speak up now and respond to this Call for Potentially Essential Patents</w:t>
      </w:r>
    </w:p>
    <w:p w:rsidR="003870FE" w:rsidRPr="00AA25D0" w:rsidRDefault="00AA25D0" w:rsidP="002D6D50">
      <w:pPr>
        <w:pStyle w:val="m-4890597653018465012gmail-msolistparagraph"/>
        <w:spacing w:after="240"/>
        <w:ind w:left="2160"/>
        <w:contextualSpacing/>
      </w:pPr>
      <w:r w:rsidRPr="00AA25D0">
        <w:rPr>
          <w:sz w:val="22"/>
          <w:szCs w:val="22"/>
        </w:rPr>
        <w:t xml:space="preserve">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w:t>
      </w:r>
      <w:r w:rsidR="002D6D50">
        <w:rPr>
          <w:sz w:val="22"/>
          <w:szCs w:val="22"/>
        </w:rPr>
        <w:t>by providing relevant information to the WG Chair</w:t>
      </w:r>
    </w:p>
    <w:p w:rsidR="007C488E" w:rsidRDefault="003870FE" w:rsidP="002D6D50">
      <w:pPr>
        <w:pStyle w:val="m-4890597653018465012gmail-msolistparagraph"/>
        <w:ind w:left="1440"/>
        <w:contextualSpacing/>
      </w:pPr>
      <w:r w:rsidRPr="00EE0424">
        <w:rPr>
          <w:sz w:val="14"/>
          <w:szCs w:val="14"/>
        </w:rPr>
        <w:t>                                                         </w:t>
      </w:r>
    </w:p>
    <w:p w:rsidR="003870FE" w:rsidRDefault="003870FE" w:rsidP="002D6D50">
      <w:pPr>
        <w:pStyle w:val="m-4890597653018465012gmail-msolistparagraph"/>
        <w:ind w:left="720"/>
        <w:contextualSpacing/>
        <w:rPr>
          <w:rStyle w:val="Hyperlink"/>
          <w:sz w:val="22"/>
          <w:szCs w:val="22"/>
          <w:lang w:val="en-US"/>
        </w:rPr>
      </w:pPr>
      <w:r w:rsidRPr="00EE0424">
        <w:rPr>
          <w:sz w:val="22"/>
          <w:szCs w:val="22"/>
        </w:rPr>
        <w:t>b.</w:t>
      </w:r>
      <w:r w:rsidRPr="00EE0424">
        <w:rPr>
          <w:sz w:val="14"/>
          <w:szCs w:val="14"/>
        </w:rPr>
        <w:t xml:space="preserve">      </w:t>
      </w:r>
      <w:r w:rsidR="002D6D50">
        <w:rPr>
          <w:sz w:val="22"/>
          <w:szCs w:val="22"/>
        </w:rPr>
        <w:t xml:space="preserve">Participation slide: </w:t>
      </w:r>
      <w:hyperlink r:id="rId12" w:tgtFrame="_blank" w:history="1">
        <w:r w:rsidRPr="00EE0424">
          <w:rPr>
            <w:rStyle w:val="Hyperlink"/>
            <w:sz w:val="22"/>
            <w:szCs w:val="22"/>
            <w:lang w:val="en-US"/>
          </w:rPr>
          <w:t>https://mentor.ieee.org/802-ec/dcn/16/ec-16-0180-05-00EC-ieee-802-participation-slide.pptx</w:t>
        </w:r>
      </w:hyperlink>
    </w:p>
    <w:p w:rsidR="002D6D50" w:rsidRPr="00EE0424" w:rsidRDefault="002D6D50" w:rsidP="002D6D50">
      <w:pPr>
        <w:pStyle w:val="m-4890597653018465012gmail-msolistparagraph"/>
        <w:ind w:left="1440"/>
        <w:contextualSpacing/>
      </w:pPr>
    </w:p>
    <w:p w:rsidR="003870FE" w:rsidRDefault="003870FE" w:rsidP="00A4768A">
      <w:pPr>
        <w:pStyle w:val="m-4890597653018465012gmail-msolistparagraph"/>
        <w:contextualSpacing/>
        <w:rPr>
          <w:sz w:val="22"/>
          <w:szCs w:val="22"/>
        </w:rPr>
      </w:pPr>
      <w:r w:rsidRPr="00EE0424">
        <w:rPr>
          <w:sz w:val="22"/>
          <w:szCs w:val="22"/>
        </w:rPr>
        <w:t>2.</w:t>
      </w:r>
      <w:r w:rsidRPr="00EE0424">
        <w:rPr>
          <w:sz w:val="14"/>
          <w:szCs w:val="14"/>
        </w:rPr>
        <w:t xml:space="preserve">       </w:t>
      </w:r>
      <w:r w:rsidRPr="00EE0424">
        <w:rPr>
          <w:sz w:val="22"/>
          <w:szCs w:val="22"/>
        </w:rPr>
        <w:t>Editor report – Emily QI</w:t>
      </w:r>
      <w:r w:rsidR="001C3978">
        <w:rPr>
          <w:sz w:val="22"/>
          <w:szCs w:val="22"/>
        </w:rPr>
        <w:t>/Edward AU</w:t>
      </w:r>
      <w:r w:rsidR="00CF0B2E">
        <w:rPr>
          <w:sz w:val="22"/>
          <w:szCs w:val="22"/>
        </w:rPr>
        <w:t xml:space="preserve"> </w:t>
      </w:r>
    </w:p>
    <w:p w:rsidR="00F764FD" w:rsidRPr="00EE0424" w:rsidRDefault="00F764FD" w:rsidP="00A4768A">
      <w:pPr>
        <w:pStyle w:val="m-4890597653018465012gmail-msolistparagraph"/>
        <w:contextualSpacing/>
      </w:pPr>
      <w:r>
        <w:rPr>
          <w:sz w:val="22"/>
          <w:szCs w:val="22"/>
        </w:rPr>
        <w:tab/>
      </w:r>
    </w:p>
    <w:p w:rsidR="003870FE" w:rsidRDefault="003870FE" w:rsidP="00A4768A">
      <w:pPr>
        <w:pStyle w:val="m-4890597653018465012gmail-msolistparagraph"/>
        <w:contextualSpacing/>
        <w:rPr>
          <w:sz w:val="22"/>
          <w:szCs w:val="22"/>
        </w:rPr>
      </w:pPr>
      <w:r w:rsidRPr="00EE0424">
        <w:rPr>
          <w:sz w:val="22"/>
          <w:szCs w:val="22"/>
        </w:rPr>
        <w:t>3.</w:t>
      </w:r>
      <w:r w:rsidRPr="00EE0424">
        <w:rPr>
          <w:sz w:val="14"/>
          <w:szCs w:val="14"/>
        </w:rPr>
        <w:t xml:space="preserve">       </w:t>
      </w:r>
      <w:r w:rsidR="006A3B5C">
        <w:rPr>
          <w:sz w:val="22"/>
          <w:szCs w:val="22"/>
        </w:rPr>
        <w:t>Comment resolution</w:t>
      </w:r>
    </w:p>
    <w:p w:rsidR="006A3B5C" w:rsidRPr="002B3DD1" w:rsidRDefault="00BE167C" w:rsidP="006A3B5C">
      <w:pPr>
        <w:numPr>
          <w:ilvl w:val="0"/>
          <w:numId w:val="15"/>
        </w:numPr>
        <w:spacing w:after="160"/>
        <w:rPr>
          <w:color w:val="808080" w:themeColor="background1" w:themeShade="80"/>
          <w:sz w:val="24"/>
          <w:szCs w:val="24"/>
          <w:lang w:eastAsia="en-GB"/>
        </w:rPr>
      </w:pPr>
      <w:r w:rsidRPr="002B3DD1">
        <w:rPr>
          <w:b/>
          <w:bCs/>
          <w:color w:val="808080" w:themeColor="background1" w:themeShade="80"/>
          <w:sz w:val="20"/>
          <w:lang w:eastAsia="en-GB"/>
        </w:rPr>
        <w:t>2019-0</w:t>
      </w:r>
      <w:r w:rsidR="00C274C2" w:rsidRPr="002B3DD1">
        <w:rPr>
          <w:b/>
          <w:bCs/>
          <w:color w:val="808080" w:themeColor="background1" w:themeShade="80"/>
          <w:sz w:val="20"/>
          <w:lang w:eastAsia="en-GB"/>
        </w:rPr>
        <w:t>5-24</w:t>
      </w:r>
      <w:r w:rsidR="006A3B5C" w:rsidRPr="002B3DD1">
        <w:rPr>
          <w:b/>
          <w:bCs/>
          <w:color w:val="808080" w:themeColor="background1" w:themeShade="80"/>
          <w:sz w:val="20"/>
          <w:lang w:eastAsia="en-GB"/>
        </w:rPr>
        <w:t xml:space="preserve"> </w:t>
      </w:r>
    </w:p>
    <w:p w:rsidR="007D2CA6" w:rsidRPr="002B3DD1" w:rsidRDefault="00093CF5" w:rsidP="007D2CA6">
      <w:pPr>
        <w:numPr>
          <w:ilvl w:val="1"/>
          <w:numId w:val="15"/>
        </w:numPr>
        <w:spacing w:after="160"/>
        <w:rPr>
          <w:color w:val="808080" w:themeColor="background1" w:themeShade="80"/>
          <w:sz w:val="20"/>
        </w:rPr>
      </w:pPr>
      <w:r w:rsidRPr="002B3DD1">
        <w:rPr>
          <w:color w:val="808080" w:themeColor="background1" w:themeShade="80"/>
          <w:sz w:val="20"/>
          <w:lang w:val="en-US"/>
        </w:rPr>
        <w:t xml:space="preserve">CIDs 2309, 2310 - </w:t>
      </w:r>
      <w:r w:rsidR="007D2CA6" w:rsidRPr="002B3DD1">
        <w:rPr>
          <w:color w:val="808080" w:themeColor="background1" w:themeShade="80"/>
          <w:sz w:val="20"/>
          <w:lang w:val="en-US"/>
        </w:rPr>
        <w:t xml:space="preserve">11-19-656 – George </w:t>
      </w:r>
      <w:r w:rsidR="001C3978" w:rsidRPr="002B3DD1">
        <w:rPr>
          <w:color w:val="808080" w:themeColor="background1" w:themeShade="80"/>
          <w:sz w:val="20"/>
          <w:lang w:val="en-US"/>
        </w:rPr>
        <w:t>CALCEV</w:t>
      </w:r>
    </w:p>
    <w:p w:rsidR="007D2CA6" w:rsidRPr="002B3DD1" w:rsidRDefault="007D2CA6" w:rsidP="007D2CA6">
      <w:pPr>
        <w:numPr>
          <w:ilvl w:val="1"/>
          <w:numId w:val="15"/>
        </w:numPr>
        <w:spacing w:after="160"/>
        <w:rPr>
          <w:color w:val="808080" w:themeColor="background1" w:themeShade="80"/>
          <w:sz w:val="20"/>
        </w:rPr>
      </w:pPr>
      <w:r w:rsidRPr="002B3DD1">
        <w:rPr>
          <w:color w:val="808080" w:themeColor="background1" w:themeShade="80"/>
          <w:sz w:val="20"/>
          <w:lang w:val="en-US"/>
        </w:rPr>
        <w:t>CID</w:t>
      </w:r>
      <w:r w:rsidR="00093CF5" w:rsidRPr="002B3DD1">
        <w:rPr>
          <w:color w:val="808080" w:themeColor="background1" w:themeShade="80"/>
          <w:sz w:val="20"/>
          <w:lang w:val="en-US"/>
        </w:rPr>
        <w:t>s</w:t>
      </w:r>
      <w:r w:rsidRPr="002B3DD1">
        <w:rPr>
          <w:color w:val="808080" w:themeColor="background1" w:themeShade="80"/>
          <w:sz w:val="20"/>
          <w:lang w:val="en-US"/>
        </w:rPr>
        <w:t xml:space="preserve"> </w:t>
      </w:r>
      <w:r w:rsidR="00093CF5" w:rsidRPr="002B3DD1">
        <w:rPr>
          <w:color w:val="808080" w:themeColor="background1" w:themeShade="80"/>
          <w:sz w:val="20"/>
          <w:highlight w:val="green"/>
          <w:lang w:val="en-US"/>
        </w:rPr>
        <w:t>2596,</w:t>
      </w:r>
      <w:r w:rsidR="00093CF5" w:rsidRPr="002B3DD1">
        <w:rPr>
          <w:color w:val="808080" w:themeColor="background1" w:themeShade="80"/>
          <w:sz w:val="20"/>
          <w:lang w:val="en-US"/>
        </w:rPr>
        <w:t xml:space="preserve"> </w:t>
      </w:r>
      <w:r w:rsidRPr="002B3DD1">
        <w:rPr>
          <w:color w:val="808080" w:themeColor="background1" w:themeShade="80"/>
          <w:sz w:val="20"/>
          <w:lang w:val="en-US"/>
        </w:rPr>
        <w:t xml:space="preserve">CID 2366 – direction of resolution? – Mark </w:t>
      </w:r>
      <w:r w:rsidR="001C3978" w:rsidRPr="002B3DD1">
        <w:rPr>
          <w:color w:val="808080" w:themeColor="background1" w:themeShade="80"/>
          <w:sz w:val="20"/>
          <w:lang w:val="en-US"/>
        </w:rPr>
        <w:t>RISON</w:t>
      </w:r>
    </w:p>
    <w:p w:rsidR="007D2CA6" w:rsidRPr="002B3DD1" w:rsidRDefault="007D2CA6" w:rsidP="00912CB9">
      <w:pPr>
        <w:numPr>
          <w:ilvl w:val="1"/>
          <w:numId w:val="15"/>
        </w:numPr>
        <w:spacing w:after="160"/>
        <w:rPr>
          <w:color w:val="808080" w:themeColor="background1" w:themeShade="80"/>
          <w:sz w:val="20"/>
        </w:rPr>
      </w:pPr>
      <w:r w:rsidRPr="002B3DD1">
        <w:rPr>
          <w:color w:val="808080" w:themeColor="background1" w:themeShade="80"/>
          <w:sz w:val="20"/>
          <w:lang w:val="en-US"/>
        </w:rPr>
        <w:t xml:space="preserve">GEN CIDs </w:t>
      </w:r>
      <w:r w:rsidR="00881117" w:rsidRPr="002B3DD1">
        <w:rPr>
          <w:color w:val="808080" w:themeColor="background1" w:themeShade="80"/>
          <w:sz w:val="20"/>
          <w:highlight w:val="green"/>
        </w:rPr>
        <w:t>2648, 2632, 2606</w:t>
      </w:r>
      <w:r w:rsidRPr="002B3DD1">
        <w:rPr>
          <w:color w:val="808080" w:themeColor="background1" w:themeShade="80"/>
          <w:sz w:val="20"/>
          <w:lang w:val="en-US"/>
        </w:rPr>
        <w:t xml:space="preserve">– </w:t>
      </w:r>
      <w:r w:rsidR="00FB73D0" w:rsidRPr="002B3DD1">
        <w:rPr>
          <w:color w:val="808080" w:themeColor="background1" w:themeShade="80"/>
          <w:sz w:val="20"/>
          <w:lang w:val="en-US"/>
        </w:rPr>
        <w:t>11-19-449r2 -</w:t>
      </w:r>
      <w:r w:rsidRPr="002B3DD1">
        <w:rPr>
          <w:color w:val="808080" w:themeColor="background1" w:themeShade="80"/>
          <w:sz w:val="20"/>
          <w:lang w:val="en-US"/>
        </w:rPr>
        <w:t xml:space="preserve">Jon </w:t>
      </w:r>
      <w:r w:rsidR="001C3978" w:rsidRPr="002B3DD1">
        <w:rPr>
          <w:color w:val="808080" w:themeColor="background1" w:themeShade="80"/>
          <w:sz w:val="20"/>
          <w:lang w:val="en-US"/>
        </w:rPr>
        <w:t>ROSDAHL</w:t>
      </w:r>
      <w:r w:rsidRPr="002B3DD1">
        <w:rPr>
          <w:color w:val="808080" w:themeColor="background1" w:themeShade="80"/>
          <w:sz w:val="20"/>
          <w:lang w:val="en-US"/>
        </w:rPr>
        <w:t>, 11-19-838 CID 2446</w:t>
      </w:r>
      <w:r w:rsidR="00EE1E88" w:rsidRPr="002B3DD1">
        <w:rPr>
          <w:color w:val="808080" w:themeColor="background1" w:themeShade="80"/>
          <w:sz w:val="20"/>
        </w:rPr>
        <w:br/>
      </w:r>
    </w:p>
    <w:p w:rsidR="007D2CA6" w:rsidRPr="002B3DD1" w:rsidRDefault="00C274C2" w:rsidP="007D2CA6">
      <w:pPr>
        <w:numPr>
          <w:ilvl w:val="0"/>
          <w:numId w:val="15"/>
        </w:numPr>
        <w:spacing w:after="160"/>
        <w:rPr>
          <w:color w:val="808080" w:themeColor="background1" w:themeShade="80"/>
          <w:sz w:val="24"/>
          <w:szCs w:val="24"/>
          <w:lang w:eastAsia="en-GB"/>
        </w:rPr>
      </w:pPr>
      <w:r w:rsidRPr="002B3DD1">
        <w:rPr>
          <w:b/>
          <w:bCs/>
          <w:color w:val="808080" w:themeColor="background1" w:themeShade="80"/>
          <w:sz w:val="20"/>
          <w:lang w:eastAsia="en-GB"/>
        </w:rPr>
        <w:t>2019-05-31</w:t>
      </w:r>
      <w:r w:rsidR="00BE167C" w:rsidRPr="002B3DD1">
        <w:rPr>
          <w:b/>
          <w:bCs/>
          <w:color w:val="808080" w:themeColor="background1" w:themeShade="80"/>
          <w:sz w:val="20"/>
          <w:lang w:eastAsia="en-GB"/>
        </w:rPr>
        <w:t xml:space="preserve"> </w:t>
      </w:r>
    </w:p>
    <w:p w:rsidR="00D2013A" w:rsidRPr="002B3DD1" w:rsidRDefault="007D2CA6" w:rsidP="00666594">
      <w:pPr>
        <w:numPr>
          <w:ilvl w:val="1"/>
          <w:numId w:val="15"/>
        </w:numPr>
        <w:spacing w:after="160"/>
        <w:rPr>
          <w:color w:val="808080" w:themeColor="background1" w:themeShade="80"/>
          <w:sz w:val="20"/>
          <w:lang w:val="en-US"/>
        </w:rPr>
      </w:pPr>
      <w:r w:rsidRPr="002B3DD1">
        <w:rPr>
          <w:color w:val="808080" w:themeColor="background1" w:themeShade="80"/>
          <w:sz w:val="20"/>
        </w:rPr>
        <w:t xml:space="preserve">CIDs </w:t>
      </w:r>
      <w:r w:rsidRPr="002B3DD1">
        <w:rPr>
          <w:color w:val="808080" w:themeColor="background1" w:themeShade="80"/>
          <w:sz w:val="20"/>
          <w:highlight w:val="green"/>
        </w:rPr>
        <w:t>2312 and 2313</w:t>
      </w:r>
      <w:r w:rsidRPr="002B3DD1">
        <w:rPr>
          <w:color w:val="808080" w:themeColor="background1" w:themeShade="80"/>
          <w:sz w:val="20"/>
        </w:rPr>
        <w:t xml:space="preserve"> </w:t>
      </w:r>
      <w:r w:rsidRPr="002B3DD1">
        <w:rPr>
          <w:color w:val="808080" w:themeColor="background1" w:themeShade="80"/>
          <w:sz w:val="20"/>
          <w:lang w:val="en-US"/>
        </w:rPr>
        <w:t xml:space="preserve"> – </w:t>
      </w:r>
      <w:r w:rsidRPr="002B3DD1">
        <w:rPr>
          <w:color w:val="808080" w:themeColor="background1" w:themeShade="80"/>
          <w:sz w:val="20"/>
        </w:rPr>
        <w:t xml:space="preserve">11-19-261 – </w:t>
      </w:r>
      <w:proofErr w:type="spellStart"/>
      <w:r w:rsidRPr="002B3DD1">
        <w:rPr>
          <w:color w:val="808080" w:themeColor="background1" w:themeShade="80"/>
          <w:sz w:val="20"/>
        </w:rPr>
        <w:t>Yujin</w:t>
      </w:r>
      <w:proofErr w:type="spellEnd"/>
      <w:r w:rsidRPr="002B3DD1">
        <w:rPr>
          <w:color w:val="808080" w:themeColor="background1" w:themeShade="80"/>
          <w:sz w:val="20"/>
        </w:rPr>
        <w:t xml:space="preserve"> </w:t>
      </w:r>
      <w:r w:rsidR="001C3978" w:rsidRPr="002B3DD1">
        <w:rPr>
          <w:color w:val="808080" w:themeColor="background1" w:themeShade="80"/>
          <w:sz w:val="20"/>
        </w:rPr>
        <w:t>NOH</w:t>
      </w:r>
    </w:p>
    <w:p w:rsidR="00912CB9" w:rsidRPr="002B3DD1" w:rsidRDefault="00912CB9" w:rsidP="00D2013A">
      <w:pPr>
        <w:numPr>
          <w:ilvl w:val="1"/>
          <w:numId w:val="21"/>
        </w:numPr>
        <w:spacing w:after="160"/>
        <w:rPr>
          <w:color w:val="808080" w:themeColor="background1" w:themeShade="80"/>
          <w:sz w:val="20"/>
        </w:rPr>
      </w:pPr>
      <w:r w:rsidRPr="002B3DD1">
        <w:rPr>
          <w:color w:val="808080" w:themeColor="background1" w:themeShade="80"/>
          <w:sz w:val="20"/>
          <w:lang w:val="en-US"/>
        </w:rPr>
        <w:t>PHY CIDs</w:t>
      </w:r>
      <w:r w:rsidR="008F3BA1" w:rsidRPr="002B3DD1">
        <w:rPr>
          <w:color w:val="808080" w:themeColor="background1" w:themeShade="80"/>
          <w:sz w:val="20"/>
          <w:lang w:val="en-US"/>
        </w:rPr>
        <w:t xml:space="preserve"> </w:t>
      </w:r>
      <w:r w:rsidR="008F3BA1" w:rsidRPr="002B3DD1">
        <w:rPr>
          <w:color w:val="808080" w:themeColor="background1" w:themeShade="80"/>
          <w:sz w:val="20"/>
          <w:highlight w:val="green"/>
          <w:lang w:val="en-US"/>
        </w:rPr>
        <w:t>2207, 2499, 2500, 2507, 2550, 2573</w:t>
      </w:r>
      <w:r w:rsidR="008F3BA1" w:rsidRPr="002B3DD1">
        <w:rPr>
          <w:color w:val="808080" w:themeColor="background1" w:themeShade="80"/>
          <w:sz w:val="20"/>
          <w:lang w:val="en-US"/>
        </w:rPr>
        <w:t xml:space="preserve">, </w:t>
      </w:r>
      <w:r w:rsidRPr="002B3DD1">
        <w:rPr>
          <w:color w:val="808080" w:themeColor="background1" w:themeShade="80"/>
          <w:sz w:val="20"/>
          <w:lang w:val="en-US"/>
        </w:rPr>
        <w:t xml:space="preserve"> – 11-19- 322r5 - Mike MONTEMURRO </w:t>
      </w:r>
    </w:p>
    <w:p w:rsidR="007D2CA6" w:rsidRPr="00D2013A" w:rsidRDefault="00EE1E88" w:rsidP="00D2013A">
      <w:pPr>
        <w:numPr>
          <w:ilvl w:val="1"/>
          <w:numId w:val="21"/>
        </w:numPr>
        <w:spacing w:after="160"/>
        <w:rPr>
          <w:color w:val="000000" w:themeColor="text1"/>
          <w:sz w:val="20"/>
        </w:rPr>
      </w:pPr>
      <w:r w:rsidRPr="002B3DD1">
        <w:rPr>
          <w:color w:val="808080" w:themeColor="background1" w:themeShade="80"/>
          <w:sz w:val="20"/>
          <w:lang w:val="en-US"/>
        </w:rPr>
        <w:t>CIDs in 11-19-841 - Carlos CORDEIRO</w:t>
      </w:r>
      <w:r w:rsidR="00093CF5" w:rsidRPr="00D2013A">
        <w:rPr>
          <w:color w:val="000000" w:themeColor="text1"/>
          <w:lang w:val="en-US"/>
        </w:rPr>
        <w:br/>
      </w:r>
    </w:p>
    <w:p w:rsidR="006A3B5C" w:rsidRPr="00D76B54" w:rsidRDefault="0099003A" w:rsidP="00981091">
      <w:pPr>
        <w:numPr>
          <w:ilvl w:val="0"/>
          <w:numId w:val="16"/>
        </w:numPr>
        <w:spacing w:after="160"/>
        <w:rPr>
          <w:b/>
          <w:color w:val="767171" w:themeColor="background2" w:themeShade="80"/>
          <w:sz w:val="20"/>
          <w:lang w:eastAsia="en-GB"/>
        </w:rPr>
      </w:pPr>
      <w:r w:rsidRPr="00D76B54">
        <w:rPr>
          <w:b/>
          <w:color w:val="767171" w:themeColor="background2" w:themeShade="80"/>
          <w:sz w:val="20"/>
          <w:lang w:eastAsia="en-GB"/>
        </w:rPr>
        <w:t>2019-</w:t>
      </w:r>
      <w:r w:rsidR="00C274C2" w:rsidRPr="00D76B54">
        <w:rPr>
          <w:b/>
          <w:color w:val="767171" w:themeColor="background2" w:themeShade="80"/>
          <w:sz w:val="20"/>
          <w:lang w:eastAsia="en-GB"/>
        </w:rPr>
        <w:t>06-21</w:t>
      </w:r>
      <w:r w:rsidR="00BE167C" w:rsidRPr="00D76B54">
        <w:rPr>
          <w:b/>
          <w:color w:val="767171" w:themeColor="background2" w:themeShade="80"/>
          <w:sz w:val="20"/>
          <w:lang w:eastAsia="en-GB"/>
        </w:rPr>
        <w:t xml:space="preserve"> </w:t>
      </w:r>
    </w:p>
    <w:p w:rsidR="00314DE0" w:rsidRPr="00D76B54" w:rsidRDefault="00314DE0" w:rsidP="00314DE0">
      <w:pPr>
        <w:numPr>
          <w:ilvl w:val="1"/>
          <w:numId w:val="17"/>
        </w:numPr>
        <w:spacing w:after="160"/>
        <w:rPr>
          <w:color w:val="767171" w:themeColor="background2" w:themeShade="80"/>
          <w:sz w:val="20"/>
        </w:rPr>
      </w:pPr>
      <w:r w:rsidRPr="00D76B54">
        <w:rPr>
          <w:color w:val="767171" w:themeColor="background2" w:themeShade="80"/>
          <w:sz w:val="20"/>
          <w:lang w:val="en-US"/>
        </w:rPr>
        <w:t>CID 2656 - 11-19-306 – Matthew FISCHER</w:t>
      </w:r>
    </w:p>
    <w:p w:rsidR="00D2013A" w:rsidRPr="00681644" w:rsidRDefault="00D2013A" w:rsidP="00D2013A">
      <w:pPr>
        <w:numPr>
          <w:ilvl w:val="1"/>
          <w:numId w:val="17"/>
        </w:numPr>
        <w:spacing w:after="160"/>
        <w:rPr>
          <w:color w:val="767171" w:themeColor="background2" w:themeShade="80"/>
          <w:sz w:val="20"/>
        </w:rPr>
      </w:pPr>
      <w:r w:rsidRPr="00681644">
        <w:rPr>
          <w:color w:val="767171" w:themeColor="background2" w:themeShade="80"/>
          <w:sz w:val="20"/>
          <w:lang w:val="en-US"/>
        </w:rPr>
        <w:t>CIDs in 11-19-841 - Carlos CORDEIRO</w:t>
      </w:r>
    </w:p>
    <w:p w:rsidR="00CD0BB8" w:rsidRPr="00681644" w:rsidRDefault="005E6700" w:rsidP="00CD0BB8">
      <w:pPr>
        <w:numPr>
          <w:ilvl w:val="1"/>
          <w:numId w:val="17"/>
        </w:numPr>
        <w:spacing w:after="160"/>
        <w:rPr>
          <w:color w:val="767171" w:themeColor="background2" w:themeShade="80"/>
          <w:sz w:val="20"/>
        </w:rPr>
      </w:pPr>
      <w:r w:rsidRPr="00681644">
        <w:rPr>
          <w:color w:val="767171" w:themeColor="background2" w:themeShade="80"/>
          <w:sz w:val="20"/>
          <w:lang w:val="en-US"/>
        </w:rPr>
        <w:t xml:space="preserve">CID 2004, </w:t>
      </w:r>
      <w:r w:rsidR="00CD0BB8" w:rsidRPr="00681644">
        <w:rPr>
          <w:color w:val="767171" w:themeColor="background2" w:themeShade="80"/>
          <w:sz w:val="20"/>
          <w:lang w:val="en-US"/>
        </w:rPr>
        <w:t xml:space="preserve">2007 – 11-19-405, 11-19-396  – </w:t>
      </w:r>
      <w:proofErr w:type="spellStart"/>
      <w:r w:rsidR="00CD0BB8" w:rsidRPr="00681644">
        <w:rPr>
          <w:color w:val="767171" w:themeColor="background2" w:themeShade="80"/>
          <w:sz w:val="20"/>
          <w:lang w:val="en-US"/>
        </w:rPr>
        <w:t>Abhi</w:t>
      </w:r>
      <w:proofErr w:type="spellEnd"/>
      <w:r w:rsidR="00CD0BB8" w:rsidRPr="00681644">
        <w:rPr>
          <w:color w:val="767171" w:themeColor="background2" w:themeShade="80"/>
          <w:sz w:val="20"/>
          <w:lang w:val="en-US"/>
        </w:rPr>
        <w:t xml:space="preserve"> </w:t>
      </w:r>
      <w:r w:rsidR="001C3978" w:rsidRPr="00681644">
        <w:rPr>
          <w:color w:val="767171" w:themeColor="background2" w:themeShade="80"/>
          <w:sz w:val="20"/>
          <w:lang w:val="en-US"/>
        </w:rPr>
        <w:t>PATIL</w:t>
      </w:r>
    </w:p>
    <w:p w:rsidR="00E41A1C" w:rsidRPr="00681644" w:rsidRDefault="00E41A1C" w:rsidP="00E41A1C">
      <w:pPr>
        <w:numPr>
          <w:ilvl w:val="1"/>
          <w:numId w:val="17"/>
        </w:numPr>
        <w:spacing w:after="160"/>
        <w:rPr>
          <w:color w:val="767171" w:themeColor="background2" w:themeShade="80"/>
          <w:sz w:val="20"/>
        </w:rPr>
      </w:pPr>
      <w:r w:rsidRPr="00681644">
        <w:rPr>
          <w:color w:val="767171" w:themeColor="background2" w:themeShade="80"/>
          <w:sz w:val="20"/>
        </w:rPr>
        <w:t>CID 2391 – revisit – Mark HAMILTON</w:t>
      </w:r>
    </w:p>
    <w:p w:rsidR="00514762" w:rsidRPr="00681644" w:rsidRDefault="00514762" w:rsidP="00514762">
      <w:pPr>
        <w:numPr>
          <w:ilvl w:val="1"/>
          <w:numId w:val="17"/>
        </w:numPr>
        <w:spacing w:after="160"/>
        <w:rPr>
          <w:color w:val="767171" w:themeColor="background2" w:themeShade="80"/>
          <w:sz w:val="20"/>
        </w:rPr>
      </w:pPr>
      <w:r w:rsidRPr="00681644">
        <w:rPr>
          <w:color w:val="767171" w:themeColor="background2" w:themeShade="80"/>
          <w:sz w:val="20"/>
          <w:lang w:val="en-US"/>
        </w:rPr>
        <w:t>GEN CIDs – Jon ROSDAHL, 11-19-838 CID 2446</w:t>
      </w:r>
    </w:p>
    <w:p w:rsidR="00F45379" w:rsidRPr="00681644" w:rsidRDefault="00F45379" w:rsidP="00F45379">
      <w:pPr>
        <w:numPr>
          <w:ilvl w:val="0"/>
          <w:numId w:val="17"/>
        </w:numPr>
        <w:spacing w:after="160"/>
        <w:rPr>
          <w:color w:val="767171" w:themeColor="background2" w:themeShade="80"/>
          <w:sz w:val="24"/>
          <w:szCs w:val="24"/>
          <w:lang w:eastAsia="en-GB"/>
        </w:rPr>
      </w:pPr>
      <w:r w:rsidRPr="00681644">
        <w:rPr>
          <w:b/>
          <w:bCs/>
          <w:color w:val="767171" w:themeColor="background2" w:themeShade="80"/>
          <w:sz w:val="20"/>
          <w:lang w:eastAsia="en-GB"/>
        </w:rPr>
        <w:lastRenderedPageBreak/>
        <w:t>2019-06-24</w:t>
      </w:r>
      <w:r w:rsidR="008A44F5" w:rsidRPr="00681644">
        <w:rPr>
          <w:b/>
          <w:bCs/>
          <w:color w:val="767171" w:themeColor="background2" w:themeShade="80"/>
          <w:sz w:val="20"/>
          <w:lang w:eastAsia="en-GB"/>
        </w:rPr>
        <w:t xml:space="preserve"> – 3PM Eastern</w:t>
      </w:r>
    </w:p>
    <w:p w:rsidR="007D4BC4" w:rsidRPr="00681644" w:rsidRDefault="007D4BC4" w:rsidP="007D4BC4">
      <w:pPr>
        <w:numPr>
          <w:ilvl w:val="1"/>
          <w:numId w:val="17"/>
        </w:numPr>
        <w:spacing w:after="160"/>
        <w:rPr>
          <w:color w:val="767171" w:themeColor="background2" w:themeShade="80"/>
          <w:sz w:val="20"/>
        </w:rPr>
      </w:pPr>
      <w:r w:rsidRPr="00681644">
        <w:rPr>
          <w:color w:val="767171" w:themeColor="background2" w:themeShade="80"/>
          <w:sz w:val="20"/>
          <w:lang w:val="en-US"/>
        </w:rPr>
        <w:t>CIDs 2309, 2310 - 11-19-656 – George CALCEV</w:t>
      </w:r>
    </w:p>
    <w:p w:rsidR="00D76B54" w:rsidRPr="00681644" w:rsidRDefault="00D76B54" w:rsidP="00D76B54">
      <w:pPr>
        <w:numPr>
          <w:ilvl w:val="1"/>
          <w:numId w:val="17"/>
        </w:numPr>
        <w:spacing w:after="160"/>
        <w:rPr>
          <w:color w:val="767171" w:themeColor="background2" w:themeShade="80"/>
          <w:sz w:val="20"/>
        </w:rPr>
      </w:pPr>
      <w:r w:rsidRPr="00681644">
        <w:rPr>
          <w:color w:val="767171" w:themeColor="background2" w:themeShade="80"/>
          <w:sz w:val="20"/>
          <w:lang w:val="en-US"/>
        </w:rPr>
        <w:t xml:space="preserve">CID 2004, 2007 – 11-19-405, 11-19-396  – </w:t>
      </w:r>
      <w:proofErr w:type="spellStart"/>
      <w:r w:rsidRPr="00681644">
        <w:rPr>
          <w:color w:val="767171" w:themeColor="background2" w:themeShade="80"/>
          <w:sz w:val="20"/>
          <w:lang w:val="en-US"/>
        </w:rPr>
        <w:t>Abhi</w:t>
      </w:r>
      <w:proofErr w:type="spellEnd"/>
      <w:r w:rsidRPr="00681644">
        <w:rPr>
          <w:color w:val="767171" w:themeColor="background2" w:themeShade="80"/>
          <w:sz w:val="20"/>
          <w:lang w:val="en-US"/>
        </w:rPr>
        <w:t xml:space="preserve"> PATIL</w:t>
      </w:r>
    </w:p>
    <w:p w:rsidR="00D76B54" w:rsidRPr="00681644" w:rsidRDefault="00D76B54" w:rsidP="00D76B54">
      <w:pPr>
        <w:numPr>
          <w:ilvl w:val="1"/>
          <w:numId w:val="17"/>
        </w:numPr>
        <w:spacing w:after="160"/>
        <w:rPr>
          <w:color w:val="767171" w:themeColor="background2" w:themeShade="80"/>
          <w:sz w:val="20"/>
        </w:rPr>
      </w:pPr>
      <w:r w:rsidRPr="00681644">
        <w:rPr>
          <w:color w:val="767171" w:themeColor="background2" w:themeShade="80"/>
          <w:sz w:val="20"/>
        </w:rPr>
        <w:t>CID 2391 – revisit – Mark HAMILTON</w:t>
      </w:r>
    </w:p>
    <w:p w:rsidR="00514762" w:rsidRPr="00681644" w:rsidRDefault="00514762" w:rsidP="00514762">
      <w:pPr>
        <w:numPr>
          <w:ilvl w:val="1"/>
          <w:numId w:val="17"/>
        </w:numPr>
        <w:spacing w:after="160"/>
        <w:rPr>
          <w:color w:val="767171" w:themeColor="background2" w:themeShade="80"/>
          <w:sz w:val="20"/>
        </w:rPr>
      </w:pPr>
      <w:r w:rsidRPr="00681644">
        <w:rPr>
          <w:color w:val="767171" w:themeColor="background2" w:themeShade="80"/>
          <w:sz w:val="20"/>
          <w:lang w:val="en-US"/>
        </w:rPr>
        <w:t>11-19-720, 11-19-721, 11-19-586r5 – Thomas DERHAM</w:t>
      </w:r>
    </w:p>
    <w:p w:rsidR="00F45379" w:rsidRPr="00681644" w:rsidRDefault="00F45379" w:rsidP="00F45379">
      <w:pPr>
        <w:numPr>
          <w:ilvl w:val="1"/>
          <w:numId w:val="17"/>
        </w:numPr>
        <w:spacing w:after="160"/>
        <w:rPr>
          <w:color w:val="767171" w:themeColor="background2" w:themeShade="80"/>
          <w:sz w:val="20"/>
        </w:rPr>
      </w:pPr>
      <w:r w:rsidRPr="00681644">
        <w:rPr>
          <w:color w:val="767171" w:themeColor="background2" w:themeShade="80"/>
          <w:sz w:val="20"/>
          <w:lang w:val="en-US"/>
        </w:rPr>
        <w:t>GEN CIDs – Jon ROSDAHL, 11-19-838 CID 2446</w:t>
      </w:r>
    </w:p>
    <w:p w:rsidR="00F45379" w:rsidRPr="00681644" w:rsidRDefault="00F45379" w:rsidP="00F45379">
      <w:pPr>
        <w:numPr>
          <w:ilvl w:val="1"/>
          <w:numId w:val="17"/>
        </w:numPr>
        <w:spacing w:after="160"/>
        <w:rPr>
          <w:color w:val="767171" w:themeColor="background2" w:themeShade="80"/>
          <w:sz w:val="20"/>
        </w:rPr>
      </w:pPr>
      <w:r w:rsidRPr="00681644">
        <w:rPr>
          <w:color w:val="767171" w:themeColor="background2" w:themeShade="80"/>
          <w:sz w:val="20"/>
          <w:lang w:val="en-US"/>
        </w:rPr>
        <w:t xml:space="preserve">CIDS </w:t>
      </w:r>
      <w:r w:rsidRPr="00681644">
        <w:rPr>
          <w:bCs/>
          <w:color w:val="767171" w:themeColor="background2" w:themeShade="80"/>
          <w:sz w:val="20"/>
          <w:highlight w:val="green"/>
          <w:lang w:val="en-US"/>
        </w:rPr>
        <w:t>2081, 2082, 2083</w:t>
      </w:r>
      <w:r w:rsidRPr="00681644">
        <w:rPr>
          <w:bCs/>
          <w:color w:val="767171" w:themeColor="background2" w:themeShade="80"/>
          <w:sz w:val="20"/>
          <w:lang w:val="en-US"/>
        </w:rPr>
        <w:t>, 2088 (MAC), 2601 (PHY) - pulled from Motion in Atlanta</w:t>
      </w:r>
      <w:r w:rsidR="00220447" w:rsidRPr="00681644">
        <w:rPr>
          <w:bCs/>
          <w:color w:val="767171" w:themeColor="background2" w:themeShade="80"/>
          <w:sz w:val="20"/>
          <w:lang w:val="en-US"/>
        </w:rPr>
        <w:t xml:space="preserve"> – follow-up via email</w:t>
      </w:r>
    </w:p>
    <w:p w:rsidR="00F45379" w:rsidRPr="00546D5D" w:rsidRDefault="00F45379" w:rsidP="00F45379">
      <w:pPr>
        <w:numPr>
          <w:ilvl w:val="1"/>
          <w:numId w:val="17"/>
        </w:numPr>
        <w:spacing w:after="160"/>
        <w:rPr>
          <w:color w:val="767171" w:themeColor="background2" w:themeShade="80"/>
          <w:sz w:val="20"/>
        </w:rPr>
      </w:pPr>
    </w:p>
    <w:p w:rsidR="00F45379" w:rsidRPr="00546D5D" w:rsidRDefault="00F45379" w:rsidP="00F45379">
      <w:pPr>
        <w:numPr>
          <w:ilvl w:val="0"/>
          <w:numId w:val="17"/>
        </w:numPr>
        <w:spacing w:after="160"/>
        <w:rPr>
          <w:color w:val="767171" w:themeColor="background2" w:themeShade="80"/>
          <w:sz w:val="20"/>
        </w:rPr>
      </w:pPr>
      <w:r w:rsidRPr="00546D5D">
        <w:rPr>
          <w:b/>
          <w:bCs/>
          <w:color w:val="767171" w:themeColor="background2" w:themeShade="80"/>
          <w:sz w:val="20"/>
          <w:lang w:eastAsia="en-GB"/>
        </w:rPr>
        <w:t>2019-06-25</w:t>
      </w:r>
      <w:r w:rsidR="008A44F5" w:rsidRPr="00546D5D">
        <w:rPr>
          <w:b/>
          <w:bCs/>
          <w:color w:val="767171" w:themeColor="background2" w:themeShade="80"/>
          <w:sz w:val="20"/>
          <w:lang w:eastAsia="en-GB"/>
        </w:rPr>
        <w:t xml:space="preserve"> – 3PM Eastern</w:t>
      </w:r>
    </w:p>
    <w:p w:rsidR="00F45379" w:rsidRPr="0042130B" w:rsidRDefault="00F22A39" w:rsidP="00F45379">
      <w:pPr>
        <w:numPr>
          <w:ilvl w:val="1"/>
          <w:numId w:val="17"/>
        </w:numPr>
        <w:spacing w:after="160"/>
        <w:rPr>
          <w:color w:val="767171" w:themeColor="background2" w:themeShade="80"/>
          <w:sz w:val="20"/>
        </w:rPr>
      </w:pPr>
      <w:r w:rsidRPr="0042130B">
        <w:rPr>
          <w:color w:val="767171" w:themeColor="background2" w:themeShade="80"/>
          <w:sz w:val="20"/>
          <w:lang w:val="en-US"/>
        </w:rPr>
        <w:t>11-19-856</w:t>
      </w:r>
      <w:r w:rsidR="00F45379" w:rsidRPr="0042130B">
        <w:rPr>
          <w:color w:val="767171" w:themeColor="background2" w:themeShade="80"/>
          <w:sz w:val="20"/>
          <w:lang w:val="en-US"/>
        </w:rPr>
        <w:t xml:space="preserve"> – CID </w:t>
      </w:r>
      <w:r w:rsidR="00B303D7" w:rsidRPr="0042130B">
        <w:rPr>
          <w:color w:val="767171" w:themeColor="background2" w:themeShade="80"/>
          <w:sz w:val="20"/>
          <w:lang w:val="en-US"/>
        </w:rPr>
        <w:t>2366,</w:t>
      </w:r>
      <w:r w:rsidR="0058442B" w:rsidRPr="0042130B">
        <w:rPr>
          <w:color w:val="767171" w:themeColor="background2" w:themeShade="80"/>
          <w:sz w:val="20"/>
          <w:lang w:val="en-US"/>
        </w:rPr>
        <w:t xml:space="preserve"> </w:t>
      </w:r>
      <w:r w:rsidR="0058442B" w:rsidRPr="0042130B">
        <w:rPr>
          <w:color w:val="767171" w:themeColor="background2" w:themeShade="80"/>
          <w:sz w:val="20"/>
          <w:highlight w:val="green"/>
          <w:lang w:val="en-US"/>
        </w:rPr>
        <w:t>2596,</w:t>
      </w:r>
      <w:r w:rsidR="0058442B" w:rsidRPr="0042130B">
        <w:rPr>
          <w:color w:val="767171" w:themeColor="background2" w:themeShade="80"/>
          <w:sz w:val="20"/>
          <w:lang w:val="en-US"/>
        </w:rPr>
        <w:t xml:space="preserve"> </w:t>
      </w:r>
      <w:r w:rsidR="00F45379" w:rsidRPr="0042130B">
        <w:rPr>
          <w:color w:val="767171" w:themeColor="background2" w:themeShade="80"/>
          <w:sz w:val="20"/>
          <w:lang w:val="en-US"/>
        </w:rPr>
        <w:t>2565, 2316, 2468</w:t>
      </w:r>
      <w:r w:rsidR="00182FD3" w:rsidRPr="0042130B">
        <w:rPr>
          <w:color w:val="767171" w:themeColor="background2" w:themeShade="80"/>
          <w:sz w:val="20"/>
          <w:lang w:val="en-US"/>
        </w:rPr>
        <w:t>,</w:t>
      </w:r>
      <w:r w:rsidR="00F45379" w:rsidRPr="0042130B">
        <w:rPr>
          <w:color w:val="767171" w:themeColor="background2" w:themeShade="80"/>
          <w:sz w:val="20"/>
          <w:lang w:val="en-US"/>
        </w:rPr>
        <w:t xml:space="preserve"> 2584, 2585</w:t>
      </w:r>
      <w:r w:rsidR="00182FD3" w:rsidRPr="0042130B">
        <w:rPr>
          <w:color w:val="767171" w:themeColor="background2" w:themeShade="80"/>
          <w:sz w:val="20"/>
          <w:lang w:val="en-US"/>
        </w:rPr>
        <w:t xml:space="preserve">, </w:t>
      </w:r>
      <w:r w:rsidR="00182FD3" w:rsidRPr="0042130B">
        <w:rPr>
          <w:color w:val="767171" w:themeColor="background2" w:themeShade="80"/>
          <w:sz w:val="20"/>
          <w:highlight w:val="green"/>
          <w:lang w:val="en-US"/>
        </w:rPr>
        <w:t>2417</w:t>
      </w:r>
      <w:r w:rsidR="00F40C07" w:rsidRPr="0042130B">
        <w:rPr>
          <w:color w:val="767171" w:themeColor="background2" w:themeShade="80"/>
          <w:sz w:val="20"/>
          <w:highlight w:val="green"/>
          <w:lang w:val="en-US"/>
        </w:rPr>
        <w:t>, 2608</w:t>
      </w:r>
      <w:r w:rsidR="00F40C07" w:rsidRPr="0042130B">
        <w:rPr>
          <w:color w:val="767171" w:themeColor="background2" w:themeShade="80"/>
          <w:sz w:val="20"/>
          <w:lang w:val="en-US"/>
        </w:rPr>
        <w:t>, 2568</w:t>
      </w:r>
      <w:r w:rsidR="00F45379" w:rsidRPr="0042130B">
        <w:rPr>
          <w:color w:val="767171" w:themeColor="background2" w:themeShade="80"/>
          <w:sz w:val="20"/>
          <w:lang w:val="en-US"/>
        </w:rPr>
        <w:t>– Mark RISON</w:t>
      </w:r>
    </w:p>
    <w:p w:rsidR="00F45379" w:rsidRPr="0042130B" w:rsidRDefault="00F45379" w:rsidP="00F45379">
      <w:pPr>
        <w:numPr>
          <w:ilvl w:val="1"/>
          <w:numId w:val="17"/>
        </w:numPr>
        <w:spacing w:after="160"/>
        <w:rPr>
          <w:color w:val="767171" w:themeColor="background2" w:themeShade="80"/>
          <w:sz w:val="20"/>
        </w:rPr>
      </w:pPr>
      <w:r w:rsidRPr="0042130B">
        <w:rPr>
          <w:color w:val="767171" w:themeColor="background2" w:themeShade="80"/>
          <w:sz w:val="20"/>
          <w:lang w:val="en-US"/>
        </w:rPr>
        <w:t xml:space="preserve">CIDs </w:t>
      </w:r>
      <w:r w:rsidR="00F27998" w:rsidRPr="0042130B">
        <w:rPr>
          <w:color w:val="767171" w:themeColor="background2" w:themeShade="80"/>
          <w:sz w:val="20"/>
          <w:highlight w:val="green"/>
          <w:lang w:val="en-US"/>
        </w:rPr>
        <w:t xml:space="preserve">2308, </w:t>
      </w:r>
      <w:r w:rsidRPr="0042130B">
        <w:rPr>
          <w:color w:val="767171" w:themeColor="background2" w:themeShade="80"/>
          <w:sz w:val="20"/>
          <w:highlight w:val="green"/>
          <w:lang w:val="en-US"/>
        </w:rPr>
        <w:t>2435, 2303, 2517, 2518</w:t>
      </w:r>
      <w:r w:rsidR="00201EC0" w:rsidRPr="0042130B">
        <w:rPr>
          <w:color w:val="767171" w:themeColor="background2" w:themeShade="80"/>
          <w:sz w:val="20"/>
          <w:lang w:val="en-US"/>
        </w:rPr>
        <w:t>, 2314</w:t>
      </w:r>
      <w:r w:rsidRPr="0042130B">
        <w:rPr>
          <w:color w:val="767171" w:themeColor="background2" w:themeShade="80"/>
          <w:sz w:val="20"/>
          <w:lang w:val="en-US"/>
        </w:rPr>
        <w:t xml:space="preserve"> – 11-19-549 – </w:t>
      </w:r>
      <w:proofErr w:type="spellStart"/>
      <w:r w:rsidRPr="0042130B">
        <w:rPr>
          <w:color w:val="767171" w:themeColor="background2" w:themeShade="80"/>
          <w:sz w:val="20"/>
          <w:lang w:val="en-US"/>
        </w:rPr>
        <w:t>Yongho</w:t>
      </w:r>
      <w:proofErr w:type="spellEnd"/>
      <w:r w:rsidRPr="0042130B">
        <w:rPr>
          <w:color w:val="767171" w:themeColor="background2" w:themeShade="80"/>
          <w:sz w:val="20"/>
          <w:lang w:val="en-US"/>
        </w:rPr>
        <w:t xml:space="preserve"> SEOK</w:t>
      </w:r>
    </w:p>
    <w:p w:rsidR="007D4BC4" w:rsidRPr="0042130B" w:rsidRDefault="007D4BC4" w:rsidP="007D4BC4">
      <w:pPr>
        <w:numPr>
          <w:ilvl w:val="1"/>
          <w:numId w:val="17"/>
        </w:numPr>
        <w:spacing w:after="160"/>
        <w:rPr>
          <w:color w:val="767171" w:themeColor="background2" w:themeShade="80"/>
          <w:sz w:val="20"/>
        </w:rPr>
      </w:pPr>
      <w:r w:rsidRPr="0042130B">
        <w:rPr>
          <w:color w:val="767171" w:themeColor="background2" w:themeShade="80"/>
          <w:sz w:val="20"/>
          <w:lang w:val="en-US"/>
        </w:rPr>
        <w:t>CID 2300, 2642, 2402, 2388 – 11-19-574 – Graham SMITH</w:t>
      </w:r>
    </w:p>
    <w:p w:rsidR="007D4BC4" w:rsidRPr="0042130B" w:rsidRDefault="007D4BC4" w:rsidP="007D4BC4">
      <w:pPr>
        <w:numPr>
          <w:ilvl w:val="1"/>
          <w:numId w:val="17"/>
        </w:numPr>
        <w:spacing w:after="160"/>
        <w:rPr>
          <w:color w:val="767171" w:themeColor="background2" w:themeShade="80"/>
          <w:sz w:val="20"/>
        </w:rPr>
      </w:pPr>
      <w:r w:rsidRPr="0042130B">
        <w:rPr>
          <w:color w:val="767171" w:themeColor="background2" w:themeShade="80"/>
          <w:sz w:val="20"/>
          <w:lang w:val="en-US"/>
        </w:rPr>
        <w:t>CID 2234 - 11-19-610 – Emily QI – Edward AU to present</w:t>
      </w:r>
    </w:p>
    <w:p w:rsidR="00545728" w:rsidRPr="0042130B" w:rsidRDefault="00545728" w:rsidP="00545728">
      <w:pPr>
        <w:numPr>
          <w:ilvl w:val="1"/>
          <w:numId w:val="17"/>
        </w:numPr>
        <w:spacing w:after="160"/>
        <w:rPr>
          <w:color w:val="767171" w:themeColor="background2" w:themeShade="80"/>
          <w:sz w:val="20"/>
        </w:rPr>
      </w:pPr>
      <w:r w:rsidRPr="0042130B">
        <w:rPr>
          <w:color w:val="767171" w:themeColor="background2" w:themeShade="80"/>
          <w:sz w:val="20"/>
          <w:lang w:val="en-US"/>
        </w:rPr>
        <w:t>11aj CIDs –</w:t>
      </w:r>
      <w:r w:rsidR="006C2BA6" w:rsidRPr="0042130B">
        <w:rPr>
          <w:color w:val="767171" w:themeColor="background2" w:themeShade="80"/>
          <w:sz w:val="20"/>
          <w:lang w:val="en-US"/>
        </w:rPr>
        <w:t xml:space="preserve">11-19-1034 - </w:t>
      </w:r>
      <w:r w:rsidRPr="0042130B">
        <w:rPr>
          <w:color w:val="767171" w:themeColor="background2" w:themeShade="80"/>
          <w:sz w:val="20"/>
          <w:lang w:val="en-US"/>
        </w:rPr>
        <w:t xml:space="preserve"> </w:t>
      </w:r>
      <w:r w:rsidR="00201EC0" w:rsidRPr="0042130B">
        <w:rPr>
          <w:color w:val="767171" w:themeColor="background2" w:themeShade="80"/>
          <w:sz w:val="20"/>
          <w:lang w:val="en-US"/>
        </w:rPr>
        <w:t xml:space="preserve">CIDs 2048, </w:t>
      </w:r>
      <w:r w:rsidR="00201EC0" w:rsidRPr="0042130B">
        <w:rPr>
          <w:color w:val="767171" w:themeColor="background2" w:themeShade="80"/>
          <w:sz w:val="20"/>
          <w:highlight w:val="green"/>
          <w:lang w:val="en-US"/>
        </w:rPr>
        <w:t>2024, 2027, 2029, 2032,</w:t>
      </w:r>
      <w:r w:rsidR="00201EC0" w:rsidRPr="0042130B">
        <w:rPr>
          <w:color w:val="767171" w:themeColor="background2" w:themeShade="80"/>
          <w:sz w:val="20"/>
          <w:lang w:val="en-US"/>
        </w:rPr>
        <w:t xml:space="preserve"> 2036, </w:t>
      </w:r>
      <w:r w:rsidRPr="0042130B">
        <w:rPr>
          <w:color w:val="767171" w:themeColor="background2" w:themeShade="80"/>
          <w:sz w:val="20"/>
          <w:lang w:val="en-US"/>
        </w:rPr>
        <w:t xml:space="preserve">Michael MONTEMURRO </w:t>
      </w:r>
    </w:p>
    <w:p w:rsidR="00F45379" w:rsidRPr="00774632" w:rsidRDefault="00F45379" w:rsidP="00F45379">
      <w:pPr>
        <w:numPr>
          <w:ilvl w:val="0"/>
          <w:numId w:val="17"/>
        </w:numPr>
        <w:spacing w:after="160"/>
        <w:rPr>
          <w:color w:val="767171" w:themeColor="background2" w:themeShade="80"/>
          <w:sz w:val="24"/>
          <w:szCs w:val="24"/>
          <w:lang w:eastAsia="en-GB"/>
        </w:rPr>
      </w:pPr>
      <w:r w:rsidRPr="00774632">
        <w:rPr>
          <w:b/>
          <w:bCs/>
          <w:color w:val="767171" w:themeColor="background2" w:themeShade="80"/>
          <w:sz w:val="20"/>
          <w:lang w:eastAsia="en-GB"/>
        </w:rPr>
        <w:t>2019-06-26</w:t>
      </w:r>
      <w:r w:rsidR="008A44F5" w:rsidRPr="00774632">
        <w:rPr>
          <w:b/>
          <w:bCs/>
          <w:color w:val="767171" w:themeColor="background2" w:themeShade="80"/>
          <w:sz w:val="20"/>
          <w:lang w:eastAsia="en-GB"/>
        </w:rPr>
        <w:t xml:space="preserve"> – 3 PM Eastern</w:t>
      </w:r>
    </w:p>
    <w:p w:rsidR="00C0430F" w:rsidRPr="0042130B" w:rsidRDefault="00C0430F" w:rsidP="00C0430F">
      <w:pPr>
        <w:numPr>
          <w:ilvl w:val="1"/>
          <w:numId w:val="17"/>
        </w:numPr>
        <w:spacing w:after="160"/>
        <w:rPr>
          <w:color w:val="767171" w:themeColor="background2" w:themeShade="80"/>
          <w:sz w:val="20"/>
        </w:rPr>
      </w:pPr>
      <w:r w:rsidRPr="0042130B">
        <w:rPr>
          <w:color w:val="767171" w:themeColor="background2" w:themeShade="80"/>
          <w:sz w:val="20"/>
          <w:lang w:val="en-US"/>
        </w:rPr>
        <w:t>11-19-839 – Dorothy STANLEY</w:t>
      </w:r>
    </w:p>
    <w:p w:rsidR="007D4BC4" w:rsidRPr="0042130B" w:rsidRDefault="007D4BC4" w:rsidP="007D4BC4">
      <w:pPr>
        <w:numPr>
          <w:ilvl w:val="1"/>
          <w:numId w:val="17"/>
        </w:numPr>
        <w:spacing w:after="160"/>
        <w:rPr>
          <w:color w:val="767171" w:themeColor="background2" w:themeShade="80"/>
          <w:sz w:val="20"/>
        </w:rPr>
      </w:pPr>
      <w:r w:rsidRPr="0042130B">
        <w:rPr>
          <w:color w:val="767171" w:themeColor="background2" w:themeShade="80"/>
          <w:sz w:val="20"/>
          <w:lang w:val="en-US"/>
        </w:rPr>
        <w:t>11aj CIDs – Michael MONTEMURRO</w:t>
      </w:r>
      <w:r w:rsidR="00201EC0" w:rsidRPr="0042130B">
        <w:rPr>
          <w:color w:val="767171" w:themeColor="background2" w:themeShade="80"/>
          <w:sz w:val="20"/>
          <w:lang w:val="en-US"/>
        </w:rPr>
        <w:t>, also reject reason for CID 2565</w:t>
      </w:r>
      <w:r w:rsidRPr="0042130B">
        <w:rPr>
          <w:color w:val="767171" w:themeColor="background2" w:themeShade="80"/>
          <w:sz w:val="20"/>
          <w:lang w:val="en-US"/>
        </w:rPr>
        <w:t xml:space="preserve"> </w:t>
      </w:r>
    </w:p>
    <w:p w:rsidR="007D4BC4" w:rsidRPr="0042130B" w:rsidRDefault="007D4BC4" w:rsidP="007D4BC4">
      <w:pPr>
        <w:numPr>
          <w:ilvl w:val="1"/>
          <w:numId w:val="17"/>
        </w:numPr>
        <w:spacing w:after="160"/>
        <w:rPr>
          <w:color w:val="767171" w:themeColor="background2" w:themeShade="80"/>
          <w:sz w:val="20"/>
        </w:rPr>
      </w:pPr>
      <w:r w:rsidRPr="0042130B">
        <w:rPr>
          <w:color w:val="767171" w:themeColor="background2" w:themeShade="80"/>
          <w:sz w:val="20"/>
          <w:lang w:val="en-US"/>
        </w:rPr>
        <w:t>MAC CIDs – Mark HAMILTON</w:t>
      </w:r>
      <w:r w:rsidR="00182FD3" w:rsidRPr="0042130B">
        <w:rPr>
          <w:color w:val="767171" w:themeColor="background2" w:themeShade="80"/>
          <w:sz w:val="20"/>
          <w:lang w:val="en-US"/>
        </w:rPr>
        <w:t>- 2468, 2366</w:t>
      </w:r>
      <w:r w:rsidR="007D68D2" w:rsidRPr="0042130B">
        <w:rPr>
          <w:color w:val="767171" w:themeColor="background2" w:themeShade="80"/>
          <w:sz w:val="20"/>
          <w:lang w:val="en-US"/>
        </w:rPr>
        <w:t>, 2391, 2088</w:t>
      </w:r>
    </w:p>
    <w:p w:rsidR="00201EC0" w:rsidRPr="0042130B" w:rsidRDefault="00201EC0" w:rsidP="00201EC0">
      <w:pPr>
        <w:numPr>
          <w:ilvl w:val="1"/>
          <w:numId w:val="17"/>
        </w:numPr>
        <w:spacing w:after="160"/>
        <w:rPr>
          <w:color w:val="767171" w:themeColor="background2" w:themeShade="80"/>
          <w:sz w:val="20"/>
        </w:rPr>
      </w:pPr>
      <w:r w:rsidRPr="0042130B">
        <w:rPr>
          <w:color w:val="767171" w:themeColor="background2" w:themeShade="80"/>
          <w:sz w:val="20"/>
          <w:lang w:val="en-US"/>
        </w:rPr>
        <w:t>GEN CIDs – Jon ROSDAHL, 11-19-838 CID 2446</w:t>
      </w:r>
    </w:p>
    <w:p w:rsidR="00F22A39" w:rsidRPr="0042130B" w:rsidRDefault="00F22A39" w:rsidP="00F22A39">
      <w:pPr>
        <w:numPr>
          <w:ilvl w:val="1"/>
          <w:numId w:val="17"/>
        </w:numPr>
        <w:spacing w:after="160"/>
        <w:rPr>
          <w:color w:val="767171" w:themeColor="background2" w:themeShade="80"/>
          <w:sz w:val="20"/>
        </w:rPr>
      </w:pPr>
      <w:r w:rsidRPr="0042130B">
        <w:rPr>
          <w:color w:val="767171" w:themeColor="background2" w:themeShade="80"/>
          <w:sz w:val="20"/>
          <w:lang w:val="en-US"/>
        </w:rPr>
        <w:t xml:space="preserve">CID 2004, 2007 – 11-19-405, 11-19-396  – </w:t>
      </w:r>
      <w:proofErr w:type="spellStart"/>
      <w:r w:rsidRPr="0042130B">
        <w:rPr>
          <w:color w:val="767171" w:themeColor="background2" w:themeShade="80"/>
          <w:sz w:val="20"/>
          <w:lang w:val="en-US"/>
        </w:rPr>
        <w:t>Abhi</w:t>
      </w:r>
      <w:proofErr w:type="spellEnd"/>
      <w:r w:rsidRPr="0042130B">
        <w:rPr>
          <w:color w:val="767171" w:themeColor="background2" w:themeShade="80"/>
          <w:sz w:val="20"/>
          <w:lang w:val="en-US"/>
        </w:rPr>
        <w:t xml:space="preserve"> PATIL</w:t>
      </w:r>
    </w:p>
    <w:p w:rsidR="00F22A39" w:rsidRPr="0042130B" w:rsidRDefault="00F22A39" w:rsidP="00F22A39">
      <w:pPr>
        <w:numPr>
          <w:ilvl w:val="1"/>
          <w:numId w:val="17"/>
        </w:numPr>
        <w:spacing w:after="160"/>
        <w:rPr>
          <w:color w:val="767171" w:themeColor="background2" w:themeShade="80"/>
          <w:sz w:val="20"/>
        </w:rPr>
      </w:pPr>
      <w:r w:rsidRPr="0042130B">
        <w:rPr>
          <w:color w:val="767171" w:themeColor="background2" w:themeShade="80"/>
          <w:sz w:val="20"/>
          <w:lang w:val="en-US"/>
        </w:rPr>
        <w:t>11-19-720, 11-19-721, 11-19-586r5 – Thomas DERHAM</w:t>
      </w:r>
    </w:p>
    <w:p w:rsidR="00201EC0" w:rsidRPr="0042130B" w:rsidRDefault="00201EC0" w:rsidP="00201EC0">
      <w:pPr>
        <w:numPr>
          <w:ilvl w:val="1"/>
          <w:numId w:val="17"/>
        </w:numPr>
        <w:spacing w:after="160"/>
        <w:rPr>
          <w:color w:val="767171" w:themeColor="background2" w:themeShade="80"/>
          <w:sz w:val="20"/>
        </w:rPr>
      </w:pPr>
      <w:r w:rsidRPr="0042130B">
        <w:rPr>
          <w:color w:val="767171" w:themeColor="background2" w:themeShade="80"/>
          <w:sz w:val="20"/>
        </w:rPr>
        <w:t>Direction for CID 2654</w:t>
      </w:r>
    </w:p>
    <w:p w:rsidR="00201EC0" w:rsidRPr="0042130B" w:rsidRDefault="00201EC0" w:rsidP="00201EC0">
      <w:pPr>
        <w:numPr>
          <w:ilvl w:val="1"/>
          <w:numId w:val="17"/>
        </w:numPr>
        <w:spacing w:after="160"/>
        <w:rPr>
          <w:color w:val="767171" w:themeColor="background2" w:themeShade="80"/>
          <w:sz w:val="20"/>
        </w:rPr>
      </w:pPr>
      <w:r w:rsidRPr="0042130B">
        <w:rPr>
          <w:color w:val="767171" w:themeColor="background2" w:themeShade="80"/>
          <w:sz w:val="20"/>
          <w:lang w:val="en-US"/>
        </w:rPr>
        <w:t>CID 2300, 2642, 2402, 2388 – 11-19-574 – Graham SMITH</w:t>
      </w:r>
    </w:p>
    <w:p w:rsidR="007D4BC4" w:rsidRPr="0042130B" w:rsidRDefault="00201EC0" w:rsidP="00201EC0">
      <w:pPr>
        <w:numPr>
          <w:ilvl w:val="1"/>
          <w:numId w:val="17"/>
        </w:numPr>
        <w:spacing w:after="160"/>
        <w:rPr>
          <w:color w:val="767171" w:themeColor="background2" w:themeShade="80"/>
          <w:sz w:val="20"/>
        </w:rPr>
      </w:pPr>
      <w:r w:rsidRPr="0042130B">
        <w:rPr>
          <w:color w:val="767171" w:themeColor="background2" w:themeShade="80"/>
          <w:sz w:val="20"/>
          <w:lang w:val="en-US"/>
        </w:rPr>
        <w:t>CID 2234 - 11-19-610 – Emily QI – Edward AU to present</w:t>
      </w:r>
    </w:p>
    <w:p w:rsidR="006A3B5C" w:rsidRPr="00093CF5" w:rsidRDefault="00C274C2" w:rsidP="006A3B5C">
      <w:pPr>
        <w:numPr>
          <w:ilvl w:val="0"/>
          <w:numId w:val="17"/>
        </w:numPr>
        <w:spacing w:after="160"/>
        <w:rPr>
          <w:color w:val="000000" w:themeColor="text1"/>
          <w:sz w:val="24"/>
          <w:szCs w:val="24"/>
          <w:lang w:eastAsia="en-GB"/>
        </w:rPr>
      </w:pPr>
      <w:r>
        <w:rPr>
          <w:b/>
          <w:bCs/>
          <w:color w:val="000000" w:themeColor="text1"/>
          <w:sz w:val="20"/>
          <w:lang w:eastAsia="en-GB"/>
        </w:rPr>
        <w:t>2019-06-28</w:t>
      </w:r>
    </w:p>
    <w:p w:rsidR="00A86072" w:rsidRPr="0042130B" w:rsidRDefault="00A86072" w:rsidP="00A86072">
      <w:pPr>
        <w:numPr>
          <w:ilvl w:val="1"/>
          <w:numId w:val="17"/>
        </w:numPr>
        <w:spacing w:after="160"/>
        <w:rPr>
          <w:color w:val="767171" w:themeColor="background2" w:themeShade="80"/>
          <w:sz w:val="20"/>
        </w:rPr>
      </w:pPr>
      <w:r w:rsidRPr="0042130B">
        <w:rPr>
          <w:color w:val="767171" w:themeColor="background2" w:themeShade="80"/>
          <w:sz w:val="20"/>
          <w:lang w:val="en-US"/>
        </w:rPr>
        <w:t>MAC CIDs – Mark HAMILTON</w:t>
      </w:r>
    </w:p>
    <w:p w:rsidR="00DE5AE1" w:rsidRPr="0042130B" w:rsidRDefault="00DE5AE1" w:rsidP="00DE5AE1">
      <w:pPr>
        <w:numPr>
          <w:ilvl w:val="1"/>
          <w:numId w:val="17"/>
        </w:numPr>
        <w:spacing w:after="160"/>
        <w:rPr>
          <w:color w:val="767171" w:themeColor="background2" w:themeShade="80"/>
          <w:sz w:val="20"/>
        </w:rPr>
      </w:pPr>
      <w:r w:rsidRPr="0042130B">
        <w:rPr>
          <w:color w:val="767171" w:themeColor="background2" w:themeShade="80"/>
          <w:sz w:val="20"/>
          <w:lang w:val="en-US"/>
        </w:rPr>
        <w:t>Mark Rison – CID 2314, 2568, 2047, 2606 if alternate resolution available, 2447, 2448</w:t>
      </w:r>
    </w:p>
    <w:p w:rsidR="00CB5D36" w:rsidRPr="0042130B" w:rsidRDefault="00CB5D36" w:rsidP="00CB5D36">
      <w:pPr>
        <w:numPr>
          <w:ilvl w:val="1"/>
          <w:numId w:val="17"/>
        </w:numPr>
        <w:spacing w:after="160"/>
        <w:rPr>
          <w:color w:val="767171" w:themeColor="background2" w:themeShade="80"/>
          <w:sz w:val="20"/>
        </w:rPr>
      </w:pPr>
      <w:r w:rsidRPr="0042130B">
        <w:rPr>
          <w:color w:val="767171" w:themeColor="background2" w:themeShade="80"/>
          <w:sz w:val="20"/>
          <w:lang w:val="en-US"/>
        </w:rPr>
        <w:t>CID 2656 - 11-19-306 – Matthew FISCHER - revisit</w:t>
      </w:r>
    </w:p>
    <w:p w:rsidR="00DE5AE1" w:rsidRPr="0042130B" w:rsidRDefault="00DE5AE1" w:rsidP="00DE5AE1">
      <w:pPr>
        <w:numPr>
          <w:ilvl w:val="1"/>
          <w:numId w:val="17"/>
        </w:numPr>
        <w:spacing w:after="160"/>
        <w:rPr>
          <w:color w:val="767171" w:themeColor="background2" w:themeShade="80"/>
          <w:sz w:val="20"/>
        </w:rPr>
      </w:pPr>
      <w:r w:rsidRPr="0042130B">
        <w:rPr>
          <w:color w:val="767171" w:themeColor="background2" w:themeShade="80"/>
          <w:sz w:val="20"/>
        </w:rPr>
        <w:t>Direction for CID 2654 – Reject for insufficient detail if no submission available</w:t>
      </w:r>
    </w:p>
    <w:p w:rsidR="00DE5AE1" w:rsidRPr="0042130B" w:rsidRDefault="00DE5AE1" w:rsidP="00DE5AE1">
      <w:pPr>
        <w:numPr>
          <w:ilvl w:val="1"/>
          <w:numId w:val="17"/>
        </w:numPr>
        <w:spacing w:after="160"/>
        <w:rPr>
          <w:color w:val="767171" w:themeColor="background2" w:themeShade="80"/>
          <w:sz w:val="20"/>
        </w:rPr>
      </w:pPr>
      <w:r w:rsidRPr="0042130B">
        <w:rPr>
          <w:color w:val="767171" w:themeColor="background2" w:themeShade="80"/>
          <w:sz w:val="20"/>
          <w:lang w:val="en-US"/>
        </w:rPr>
        <w:t>GEN CIDs – Jon ROSDAHL, 11-19-838 CID 2446</w:t>
      </w:r>
    </w:p>
    <w:p w:rsidR="00545728" w:rsidRPr="0042130B" w:rsidRDefault="00545728" w:rsidP="00093CF5">
      <w:pPr>
        <w:numPr>
          <w:ilvl w:val="1"/>
          <w:numId w:val="17"/>
        </w:numPr>
        <w:spacing w:after="160"/>
        <w:rPr>
          <w:color w:val="767171" w:themeColor="background2" w:themeShade="80"/>
          <w:sz w:val="20"/>
        </w:rPr>
      </w:pPr>
      <w:r w:rsidRPr="0042130B">
        <w:rPr>
          <w:color w:val="767171" w:themeColor="background2" w:themeShade="80"/>
          <w:sz w:val="20"/>
          <w:lang w:val="en-US"/>
        </w:rPr>
        <w:t>CIDs in 11-19-841 - Carlos CORDEIRO – 2073, 2216 - revisit</w:t>
      </w:r>
    </w:p>
    <w:p w:rsidR="007D4BC4" w:rsidRPr="0042130B" w:rsidRDefault="007D4BC4" w:rsidP="007D4BC4">
      <w:pPr>
        <w:numPr>
          <w:ilvl w:val="1"/>
          <w:numId w:val="17"/>
        </w:numPr>
        <w:spacing w:after="160"/>
        <w:rPr>
          <w:color w:val="767171" w:themeColor="background2" w:themeShade="80"/>
          <w:sz w:val="20"/>
        </w:rPr>
      </w:pPr>
      <w:r w:rsidRPr="0042130B">
        <w:rPr>
          <w:color w:val="767171" w:themeColor="background2" w:themeShade="80"/>
          <w:sz w:val="20"/>
          <w:lang w:val="en-US"/>
        </w:rPr>
        <w:t xml:space="preserve">11aj CIDs – Michael MONTEMURRO </w:t>
      </w:r>
      <w:r w:rsidR="00774632" w:rsidRPr="0042130B">
        <w:rPr>
          <w:color w:val="767171" w:themeColor="background2" w:themeShade="80"/>
          <w:sz w:val="20"/>
          <w:lang w:val="en-US"/>
        </w:rPr>
        <w:t>– 2048, 2387 and 2678 remain</w:t>
      </w:r>
      <w:r w:rsidR="0042130B" w:rsidRPr="0042130B">
        <w:rPr>
          <w:color w:val="767171" w:themeColor="background2" w:themeShade="80"/>
          <w:sz w:val="20"/>
          <w:lang w:val="en-US"/>
        </w:rPr>
        <w:t>, reject reason for 2565</w:t>
      </w:r>
    </w:p>
    <w:p w:rsidR="00774632" w:rsidRPr="0042130B" w:rsidRDefault="00774632" w:rsidP="00774632">
      <w:pPr>
        <w:numPr>
          <w:ilvl w:val="1"/>
          <w:numId w:val="17"/>
        </w:numPr>
        <w:spacing w:after="160"/>
        <w:rPr>
          <w:color w:val="767171" w:themeColor="background2" w:themeShade="80"/>
          <w:sz w:val="20"/>
        </w:rPr>
      </w:pPr>
      <w:r w:rsidRPr="0042130B">
        <w:rPr>
          <w:color w:val="767171" w:themeColor="background2" w:themeShade="80"/>
          <w:sz w:val="20"/>
          <w:lang w:val="en-US"/>
        </w:rPr>
        <w:t xml:space="preserve">CID 2004, 2007 – 11-19-405, 11-19-396  – </w:t>
      </w:r>
      <w:proofErr w:type="spellStart"/>
      <w:r w:rsidRPr="0042130B">
        <w:rPr>
          <w:color w:val="767171" w:themeColor="background2" w:themeShade="80"/>
          <w:sz w:val="20"/>
          <w:lang w:val="en-US"/>
        </w:rPr>
        <w:t>Abhi</w:t>
      </w:r>
      <w:proofErr w:type="spellEnd"/>
      <w:r w:rsidRPr="0042130B">
        <w:rPr>
          <w:color w:val="767171" w:themeColor="background2" w:themeShade="80"/>
          <w:sz w:val="20"/>
          <w:lang w:val="en-US"/>
        </w:rPr>
        <w:t xml:space="preserve"> PATIL</w:t>
      </w:r>
    </w:p>
    <w:p w:rsidR="00774632" w:rsidRPr="0042130B" w:rsidRDefault="00774632" w:rsidP="00774632">
      <w:pPr>
        <w:numPr>
          <w:ilvl w:val="1"/>
          <w:numId w:val="17"/>
        </w:numPr>
        <w:spacing w:after="160"/>
        <w:rPr>
          <w:color w:val="767171" w:themeColor="background2" w:themeShade="80"/>
          <w:sz w:val="20"/>
        </w:rPr>
      </w:pPr>
      <w:r w:rsidRPr="0042130B">
        <w:rPr>
          <w:color w:val="767171" w:themeColor="background2" w:themeShade="80"/>
          <w:sz w:val="20"/>
          <w:lang w:val="en-US"/>
        </w:rPr>
        <w:t>11-19-720, 11-19-721, 11-19-586r5 – Thomas DERHAM</w:t>
      </w:r>
    </w:p>
    <w:p w:rsidR="00774632" w:rsidRPr="0042130B" w:rsidRDefault="00774632" w:rsidP="00774632">
      <w:pPr>
        <w:numPr>
          <w:ilvl w:val="1"/>
          <w:numId w:val="17"/>
        </w:numPr>
        <w:spacing w:after="160"/>
        <w:rPr>
          <w:color w:val="767171" w:themeColor="background2" w:themeShade="80"/>
          <w:sz w:val="20"/>
        </w:rPr>
      </w:pPr>
      <w:r w:rsidRPr="0042130B">
        <w:rPr>
          <w:color w:val="767171" w:themeColor="background2" w:themeShade="80"/>
          <w:sz w:val="20"/>
          <w:lang w:val="en-US"/>
        </w:rPr>
        <w:lastRenderedPageBreak/>
        <w:t>CID 2300, 2642, 2402, 2388 – 11-19-574 – Graham SMITH</w:t>
      </w:r>
    </w:p>
    <w:p w:rsidR="00774632" w:rsidRPr="0042130B" w:rsidRDefault="00774632" w:rsidP="00774632">
      <w:pPr>
        <w:numPr>
          <w:ilvl w:val="1"/>
          <w:numId w:val="17"/>
        </w:numPr>
        <w:spacing w:after="160"/>
        <w:rPr>
          <w:color w:val="767171" w:themeColor="background2" w:themeShade="80"/>
          <w:sz w:val="20"/>
        </w:rPr>
      </w:pPr>
      <w:r w:rsidRPr="0042130B">
        <w:rPr>
          <w:color w:val="767171" w:themeColor="background2" w:themeShade="80"/>
          <w:sz w:val="20"/>
          <w:lang w:val="en-US"/>
        </w:rPr>
        <w:t>CID 2234 - 11-19-610 – Emily QI – Edward AU to present</w:t>
      </w:r>
    </w:p>
    <w:p w:rsidR="00A70C84" w:rsidRPr="00093CF5" w:rsidRDefault="00A70C84" w:rsidP="00A70C84">
      <w:pPr>
        <w:numPr>
          <w:ilvl w:val="0"/>
          <w:numId w:val="17"/>
        </w:numPr>
        <w:spacing w:after="160"/>
        <w:rPr>
          <w:color w:val="000000" w:themeColor="text1"/>
          <w:sz w:val="24"/>
          <w:szCs w:val="24"/>
          <w:lang w:eastAsia="en-GB"/>
        </w:rPr>
      </w:pPr>
      <w:r>
        <w:rPr>
          <w:b/>
          <w:bCs/>
          <w:color w:val="000000" w:themeColor="text1"/>
          <w:sz w:val="20"/>
          <w:lang w:eastAsia="en-GB"/>
        </w:rPr>
        <w:t>2019-07-11 – 3 PM Eastern</w:t>
      </w:r>
    </w:p>
    <w:p w:rsidR="00A70C84" w:rsidRPr="0042130B" w:rsidRDefault="00A70C84" w:rsidP="00A70C84">
      <w:pPr>
        <w:numPr>
          <w:ilvl w:val="1"/>
          <w:numId w:val="17"/>
        </w:numPr>
        <w:spacing w:after="160"/>
        <w:rPr>
          <w:color w:val="000000" w:themeColor="text1"/>
          <w:sz w:val="20"/>
        </w:rPr>
      </w:pPr>
      <w:r w:rsidRPr="0042130B">
        <w:rPr>
          <w:color w:val="000000" w:themeColor="text1"/>
          <w:sz w:val="20"/>
          <w:lang w:val="en-US"/>
        </w:rPr>
        <w:t>MAC CIDs – Mark HAMILTON</w:t>
      </w:r>
    </w:p>
    <w:p w:rsidR="0057651D" w:rsidRPr="0042130B" w:rsidRDefault="0057651D" w:rsidP="0057651D">
      <w:pPr>
        <w:numPr>
          <w:ilvl w:val="1"/>
          <w:numId w:val="17"/>
        </w:numPr>
        <w:spacing w:after="160"/>
        <w:rPr>
          <w:color w:val="000000" w:themeColor="text1"/>
          <w:sz w:val="20"/>
        </w:rPr>
      </w:pPr>
      <w:r w:rsidRPr="0042130B">
        <w:rPr>
          <w:color w:val="000000" w:themeColor="text1"/>
          <w:sz w:val="20"/>
          <w:lang w:val="en-US"/>
        </w:rPr>
        <w:t>GEN CIDs – Jon ROSDAHL, 11-19-838 CID 2446</w:t>
      </w:r>
      <w:r w:rsidR="003F43EE">
        <w:rPr>
          <w:color w:val="000000" w:themeColor="text1"/>
          <w:sz w:val="20"/>
          <w:lang w:val="en-US"/>
        </w:rPr>
        <w:t xml:space="preserve"> - </w:t>
      </w:r>
      <w:r w:rsidR="006E4BFB" w:rsidRPr="003F43EE">
        <w:rPr>
          <w:b/>
          <w:color w:val="000000" w:themeColor="text1"/>
          <w:sz w:val="20"/>
          <w:lang w:val="en-US"/>
        </w:rPr>
        <w:t>ended here, out of time</w:t>
      </w:r>
    </w:p>
    <w:p w:rsidR="00A70C84" w:rsidRPr="0042130B" w:rsidRDefault="00A70C84" w:rsidP="00A70C84">
      <w:pPr>
        <w:numPr>
          <w:ilvl w:val="1"/>
          <w:numId w:val="17"/>
        </w:numPr>
        <w:spacing w:after="160"/>
        <w:rPr>
          <w:sz w:val="20"/>
        </w:rPr>
      </w:pPr>
      <w:r w:rsidRPr="0042130B">
        <w:rPr>
          <w:sz w:val="20"/>
          <w:lang w:val="en-US"/>
        </w:rPr>
        <w:t>CID 2234 - 11-19-610 – Emily QI – Edward AU to present</w:t>
      </w:r>
      <w:bookmarkStart w:id="0" w:name="_GoBack"/>
      <w:bookmarkEnd w:id="0"/>
    </w:p>
    <w:p w:rsidR="00A70C84" w:rsidRPr="0042130B" w:rsidRDefault="00A70C84" w:rsidP="00A70C84">
      <w:pPr>
        <w:numPr>
          <w:ilvl w:val="1"/>
          <w:numId w:val="17"/>
        </w:numPr>
        <w:spacing w:after="160"/>
        <w:rPr>
          <w:color w:val="000000" w:themeColor="text1"/>
          <w:sz w:val="20"/>
        </w:rPr>
      </w:pPr>
      <w:r w:rsidRPr="0042130B">
        <w:rPr>
          <w:color w:val="000000" w:themeColor="text1"/>
          <w:sz w:val="20"/>
          <w:lang w:val="en-US"/>
        </w:rPr>
        <w:t>CID 2656 - 11-19-306 – Matthew FISCHER - revisit</w:t>
      </w:r>
    </w:p>
    <w:p w:rsidR="00A70C84" w:rsidRPr="0042130B" w:rsidRDefault="00A70C84" w:rsidP="00A70C84">
      <w:pPr>
        <w:numPr>
          <w:ilvl w:val="1"/>
          <w:numId w:val="17"/>
        </w:numPr>
        <w:spacing w:after="160"/>
        <w:rPr>
          <w:color w:val="000000" w:themeColor="text1"/>
          <w:sz w:val="20"/>
        </w:rPr>
      </w:pPr>
      <w:r w:rsidRPr="0042130B">
        <w:rPr>
          <w:color w:val="000000" w:themeColor="text1"/>
          <w:sz w:val="20"/>
          <w:lang w:val="en-US"/>
        </w:rPr>
        <w:t>CIDs in 11-19-841 - Carlos CORDEIRO – 2073, 2216 - revisit</w:t>
      </w:r>
    </w:p>
    <w:p w:rsidR="00A70C84" w:rsidRPr="0042130B" w:rsidRDefault="00A70C84" w:rsidP="00A70C84">
      <w:pPr>
        <w:numPr>
          <w:ilvl w:val="1"/>
          <w:numId w:val="17"/>
        </w:numPr>
        <w:spacing w:after="160"/>
        <w:rPr>
          <w:color w:val="000000" w:themeColor="text1"/>
          <w:sz w:val="20"/>
        </w:rPr>
      </w:pPr>
      <w:r w:rsidRPr="0042130B">
        <w:rPr>
          <w:color w:val="000000" w:themeColor="text1"/>
          <w:sz w:val="20"/>
          <w:lang w:val="en-US"/>
        </w:rPr>
        <w:t>11aj CIDs – Michael MONTEMURRO – 2048, 2387 and 2678</w:t>
      </w:r>
      <w:r w:rsidR="0042130B">
        <w:rPr>
          <w:color w:val="000000" w:themeColor="text1"/>
          <w:sz w:val="20"/>
          <w:lang w:val="en-US"/>
        </w:rPr>
        <w:t>, reject reason for 2565</w:t>
      </w:r>
      <w:r w:rsidRPr="0042130B">
        <w:rPr>
          <w:color w:val="000000" w:themeColor="text1"/>
          <w:sz w:val="20"/>
          <w:lang w:val="en-US"/>
        </w:rPr>
        <w:t xml:space="preserve"> </w:t>
      </w:r>
    </w:p>
    <w:p w:rsidR="00A70C84" w:rsidRPr="0042130B" w:rsidRDefault="00A70C84" w:rsidP="00A70C84">
      <w:pPr>
        <w:numPr>
          <w:ilvl w:val="1"/>
          <w:numId w:val="17"/>
        </w:numPr>
        <w:spacing w:after="160"/>
        <w:rPr>
          <w:sz w:val="20"/>
        </w:rPr>
      </w:pPr>
      <w:r w:rsidRPr="0042130B">
        <w:rPr>
          <w:sz w:val="20"/>
          <w:lang w:val="en-US"/>
        </w:rPr>
        <w:t xml:space="preserve">CID 2004, 2007 – 11-19-405, 11-19-396  – </w:t>
      </w:r>
      <w:proofErr w:type="spellStart"/>
      <w:r w:rsidRPr="0042130B">
        <w:rPr>
          <w:sz w:val="20"/>
          <w:lang w:val="en-US"/>
        </w:rPr>
        <w:t>Abhi</w:t>
      </w:r>
      <w:proofErr w:type="spellEnd"/>
      <w:r w:rsidRPr="0042130B">
        <w:rPr>
          <w:sz w:val="20"/>
          <w:lang w:val="en-US"/>
        </w:rPr>
        <w:t xml:space="preserve"> PATIL</w:t>
      </w:r>
    </w:p>
    <w:p w:rsidR="00A70C84" w:rsidRPr="0042130B" w:rsidRDefault="00A70C84" w:rsidP="00A70C84">
      <w:pPr>
        <w:numPr>
          <w:ilvl w:val="1"/>
          <w:numId w:val="17"/>
        </w:numPr>
        <w:spacing w:after="160"/>
        <w:rPr>
          <w:sz w:val="20"/>
        </w:rPr>
      </w:pPr>
      <w:r w:rsidRPr="0042130B">
        <w:rPr>
          <w:sz w:val="20"/>
          <w:lang w:val="en-US"/>
        </w:rPr>
        <w:t>11-19-720, 11-19-721, 11-19-586r5 – Thomas DERHAM</w:t>
      </w:r>
    </w:p>
    <w:p w:rsidR="007D4BC4" w:rsidRPr="001F4508" w:rsidRDefault="0042130B" w:rsidP="0042130B">
      <w:pPr>
        <w:numPr>
          <w:ilvl w:val="1"/>
          <w:numId w:val="17"/>
        </w:numPr>
        <w:spacing w:after="160"/>
        <w:rPr>
          <w:sz w:val="20"/>
        </w:rPr>
      </w:pPr>
      <w:r w:rsidRPr="0042130B">
        <w:rPr>
          <w:sz w:val="20"/>
          <w:lang w:val="en-US"/>
        </w:rPr>
        <w:t xml:space="preserve">CID 2300, </w:t>
      </w:r>
      <w:r w:rsidR="00A70C84" w:rsidRPr="0042130B">
        <w:rPr>
          <w:sz w:val="20"/>
          <w:lang w:val="en-US"/>
        </w:rPr>
        <w:t>2388 – 11-19-574 – Graham SMITH</w:t>
      </w:r>
    </w:p>
    <w:p w:rsidR="00DB1B9E" w:rsidRPr="00093CF5" w:rsidRDefault="00DB1B9E" w:rsidP="00093CF5">
      <w:pPr>
        <w:spacing w:after="160"/>
        <w:rPr>
          <w:color w:val="000000" w:themeColor="text1"/>
          <w:sz w:val="24"/>
          <w:szCs w:val="24"/>
          <w:lang w:eastAsia="en-GB"/>
        </w:rPr>
      </w:pPr>
    </w:p>
    <w:p w:rsidR="007010B7" w:rsidRDefault="007010B7" w:rsidP="007010B7">
      <w:pPr>
        <w:pStyle w:val="m-4890597653018465012gmail-msolistparagraph"/>
        <w:contextualSpacing/>
        <w:rPr>
          <w:sz w:val="22"/>
          <w:szCs w:val="22"/>
        </w:rPr>
      </w:pPr>
      <w:r w:rsidRPr="00EE0424">
        <w:rPr>
          <w:sz w:val="22"/>
          <w:szCs w:val="22"/>
        </w:rPr>
        <w:t>4.</w:t>
      </w:r>
      <w:r w:rsidRPr="00EE0424">
        <w:rPr>
          <w:sz w:val="14"/>
          <w:szCs w:val="14"/>
        </w:rPr>
        <w:t xml:space="preserve">       </w:t>
      </w:r>
      <w:r w:rsidRPr="00EE0424">
        <w:rPr>
          <w:sz w:val="22"/>
          <w:szCs w:val="22"/>
        </w:rPr>
        <w:t>AOB</w:t>
      </w:r>
      <w:r>
        <w:rPr>
          <w:sz w:val="22"/>
          <w:szCs w:val="22"/>
        </w:rPr>
        <w:t xml:space="preserve">: </w:t>
      </w:r>
    </w:p>
    <w:p w:rsidR="00093CF5" w:rsidRDefault="00093CF5" w:rsidP="007010B7">
      <w:pPr>
        <w:numPr>
          <w:ilvl w:val="1"/>
          <w:numId w:val="20"/>
        </w:numPr>
        <w:spacing w:after="160"/>
        <w:rPr>
          <w:bCs/>
          <w:sz w:val="20"/>
          <w:lang w:eastAsia="en-GB"/>
        </w:rPr>
      </w:pPr>
      <w:r>
        <w:rPr>
          <w:bCs/>
          <w:sz w:val="20"/>
          <w:lang w:eastAsia="en-GB"/>
        </w:rPr>
        <w:t>Review of remaining CIDs – insufficient detail</w:t>
      </w:r>
    </w:p>
    <w:p w:rsidR="0046535E" w:rsidRDefault="003F43EE" w:rsidP="0042130B">
      <w:pPr>
        <w:numPr>
          <w:ilvl w:val="1"/>
          <w:numId w:val="20"/>
        </w:numPr>
        <w:spacing w:after="160"/>
        <w:rPr>
          <w:bCs/>
          <w:sz w:val="20"/>
          <w:lang w:eastAsia="en-GB"/>
        </w:rPr>
      </w:pPr>
      <w:r>
        <w:rPr>
          <w:bCs/>
          <w:sz w:val="20"/>
          <w:lang w:eastAsia="en-GB"/>
        </w:rPr>
        <w:t xml:space="preserve">Preliminary </w:t>
      </w:r>
      <w:r w:rsidR="00093CF5" w:rsidRPr="00093CF5">
        <w:rPr>
          <w:bCs/>
          <w:sz w:val="20"/>
          <w:lang w:eastAsia="en-GB"/>
        </w:rPr>
        <w:t>July</w:t>
      </w:r>
      <w:r>
        <w:rPr>
          <w:bCs/>
          <w:sz w:val="20"/>
          <w:lang w:eastAsia="en-GB"/>
        </w:rPr>
        <w:t xml:space="preserve"> meeting pla</w:t>
      </w:r>
      <w:r w:rsidR="007010B7" w:rsidRPr="00093CF5">
        <w:rPr>
          <w:bCs/>
          <w:sz w:val="20"/>
          <w:lang w:eastAsia="en-GB"/>
        </w:rPr>
        <w:t>nning</w:t>
      </w:r>
      <w:r w:rsidR="00093CF5" w:rsidRPr="00093CF5">
        <w:rPr>
          <w:bCs/>
          <w:sz w:val="20"/>
          <w:lang w:eastAsia="en-GB"/>
        </w:rPr>
        <w:t xml:space="preserve"> </w:t>
      </w:r>
      <w:r w:rsidR="00093CF5">
        <w:rPr>
          <w:bCs/>
          <w:sz w:val="20"/>
          <w:lang w:eastAsia="en-GB"/>
        </w:rPr>
        <w:t xml:space="preserve"> - </w:t>
      </w:r>
      <w:r w:rsidR="00093CF5" w:rsidRPr="00093CF5">
        <w:rPr>
          <w:bCs/>
          <w:sz w:val="20"/>
          <w:lang w:eastAsia="en-GB"/>
        </w:rPr>
        <w:t>5 timeslots planned</w:t>
      </w:r>
    </w:p>
    <w:p w:rsidR="00325825" w:rsidRDefault="00093CF5" w:rsidP="0046535E">
      <w:pPr>
        <w:numPr>
          <w:ilvl w:val="2"/>
          <w:numId w:val="20"/>
        </w:numPr>
        <w:spacing w:after="160"/>
        <w:rPr>
          <w:bCs/>
          <w:sz w:val="20"/>
          <w:lang w:eastAsia="en-GB"/>
        </w:rPr>
      </w:pPr>
      <w:r w:rsidRPr="0046535E">
        <w:rPr>
          <w:bCs/>
          <w:sz w:val="20"/>
          <w:lang w:eastAsia="en-GB"/>
        </w:rPr>
        <w:t>Monday PM1</w:t>
      </w:r>
      <w:r w:rsidR="0046535E" w:rsidRPr="0046535E">
        <w:rPr>
          <w:bCs/>
          <w:sz w:val="20"/>
          <w:lang w:eastAsia="en-GB"/>
        </w:rPr>
        <w:t xml:space="preserve"> </w:t>
      </w:r>
    </w:p>
    <w:p w:rsidR="00093CF5" w:rsidRPr="00325825" w:rsidRDefault="0046535E" w:rsidP="00325825">
      <w:pPr>
        <w:numPr>
          <w:ilvl w:val="3"/>
          <w:numId w:val="20"/>
        </w:numPr>
        <w:spacing w:after="160"/>
        <w:rPr>
          <w:bCs/>
          <w:sz w:val="20"/>
          <w:lang w:eastAsia="en-GB"/>
        </w:rPr>
      </w:pPr>
      <w:r w:rsidRPr="0046535E">
        <w:rPr>
          <w:color w:val="000000" w:themeColor="text1"/>
          <w:lang w:val="en-US"/>
        </w:rPr>
        <w:t>CID 2115 – 11-19-660  – Ganesh VENKATESAN</w:t>
      </w:r>
    </w:p>
    <w:p w:rsidR="00325825" w:rsidRPr="006E4BFB" w:rsidRDefault="00325825" w:rsidP="00325825">
      <w:pPr>
        <w:numPr>
          <w:ilvl w:val="3"/>
          <w:numId w:val="20"/>
        </w:numPr>
        <w:spacing w:after="160"/>
        <w:rPr>
          <w:bCs/>
          <w:sz w:val="20"/>
          <w:lang w:eastAsia="en-GB"/>
        </w:rPr>
      </w:pPr>
      <w:r>
        <w:rPr>
          <w:color w:val="000000" w:themeColor="text1"/>
          <w:lang w:val="en-US"/>
        </w:rPr>
        <w:t xml:space="preserve">CIDs </w:t>
      </w:r>
      <w:r w:rsidR="00CD0EE6">
        <w:rPr>
          <w:color w:val="000000" w:themeColor="text1"/>
          <w:lang w:val="en-US"/>
        </w:rPr>
        <w:t xml:space="preserve">2447, 2448, </w:t>
      </w:r>
      <w:r>
        <w:rPr>
          <w:color w:val="000000" w:themeColor="text1"/>
          <w:lang w:val="en-US"/>
        </w:rPr>
        <w:t>2584, 2585</w:t>
      </w:r>
      <w:r w:rsidR="00DE5AE1">
        <w:rPr>
          <w:color w:val="000000" w:themeColor="text1"/>
          <w:lang w:val="en-US"/>
        </w:rPr>
        <w:t>, 2654, 2606</w:t>
      </w:r>
      <w:r>
        <w:rPr>
          <w:color w:val="000000" w:themeColor="text1"/>
          <w:lang w:val="en-US"/>
        </w:rPr>
        <w:t xml:space="preserve"> – Mark RISON</w:t>
      </w:r>
    </w:p>
    <w:p w:rsidR="006E4BFB" w:rsidRPr="003F43EE" w:rsidRDefault="006E4BFB" w:rsidP="006E4BFB">
      <w:pPr>
        <w:numPr>
          <w:ilvl w:val="3"/>
          <w:numId w:val="20"/>
        </w:numPr>
        <w:spacing w:after="160"/>
        <w:rPr>
          <w:sz w:val="20"/>
        </w:rPr>
      </w:pPr>
      <w:r w:rsidRPr="0042130B">
        <w:rPr>
          <w:sz w:val="20"/>
          <w:lang w:val="en-US"/>
        </w:rPr>
        <w:t>CID 2234 - 11-19-610 – Emily QI – Edward AU to present</w:t>
      </w:r>
    </w:p>
    <w:p w:rsidR="003F43EE" w:rsidRPr="006E4BFB" w:rsidRDefault="003F43EE" w:rsidP="006E4BFB">
      <w:pPr>
        <w:numPr>
          <w:ilvl w:val="3"/>
          <w:numId w:val="20"/>
        </w:numPr>
        <w:spacing w:after="160"/>
        <w:rPr>
          <w:sz w:val="20"/>
        </w:rPr>
      </w:pPr>
    </w:p>
    <w:p w:rsidR="007D68D2" w:rsidRDefault="00C042E2" w:rsidP="00093CF5">
      <w:pPr>
        <w:numPr>
          <w:ilvl w:val="2"/>
          <w:numId w:val="20"/>
        </w:numPr>
        <w:spacing w:after="160"/>
        <w:rPr>
          <w:bCs/>
          <w:sz w:val="20"/>
          <w:lang w:eastAsia="en-GB"/>
        </w:rPr>
      </w:pPr>
      <w:r>
        <w:rPr>
          <w:bCs/>
          <w:sz w:val="20"/>
          <w:lang w:eastAsia="en-GB"/>
        </w:rPr>
        <w:t>Monday PM2</w:t>
      </w:r>
    </w:p>
    <w:p w:rsidR="00C042E2" w:rsidRPr="00C042E2" w:rsidRDefault="00C042E2" w:rsidP="00C042E2">
      <w:pPr>
        <w:numPr>
          <w:ilvl w:val="3"/>
          <w:numId w:val="20"/>
        </w:numPr>
        <w:spacing w:after="160"/>
        <w:rPr>
          <w:bCs/>
          <w:sz w:val="20"/>
          <w:lang w:eastAsia="en-GB"/>
        </w:rPr>
      </w:pPr>
      <w:r w:rsidRPr="0042130B">
        <w:rPr>
          <w:color w:val="000000" w:themeColor="text1"/>
          <w:sz w:val="20"/>
          <w:lang w:val="en-US"/>
        </w:rPr>
        <w:t>11aj CIDs – Michael MONTEMURRO – 2048, 2387 and 2678</w:t>
      </w:r>
      <w:r>
        <w:rPr>
          <w:color w:val="000000" w:themeColor="text1"/>
          <w:sz w:val="20"/>
          <w:lang w:val="en-US"/>
        </w:rPr>
        <w:t>, reject reason for 2565</w:t>
      </w:r>
      <w:r w:rsidRPr="0042130B">
        <w:rPr>
          <w:color w:val="000000" w:themeColor="text1"/>
          <w:sz w:val="20"/>
          <w:lang w:val="en-US"/>
        </w:rPr>
        <w:t xml:space="preserve"> </w:t>
      </w:r>
    </w:p>
    <w:p w:rsidR="006E4BFB" w:rsidRPr="0042130B" w:rsidRDefault="006E4BFB" w:rsidP="006E4BFB">
      <w:pPr>
        <w:numPr>
          <w:ilvl w:val="3"/>
          <w:numId w:val="20"/>
        </w:numPr>
        <w:spacing w:after="160"/>
        <w:rPr>
          <w:color w:val="000000" w:themeColor="text1"/>
          <w:sz w:val="20"/>
        </w:rPr>
      </w:pPr>
      <w:r w:rsidRPr="0042130B">
        <w:rPr>
          <w:color w:val="000000" w:themeColor="text1"/>
          <w:sz w:val="20"/>
          <w:lang w:val="en-US"/>
        </w:rPr>
        <w:t>CIDs in 11-19-841 - Carlos CORDEIRO – 2073, 2216 - revisit</w:t>
      </w:r>
    </w:p>
    <w:p w:rsidR="006E4BFB" w:rsidRPr="006E4BFB" w:rsidRDefault="006E4BFB" w:rsidP="006E4BFB">
      <w:pPr>
        <w:numPr>
          <w:ilvl w:val="3"/>
          <w:numId w:val="20"/>
        </w:numPr>
        <w:spacing w:after="160"/>
        <w:rPr>
          <w:sz w:val="20"/>
        </w:rPr>
      </w:pPr>
      <w:r>
        <w:rPr>
          <w:sz w:val="20"/>
          <w:lang w:val="en-US"/>
        </w:rPr>
        <w:t>11-19-1045 – Assaf KASHER</w:t>
      </w:r>
    </w:p>
    <w:p w:rsidR="00C042E2" w:rsidRDefault="00C042E2" w:rsidP="00C042E2">
      <w:pPr>
        <w:numPr>
          <w:ilvl w:val="3"/>
          <w:numId w:val="20"/>
        </w:numPr>
        <w:spacing w:after="160"/>
        <w:rPr>
          <w:bCs/>
          <w:sz w:val="20"/>
          <w:lang w:eastAsia="en-GB"/>
        </w:rPr>
      </w:pPr>
      <w:r>
        <w:rPr>
          <w:bCs/>
          <w:sz w:val="20"/>
          <w:lang w:eastAsia="en-GB"/>
        </w:rPr>
        <w:t>Mark Hamilton MAC CIDs</w:t>
      </w:r>
    </w:p>
    <w:p w:rsidR="006E4BFB" w:rsidRPr="006E4BFB" w:rsidRDefault="006E4BFB" w:rsidP="006E4BFB">
      <w:pPr>
        <w:numPr>
          <w:ilvl w:val="3"/>
          <w:numId w:val="20"/>
        </w:numPr>
        <w:spacing w:after="160"/>
        <w:rPr>
          <w:color w:val="000000" w:themeColor="text1"/>
          <w:sz w:val="20"/>
        </w:rPr>
      </w:pPr>
    </w:p>
    <w:p w:rsidR="00093CF5" w:rsidRDefault="007D68D2" w:rsidP="00093CF5">
      <w:pPr>
        <w:numPr>
          <w:ilvl w:val="2"/>
          <w:numId w:val="20"/>
        </w:numPr>
        <w:spacing w:after="160"/>
        <w:rPr>
          <w:bCs/>
          <w:sz w:val="20"/>
          <w:lang w:eastAsia="en-GB"/>
        </w:rPr>
      </w:pPr>
      <w:r>
        <w:rPr>
          <w:bCs/>
          <w:sz w:val="20"/>
          <w:lang w:eastAsia="en-GB"/>
        </w:rPr>
        <w:t xml:space="preserve">Tuesday </w:t>
      </w:r>
      <w:r w:rsidR="00C042E2">
        <w:rPr>
          <w:bCs/>
          <w:sz w:val="20"/>
          <w:lang w:eastAsia="en-GB"/>
        </w:rPr>
        <w:t>PM1</w:t>
      </w:r>
    </w:p>
    <w:p w:rsidR="00C042E2" w:rsidRDefault="003F43EE" w:rsidP="00C042E2">
      <w:pPr>
        <w:numPr>
          <w:ilvl w:val="3"/>
          <w:numId w:val="20"/>
        </w:numPr>
        <w:spacing w:after="160"/>
        <w:rPr>
          <w:bCs/>
          <w:sz w:val="20"/>
          <w:lang w:eastAsia="en-GB"/>
        </w:rPr>
      </w:pPr>
      <w:r>
        <w:rPr>
          <w:bCs/>
          <w:sz w:val="20"/>
          <w:lang w:eastAsia="en-GB"/>
        </w:rPr>
        <w:t>11-19-1189</w:t>
      </w:r>
      <w:r w:rsidR="00C042E2">
        <w:rPr>
          <w:bCs/>
          <w:sz w:val="20"/>
          <w:lang w:eastAsia="en-GB"/>
        </w:rPr>
        <w:t xml:space="preserve"> – </w:t>
      </w:r>
      <w:proofErr w:type="spellStart"/>
      <w:r w:rsidR="00C042E2">
        <w:rPr>
          <w:bCs/>
          <w:sz w:val="20"/>
          <w:lang w:eastAsia="en-GB"/>
        </w:rPr>
        <w:t>Tomo</w:t>
      </w:r>
      <w:proofErr w:type="spellEnd"/>
      <w:r w:rsidR="00C042E2">
        <w:rPr>
          <w:bCs/>
          <w:sz w:val="20"/>
          <w:lang w:eastAsia="en-GB"/>
        </w:rPr>
        <w:t xml:space="preserve"> Adachi</w:t>
      </w:r>
    </w:p>
    <w:p w:rsidR="00C042E2" w:rsidRPr="0042130B" w:rsidRDefault="00C042E2" w:rsidP="00C042E2">
      <w:pPr>
        <w:numPr>
          <w:ilvl w:val="3"/>
          <w:numId w:val="20"/>
        </w:numPr>
        <w:spacing w:after="160"/>
        <w:rPr>
          <w:color w:val="000000" w:themeColor="text1"/>
          <w:sz w:val="20"/>
        </w:rPr>
      </w:pPr>
      <w:r w:rsidRPr="0042130B">
        <w:rPr>
          <w:color w:val="000000" w:themeColor="text1"/>
          <w:sz w:val="20"/>
          <w:lang w:val="en-US"/>
        </w:rPr>
        <w:t>CID 2656 - 11-19-306 – Matthew FISCHER - revisit</w:t>
      </w:r>
    </w:p>
    <w:p w:rsidR="006E4BFB" w:rsidRPr="0042130B" w:rsidRDefault="006E4BFB" w:rsidP="006E4BFB">
      <w:pPr>
        <w:numPr>
          <w:ilvl w:val="3"/>
          <w:numId w:val="20"/>
        </w:numPr>
        <w:spacing w:after="160"/>
        <w:rPr>
          <w:sz w:val="20"/>
        </w:rPr>
      </w:pPr>
      <w:r w:rsidRPr="0042130B">
        <w:rPr>
          <w:sz w:val="20"/>
          <w:lang w:val="en-US"/>
        </w:rPr>
        <w:t xml:space="preserve">CID 2004, 2007 – 11-19-405, 11-19-396  – </w:t>
      </w:r>
      <w:proofErr w:type="spellStart"/>
      <w:r w:rsidRPr="0042130B">
        <w:rPr>
          <w:sz w:val="20"/>
          <w:lang w:val="en-US"/>
        </w:rPr>
        <w:t>Abhi</w:t>
      </w:r>
      <w:proofErr w:type="spellEnd"/>
      <w:r w:rsidRPr="0042130B">
        <w:rPr>
          <w:sz w:val="20"/>
          <w:lang w:val="en-US"/>
        </w:rPr>
        <w:t xml:space="preserve"> PATIL</w:t>
      </w:r>
    </w:p>
    <w:p w:rsidR="006E4BFB" w:rsidRPr="001F4508" w:rsidRDefault="006E4BFB" w:rsidP="006E4BFB">
      <w:pPr>
        <w:numPr>
          <w:ilvl w:val="3"/>
          <w:numId w:val="20"/>
        </w:numPr>
        <w:spacing w:after="160"/>
        <w:rPr>
          <w:sz w:val="20"/>
        </w:rPr>
      </w:pPr>
      <w:r w:rsidRPr="0042130B">
        <w:rPr>
          <w:sz w:val="20"/>
          <w:lang w:val="en-US"/>
        </w:rPr>
        <w:t>CID 2300, 2388 – 11-19-574 – Graham SMITH</w:t>
      </w:r>
    </w:p>
    <w:p w:rsidR="006E4BFB" w:rsidRDefault="006E4BFB" w:rsidP="00CD0EE6">
      <w:pPr>
        <w:numPr>
          <w:ilvl w:val="3"/>
          <w:numId w:val="20"/>
        </w:numPr>
        <w:spacing w:after="160"/>
        <w:rPr>
          <w:bCs/>
          <w:sz w:val="20"/>
          <w:lang w:eastAsia="en-GB"/>
        </w:rPr>
      </w:pPr>
    </w:p>
    <w:p w:rsidR="007D68D2" w:rsidRDefault="007D68D2" w:rsidP="00093CF5">
      <w:pPr>
        <w:numPr>
          <w:ilvl w:val="2"/>
          <w:numId w:val="20"/>
        </w:numPr>
        <w:spacing w:after="160"/>
        <w:rPr>
          <w:bCs/>
          <w:sz w:val="20"/>
          <w:lang w:eastAsia="en-GB"/>
        </w:rPr>
      </w:pPr>
      <w:r>
        <w:rPr>
          <w:bCs/>
          <w:sz w:val="20"/>
          <w:lang w:eastAsia="en-GB"/>
        </w:rPr>
        <w:t>Thursday PM1</w:t>
      </w:r>
    </w:p>
    <w:p w:rsidR="006E4BFB" w:rsidRDefault="006E4BFB" w:rsidP="006E4BFB">
      <w:pPr>
        <w:numPr>
          <w:ilvl w:val="3"/>
          <w:numId w:val="20"/>
        </w:numPr>
        <w:spacing w:after="160"/>
        <w:rPr>
          <w:bCs/>
          <w:sz w:val="20"/>
          <w:lang w:eastAsia="en-GB"/>
        </w:rPr>
      </w:pPr>
      <w:r>
        <w:rPr>
          <w:bCs/>
          <w:sz w:val="20"/>
          <w:lang w:eastAsia="en-GB"/>
        </w:rPr>
        <w:lastRenderedPageBreak/>
        <w:t>GEN CIDs – Jon Rosdahl</w:t>
      </w:r>
    </w:p>
    <w:p w:rsidR="006E4BFB" w:rsidRPr="006E4BFB" w:rsidRDefault="007D68D2" w:rsidP="003263E0">
      <w:pPr>
        <w:numPr>
          <w:ilvl w:val="2"/>
          <w:numId w:val="20"/>
        </w:numPr>
        <w:spacing w:after="240"/>
        <w:contextualSpacing/>
      </w:pPr>
      <w:r w:rsidRPr="006E4BFB">
        <w:rPr>
          <w:bCs/>
          <w:sz w:val="20"/>
          <w:lang w:eastAsia="en-GB"/>
        </w:rPr>
        <w:t xml:space="preserve">Thursday </w:t>
      </w:r>
      <w:r w:rsidR="00093CF5" w:rsidRPr="006E4BFB">
        <w:rPr>
          <w:bCs/>
          <w:sz w:val="20"/>
          <w:lang w:eastAsia="en-GB"/>
        </w:rPr>
        <w:t>PM2</w:t>
      </w:r>
    </w:p>
    <w:p w:rsidR="006E4BFB" w:rsidRPr="006E4BFB" w:rsidRDefault="006E4BFB" w:rsidP="006E4BFB">
      <w:pPr>
        <w:numPr>
          <w:ilvl w:val="3"/>
          <w:numId w:val="20"/>
        </w:numPr>
        <w:spacing w:after="160"/>
        <w:rPr>
          <w:sz w:val="20"/>
        </w:rPr>
      </w:pPr>
      <w:r w:rsidRPr="0042130B">
        <w:rPr>
          <w:sz w:val="20"/>
          <w:lang w:val="en-US"/>
        </w:rPr>
        <w:t>11-19-720, 11-19-721, 11-19-586r5 – Thomas DERHAM</w:t>
      </w:r>
    </w:p>
    <w:p w:rsidR="007010B7" w:rsidRPr="002B3DD1" w:rsidRDefault="007010B7" w:rsidP="003263E0">
      <w:pPr>
        <w:numPr>
          <w:ilvl w:val="2"/>
          <w:numId w:val="20"/>
        </w:numPr>
        <w:spacing w:after="240"/>
        <w:contextualSpacing/>
      </w:pPr>
      <w:r w:rsidRPr="006E4BFB">
        <w:rPr>
          <w:szCs w:val="22"/>
        </w:rPr>
        <w:t>Adjourn</w:t>
      </w:r>
    </w:p>
    <w:p w:rsidR="003870FE" w:rsidRPr="00EE0424" w:rsidRDefault="003870FE" w:rsidP="003870FE">
      <w:pPr>
        <w:spacing w:before="100" w:beforeAutospacing="1" w:after="100" w:afterAutospacing="1"/>
      </w:pPr>
      <w:r w:rsidRPr="00EE0424">
        <w:rPr>
          <w:rStyle w:val="il"/>
        </w:rPr>
        <w:t>Teleconferences</w:t>
      </w:r>
      <w:r w:rsidRPr="00EE0424">
        <w:t xml:space="preserve"> are subject to applicable policies and procedures, see below.</w:t>
      </w:r>
    </w:p>
    <w:p w:rsidR="003870FE" w:rsidRPr="00EE0424" w:rsidRDefault="003870FE" w:rsidP="003870FE">
      <w:pPr>
        <w:spacing w:before="100" w:beforeAutospacing="1" w:after="100" w:afterAutospacing="1"/>
      </w:pPr>
      <w:r w:rsidRPr="00EE0424">
        <w:t>==================================================</w:t>
      </w:r>
    </w:p>
    <w:p w:rsidR="006A3B5C" w:rsidRDefault="006A3B5C" w:rsidP="006A3B5C">
      <w:pPr>
        <w:rPr>
          <w:sz w:val="24"/>
          <w:lang w:eastAsia="en-GB"/>
        </w:rPr>
      </w:pPr>
      <w:r>
        <w:rPr>
          <w:sz w:val="20"/>
        </w:rPr>
        <w:t>Teleconferences are subject to applicable policies and procedures, see below.</w:t>
      </w:r>
    </w:p>
    <w:p w:rsidR="006A3B5C" w:rsidRDefault="006A3B5C" w:rsidP="006A3B5C">
      <w:r>
        <w:rPr>
          <w:sz w:val="20"/>
        </w:rPr>
        <w:t> </w:t>
      </w:r>
    </w:p>
    <w:p w:rsidR="006A3B5C" w:rsidRDefault="006A3B5C" w:rsidP="006A3B5C">
      <w:pPr>
        <w:spacing w:after="160" w:line="252" w:lineRule="auto"/>
        <w:ind w:left="720"/>
      </w:pPr>
      <w:r>
        <w:rPr>
          <w:sz w:val="20"/>
        </w:rPr>
        <w:t>•       IEEE Code of Ethics</w:t>
      </w:r>
    </w:p>
    <w:p w:rsidR="006A3B5C" w:rsidRDefault="006A3B5C" w:rsidP="006A3B5C">
      <w:pPr>
        <w:spacing w:after="160" w:line="252" w:lineRule="auto"/>
        <w:ind w:left="1440"/>
      </w:pPr>
      <w:r>
        <w:rPr>
          <w:sz w:val="20"/>
        </w:rPr>
        <w:t xml:space="preserve">–       </w:t>
      </w:r>
      <w:hyperlink r:id="rId13" w:tgtFrame="_blank" w:history="1">
        <w:r>
          <w:rPr>
            <w:rStyle w:val="Hyperlink"/>
            <w:sz w:val="20"/>
          </w:rPr>
          <w:t>https://www.ieee.org/about/corporate/governance/p7-8.html</w:t>
        </w:r>
      </w:hyperlink>
      <w:r>
        <w:rPr>
          <w:sz w:val="20"/>
        </w:rPr>
        <w:t xml:space="preserve">  </w:t>
      </w:r>
    </w:p>
    <w:p w:rsidR="006A3B5C" w:rsidRDefault="006A3B5C" w:rsidP="006A3B5C">
      <w:pPr>
        <w:spacing w:after="160" w:line="252" w:lineRule="auto"/>
        <w:ind w:left="720"/>
      </w:pPr>
      <w:r>
        <w:rPr>
          <w:sz w:val="20"/>
        </w:rPr>
        <w:t>•       IEEE Standards Association (IEEE-SA) Affiliation FAQ</w:t>
      </w:r>
    </w:p>
    <w:p w:rsidR="006A3B5C" w:rsidRDefault="006A3B5C" w:rsidP="006A3B5C">
      <w:pPr>
        <w:spacing w:after="160" w:line="252" w:lineRule="auto"/>
        <w:ind w:left="1440"/>
      </w:pPr>
      <w:r>
        <w:rPr>
          <w:sz w:val="20"/>
        </w:rPr>
        <w:t xml:space="preserve">–       </w:t>
      </w:r>
      <w:hyperlink r:id="rId14" w:tgtFrame="_blank" w:history="1">
        <w:r>
          <w:rPr>
            <w:rStyle w:val="Hyperlink"/>
            <w:sz w:val="20"/>
          </w:rPr>
          <w:t>https://standards.ieee.org/faqs/affiliation.html</w:t>
        </w:r>
      </w:hyperlink>
      <w:r>
        <w:rPr>
          <w:sz w:val="20"/>
        </w:rPr>
        <w:t xml:space="preserve"> </w:t>
      </w:r>
    </w:p>
    <w:p w:rsidR="006A3B5C" w:rsidRDefault="006A3B5C" w:rsidP="006A3B5C">
      <w:pPr>
        <w:spacing w:after="160" w:line="252" w:lineRule="auto"/>
        <w:ind w:left="720"/>
      </w:pPr>
      <w:r>
        <w:rPr>
          <w:sz w:val="20"/>
        </w:rPr>
        <w:t>•       Antitrust and Competition Policy</w:t>
      </w:r>
    </w:p>
    <w:p w:rsidR="006A3B5C" w:rsidRDefault="006A3B5C" w:rsidP="006A3B5C">
      <w:pPr>
        <w:spacing w:after="160" w:line="252" w:lineRule="auto"/>
        <w:ind w:left="1440"/>
      </w:pPr>
      <w:r>
        <w:rPr>
          <w:sz w:val="20"/>
        </w:rPr>
        <w:t xml:space="preserve">–       </w:t>
      </w:r>
      <w:hyperlink r:id="rId15" w:tgtFrame="_blank" w:history="1">
        <w:r>
          <w:rPr>
            <w:rStyle w:val="Hyperlink"/>
            <w:sz w:val="20"/>
          </w:rPr>
          <w:t>https://standards.ieee.org/content/dam/ieee-standards/standards/web/documents/other/antitrust.pdf</w:t>
        </w:r>
      </w:hyperlink>
      <w:r>
        <w:rPr>
          <w:sz w:val="20"/>
        </w:rPr>
        <w:t xml:space="preserve"> </w:t>
      </w:r>
    </w:p>
    <w:p w:rsidR="006A3B5C" w:rsidRDefault="006A3B5C" w:rsidP="006A3B5C">
      <w:pPr>
        <w:spacing w:after="160" w:line="252" w:lineRule="auto"/>
        <w:ind w:left="720"/>
      </w:pPr>
      <w:r>
        <w:rPr>
          <w:sz w:val="20"/>
        </w:rPr>
        <w:t>•       IEEE-SA Patent Policy</w:t>
      </w:r>
    </w:p>
    <w:p w:rsidR="006A3B5C" w:rsidRDefault="006A3B5C" w:rsidP="006A3B5C">
      <w:pPr>
        <w:spacing w:after="160" w:line="252" w:lineRule="auto"/>
        <w:ind w:left="1440"/>
      </w:pPr>
      <w:r>
        <w:rPr>
          <w:sz w:val="20"/>
        </w:rPr>
        <w:t xml:space="preserve">–       </w:t>
      </w:r>
      <w:hyperlink r:id="rId16" w:tgtFrame="_blank" w:history="1">
        <w:r>
          <w:rPr>
            <w:rStyle w:val="Hyperlink"/>
            <w:sz w:val="20"/>
            <w:lang w:val="en-US"/>
          </w:rPr>
          <w:t>http://standards.ieee.org/develop/policies/bylaws/sect6-7.html</w:t>
        </w:r>
      </w:hyperlink>
      <w:r>
        <w:rPr>
          <w:sz w:val="20"/>
        </w:rPr>
        <w:t xml:space="preserve">  </w:t>
      </w:r>
    </w:p>
    <w:p w:rsidR="006A3B5C" w:rsidRDefault="006A3B5C" w:rsidP="006A3B5C">
      <w:pPr>
        <w:spacing w:after="160" w:line="252" w:lineRule="auto"/>
        <w:ind w:left="1440"/>
      </w:pPr>
      <w:r>
        <w:rPr>
          <w:sz w:val="20"/>
        </w:rPr>
        <w:t xml:space="preserve">–       </w:t>
      </w:r>
      <w:hyperlink r:id="rId17" w:tgtFrame="_blank" w:history="1">
        <w:r>
          <w:rPr>
            <w:rStyle w:val="Hyperlink"/>
            <w:sz w:val="20"/>
          </w:rPr>
          <w:t>https://standards.ieee.org/about/sasb/patcom/</w:t>
        </w:r>
      </w:hyperlink>
      <w:r>
        <w:rPr>
          <w:sz w:val="20"/>
        </w:rPr>
        <w:t xml:space="preserve"> </w:t>
      </w:r>
    </w:p>
    <w:p w:rsidR="006A3B5C" w:rsidRDefault="006A3B5C" w:rsidP="006A3B5C">
      <w:pPr>
        <w:spacing w:after="160" w:line="252" w:lineRule="auto"/>
        <w:ind w:left="720"/>
      </w:pPr>
      <w:r>
        <w:rPr>
          <w:sz w:val="20"/>
        </w:rPr>
        <w:t xml:space="preserve"> •       IEEE 802 Working Group Policies &amp;Procedures (29 Jul 2016) </w:t>
      </w:r>
    </w:p>
    <w:p w:rsidR="006A3B5C" w:rsidRDefault="006A3B5C" w:rsidP="006A3B5C">
      <w:pPr>
        <w:spacing w:after="160" w:line="252" w:lineRule="auto"/>
        <w:ind w:left="1440"/>
      </w:pPr>
      <w:r>
        <w:rPr>
          <w:sz w:val="20"/>
        </w:rPr>
        <w:t xml:space="preserve">–       </w:t>
      </w:r>
      <w:hyperlink r:id="rId18" w:tgtFrame="_blank" w:history="1">
        <w:r>
          <w:rPr>
            <w:rStyle w:val="Hyperlink"/>
            <w:sz w:val="20"/>
            <w:lang w:val="en-US"/>
          </w:rPr>
          <w:t>http://</w:t>
        </w:r>
      </w:hyperlink>
      <w:hyperlink r:id="rId19" w:tgtFrame="_blank" w:history="1">
        <w:r>
          <w:rPr>
            <w:rStyle w:val="Hyperlink"/>
            <w:sz w:val="20"/>
            <w:lang w:val="en-US"/>
          </w:rPr>
          <w:t>www.ieee802.org/PNP/approved/IEEE_802_WG_PandP_v19.pdf</w:t>
        </w:r>
      </w:hyperlink>
      <w:r>
        <w:rPr>
          <w:sz w:val="20"/>
        </w:rPr>
        <w:t xml:space="preserve"> </w:t>
      </w:r>
    </w:p>
    <w:p w:rsidR="006A3B5C" w:rsidRDefault="006A3B5C" w:rsidP="006A3B5C">
      <w:pPr>
        <w:spacing w:after="160" w:line="252" w:lineRule="auto"/>
        <w:ind w:left="720"/>
      </w:pPr>
      <w:r>
        <w:rPr>
          <w:sz w:val="20"/>
        </w:rPr>
        <w:t>•       IEEE 802 LMSC Chair's Guidelines (Approved 13 Jul 2018)</w:t>
      </w:r>
    </w:p>
    <w:p w:rsidR="006A3B5C" w:rsidRDefault="006A3B5C" w:rsidP="006A3B5C">
      <w:pPr>
        <w:spacing w:after="160" w:line="252" w:lineRule="auto"/>
        <w:ind w:left="1440"/>
      </w:pPr>
      <w:r>
        <w:rPr>
          <w:sz w:val="20"/>
        </w:rPr>
        <w:t xml:space="preserve">–       </w:t>
      </w:r>
      <w:hyperlink r:id="rId20" w:tgtFrame="_blank" w:history="1">
        <w:r>
          <w:rPr>
            <w:rStyle w:val="Hyperlink"/>
            <w:sz w:val="20"/>
          </w:rPr>
          <w:t>https://mentor.ieee.org/802-ec/dcn/17/ec-17-0120-27-0PNP-ieee-802-lmsc-chairs-guidelines.pdf</w:t>
        </w:r>
      </w:hyperlink>
      <w:r>
        <w:rPr>
          <w:sz w:val="20"/>
        </w:rPr>
        <w:t xml:space="preserve"> </w:t>
      </w:r>
    </w:p>
    <w:p w:rsidR="006A3B5C" w:rsidRDefault="006A3B5C" w:rsidP="006A3B5C">
      <w:pPr>
        <w:spacing w:after="160" w:line="252" w:lineRule="auto"/>
        <w:ind w:left="720"/>
      </w:pPr>
      <w:r>
        <w:rPr>
          <w:sz w:val="20"/>
        </w:rPr>
        <w:t>•       Participation in IEEE 802 Meetings</w:t>
      </w:r>
    </w:p>
    <w:p w:rsidR="006A3B5C" w:rsidRDefault="006A3B5C" w:rsidP="006A3B5C">
      <w:pPr>
        <w:spacing w:after="160"/>
        <w:ind w:left="1440"/>
      </w:pPr>
      <w:r>
        <w:rPr>
          <w:sz w:val="20"/>
        </w:rPr>
        <w:t xml:space="preserve">–       </w:t>
      </w:r>
      <w:hyperlink r:id="rId21" w:tgtFrame="_blank" w:history="1">
        <w:r>
          <w:rPr>
            <w:rStyle w:val="Hyperlink"/>
            <w:sz w:val="20"/>
            <w:lang w:val="en-US"/>
          </w:rPr>
          <w:t>https://mentor.ieee.org/802-ec/dcn/16/ec-16-0180-05-00EC-ieee-802-participation-slide.pptx</w:t>
        </w:r>
      </w:hyperlink>
    </w:p>
    <w:p w:rsidR="006A3B5C" w:rsidRPr="00C260D7" w:rsidRDefault="006A3B5C" w:rsidP="006A3B5C">
      <w:pPr>
        <w:spacing w:after="160" w:line="252" w:lineRule="auto"/>
        <w:ind w:left="720"/>
      </w:pPr>
      <w:r w:rsidRPr="00C260D7">
        <w:rPr>
          <w:sz w:val="20"/>
        </w:rPr>
        <w:t>•       IEEE 802.11 WG OM: (Approved 10 Nov 2017)</w:t>
      </w:r>
    </w:p>
    <w:p w:rsidR="006A3B5C" w:rsidRPr="00C260D7" w:rsidRDefault="006A3B5C" w:rsidP="006A3B5C">
      <w:pPr>
        <w:spacing w:after="160" w:line="252" w:lineRule="auto"/>
        <w:ind w:left="1440"/>
        <w:rPr>
          <w:szCs w:val="22"/>
        </w:rPr>
      </w:pPr>
      <w:r w:rsidRPr="00C260D7">
        <w:rPr>
          <w:sz w:val="20"/>
        </w:rPr>
        <w:t xml:space="preserve">–       </w:t>
      </w:r>
      <w:hyperlink r:id="rId22" w:tgtFrame="_blank" w:history="1">
        <w:r w:rsidRPr="00C260D7">
          <w:rPr>
            <w:rStyle w:val="Hyperlink"/>
            <w:sz w:val="20"/>
          </w:rPr>
          <w:t>https://mentor.ieee.org/802.11/dcn/14/11-14-0629-22-0000-802-11-operations-manual.docx</w:t>
        </w:r>
      </w:hyperlink>
    </w:p>
    <w:p w:rsidR="00862B14" w:rsidRPr="00EE0424" w:rsidRDefault="00862B14">
      <w:pPr>
        <w:rPr>
          <w:b/>
          <w:sz w:val="32"/>
          <w:u w:val="single"/>
        </w:rPr>
      </w:pPr>
      <w:r w:rsidRPr="00EE0424">
        <w:br w:type="page"/>
      </w:r>
    </w:p>
    <w:p w:rsidR="00CA09B2" w:rsidRDefault="00CA09B2">
      <w:pPr>
        <w:rPr>
          <w:b/>
          <w:sz w:val="24"/>
        </w:rPr>
      </w:pPr>
      <w:r>
        <w:rPr>
          <w:b/>
          <w:sz w:val="24"/>
        </w:rPr>
        <w:lastRenderedPageBreak/>
        <w:t>References:</w:t>
      </w:r>
    </w:p>
    <w:p w:rsidR="00CA09B2" w:rsidRDefault="00CA09B2"/>
    <w:sectPr w:rsidR="00CA09B2">
      <w:headerReference w:type="default" r:id="rId23"/>
      <w:footerReference w:type="default" r:id="rId24"/>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2B3" w:rsidRDefault="001F42B3">
      <w:r>
        <w:separator/>
      </w:r>
    </w:p>
  </w:endnote>
  <w:endnote w:type="continuationSeparator" w:id="0">
    <w:p w:rsidR="001F42B3" w:rsidRDefault="001F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A3" w:rsidRDefault="00221EA3">
    <w:pPr>
      <w:pStyle w:val="Footer"/>
      <w:tabs>
        <w:tab w:val="clear" w:pos="6480"/>
        <w:tab w:val="center" w:pos="4680"/>
        <w:tab w:val="right" w:pos="9360"/>
      </w:tabs>
    </w:pPr>
    <w:r>
      <w:t>Agenda</w:t>
    </w:r>
    <w:r>
      <w:tab/>
      <w:t xml:space="preserve">page </w:t>
    </w:r>
    <w:r>
      <w:fldChar w:fldCharType="begin"/>
    </w:r>
    <w:r>
      <w:instrText xml:space="preserve">page </w:instrText>
    </w:r>
    <w:r>
      <w:fldChar w:fldCharType="separate"/>
    </w:r>
    <w:r w:rsidR="003F43EE">
      <w:rPr>
        <w:noProof/>
      </w:rPr>
      <w:t>5</w:t>
    </w:r>
    <w:r>
      <w:fldChar w:fldCharType="end"/>
    </w:r>
    <w:r>
      <w:tab/>
      <w:t>Dorothy Stanley, HPE</w:t>
    </w:r>
  </w:p>
  <w:p w:rsidR="00221EA3" w:rsidRDefault="00221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2B3" w:rsidRDefault="001F42B3">
      <w:r>
        <w:separator/>
      </w:r>
    </w:p>
  </w:footnote>
  <w:footnote w:type="continuationSeparator" w:id="0">
    <w:p w:rsidR="001F42B3" w:rsidRDefault="001F4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A3" w:rsidRDefault="007D4BC4">
    <w:pPr>
      <w:pStyle w:val="Header"/>
      <w:tabs>
        <w:tab w:val="clear" w:pos="6480"/>
        <w:tab w:val="center" w:pos="4680"/>
        <w:tab w:val="right" w:pos="9360"/>
      </w:tabs>
    </w:pPr>
    <w:r>
      <w:t>J</w:t>
    </w:r>
    <w:r w:rsidR="006B3295">
      <w:t>uly</w:t>
    </w:r>
    <w:r w:rsidR="00DE2334">
      <w:t xml:space="preserve"> 2019</w:t>
    </w:r>
    <w:r w:rsidR="00221EA3">
      <w:tab/>
    </w:r>
    <w:r w:rsidR="00221EA3">
      <w:tab/>
    </w:r>
    <w:r w:rsidR="001F42B3">
      <w:fldChar w:fldCharType="begin"/>
    </w:r>
    <w:r w:rsidR="001F42B3">
      <w:instrText xml:space="preserve"> TITLE  \* MERGEFORMAT </w:instrText>
    </w:r>
    <w:r w:rsidR="001F42B3">
      <w:fldChar w:fldCharType="separate"/>
    </w:r>
    <w:r w:rsidR="001C3978">
      <w:t>doc.: IEEE 802.11-19/0958r</w:t>
    </w:r>
    <w:r w:rsidR="006B3295">
      <w:t>1</w:t>
    </w:r>
    <w:r w:rsidR="00BD58BC">
      <w:t>1</w:t>
    </w:r>
    <w:r w:rsidR="001F42B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54BF2"/>
    <w:multiLevelType w:val="hybridMultilevel"/>
    <w:tmpl w:val="B5EA751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C21498"/>
    <w:multiLevelType w:val="multilevel"/>
    <w:tmpl w:val="D722D9E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6B96BD9"/>
    <w:multiLevelType w:val="hybridMultilevel"/>
    <w:tmpl w:val="536827E4"/>
    <w:lvl w:ilvl="0" w:tplc="243EE126">
      <w:start w:val="1"/>
      <w:numFmt w:val="lowerLetter"/>
      <w:lvlText w:val="%1."/>
      <w:lvlJc w:val="left"/>
      <w:pPr>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41188"/>
    <w:multiLevelType w:val="multilevel"/>
    <w:tmpl w:val="8E56223A"/>
    <w:lvl w:ilvl="0">
      <w:start w:val="1"/>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 w15:restartNumberingAfterBreak="0">
    <w:nsid w:val="2A5947A9"/>
    <w:multiLevelType w:val="multilevel"/>
    <w:tmpl w:val="D722D9E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5745A89"/>
    <w:multiLevelType w:val="hybridMultilevel"/>
    <w:tmpl w:val="4204F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D0F16"/>
    <w:multiLevelType w:val="hybridMultilevel"/>
    <w:tmpl w:val="CB90CAF8"/>
    <w:lvl w:ilvl="0" w:tplc="A9FCD6C4">
      <w:start w:val="1"/>
      <w:numFmt w:val="lowerLetter"/>
      <w:lvlText w:val="%1."/>
      <w:lvlJc w:val="left"/>
      <w:pPr>
        <w:ind w:left="1230" w:hanging="51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CC14CE9"/>
    <w:multiLevelType w:val="hybridMultilevel"/>
    <w:tmpl w:val="72EC2A74"/>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 w15:restartNumberingAfterBreak="0">
    <w:nsid w:val="4D520D95"/>
    <w:multiLevelType w:val="hybridMultilevel"/>
    <w:tmpl w:val="CB90CAF8"/>
    <w:lvl w:ilvl="0" w:tplc="A9FCD6C4">
      <w:start w:val="1"/>
      <w:numFmt w:val="lowerLetter"/>
      <w:lvlText w:val="%1."/>
      <w:lvlJc w:val="left"/>
      <w:pPr>
        <w:ind w:left="1950" w:hanging="51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EAE402A"/>
    <w:multiLevelType w:val="hybridMultilevel"/>
    <w:tmpl w:val="506A7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9A2D6F"/>
    <w:multiLevelType w:val="hybridMultilevel"/>
    <w:tmpl w:val="72EC2A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69813B17"/>
    <w:multiLevelType w:val="hybridMultilevel"/>
    <w:tmpl w:val="3BB27E56"/>
    <w:lvl w:ilvl="0" w:tplc="34D4F32C">
      <w:start w:val="1"/>
      <w:numFmt w:val="bullet"/>
      <w:lvlText w:val="•"/>
      <w:lvlJc w:val="left"/>
      <w:pPr>
        <w:tabs>
          <w:tab w:val="num" w:pos="720"/>
        </w:tabs>
        <w:ind w:left="720" w:hanging="360"/>
      </w:pPr>
      <w:rPr>
        <w:rFonts w:ascii="Arial" w:hAnsi="Arial" w:hint="default"/>
      </w:rPr>
    </w:lvl>
    <w:lvl w:ilvl="1" w:tplc="A0C64C1A" w:tentative="1">
      <w:start w:val="1"/>
      <w:numFmt w:val="bullet"/>
      <w:lvlText w:val="•"/>
      <w:lvlJc w:val="left"/>
      <w:pPr>
        <w:tabs>
          <w:tab w:val="num" w:pos="1440"/>
        </w:tabs>
        <w:ind w:left="1440" w:hanging="360"/>
      </w:pPr>
      <w:rPr>
        <w:rFonts w:ascii="Arial" w:hAnsi="Arial" w:hint="default"/>
      </w:rPr>
    </w:lvl>
    <w:lvl w:ilvl="2" w:tplc="D646E55E" w:tentative="1">
      <w:start w:val="1"/>
      <w:numFmt w:val="bullet"/>
      <w:lvlText w:val="•"/>
      <w:lvlJc w:val="left"/>
      <w:pPr>
        <w:tabs>
          <w:tab w:val="num" w:pos="2160"/>
        </w:tabs>
        <w:ind w:left="2160" w:hanging="360"/>
      </w:pPr>
      <w:rPr>
        <w:rFonts w:ascii="Arial" w:hAnsi="Arial" w:hint="default"/>
      </w:rPr>
    </w:lvl>
    <w:lvl w:ilvl="3" w:tplc="CD385EC0" w:tentative="1">
      <w:start w:val="1"/>
      <w:numFmt w:val="bullet"/>
      <w:lvlText w:val="•"/>
      <w:lvlJc w:val="left"/>
      <w:pPr>
        <w:tabs>
          <w:tab w:val="num" w:pos="2880"/>
        </w:tabs>
        <w:ind w:left="2880" w:hanging="360"/>
      </w:pPr>
      <w:rPr>
        <w:rFonts w:ascii="Arial" w:hAnsi="Arial" w:hint="default"/>
      </w:rPr>
    </w:lvl>
    <w:lvl w:ilvl="4" w:tplc="52423CB0" w:tentative="1">
      <w:start w:val="1"/>
      <w:numFmt w:val="bullet"/>
      <w:lvlText w:val="•"/>
      <w:lvlJc w:val="left"/>
      <w:pPr>
        <w:tabs>
          <w:tab w:val="num" w:pos="3600"/>
        </w:tabs>
        <w:ind w:left="3600" w:hanging="360"/>
      </w:pPr>
      <w:rPr>
        <w:rFonts w:ascii="Arial" w:hAnsi="Arial" w:hint="default"/>
      </w:rPr>
    </w:lvl>
    <w:lvl w:ilvl="5" w:tplc="86ACE7F2" w:tentative="1">
      <w:start w:val="1"/>
      <w:numFmt w:val="bullet"/>
      <w:lvlText w:val="•"/>
      <w:lvlJc w:val="left"/>
      <w:pPr>
        <w:tabs>
          <w:tab w:val="num" w:pos="4320"/>
        </w:tabs>
        <w:ind w:left="4320" w:hanging="360"/>
      </w:pPr>
      <w:rPr>
        <w:rFonts w:ascii="Arial" w:hAnsi="Arial" w:hint="default"/>
      </w:rPr>
    </w:lvl>
    <w:lvl w:ilvl="6" w:tplc="AB3EF162" w:tentative="1">
      <w:start w:val="1"/>
      <w:numFmt w:val="bullet"/>
      <w:lvlText w:val="•"/>
      <w:lvlJc w:val="left"/>
      <w:pPr>
        <w:tabs>
          <w:tab w:val="num" w:pos="5040"/>
        </w:tabs>
        <w:ind w:left="5040" w:hanging="360"/>
      </w:pPr>
      <w:rPr>
        <w:rFonts w:ascii="Arial" w:hAnsi="Arial" w:hint="default"/>
      </w:rPr>
    </w:lvl>
    <w:lvl w:ilvl="7" w:tplc="E0326952" w:tentative="1">
      <w:start w:val="1"/>
      <w:numFmt w:val="bullet"/>
      <w:lvlText w:val="•"/>
      <w:lvlJc w:val="left"/>
      <w:pPr>
        <w:tabs>
          <w:tab w:val="num" w:pos="5760"/>
        </w:tabs>
        <w:ind w:left="5760" w:hanging="360"/>
      </w:pPr>
      <w:rPr>
        <w:rFonts w:ascii="Arial" w:hAnsi="Arial" w:hint="default"/>
      </w:rPr>
    </w:lvl>
    <w:lvl w:ilvl="8" w:tplc="F1A83AF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60418D"/>
    <w:multiLevelType w:val="hybridMultilevel"/>
    <w:tmpl w:val="39F027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AC7CBB"/>
    <w:multiLevelType w:val="hybridMultilevel"/>
    <w:tmpl w:val="DE4EF00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D843D58"/>
    <w:multiLevelType w:val="hybridMultilevel"/>
    <w:tmpl w:val="514E850C"/>
    <w:lvl w:ilvl="0" w:tplc="E79832D8">
      <w:start w:val="1"/>
      <w:numFmt w:val="lowerLetter"/>
      <w:lvlText w:val="%1."/>
      <w:lvlJc w:val="left"/>
      <w:pPr>
        <w:ind w:left="1230" w:hanging="51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63619"/>
    <w:multiLevelType w:val="hybridMultilevel"/>
    <w:tmpl w:val="5B72C1F4"/>
    <w:lvl w:ilvl="0" w:tplc="4BC8A4F2">
      <w:start w:val="1"/>
      <w:numFmt w:val="bullet"/>
      <w:lvlText w:val="•"/>
      <w:lvlJc w:val="left"/>
      <w:pPr>
        <w:tabs>
          <w:tab w:val="num" w:pos="720"/>
        </w:tabs>
        <w:ind w:left="720" w:hanging="360"/>
      </w:pPr>
      <w:rPr>
        <w:rFonts w:ascii="Times New Roman" w:hAnsi="Times New Roman" w:hint="default"/>
      </w:rPr>
    </w:lvl>
    <w:lvl w:ilvl="1" w:tplc="5DEEE3CC">
      <w:start w:val="126"/>
      <w:numFmt w:val="bullet"/>
      <w:lvlText w:val="–"/>
      <w:lvlJc w:val="left"/>
      <w:pPr>
        <w:tabs>
          <w:tab w:val="num" w:pos="1440"/>
        </w:tabs>
        <w:ind w:left="1440" w:hanging="360"/>
      </w:pPr>
      <w:rPr>
        <w:rFonts w:ascii="Times New Roman" w:hAnsi="Times New Roman" w:hint="default"/>
      </w:rPr>
    </w:lvl>
    <w:lvl w:ilvl="2" w:tplc="B9B28430" w:tentative="1">
      <w:start w:val="1"/>
      <w:numFmt w:val="bullet"/>
      <w:lvlText w:val="•"/>
      <w:lvlJc w:val="left"/>
      <w:pPr>
        <w:tabs>
          <w:tab w:val="num" w:pos="2160"/>
        </w:tabs>
        <w:ind w:left="2160" w:hanging="360"/>
      </w:pPr>
      <w:rPr>
        <w:rFonts w:ascii="Times New Roman" w:hAnsi="Times New Roman" w:hint="default"/>
      </w:rPr>
    </w:lvl>
    <w:lvl w:ilvl="3" w:tplc="BCEE6A9E" w:tentative="1">
      <w:start w:val="1"/>
      <w:numFmt w:val="bullet"/>
      <w:lvlText w:val="•"/>
      <w:lvlJc w:val="left"/>
      <w:pPr>
        <w:tabs>
          <w:tab w:val="num" w:pos="2880"/>
        </w:tabs>
        <w:ind w:left="2880" w:hanging="360"/>
      </w:pPr>
      <w:rPr>
        <w:rFonts w:ascii="Times New Roman" w:hAnsi="Times New Roman" w:hint="default"/>
      </w:rPr>
    </w:lvl>
    <w:lvl w:ilvl="4" w:tplc="CBDAFE9E" w:tentative="1">
      <w:start w:val="1"/>
      <w:numFmt w:val="bullet"/>
      <w:lvlText w:val="•"/>
      <w:lvlJc w:val="left"/>
      <w:pPr>
        <w:tabs>
          <w:tab w:val="num" w:pos="3600"/>
        </w:tabs>
        <w:ind w:left="3600" w:hanging="360"/>
      </w:pPr>
      <w:rPr>
        <w:rFonts w:ascii="Times New Roman" w:hAnsi="Times New Roman" w:hint="default"/>
      </w:rPr>
    </w:lvl>
    <w:lvl w:ilvl="5" w:tplc="912CA848" w:tentative="1">
      <w:start w:val="1"/>
      <w:numFmt w:val="bullet"/>
      <w:lvlText w:val="•"/>
      <w:lvlJc w:val="left"/>
      <w:pPr>
        <w:tabs>
          <w:tab w:val="num" w:pos="4320"/>
        </w:tabs>
        <w:ind w:left="4320" w:hanging="360"/>
      </w:pPr>
      <w:rPr>
        <w:rFonts w:ascii="Times New Roman" w:hAnsi="Times New Roman" w:hint="default"/>
      </w:rPr>
    </w:lvl>
    <w:lvl w:ilvl="6" w:tplc="7C58C7DE" w:tentative="1">
      <w:start w:val="1"/>
      <w:numFmt w:val="bullet"/>
      <w:lvlText w:val="•"/>
      <w:lvlJc w:val="left"/>
      <w:pPr>
        <w:tabs>
          <w:tab w:val="num" w:pos="5040"/>
        </w:tabs>
        <w:ind w:left="5040" w:hanging="360"/>
      </w:pPr>
      <w:rPr>
        <w:rFonts w:ascii="Times New Roman" w:hAnsi="Times New Roman" w:hint="default"/>
      </w:rPr>
    </w:lvl>
    <w:lvl w:ilvl="7" w:tplc="4B7E7B36" w:tentative="1">
      <w:start w:val="1"/>
      <w:numFmt w:val="bullet"/>
      <w:lvlText w:val="•"/>
      <w:lvlJc w:val="left"/>
      <w:pPr>
        <w:tabs>
          <w:tab w:val="num" w:pos="5760"/>
        </w:tabs>
        <w:ind w:left="5760" w:hanging="360"/>
      </w:pPr>
      <w:rPr>
        <w:rFonts w:ascii="Times New Roman" w:hAnsi="Times New Roman" w:hint="default"/>
      </w:rPr>
    </w:lvl>
    <w:lvl w:ilvl="8" w:tplc="3E6E871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68F1DD0"/>
    <w:multiLevelType w:val="hybridMultilevel"/>
    <w:tmpl w:val="FB9079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5"/>
  </w:num>
  <w:num w:numId="3">
    <w:abstractNumId w:val="16"/>
  </w:num>
  <w:num w:numId="4">
    <w:abstractNumId w:val="5"/>
  </w:num>
  <w:num w:numId="5">
    <w:abstractNumId w:val="6"/>
  </w:num>
  <w:num w:numId="6">
    <w:abstractNumId w:val="8"/>
  </w:num>
  <w:num w:numId="7">
    <w:abstractNumId w:val="13"/>
  </w:num>
  <w:num w:numId="8">
    <w:abstractNumId w:val="0"/>
  </w:num>
  <w:num w:numId="9">
    <w:abstractNumId w:val="14"/>
  </w:num>
  <w:num w:numId="10">
    <w:abstractNumId w:val="11"/>
  </w:num>
  <w:num w:numId="11">
    <w:abstractNumId w:val="7"/>
  </w:num>
  <w:num w:numId="12">
    <w:abstractNumId w:val="10"/>
  </w:num>
  <w:num w:numId="13">
    <w:abstractNumId w:val="9"/>
  </w:num>
  <w:num w:numId="14">
    <w:abstractNumId w:val="2"/>
  </w:num>
  <w:num w:numId="15">
    <w:abstractNumId w:val="4"/>
  </w:num>
  <w:num w:numId="16">
    <w:abstractNumId w:val="4"/>
    <w:lvlOverride w:ilvl="1">
      <w:startOverride w:val="1"/>
    </w:lvlOverride>
  </w:num>
  <w:num w:numId="17">
    <w:abstractNumId w:val="4"/>
    <w:lvlOverride w:ilvl="1">
      <w:startOverride w:val="1"/>
    </w:lvlOverride>
  </w:num>
  <w:num w:numId="18">
    <w:abstractNumId w:val="4"/>
    <w:lvlOverride w:ilvl="1">
      <w:startOverride w:val="1"/>
    </w:lvlOverride>
  </w:num>
  <w:num w:numId="19">
    <w:abstractNumId w:val="4"/>
    <w:lvlOverride w:ilvl="1">
      <w:startOverride w:val="1"/>
    </w:lvlOverride>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B52"/>
    <w:rsid w:val="00001E78"/>
    <w:rsid w:val="00006A85"/>
    <w:rsid w:val="0001415B"/>
    <w:rsid w:val="0002048F"/>
    <w:rsid w:val="00020F14"/>
    <w:rsid w:val="0002253B"/>
    <w:rsid w:val="00022A35"/>
    <w:rsid w:val="00025DFC"/>
    <w:rsid w:val="00053FA5"/>
    <w:rsid w:val="0005427D"/>
    <w:rsid w:val="0005462F"/>
    <w:rsid w:val="00062A2C"/>
    <w:rsid w:val="00070B7E"/>
    <w:rsid w:val="00082588"/>
    <w:rsid w:val="00086D19"/>
    <w:rsid w:val="000919D8"/>
    <w:rsid w:val="00093CF5"/>
    <w:rsid w:val="000A4B48"/>
    <w:rsid w:val="000A6057"/>
    <w:rsid w:val="000A6628"/>
    <w:rsid w:val="000A6D9C"/>
    <w:rsid w:val="000C0311"/>
    <w:rsid w:val="000C5FDC"/>
    <w:rsid w:val="000D3B68"/>
    <w:rsid w:val="000F550E"/>
    <w:rsid w:val="001001B4"/>
    <w:rsid w:val="00121219"/>
    <w:rsid w:val="00125E27"/>
    <w:rsid w:val="001311FF"/>
    <w:rsid w:val="00151C37"/>
    <w:rsid w:val="001538A0"/>
    <w:rsid w:val="0017208D"/>
    <w:rsid w:val="00180C6D"/>
    <w:rsid w:val="00182FD3"/>
    <w:rsid w:val="001916F1"/>
    <w:rsid w:val="00195E6A"/>
    <w:rsid w:val="001A5E36"/>
    <w:rsid w:val="001B3714"/>
    <w:rsid w:val="001C3978"/>
    <w:rsid w:val="001D723B"/>
    <w:rsid w:val="001E0003"/>
    <w:rsid w:val="001E2522"/>
    <w:rsid w:val="001E65F8"/>
    <w:rsid w:val="001F1534"/>
    <w:rsid w:val="001F1CE3"/>
    <w:rsid w:val="001F42B3"/>
    <w:rsid w:val="001F4508"/>
    <w:rsid w:val="001F5B79"/>
    <w:rsid w:val="00201EC0"/>
    <w:rsid w:val="00202462"/>
    <w:rsid w:val="00205068"/>
    <w:rsid w:val="00205A1C"/>
    <w:rsid w:val="002130E3"/>
    <w:rsid w:val="00220447"/>
    <w:rsid w:val="00221EA3"/>
    <w:rsid w:val="002261CA"/>
    <w:rsid w:val="00234BDA"/>
    <w:rsid w:val="00241CE2"/>
    <w:rsid w:val="0024755A"/>
    <w:rsid w:val="002538E4"/>
    <w:rsid w:val="00254EC0"/>
    <w:rsid w:val="0025730C"/>
    <w:rsid w:val="0026071A"/>
    <w:rsid w:val="00262BCB"/>
    <w:rsid w:val="002667CF"/>
    <w:rsid w:val="00284C85"/>
    <w:rsid w:val="0029020B"/>
    <w:rsid w:val="002924EA"/>
    <w:rsid w:val="0029275E"/>
    <w:rsid w:val="00296F47"/>
    <w:rsid w:val="002A0140"/>
    <w:rsid w:val="002A175F"/>
    <w:rsid w:val="002A4EA1"/>
    <w:rsid w:val="002B3DD1"/>
    <w:rsid w:val="002B69A3"/>
    <w:rsid w:val="002B6B51"/>
    <w:rsid w:val="002C16B5"/>
    <w:rsid w:val="002C241A"/>
    <w:rsid w:val="002C585A"/>
    <w:rsid w:val="002D1F23"/>
    <w:rsid w:val="002D44BE"/>
    <w:rsid w:val="002D651C"/>
    <w:rsid w:val="002D6D50"/>
    <w:rsid w:val="002D7EF1"/>
    <w:rsid w:val="002E12EC"/>
    <w:rsid w:val="002F7CCC"/>
    <w:rsid w:val="00305A11"/>
    <w:rsid w:val="00314DE0"/>
    <w:rsid w:val="00325825"/>
    <w:rsid w:val="00334B91"/>
    <w:rsid w:val="0033661F"/>
    <w:rsid w:val="00345A86"/>
    <w:rsid w:val="00347E32"/>
    <w:rsid w:val="00353EE4"/>
    <w:rsid w:val="0036254F"/>
    <w:rsid w:val="00367ADA"/>
    <w:rsid w:val="00372460"/>
    <w:rsid w:val="003745DD"/>
    <w:rsid w:val="00377346"/>
    <w:rsid w:val="00382A58"/>
    <w:rsid w:val="00385377"/>
    <w:rsid w:val="00385B60"/>
    <w:rsid w:val="003870FE"/>
    <w:rsid w:val="003938A5"/>
    <w:rsid w:val="003B0D66"/>
    <w:rsid w:val="003D1FB0"/>
    <w:rsid w:val="003D39CC"/>
    <w:rsid w:val="003D3F99"/>
    <w:rsid w:val="003F2BA4"/>
    <w:rsid w:val="003F3792"/>
    <w:rsid w:val="003F43EE"/>
    <w:rsid w:val="00402498"/>
    <w:rsid w:val="004026AE"/>
    <w:rsid w:val="00405976"/>
    <w:rsid w:val="0042130B"/>
    <w:rsid w:val="00422DA2"/>
    <w:rsid w:val="00425849"/>
    <w:rsid w:val="00431D5A"/>
    <w:rsid w:val="0043373B"/>
    <w:rsid w:val="00440B44"/>
    <w:rsid w:val="00442037"/>
    <w:rsid w:val="00442909"/>
    <w:rsid w:val="0046535E"/>
    <w:rsid w:val="004846DF"/>
    <w:rsid w:val="00491B9A"/>
    <w:rsid w:val="004A5947"/>
    <w:rsid w:val="004A61F3"/>
    <w:rsid w:val="004B064B"/>
    <w:rsid w:val="004B4A90"/>
    <w:rsid w:val="004B5FF0"/>
    <w:rsid w:val="004B79F1"/>
    <w:rsid w:val="004C1FA9"/>
    <w:rsid w:val="004D2594"/>
    <w:rsid w:val="004E0FA0"/>
    <w:rsid w:val="004F74E7"/>
    <w:rsid w:val="00502188"/>
    <w:rsid w:val="00503C1B"/>
    <w:rsid w:val="00514762"/>
    <w:rsid w:val="00525AB5"/>
    <w:rsid w:val="0052674B"/>
    <w:rsid w:val="00531237"/>
    <w:rsid w:val="00531689"/>
    <w:rsid w:val="00535FE9"/>
    <w:rsid w:val="005408AF"/>
    <w:rsid w:val="00545728"/>
    <w:rsid w:val="00546D5D"/>
    <w:rsid w:val="005744A7"/>
    <w:rsid w:val="0057651D"/>
    <w:rsid w:val="0058442B"/>
    <w:rsid w:val="00592E39"/>
    <w:rsid w:val="005C1FA9"/>
    <w:rsid w:val="005C2C31"/>
    <w:rsid w:val="005E6700"/>
    <w:rsid w:val="005F2098"/>
    <w:rsid w:val="006026E2"/>
    <w:rsid w:val="00605EFF"/>
    <w:rsid w:val="00607229"/>
    <w:rsid w:val="00614AF1"/>
    <w:rsid w:val="0062440B"/>
    <w:rsid w:val="0063582B"/>
    <w:rsid w:val="00640CD3"/>
    <w:rsid w:val="00641D31"/>
    <w:rsid w:val="006430EC"/>
    <w:rsid w:val="00644FBC"/>
    <w:rsid w:val="0065617A"/>
    <w:rsid w:val="00657385"/>
    <w:rsid w:val="0066402A"/>
    <w:rsid w:val="00666398"/>
    <w:rsid w:val="00667552"/>
    <w:rsid w:val="006762B4"/>
    <w:rsid w:val="00677B0D"/>
    <w:rsid w:val="00680E0B"/>
    <w:rsid w:val="00681644"/>
    <w:rsid w:val="00681C91"/>
    <w:rsid w:val="00682D17"/>
    <w:rsid w:val="0069620E"/>
    <w:rsid w:val="006A3B5C"/>
    <w:rsid w:val="006B3295"/>
    <w:rsid w:val="006B7484"/>
    <w:rsid w:val="006B7F84"/>
    <w:rsid w:val="006C0727"/>
    <w:rsid w:val="006C2BA6"/>
    <w:rsid w:val="006C417A"/>
    <w:rsid w:val="006C6FCD"/>
    <w:rsid w:val="006D0278"/>
    <w:rsid w:val="006D4E68"/>
    <w:rsid w:val="006D72AC"/>
    <w:rsid w:val="006D73D4"/>
    <w:rsid w:val="006E145F"/>
    <w:rsid w:val="006E4BFB"/>
    <w:rsid w:val="006F7C40"/>
    <w:rsid w:val="007010B7"/>
    <w:rsid w:val="00715F0D"/>
    <w:rsid w:val="00722DEB"/>
    <w:rsid w:val="007457D1"/>
    <w:rsid w:val="00757637"/>
    <w:rsid w:val="00767AAD"/>
    <w:rsid w:val="00767EF0"/>
    <w:rsid w:val="00770572"/>
    <w:rsid w:val="00773D2B"/>
    <w:rsid w:val="00774632"/>
    <w:rsid w:val="00774E24"/>
    <w:rsid w:val="00786B85"/>
    <w:rsid w:val="007913A2"/>
    <w:rsid w:val="00793EF8"/>
    <w:rsid w:val="00796777"/>
    <w:rsid w:val="007A2C37"/>
    <w:rsid w:val="007A5C1A"/>
    <w:rsid w:val="007A733A"/>
    <w:rsid w:val="007B29DA"/>
    <w:rsid w:val="007B2FB3"/>
    <w:rsid w:val="007B3FB2"/>
    <w:rsid w:val="007B7B36"/>
    <w:rsid w:val="007C397A"/>
    <w:rsid w:val="007C3BAD"/>
    <w:rsid w:val="007C488E"/>
    <w:rsid w:val="007C69AE"/>
    <w:rsid w:val="007D2BDE"/>
    <w:rsid w:val="007D2CA6"/>
    <w:rsid w:val="007D33AF"/>
    <w:rsid w:val="007D4BC4"/>
    <w:rsid w:val="007D68D2"/>
    <w:rsid w:val="007F0578"/>
    <w:rsid w:val="007F1A45"/>
    <w:rsid w:val="007F42BE"/>
    <w:rsid w:val="00804AA3"/>
    <w:rsid w:val="00824259"/>
    <w:rsid w:val="008257D6"/>
    <w:rsid w:val="00862B14"/>
    <w:rsid w:val="00865DE0"/>
    <w:rsid w:val="00876043"/>
    <w:rsid w:val="00876F9C"/>
    <w:rsid w:val="00880375"/>
    <w:rsid w:val="00881117"/>
    <w:rsid w:val="00891ECA"/>
    <w:rsid w:val="00892086"/>
    <w:rsid w:val="00893D94"/>
    <w:rsid w:val="008A1BB3"/>
    <w:rsid w:val="008A44F5"/>
    <w:rsid w:val="008B39C2"/>
    <w:rsid w:val="008B41EB"/>
    <w:rsid w:val="008C3598"/>
    <w:rsid w:val="008D09B3"/>
    <w:rsid w:val="008D24F9"/>
    <w:rsid w:val="008E0C43"/>
    <w:rsid w:val="008E2842"/>
    <w:rsid w:val="008E490E"/>
    <w:rsid w:val="008E64A1"/>
    <w:rsid w:val="008F01ED"/>
    <w:rsid w:val="008F3BA1"/>
    <w:rsid w:val="00907CAC"/>
    <w:rsid w:val="00911B1A"/>
    <w:rsid w:val="00912CB9"/>
    <w:rsid w:val="0091466A"/>
    <w:rsid w:val="00914B7E"/>
    <w:rsid w:val="009417FA"/>
    <w:rsid w:val="009421D1"/>
    <w:rsid w:val="00946979"/>
    <w:rsid w:val="00952755"/>
    <w:rsid w:val="00953419"/>
    <w:rsid w:val="00967BA9"/>
    <w:rsid w:val="00971399"/>
    <w:rsid w:val="009736BC"/>
    <w:rsid w:val="0099003A"/>
    <w:rsid w:val="00997B55"/>
    <w:rsid w:val="009A08D4"/>
    <w:rsid w:val="009A2474"/>
    <w:rsid w:val="009B1DDD"/>
    <w:rsid w:val="009C21E5"/>
    <w:rsid w:val="009D10C9"/>
    <w:rsid w:val="009E00BB"/>
    <w:rsid w:val="009E4305"/>
    <w:rsid w:val="009F2FBC"/>
    <w:rsid w:val="009F7726"/>
    <w:rsid w:val="00A07449"/>
    <w:rsid w:val="00A11715"/>
    <w:rsid w:val="00A21D02"/>
    <w:rsid w:val="00A255FF"/>
    <w:rsid w:val="00A3257A"/>
    <w:rsid w:val="00A35B52"/>
    <w:rsid w:val="00A42F08"/>
    <w:rsid w:val="00A4768A"/>
    <w:rsid w:val="00A526B4"/>
    <w:rsid w:val="00A6296C"/>
    <w:rsid w:val="00A66896"/>
    <w:rsid w:val="00A70C84"/>
    <w:rsid w:val="00A77013"/>
    <w:rsid w:val="00A86072"/>
    <w:rsid w:val="00A877EF"/>
    <w:rsid w:val="00A91637"/>
    <w:rsid w:val="00AA25D0"/>
    <w:rsid w:val="00AA396C"/>
    <w:rsid w:val="00AA427C"/>
    <w:rsid w:val="00AA68EF"/>
    <w:rsid w:val="00AA74B5"/>
    <w:rsid w:val="00AB0731"/>
    <w:rsid w:val="00AB28C0"/>
    <w:rsid w:val="00AB574B"/>
    <w:rsid w:val="00AB643A"/>
    <w:rsid w:val="00AD3D95"/>
    <w:rsid w:val="00AD4128"/>
    <w:rsid w:val="00AE6BA2"/>
    <w:rsid w:val="00AF09C3"/>
    <w:rsid w:val="00AF1565"/>
    <w:rsid w:val="00AF1F11"/>
    <w:rsid w:val="00B0614C"/>
    <w:rsid w:val="00B11929"/>
    <w:rsid w:val="00B12639"/>
    <w:rsid w:val="00B131A6"/>
    <w:rsid w:val="00B150DB"/>
    <w:rsid w:val="00B21611"/>
    <w:rsid w:val="00B303D7"/>
    <w:rsid w:val="00B35459"/>
    <w:rsid w:val="00B40291"/>
    <w:rsid w:val="00B412D6"/>
    <w:rsid w:val="00B51D9C"/>
    <w:rsid w:val="00B52EE4"/>
    <w:rsid w:val="00B54A7A"/>
    <w:rsid w:val="00B66CD4"/>
    <w:rsid w:val="00B75A6E"/>
    <w:rsid w:val="00B76C38"/>
    <w:rsid w:val="00B844DA"/>
    <w:rsid w:val="00B91154"/>
    <w:rsid w:val="00B92EDB"/>
    <w:rsid w:val="00B946D4"/>
    <w:rsid w:val="00BA0E3C"/>
    <w:rsid w:val="00BA38AB"/>
    <w:rsid w:val="00BA4BA3"/>
    <w:rsid w:val="00BA6A69"/>
    <w:rsid w:val="00BB14C9"/>
    <w:rsid w:val="00BB3D28"/>
    <w:rsid w:val="00BB63B6"/>
    <w:rsid w:val="00BC040B"/>
    <w:rsid w:val="00BC0975"/>
    <w:rsid w:val="00BC4CFA"/>
    <w:rsid w:val="00BC7898"/>
    <w:rsid w:val="00BD2988"/>
    <w:rsid w:val="00BD58BC"/>
    <w:rsid w:val="00BE167C"/>
    <w:rsid w:val="00BE58FE"/>
    <w:rsid w:val="00BE68C2"/>
    <w:rsid w:val="00C042E2"/>
    <w:rsid w:val="00C0430F"/>
    <w:rsid w:val="00C1375A"/>
    <w:rsid w:val="00C14F2C"/>
    <w:rsid w:val="00C22A45"/>
    <w:rsid w:val="00C23C2B"/>
    <w:rsid w:val="00C260D7"/>
    <w:rsid w:val="00C26961"/>
    <w:rsid w:val="00C273EE"/>
    <w:rsid w:val="00C274C2"/>
    <w:rsid w:val="00C32316"/>
    <w:rsid w:val="00C34240"/>
    <w:rsid w:val="00C4042B"/>
    <w:rsid w:val="00C42399"/>
    <w:rsid w:val="00C4584F"/>
    <w:rsid w:val="00C561D7"/>
    <w:rsid w:val="00C74FEC"/>
    <w:rsid w:val="00C83620"/>
    <w:rsid w:val="00C87487"/>
    <w:rsid w:val="00C917FF"/>
    <w:rsid w:val="00C938E1"/>
    <w:rsid w:val="00C96A98"/>
    <w:rsid w:val="00C979C9"/>
    <w:rsid w:val="00CA09B2"/>
    <w:rsid w:val="00CA4864"/>
    <w:rsid w:val="00CA654E"/>
    <w:rsid w:val="00CB169D"/>
    <w:rsid w:val="00CB360C"/>
    <w:rsid w:val="00CB5D36"/>
    <w:rsid w:val="00CD0BB8"/>
    <w:rsid w:val="00CD0EE6"/>
    <w:rsid w:val="00CE5B03"/>
    <w:rsid w:val="00CF0B2E"/>
    <w:rsid w:val="00CF2FAD"/>
    <w:rsid w:val="00D01A22"/>
    <w:rsid w:val="00D12548"/>
    <w:rsid w:val="00D15DE4"/>
    <w:rsid w:val="00D2013A"/>
    <w:rsid w:val="00D34516"/>
    <w:rsid w:val="00D34D3F"/>
    <w:rsid w:val="00D60B8D"/>
    <w:rsid w:val="00D60ED7"/>
    <w:rsid w:val="00D6163D"/>
    <w:rsid w:val="00D72C64"/>
    <w:rsid w:val="00D76B54"/>
    <w:rsid w:val="00D80C77"/>
    <w:rsid w:val="00D8338F"/>
    <w:rsid w:val="00D9043B"/>
    <w:rsid w:val="00D925FA"/>
    <w:rsid w:val="00DA1EBD"/>
    <w:rsid w:val="00DA3831"/>
    <w:rsid w:val="00DB004D"/>
    <w:rsid w:val="00DB1495"/>
    <w:rsid w:val="00DB1B9E"/>
    <w:rsid w:val="00DB43BD"/>
    <w:rsid w:val="00DB4BF0"/>
    <w:rsid w:val="00DB54E8"/>
    <w:rsid w:val="00DB717A"/>
    <w:rsid w:val="00DC358C"/>
    <w:rsid w:val="00DC3EDA"/>
    <w:rsid w:val="00DC5A7B"/>
    <w:rsid w:val="00DD1FBD"/>
    <w:rsid w:val="00DD5C9D"/>
    <w:rsid w:val="00DE170D"/>
    <w:rsid w:val="00DE2334"/>
    <w:rsid w:val="00DE5AE1"/>
    <w:rsid w:val="00DF24A7"/>
    <w:rsid w:val="00E07ADA"/>
    <w:rsid w:val="00E1249C"/>
    <w:rsid w:val="00E12B58"/>
    <w:rsid w:val="00E164FA"/>
    <w:rsid w:val="00E17EF7"/>
    <w:rsid w:val="00E34584"/>
    <w:rsid w:val="00E36A42"/>
    <w:rsid w:val="00E41A1C"/>
    <w:rsid w:val="00E44339"/>
    <w:rsid w:val="00E66275"/>
    <w:rsid w:val="00E86FB5"/>
    <w:rsid w:val="00E906E7"/>
    <w:rsid w:val="00E94410"/>
    <w:rsid w:val="00EA529A"/>
    <w:rsid w:val="00EB2A06"/>
    <w:rsid w:val="00EB2BFA"/>
    <w:rsid w:val="00EB6437"/>
    <w:rsid w:val="00EB74E8"/>
    <w:rsid w:val="00EB7A13"/>
    <w:rsid w:val="00EC67F1"/>
    <w:rsid w:val="00ED7A60"/>
    <w:rsid w:val="00EE0424"/>
    <w:rsid w:val="00EE1E88"/>
    <w:rsid w:val="00EE7F15"/>
    <w:rsid w:val="00EF0DA6"/>
    <w:rsid w:val="00EF1FCB"/>
    <w:rsid w:val="00EF2870"/>
    <w:rsid w:val="00F03332"/>
    <w:rsid w:val="00F056F5"/>
    <w:rsid w:val="00F171C8"/>
    <w:rsid w:val="00F17508"/>
    <w:rsid w:val="00F22A39"/>
    <w:rsid w:val="00F239CE"/>
    <w:rsid w:val="00F27841"/>
    <w:rsid w:val="00F27998"/>
    <w:rsid w:val="00F315B1"/>
    <w:rsid w:val="00F357AC"/>
    <w:rsid w:val="00F40C07"/>
    <w:rsid w:val="00F438D5"/>
    <w:rsid w:val="00F45379"/>
    <w:rsid w:val="00F46524"/>
    <w:rsid w:val="00F5701C"/>
    <w:rsid w:val="00F64500"/>
    <w:rsid w:val="00F756AB"/>
    <w:rsid w:val="00F7620E"/>
    <w:rsid w:val="00F764FD"/>
    <w:rsid w:val="00F83A07"/>
    <w:rsid w:val="00F86613"/>
    <w:rsid w:val="00FA1744"/>
    <w:rsid w:val="00FB10A4"/>
    <w:rsid w:val="00FB2BAC"/>
    <w:rsid w:val="00FB73D0"/>
    <w:rsid w:val="00FC3AE1"/>
    <w:rsid w:val="00FC58A0"/>
    <w:rsid w:val="00FD6AD4"/>
    <w:rsid w:val="00FE03E5"/>
    <w:rsid w:val="00FE1BE1"/>
    <w:rsid w:val="00FE39C7"/>
    <w:rsid w:val="00FE53BA"/>
    <w:rsid w:val="00FE6ADC"/>
    <w:rsid w:val="00FE6B58"/>
    <w:rsid w:val="00FF14F4"/>
    <w:rsid w:val="00FF2CFF"/>
    <w:rsid w:val="00FF5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A3E25E-BA66-4D68-9B41-56E554CF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96C"/>
    <w:rPr>
      <w:sz w:val="22"/>
      <w:lang w:eastAsia="en-US"/>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customStyle="1" w:styleId="m975165283475905024gmail-msolistparagraph">
    <w:name w:val="m_975165283475905024gmail-msolistparagraph"/>
    <w:basedOn w:val="Normal"/>
    <w:rsid w:val="00A35B52"/>
    <w:pPr>
      <w:spacing w:before="100" w:beforeAutospacing="1" w:after="100" w:afterAutospacing="1"/>
    </w:pPr>
    <w:rPr>
      <w:sz w:val="24"/>
      <w:szCs w:val="24"/>
      <w:lang w:eastAsia="en-GB"/>
    </w:rPr>
  </w:style>
  <w:style w:type="character" w:customStyle="1" w:styleId="m975165283475905024gmail-msohyperlink">
    <w:name w:val="m_975165283475905024gmail-msohyperlink"/>
    <w:rsid w:val="00A35B52"/>
  </w:style>
  <w:style w:type="paragraph" w:customStyle="1" w:styleId="m-5803650643542782665gmail-msonormal">
    <w:name w:val="m_-5803650643542782665gmail-msonormal"/>
    <w:basedOn w:val="Normal"/>
    <w:rsid w:val="002667CF"/>
    <w:pPr>
      <w:spacing w:before="100" w:beforeAutospacing="1" w:after="100" w:afterAutospacing="1"/>
    </w:pPr>
    <w:rPr>
      <w:sz w:val="24"/>
      <w:szCs w:val="24"/>
      <w:lang w:eastAsia="en-GB"/>
    </w:rPr>
  </w:style>
  <w:style w:type="paragraph" w:styleId="ListParagraph">
    <w:name w:val="List Paragraph"/>
    <w:basedOn w:val="Normal"/>
    <w:uiPriority w:val="34"/>
    <w:qFormat/>
    <w:rsid w:val="00E44339"/>
    <w:pPr>
      <w:ind w:left="720"/>
      <w:contextualSpacing/>
    </w:pPr>
    <w:rPr>
      <w:sz w:val="24"/>
      <w:szCs w:val="24"/>
      <w:lang w:eastAsia="en-GB"/>
    </w:rPr>
  </w:style>
  <w:style w:type="character" w:customStyle="1" w:styleId="il">
    <w:name w:val="il"/>
    <w:basedOn w:val="DefaultParagraphFont"/>
    <w:rsid w:val="003870FE"/>
  </w:style>
  <w:style w:type="paragraph" w:customStyle="1" w:styleId="m-4890597653018465012gmail-msolistparagraph">
    <w:name w:val="m_-4890597653018465012gmail-msolistparagraph"/>
    <w:basedOn w:val="Normal"/>
    <w:rsid w:val="003870FE"/>
    <w:pPr>
      <w:spacing w:before="100" w:beforeAutospacing="1" w:after="100" w:afterAutospacing="1"/>
    </w:pPr>
    <w:rPr>
      <w:sz w:val="24"/>
      <w:szCs w:val="24"/>
      <w:lang w:eastAsia="en-GB"/>
    </w:rPr>
  </w:style>
  <w:style w:type="character" w:customStyle="1" w:styleId="m-4890597653018465012gmail-msohyperlink">
    <w:name w:val="m_-4890597653018465012gmail-msohyperlink"/>
    <w:basedOn w:val="DefaultParagraphFont"/>
    <w:rsid w:val="003870FE"/>
  </w:style>
  <w:style w:type="character" w:customStyle="1" w:styleId="locality">
    <w:name w:val="locality"/>
    <w:basedOn w:val="DefaultParagraphFont"/>
    <w:rsid w:val="00862B14"/>
  </w:style>
  <w:style w:type="paragraph" w:styleId="BalloonText">
    <w:name w:val="Balloon Text"/>
    <w:basedOn w:val="Normal"/>
    <w:link w:val="BalloonTextChar"/>
    <w:rsid w:val="00EF0DA6"/>
    <w:rPr>
      <w:rFonts w:ascii="Segoe UI" w:hAnsi="Segoe UI" w:cs="Segoe UI"/>
      <w:sz w:val="18"/>
      <w:szCs w:val="18"/>
    </w:rPr>
  </w:style>
  <w:style w:type="character" w:customStyle="1" w:styleId="BalloonTextChar">
    <w:name w:val="Balloon Text Char"/>
    <w:basedOn w:val="DefaultParagraphFont"/>
    <w:link w:val="BalloonText"/>
    <w:rsid w:val="00EF0DA6"/>
    <w:rPr>
      <w:rFonts w:ascii="Segoe UI" w:hAnsi="Segoe UI" w:cs="Segoe UI"/>
      <w:sz w:val="18"/>
      <w:szCs w:val="18"/>
      <w:lang w:eastAsia="en-US"/>
    </w:rPr>
  </w:style>
  <w:style w:type="character" w:customStyle="1" w:styleId="aqj">
    <w:name w:val="aqj"/>
    <w:basedOn w:val="DefaultParagraphFont"/>
    <w:rsid w:val="00880375"/>
  </w:style>
  <w:style w:type="paragraph" w:customStyle="1" w:styleId="m-6164702067163146573msolistparagraph">
    <w:name w:val="m_-6164702067163146573msolistparagraph"/>
    <w:basedOn w:val="Normal"/>
    <w:rsid w:val="00ED7A60"/>
    <w:pPr>
      <w:spacing w:before="100" w:beforeAutospacing="1" w:after="100" w:afterAutospacing="1"/>
    </w:pPr>
    <w:rPr>
      <w:sz w:val="24"/>
      <w:szCs w:val="24"/>
      <w:lang w:eastAsia="en-GB"/>
    </w:rPr>
  </w:style>
  <w:style w:type="character" w:customStyle="1" w:styleId="im">
    <w:name w:val="im"/>
    <w:basedOn w:val="DefaultParagraphFont"/>
    <w:rsid w:val="006A3B5C"/>
  </w:style>
  <w:style w:type="paragraph" w:styleId="NormalWeb">
    <w:name w:val="Normal (Web)"/>
    <w:basedOn w:val="Normal"/>
    <w:uiPriority w:val="99"/>
    <w:unhideWhenUsed/>
    <w:rsid w:val="007D2CA6"/>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1359">
      <w:bodyDiv w:val="1"/>
      <w:marLeft w:val="0"/>
      <w:marRight w:val="0"/>
      <w:marTop w:val="0"/>
      <w:marBottom w:val="0"/>
      <w:divBdr>
        <w:top w:val="none" w:sz="0" w:space="0" w:color="auto"/>
        <w:left w:val="none" w:sz="0" w:space="0" w:color="auto"/>
        <w:bottom w:val="none" w:sz="0" w:space="0" w:color="auto"/>
        <w:right w:val="none" w:sz="0" w:space="0" w:color="auto"/>
      </w:divBdr>
    </w:div>
    <w:div w:id="361563360">
      <w:bodyDiv w:val="1"/>
      <w:marLeft w:val="0"/>
      <w:marRight w:val="0"/>
      <w:marTop w:val="0"/>
      <w:marBottom w:val="0"/>
      <w:divBdr>
        <w:top w:val="none" w:sz="0" w:space="0" w:color="auto"/>
        <w:left w:val="none" w:sz="0" w:space="0" w:color="auto"/>
        <w:bottom w:val="none" w:sz="0" w:space="0" w:color="auto"/>
        <w:right w:val="none" w:sz="0" w:space="0" w:color="auto"/>
      </w:divBdr>
      <w:divsChild>
        <w:div w:id="1421945815">
          <w:marLeft w:val="0"/>
          <w:marRight w:val="0"/>
          <w:marTop w:val="0"/>
          <w:marBottom w:val="0"/>
          <w:divBdr>
            <w:top w:val="none" w:sz="0" w:space="0" w:color="auto"/>
            <w:left w:val="none" w:sz="0" w:space="0" w:color="auto"/>
            <w:bottom w:val="none" w:sz="0" w:space="0" w:color="auto"/>
            <w:right w:val="none" w:sz="0" w:space="0" w:color="auto"/>
          </w:divBdr>
        </w:div>
        <w:div w:id="1573196548">
          <w:marLeft w:val="0"/>
          <w:marRight w:val="0"/>
          <w:marTop w:val="0"/>
          <w:marBottom w:val="0"/>
          <w:divBdr>
            <w:top w:val="none" w:sz="0" w:space="0" w:color="auto"/>
            <w:left w:val="none" w:sz="0" w:space="0" w:color="auto"/>
            <w:bottom w:val="none" w:sz="0" w:space="0" w:color="auto"/>
            <w:right w:val="none" w:sz="0" w:space="0" w:color="auto"/>
          </w:divBdr>
        </w:div>
      </w:divsChild>
    </w:div>
    <w:div w:id="538203696">
      <w:bodyDiv w:val="1"/>
      <w:marLeft w:val="0"/>
      <w:marRight w:val="0"/>
      <w:marTop w:val="0"/>
      <w:marBottom w:val="0"/>
      <w:divBdr>
        <w:top w:val="none" w:sz="0" w:space="0" w:color="auto"/>
        <w:left w:val="none" w:sz="0" w:space="0" w:color="auto"/>
        <w:bottom w:val="none" w:sz="0" w:space="0" w:color="auto"/>
        <w:right w:val="none" w:sz="0" w:space="0" w:color="auto"/>
      </w:divBdr>
    </w:div>
    <w:div w:id="541286167">
      <w:bodyDiv w:val="1"/>
      <w:marLeft w:val="0"/>
      <w:marRight w:val="0"/>
      <w:marTop w:val="0"/>
      <w:marBottom w:val="0"/>
      <w:divBdr>
        <w:top w:val="none" w:sz="0" w:space="0" w:color="auto"/>
        <w:left w:val="none" w:sz="0" w:space="0" w:color="auto"/>
        <w:bottom w:val="none" w:sz="0" w:space="0" w:color="auto"/>
        <w:right w:val="none" w:sz="0" w:space="0" w:color="auto"/>
      </w:divBdr>
    </w:div>
    <w:div w:id="654065083">
      <w:bodyDiv w:val="1"/>
      <w:marLeft w:val="0"/>
      <w:marRight w:val="0"/>
      <w:marTop w:val="0"/>
      <w:marBottom w:val="0"/>
      <w:divBdr>
        <w:top w:val="none" w:sz="0" w:space="0" w:color="auto"/>
        <w:left w:val="none" w:sz="0" w:space="0" w:color="auto"/>
        <w:bottom w:val="none" w:sz="0" w:space="0" w:color="auto"/>
        <w:right w:val="none" w:sz="0" w:space="0" w:color="auto"/>
      </w:divBdr>
    </w:div>
    <w:div w:id="697394151">
      <w:bodyDiv w:val="1"/>
      <w:marLeft w:val="0"/>
      <w:marRight w:val="0"/>
      <w:marTop w:val="0"/>
      <w:marBottom w:val="0"/>
      <w:divBdr>
        <w:top w:val="none" w:sz="0" w:space="0" w:color="auto"/>
        <w:left w:val="none" w:sz="0" w:space="0" w:color="auto"/>
        <w:bottom w:val="none" w:sz="0" w:space="0" w:color="auto"/>
        <w:right w:val="none" w:sz="0" w:space="0" w:color="auto"/>
      </w:divBdr>
    </w:div>
    <w:div w:id="729546986">
      <w:bodyDiv w:val="1"/>
      <w:marLeft w:val="0"/>
      <w:marRight w:val="0"/>
      <w:marTop w:val="0"/>
      <w:marBottom w:val="0"/>
      <w:divBdr>
        <w:top w:val="none" w:sz="0" w:space="0" w:color="auto"/>
        <w:left w:val="none" w:sz="0" w:space="0" w:color="auto"/>
        <w:bottom w:val="none" w:sz="0" w:space="0" w:color="auto"/>
        <w:right w:val="none" w:sz="0" w:space="0" w:color="auto"/>
      </w:divBdr>
    </w:div>
    <w:div w:id="852299884">
      <w:bodyDiv w:val="1"/>
      <w:marLeft w:val="0"/>
      <w:marRight w:val="0"/>
      <w:marTop w:val="0"/>
      <w:marBottom w:val="0"/>
      <w:divBdr>
        <w:top w:val="none" w:sz="0" w:space="0" w:color="auto"/>
        <w:left w:val="none" w:sz="0" w:space="0" w:color="auto"/>
        <w:bottom w:val="none" w:sz="0" w:space="0" w:color="auto"/>
        <w:right w:val="none" w:sz="0" w:space="0" w:color="auto"/>
      </w:divBdr>
    </w:div>
    <w:div w:id="867839418">
      <w:bodyDiv w:val="1"/>
      <w:marLeft w:val="0"/>
      <w:marRight w:val="0"/>
      <w:marTop w:val="0"/>
      <w:marBottom w:val="0"/>
      <w:divBdr>
        <w:top w:val="none" w:sz="0" w:space="0" w:color="auto"/>
        <w:left w:val="none" w:sz="0" w:space="0" w:color="auto"/>
        <w:bottom w:val="none" w:sz="0" w:space="0" w:color="auto"/>
        <w:right w:val="none" w:sz="0" w:space="0" w:color="auto"/>
      </w:divBdr>
      <w:divsChild>
        <w:div w:id="1356073735">
          <w:marLeft w:val="547"/>
          <w:marRight w:val="0"/>
          <w:marTop w:val="96"/>
          <w:marBottom w:val="0"/>
          <w:divBdr>
            <w:top w:val="none" w:sz="0" w:space="0" w:color="auto"/>
            <w:left w:val="none" w:sz="0" w:space="0" w:color="auto"/>
            <w:bottom w:val="none" w:sz="0" w:space="0" w:color="auto"/>
            <w:right w:val="none" w:sz="0" w:space="0" w:color="auto"/>
          </w:divBdr>
        </w:div>
        <w:div w:id="1290277869">
          <w:marLeft w:val="547"/>
          <w:marRight w:val="0"/>
          <w:marTop w:val="96"/>
          <w:marBottom w:val="0"/>
          <w:divBdr>
            <w:top w:val="none" w:sz="0" w:space="0" w:color="auto"/>
            <w:left w:val="none" w:sz="0" w:space="0" w:color="auto"/>
            <w:bottom w:val="none" w:sz="0" w:space="0" w:color="auto"/>
            <w:right w:val="none" w:sz="0" w:space="0" w:color="auto"/>
          </w:divBdr>
        </w:div>
        <w:div w:id="145172687">
          <w:marLeft w:val="547"/>
          <w:marRight w:val="0"/>
          <w:marTop w:val="96"/>
          <w:marBottom w:val="0"/>
          <w:divBdr>
            <w:top w:val="none" w:sz="0" w:space="0" w:color="auto"/>
            <w:left w:val="none" w:sz="0" w:space="0" w:color="auto"/>
            <w:bottom w:val="none" w:sz="0" w:space="0" w:color="auto"/>
            <w:right w:val="none" w:sz="0" w:space="0" w:color="auto"/>
          </w:divBdr>
        </w:div>
      </w:divsChild>
    </w:div>
    <w:div w:id="926694188">
      <w:bodyDiv w:val="1"/>
      <w:marLeft w:val="0"/>
      <w:marRight w:val="0"/>
      <w:marTop w:val="0"/>
      <w:marBottom w:val="0"/>
      <w:divBdr>
        <w:top w:val="none" w:sz="0" w:space="0" w:color="auto"/>
        <w:left w:val="none" w:sz="0" w:space="0" w:color="auto"/>
        <w:bottom w:val="none" w:sz="0" w:space="0" w:color="auto"/>
        <w:right w:val="none" w:sz="0" w:space="0" w:color="auto"/>
      </w:divBdr>
    </w:div>
    <w:div w:id="942765017">
      <w:bodyDiv w:val="1"/>
      <w:marLeft w:val="0"/>
      <w:marRight w:val="0"/>
      <w:marTop w:val="0"/>
      <w:marBottom w:val="0"/>
      <w:divBdr>
        <w:top w:val="none" w:sz="0" w:space="0" w:color="auto"/>
        <w:left w:val="none" w:sz="0" w:space="0" w:color="auto"/>
        <w:bottom w:val="none" w:sz="0" w:space="0" w:color="auto"/>
        <w:right w:val="none" w:sz="0" w:space="0" w:color="auto"/>
      </w:divBdr>
    </w:div>
    <w:div w:id="990908058">
      <w:bodyDiv w:val="1"/>
      <w:marLeft w:val="0"/>
      <w:marRight w:val="0"/>
      <w:marTop w:val="0"/>
      <w:marBottom w:val="0"/>
      <w:divBdr>
        <w:top w:val="none" w:sz="0" w:space="0" w:color="auto"/>
        <w:left w:val="none" w:sz="0" w:space="0" w:color="auto"/>
        <w:bottom w:val="none" w:sz="0" w:space="0" w:color="auto"/>
        <w:right w:val="none" w:sz="0" w:space="0" w:color="auto"/>
      </w:divBdr>
    </w:div>
    <w:div w:id="1012338431">
      <w:bodyDiv w:val="1"/>
      <w:marLeft w:val="0"/>
      <w:marRight w:val="0"/>
      <w:marTop w:val="0"/>
      <w:marBottom w:val="0"/>
      <w:divBdr>
        <w:top w:val="none" w:sz="0" w:space="0" w:color="auto"/>
        <w:left w:val="none" w:sz="0" w:space="0" w:color="auto"/>
        <w:bottom w:val="none" w:sz="0" w:space="0" w:color="auto"/>
        <w:right w:val="none" w:sz="0" w:space="0" w:color="auto"/>
      </w:divBdr>
    </w:div>
    <w:div w:id="1052385357">
      <w:bodyDiv w:val="1"/>
      <w:marLeft w:val="0"/>
      <w:marRight w:val="0"/>
      <w:marTop w:val="0"/>
      <w:marBottom w:val="0"/>
      <w:divBdr>
        <w:top w:val="none" w:sz="0" w:space="0" w:color="auto"/>
        <w:left w:val="none" w:sz="0" w:space="0" w:color="auto"/>
        <w:bottom w:val="none" w:sz="0" w:space="0" w:color="auto"/>
        <w:right w:val="none" w:sz="0" w:space="0" w:color="auto"/>
      </w:divBdr>
    </w:div>
    <w:div w:id="1186598876">
      <w:bodyDiv w:val="1"/>
      <w:marLeft w:val="0"/>
      <w:marRight w:val="0"/>
      <w:marTop w:val="0"/>
      <w:marBottom w:val="0"/>
      <w:divBdr>
        <w:top w:val="none" w:sz="0" w:space="0" w:color="auto"/>
        <w:left w:val="none" w:sz="0" w:space="0" w:color="auto"/>
        <w:bottom w:val="none" w:sz="0" w:space="0" w:color="auto"/>
        <w:right w:val="none" w:sz="0" w:space="0" w:color="auto"/>
      </w:divBdr>
    </w:div>
    <w:div w:id="1344210616">
      <w:bodyDiv w:val="1"/>
      <w:marLeft w:val="0"/>
      <w:marRight w:val="0"/>
      <w:marTop w:val="0"/>
      <w:marBottom w:val="0"/>
      <w:divBdr>
        <w:top w:val="none" w:sz="0" w:space="0" w:color="auto"/>
        <w:left w:val="none" w:sz="0" w:space="0" w:color="auto"/>
        <w:bottom w:val="none" w:sz="0" w:space="0" w:color="auto"/>
        <w:right w:val="none" w:sz="0" w:space="0" w:color="auto"/>
      </w:divBdr>
    </w:div>
    <w:div w:id="1426459666">
      <w:bodyDiv w:val="1"/>
      <w:marLeft w:val="0"/>
      <w:marRight w:val="0"/>
      <w:marTop w:val="0"/>
      <w:marBottom w:val="0"/>
      <w:divBdr>
        <w:top w:val="none" w:sz="0" w:space="0" w:color="auto"/>
        <w:left w:val="none" w:sz="0" w:space="0" w:color="auto"/>
        <w:bottom w:val="none" w:sz="0" w:space="0" w:color="auto"/>
        <w:right w:val="none" w:sz="0" w:space="0" w:color="auto"/>
      </w:divBdr>
    </w:div>
    <w:div w:id="1477910728">
      <w:bodyDiv w:val="1"/>
      <w:marLeft w:val="0"/>
      <w:marRight w:val="0"/>
      <w:marTop w:val="0"/>
      <w:marBottom w:val="0"/>
      <w:divBdr>
        <w:top w:val="none" w:sz="0" w:space="0" w:color="auto"/>
        <w:left w:val="none" w:sz="0" w:space="0" w:color="auto"/>
        <w:bottom w:val="none" w:sz="0" w:space="0" w:color="auto"/>
        <w:right w:val="none" w:sz="0" w:space="0" w:color="auto"/>
      </w:divBdr>
    </w:div>
    <w:div w:id="1500731367">
      <w:bodyDiv w:val="1"/>
      <w:marLeft w:val="0"/>
      <w:marRight w:val="0"/>
      <w:marTop w:val="0"/>
      <w:marBottom w:val="0"/>
      <w:divBdr>
        <w:top w:val="none" w:sz="0" w:space="0" w:color="auto"/>
        <w:left w:val="none" w:sz="0" w:space="0" w:color="auto"/>
        <w:bottom w:val="none" w:sz="0" w:space="0" w:color="auto"/>
        <w:right w:val="none" w:sz="0" w:space="0" w:color="auto"/>
      </w:divBdr>
    </w:div>
    <w:div w:id="1537039734">
      <w:bodyDiv w:val="1"/>
      <w:marLeft w:val="0"/>
      <w:marRight w:val="0"/>
      <w:marTop w:val="0"/>
      <w:marBottom w:val="0"/>
      <w:divBdr>
        <w:top w:val="none" w:sz="0" w:space="0" w:color="auto"/>
        <w:left w:val="none" w:sz="0" w:space="0" w:color="auto"/>
        <w:bottom w:val="none" w:sz="0" w:space="0" w:color="auto"/>
        <w:right w:val="none" w:sz="0" w:space="0" w:color="auto"/>
      </w:divBdr>
    </w:div>
    <w:div w:id="1659267513">
      <w:bodyDiv w:val="1"/>
      <w:marLeft w:val="0"/>
      <w:marRight w:val="0"/>
      <w:marTop w:val="0"/>
      <w:marBottom w:val="0"/>
      <w:divBdr>
        <w:top w:val="none" w:sz="0" w:space="0" w:color="auto"/>
        <w:left w:val="none" w:sz="0" w:space="0" w:color="auto"/>
        <w:bottom w:val="none" w:sz="0" w:space="0" w:color="auto"/>
        <w:right w:val="none" w:sz="0" w:space="0" w:color="auto"/>
      </w:divBdr>
    </w:div>
    <w:div w:id="1753577571">
      <w:bodyDiv w:val="1"/>
      <w:marLeft w:val="0"/>
      <w:marRight w:val="0"/>
      <w:marTop w:val="0"/>
      <w:marBottom w:val="0"/>
      <w:divBdr>
        <w:top w:val="none" w:sz="0" w:space="0" w:color="auto"/>
        <w:left w:val="none" w:sz="0" w:space="0" w:color="auto"/>
        <w:bottom w:val="none" w:sz="0" w:space="0" w:color="auto"/>
        <w:right w:val="none" w:sz="0" w:space="0" w:color="auto"/>
      </w:divBdr>
    </w:div>
    <w:div w:id="1794787658">
      <w:bodyDiv w:val="1"/>
      <w:marLeft w:val="0"/>
      <w:marRight w:val="0"/>
      <w:marTop w:val="0"/>
      <w:marBottom w:val="0"/>
      <w:divBdr>
        <w:top w:val="none" w:sz="0" w:space="0" w:color="auto"/>
        <w:left w:val="none" w:sz="0" w:space="0" w:color="auto"/>
        <w:bottom w:val="none" w:sz="0" w:space="0" w:color="auto"/>
        <w:right w:val="none" w:sz="0" w:space="0" w:color="auto"/>
      </w:divBdr>
    </w:div>
    <w:div w:id="1806388822">
      <w:bodyDiv w:val="1"/>
      <w:marLeft w:val="0"/>
      <w:marRight w:val="0"/>
      <w:marTop w:val="0"/>
      <w:marBottom w:val="0"/>
      <w:divBdr>
        <w:top w:val="none" w:sz="0" w:space="0" w:color="auto"/>
        <w:left w:val="none" w:sz="0" w:space="0" w:color="auto"/>
        <w:bottom w:val="none" w:sz="0" w:space="0" w:color="auto"/>
        <w:right w:val="none" w:sz="0" w:space="0" w:color="auto"/>
      </w:divBdr>
    </w:div>
    <w:div w:id="1842969861">
      <w:bodyDiv w:val="1"/>
      <w:marLeft w:val="0"/>
      <w:marRight w:val="0"/>
      <w:marTop w:val="0"/>
      <w:marBottom w:val="0"/>
      <w:divBdr>
        <w:top w:val="none" w:sz="0" w:space="0" w:color="auto"/>
        <w:left w:val="none" w:sz="0" w:space="0" w:color="auto"/>
        <w:bottom w:val="none" w:sz="0" w:space="0" w:color="auto"/>
        <w:right w:val="none" w:sz="0" w:space="0" w:color="auto"/>
      </w:divBdr>
    </w:div>
    <w:div w:id="1872837353">
      <w:bodyDiv w:val="1"/>
      <w:marLeft w:val="0"/>
      <w:marRight w:val="0"/>
      <w:marTop w:val="0"/>
      <w:marBottom w:val="0"/>
      <w:divBdr>
        <w:top w:val="none" w:sz="0" w:space="0" w:color="auto"/>
        <w:left w:val="none" w:sz="0" w:space="0" w:color="auto"/>
        <w:bottom w:val="none" w:sz="0" w:space="0" w:color="auto"/>
        <w:right w:val="none" w:sz="0" w:space="0" w:color="auto"/>
      </w:divBdr>
    </w:div>
    <w:div w:id="1909337673">
      <w:bodyDiv w:val="1"/>
      <w:marLeft w:val="0"/>
      <w:marRight w:val="0"/>
      <w:marTop w:val="0"/>
      <w:marBottom w:val="0"/>
      <w:divBdr>
        <w:top w:val="none" w:sz="0" w:space="0" w:color="auto"/>
        <w:left w:val="none" w:sz="0" w:space="0" w:color="auto"/>
        <w:bottom w:val="none" w:sz="0" w:space="0" w:color="auto"/>
        <w:right w:val="none" w:sz="0" w:space="0" w:color="auto"/>
      </w:divBdr>
    </w:div>
    <w:div w:id="19505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in.me" TargetMode="External"/><Relationship Id="rId13" Type="http://schemas.openxmlformats.org/officeDocument/2006/relationships/hyperlink" Target="https://www.ieee.org/about/corporate/governance/p7-8.html" TargetMode="External"/><Relationship Id="rId18" Type="http://schemas.openxmlformats.org/officeDocument/2006/relationships/hyperlink" Target="http://www.ieee802.org/PNP/approved/IEEE_802_WG_PandP_v19.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entor.ieee.org/802-ec/dcn/16/ec-16-0180-05-00EC-ieee-802-participation-slide.pptx" TargetMode="External"/><Relationship Id="rId7" Type="http://schemas.openxmlformats.org/officeDocument/2006/relationships/endnotes" Target="endnotes.xml"/><Relationship Id="rId12" Type="http://schemas.openxmlformats.org/officeDocument/2006/relationships/hyperlink" Target="https://mentor.ieee.org/802-ec/dcn/16/ec-16-0180-05-00EC-ieee-802-participation-slide.pptx" TargetMode="External"/><Relationship Id="rId17" Type="http://schemas.openxmlformats.org/officeDocument/2006/relationships/hyperlink" Target="https://standards.ieee.org/about/sasb/pa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andards.ieee.org/develop/policies/bylaws/sect6-7.html" TargetMode="External"/><Relationship Id="rId20" Type="http://schemas.openxmlformats.org/officeDocument/2006/relationships/hyperlink" Target="https://mentor.ieee.org/802-ec/dcn/17/ec-17-0120-27-0PNP-ieee-802-lmsc-chairs-guidelin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com@ieee.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tandards.ieee.org/content/dam/ieee-standards/standards/web/documents/other/antitrust.pdf" TargetMode="External"/><Relationship Id="rId23" Type="http://schemas.openxmlformats.org/officeDocument/2006/relationships/header" Target="header1.xml"/><Relationship Id="rId10" Type="http://schemas.openxmlformats.org/officeDocument/2006/relationships/hyperlink" Target="http://grouper.ieee.org/groups/802/11/joinme.html" TargetMode="External"/><Relationship Id="rId19" Type="http://schemas.openxmlformats.org/officeDocument/2006/relationships/hyperlink" Target="http://www.ieee802.org/PNP/approved/IEEE_802_WG_PandP_v19.pdf" TargetMode="External"/><Relationship Id="rId4" Type="http://schemas.openxmlformats.org/officeDocument/2006/relationships/settings" Target="settings.xml"/><Relationship Id="rId9" Type="http://schemas.openxmlformats.org/officeDocument/2006/relationships/hyperlink" Target="https://join.me/ieee802.11" TargetMode="External"/><Relationship Id="rId14" Type="http://schemas.openxmlformats.org/officeDocument/2006/relationships/hyperlink" Target="https://standards.ieee.org/faqs/affiliation.html" TargetMode="External"/><Relationship Id="rId22" Type="http://schemas.openxmlformats.org/officeDocument/2006/relationships/hyperlink" Target="https://mentor.ieee.org/802.11/dcn/14/11-14-0629-22-0000-802-11-operations-manual.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ledo\Documents\IEEE_802_11_September_2018\TGmd\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48E79-F10D-459C-A7BC-2422EE8C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802-11-Submission-Portrait.dot</Template>
  <TotalTime>860</TotalTime>
  <Pages>6</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 IEEE 802.11-19/0958r10</vt:lpstr>
    </vt:vector>
  </TitlesOfParts>
  <Company>HP Enterprise</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802.11-19/0958r10</dc:title>
  <dc:subject>Agenda</dc:subject>
  <dc:creator>Dorothy Stanley</dc:creator>
  <cp:keywords>July 2019</cp:keywords>
  <dc:description>D.Stanley, HP Enterprise</dc:description>
  <cp:lastModifiedBy>Stanley, Dorothy</cp:lastModifiedBy>
  <cp:revision>7</cp:revision>
  <cp:lastPrinted>2019-05-20T20:59:00Z</cp:lastPrinted>
  <dcterms:created xsi:type="dcterms:W3CDTF">2019-07-12T14:51:00Z</dcterms:created>
  <dcterms:modified xsi:type="dcterms:W3CDTF">2019-07-13T05:31:00Z</dcterms:modified>
</cp:coreProperties>
</file>