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B1139" w:rsidP="0033448D">
            <w:pPr>
              <w:pStyle w:val="T2"/>
            </w:pPr>
            <w:r>
              <w:rPr>
                <w:lang w:eastAsia="ja-JP"/>
              </w:rPr>
              <w:t xml:space="preserve">March 2018 ad-hoc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CB113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CB1139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B1139">
              <w:rPr>
                <w:b w:val="0"/>
                <w:sz w:val="20"/>
                <w:lang w:eastAsia="ja-JP"/>
              </w:rPr>
              <w:t>03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80F29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CB1139">
                    <w:rPr>
                      <w:lang w:eastAsia="ja-JP"/>
                    </w:rPr>
                    <w:t>March 2018 ad-hoc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2253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 2018 ad-hoc meeting</w:t>
      </w:r>
    </w:p>
    <w:p w:rsidR="00797D5B" w:rsidRPr="00A36A5F" w:rsidRDefault="00797D5B" w:rsidP="00797D5B"/>
    <w:p w:rsidR="00797D5B" w:rsidRPr="001F0053" w:rsidRDefault="00522532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Friday, March 2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09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667C22">
        <w:rPr>
          <w:b/>
          <w:sz w:val="28"/>
          <w:u w:val="single"/>
          <w:lang w:eastAsia="ja-JP"/>
        </w:rPr>
        <w:t>17:0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C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="00522532">
        <w:rPr>
          <w:szCs w:val="22"/>
          <w:lang w:eastAsia="ja-JP"/>
        </w:rPr>
        <w:t xml:space="preserve">ad-hoc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 xml:space="preserve">at </w:t>
      </w:r>
      <w:r w:rsidR="00374650">
        <w:rPr>
          <w:szCs w:val="22"/>
          <w:lang w:eastAsia="ja-JP"/>
        </w:rPr>
        <w:t>09:01</w:t>
      </w:r>
      <w:r w:rsidR="00B805A6">
        <w:rPr>
          <w:szCs w:val="22"/>
          <w:lang w:eastAsia="ja-JP"/>
        </w:rPr>
        <w:t xml:space="preserve"> CT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C64586">
        <w:rPr>
          <w:szCs w:val="22"/>
          <w:lang w:eastAsia="ja-JP"/>
        </w:rPr>
        <w:t>0</w:t>
      </w:r>
      <w:r w:rsidR="00522532">
        <w:rPr>
          <w:szCs w:val="22"/>
          <w:lang w:eastAsia="ja-JP"/>
        </w:rPr>
        <w:t>351</w:t>
      </w:r>
      <w:r w:rsidR="00C64586">
        <w:rPr>
          <w:szCs w:val="22"/>
          <w:lang w:eastAsia="ja-JP"/>
        </w:rPr>
        <w:t>r</w:t>
      </w:r>
      <w:r w:rsidR="00B805A6">
        <w:rPr>
          <w:szCs w:val="22"/>
          <w:lang w:eastAsia="ja-JP"/>
        </w:rPr>
        <w:t>2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22532" w:rsidRDefault="00522532" w:rsidP="0052253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expressed his thanks to Rui Yang and Joe Levy (InterDigital) for their </w:t>
      </w:r>
      <w:r w:rsidR="002970D5">
        <w:rPr>
          <w:szCs w:val="22"/>
          <w:lang w:eastAsia="ja-JP"/>
        </w:rPr>
        <w:t>sponsorship</w:t>
      </w:r>
      <w:r>
        <w:rPr>
          <w:szCs w:val="22"/>
          <w:lang w:eastAsia="ja-JP"/>
        </w:rPr>
        <w:t xml:space="preserve"> on this ad-hoc meeting.   He also expressed his thanks to Jon Rosdahl (Qualcomm),</w:t>
      </w:r>
      <w:r w:rsidRPr="00522532">
        <w:rPr>
          <w:szCs w:val="22"/>
          <w:lang w:eastAsia="ja-JP"/>
        </w:rPr>
        <w:t xml:space="preserve"> George Calcev</w:t>
      </w:r>
      <w:r>
        <w:rPr>
          <w:szCs w:val="22"/>
          <w:lang w:eastAsia="ja-JP"/>
        </w:rPr>
        <w:t xml:space="preserve"> (Huawei)</w:t>
      </w:r>
      <w:r w:rsidRPr="00522532">
        <w:rPr>
          <w:szCs w:val="22"/>
          <w:lang w:eastAsia="ja-JP"/>
        </w:rPr>
        <w:t>, Face To Face Events Inc. and Verilan for the logistics!</w:t>
      </w:r>
      <w:r>
        <w:rPr>
          <w:szCs w:val="22"/>
          <w:lang w:eastAsia="ja-JP"/>
        </w:rPr>
        <w:t xml:space="preserve"> </w:t>
      </w:r>
    </w:p>
    <w:p w:rsidR="00522532" w:rsidRDefault="00522532" w:rsidP="00DE4594">
      <w:pPr>
        <w:jc w:val="both"/>
        <w:rPr>
          <w:szCs w:val="22"/>
          <w:lang w:eastAsia="ja-JP"/>
        </w:rPr>
      </w:pPr>
    </w:p>
    <w:p w:rsidR="00C64586" w:rsidRDefault="00C64586" w:rsidP="00C64586">
      <w:pPr>
        <w:numPr>
          <w:ilvl w:val="0"/>
          <w:numId w:val="1"/>
        </w:numPr>
        <w:jc w:val="both"/>
        <w:rPr>
          <w:szCs w:val="22"/>
        </w:rPr>
      </w:pPr>
      <w:r w:rsidRPr="00C64586">
        <w:rPr>
          <w:szCs w:val="22"/>
        </w:rPr>
        <w:t>TGmd plans to include an item in the March plenary to review a TGmd submission for Annex I changes to complete the DMG OFDM PHY removal</w:t>
      </w:r>
      <w:r>
        <w:rPr>
          <w:szCs w:val="22"/>
        </w:rPr>
        <w:t>.  For details, please talk to Dorothy Stanley (HPE), Chair of TGmd.</w:t>
      </w:r>
    </w:p>
    <w:p w:rsidR="00522532" w:rsidRDefault="00522532" w:rsidP="00522532">
      <w:pPr>
        <w:jc w:val="both"/>
        <w:rPr>
          <w:szCs w:val="22"/>
        </w:rPr>
      </w:pPr>
    </w:p>
    <w:p w:rsidR="00522532" w:rsidRDefault="00522532" w:rsidP="0052253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</w:t>
      </w:r>
      <w:r w:rsidR="00CE4827">
        <w:rPr>
          <w:szCs w:val="22"/>
          <w:lang w:eastAsia="ja-JP"/>
        </w:rPr>
        <w:t xml:space="preserve"> schedule of th</w:t>
      </w:r>
      <w:r w:rsidR="00C422D6">
        <w:rPr>
          <w:szCs w:val="22"/>
          <w:lang w:eastAsia="ja-JP"/>
        </w:rPr>
        <w:t>e</w:t>
      </w:r>
      <w:r w:rsidR="00FE7C25">
        <w:rPr>
          <w:szCs w:val="22"/>
          <w:lang w:eastAsia="ja-JP"/>
        </w:rPr>
        <w:t xml:space="preserve"> </w:t>
      </w:r>
      <w:r w:rsidR="00CE4827">
        <w:rPr>
          <w:szCs w:val="22"/>
          <w:lang w:eastAsia="ja-JP"/>
        </w:rPr>
        <w:t>ad-hoc meeting</w:t>
      </w:r>
      <w:r>
        <w:rPr>
          <w:szCs w:val="22"/>
          <w:lang w:eastAsia="ja-JP"/>
        </w:rPr>
        <w:t xml:space="preserve">.  </w:t>
      </w:r>
    </w:p>
    <w:p w:rsidR="00522532" w:rsidRPr="00C64586" w:rsidRDefault="00522532" w:rsidP="00522532">
      <w:pPr>
        <w:jc w:val="both"/>
        <w:rPr>
          <w:szCs w:val="22"/>
        </w:rPr>
      </w:pPr>
    </w:p>
    <w:p w:rsidR="00CE4827" w:rsidRDefault="00CE4827" w:rsidP="00CE482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</w:t>
      </w:r>
      <w:r w:rsidR="00C422D6">
        <w:rPr>
          <w:szCs w:val="22"/>
          <w:lang w:eastAsia="ja-JP"/>
        </w:rPr>
        <w:t>the ad-hoc meeting</w:t>
      </w:r>
      <w:r>
        <w:rPr>
          <w:szCs w:val="22"/>
          <w:lang w:eastAsia="ja-JP"/>
        </w:rPr>
        <w:t xml:space="preserve"> (slide</w:t>
      </w:r>
      <w:r w:rsidR="00C422D6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1</w:t>
      </w:r>
      <w:r w:rsidR="00C422D6">
        <w:rPr>
          <w:szCs w:val="22"/>
          <w:lang w:eastAsia="ja-JP"/>
        </w:rPr>
        <w:t>1-14</w:t>
      </w:r>
      <w:r>
        <w:rPr>
          <w:szCs w:val="22"/>
          <w:lang w:eastAsia="ja-JP"/>
        </w:rPr>
        <w:t xml:space="preserve">).  </w:t>
      </w:r>
    </w:p>
    <w:p w:rsidR="00F26929" w:rsidRDefault="00F26929" w:rsidP="00DE2742">
      <w:pPr>
        <w:ind w:left="360"/>
        <w:jc w:val="both"/>
        <w:rPr>
          <w:szCs w:val="22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Pr="00374650" w:rsidRDefault="00CF654C" w:rsidP="00C422D6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</w:t>
      </w:r>
      <w:r w:rsidR="00C422D6" w:rsidRPr="00374650">
        <w:rPr>
          <w:szCs w:val="22"/>
        </w:rPr>
        <w:t xml:space="preserve"> Claudio da Silva (Intel)</w:t>
      </w:r>
      <w:r w:rsidRPr="00374650">
        <w:rPr>
          <w:szCs w:val="22"/>
        </w:rPr>
        <w:t xml:space="preserve">, </w:t>
      </w:r>
      <w:r w:rsidR="00C422D6" w:rsidRPr="00374650">
        <w:rPr>
          <w:szCs w:val="22"/>
        </w:rPr>
        <w:t>Block interleaver and \pi/2 rotation clarification</w:t>
      </w:r>
      <w:r w:rsidR="00096750" w:rsidRPr="00374650">
        <w:rPr>
          <w:szCs w:val="22"/>
        </w:rPr>
        <w:t>, Doc. IEEE 11-18/0</w:t>
      </w:r>
      <w:r w:rsidR="00C422D6" w:rsidRPr="00374650">
        <w:rPr>
          <w:szCs w:val="22"/>
        </w:rPr>
        <w:t>345</w:t>
      </w:r>
      <w:r w:rsidRPr="00374650">
        <w:rPr>
          <w:szCs w:val="22"/>
        </w:rPr>
        <w:t>r</w:t>
      </w:r>
      <w:r w:rsidR="00C422D6" w:rsidRPr="00374650">
        <w:rPr>
          <w:szCs w:val="22"/>
        </w:rPr>
        <w:t>0</w:t>
      </w:r>
      <w:r w:rsidRPr="00374650">
        <w:rPr>
          <w:szCs w:val="22"/>
        </w:rPr>
        <w:t>.</w:t>
      </w:r>
    </w:p>
    <w:p w:rsidR="00CF654C" w:rsidRPr="00374650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</w:t>
      </w:r>
      <w:r w:rsidR="00C836C7" w:rsidRPr="00374650">
        <w:rPr>
          <w:szCs w:val="22"/>
        </w:rPr>
        <w:t xml:space="preserve"> </w:t>
      </w:r>
    </w:p>
    <w:p w:rsidR="005604B1" w:rsidRPr="00374650" w:rsidRDefault="00C836C7" w:rsidP="00B5382F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Members do not have any technical concern on th</w:t>
      </w:r>
      <w:r w:rsidR="00C422D6" w:rsidRPr="00374650">
        <w:rPr>
          <w:szCs w:val="22"/>
        </w:rPr>
        <w:t xml:space="preserve">is editorial contribution. </w:t>
      </w:r>
      <w:r w:rsidRPr="00374650">
        <w:rPr>
          <w:szCs w:val="22"/>
        </w:rPr>
        <w:t xml:space="preserve"> </w:t>
      </w:r>
      <w:r w:rsidR="00C422D6" w:rsidRPr="00374650">
        <w:rPr>
          <w:szCs w:val="22"/>
        </w:rPr>
        <w:t>N</w:t>
      </w:r>
      <w:r w:rsidRPr="00374650">
        <w:rPr>
          <w:szCs w:val="22"/>
        </w:rPr>
        <w:t>o straw poll is taken, and t</w:t>
      </w:r>
      <w:r w:rsidR="00C422D6" w:rsidRPr="00374650">
        <w:rPr>
          <w:szCs w:val="22"/>
        </w:rPr>
        <w:t xml:space="preserve">his contribution is </w:t>
      </w:r>
      <w:r w:rsidR="00580E23" w:rsidRPr="00374650">
        <w:rPr>
          <w:szCs w:val="22"/>
        </w:rPr>
        <w:t>ready for motion in the March 2018 plenary</w:t>
      </w:r>
      <w:r w:rsidR="00C422D6" w:rsidRPr="00374650">
        <w:rPr>
          <w:szCs w:val="22"/>
        </w:rPr>
        <w:t>.</w:t>
      </w:r>
      <w:r w:rsidR="00B16F9B" w:rsidRPr="00374650">
        <w:rPr>
          <w:szCs w:val="22"/>
        </w:rPr>
        <w:t xml:space="preserve"> </w:t>
      </w:r>
    </w:p>
    <w:p w:rsidR="00C422D6" w:rsidRPr="00374650" w:rsidRDefault="00C422D6" w:rsidP="00C422D6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Claudio da Silva (Intel), Clarification of the scrambler subclause, Doc. IEEE 11-18/0346r1.</w:t>
      </w:r>
    </w:p>
    <w:p w:rsidR="00C422D6" w:rsidRPr="00374650" w:rsidRDefault="00C422D6" w:rsidP="00C422D6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 </w:t>
      </w:r>
    </w:p>
    <w:p w:rsidR="00C422D6" w:rsidRPr="00374650" w:rsidRDefault="00C422D6" w:rsidP="00C422D6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Members do not have any technical concern on this editorial contribution.  No straw poll is taken, and this contribution is ready for motion in the March 2018 plenary. </w:t>
      </w:r>
    </w:p>
    <w:p w:rsidR="00ED21F4" w:rsidRPr="00374650" w:rsidRDefault="00ED21F4" w:rsidP="00ED21F4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Claudio da Silva (Intel), Resolution of analog beam tracking-related CIDs II, Doc. IEEE 11-18/0392r0.</w:t>
      </w:r>
    </w:p>
    <w:p w:rsidR="00ED21F4" w:rsidRPr="00374650" w:rsidRDefault="00ED21F4" w:rsidP="00ED21F4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</w:t>
      </w:r>
      <w:r w:rsidR="004C6E29" w:rsidRPr="00374650">
        <w:rPr>
          <w:szCs w:val="22"/>
        </w:rPr>
        <w:t>Edits are made during the discussion and the latest version for the review is 18/0392r1.</w:t>
      </w:r>
      <w:r w:rsidRPr="00374650">
        <w:rPr>
          <w:szCs w:val="22"/>
        </w:rPr>
        <w:t xml:space="preserve"> </w:t>
      </w:r>
    </w:p>
    <w:p w:rsidR="00ED21F4" w:rsidRPr="00374650" w:rsidRDefault="00ED21F4" w:rsidP="00ED21F4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Members do not have any technical concern on the following </w:t>
      </w:r>
      <w:r w:rsidR="00B850D7" w:rsidRPr="00374650">
        <w:rPr>
          <w:szCs w:val="22"/>
        </w:rPr>
        <w:t>7</w:t>
      </w:r>
      <w:r w:rsidRPr="00374650">
        <w:rPr>
          <w:szCs w:val="22"/>
        </w:rPr>
        <w:t xml:space="preserve"> CIDs, no straw poll is taken, and they are ready for motion in the March 2018 plenary, namely CIDs </w:t>
      </w:r>
      <w:r w:rsidR="00DA057A" w:rsidRPr="00374650">
        <w:rPr>
          <w:szCs w:val="22"/>
        </w:rPr>
        <w:t>1242</w:t>
      </w:r>
      <w:r w:rsidR="002F1085" w:rsidRPr="00374650">
        <w:rPr>
          <w:szCs w:val="22"/>
        </w:rPr>
        <w:t>, 1393, 1054, 2099,</w:t>
      </w:r>
      <w:r w:rsidR="007B72E9" w:rsidRPr="00374650">
        <w:rPr>
          <w:szCs w:val="22"/>
        </w:rPr>
        <w:t xml:space="preserve"> 1396, 1395</w:t>
      </w:r>
      <w:r w:rsidR="00E90879" w:rsidRPr="00374650">
        <w:rPr>
          <w:szCs w:val="22"/>
        </w:rPr>
        <w:t xml:space="preserve">, </w:t>
      </w:r>
      <w:r w:rsidR="00B850D7" w:rsidRPr="00374650">
        <w:rPr>
          <w:szCs w:val="22"/>
        </w:rPr>
        <w:t xml:space="preserve">and </w:t>
      </w:r>
      <w:r w:rsidR="00E90879" w:rsidRPr="00374650">
        <w:rPr>
          <w:szCs w:val="22"/>
        </w:rPr>
        <w:t>1490</w:t>
      </w:r>
      <w:r w:rsidRPr="00374650">
        <w:rPr>
          <w:szCs w:val="22"/>
        </w:rPr>
        <w:t>.</w:t>
      </w:r>
    </w:p>
    <w:p w:rsidR="00ED21F4" w:rsidRPr="00374650" w:rsidRDefault="00B850D7" w:rsidP="00ED21F4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The following CID</w:t>
      </w:r>
      <w:r w:rsidR="00ED21F4" w:rsidRPr="00374650">
        <w:rPr>
          <w:szCs w:val="22"/>
        </w:rPr>
        <w:t xml:space="preserve"> need m</w:t>
      </w:r>
      <w:r w:rsidRPr="00374650">
        <w:rPr>
          <w:szCs w:val="22"/>
        </w:rPr>
        <w:t>ore discussion, namely, CID</w:t>
      </w:r>
      <w:r w:rsidR="00DA057A" w:rsidRPr="00374650">
        <w:rPr>
          <w:szCs w:val="22"/>
        </w:rPr>
        <w:t xml:space="preserve"> 2103</w:t>
      </w:r>
      <w:r w:rsidR="00ED21F4" w:rsidRPr="00374650">
        <w:rPr>
          <w:szCs w:val="22"/>
        </w:rPr>
        <w:t>.</w:t>
      </w:r>
    </w:p>
    <w:p w:rsidR="00C422D6" w:rsidRPr="00374650" w:rsidRDefault="00C422D6" w:rsidP="00667C22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Presentation by Claudio da Silva (Intel), </w:t>
      </w:r>
      <w:r w:rsidR="00667C22" w:rsidRPr="00374650">
        <w:rPr>
          <w:szCs w:val="22"/>
        </w:rPr>
        <w:t>Resolution of BRP TXSS-related CIDs</w:t>
      </w:r>
      <w:r w:rsidRPr="00374650">
        <w:rPr>
          <w:szCs w:val="22"/>
        </w:rPr>
        <w:t>, Doc. IEEE 11-18/039</w:t>
      </w:r>
      <w:r w:rsidR="00667C22" w:rsidRPr="00374650">
        <w:rPr>
          <w:szCs w:val="22"/>
        </w:rPr>
        <w:t>3</w:t>
      </w:r>
      <w:r w:rsidRPr="00374650">
        <w:rPr>
          <w:szCs w:val="22"/>
        </w:rPr>
        <w:t>r0.</w:t>
      </w:r>
    </w:p>
    <w:p w:rsidR="00C422D6" w:rsidRPr="00374650" w:rsidRDefault="00C422D6" w:rsidP="00C422D6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 </w:t>
      </w:r>
    </w:p>
    <w:p w:rsidR="00C422D6" w:rsidRPr="00374650" w:rsidRDefault="00C422D6" w:rsidP="00C422D6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lastRenderedPageBreak/>
        <w:t>Members do not have any technic</w:t>
      </w:r>
      <w:r w:rsidR="00A90CE7" w:rsidRPr="00374650">
        <w:rPr>
          <w:szCs w:val="22"/>
        </w:rPr>
        <w:t xml:space="preserve">al concern on the following 11 </w:t>
      </w:r>
      <w:r w:rsidRPr="00374650">
        <w:rPr>
          <w:szCs w:val="22"/>
        </w:rPr>
        <w:t>CIDs, no straw poll is taken, and they are ready for motion in the Mar</w:t>
      </w:r>
      <w:r w:rsidR="00E43B23" w:rsidRPr="00374650">
        <w:rPr>
          <w:szCs w:val="22"/>
        </w:rPr>
        <w:t>ch 2018 plenary, namely CIDs 2319, 2320, 2321, 2322, 1792,</w:t>
      </w:r>
      <w:r w:rsidR="003667F4" w:rsidRPr="00374650">
        <w:rPr>
          <w:szCs w:val="22"/>
        </w:rPr>
        <w:t xml:space="preserve"> 17</w:t>
      </w:r>
      <w:r w:rsidR="000E49FA" w:rsidRPr="00374650">
        <w:rPr>
          <w:szCs w:val="22"/>
        </w:rPr>
        <w:t>93</w:t>
      </w:r>
      <w:r w:rsidR="003667F4" w:rsidRPr="00374650">
        <w:rPr>
          <w:szCs w:val="22"/>
        </w:rPr>
        <w:t>, 1691, 1026, 1030</w:t>
      </w:r>
      <w:r w:rsidR="00F53309" w:rsidRPr="00374650">
        <w:rPr>
          <w:szCs w:val="22"/>
        </w:rPr>
        <w:t>, 1363</w:t>
      </w:r>
      <w:r w:rsidR="00A90CE7" w:rsidRPr="00374650">
        <w:rPr>
          <w:szCs w:val="22"/>
        </w:rPr>
        <w:t>, and 1367</w:t>
      </w:r>
      <w:r w:rsidRPr="00374650">
        <w:rPr>
          <w:szCs w:val="22"/>
        </w:rPr>
        <w:t>.</w:t>
      </w:r>
    </w:p>
    <w:p w:rsidR="00667C22" w:rsidRPr="00374650" w:rsidRDefault="00667C22" w:rsidP="00667C22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Claudio da Silva (Intel), Resolution of BF-related CIDs II, Doc. IEEE 11-18/0394r1.</w:t>
      </w:r>
    </w:p>
    <w:p w:rsidR="009E6977" w:rsidRPr="00374650" w:rsidRDefault="00667C22" w:rsidP="00505618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</w:t>
      </w:r>
      <w:r w:rsidR="009E6977" w:rsidRPr="00374650">
        <w:rPr>
          <w:szCs w:val="22"/>
        </w:rPr>
        <w:t xml:space="preserve">Edits are made during the discussion and the latest version for the review is 18/0394r2. </w:t>
      </w:r>
      <w:r w:rsidR="00505618">
        <w:rPr>
          <w:szCs w:val="22"/>
        </w:rPr>
        <w:t xml:space="preserve"> Per a member’s comment,</w:t>
      </w:r>
      <w:r w:rsidR="00505618" w:rsidRPr="00505618">
        <w:rPr>
          <w:szCs w:val="22"/>
        </w:rPr>
        <w:t xml:space="preserve"> CID 1784</w:t>
      </w:r>
      <w:r w:rsidR="00505618">
        <w:rPr>
          <w:szCs w:val="22"/>
        </w:rPr>
        <w:t xml:space="preserve"> shares </w:t>
      </w:r>
      <w:r w:rsidR="00505618" w:rsidRPr="00505618">
        <w:rPr>
          <w:szCs w:val="22"/>
        </w:rPr>
        <w:t xml:space="preserve">the </w:t>
      </w:r>
      <w:r w:rsidR="00505618">
        <w:rPr>
          <w:szCs w:val="22"/>
        </w:rPr>
        <w:t xml:space="preserve">same resolution with those of </w:t>
      </w:r>
      <w:r w:rsidR="00505618" w:rsidRPr="00505618">
        <w:rPr>
          <w:szCs w:val="22"/>
        </w:rPr>
        <w:t>CIDs 1401 and 1628</w:t>
      </w:r>
      <w:r w:rsidR="00505618">
        <w:rPr>
          <w:szCs w:val="22"/>
        </w:rPr>
        <w:t>.  CID 1784 is now reassigned to Claudio and resolved in the same submission.</w:t>
      </w:r>
    </w:p>
    <w:p w:rsidR="00667C22" w:rsidRPr="00374650" w:rsidRDefault="00667C22" w:rsidP="00667C22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Members do not have any technical concern on the following </w:t>
      </w:r>
      <w:r w:rsidR="008A173D" w:rsidRPr="00374650">
        <w:rPr>
          <w:szCs w:val="22"/>
        </w:rPr>
        <w:t>1</w:t>
      </w:r>
      <w:r w:rsidR="00741786">
        <w:rPr>
          <w:szCs w:val="22"/>
        </w:rPr>
        <w:t>6</w:t>
      </w:r>
      <w:r w:rsidRPr="00374650">
        <w:rPr>
          <w:szCs w:val="22"/>
        </w:rPr>
        <w:t xml:space="preserve"> CIDs, no straw poll is taken, and they are ready for motion in the March 2018 plenary, namely CIDs </w:t>
      </w:r>
      <w:r w:rsidR="004A6B38" w:rsidRPr="00374650">
        <w:rPr>
          <w:szCs w:val="22"/>
        </w:rPr>
        <w:t>1</w:t>
      </w:r>
      <w:r w:rsidR="00BD64AD" w:rsidRPr="00374650">
        <w:rPr>
          <w:szCs w:val="22"/>
        </w:rPr>
        <w:t>149, 1150, 1151, 1401, 1628,</w:t>
      </w:r>
      <w:r w:rsidR="00575931" w:rsidRPr="00374650">
        <w:rPr>
          <w:szCs w:val="22"/>
        </w:rPr>
        <w:t xml:space="preserve"> </w:t>
      </w:r>
      <w:r w:rsidR="0084252E">
        <w:rPr>
          <w:szCs w:val="22"/>
        </w:rPr>
        <w:t xml:space="preserve">1784, </w:t>
      </w:r>
      <w:r w:rsidR="00575931" w:rsidRPr="00374650">
        <w:rPr>
          <w:szCs w:val="22"/>
        </w:rPr>
        <w:t>1836, 1331,</w:t>
      </w:r>
      <w:r w:rsidR="00D00AEE" w:rsidRPr="00374650">
        <w:rPr>
          <w:szCs w:val="22"/>
        </w:rPr>
        <w:t xml:space="preserve"> 1582,</w:t>
      </w:r>
      <w:r w:rsidR="0063095B" w:rsidRPr="00374650">
        <w:rPr>
          <w:szCs w:val="22"/>
        </w:rPr>
        <w:t xml:space="preserve"> 1057, 1920,</w:t>
      </w:r>
      <w:r w:rsidR="00426053" w:rsidRPr="00374650">
        <w:rPr>
          <w:szCs w:val="22"/>
        </w:rPr>
        <w:t xml:space="preserve"> 1056, 1919, 1058,</w:t>
      </w:r>
      <w:r w:rsidR="00A770F2" w:rsidRPr="00374650">
        <w:rPr>
          <w:szCs w:val="22"/>
        </w:rPr>
        <w:t xml:space="preserve"> 1921</w:t>
      </w:r>
      <w:r w:rsidR="00F72AC8" w:rsidRPr="00374650">
        <w:rPr>
          <w:szCs w:val="22"/>
        </w:rPr>
        <w:t>, and 1059.</w:t>
      </w:r>
      <w:r w:rsidR="00426053" w:rsidRPr="00374650">
        <w:rPr>
          <w:szCs w:val="22"/>
        </w:rPr>
        <w:t xml:space="preserve"> </w:t>
      </w:r>
    </w:p>
    <w:p w:rsidR="00660F4D" w:rsidRPr="00374650" w:rsidRDefault="00660F4D" w:rsidP="00660F4D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Motozuka Hiroyuki (Panasonic), Comment resolution on Annex E, Doc. IEEE 11-18/0333r</w:t>
      </w:r>
      <w:r w:rsidR="009461AC" w:rsidRPr="00374650">
        <w:rPr>
          <w:szCs w:val="22"/>
        </w:rPr>
        <w:t>0</w:t>
      </w:r>
      <w:r w:rsidRPr="00374650">
        <w:rPr>
          <w:szCs w:val="22"/>
        </w:rPr>
        <w:t>.</w:t>
      </w:r>
    </w:p>
    <w:p w:rsidR="00660F4D" w:rsidRPr="00374650" w:rsidRDefault="00660F4D" w:rsidP="00660F4D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 </w:t>
      </w:r>
    </w:p>
    <w:p w:rsidR="00660F4D" w:rsidRPr="00374650" w:rsidRDefault="00660F4D" w:rsidP="00660F4D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Members do not have any te</w:t>
      </w:r>
      <w:r w:rsidR="00480E93" w:rsidRPr="00374650">
        <w:rPr>
          <w:szCs w:val="22"/>
        </w:rPr>
        <w:t>chnical concern on CID 1540</w:t>
      </w:r>
      <w:r w:rsidRPr="00374650">
        <w:rPr>
          <w:szCs w:val="22"/>
        </w:rPr>
        <w:t>, no straw poll is taken, and</w:t>
      </w:r>
      <w:r w:rsidR="00180279" w:rsidRPr="00374650">
        <w:rPr>
          <w:szCs w:val="22"/>
        </w:rPr>
        <w:t xml:space="preserve"> it is</w:t>
      </w:r>
      <w:r w:rsidRPr="00374650">
        <w:rPr>
          <w:szCs w:val="22"/>
        </w:rPr>
        <w:t xml:space="preserve"> ready for motion in the March 2018 plenary.</w:t>
      </w:r>
    </w:p>
    <w:p w:rsidR="00C37546" w:rsidRPr="00374650" w:rsidRDefault="00C37546" w:rsidP="00E90B7B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Presentation by Motozuka Hiroyuki (Panasonic), </w:t>
      </w:r>
      <w:r w:rsidR="00E90B7B" w:rsidRPr="00374650">
        <w:rPr>
          <w:szCs w:val="22"/>
        </w:rPr>
        <w:t>Comment resolution on EDMG OFDM mode</w:t>
      </w:r>
      <w:r w:rsidRPr="00374650">
        <w:rPr>
          <w:szCs w:val="22"/>
        </w:rPr>
        <w:t>, Doc. IEEE 11-18/033</w:t>
      </w:r>
      <w:r w:rsidR="009461AC" w:rsidRPr="00374650">
        <w:rPr>
          <w:szCs w:val="22"/>
        </w:rPr>
        <w:t>2</w:t>
      </w:r>
      <w:r w:rsidRPr="00374650">
        <w:rPr>
          <w:szCs w:val="22"/>
        </w:rPr>
        <w:t>r</w:t>
      </w:r>
      <w:r w:rsidR="009461AC" w:rsidRPr="00374650">
        <w:rPr>
          <w:szCs w:val="22"/>
        </w:rPr>
        <w:t>2</w:t>
      </w:r>
      <w:r w:rsidRPr="00374650">
        <w:rPr>
          <w:szCs w:val="22"/>
        </w:rPr>
        <w:t>.</w:t>
      </w:r>
    </w:p>
    <w:p w:rsidR="00911B37" w:rsidRPr="00374650" w:rsidRDefault="00C37546" w:rsidP="00911B37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Opened the floor for discussion.</w:t>
      </w:r>
      <w:r w:rsidR="00911B37" w:rsidRPr="00374650">
        <w:rPr>
          <w:szCs w:val="22"/>
        </w:rPr>
        <w:t xml:space="preserve">  Edits are made during the discussion and the latest version for the review is 18/0332r3. </w:t>
      </w:r>
    </w:p>
    <w:p w:rsidR="00C37546" w:rsidRPr="00374650" w:rsidRDefault="00C37546" w:rsidP="00C37546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Members do not have any techni</w:t>
      </w:r>
      <w:r w:rsidR="008D5B3D" w:rsidRPr="00374650">
        <w:rPr>
          <w:szCs w:val="22"/>
        </w:rPr>
        <w:t>cal concern on the following 18</w:t>
      </w:r>
      <w:r w:rsidRPr="00374650">
        <w:rPr>
          <w:szCs w:val="22"/>
        </w:rPr>
        <w:t xml:space="preserve"> CIDs, no straw poll is taken, and they are ready for motion in the March 2018 plenary, namely CIDs </w:t>
      </w:r>
      <w:r w:rsidR="00180279" w:rsidRPr="00374650">
        <w:rPr>
          <w:szCs w:val="22"/>
        </w:rPr>
        <w:t xml:space="preserve">1522, </w:t>
      </w:r>
      <w:r w:rsidR="00911B37" w:rsidRPr="00374650">
        <w:rPr>
          <w:szCs w:val="22"/>
        </w:rPr>
        <w:t>1523, 1524, 1526,</w:t>
      </w:r>
      <w:r w:rsidR="00A368C4" w:rsidRPr="00374650">
        <w:rPr>
          <w:szCs w:val="22"/>
        </w:rPr>
        <w:t xml:space="preserve"> 2325,</w:t>
      </w:r>
      <w:r w:rsidR="00A5780D" w:rsidRPr="00374650">
        <w:rPr>
          <w:szCs w:val="22"/>
        </w:rPr>
        <w:t xml:space="preserve"> 1550, 1530</w:t>
      </w:r>
      <w:r w:rsidR="00F05809" w:rsidRPr="00374650">
        <w:rPr>
          <w:szCs w:val="22"/>
        </w:rPr>
        <w:t>, 1531,</w:t>
      </w:r>
      <w:r w:rsidR="00FF60AE" w:rsidRPr="00374650">
        <w:rPr>
          <w:szCs w:val="22"/>
        </w:rPr>
        <w:t xml:space="preserve"> 1533, 1319, 1532, 1535, 1623, 1621, 1622</w:t>
      </w:r>
      <w:r w:rsidR="00BD0416" w:rsidRPr="00374650">
        <w:rPr>
          <w:szCs w:val="22"/>
        </w:rPr>
        <w:t>, 1536, 1537, and 1538</w:t>
      </w:r>
      <w:r w:rsidRPr="00374650">
        <w:rPr>
          <w:szCs w:val="22"/>
        </w:rPr>
        <w:t>.</w:t>
      </w:r>
    </w:p>
    <w:p w:rsidR="00C37546" w:rsidRPr="00374650" w:rsidRDefault="008D5B3D" w:rsidP="00C37546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CID 1525</w:t>
      </w:r>
      <w:r w:rsidR="00C37546" w:rsidRPr="00374650">
        <w:rPr>
          <w:szCs w:val="22"/>
        </w:rPr>
        <w:t xml:space="preserve"> need</w:t>
      </w:r>
      <w:r w:rsidRPr="00374650">
        <w:rPr>
          <w:szCs w:val="22"/>
        </w:rPr>
        <w:t>s</w:t>
      </w:r>
      <w:r w:rsidR="00C37546" w:rsidRPr="00374650">
        <w:rPr>
          <w:szCs w:val="22"/>
        </w:rPr>
        <w:t xml:space="preserve"> more discussion.</w:t>
      </w:r>
    </w:p>
    <w:p w:rsidR="000D377B" w:rsidRPr="00374650" w:rsidRDefault="000D377B" w:rsidP="000D377B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Motozuka Hiroyuki (Panasonic), CR on OFDM DC relative shift, Doc. IEEE 11-18/0275r0.</w:t>
      </w:r>
    </w:p>
    <w:p w:rsidR="000D377B" w:rsidRPr="00374650" w:rsidRDefault="000D377B" w:rsidP="000D377B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 </w:t>
      </w:r>
    </w:p>
    <w:p w:rsidR="000D377B" w:rsidRPr="00374650" w:rsidRDefault="000D377B" w:rsidP="000D377B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Members do not have any technical concern on the following </w:t>
      </w:r>
      <w:r w:rsidR="00486D1B" w:rsidRPr="00374650">
        <w:rPr>
          <w:szCs w:val="22"/>
        </w:rPr>
        <w:t>4</w:t>
      </w:r>
      <w:r w:rsidRPr="00374650">
        <w:rPr>
          <w:szCs w:val="22"/>
        </w:rPr>
        <w:t xml:space="preserve"> CIDs, no straw poll is taken, and they are ready for motion in the Mar</w:t>
      </w:r>
      <w:r w:rsidR="00486D1B" w:rsidRPr="00374650">
        <w:rPr>
          <w:szCs w:val="22"/>
        </w:rPr>
        <w:t>ch 2018 plenary, namely CIDs 2092, 1520, 1521, and 1539</w:t>
      </w:r>
      <w:r w:rsidRPr="00374650">
        <w:rPr>
          <w:szCs w:val="22"/>
        </w:rPr>
        <w:t>.</w:t>
      </w:r>
    </w:p>
    <w:p w:rsidR="000D377B" w:rsidRPr="00374650" w:rsidRDefault="00E8754C" w:rsidP="000D377B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CID 2138 </w:t>
      </w:r>
      <w:r w:rsidR="000D377B" w:rsidRPr="00374650">
        <w:rPr>
          <w:szCs w:val="22"/>
        </w:rPr>
        <w:t>need</w:t>
      </w:r>
      <w:r w:rsidRPr="00374650">
        <w:rPr>
          <w:szCs w:val="22"/>
        </w:rPr>
        <w:t>s</w:t>
      </w:r>
      <w:r w:rsidR="000D377B" w:rsidRPr="00374650">
        <w:rPr>
          <w:szCs w:val="22"/>
        </w:rPr>
        <w:t xml:space="preserve"> m</w:t>
      </w:r>
      <w:r w:rsidRPr="00374650">
        <w:rPr>
          <w:szCs w:val="22"/>
        </w:rPr>
        <w:t>ore discussion</w:t>
      </w:r>
      <w:r w:rsidR="000D377B" w:rsidRPr="00374650">
        <w:rPr>
          <w:szCs w:val="22"/>
        </w:rPr>
        <w:t>.</w:t>
      </w:r>
    </w:p>
    <w:p w:rsidR="0076291B" w:rsidRPr="00374650" w:rsidRDefault="0076291B" w:rsidP="0076291B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Oren Kedem (Intel), Resolution of CCA-Indications related CIDs, Doc. IEEE 11-18/0377r1.</w:t>
      </w:r>
    </w:p>
    <w:p w:rsidR="0076291B" w:rsidRPr="00374650" w:rsidRDefault="0076291B" w:rsidP="0076291B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 </w:t>
      </w:r>
    </w:p>
    <w:p w:rsidR="00096081" w:rsidRPr="00374650" w:rsidRDefault="0076291B" w:rsidP="00096081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>Members do not have any techni</w:t>
      </w:r>
      <w:r w:rsidR="00096081" w:rsidRPr="00374650">
        <w:rPr>
          <w:szCs w:val="22"/>
        </w:rPr>
        <w:t>cal concern on the following 17</w:t>
      </w:r>
      <w:r w:rsidRPr="00374650">
        <w:rPr>
          <w:szCs w:val="22"/>
        </w:rPr>
        <w:t xml:space="preserve"> CIDs, no straw poll is taken, and they are ready for motion in the March 2018 plenary, na</w:t>
      </w:r>
      <w:r w:rsidR="00096081" w:rsidRPr="00374650">
        <w:rPr>
          <w:szCs w:val="22"/>
        </w:rPr>
        <w:t>mely CIDs 1708, 1943, 1097, 1463, 2111, 2343, 1003, 1009, 1094, 1035, 1942, 1109, 1266, 2112, 1098, 1248, and 1249.</w:t>
      </w:r>
    </w:p>
    <w:p w:rsidR="0076291B" w:rsidRPr="00374650" w:rsidRDefault="0076291B" w:rsidP="0076291B">
      <w:pPr>
        <w:numPr>
          <w:ilvl w:val="1"/>
          <w:numId w:val="1"/>
        </w:numPr>
        <w:jc w:val="both"/>
        <w:rPr>
          <w:szCs w:val="22"/>
        </w:rPr>
      </w:pPr>
      <w:r w:rsidRPr="00374650">
        <w:rPr>
          <w:szCs w:val="22"/>
        </w:rPr>
        <w:t>Presentation by Oren Kedem (Intel), Resolution of  “Procedures common to the DCF and EDCAF” related CIDs, Doc. IEEE 11-18/0376r1.</w:t>
      </w:r>
    </w:p>
    <w:p w:rsidR="0076291B" w:rsidRPr="00374650" w:rsidRDefault="0076291B" w:rsidP="0076291B">
      <w:pPr>
        <w:numPr>
          <w:ilvl w:val="2"/>
          <w:numId w:val="1"/>
        </w:numPr>
        <w:jc w:val="both"/>
        <w:rPr>
          <w:szCs w:val="22"/>
        </w:rPr>
      </w:pPr>
      <w:r w:rsidRPr="00374650">
        <w:rPr>
          <w:szCs w:val="22"/>
        </w:rPr>
        <w:t xml:space="preserve">Opened the floor for discussion.   </w:t>
      </w:r>
      <w:r w:rsidR="00DE109A" w:rsidRPr="00374650">
        <w:rPr>
          <w:szCs w:val="22"/>
        </w:rPr>
        <w:t xml:space="preserve">There are a few terms that need to be rephrased.  There are more edits required for Table 27.  </w:t>
      </w:r>
    </w:p>
    <w:p w:rsidR="00E32506" w:rsidRDefault="00E32506" w:rsidP="00E3250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Cheng Chen (Intel)</w:t>
      </w:r>
      <w:r w:rsidRPr="00D47F91">
        <w:rPr>
          <w:szCs w:val="22"/>
        </w:rPr>
        <w:t xml:space="preserve">, </w:t>
      </w:r>
      <w:r w:rsidRPr="00E32506">
        <w:rPr>
          <w:szCs w:val="22"/>
        </w:rPr>
        <w:t>Resolution to CIDs related to TDD scheduling - Part 1</w:t>
      </w:r>
      <w:r>
        <w:rPr>
          <w:szCs w:val="22"/>
        </w:rPr>
        <w:t>, Doc. IEEE 11-18/0355r0.</w:t>
      </w:r>
    </w:p>
    <w:p w:rsidR="00DB1AED" w:rsidRDefault="00E32506" w:rsidP="00DB1AED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DB1AED">
        <w:rPr>
          <w:szCs w:val="22"/>
        </w:rPr>
        <w:t xml:space="preserve">Edits are made during the discussion and the latest version for the review is 18/0355r1. </w:t>
      </w:r>
    </w:p>
    <w:p w:rsidR="00E32506" w:rsidRPr="00BD14DC" w:rsidRDefault="00E32506" w:rsidP="00E32506">
      <w:pPr>
        <w:numPr>
          <w:ilvl w:val="2"/>
          <w:numId w:val="1"/>
        </w:numPr>
        <w:jc w:val="both"/>
        <w:rPr>
          <w:szCs w:val="22"/>
        </w:rPr>
      </w:pPr>
      <w:r w:rsidRPr="00BD14DC">
        <w:rPr>
          <w:szCs w:val="22"/>
        </w:rPr>
        <w:t xml:space="preserve">Members do not have any technical concern on the following </w:t>
      </w:r>
      <w:r w:rsidR="00BD14DC" w:rsidRPr="00BD14DC">
        <w:rPr>
          <w:szCs w:val="22"/>
        </w:rPr>
        <w:t xml:space="preserve">50 </w:t>
      </w:r>
      <w:r w:rsidRPr="00BD14DC">
        <w:rPr>
          <w:szCs w:val="22"/>
        </w:rPr>
        <w:t>CIDs, no straw poll is taken, and they are ready for motion in the Mar</w:t>
      </w:r>
      <w:r w:rsidR="003B2A07" w:rsidRPr="00BD14DC">
        <w:rPr>
          <w:szCs w:val="22"/>
        </w:rPr>
        <w:t>ch 2018 plenary, namely CIDs 1198, 1865, 1283, 1284,</w:t>
      </w:r>
      <w:r w:rsidR="006617AA" w:rsidRPr="00BD14DC">
        <w:rPr>
          <w:szCs w:val="22"/>
        </w:rPr>
        <w:t xml:space="preserve"> 1287, 1431, 1593, 1595</w:t>
      </w:r>
      <w:r w:rsidR="00B3202F" w:rsidRPr="00BD14DC">
        <w:rPr>
          <w:szCs w:val="22"/>
        </w:rPr>
        <w:t>, 1368, 1554, 2157, 1439, 1555, 1556, 1557, 1594, 2150, 21</w:t>
      </w:r>
      <w:r w:rsidR="0077667F" w:rsidRPr="00BD14DC">
        <w:rPr>
          <w:szCs w:val="22"/>
        </w:rPr>
        <w:t>53, 1596, 1785, 1966, 1702, 1704</w:t>
      </w:r>
      <w:r w:rsidR="00932D0E" w:rsidRPr="00BD14DC">
        <w:rPr>
          <w:szCs w:val="22"/>
        </w:rPr>
        <w:t>, 2010</w:t>
      </w:r>
      <w:r w:rsidR="007243B1" w:rsidRPr="00BD14DC">
        <w:rPr>
          <w:szCs w:val="22"/>
        </w:rPr>
        <w:t>, 1755, 2151, 1757,</w:t>
      </w:r>
      <w:r w:rsidR="00F45AF6" w:rsidRPr="00BD14DC">
        <w:rPr>
          <w:szCs w:val="22"/>
        </w:rPr>
        <w:t xml:space="preserve"> 1758, 1760, 1761, 1769, </w:t>
      </w:r>
      <w:r w:rsidR="0022010E" w:rsidRPr="00BD14DC">
        <w:rPr>
          <w:szCs w:val="22"/>
        </w:rPr>
        <w:t>1777, 1778</w:t>
      </w:r>
      <w:r w:rsidR="00987BA5" w:rsidRPr="00BD14DC">
        <w:rPr>
          <w:szCs w:val="22"/>
        </w:rPr>
        <w:t>, 1937, 1938</w:t>
      </w:r>
      <w:r w:rsidR="00374117" w:rsidRPr="00BD14DC">
        <w:rPr>
          <w:szCs w:val="22"/>
        </w:rPr>
        <w:t>, 1998</w:t>
      </w:r>
      <w:r w:rsidR="00BA2653" w:rsidRPr="00BD14DC">
        <w:rPr>
          <w:szCs w:val="22"/>
        </w:rPr>
        <w:t xml:space="preserve">, 2003, 2004, 2144, </w:t>
      </w:r>
      <w:r w:rsidR="00F070E4" w:rsidRPr="00BD14DC">
        <w:rPr>
          <w:szCs w:val="22"/>
        </w:rPr>
        <w:t xml:space="preserve">2145, </w:t>
      </w:r>
      <w:r w:rsidR="001872B4" w:rsidRPr="00BD14DC">
        <w:rPr>
          <w:szCs w:val="22"/>
        </w:rPr>
        <w:t xml:space="preserve">2146, 2149, 2147, </w:t>
      </w:r>
      <w:r w:rsidR="006F1571" w:rsidRPr="00BD14DC">
        <w:rPr>
          <w:szCs w:val="22"/>
        </w:rPr>
        <w:t>2152</w:t>
      </w:r>
      <w:r w:rsidR="00BD1F8C" w:rsidRPr="00BD14DC">
        <w:rPr>
          <w:szCs w:val="22"/>
        </w:rPr>
        <w:t>, 2154</w:t>
      </w:r>
      <w:r w:rsidR="000A74CB" w:rsidRPr="00BD14DC">
        <w:rPr>
          <w:szCs w:val="22"/>
        </w:rPr>
        <w:t>, 2156, 2158,</w:t>
      </w:r>
      <w:r w:rsidR="00440FC4" w:rsidRPr="00BD14DC">
        <w:rPr>
          <w:szCs w:val="22"/>
        </w:rPr>
        <w:t xml:space="preserve"> 2159</w:t>
      </w:r>
      <w:r w:rsidR="004F27CA" w:rsidRPr="00BD14DC">
        <w:rPr>
          <w:szCs w:val="22"/>
        </w:rPr>
        <w:t xml:space="preserve">, 2160, </w:t>
      </w:r>
      <w:r w:rsidR="00BD14DC">
        <w:rPr>
          <w:szCs w:val="22"/>
        </w:rPr>
        <w:t>2289</w:t>
      </w:r>
      <w:r w:rsidRPr="00BD14DC">
        <w:rPr>
          <w:szCs w:val="22"/>
        </w:rPr>
        <w:t>.</w:t>
      </w:r>
    </w:p>
    <w:p w:rsidR="00E32506" w:rsidRPr="00BD14DC" w:rsidRDefault="00E32506" w:rsidP="00E32506">
      <w:pPr>
        <w:numPr>
          <w:ilvl w:val="2"/>
          <w:numId w:val="1"/>
        </w:numPr>
        <w:jc w:val="both"/>
        <w:rPr>
          <w:szCs w:val="22"/>
        </w:rPr>
      </w:pPr>
      <w:r w:rsidRPr="00BD14DC">
        <w:rPr>
          <w:szCs w:val="22"/>
        </w:rPr>
        <w:lastRenderedPageBreak/>
        <w:t xml:space="preserve">The following </w:t>
      </w:r>
      <w:r w:rsidR="00BD14DC" w:rsidRPr="00BD14DC">
        <w:rPr>
          <w:szCs w:val="22"/>
        </w:rPr>
        <w:t>2</w:t>
      </w:r>
      <w:r w:rsidRPr="00BD14DC">
        <w:rPr>
          <w:szCs w:val="22"/>
        </w:rPr>
        <w:t xml:space="preserve"> CIDs need more discussion, namely, CIDs </w:t>
      </w:r>
      <w:r w:rsidR="00F563E6" w:rsidRPr="00BD14DC">
        <w:rPr>
          <w:szCs w:val="22"/>
        </w:rPr>
        <w:t>1788</w:t>
      </w:r>
      <w:r w:rsidR="00001869" w:rsidRPr="00BD14DC">
        <w:rPr>
          <w:szCs w:val="22"/>
        </w:rPr>
        <w:t>, 1776</w:t>
      </w:r>
      <w:r w:rsidRPr="00BD14DC">
        <w:rPr>
          <w:szCs w:val="22"/>
        </w:rPr>
        <w:t>.</w:t>
      </w:r>
    </w:p>
    <w:p w:rsidR="00C37546" w:rsidRDefault="00C37546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 xml:space="preserve">Meeting </w:t>
      </w:r>
      <w:r w:rsidR="00CD2112">
        <w:rPr>
          <w:szCs w:val="22"/>
        </w:rPr>
        <w:t>recessed</w:t>
      </w:r>
      <w:r w:rsidR="00FE7C25">
        <w:rPr>
          <w:szCs w:val="22"/>
        </w:rPr>
        <w:t xml:space="preserve"> at </w:t>
      </w:r>
      <w:r w:rsidR="00374650">
        <w:rPr>
          <w:szCs w:val="22"/>
        </w:rPr>
        <w:t>16:57</w:t>
      </w:r>
      <w:r w:rsidRPr="00626B20">
        <w:rPr>
          <w:szCs w:val="22"/>
        </w:rPr>
        <w:t xml:space="preserve"> </w:t>
      </w:r>
      <w:r w:rsidR="00CD2112">
        <w:rPr>
          <w:szCs w:val="22"/>
        </w:rPr>
        <w:t>C</w:t>
      </w:r>
      <w:r w:rsidRPr="00626B20">
        <w:rPr>
          <w:szCs w:val="22"/>
        </w:rPr>
        <w:t>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FE7C25" w:rsidRPr="001F0053" w:rsidRDefault="00FE7C25" w:rsidP="00FE7C2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Saturday, March 3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09:00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17:00 CT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FE7C25" w:rsidRPr="00A36A5F" w:rsidRDefault="00FE7C25" w:rsidP="00FE7C25"/>
    <w:p w:rsidR="00FE7C25" w:rsidRDefault="00FE7C25" w:rsidP="00FE7C2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ad-hoc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</w:t>
      </w:r>
      <w:r w:rsidR="007D1C68">
        <w:rPr>
          <w:szCs w:val="22"/>
          <w:lang w:eastAsia="ja-JP"/>
        </w:rPr>
        <w:t>09:02</w:t>
      </w:r>
      <w:r>
        <w:rPr>
          <w:szCs w:val="22"/>
          <w:lang w:eastAsia="ja-JP"/>
        </w:rPr>
        <w:t xml:space="preserve"> CT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FE7C25" w:rsidRPr="00454E9F" w:rsidRDefault="00FE7C25" w:rsidP="00FE7C25">
      <w:pPr>
        <w:jc w:val="both"/>
        <w:rPr>
          <w:szCs w:val="22"/>
        </w:rPr>
      </w:pPr>
    </w:p>
    <w:p w:rsidR="00FE7C25" w:rsidRPr="00454E9F" w:rsidRDefault="00FE7C25" w:rsidP="00FE7C2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0351r</w:t>
      </w:r>
      <w:r w:rsidR="007D1C68">
        <w:rPr>
          <w:szCs w:val="22"/>
          <w:lang w:eastAsia="ja-JP"/>
        </w:rPr>
        <w:t>4</w:t>
      </w:r>
      <w:r>
        <w:rPr>
          <w:szCs w:val="22"/>
          <w:lang w:eastAsia="ja-JP"/>
        </w:rPr>
        <w:t>.</w:t>
      </w:r>
    </w:p>
    <w:p w:rsidR="00FE7C25" w:rsidRPr="00454E9F" w:rsidRDefault="00FE7C25" w:rsidP="00FE7C25">
      <w:pPr>
        <w:jc w:val="both"/>
        <w:rPr>
          <w:szCs w:val="22"/>
        </w:rPr>
      </w:pPr>
    </w:p>
    <w:p w:rsidR="00FE7C25" w:rsidRPr="00454E9F" w:rsidRDefault="00FE7C25" w:rsidP="00FE7C2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FE7C25" w:rsidRDefault="00FE7C25" w:rsidP="00FE7C2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FE7C25" w:rsidRPr="00454E9F" w:rsidRDefault="00FE7C25" w:rsidP="00FE7C2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FE7C25" w:rsidRDefault="00FE7C25" w:rsidP="00FE7C2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FE7C25" w:rsidRDefault="00FE7C25" w:rsidP="00FE7C2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E7C25" w:rsidRDefault="00FE7C25" w:rsidP="00FE7C25">
      <w:pPr>
        <w:ind w:left="360"/>
        <w:jc w:val="both"/>
        <w:rPr>
          <w:szCs w:val="22"/>
        </w:rPr>
      </w:pPr>
    </w:p>
    <w:p w:rsidR="00FE7C25" w:rsidRDefault="00FE7C25" w:rsidP="00FE7C2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schedule of the ad-hoc meeting.  </w:t>
      </w:r>
    </w:p>
    <w:p w:rsidR="00FE7C25" w:rsidRPr="00C64586" w:rsidRDefault="00FE7C25" w:rsidP="00FE7C25">
      <w:pPr>
        <w:jc w:val="both"/>
        <w:rPr>
          <w:szCs w:val="22"/>
        </w:rPr>
      </w:pPr>
    </w:p>
    <w:p w:rsidR="00FE7C25" w:rsidRDefault="00FE7C25" w:rsidP="00FE7C2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</w:t>
      </w:r>
      <w:r w:rsidR="007D1C68">
        <w:rPr>
          <w:szCs w:val="22"/>
          <w:lang w:eastAsia="ja-JP"/>
        </w:rPr>
        <w:t xml:space="preserve">second day of the </w:t>
      </w:r>
      <w:r>
        <w:rPr>
          <w:szCs w:val="22"/>
          <w:lang w:eastAsia="ja-JP"/>
        </w:rPr>
        <w:t>ad-hoc meeting (slides 1</w:t>
      </w:r>
      <w:r w:rsidR="007D1C68">
        <w:rPr>
          <w:szCs w:val="22"/>
          <w:lang w:eastAsia="ja-JP"/>
        </w:rPr>
        <w:t>3</w:t>
      </w:r>
      <w:r>
        <w:rPr>
          <w:szCs w:val="22"/>
          <w:lang w:eastAsia="ja-JP"/>
        </w:rPr>
        <w:t xml:space="preserve">-14).  </w:t>
      </w:r>
    </w:p>
    <w:p w:rsidR="00FE7C25" w:rsidRDefault="00FE7C25" w:rsidP="004D3728">
      <w:pPr>
        <w:pStyle w:val="ListParagraph"/>
        <w:ind w:left="880"/>
        <w:rPr>
          <w:szCs w:val="22"/>
        </w:rPr>
      </w:pPr>
    </w:p>
    <w:p w:rsidR="0095789C" w:rsidRDefault="0095789C" w:rsidP="0095789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95789C" w:rsidRDefault="0095789C" w:rsidP="0095789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Yanchun Li (Huawei)</w:t>
      </w:r>
      <w:r w:rsidRPr="00D47F91">
        <w:rPr>
          <w:szCs w:val="22"/>
        </w:rPr>
        <w:t xml:space="preserve">, </w:t>
      </w:r>
      <w:r w:rsidRPr="0095789C">
        <w:rPr>
          <w:szCs w:val="22"/>
        </w:rPr>
        <w:t>CR on beamforming in BTI</w:t>
      </w:r>
      <w:r>
        <w:rPr>
          <w:szCs w:val="22"/>
        </w:rPr>
        <w:t>, Doc. IEEE 11-18/0449r0.</w:t>
      </w:r>
    </w:p>
    <w:p w:rsidR="0095789C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95789C" w:rsidRPr="00877BB4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877BB4">
        <w:rPr>
          <w:szCs w:val="22"/>
        </w:rPr>
        <w:t xml:space="preserve">Members do not have any technical concern on the following </w:t>
      </w:r>
      <w:r w:rsidR="00877BB4" w:rsidRPr="00877BB4">
        <w:rPr>
          <w:szCs w:val="22"/>
        </w:rPr>
        <w:t>3</w:t>
      </w:r>
      <w:r w:rsidRPr="00877BB4">
        <w:rPr>
          <w:szCs w:val="22"/>
        </w:rPr>
        <w:t xml:space="preserve"> CIDs, no straw poll is taken, and they are ready for motion in the March 2018 plenary, namely CIDs </w:t>
      </w:r>
      <w:r w:rsidR="00877BB4" w:rsidRPr="00877BB4">
        <w:rPr>
          <w:szCs w:val="22"/>
        </w:rPr>
        <w:t>2298, 2299, and 1131</w:t>
      </w:r>
      <w:r w:rsidRPr="00877BB4">
        <w:rPr>
          <w:szCs w:val="22"/>
        </w:rPr>
        <w:t>.</w:t>
      </w:r>
    </w:p>
    <w:p w:rsidR="0095789C" w:rsidRPr="00877BB4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877BB4">
        <w:rPr>
          <w:szCs w:val="22"/>
        </w:rPr>
        <w:t>CID</w:t>
      </w:r>
      <w:r w:rsidR="00877BB4" w:rsidRPr="00877BB4">
        <w:rPr>
          <w:szCs w:val="22"/>
        </w:rPr>
        <w:t xml:space="preserve"> </w:t>
      </w:r>
      <w:r w:rsidR="00531FC4">
        <w:rPr>
          <w:szCs w:val="22"/>
        </w:rPr>
        <w:t>1485</w:t>
      </w:r>
      <w:r w:rsidRPr="00877BB4">
        <w:rPr>
          <w:szCs w:val="22"/>
        </w:rPr>
        <w:t xml:space="preserve"> need</w:t>
      </w:r>
      <w:r w:rsidR="00877BB4" w:rsidRPr="00877BB4">
        <w:rPr>
          <w:szCs w:val="22"/>
        </w:rPr>
        <w:t>s</w:t>
      </w:r>
      <w:r w:rsidRPr="00877BB4">
        <w:rPr>
          <w:szCs w:val="22"/>
        </w:rPr>
        <w:t xml:space="preserve"> more discussion.</w:t>
      </w:r>
    </w:p>
    <w:p w:rsidR="0095789C" w:rsidRPr="001D230A" w:rsidRDefault="0095789C" w:rsidP="001D230A">
      <w:pPr>
        <w:numPr>
          <w:ilvl w:val="1"/>
          <w:numId w:val="1"/>
        </w:numPr>
        <w:jc w:val="both"/>
        <w:rPr>
          <w:szCs w:val="22"/>
        </w:rPr>
      </w:pPr>
      <w:r w:rsidRPr="001D230A">
        <w:rPr>
          <w:szCs w:val="22"/>
        </w:rPr>
        <w:t xml:space="preserve">Presentation by Li-Hsiang Sun (InterDigital), </w:t>
      </w:r>
      <w:r w:rsidR="001D230A" w:rsidRPr="001D230A">
        <w:rPr>
          <w:szCs w:val="22"/>
        </w:rPr>
        <w:t>Resolution of 10.38.2 CIDs, Doc. IEEE 11-18/0497</w:t>
      </w:r>
      <w:r w:rsidRPr="001D230A">
        <w:rPr>
          <w:szCs w:val="22"/>
        </w:rPr>
        <w:t>r</w:t>
      </w:r>
      <w:r w:rsidR="00A751DC">
        <w:rPr>
          <w:szCs w:val="22"/>
        </w:rPr>
        <w:t>1</w:t>
      </w:r>
      <w:r w:rsidRPr="001D230A">
        <w:rPr>
          <w:szCs w:val="22"/>
        </w:rPr>
        <w:t>.</w:t>
      </w:r>
    </w:p>
    <w:p w:rsidR="0095789C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95789C" w:rsidRPr="00E90995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E90995">
        <w:rPr>
          <w:szCs w:val="22"/>
        </w:rPr>
        <w:t xml:space="preserve">Members do not have any technical concern on the following </w:t>
      </w:r>
      <w:r w:rsidR="00E90995" w:rsidRPr="00E90995">
        <w:rPr>
          <w:szCs w:val="22"/>
        </w:rPr>
        <w:t>3</w:t>
      </w:r>
      <w:r w:rsidRPr="00E90995">
        <w:rPr>
          <w:szCs w:val="22"/>
        </w:rPr>
        <w:t xml:space="preserve"> CIDs, no straw poll is taken, and they are ready for motion in the March 2018 plenary</w:t>
      </w:r>
      <w:r w:rsidR="00E90995" w:rsidRPr="00E90995">
        <w:rPr>
          <w:szCs w:val="22"/>
        </w:rPr>
        <w:t>, namely CIDs 1483, 1546, and 1547</w:t>
      </w:r>
      <w:r w:rsidRPr="00E90995">
        <w:rPr>
          <w:szCs w:val="22"/>
        </w:rPr>
        <w:t>.</w:t>
      </w:r>
    </w:p>
    <w:p w:rsidR="0095789C" w:rsidRDefault="0095789C" w:rsidP="0095789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Motozuka Hiroyuki (Panasonic)</w:t>
      </w:r>
      <w:r w:rsidRPr="00D47F91">
        <w:rPr>
          <w:szCs w:val="22"/>
        </w:rPr>
        <w:t xml:space="preserve">, </w:t>
      </w:r>
      <w:r w:rsidRPr="0095789C">
        <w:rPr>
          <w:szCs w:val="22"/>
        </w:rPr>
        <w:t>CID 1529 – on EDMG BRP packet duration</w:t>
      </w:r>
      <w:r>
        <w:rPr>
          <w:szCs w:val="22"/>
        </w:rPr>
        <w:t>, Doc. IEEE 11-18/0400r0.</w:t>
      </w:r>
    </w:p>
    <w:p w:rsidR="0095789C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95789C" w:rsidRPr="00E87081" w:rsidRDefault="00E87081" w:rsidP="0095789C">
      <w:pPr>
        <w:numPr>
          <w:ilvl w:val="2"/>
          <w:numId w:val="1"/>
        </w:numPr>
        <w:jc w:val="both"/>
        <w:rPr>
          <w:szCs w:val="22"/>
        </w:rPr>
      </w:pPr>
      <w:r w:rsidRPr="00E87081">
        <w:rPr>
          <w:szCs w:val="22"/>
        </w:rPr>
        <w:t>As per member’s request, CID 1529</w:t>
      </w:r>
      <w:r w:rsidR="0095789C" w:rsidRPr="00E87081">
        <w:rPr>
          <w:szCs w:val="22"/>
        </w:rPr>
        <w:t xml:space="preserve"> need more</w:t>
      </w:r>
      <w:r w:rsidRPr="00E87081">
        <w:rPr>
          <w:szCs w:val="22"/>
        </w:rPr>
        <w:t xml:space="preserve"> time to review</w:t>
      </w:r>
      <w:r w:rsidR="0095789C" w:rsidRPr="00E87081">
        <w:rPr>
          <w:szCs w:val="22"/>
        </w:rPr>
        <w:t>.</w:t>
      </w:r>
    </w:p>
    <w:p w:rsidR="006B01B3" w:rsidRDefault="006B01B3" w:rsidP="006B01B3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Assaf Kasher (Qualcomm)</w:t>
      </w:r>
      <w:r w:rsidRPr="00D47F91">
        <w:rPr>
          <w:szCs w:val="22"/>
        </w:rPr>
        <w:t xml:space="preserve">, </w:t>
      </w:r>
      <w:r w:rsidRPr="0095789C">
        <w:rPr>
          <w:szCs w:val="22"/>
        </w:rPr>
        <w:t>LB231 BF comment resolution I</w:t>
      </w:r>
      <w:r>
        <w:rPr>
          <w:szCs w:val="22"/>
        </w:rPr>
        <w:t>, Doc. IEEE 11-18/0323r1.</w:t>
      </w:r>
    </w:p>
    <w:p w:rsidR="004A6200" w:rsidRPr="00374650" w:rsidRDefault="006B01B3" w:rsidP="004A6200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4A6200">
        <w:rPr>
          <w:szCs w:val="22"/>
        </w:rPr>
        <w:t xml:space="preserve"> </w:t>
      </w:r>
      <w:r w:rsidR="004A6200" w:rsidRPr="00374650">
        <w:rPr>
          <w:szCs w:val="22"/>
        </w:rPr>
        <w:t>Edits are made during the discussion and the latest version for the review is 18/0</w:t>
      </w:r>
      <w:r w:rsidR="004A6200">
        <w:rPr>
          <w:szCs w:val="22"/>
        </w:rPr>
        <w:t>323</w:t>
      </w:r>
      <w:r w:rsidR="004A6200" w:rsidRPr="00374650">
        <w:rPr>
          <w:szCs w:val="22"/>
        </w:rPr>
        <w:t>r</w:t>
      </w:r>
      <w:r w:rsidR="004A6200">
        <w:rPr>
          <w:szCs w:val="22"/>
        </w:rPr>
        <w:t>2</w:t>
      </w:r>
      <w:r w:rsidR="004A6200" w:rsidRPr="00374650">
        <w:rPr>
          <w:szCs w:val="22"/>
        </w:rPr>
        <w:t xml:space="preserve">. </w:t>
      </w:r>
    </w:p>
    <w:p w:rsidR="006B01B3" w:rsidRPr="00616139" w:rsidRDefault="006B01B3" w:rsidP="006B01B3">
      <w:pPr>
        <w:numPr>
          <w:ilvl w:val="2"/>
          <w:numId w:val="1"/>
        </w:numPr>
        <w:jc w:val="both"/>
        <w:rPr>
          <w:szCs w:val="22"/>
        </w:rPr>
      </w:pPr>
      <w:r w:rsidRPr="00616139">
        <w:rPr>
          <w:szCs w:val="22"/>
        </w:rPr>
        <w:t xml:space="preserve">Members do not have any technical concern on the following </w:t>
      </w:r>
      <w:r w:rsidR="00AE431F" w:rsidRPr="00616139">
        <w:rPr>
          <w:szCs w:val="22"/>
        </w:rPr>
        <w:t>1</w:t>
      </w:r>
      <w:r w:rsidR="00F67081" w:rsidRPr="00616139">
        <w:rPr>
          <w:szCs w:val="22"/>
        </w:rPr>
        <w:t>0</w:t>
      </w:r>
      <w:r w:rsidRPr="00616139">
        <w:rPr>
          <w:szCs w:val="22"/>
        </w:rPr>
        <w:t xml:space="preserve"> CIDs, no straw poll is taken, and they are ready for motion in the Mar</w:t>
      </w:r>
      <w:r w:rsidR="00E24440" w:rsidRPr="00616139">
        <w:rPr>
          <w:szCs w:val="22"/>
        </w:rPr>
        <w:t xml:space="preserve">ch 2018 plenary, namely CIDs 1472, 1484, 1634, 1689, 1690, 1866, 2184, 2300, 2301, </w:t>
      </w:r>
      <w:r w:rsidR="00F67081" w:rsidRPr="00616139">
        <w:rPr>
          <w:szCs w:val="22"/>
        </w:rPr>
        <w:t xml:space="preserve">and </w:t>
      </w:r>
      <w:r w:rsidR="00E24440" w:rsidRPr="00616139">
        <w:rPr>
          <w:szCs w:val="22"/>
        </w:rPr>
        <w:t>2302</w:t>
      </w:r>
      <w:r w:rsidRPr="00616139">
        <w:rPr>
          <w:szCs w:val="22"/>
        </w:rPr>
        <w:t>.</w:t>
      </w:r>
      <w:r w:rsidR="00571328">
        <w:rPr>
          <w:szCs w:val="22"/>
        </w:rPr>
        <w:t xml:space="preserve">  Note that CID 1472 is</w:t>
      </w:r>
      <w:r w:rsidR="00571328" w:rsidRPr="00571328">
        <w:rPr>
          <w:szCs w:val="22"/>
        </w:rPr>
        <w:t xml:space="preserve"> discussed in the January </w:t>
      </w:r>
      <w:r w:rsidR="00571328">
        <w:rPr>
          <w:szCs w:val="22"/>
        </w:rPr>
        <w:t>2018 interim</w:t>
      </w:r>
      <w:r w:rsidR="00571328" w:rsidRPr="00571328">
        <w:rPr>
          <w:szCs w:val="22"/>
        </w:rPr>
        <w:t xml:space="preserve"> but need</w:t>
      </w:r>
      <w:r w:rsidR="00571328">
        <w:rPr>
          <w:szCs w:val="22"/>
        </w:rPr>
        <w:t>s</w:t>
      </w:r>
      <w:r w:rsidR="00571328" w:rsidRPr="00571328">
        <w:rPr>
          <w:szCs w:val="22"/>
        </w:rPr>
        <w:t xml:space="preserve"> further work based on members’ feedback.</w:t>
      </w:r>
    </w:p>
    <w:p w:rsidR="006B01B3" w:rsidRPr="00616139" w:rsidRDefault="00F67081" w:rsidP="006B01B3">
      <w:pPr>
        <w:numPr>
          <w:ilvl w:val="2"/>
          <w:numId w:val="1"/>
        </w:numPr>
        <w:jc w:val="both"/>
        <w:rPr>
          <w:szCs w:val="22"/>
        </w:rPr>
      </w:pPr>
      <w:r w:rsidRPr="00616139">
        <w:rPr>
          <w:szCs w:val="22"/>
        </w:rPr>
        <w:t xml:space="preserve">CIDs 1487, </w:t>
      </w:r>
      <w:r w:rsidR="00E24440" w:rsidRPr="00616139">
        <w:rPr>
          <w:szCs w:val="22"/>
        </w:rPr>
        <w:t>1488</w:t>
      </w:r>
      <w:r w:rsidRPr="00616139">
        <w:rPr>
          <w:szCs w:val="22"/>
        </w:rPr>
        <w:t>, and 2303</w:t>
      </w:r>
      <w:r w:rsidR="006B01B3" w:rsidRPr="00616139">
        <w:rPr>
          <w:szCs w:val="22"/>
        </w:rPr>
        <w:t xml:space="preserve"> need</w:t>
      </w:r>
      <w:r w:rsidR="00E24440" w:rsidRPr="00616139">
        <w:rPr>
          <w:szCs w:val="22"/>
        </w:rPr>
        <w:t>s</w:t>
      </w:r>
      <w:r w:rsidR="006B01B3" w:rsidRPr="00616139">
        <w:rPr>
          <w:szCs w:val="22"/>
        </w:rPr>
        <w:t xml:space="preserve"> more discussion.</w:t>
      </w:r>
    </w:p>
    <w:p w:rsidR="0095789C" w:rsidRDefault="0095789C" w:rsidP="0095789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Assaf Kasher (Qualcomm)</w:t>
      </w:r>
      <w:r w:rsidRPr="00D47F91">
        <w:rPr>
          <w:szCs w:val="22"/>
        </w:rPr>
        <w:t xml:space="preserve">, </w:t>
      </w:r>
      <w:r w:rsidRPr="0095789C">
        <w:rPr>
          <w:szCs w:val="22"/>
        </w:rPr>
        <w:t>LB 231 Partial SLS comment resolution</w:t>
      </w:r>
      <w:r>
        <w:rPr>
          <w:szCs w:val="22"/>
        </w:rPr>
        <w:t>, Doc. IEEE 11-18/0385r</w:t>
      </w:r>
      <w:r w:rsidR="00616139">
        <w:rPr>
          <w:szCs w:val="22"/>
        </w:rPr>
        <w:t>1</w:t>
      </w:r>
      <w:r>
        <w:rPr>
          <w:szCs w:val="22"/>
        </w:rPr>
        <w:t>.</w:t>
      </w:r>
    </w:p>
    <w:p w:rsidR="001F3D59" w:rsidRDefault="0095789C" w:rsidP="001F3D59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lastRenderedPageBreak/>
        <w:t>Opened the floor for discussion.</w:t>
      </w:r>
      <w:r>
        <w:rPr>
          <w:szCs w:val="22"/>
        </w:rPr>
        <w:t xml:space="preserve">  </w:t>
      </w:r>
      <w:r w:rsidR="00616139" w:rsidRPr="00374650">
        <w:rPr>
          <w:szCs w:val="22"/>
        </w:rPr>
        <w:t>Edits are made during the discussion and the latest version for the review is 18/0</w:t>
      </w:r>
      <w:r w:rsidR="00616139">
        <w:rPr>
          <w:szCs w:val="22"/>
        </w:rPr>
        <w:t>385</w:t>
      </w:r>
      <w:r w:rsidR="00616139" w:rsidRPr="00374650">
        <w:rPr>
          <w:szCs w:val="22"/>
        </w:rPr>
        <w:t>r</w:t>
      </w:r>
      <w:r w:rsidR="00616139">
        <w:rPr>
          <w:szCs w:val="22"/>
        </w:rPr>
        <w:t>2</w:t>
      </w:r>
      <w:r w:rsidR="00616139" w:rsidRPr="00374650">
        <w:rPr>
          <w:szCs w:val="22"/>
        </w:rPr>
        <w:t xml:space="preserve">. </w:t>
      </w:r>
    </w:p>
    <w:p w:rsidR="0095789C" w:rsidRPr="001F3D59" w:rsidRDefault="0095789C" w:rsidP="001F3D59">
      <w:pPr>
        <w:numPr>
          <w:ilvl w:val="2"/>
          <w:numId w:val="1"/>
        </w:numPr>
        <w:jc w:val="both"/>
        <w:rPr>
          <w:szCs w:val="22"/>
        </w:rPr>
      </w:pPr>
      <w:r w:rsidRPr="001F3D59">
        <w:rPr>
          <w:szCs w:val="22"/>
        </w:rPr>
        <w:t>Members do not have any techni</w:t>
      </w:r>
      <w:r w:rsidR="00980CE7" w:rsidRPr="001F3D59">
        <w:rPr>
          <w:szCs w:val="22"/>
        </w:rPr>
        <w:t>cal concern on the following 6</w:t>
      </w:r>
      <w:r w:rsidRPr="001F3D59">
        <w:rPr>
          <w:szCs w:val="22"/>
        </w:rPr>
        <w:t xml:space="preserve"> CIDs, no straw poll is taken, and they are ready for motion in the Mar</w:t>
      </w:r>
      <w:r w:rsidR="00980CE7" w:rsidRPr="001F3D59">
        <w:rPr>
          <w:szCs w:val="22"/>
        </w:rPr>
        <w:t>ch 2018 plenary, namely CIDs 1165, 1496, 1682, 1803, 2179, and 2339</w:t>
      </w:r>
      <w:r w:rsidRPr="001F3D59">
        <w:rPr>
          <w:szCs w:val="22"/>
        </w:rPr>
        <w:t>.</w:t>
      </w:r>
      <w:r w:rsidR="00571328" w:rsidRPr="001F3D59">
        <w:rPr>
          <w:szCs w:val="22"/>
        </w:rPr>
        <w:t xml:space="preserve">  Note that CID 1165 is discussed in the January 2018 interim but needs further work based on members’ feedback.</w:t>
      </w:r>
    </w:p>
    <w:p w:rsidR="0095789C" w:rsidRDefault="0095789C" w:rsidP="0095789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Assaf Kasher (Qualcomm)</w:t>
      </w:r>
      <w:r w:rsidRPr="00D47F91">
        <w:rPr>
          <w:szCs w:val="22"/>
        </w:rPr>
        <w:t xml:space="preserve">, </w:t>
      </w:r>
      <w:r w:rsidRPr="0095789C">
        <w:rPr>
          <w:szCs w:val="22"/>
        </w:rPr>
        <w:t>LB 231 CID 1387 resolution</w:t>
      </w:r>
      <w:r>
        <w:rPr>
          <w:szCs w:val="22"/>
        </w:rPr>
        <w:t>, Doc. IEEE 11-18/0386r0.</w:t>
      </w:r>
    </w:p>
    <w:p w:rsidR="001F3D59" w:rsidRDefault="0095789C" w:rsidP="001F3D59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1F3D59">
        <w:rPr>
          <w:szCs w:val="22"/>
        </w:rPr>
        <w:t xml:space="preserve">  </w:t>
      </w:r>
      <w:r w:rsidR="001F3D59" w:rsidRPr="00374650">
        <w:rPr>
          <w:szCs w:val="22"/>
        </w:rPr>
        <w:t>Edits are made during the discussion and the latest version for the review is 18/0</w:t>
      </w:r>
      <w:r w:rsidR="001F3D59">
        <w:rPr>
          <w:szCs w:val="22"/>
        </w:rPr>
        <w:t>386</w:t>
      </w:r>
      <w:r w:rsidR="001F3D59" w:rsidRPr="00374650">
        <w:rPr>
          <w:szCs w:val="22"/>
        </w:rPr>
        <w:t>r</w:t>
      </w:r>
      <w:r w:rsidR="001F3D59">
        <w:rPr>
          <w:szCs w:val="22"/>
        </w:rPr>
        <w:t>1</w:t>
      </w:r>
      <w:r w:rsidR="001F3D59" w:rsidRPr="00374650">
        <w:rPr>
          <w:szCs w:val="22"/>
        </w:rPr>
        <w:t xml:space="preserve">. </w:t>
      </w:r>
    </w:p>
    <w:p w:rsidR="0095789C" w:rsidRPr="007C5FB8" w:rsidRDefault="0095789C" w:rsidP="0095789C">
      <w:pPr>
        <w:numPr>
          <w:ilvl w:val="2"/>
          <w:numId w:val="1"/>
        </w:numPr>
        <w:jc w:val="both"/>
        <w:rPr>
          <w:szCs w:val="22"/>
        </w:rPr>
      </w:pPr>
      <w:r w:rsidRPr="007C5FB8">
        <w:rPr>
          <w:szCs w:val="22"/>
        </w:rPr>
        <w:t xml:space="preserve">Members do not have any technical concern on the </w:t>
      </w:r>
      <w:r w:rsidR="007C5FB8" w:rsidRPr="007C5FB8">
        <w:rPr>
          <w:szCs w:val="22"/>
        </w:rPr>
        <w:t>CID 1387.  No straw poll is taken, and it</w:t>
      </w:r>
      <w:r w:rsidRPr="007C5FB8">
        <w:rPr>
          <w:szCs w:val="22"/>
        </w:rPr>
        <w:t xml:space="preserve"> ready for motion in the March 2018 plenary.</w:t>
      </w:r>
    </w:p>
    <w:p w:rsidR="0095789C" w:rsidRDefault="0095789C" w:rsidP="0095789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Alecsander Eitan (Qualcomm)</w:t>
      </w:r>
      <w:r w:rsidRPr="00D47F91">
        <w:rPr>
          <w:szCs w:val="22"/>
        </w:rPr>
        <w:t xml:space="preserve">, </w:t>
      </w:r>
      <w:r w:rsidRPr="0095789C">
        <w:rPr>
          <w:szCs w:val="22"/>
        </w:rPr>
        <w:t>64-QAM rate 1/2</w:t>
      </w:r>
      <w:r>
        <w:rPr>
          <w:szCs w:val="22"/>
        </w:rPr>
        <w:t>, Doc. IEEE 11-18/0403r0.</w:t>
      </w:r>
    </w:p>
    <w:p w:rsidR="009B69F5" w:rsidRDefault="0095789C" w:rsidP="009B69F5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9B69F5">
        <w:rPr>
          <w:szCs w:val="22"/>
        </w:rPr>
        <w:t xml:space="preserve"> </w:t>
      </w:r>
      <w:r>
        <w:rPr>
          <w:szCs w:val="22"/>
        </w:rPr>
        <w:t xml:space="preserve"> </w:t>
      </w:r>
      <w:r w:rsidR="009B69F5" w:rsidRPr="00374650">
        <w:rPr>
          <w:szCs w:val="22"/>
        </w:rPr>
        <w:t>Edits are made during the discussion and the latest version for the review is 18/0</w:t>
      </w:r>
      <w:r w:rsidR="009B69F5">
        <w:rPr>
          <w:szCs w:val="22"/>
        </w:rPr>
        <w:t>403</w:t>
      </w:r>
      <w:r w:rsidR="009B69F5" w:rsidRPr="00374650">
        <w:rPr>
          <w:szCs w:val="22"/>
        </w:rPr>
        <w:t>r</w:t>
      </w:r>
      <w:r w:rsidR="009B69F5">
        <w:rPr>
          <w:szCs w:val="22"/>
        </w:rPr>
        <w:t>1</w:t>
      </w:r>
      <w:r w:rsidR="009B69F5" w:rsidRPr="00374650">
        <w:rPr>
          <w:szCs w:val="22"/>
        </w:rPr>
        <w:t xml:space="preserve">. </w:t>
      </w:r>
    </w:p>
    <w:p w:rsidR="002F1D07" w:rsidRPr="00E87081" w:rsidRDefault="002F1D07" w:rsidP="002F1D07">
      <w:pPr>
        <w:numPr>
          <w:ilvl w:val="2"/>
          <w:numId w:val="1"/>
        </w:numPr>
        <w:jc w:val="both"/>
        <w:rPr>
          <w:szCs w:val="22"/>
        </w:rPr>
      </w:pPr>
      <w:r w:rsidRPr="00E87081">
        <w:rPr>
          <w:szCs w:val="22"/>
        </w:rPr>
        <w:t xml:space="preserve">As per member’s request, </w:t>
      </w:r>
      <w:r>
        <w:rPr>
          <w:szCs w:val="22"/>
        </w:rPr>
        <w:t>this contribution</w:t>
      </w:r>
      <w:r w:rsidRPr="00E87081">
        <w:rPr>
          <w:szCs w:val="22"/>
        </w:rPr>
        <w:t xml:space="preserve"> need</w:t>
      </w:r>
      <w:r>
        <w:rPr>
          <w:szCs w:val="22"/>
        </w:rPr>
        <w:t>s</w:t>
      </w:r>
      <w:r w:rsidRPr="00E87081">
        <w:rPr>
          <w:szCs w:val="22"/>
        </w:rPr>
        <w:t xml:space="preserve"> more time to review.</w:t>
      </w:r>
      <w:r>
        <w:rPr>
          <w:szCs w:val="22"/>
        </w:rPr>
        <w:t xml:space="preserve">  </w:t>
      </w:r>
    </w:p>
    <w:p w:rsidR="00155734" w:rsidRDefault="00155734" w:rsidP="00155734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Cheng Chen (Intel)</w:t>
      </w:r>
      <w:r w:rsidRPr="00D47F91">
        <w:rPr>
          <w:szCs w:val="22"/>
        </w:rPr>
        <w:t xml:space="preserve">, </w:t>
      </w:r>
      <w:r w:rsidRPr="00E32506">
        <w:rPr>
          <w:szCs w:val="22"/>
        </w:rPr>
        <w:t>Resolution to CIDs related to TDD scheduling - Part 1</w:t>
      </w:r>
      <w:r>
        <w:rPr>
          <w:szCs w:val="22"/>
        </w:rPr>
        <w:t>, Doc. IEEE 11-18/0355r1.</w:t>
      </w:r>
      <w:r w:rsidR="00C301A2">
        <w:rPr>
          <w:szCs w:val="22"/>
        </w:rPr>
        <w:t xml:space="preserve">  </w:t>
      </w:r>
    </w:p>
    <w:p w:rsidR="00C301A2" w:rsidRDefault="00155734" w:rsidP="00C301A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</w:t>
      </w:r>
      <w:r w:rsidR="008F1481">
        <w:rPr>
          <w:szCs w:val="22"/>
        </w:rPr>
        <w:t xml:space="preserve"> on CID 1776, which is discussed yesterday but needs further work based on members’ feedback</w:t>
      </w:r>
      <w:r w:rsidRPr="00D47F91">
        <w:rPr>
          <w:szCs w:val="22"/>
        </w:rPr>
        <w:t>.</w:t>
      </w:r>
      <w:r>
        <w:rPr>
          <w:szCs w:val="22"/>
        </w:rPr>
        <w:t xml:space="preserve">  </w:t>
      </w:r>
      <w:r w:rsidR="00C301A2" w:rsidRPr="00374650">
        <w:rPr>
          <w:szCs w:val="22"/>
        </w:rPr>
        <w:t>Edits are made during the discussion and the latest version for the review is 18/0</w:t>
      </w:r>
      <w:r w:rsidR="00C301A2">
        <w:rPr>
          <w:szCs w:val="22"/>
        </w:rPr>
        <w:t>355</w:t>
      </w:r>
      <w:r w:rsidR="00C301A2" w:rsidRPr="00374650">
        <w:rPr>
          <w:szCs w:val="22"/>
        </w:rPr>
        <w:t>r</w:t>
      </w:r>
      <w:r w:rsidR="00C301A2">
        <w:rPr>
          <w:szCs w:val="22"/>
        </w:rPr>
        <w:t>2</w:t>
      </w:r>
      <w:r w:rsidR="00C301A2" w:rsidRPr="00374650">
        <w:rPr>
          <w:szCs w:val="22"/>
        </w:rPr>
        <w:t xml:space="preserve">. </w:t>
      </w:r>
    </w:p>
    <w:p w:rsidR="00155734" w:rsidRPr="009931F3" w:rsidRDefault="00155734" w:rsidP="00155734">
      <w:pPr>
        <w:numPr>
          <w:ilvl w:val="2"/>
          <w:numId w:val="1"/>
        </w:numPr>
        <w:jc w:val="both"/>
        <w:rPr>
          <w:szCs w:val="22"/>
        </w:rPr>
      </w:pPr>
      <w:r w:rsidRPr="009931F3">
        <w:rPr>
          <w:szCs w:val="22"/>
        </w:rPr>
        <w:t>Members do not hav</w:t>
      </w:r>
      <w:r w:rsidR="00F60449" w:rsidRPr="009931F3">
        <w:rPr>
          <w:szCs w:val="22"/>
        </w:rPr>
        <w:t>e any technical concern on CID 1776.</w:t>
      </w:r>
      <w:r w:rsidRPr="009931F3">
        <w:rPr>
          <w:szCs w:val="22"/>
        </w:rPr>
        <w:t xml:space="preserve"> </w:t>
      </w:r>
      <w:r w:rsidR="00F60449" w:rsidRPr="009931F3">
        <w:rPr>
          <w:szCs w:val="22"/>
        </w:rPr>
        <w:t>N</w:t>
      </w:r>
      <w:r w:rsidRPr="009931F3">
        <w:rPr>
          <w:szCs w:val="22"/>
        </w:rPr>
        <w:t xml:space="preserve">o straw poll is taken, and </w:t>
      </w:r>
      <w:r w:rsidR="00F60449" w:rsidRPr="009931F3">
        <w:rPr>
          <w:szCs w:val="22"/>
        </w:rPr>
        <w:t>it is</w:t>
      </w:r>
      <w:r w:rsidRPr="009931F3">
        <w:rPr>
          <w:szCs w:val="22"/>
        </w:rPr>
        <w:t xml:space="preserve"> ready for motion in the March 2018 plenary.</w:t>
      </w:r>
    </w:p>
    <w:p w:rsidR="00E12889" w:rsidRDefault="00E12889" w:rsidP="00F73903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Kome Oteri (InterDigital)</w:t>
      </w:r>
      <w:r w:rsidRPr="00D47F91">
        <w:rPr>
          <w:szCs w:val="22"/>
        </w:rPr>
        <w:t xml:space="preserve">, </w:t>
      </w:r>
      <w:r w:rsidR="00F73903" w:rsidRPr="00F73903">
        <w:rPr>
          <w:szCs w:val="22"/>
        </w:rPr>
        <w:t xml:space="preserve">Comment Resolutions on </w:t>
      </w:r>
      <w:r w:rsidR="00F73903">
        <w:rPr>
          <w:szCs w:val="22"/>
        </w:rPr>
        <w:t>Clause 10.38.7 (Beam Tracking)</w:t>
      </w:r>
      <w:r>
        <w:rPr>
          <w:szCs w:val="22"/>
        </w:rPr>
        <w:t>, Doc. IEEE 11-18/0500r0.</w:t>
      </w:r>
    </w:p>
    <w:p w:rsidR="00E12889" w:rsidRDefault="00E12889" w:rsidP="00E12889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2D63A0" w:rsidRPr="00E87081" w:rsidRDefault="002D63A0" w:rsidP="002D63A0">
      <w:pPr>
        <w:numPr>
          <w:ilvl w:val="2"/>
          <w:numId w:val="1"/>
        </w:numPr>
        <w:jc w:val="both"/>
        <w:rPr>
          <w:szCs w:val="22"/>
        </w:rPr>
      </w:pPr>
      <w:r w:rsidRPr="00E87081">
        <w:rPr>
          <w:szCs w:val="22"/>
        </w:rPr>
        <w:t xml:space="preserve">As per member’s request, </w:t>
      </w:r>
      <w:r>
        <w:rPr>
          <w:szCs w:val="22"/>
        </w:rPr>
        <w:t xml:space="preserve">CIDs 1925 and 1926 </w:t>
      </w:r>
      <w:r w:rsidRPr="00E87081">
        <w:rPr>
          <w:szCs w:val="22"/>
        </w:rPr>
        <w:t>need more time to review.</w:t>
      </w:r>
      <w:r>
        <w:rPr>
          <w:szCs w:val="22"/>
        </w:rPr>
        <w:t xml:space="preserve">  </w:t>
      </w:r>
    </w:p>
    <w:p w:rsidR="0023284C" w:rsidRDefault="0023284C" w:rsidP="0023284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Carlos Cordeiro (Intel)</w:t>
      </w:r>
      <w:r w:rsidRPr="00D47F91">
        <w:rPr>
          <w:szCs w:val="22"/>
        </w:rPr>
        <w:t xml:space="preserve">, </w:t>
      </w:r>
      <w:r w:rsidRPr="00190841">
        <w:rPr>
          <w:szCs w:val="22"/>
        </w:rPr>
        <w:t>Comment resolution</w:t>
      </w:r>
      <w:r>
        <w:rPr>
          <w:szCs w:val="22"/>
        </w:rPr>
        <w:t>, Doc. IEEE 11-18/0067r4.</w:t>
      </w:r>
    </w:p>
    <w:p w:rsidR="0023284C" w:rsidRDefault="0023284C" w:rsidP="0023284C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23284C" w:rsidRPr="000C4F8A" w:rsidRDefault="0023284C" w:rsidP="0023284C">
      <w:pPr>
        <w:numPr>
          <w:ilvl w:val="2"/>
          <w:numId w:val="1"/>
        </w:numPr>
        <w:jc w:val="both"/>
        <w:rPr>
          <w:szCs w:val="22"/>
        </w:rPr>
      </w:pPr>
      <w:r w:rsidRPr="000C4F8A">
        <w:rPr>
          <w:szCs w:val="22"/>
        </w:rPr>
        <w:t xml:space="preserve">Members do not have any technical concern on the following </w:t>
      </w:r>
      <w:r w:rsidR="000C4F8A" w:rsidRPr="000C4F8A">
        <w:rPr>
          <w:szCs w:val="22"/>
        </w:rPr>
        <w:t>7</w:t>
      </w:r>
      <w:r w:rsidRPr="000C4F8A">
        <w:rPr>
          <w:szCs w:val="22"/>
        </w:rPr>
        <w:t xml:space="preserve"> CIDs, no straw poll is taken, and they are ready for motion in the March 2018 plenary, namely CIDs</w:t>
      </w:r>
      <w:r w:rsidR="000C4F8A" w:rsidRPr="000C4F8A">
        <w:rPr>
          <w:szCs w:val="22"/>
        </w:rPr>
        <w:t xml:space="preserve"> 1065, 1721, 1117, 1551, 1183, 1863, and 1218</w:t>
      </w:r>
      <w:r w:rsidRPr="000C4F8A">
        <w:rPr>
          <w:szCs w:val="22"/>
        </w:rPr>
        <w:t>.</w:t>
      </w:r>
    </w:p>
    <w:p w:rsidR="00FE7C25" w:rsidRDefault="00FE7C25" w:rsidP="004D3728">
      <w:pPr>
        <w:pStyle w:val="ListParagraph"/>
        <w:ind w:left="880"/>
        <w:rPr>
          <w:szCs w:val="22"/>
        </w:rPr>
      </w:pPr>
    </w:p>
    <w:p w:rsidR="002970D5" w:rsidRDefault="002970D5" w:rsidP="009250F7">
      <w:pPr>
        <w:numPr>
          <w:ilvl w:val="0"/>
          <w:numId w:val="1"/>
        </w:numPr>
        <w:jc w:val="both"/>
        <w:rPr>
          <w:szCs w:val="22"/>
        </w:rPr>
      </w:pPr>
      <w:r w:rsidRPr="002970D5">
        <w:rPr>
          <w:szCs w:val="22"/>
          <w:lang w:eastAsia="ja-JP"/>
        </w:rPr>
        <w:t xml:space="preserve">Chair expressed his thanks </w:t>
      </w:r>
      <w:r w:rsidRPr="002970D5">
        <w:rPr>
          <w:szCs w:val="22"/>
          <w:lang w:eastAsia="ja-JP"/>
        </w:rPr>
        <w:t>again to I</w:t>
      </w:r>
      <w:r w:rsidRPr="002970D5">
        <w:rPr>
          <w:szCs w:val="22"/>
          <w:lang w:eastAsia="ja-JP"/>
        </w:rPr>
        <w:t>nterDigital) for the</w:t>
      </w:r>
      <w:r>
        <w:rPr>
          <w:szCs w:val="22"/>
          <w:lang w:eastAsia="ja-JP"/>
        </w:rPr>
        <w:t xml:space="preserve"> sponsorshi</w:t>
      </w:r>
      <w:r w:rsidRPr="002970D5">
        <w:rPr>
          <w:szCs w:val="22"/>
          <w:lang w:eastAsia="ja-JP"/>
        </w:rPr>
        <w:t xml:space="preserve">p on this ad-hoc meeting. </w:t>
      </w:r>
    </w:p>
    <w:p w:rsidR="002970D5" w:rsidRDefault="002970D5" w:rsidP="002970D5">
      <w:pPr>
        <w:ind w:left="360"/>
        <w:jc w:val="both"/>
        <w:rPr>
          <w:szCs w:val="22"/>
        </w:rPr>
      </w:pPr>
      <w:r w:rsidRPr="002970D5">
        <w:rPr>
          <w:szCs w:val="22"/>
          <w:lang w:eastAsia="ja-JP"/>
        </w:rPr>
        <w:t xml:space="preserve"> </w:t>
      </w:r>
    </w:p>
    <w:p w:rsidR="002970D5" w:rsidRDefault="002970D5" w:rsidP="002970D5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 xml:space="preserve">Meeting </w:t>
      </w:r>
      <w:r>
        <w:rPr>
          <w:szCs w:val="22"/>
        </w:rPr>
        <w:t>adjourned at 13:48 C</w:t>
      </w:r>
      <w:r w:rsidRPr="00626B20">
        <w:rPr>
          <w:szCs w:val="22"/>
        </w:rPr>
        <w:t>T.</w:t>
      </w:r>
    </w:p>
    <w:p w:rsidR="003329AE" w:rsidRDefault="003329AE" w:rsidP="003329AE">
      <w:pPr>
        <w:jc w:val="both"/>
        <w:rPr>
          <w:szCs w:val="22"/>
        </w:rPr>
      </w:pPr>
    </w:p>
    <w:p w:rsidR="008D4F22" w:rsidRPr="00082995" w:rsidRDefault="008D4F22" w:rsidP="008D4F22">
      <w:pPr>
        <w:rPr>
          <w:b/>
          <w:szCs w:val="22"/>
        </w:rPr>
      </w:pPr>
      <w:r w:rsidRPr="00231AB1">
        <w:rPr>
          <w:b/>
          <w:szCs w:val="22"/>
        </w:rPr>
        <w:t xml:space="preserve">Appendix </w:t>
      </w:r>
      <w:r w:rsidR="00EA76C8">
        <w:rPr>
          <w:b/>
          <w:szCs w:val="22"/>
        </w:rPr>
        <w:t>A</w:t>
      </w:r>
      <w:r w:rsidRPr="00231AB1">
        <w:rPr>
          <w:b/>
          <w:szCs w:val="22"/>
        </w:rPr>
        <w:t>:  Attendance Log</w:t>
      </w:r>
    </w:p>
    <w:p w:rsidR="008D4F22" w:rsidRPr="00082995" w:rsidRDefault="008D4F22" w:rsidP="008D4F22">
      <w:pPr>
        <w:rPr>
          <w:b/>
          <w:szCs w:val="22"/>
        </w:rPr>
      </w:pPr>
    </w:p>
    <w:p w:rsidR="008D4F22" w:rsidRPr="00082995" w:rsidRDefault="008D4F22" w:rsidP="008D4F22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553757" w:rsidRPr="00553757" w:rsidRDefault="00553757" w:rsidP="00553757">
      <w:pPr>
        <w:numPr>
          <w:ilvl w:val="0"/>
          <w:numId w:val="38"/>
        </w:numPr>
        <w:rPr>
          <w:szCs w:val="22"/>
        </w:rPr>
      </w:pPr>
      <w:r w:rsidRPr="00553757">
        <w:rPr>
          <w:szCs w:val="22"/>
        </w:rPr>
        <w:t>Mohamed Abouelseoud</w:t>
      </w:r>
      <w:r>
        <w:rPr>
          <w:szCs w:val="22"/>
        </w:rPr>
        <w:t xml:space="preserve"> (Sony)</w:t>
      </w:r>
    </w:p>
    <w:p w:rsidR="008D4F22" w:rsidRDefault="008D4F22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38691F" w:rsidRDefault="0038691F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681B8E" w:rsidRDefault="00681B8E" w:rsidP="00681B8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48727C" w:rsidRDefault="0048727C" w:rsidP="00681B8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5D715F" w:rsidRDefault="005D715F" w:rsidP="005D715F">
      <w:pPr>
        <w:numPr>
          <w:ilvl w:val="0"/>
          <w:numId w:val="38"/>
        </w:numPr>
        <w:rPr>
          <w:szCs w:val="22"/>
        </w:rPr>
      </w:pPr>
      <w:r w:rsidRPr="008717DB">
        <w:rPr>
          <w:szCs w:val="22"/>
        </w:rPr>
        <w:t>Dmitry</w:t>
      </w:r>
      <w:r>
        <w:rPr>
          <w:szCs w:val="22"/>
        </w:rPr>
        <w:t xml:space="preserve"> </w:t>
      </w:r>
      <w:r w:rsidRPr="008717DB">
        <w:rPr>
          <w:szCs w:val="22"/>
        </w:rPr>
        <w:t>Cherniavsky</w:t>
      </w:r>
      <w:r>
        <w:rPr>
          <w:szCs w:val="22"/>
        </w:rPr>
        <w:t xml:space="preserve"> (Sibeam)</w:t>
      </w:r>
    </w:p>
    <w:p w:rsidR="008B3011" w:rsidRDefault="008B3011" w:rsidP="008B301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Jinsoo Choi (LGE)</w:t>
      </w:r>
    </w:p>
    <w:p w:rsidR="00681B8E" w:rsidRDefault="00681B8E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5A1E1C" w:rsidRDefault="005A1E1C" w:rsidP="005A1E1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38691F" w:rsidRDefault="00C26220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C26220" w:rsidRDefault="00C26220" w:rsidP="00C2622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8F1270" w:rsidRDefault="00C26220" w:rsidP="008F127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8F1270" w:rsidRDefault="008F1270" w:rsidP="008F127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lastRenderedPageBreak/>
        <w:t>Xiao (Tony) Han (Huawei)</w:t>
      </w:r>
    </w:p>
    <w:p w:rsidR="005A1E1C" w:rsidRDefault="005A1E1C" w:rsidP="005A1E1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C32DD8" w:rsidRDefault="00C32DD8" w:rsidP="00C32DD8">
      <w:pPr>
        <w:numPr>
          <w:ilvl w:val="0"/>
          <w:numId w:val="38"/>
        </w:numPr>
        <w:rPr>
          <w:szCs w:val="22"/>
        </w:rPr>
      </w:pPr>
      <w:r w:rsidRPr="00C32DD8">
        <w:rPr>
          <w:szCs w:val="22"/>
        </w:rPr>
        <w:t>Chenlong Jia</w:t>
      </w:r>
      <w:r>
        <w:rPr>
          <w:szCs w:val="22"/>
        </w:rPr>
        <w:t xml:space="preserve"> (Huawei)</w:t>
      </w:r>
    </w:p>
    <w:p w:rsidR="00C26220" w:rsidRPr="008F1270" w:rsidRDefault="00C26220" w:rsidP="008F1270">
      <w:pPr>
        <w:numPr>
          <w:ilvl w:val="0"/>
          <w:numId w:val="38"/>
        </w:numPr>
        <w:rPr>
          <w:szCs w:val="22"/>
        </w:rPr>
      </w:pPr>
      <w:r w:rsidRPr="008F1270">
        <w:rPr>
          <w:szCs w:val="22"/>
        </w:rPr>
        <w:t>Assaf Kasher (Qualcomm)</w:t>
      </w:r>
    </w:p>
    <w:p w:rsidR="0048727C" w:rsidRDefault="0048727C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F46637" w:rsidRDefault="00F46637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Jinmin Kim (LGE)</w:t>
      </w:r>
    </w:p>
    <w:p w:rsidR="00E575A0" w:rsidRDefault="00E575A0" w:rsidP="00E575A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48727C" w:rsidRDefault="0048727C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Yanchun Li (Huawei)</w:t>
      </w:r>
    </w:p>
    <w:p w:rsidR="00F63410" w:rsidRDefault="00F63410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Mengyao Ma (Huawei)</w:t>
      </w:r>
    </w:p>
    <w:p w:rsidR="002E35F0" w:rsidRDefault="002E35F0" w:rsidP="002E35F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843BE0" w:rsidRDefault="00843BE0" w:rsidP="002E35F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E575A0" w:rsidRDefault="00E575A0" w:rsidP="002E35F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SungJin Park (LGE)</w:t>
      </w:r>
    </w:p>
    <w:p w:rsidR="002B4144" w:rsidRDefault="002B4144" w:rsidP="002B4144">
      <w:pPr>
        <w:numPr>
          <w:ilvl w:val="0"/>
          <w:numId w:val="38"/>
        </w:numPr>
        <w:rPr>
          <w:szCs w:val="22"/>
        </w:rPr>
      </w:pPr>
      <w:r w:rsidRPr="002B4144">
        <w:rPr>
          <w:szCs w:val="22"/>
        </w:rPr>
        <w:t>Kiseon Ryu</w:t>
      </w:r>
      <w:r>
        <w:rPr>
          <w:szCs w:val="22"/>
        </w:rPr>
        <w:t xml:space="preserve"> (LGE)</w:t>
      </w:r>
    </w:p>
    <w:p w:rsidR="005D715F" w:rsidRPr="005D715F" w:rsidRDefault="005D715F" w:rsidP="005D715F">
      <w:pPr>
        <w:numPr>
          <w:ilvl w:val="0"/>
          <w:numId w:val="38"/>
        </w:numPr>
        <w:rPr>
          <w:szCs w:val="22"/>
        </w:rPr>
      </w:pPr>
      <w:r w:rsidRPr="005D715F">
        <w:rPr>
          <w:szCs w:val="22"/>
        </w:rPr>
        <w:t>Kazuyuki</w:t>
      </w:r>
      <w:r>
        <w:rPr>
          <w:szCs w:val="22"/>
        </w:rPr>
        <w:t xml:space="preserve"> </w:t>
      </w:r>
      <w:r w:rsidRPr="005D715F">
        <w:rPr>
          <w:szCs w:val="22"/>
        </w:rPr>
        <w:t>Sakoda</w:t>
      </w:r>
      <w:r>
        <w:rPr>
          <w:szCs w:val="22"/>
        </w:rPr>
        <w:t xml:space="preserve"> (Sony)</w:t>
      </w:r>
    </w:p>
    <w:p w:rsidR="0038691F" w:rsidRDefault="00C26220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Adrian Stephens (Intel)</w:t>
      </w:r>
    </w:p>
    <w:p w:rsidR="005A1E1C" w:rsidRDefault="005A1E1C" w:rsidP="005A1E1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875D40" w:rsidRDefault="00875D40" w:rsidP="005A1E1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Qian Wang (Huawei)</w:t>
      </w:r>
    </w:p>
    <w:p w:rsidR="00294C2D" w:rsidRDefault="00294C2D" w:rsidP="005A1E1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Tao Wu (Huawei)</w:t>
      </w:r>
    </w:p>
    <w:p w:rsidR="00690869" w:rsidRDefault="00690869" w:rsidP="00690869">
      <w:pPr>
        <w:numPr>
          <w:ilvl w:val="0"/>
          <w:numId w:val="38"/>
        </w:numPr>
        <w:rPr>
          <w:szCs w:val="22"/>
        </w:rPr>
      </w:pPr>
      <w:r w:rsidRPr="00690869">
        <w:rPr>
          <w:szCs w:val="22"/>
        </w:rPr>
        <w:t>Kaifeng Xia</w:t>
      </w:r>
      <w:r>
        <w:rPr>
          <w:szCs w:val="22"/>
        </w:rPr>
        <w:t xml:space="preserve"> (Huawei)</w:t>
      </w:r>
    </w:p>
    <w:p w:rsidR="0048727C" w:rsidRDefault="0048727C" w:rsidP="0048727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E10807" w:rsidRDefault="00E10807" w:rsidP="0048727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38691F" w:rsidRDefault="002E35F0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SunWoong Yun (LGE)</w:t>
      </w:r>
    </w:p>
    <w:p w:rsidR="001612BB" w:rsidRDefault="001612BB" w:rsidP="008D4F2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Lan Zhuo (CESI group)</w:t>
      </w:r>
      <w:bookmarkStart w:id="0" w:name="_GoBack"/>
      <w:bookmarkEnd w:id="0"/>
    </w:p>
    <w:p w:rsidR="008D4F22" w:rsidRDefault="008D4F22" w:rsidP="003329AE">
      <w:pPr>
        <w:jc w:val="both"/>
        <w:rPr>
          <w:szCs w:val="22"/>
        </w:rPr>
      </w:pPr>
    </w:p>
    <w:sectPr w:rsidR="008D4F22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29" w:rsidRDefault="00A80F29">
      <w:r>
        <w:separator/>
      </w:r>
    </w:p>
  </w:endnote>
  <w:endnote w:type="continuationSeparator" w:id="0">
    <w:p w:rsidR="00A80F29" w:rsidRDefault="00A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1612BB">
      <w:rPr>
        <w:noProof/>
      </w:rPr>
      <w:t>5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29" w:rsidRDefault="00A80F29">
      <w:r>
        <w:separator/>
      </w:r>
    </w:p>
  </w:footnote>
  <w:footnote w:type="continuationSeparator" w:id="0">
    <w:p w:rsidR="00A80F29" w:rsidRDefault="00A8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CB113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A80F29">
      <w:fldChar w:fldCharType="begin"/>
    </w:r>
    <w:r w:rsidR="00A80F29">
      <w:instrText xml:space="preserve"> TITLE  \* MERGEFORMAT </w:instrText>
    </w:r>
    <w:r w:rsidR="00A80F29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A80F29">
      <w:fldChar w:fldCharType="end"/>
    </w:r>
    <w:r w:rsidR="0045064D">
      <w:t>0</w:t>
    </w:r>
    <w:r w:rsidR="0033448D">
      <w:t>3</w:t>
    </w:r>
    <w:r>
      <w:t>98</w:t>
    </w:r>
    <w:r w:rsidR="0033448D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F454E6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92A76A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C909C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"/>
  </w:num>
  <w:num w:numId="5">
    <w:abstractNumId w:val="41"/>
  </w:num>
  <w:num w:numId="6">
    <w:abstractNumId w:val="13"/>
  </w:num>
  <w:num w:numId="7">
    <w:abstractNumId w:val="18"/>
  </w:num>
  <w:num w:numId="8">
    <w:abstractNumId w:val="12"/>
  </w:num>
  <w:num w:numId="9">
    <w:abstractNumId w:val="45"/>
  </w:num>
  <w:num w:numId="10">
    <w:abstractNumId w:val="37"/>
  </w:num>
  <w:num w:numId="11">
    <w:abstractNumId w:val="30"/>
  </w:num>
  <w:num w:numId="12">
    <w:abstractNumId w:val="9"/>
  </w:num>
  <w:num w:numId="13">
    <w:abstractNumId w:val="28"/>
  </w:num>
  <w:num w:numId="14">
    <w:abstractNumId w:val="42"/>
  </w:num>
  <w:num w:numId="15">
    <w:abstractNumId w:val="34"/>
  </w:num>
  <w:num w:numId="16">
    <w:abstractNumId w:val="21"/>
  </w:num>
  <w:num w:numId="17">
    <w:abstractNumId w:val="32"/>
  </w:num>
  <w:num w:numId="18">
    <w:abstractNumId w:val="17"/>
  </w:num>
  <w:num w:numId="19">
    <w:abstractNumId w:val="46"/>
  </w:num>
  <w:num w:numId="20">
    <w:abstractNumId w:val="8"/>
  </w:num>
  <w:num w:numId="21">
    <w:abstractNumId w:val="31"/>
  </w:num>
  <w:num w:numId="22">
    <w:abstractNumId w:val="27"/>
  </w:num>
  <w:num w:numId="23">
    <w:abstractNumId w:val="23"/>
  </w:num>
  <w:num w:numId="24">
    <w:abstractNumId w:val="15"/>
  </w:num>
  <w:num w:numId="25">
    <w:abstractNumId w:val="22"/>
  </w:num>
  <w:num w:numId="26">
    <w:abstractNumId w:val="24"/>
  </w:num>
  <w:num w:numId="27">
    <w:abstractNumId w:val="43"/>
  </w:num>
  <w:num w:numId="28">
    <w:abstractNumId w:val="25"/>
  </w:num>
  <w:num w:numId="29">
    <w:abstractNumId w:val="1"/>
  </w:num>
  <w:num w:numId="30">
    <w:abstractNumId w:val="0"/>
  </w:num>
  <w:num w:numId="31">
    <w:abstractNumId w:val="38"/>
  </w:num>
  <w:num w:numId="32">
    <w:abstractNumId w:val="36"/>
  </w:num>
  <w:num w:numId="33">
    <w:abstractNumId w:val="39"/>
  </w:num>
  <w:num w:numId="34">
    <w:abstractNumId w:val="14"/>
  </w:num>
  <w:num w:numId="35">
    <w:abstractNumId w:val="40"/>
  </w:num>
  <w:num w:numId="36">
    <w:abstractNumId w:val="33"/>
  </w:num>
  <w:num w:numId="37">
    <w:abstractNumId w:val="16"/>
  </w:num>
  <w:num w:numId="38">
    <w:abstractNumId w:val="5"/>
  </w:num>
  <w:num w:numId="39">
    <w:abstractNumId w:val="10"/>
  </w:num>
  <w:num w:numId="40">
    <w:abstractNumId w:val="20"/>
  </w:num>
  <w:num w:numId="41">
    <w:abstractNumId w:val="44"/>
  </w:num>
  <w:num w:numId="42">
    <w:abstractNumId w:val="26"/>
  </w:num>
  <w:num w:numId="43">
    <w:abstractNumId w:val="3"/>
  </w:num>
  <w:num w:numId="44">
    <w:abstractNumId w:val="29"/>
  </w:num>
  <w:num w:numId="45">
    <w:abstractNumId w:val="11"/>
  </w:num>
  <w:num w:numId="46">
    <w:abstractNumId w:val="35"/>
  </w:num>
  <w:num w:numId="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869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674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5A4E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081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A74CB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C4F8A"/>
    <w:rsid w:val="000D08C6"/>
    <w:rsid w:val="000D2001"/>
    <w:rsid w:val="000D2770"/>
    <w:rsid w:val="000D377B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9F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387"/>
    <w:rsid w:val="00131424"/>
    <w:rsid w:val="001317DB"/>
    <w:rsid w:val="001323D1"/>
    <w:rsid w:val="00134A21"/>
    <w:rsid w:val="001359B0"/>
    <w:rsid w:val="001376E2"/>
    <w:rsid w:val="00137FB4"/>
    <w:rsid w:val="001417E2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734"/>
    <w:rsid w:val="00155B2A"/>
    <w:rsid w:val="0015703A"/>
    <w:rsid w:val="00160624"/>
    <w:rsid w:val="001612BB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0279"/>
    <w:rsid w:val="00181138"/>
    <w:rsid w:val="00182382"/>
    <w:rsid w:val="00182C50"/>
    <w:rsid w:val="00182F2E"/>
    <w:rsid w:val="00184957"/>
    <w:rsid w:val="00186C5E"/>
    <w:rsid w:val="001872B4"/>
    <w:rsid w:val="0018789C"/>
    <w:rsid w:val="00187AC3"/>
    <w:rsid w:val="00190841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30A"/>
    <w:rsid w:val="001D29AD"/>
    <w:rsid w:val="001D5FF4"/>
    <w:rsid w:val="001D7CDF"/>
    <w:rsid w:val="001E09D5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3D5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010E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84C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CB6"/>
    <w:rsid w:val="002426A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2D"/>
    <w:rsid w:val="00294C59"/>
    <w:rsid w:val="002970D5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144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C6AA1"/>
    <w:rsid w:val="002D07C5"/>
    <w:rsid w:val="002D13EF"/>
    <w:rsid w:val="002D2FED"/>
    <w:rsid w:val="002D41D9"/>
    <w:rsid w:val="002D4BF9"/>
    <w:rsid w:val="002D63A0"/>
    <w:rsid w:val="002D6B83"/>
    <w:rsid w:val="002E0815"/>
    <w:rsid w:val="002E10DD"/>
    <w:rsid w:val="002E115C"/>
    <w:rsid w:val="002E1CB5"/>
    <w:rsid w:val="002E2A66"/>
    <w:rsid w:val="002E33F0"/>
    <w:rsid w:val="002E35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1085"/>
    <w:rsid w:val="002F1D07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6A65"/>
    <w:rsid w:val="00347BC9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7F4"/>
    <w:rsid w:val="00366D10"/>
    <w:rsid w:val="00367D76"/>
    <w:rsid w:val="003701D2"/>
    <w:rsid w:val="00370384"/>
    <w:rsid w:val="0037057B"/>
    <w:rsid w:val="0037282B"/>
    <w:rsid w:val="00374117"/>
    <w:rsid w:val="0037412E"/>
    <w:rsid w:val="00374650"/>
    <w:rsid w:val="00375D17"/>
    <w:rsid w:val="003764A0"/>
    <w:rsid w:val="003771F7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8691F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07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781"/>
    <w:rsid w:val="00401C40"/>
    <w:rsid w:val="00401E32"/>
    <w:rsid w:val="0040270F"/>
    <w:rsid w:val="0040312F"/>
    <w:rsid w:val="0040519F"/>
    <w:rsid w:val="004058EF"/>
    <w:rsid w:val="004070E2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6053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0FC4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E9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6D1B"/>
    <w:rsid w:val="00487121"/>
    <w:rsid w:val="0048727C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A6200"/>
    <w:rsid w:val="004A6B38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6E29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27CA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618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532"/>
    <w:rsid w:val="005226F5"/>
    <w:rsid w:val="005240B3"/>
    <w:rsid w:val="00524F75"/>
    <w:rsid w:val="0052573C"/>
    <w:rsid w:val="00527069"/>
    <w:rsid w:val="0052794C"/>
    <w:rsid w:val="00527F1D"/>
    <w:rsid w:val="00531FC4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0D2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3757"/>
    <w:rsid w:val="005545ED"/>
    <w:rsid w:val="00554DA6"/>
    <w:rsid w:val="00556564"/>
    <w:rsid w:val="005575AF"/>
    <w:rsid w:val="00557D7D"/>
    <w:rsid w:val="00557FB9"/>
    <w:rsid w:val="0056036F"/>
    <w:rsid w:val="005604B1"/>
    <w:rsid w:val="005605BB"/>
    <w:rsid w:val="00560874"/>
    <w:rsid w:val="0056292D"/>
    <w:rsid w:val="005634B7"/>
    <w:rsid w:val="00564518"/>
    <w:rsid w:val="00564F20"/>
    <w:rsid w:val="00570B21"/>
    <w:rsid w:val="00571328"/>
    <w:rsid w:val="005749F1"/>
    <w:rsid w:val="00575707"/>
    <w:rsid w:val="005757D1"/>
    <w:rsid w:val="0057593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1E1C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15F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6139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095B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0F4D"/>
    <w:rsid w:val="00661557"/>
    <w:rsid w:val="006617AA"/>
    <w:rsid w:val="00663E7B"/>
    <w:rsid w:val="0066702B"/>
    <w:rsid w:val="00667814"/>
    <w:rsid w:val="00667C22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1B8E"/>
    <w:rsid w:val="00682C07"/>
    <w:rsid w:val="00683701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69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01B3"/>
    <w:rsid w:val="006B156D"/>
    <w:rsid w:val="006B1747"/>
    <w:rsid w:val="006B2A19"/>
    <w:rsid w:val="006B45C8"/>
    <w:rsid w:val="006B4DB1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48F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571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3B1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1786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291B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67F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04B2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2E9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5FB8"/>
    <w:rsid w:val="007C6488"/>
    <w:rsid w:val="007C760A"/>
    <w:rsid w:val="007D0970"/>
    <w:rsid w:val="007D0FB0"/>
    <w:rsid w:val="007D1C68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52E"/>
    <w:rsid w:val="008427C7"/>
    <w:rsid w:val="00842AB3"/>
    <w:rsid w:val="00843446"/>
    <w:rsid w:val="008436AC"/>
    <w:rsid w:val="00843BE0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7DB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5D40"/>
    <w:rsid w:val="0087676C"/>
    <w:rsid w:val="008777C2"/>
    <w:rsid w:val="00877866"/>
    <w:rsid w:val="00877BB4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73D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1BFD"/>
    <w:rsid w:val="008B2081"/>
    <w:rsid w:val="008B2B0E"/>
    <w:rsid w:val="008B2DA0"/>
    <w:rsid w:val="008B3011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5B3D"/>
    <w:rsid w:val="008D6B95"/>
    <w:rsid w:val="008D7EC0"/>
    <w:rsid w:val="008E0682"/>
    <w:rsid w:val="008E097F"/>
    <w:rsid w:val="008E0F08"/>
    <w:rsid w:val="008E2738"/>
    <w:rsid w:val="008E2C4F"/>
    <w:rsid w:val="008E343B"/>
    <w:rsid w:val="008E4D85"/>
    <w:rsid w:val="008E5615"/>
    <w:rsid w:val="008E567C"/>
    <w:rsid w:val="008E57D9"/>
    <w:rsid w:val="008E660B"/>
    <w:rsid w:val="008E6A8A"/>
    <w:rsid w:val="008E6AA4"/>
    <w:rsid w:val="008F1270"/>
    <w:rsid w:val="008F1481"/>
    <w:rsid w:val="008F195A"/>
    <w:rsid w:val="008F2619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2072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1B37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2D0E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1AC"/>
    <w:rsid w:val="00947B9E"/>
    <w:rsid w:val="00947E80"/>
    <w:rsid w:val="00950923"/>
    <w:rsid w:val="00952B6C"/>
    <w:rsid w:val="00952EFA"/>
    <w:rsid w:val="0095353B"/>
    <w:rsid w:val="009544FE"/>
    <w:rsid w:val="00955013"/>
    <w:rsid w:val="00955411"/>
    <w:rsid w:val="009558CA"/>
    <w:rsid w:val="009565B2"/>
    <w:rsid w:val="00956BE8"/>
    <w:rsid w:val="009570E2"/>
    <w:rsid w:val="0095789C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0CE7"/>
    <w:rsid w:val="00981DC9"/>
    <w:rsid w:val="00982A92"/>
    <w:rsid w:val="00982C20"/>
    <w:rsid w:val="0098460F"/>
    <w:rsid w:val="00984DF5"/>
    <w:rsid w:val="00985441"/>
    <w:rsid w:val="0098570D"/>
    <w:rsid w:val="00987BA5"/>
    <w:rsid w:val="0099051D"/>
    <w:rsid w:val="0099081D"/>
    <w:rsid w:val="0099139C"/>
    <w:rsid w:val="009931F3"/>
    <w:rsid w:val="00994FE6"/>
    <w:rsid w:val="00996D50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69F5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977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3CC4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68C4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780D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1DC"/>
    <w:rsid w:val="00A7552C"/>
    <w:rsid w:val="00A75553"/>
    <w:rsid w:val="00A75B23"/>
    <w:rsid w:val="00A76156"/>
    <w:rsid w:val="00A76AA7"/>
    <w:rsid w:val="00A76AEA"/>
    <w:rsid w:val="00A770F2"/>
    <w:rsid w:val="00A8050C"/>
    <w:rsid w:val="00A80F29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CE7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C5EA6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31F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33A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02F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530"/>
    <w:rsid w:val="00B4761D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BE9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5A6"/>
    <w:rsid w:val="00B80BD4"/>
    <w:rsid w:val="00B81E30"/>
    <w:rsid w:val="00B81FC6"/>
    <w:rsid w:val="00B820D9"/>
    <w:rsid w:val="00B82479"/>
    <w:rsid w:val="00B842A0"/>
    <w:rsid w:val="00B84927"/>
    <w:rsid w:val="00B850D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2653"/>
    <w:rsid w:val="00BA3205"/>
    <w:rsid w:val="00BA359B"/>
    <w:rsid w:val="00BA3A7F"/>
    <w:rsid w:val="00BA3BFB"/>
    <w:rsid w:val="00BA51B7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0416"/>
    <w:rsid w:val="00BD1432"/>
    <w:rsid w:val="00BD14DC"/>
    <w:rsid w:val="00BD19F7"/>
    <w:rsid w:val="00BD1F8C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662"/>
    <w:rsid w:val="00BD64AD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220"/>
    <w:rsid w:val="00C2633E"/>
    <w:rsid w:val="00C27ED4"/>
    <w:rsid w:val="00C301A2"/>
    <w:rsid w:val="00C30817"/>
    <w:rsid w:val="00C30ECC"/>
    <w:rsid w:val="00C32DD8"/>
    <w:rsid w:val="00C33579"/>
    <w:rsid w:val="00C33AA6"/>
    <w:rsid w:val="00C33DF2"/>
    <w:rsid w:val="00C34C8C"/>
    <w:rsid w:val="00C35BD9"/>
    <w:rsid w:val="00C36280"/>
    <w:rsid w:val="00C36890"/>
    <w:rsid w:val="00C372D0"/>
    <w:rsid w:val="00C37546"/>
    <w:rsid w:val="00C37E04"/>
    <w:rsid w:val="00C4066C"/>
    <w:rsid w:val="00C40DA5"/>
    <w:rsid w:val="00C40F8F"/>
    <w:rsid w:val="00C422D6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94C0A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139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2112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827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0AEE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CE2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057A"/>
    <w:rsid w:val="00DA3260"/>
    <w:rsid w:val="00DA3384"/>
    <w:rsid w:val="00DA3BBC"/>
    <w:rsid w:val="00DA68C4"/>
    <w:rsid w:val="00DA7EA8"/>
    <w:rsid w:val="00DB0043"/>
    <w:rsid w:val="00DB1AED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30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105"/>
    <w:rsid w:val="00DD6714"/>
    <w:rsid w:val="00DD6E77"/>
    <w:rsid w:val="00DE109A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0807"/>
    <w:rsid w:val="00E114EA"/>
    <w:rsid w:val="00E125BA"/>
    <w:rsid w:val="00E12889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440"/>
    <w:rsid w:val="00E24768"/>
    <w:rsid w:val="00E25BFB"/>
    <w:rsid w:val="00E27144"/>
    <w:rsid w:val="00E278B1"/>
    <w:rsid w:val="00E27D43"/>
    <w:rsid w:val="00E30B00"/>
    <w:rsid w:val="00E3100C"/>
    <w:rsid w:val="00E32506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3B23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5A0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081"/>
    <w:rsid w:val="00E8754C"/>
    <w:rsid w:val="00E87B1D"/>
    <w:rsid w:val="00E90879"/>
    <w:rsid w:val="00E90995"/>
    <w:rsid w:val="00E90B7B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A76C8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1F4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38DB"/>
    <w:rsid w:val="00EF5151"/>
    <w:rsid w:val="00EF5B48"/>
    <w:rsid w:val="00EF6441"/>
    <w:rsid w:val="00EF7F4F"/>
    <w:rsid w:val="00F031B0"/>
    <w:rsid w:val="00F03A38"/>
    <w:rsid w:val="00F04F5A"/>
    <w:rsid w:val="00F05809"/>
    <w:rsid w:val="00F069C7"/>
    <w:rsid w:val="00F070E4"/>
    <w:rsid w:val="00F073E4"/>
    <w:rsid w:val="00F075AA"/>
    <w:rsid w:val="00F07C3C"/>
    <w:rsid w:val="00F07DA7"/>
    <w:rsid w:val="00F1050A"/>
    <w:rsid w:val="00F11309"/>
    <w:rsid w:val="00F122E8"/>
    <w:rsid w:val="00F1236D"/>
    <w:rsid w:val="00F126C9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5AF6"/>
    <w:rsid w:val="00F4606D"/>
    <w:rsid w:val="00F46637"/>
    <w:rsid w:val="00F46DD8"/>
    <w:rsid w:val="00F516CF"/>
    <w:rsid w:val="00F5213F"/>
    <w:rsid w:val="00F52607"/>
    <w:rsid w:val="00F52CA7"/>
    <w:rsid w:val="00F53309"/>
    <w:rsid w:val="00F54313"/>
    <w:rsid w:val="00F54540"/>
    <w:rsid w:val="00F54862"/>
    <w:rsid w:val="00F55B7A"/>
    <w:rsid w:val="00F5622F"/>
    <w:rsid w:val="00F563E6"/>
    <w:rsid w:val="00F57010"/>
    <w:rsid w:val="00F60449"/>
    <w:rsid w:val="00F604F0"/>
    <w:rsid w:val="00F60D10"/>
    <w:rsid w:val="00F6142E"/>
    <w:rsid w:val="00F622C9"/>
    <w:rsid w:val="00F632CD"/>
    <w:rsid w:val="00F63410"/>
    <w:rsid w:val="00F653EE"/>
    <w:rsid w:val="00F67081"/>
    <w:rsid w:val="00F67B4A"/>
    <w:rsid w:val="00F70135"/>
    <w:rsid w:val="00F70AB2"/>
    <w:rsid w:val="00F72AC8"/>
    <w:rsid w:val="00F73711"/>
    <w:rsid w:val="00F73903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4F13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E17"/>
    <w:rsid w:val="00FE522C"/>
    <w:rsid w:val="00FE7C25"/>
    <w:rsid w:val="00FF0FC9"/>
    <w:rsid w:val="00FF1A78"/>
    <w:rsid w:val="00FF31C9"/>
    <w:rsid w:val="00FF323C"/>
    <w:rsid w:val="00FF3DD1"/>
    <w:rsid w:val="00FF4B21"/>
    <w:rsid w:val="00FF56F5"/>
    <w:rsid w:val="00FF60AE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8F43-1999-42D5-9D7A-83B8A9CC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18/0398r0</vt:lpstr>
      <vt:lpstr>doc.: IEEE 802.11-14/0380r1</vt:lpstr>
    </vt:vector>
  </TitlesOfParts>
  <Company>Allied Telesis R&amp;D Center</Company>
  <LinksUpToDate>false</LinksUpToDate>
  <CharactersWithSpaces>11885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18/0398r0</dc:title>
  <dc:subject>Task Group AY Meeting Minutes</dc:subject>
  <dc:creator>Edward Au</dc:creator>
  <cp:keywords>March 2018 ad-hoc</cp:keywords>
  <dc:description>Meeting minutes</dc:description>
  <cp:lastModifiedBy>Edward Au</cp:lastModifiedBy>
  <cp:revision>336</cp:revision>
  <dcterms:created xsi:type="dcterms:W3CDTF">2017-10-11T20:14:00Z</dcterms:created>
  <dcterms:modified xsi:type="dcterms:W3CDTF">2018-03-03T21:10:00Z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