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539F93AB" w14:textId="7C0A9011" w:rsidR="004A0C2D" w:rsidRPr="00275CAF" w:rsidRDefault="00427E9C" w:rsidP="00275CAF">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lastRenderedPageBreak/>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4F45B07C"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E4305">
        <w:rPr>
          <w:strike/>
          <w:color w:val="00B0F0"/>
          <w:sz w:val="26"/>
          <w:szCs w:val="26"/>
          <w:u w:val="single"/>
          <w:lang w:eastAsia="ko-KR"/>
        </w:rPr>
        <w:t>for individually addressed frames</w:t>
      </w:r>
      <w:r w:rsidRPr="00AE4305">
        <w:rPr>
          <w:color w:val="00B0F0"/>
          <w:sz w:val="26"/>
          <w:szCs w:val="26"/>
          <w:u w:val="single"/>
          <w:lang w:eastAsia="ko-KR"/>
        </w:rPr>
        <w:t xml:space="preserve"> </w:t>
      </w:r>
      <w:bookmarkStart w:id="87" w:name="_GoBack"/>
      <w:r w:rsidR="00AE4305" w:rsidRPr="00AE4305">
        <w:rPr>
          <w:color w:val="00B0F0"/>
          <w:sz w:val="26"/>
          <w:szCs w:val="26"/>
          <w:u w:val="single"/>
          <w:lang w:eastAsia="ko-KR"/>
        </w:rPr>
        <w:t xml:space="preserve">(CID #7873) </w:t>
      </w:r>
      <w:bookmarkEnd w:id="87"/>
      <w:r w:rsidRPr="008064F4">
        <w:rPr>
          <w:color w:val="000000"/>
          <w:sz w:val="26"/>
          <w:szCs w:val="26"/>
          <w:u w:val="single"/>
          <w:lang w:eastAsia="ko-KR"/>
        </w:rPr>
        <w:t>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 xml:space="preserve">or </w:t>
      </w:r>
      <w:proofErr w:type="gramStart"/>
      <w:r w:rsidR="00C40078" w:rsidRPr="00C40078">
        <w:rPr>
          <w:color w:val="00B0F0"/>
          <w:sz w:val="26"/>
          <w:szCs w:val="26"/>
          <w:u w:val="single"/>
          <w:lang w:eastAsia="ko-KR"/>
        </w:rPr>
        <w:t>EDCA</w:t>
      </w:r>
      <w:r w:rsidR="00C40078">
        <w:rPr>
          <w:color w:val="00B0F0"/>
          <w:sz w:val="26"/>
          <w:szCs w:val="26"/>
          <w:u w:val="single"/>
          <w:lang w:eastAsia="ko-KR"/>
        </w:rPr>
        <w:t>(</w:t>
      </w:r>
      <w:proofErr w:type="gramEnd"/>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20C0346D" w14:textId="6D341957"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3A6712">
        <w:rPr>
          <w:strike/>
          <w:color w:val="00B0F0"/>
          <w:sz w:val="26"/>
          <w:szCs w:val="26"/>
          <w:lang w:eastAsia="ko-KR"/>
        </w:rPr>
        <w:t>If dot11RTSThreshold is larger than the maximum PSDU length</w:t>
      </w:r>
      <w:r w:rsidR="00E46302" w:rsidRPr="003A6712">
        <w:rPr>
          <w:strike/>
          <w:color w:val="00B0F0"/>
          <w:sz w:val="26"/>
          <w:szCs w:val="26"/>
          <w:lang w:eastAsia="ko-KR"/>
        </w:rPr>
        <w:t xml:space="preserve"> </w:t>
      </w:r>
      <w:r w:rsidRPr="003A6712">
        <w:rPr>
          <w:strike/>
          <w:color w:val="00B0F0"/>
          <w:sz w:val="26"/>
          <w:szCs w:val="26"/>
          <w:lang w:eastAsia="ko-KR"/>
        </w:rPr>
        <w:t>all PSDUs shall be delivered without RTS/CTS exchanges.</w:t>
      </w:r>
      <w:r w:rsidR="004A19D5" w:rsidRPr="003A6712">
        <w:rPr>
          <w:color w:val="00B0F0"/>
          <w:sz w:val="26"/>
          <w:szCs w:val="26"/>
          <w:u w:val="single"/>
          <w:lang w:eastAsia="ko-KR"/>
        </w:rPr>
        <w:t xml:space="preserve"> </w:t>
      </w:r>
      <w:r w:rsidR="004A19D5">
        <w:rPr>
          <w:color w:val="00B0F0"/>
          <w:sz w:val="26"/>
          <w:szCs w:val="26"/>
          <w:u w:val="single"/>
          <w:lang w:eastAsia="ko-KR"/>
        </w:rPr>
        <w:t>(CID #7530)</w:t>
      </w:r>
      <w:r w:rsidR="004A19D5">
        <w:rPr>
          <w:color w:val="FF0000"/>
          <w:sz w:val="26"/>
          <w:szCs w:val="26"/>
          <w:lang w:eastAsia="ko-KR"/>
        </w:rPr>
        <w:t xml:space="preserve"> </w:t>
      </w:r>
      <w:r w:rsidRPr="00A34B63">
        <w:rPr>
          <w:color w:val="000000" w:themeColor="text1"/>
          <w:sz w:val="26"/>
          <w:szCs w:val="26"/>
          <w:lang w:eastAsia="ko-KR"/>
        </w:rPr>
        <w:t xml:space="preserve">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670423"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PSDU is greater than this threshold. </w:t>
      </w:r>
      <w:r w:rsidRPr="00066011">
        <w:rPr>
          <w:rFonts w:ascii="Courier New" w:hAnsi="Courier New" w:cs="Courier New"/>
          <w:strike/>
          <w:color w:val="00B0F0"/>
          <w:lang w:eastAsia="ko-KR"/>
        </w:rPr>
        <w:t>Setting this attribute to be larger than the maximum PSDU size has the effect of turning off the RTS/CTS handshake for frames of Data or Management type transmitted by this STA</w:t>
      </w:r>
      <w:r w:rsidRPr="00E358FA">
        <w:rPr>
          <w:rFonts w:ascii="Courier New" w:hAnsi="Courier New" w:cs="Courier New"/>
          <w:color w:val="00B0F0"/>
          <w:lang w:eastAsia="ko-KR"/>
        </w:rPr>
        <w:t>(CID#7530)</w:t>
      </w:r>
      <w:r>
        <w:rPr>
          <w:rFonts w:ascii="Courier New" w:hAnsi="Courier New" w:cs="Courier New"/>
          <w:color w:val="000000"/>
          <w:lang w:eastAsia="ko-KR"/>
        </w:rPr>
        <w:t xml:space="preserve">. Setting this attribute to 0 has the effect of </w:t>
      </w:r>
      <w:r>
        <w:rPr>
          <w:rFonts w:ascii="Courier New" w:hAnsi="Courier New" w:cs="Courier New"/>
          <w:color w:val="000000"/>
          <w:lang w:eastAsia="ko-KR"/>
        </w:rPr>
        <w:lastRenderedPageBreak/>
        <w:t>turning on the RTS/CTS handshake for all frames of Data or Management type transmitted by this STA.</w:t>
      </w:r>
      <w:r w:rsidR="00882F21">
        <w:rPr>
          <w:rFonts w:ascii="Courier New" w:hAnsi="Courier New" w:cs="Courier New"/>
          <w:color w:val="000000"/>
          <w:lang w:eastAsia="ko-KR"/>
        </w:rPr>
        <w:t xml:space="preserve"> </w:t>
      </w:r>
      <w:r w:rsidR="00882F21" w:rsidRPr="00133AF4">
        <w:rPr>
          <w:rFonts w:ascii="Courier New" w:hAnsi="Courier New" w:cs="Courier New"/>
          <w:color w:val="00B0F0"/>
          <w:u w:val="single"/>
          <w:lang w:eastAsia="ko-KR"/>
        </w:rPr>
        <w:t xml:space="preserve">This </w:t>
      </w:r>
      <w:r w:rsidR="00133AF4" w:rsidRPr="00133AF4">
        <w:rPr>
          <w:rFonts w:ascii="Courier New" w:hAnsi="Courier New" w:cs="Courier New"/>
          <w:color w:val="00B0F0"/>
          <w:u w:val="single"/>
          <w:lang w:eastAsia="ko-KR"/>
        </w:rPr>
        <w:t>variable has no effect</w:t>
      </w:r>
      <w:r w:rsidR="007704CE">
        <w:rPr>
          <w:rFonts w:ascii="Courier New" w:hAnsi="Courier New" w:cs="Courier New"/>
          <w:color w:val="00B0F0"/>
          <w:u w:val="single"/>
          <w:lang w:eastAsia="ko-KR"/>
        </w:rPr>
        <w:t>, however,</w:t>
      </w:r>
      <w:r w:rsidR="00133AF4" w:rsidRPr="00133AF4">
        <w:rPr>
          <w:rFonts w:ascii="Courier New" w:hAnsi="Courier New" w:cs="Courier New"/>
          <w:color w:val="00B0F0"/>
          <w:u w:val="single"/>
          <w:lang w:eastAsia="ko-KR"/>
        </w:rPr>
        <w:t xml:space="preserve"> if dot11DurationRTSThreshold is present and is not 1023.</w:t>
      </w:r>
      <w:r w:rsidRPr="00133AF4">
        <w:rPr>
          <w:rFonts w:ascii="Courier New" w:hAnsi="Courier New" w:cs="Courier New"/>
          <w:color w:val="00B0F0"/>
          <w:u w:val="single"/>
          <w:lang w:eastAsia="ko-KR"/>
        </w:rPr>
        <w:t>"</w:t>
      </w:r>
      <w:r w:rsidRPr="00133AF4">
        <w:rPr>
          <w:rFonts w:ascii="Courier New" w:hAnsi="Courier New" w:cs="Courier New"/>
          <w:color w:val="00B0F0"/>
          <w:lang w:eastAsia="ko-KR"/>
        </w:rPr>
        <w:t xml:space="preserve">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lastRenderedPageBreak/>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C8F1E" w14:textId="77777777" w:rsidR="00C944B7" w:rsidRDefault="00C944B7">
      <w:r>
        <w:separator/>
      </w:r>
    </w:p>
  </w:endnote>
  <w:endnote w:type="continuationSeparator" w:id="0">
    <w:p w14:paraId="1B45AFF4" w14:textId="77777777" w:rsidR="00C944B7" w:rsidRDefault="00C9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E4305">
      <w:rPr>
        <w:noProof/>
      </w:rPr>
      <w:t>11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352C" w14:textId="77777777" w:rsidR="00C944B7" w:rsidRDefault="00C944B7">
      <w:r>
        <w:separator/>
      </w:r>
    </w:p>
  </w:footnote>
  <w:footnote w:type="continuationSeparator" w:id="0">
    <w:p w14:paraId="4D23398D" w14:textId="77777777" w:rsidR="00C944B7" w:rsidRDefault="00C94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3B5B1265"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8" w:author="Huizhao Wang" w:date="2017-06-12T15:21:00Z">
        <w:r w:rsidDel="00A2596E">
          <w:rPr>
            <w:lang w:eastAsia="ko-KR"/>
          </w:rPr>
          <w:delText>884</w:delText>
        </w:r>
      </w:del>
      <w:r>
        <w:rPr>
          <w:lang w:eastAsia="ko-KR"/>
        </w:rPr>
        <w:t>r</w:t>
      </w:r>
    </w:fldSimple>
    <w:r w:rsidR="00C31620">
      <w:t>6</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4B7"/>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AD9A-3361-F447-B598-5C770559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3462</Words>
  <Characters>17453</Characters>
  <Application>Microsoft Macintosh Word</Application>
  <DocSecurity>0</DocSecurity>
  <Lines>1026</Lines>
  <Paragraphs>721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20194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4</cp:revision>
  <cp:lastPrinted>2010-05-04T03:47:00Z</cp:lastPrinted>
  <dcterms:created xsi:type="dcterms:W3CDTF">2017-07-13T13:01:00Z</dcterms:created>
  <dcterms:modified xsi:type="dcterms:W3CDTF">2017-07-13T13:05:00Z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