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183F4C" w:rsidRDefault="006027E6" w:rsidP="00A76DE0">
            <w:pPr>
              <w:pStyle w:val="T2"/>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A76DE0">
              <w:rPr>
                <w:lang w:eastAsia="ko-KR"/>
              </w:rPr>
              <w:t>UL OFDMA-based Random Access</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Default="00587DAA" w:rsidP="00761326">
            <w:pPr>
              <w:pStyle w:val="T2"/>
              <w:spacing w:after="0"/>
              <w:ind w:left="0" w:right="0"/>
              <w:jc w:val="left"/>
              <w:rPr>
                <w:b w:val="0"/>
                <w:sz w:val="18"/>
                <w:szCs w:val="18"/>
                <w:lang w:eastAsia="ko-KR"/>
              </w:rPr>
            </w:pPr>
            <w:r w:rsidRPr="00587DAA">
              <w:rPr>
                <w:b w:val="0"/>
                <w:sz w:val="18"/>
                <w:szCs w:val="18"/>
                <w:lang w:eastAsia="ko-KR"/>
              </w:rPr>
              <w:t>Kiseon</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bl>
    <w:p w:rsidR="005E768D" w:rsidRPr="004D2D75" w:rsidRDefault="00E80488">
      <w:pPr>
        <w:pStyle w:val="T1"/>
        <w:spacing w:after="120"/>
        <w:rPr>
          <w:sz w:val="22"/>
        </w:rPr>
      </w:pPr>
      <w:r w:rsidRPr="00E8048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6167</w:t>
                  </w:r>
                  <w:r>
                    <w:rPr>
                      <w:rFonts w:eastAsiaTheme="minorEastAsia" w:hint="eastAsia"/>
                      <w:lang w:eastAsia="zh-CN"/>
                    </w:rPr>
                    <w:t>,</w:t>
                  </w:r>
                  <w:r w:rsidRPr="00C25A39">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Pr>
                      <w:rFonts w:eastAsiaTheme="minorEastAsia" w:hint="eastAsia"/>
                      <w:lang w:eastAsia="zh-CN"/>
                    </w:rPr>
                    <w:t xml:space="preserve">, </w:t>
                  </w:r>
                  <w:r w:rsidRPr="00C25A39">
                    <w:rPr>
                      <w:rFonts w:eastAsiaTheme="minorEastAsia"/>
                      <w:lang w:eastAsia="zh-CN"/>
                    </w:rPr>
                    <w:t>8527</w:t>
                  </w:r>
                  <w:r w:rsidRPr="00F52A01">
                    <w:rPr>
                      <w:lang w:eastAsia="ko-KR"/>
                    </w:rPr>
                    <w:t xml:space="preserve"> </w:t>
                  </w:r>
                  <w:r w:rsidR="00BB1C83">
                    <w:rPr>
                      <w:rFonts w:eastAsiaTheme="minorEastAsia" w:hint="eastAsia"/>
                      <w:lang w:eastAsia="zh-CN"/>
                    </w:rPr>
                    <w:t>8157</w:t>
                  </w:r>
                  <w:r>
                    <w:rPr>
                      <w:rFonts w:hint="eastAsia"/>
                      <w:lang w:eastAsia="ko-KR"/>
                    </w:rPr>
                    <w:t>(</w:t>
                  </w:r>
                  <w:r w:rsidR="00BB1C83">
                    <w:rPr>
                      <w:rFonts w:eastAsiaTheme="minorEastAsia" w:hint="eastAsia"/>
                      <w:lang w:eastAsia="zh-CN"/>
                    </w:rPr>
                    <w:t>8</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Default="00571E1B" w:rsidP="00856258">
                  <w:pPr>
                    <w:pStyle w:val="af"/>
                    <w:numPr>
                      <w:ilvl w:val="0"/>
                      <w:numId w:val="58"/>
                    </w:numPr>
                    <w:ind w:leftChars="0"/>
                    <w:jc w:val="both"/>
                  </w:pPr>
                  <w:r>
                    <w:t>Rev 0: Initial version of the document.</w:t>
                  </w: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730"/>
        <w:gridCol w:w="2530"/>
        <w:gridCol w:w="2268"/>
        <w:gridCol w:w="1876"/>
      </w:tblGrid>
      <w:tr w:rsidR="00856258" w:rsidTr="00F24E27">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730"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F24E27">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730"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856258" w:rsidTr="00F24E27">
        <w:tc>
          <w:tcPr>
            <w:tcW w:w="656" w:type="dxa"/>
          </w:tcPr>
          <w:p w:rsidR="00856258" w:rsidRPr="00F15282" w:rsidRDefault="00856258" w:rsidP="00571E1B">
            <w:pPr>
              <w:rPr>
                <w:sz w:val="16"/>
                <w:szCs w:val="16"/>
              </w:rPr>
            </w:pPr>
            <w:r w:rsidRPr="00F15282">
              <w:rPr>
                <w:sz w:val="16"/>
                <w:szCs w:val="16"/>
              </w:rPr>
              <w:t>6167</w:t>
            </w:r>
          </w:p>
        </w:tc>
        <w:tc>
          <w:tcPr>
            <w:tcW w:w="870" w:type="dxa"/>
          </w:tcPr>
          <w:p w:rsidR="00F15282" w:rsidRPr="00F15282" w:rsidRDefault="00F15282" w:rsidP="00F15282">
            <w:pPr>
              <w:rPr>
                <w:rFonts w:eastAsia="宋体"/>
                <w:sz w:val="16"/>
                <w:szCs w:val="16"/>
              </w:rPr>
            </w:pPr>
            <w:r w:rsidRPr="00F15282">
              <w:rPr>
                <w:sz w:val="16"/>
                <w:szCs w:val="16"/>
              </w:rPr>
              <w:t>27.5.2.2.1</w:t>
            </w:r>
          </w:p>
          <w:p w:rsidR="00856258" w:rsidRPr="00F15282" w:rsidRDefault="00856258" w:rsidP="00571E1B">
            <w:pPr>
              <w:rPr>
                <w:sz w:val="16"/>
                <w:szCs w:val="16"/>
              </w:rPr>
            </w:pPr>
          </w:p>
        </w:tc>
        <w:tc>
          <w:tcPr>
            <w:tcW w:w="730" w:type="dxa"/>
          </w:tcPr>
          <w:p w:rsidR="00F15282" w:rsidRPr="00F15282" w:rsidRDefault="00F15282" w:rsidP="00F15282">
            <w:pPr>
              <w:rPr>
                <w:rFonts w:eastAsia="宋体"/>
                <w:sz w:val="16"/>
                <w:szCs w:val="16"/>
              </w:rPr>
            </w:pPr>
            <w:r w:rsidRPr="00F15282">
              <w:rPr>
                <w:sz w:val="16"/>
                <w:szCs w:val="16"/>
              </w:rPr>
              <w:t>164.46</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the non-associated STA for UL OFDMA-based random access is not defined in 27.5.2.6</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Either remove line 46-48 or define it in 27.5.2.6</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856258" w:rsidTr="00F24E27">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730"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856258" w:rsidTr="00F24E27">
        <w:tc>
          <w:tcPr>
            <w:tcW w:w="656" w:type="dxa"/>
          </w:tcPr>
          <w:p w:rsidR="00856258" w:rsidRPr="00BB1C83" w:rsidRDefault="00856258" w:rsidP="00571E1B">
            <w:pPr>
              <w:rPr>
                <w:b/>
                <w:sz w:val="16"/>
                <w:szCs w:val="16"/>
              </w:rPr>
            </w:pPr>
            <w:r w:rsidRPr="00BB1C83">
              <w:rPr>
                <w:b/>
                <w:sz w:val="16"/>
                <w:szCs w:val="16"/>
              </w:rPr>
              <w:t>7546</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730" w:type="dxa"/>
          </w:tcPr>
          <w:p w:rsidR="00F15282" w:rsidRPr="00F15282" w:rsidRDefault="00F15282" w:rsidP="00F15282">
            <w:pPr>
              <w:rPr>
                <w:rFonts w:eastAsia="宋体"/>
                <w:sz w:val="16"/>
                <w:szCs w:val="16"/>
              </w:rPr>
            </w:pPr>
            <w:r w:rsidRPr="00F15282">
              <w:rPr>
                <w:sz w:val="16"/>
                <w:szCs w:val="16"/>
              </w:rPr>
              <w:t>173.62</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not clear how STA without AID could participate the UL MU ack procedure in 10.3.2.10.3.</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describe specifically how STA without AID acquires its ack following the procedure in 10.3.2.10.3, when there are multiple acks to multiple STA without AID</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856258" w:rsidTr="00F24E27">
        <w:tc>
          <w:tcPr>
            <w:tcW w:w="656" w:type="dxa"/>
          </w:tcPr>
          <w:p w:rsidR="00856258" w:rsidRPr="00F15282" w:rsidRDefault="00856258" w:rsidP="00571E1B">
            <w:pPr>
              <w:rPr>
                <w:sz w:val="16"/>
                <w:szCs w:val="16"/>
              </w:rPr>
            </w:pPr>
            <w:r w:rsidRPr="00F15282">
              <w:rPr>
                <w:sz w:val="16"/>
                <w:szCs w:val="16"/>
              </w:rPr>
              <w:t>8140</w:t>
            </w:r>
          </w:p>
        </w:tc>
        <w:tc>
          <w:tcPr>
            <w:tcW w:w="870" w:type="dxa"/>
          </w:tcPr>
          <w:p w:rsidR="00F15282" w:rsidRPr="00F15282" w:rsidRDefault="00F15282" w:rsidP="00F15282">
            <w:pPr>
              <w:rPr>
                <w:rFonts w:eastAsia="宋体"/>
                <w:sz w:val="16"/>
                <w:szCs w:val="16"/>
              </w:rPr>
            </w:pPr>
            <w:r w:rsidRPr="00F15282">
              <w:rPr>
                <w:sz w:val="16"/>
                <w:szCs w:val="16"/>
              </w:rPr>
              <w:t>27.5.2.2.1</w:t>
            </w:r>
          </w:p>
          <w:p w:rsidR="00856258" w:rsidRPr="00F15282" w:rsidRDefault="00856258" w:rsidP="00571E1B">
            <w:pPr>
              <w:rPr>
                <w:sz w:val="16"/>
                <w:szCs w:val="16"/>
              </w:rPr>
            </w:pPr>
          </w:p>
        </w:tc>
        <w:tc>
          <w:tcPr>
            <w:tcW w:w="730" w:type="dxa"/>
          </w:tcPr>
          <w:p w:rsidR="00F15282" w:rsidRPr="00F15282" w:rsidRDefault="00F15282" w:rsidP="00F15282">
            <w:pPr>
              <w:rPr>
                <w:rFonts w:eastAsia="宋体"/>
                <w:sz w:val="16"/>
                <w:szCs w:val="16"/>
              </w:rPr>
            </w:pPr>
            <w:r w:rsidRPr="00F15282">
              <w:rPr>
                <w:sz w:val="16"/>
                <w:szCs w:val="16"/>
              </w:rPr>
              <w:t>164.47</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Define the rules for unassociated STA operation within UL OFDMA Random Access</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856258" w:rsidTr="00F15282">
        <w:trPr>
          <w:trHeight w:val="222"/>
        </w:trPr>
        <w:tc>
          <w:tcPr>
            <w:tcW w:w="656" w:type="dxa"/>
          </w:tcPr>
          <w:p w:rsidR="00856258" w:rsidRPr="00F15282" w:rsidRDefault="00856258" w:rsidP="00571E1B">
            <w:pPr>
              <w:rPr>
                <w:sz w:val="16"/>
                <w:szCs w:val="16"/>
              </w:rPr>
            </w:pPr>
            <w:r w:rsidRPr="00F15282">
              <w:rPr>
                <w:sz w:val="16"/>
                <w:szCs w:val="16"/>
              </w:rPr>
              <w:t>8520</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730" w:type="dxa"/>
          </w:tcPr>
          <w:p w:rsidR="00F15282" w:rsidRPr="00F15282" w:rsidRDefault="00F15282" w:rsidP="00F15282">
            <w:pPr>
              <w:rPr>
                <w:rFonts w:eastAsia="宋体"/>
                <w:sz w:val="16"/>
                <w:szCs w:val="16"/>
              </w:rPr>
            </w:pPr>
            <w:r w:rsidRPr="00F15282">
              <w:rPr>
                <w:sz w:val="16"/>
                <w:szCs w:val="16"/>
              </w:rPr>
              <w:t>173.01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The UL OFDMA-based random access procedure for unassociated STAs is not defined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Define</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856258" w:rsidTr="00F24E27">
        <w:tc>
          <w:tcPr>
            <w:tcW w:w="656" w:type="dxa"/>
          </w:tcPr>
          <w:p w:rsidR="00856258" w:rsidRPr="00F15282" w:rsidRDefault="00856258" w:rsidP="00571E1B">
            <w:pPr>
              <w:rPr>
                <w:rFonts w:eastAsiaTheme="minorEastAsia"/>
                <w:sz w:val="16"/>
                <w:szCs w:val="16"/>
                <w:lang w:eastAsia="zh-CN"/>
              </w:rPr>
            </w:pPr>
            <w:r w:rsidRPr="00F15282">
              <w:rPr>
                <w:sz w:val="16"/>
                <w:szCs w:val="16"/>
              </w:rPr>
              <w:t>852</w:t>
            </w:r>
            <w:r w:rsidRPr="00F15282">
              <w:rPr>
                <w:rFonts w:eastAsiaTheme="minorEastAsia"/>
                <w:sz w:val="16"/>
                <w:szCs w:val="16"/>
                <w:lang w:eastAsia="zh-CN"/>
              </w:rPr>
              <w:t>7</w:t>
            </w:r>
          </w:p>
        </w:tc>
        <w:tc>
          <w:tcPr>
            <w:tcW w:w="870" w:type="dxa"/>
          </w:tcPr>
          <w:p w:rsidR="00F15282" w:rsidRPr="00F15282" w:rsidRDefault="00F15282" w:rsidP="00F15282">
            <w:pPr>
              <w:rPr>
                <w:rFonts w:eastAsia="宋体"/>
                <w:sz w:val="16"/>
                <w:szCs w:val="16"/>
              </w:rPr>
            </w:pPr>
            <w:r w:rsidRPr="00F15282">
              <w:rPr>
                <w:sz w:val="16"/>
                <w:szCs w:val="16"/>
              </w:rPr>
              <w:t>27.5.2.6</w:t>
            </w:r>
          </w:p>
          <w:p w:rsidR="00856258" w:rsidRPr="00F15282" w:rsidRDefault="00856258" w:rsidP="00571E1B">
            <w:pPr>
              <w:rPr>
                <w:sz w:val="16"/>
                <w:szCs w:val="16"/>
              </w:rPr>
            </w:pPr>
          </w:p>
        </w:tc>
        <w:tc>
          <w:tcPr>
            <w:tcW w:w="730" w:type="dxa"/>
          </w:tcPr>
          <w:p w:rsidR="00F15282" w:rsidRPr="00F15282" w:rsidRDefault="00F15282" w:rsidP="00F15282">
            <w:pPr>
              <w:rPr>
                <w:rFonts w:eastAsia="宋体"/>
                <w:sz w:val="16"/>
                <w:szCs w:val="16"/>
              </w:rPr>
            </w:pPr>
            <w:r w:rsidRPr="00F15282">
              <w:rPr>
                <w:sz w:val="16"/>
                <w:szCs w:val="16"/>
              </w:rPr>
              <w:t>174.20</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Random access behavior for unassociated STAs is not defined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Define behavior for unassociated STAs</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Pr="009B006F">
              <w:rPr>
                <w:sz w:val="16"/>
                <w:szCs w:val="16"/>
              </w:rPr>
              <w:t>r0</w:t>
            </w:r>
          </w:p>
        </w:tc>
      </w:tr>
      <w:tr w:rsidR="00741BDE" w:rsidTr="00F24E27">
        <w:trPr>
          <w:trHeight w:val="368"/>
        </w:trPr>
        <w:tc>
          <w:tcPr>
            <w:tcW w:w="656" w:type="dxa"/>
          </w:tcPr>
          <w:p w:rsidR="00741BDE" w:rsidRPr="00BB1C83" w:rsidRDefault="00741BDE" w:rsidP="00571E1B">
            <w:pPr>
              <w:rPr>
                <w:rFonts w:eastAsiaTheme="minorEastAsia"/>
                <w:b/>
                <w:sz w:val="16"/>
                <w:szCs w:val="16"/>
                <w:lang w:eastAsia="zh-CN"/>
              </w:rPr>
            </w:pPr>
            <w:r w:rsidRPr="00BB1C83">
              <w:rPr>
                <w:rFonts w:eastAsiaTheme="minorEastAsia" w:hint="eastAsia"/>
                <w:b/>
                <w:sz w:val="16"/>
                <w:szCs w:val="16"/>
                <w:lang w:eastAsia="zh-CN"/>
              </w:rPr>
              <w:t>8157</w:t>
            </w:r>
          </w:p>
        </w:tc>
        <w:tc>
          <w:tcPr>
            <w:tcW w:w="870" w:type="dxa"/>
          </w:tcPr>
          <w:p w:rsidR="00741BDE" w:rsidRPr="00F24E27" w:rsidRDefault="00741BDE" w:rsidP="00571E1B">
            <w:pPr>
              <w:rPr>
                <w:sz w:val="16"/>
                <w:szCs w:val="16"/>
              </w:rPr>
            </w:pPr>
            <w:r w:rsidRPr="00741BDE">
              <w:rPr>
                <w:sz w:val="16"/>
                <w:szCs w:val="16"/>
              </w:rPr>
              <w:t>9.3.1.9.7</w:t>
            </w:r>
          </w:p>
        </w:tc>
        <w:tc>
          <w:tcPr>
            <w:tcW w:w="730" w:type="dxa"/>
          </w:tcPr>
          <w:p w:rsidR="00741BDE" w:rsidRPr="0077518D" w:rsidRDefault="00741BDE" w:rsidP="00571E1B">
            <w:pPr>
              <w:jc w:val="right"/>
              <w:rPr>
                <w:sz w:val="16"/>
                <w:szCs w:val="16"/>
              </w:rPr>
            </w:pPr>
            <w:r w:rsidRPr="0077518D">
              <w:rPr>
                <w:sz w:val="16"/>
                <w:szCs w:val="16"/>
              </w:rPr>
              <w:t>38.04</w:t>
            </w:r>
          </w:p>
        </w:tc>
        <w:tc>
          <w:tcPr>
            <w:tcW w:w="2530" w:type="dxa"/>
          </w:tcPr>
          <w:p w:rsidR="00741BDE" w:rsidRPr="0077518D" w:rsidRDefault="00741BDE" w:rsidP="00571E1B">
            <w:pPr>
              <w:rPr>
                <w:sz w:val="16"/>
                <w:szCs w:val="16"/>
              </w:rPr>
            </w:pPr>
            <w:r w:rsidRPr="0077518D">
              <w:rPr>
                <w:sz w:val="16"/>
                <w:szCs w:val="16"/>
              </w:rPr>
              <w:t>Now Multi-STA BlockAck can not be used to acknowledge the association request frame because of unassociated STA is not assigned an AID</w:t>
            </w:r>
          </w:p>
        </w:tc>
        <w:tc>
          <w:tcPr>
            <w:tcW w:w="2268" w:type="dxa"/>
          </w:tcPr>
          <w:p w:rsidR="00741BDE" w:rsidRPr="0077518D" w:rsidRDefault="00741BDE" w:rsidP="00571E1B">
            <w:pPr>
              <w:rPr>
                <w:sz w:val="16"/>
                <w:szCs w:val="16"/>
              </w:rPr>
            </w:pPr>
            <w:r w:rsidRPr="0077518D">
              <w:rPr>
                <w:sz w:val="16"/>
                <w:szCs w:val="16"/>
              </w:rPr>
              <w:t>define a common special AID for all the unassociated STAs such that they can parse the M-BA frame correctly</w:t>
            </w:r>
          </w:p>
        </w:tc>
        <w:tc>
          <w:tcPr>
            <w:tcW w:w="1876" w:type="dxa"/>
          </w:tcPr>
          <w:p w:rsidR="00741BDE" w:rsidRPr="0077518D" w:rsidRDefault="00741BDE" w:rsidP="00741BDE">
            <w:pPr>
              <w:jc w:val="both"/>
              <w:rPr>
                <w:sz w:val="16"/>
                <w:szCs w:val="16"/>
              </w:rPr>
            </w:pPr>
            <w:r w:rsidRPr="0077518D">
              <w:rPr>
                <w:sz w:val="16"/>
                <w:szCs w:val="16"/>
              </w:rPr>
              <w:t>Revised</w:t>
            </w:r>
          </w:p>
          <w:p w:rsidR="00741BDE" w:rsidRPr="0077518D" w:rsidRDefault="00741BDE" w:rsidP="00741BDE">
            <w:pPr>
              <w:jc w:val="both"/>
              <w:rPr>
                <w:sz w:val="16"/>
                <w:szCs w:val="16"/>
              </w:rPr>
            </w:pPr>
          </w:p>
          <w:p w:rsidR="00741BDE" w:rsidRPr="009B006F" w:rsidRDefault="00741BDE" w:rsidP="00741BDE">
            <w:pPr>
              <w:jc w:val="both"/>
              <w:rPr>
                <w:sz w:val="16"/>
                <w:szCs w:val="16"/>
              </w:rPr>
            </w:pPr>
            <w:r w:rsidRPr="009B006F">
              <w:rPr>
                <w:sz w:val="16"/>
                <w:szCs w:val="16"/>
              </w:rPr>
              <w:t>Agree with the comment. Proposed resolution accounts for the suggested change</w:t>
            </w:r>
          </w:p>
          <w:p w:rsidR="00741BDE" w:rsidRPr="0077518D" w:rsidRDefault="00741BDE" w:rsidP="00741BDE">
            <w:pPr>
              <w:jc w:val="both"/>
              <w:rPr>
                <w:sz w:val="16"/>
                <w:szCs w:val="16"/>
              </w:rPr>
            </w:pPr>
          </w:p>
          <w:p w:rsidR="00741BDE" w:rsidRPr="0077518D" w:rsidRDefault="00741BDE" w:rsidP="00741BDE">
            <w:pPr>
              <w:rPr>
                <w:sz w:val="16"/>
                <w:szCs w:val="16"/>
              </w:rPr>
            </w:pPr>
            <w:r w:rsidRPr="009B006F">
              <w:rPr>
                <w:sz w:val="16"/>
                <w:szCs w:val="16"/>
              </w:rPr>
              <w:t>TGax editor please make the changes as shown in 11-17/</w:t>
            </w:r>
            <w:r w:rsidR="006B75BE">
              <w:rPr>
                <w:sz w:val="16"/>
                <w:szCs w:val="16"/>
              </w:rPr>
              <w:t>0395</w:t>
            </w:r>
            <w:r w:rsidRPr="0077518D">
              <w:rPr>
                <w:sz w:val="16"/>
                <w:szCs w:val="16"/>
              </w:rPr>
              <w:t xml:space="preserve"> </w:t>
            </w:r>
            <w:r w:rsidRPr="009B006F">
              <w:rPr>
                <w:sz w:val="16"/>
                <w:szCs w:val="16"/>
              </w:rPr>
              <w:t>r0</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B41D15" w:rsidRPr="00B41D15">
        <w:rPr>
          <w:rFonts w:eastAsiaTheme="minorEastAsia"/>
          <w:b/>
          <w:i/>
          <w:color w:val="000000"/>
          <w:sz w:val="20"/>
          <w:highlight w:val="yellow"/>
          <w:lang w:val="en-US" w:eastAsia="zh-CN"/>
        </w:rPr>
        <w:t>5036, 6167</w:t>
      </w:r>
      <w:r w:rsidR="00B41D15" w:rsidRPr="00B41D15">
        <w:rPr>
          <w:rFonts w:eastAsiaTheme="minorEastAsia" w:hint="eastAsia"/>
          <w:b/>
          <w:i/>
          <w:color w:val="000000"/>
          <w:sz w:val="20"/>
          <w:highlight w:val="yellow"/>
          <w:lang w:val="en-US" w:eastAsia="zh-CN"/>
        </w:rPr>
        <w:t>,</w:t>
      </w:r>
      <w:r w:rsidR="00B41D15" w:rsidRPr="00B41D15">
        <w:rPr>
          <w:rFonts w:eastAsiaTheme="minorEastAsia"/>
          <w:b/>
          <w:i/>
          <w:color w:val="000000"/>
          <w:sz w:val="20"/>
          <w:highlight w:val="yellow"/>
          <w:lang w:val="en-US" w:eastAsia="zh-CN"/>
        </w:rPr>
        <w:t xml:space="preserve"> 7254</w:t>
      </w:r>
      <w:r w:rsidR="00B41D15" w:rsidRPr="00B41D15">
        <w:rPr>
          <w:rFonts w:eastAsiaTheme="minorEastAsia" w:hint="eastAsia"/>
          <w:b/>
          <w:i/>
          <w:color w:val="000000"/>
          <w:sz w:val="20"/>
          <w:highlight w:val="yellow"/>
          <w:lang w:val="en-US" w:eastAsia="zh-CN"/>
        </w:rPr>
        <w:t xml:space="preserve">, </w:t>
      </w:r>
      <w:r w:rsidR="00B41D15" w:rsidRPr="00B41D15">
        <w:rPr>
          <w:rFonts w:eastAsiaTheme="minorEastAsia"/>
          <w:b/>
          <w:i/>
          <w:color w:val="000000"/>
          <w:sz w:val="20"/>
          <w:highlight w:val="yellow"/>
          <w:lang w:val="en-US" w:eastAsia="zh-CN"/>
        </w:rPr>
        <w:t>7546</w:t>
      </w:r>
      <w:r w:rsidR="00B41D15" w:rsidRPr="00B41D15">
        <w:rPr>
          <w:rFonts w:eastAsiaTheme="minorEastAsia" w:hint="eastAsia"/>
          <w:b/>
          <w:i/>
          <w:color w:val="000000"/>
          <w:sz w:val="20"/>
          <w:highlight w:val="yellow"/>
          <w:lang w:val="en-US" w:eastAsia="zh-CN"/>
        </w:rPr>
        <w:t xml:space="preserve">, </w:t>
      </w:r>
      <w:r w:rsidR="00B41D15" w:rsidRPr="00B41D15">
        <w:rPr>
          <w:rFonts w:eastAsiaTheme="minorEastAsia"/>
          <w:b/>
          <w:i/>
          <w:color w:val="000000"/>
          <w:sz w:val="20"/>
          <w:highlight w:val="yellow"/>
          <w:lang w:val="en-US" w:eastAsia="zh-CN"/>
        </w:rPr>
        <w:t>8140</w:t>
      </w:r>
      <w:r w:rsidR="00B41D15" w:rsidRPr="00B41D15">
        <w:rPr>
          <w:rFonts w:eastAsiaTheme="minorEastAsia" w:hint="eastAsia"/>
          <w:b/>
          <w:i/>
          <w:color w:val="000000"/>
          <w:sz w:val="20"/>
          <w:highlight w:val="yellow"/>
          <w:lang w:val="en-US" w:eastAsia="zh-CN"/>
        </w:rPr>
        <w:t xml:space="preserve">, </w:t>
      </w:r>
      <w:r w:rsidR="00B41D15" w:rsidRPr="00B41D15">
        <w:rPr>
          <w:rFonts w:eastAsiaTheme="minorEastAsia"/>
          <w:b/>
          <w:i/>
          <w:color w:val="000000"/>
          <w:sz w:val="20"/>
          <w:highlight w:val="yellow"/>
          <w:lang w:val="en-US" w:eastAsia="zh-CN"/>
        </w:rPr>
        <w:t>8520</w:t>
      </w:r>
      <w:r w:rsidR="00B41D15" w:rsidRPr="00B41D15">
        <w:rPr>
          <w:rFonts w:eastAsiaTheme="minorEastAsia" w:hint="eastAsia"/>
          <w:b/>
          <w:i/>
          <w:color w:val="000000"/>
          <w:sz w:val="20"/>
          <w:highlight w:val="yellow"/>
          <w:lang w:val="en-US" w:eastAsia="zh-CN"/>
        </w:rPr>
        <w:t xml:space="preserve">, </w:t>
      </w:r>
      <w:r w:rsidR="00B41D15" w:rsidRPr="00B41D15">
        <w:rPr>
          <w:rFonts w:eastAsiaTheme="minorEastAsia"/>
          <w:b/>
          <w:i/>
          <w:color w:val="000000"/>
          <w:sz w:val="20"/>
          <w:highlight w:val="yellow"/>
          <w:lang w:val="en-US" w:eastAsia="zh-CN"/>
        </w:rPr>
        <w:t>8527</w:t>
      </w:r>
      <w:r w:rsidR="00677122">
        <w:rPr>
          <w:rFonts w:eastAsiaTheme="minorEastAsia" w:hint="eastAsia"/>
          <w:b/>
          <w:i/>
          <w:color w:val="000000"/>
          <w:sz w:val="20"/>
          <w:highlight w:val="yellow"/>
          <w:lang w:val="en-US" w:eastAsia="zh-CN"/>
        </w:rPr>
        <w:t>, 8157</w:t>
      </w:r>
      <w:r w:rsidR="00B41D15">
        <w:rPr>
          <w:rFonts w:eastAsiaTheme="minorEastAsia" w:hint="eastAsia"/>
          <w:b/>
          <w:i/>
          <w:color w:val="000000"/>
          <w:sz w:val="20"/>
          <w:highlight w:val="yellow"/>
          <w:lang w:val="en-US" w:eastAsia="zh-CN"/>
        </w:rPr>
        <w:t>)</w:t>
      </w:r>
      <w:r w:rsidRPr="00B41D15">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0"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1"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2" w:name="_Ref438536500"/>
      <w:r>
        <w:t xml:space="preserve">Figure </w:t>
      </w:r>
      <w:r w:rsidR="00E80488">
        <w:fldChar w:fldCharType="begin"/>
      </w:r>
      <w:r>
        <w:instrText xml:space="preserve"> STYLEREF 1 \s </w:instrText>
      </w:r>
      <w:r w:rsidR="00E80488">
        <w:fldChar w:fldCharType="separate"/>
      </w:r>
      <w:r>
        <w:rPr>
          <w:noProof/>
        </w:rPr>
        <w:t>9</w:t>
      </w:r>
      <w:r w:rsidR="00E80488">
        <w:fldChar w:fldCharType="end"/>
      </w:r>
      <w:r>
        <w:noBreakHyphen/>
      </w:r>
      <w:bookmarkEnd w:id="2"/>
      <w:r>
        <w:t>3</w:t>
      </w:r>
      <w:r w:rsidR="007074B4">
        <w:rPr>
          <w:rFonts w:eastAsiaTheme="minorEastAsia" w:hint="eastAsia"/>
          <w:lang w:eastAsia="zh-CN"/>
        </w:rPr>
        <w:t>8</w:t>
      </w:r>
      <w:r>
        <w:t>a - Per STA Info subfield format</w:t>
      </w:r>
      <w:ins w:id="3"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4" w:author="作者"/>
        </w:rPr>
      </w:pPr>
      <w:ins w:id="5"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t>a</w:t>
        </w:r>
        <w:r>
          <w:rPr>
            <w:rFonts w:eastAsiaTheme="minorEastAsia" w:hint="eastAsia"/>
            <w:lang w:eastAsia="zh-CN"/>
          </w:rPr>
          <w:t>x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6"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7" w:author="作者"/>
                <w:rFonts w:ascii="Arial" w:eastAsiaTheme="minorEastAsia" w:hAnsi="Arial"/>
                <w:sz w:val="16"/>
                <w:szCs w:val="16"/>
                <w:lang w:eastAsia="zh-CN"/>
              </w:rPr>
            </w:pPr>
            <w:ins w:id="8"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9"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0"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1"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2"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3"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4"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5"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AA4C30" w:rsidP="009445BB">
            <w:pPr>
              <w:keepNext/>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2</w:t>
              </w:r>
            </w:ins>
          </w:p>
        </w:tc>
      </w:tr>
    </w:tbl>
    <w:p w:rsidR="007067F6" w:rsidRPr="00683F10" w:rsidRDefault="007067F6" w:rsidP="007067F6">
      <w:pPr>
        <w:pStyle w:val="af1"/>
        <w:rPr>
          <w:ins w:id="17" w:author="作者"/>
          <w:rFonts w:eastAsiaTheme="minorEastAsia"/>
          <w:lang w:eastAsia="zh-CN"/>
        </w:rPr>
      </w:pPr>
      <w:ins w:id="18" w:author="作者">
        <w:r>
          <w:t xml:space="preserve">Figure </w:t>
        </w:r>
        <w:r w:rsidR="00E80488">
          <w:fldChar w:fldCharType="begin"/>
        </w:r>
        <w:r>
          <w:instrText xml:space="preserve"> STYLEREF 1 \s </w:instrText>
        </w:r>
        <w:r w:rsidR="00E80488">
          <w:fldChar w:fldCharType="separate"/>
        </w:r>
        <w:r>
          <w:rPr>
            <w:noProof/>
          </w:rPr>
          <w:t>9</w:t>
        </w:r>
        <w:r w:rsidR="00E80488">
          <w:fldChar w:fldCharType="end"/>
        </w:r>
        <w:r>
          <w:noBreakHyphen/>
          <w:t>3</w:t>
        </w:r>
        <w:r>
          <w:rPr>
            <w:rFonts w:eastAsiaTheme="minorEastAsia" w:hint="eastAsia"/>
            <w:lang w:eastAsia="zh-CN"/>
          </w:rPr>
          <w:t>8</w:t>
        </w:r>
        <w:r w:rsidR="00AA4C30">
          <w:rPr>
            <w:rFonts w:eastAsiaTheme="minorEastAsia" w:hint="eastAsia"/>
            <w:lang w:eastAsia="zh-CN"/>
          </w:rPr>
          <w:t>ax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19" w:author="作者"/>
          <w:rFonts w:eastAsiaTheme="minorEastAsia"/>
          <w:lang w:eastAsia="zh-CN"/>
        </w:rPr>
      </w:pPr>
      <w:ins w:id="20"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1"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2"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3" w:name="_Ref438536520"/>
      <w:r>
        <w:t xml:space="preserve">Figure </w:t>
      </w:r>
      <w:r w:rsidR="00E80488">
        <w:fldChar w:fldCharType="begin"/>
      </w:r>
      <w:r>
        <w:instrText xml:space="preserve"> STYLEREF 1 \s </w:instrText>
      </w:r>
      <w:r w:rsidR="00E80488">
        <w:fldChar w:fldCharType="separate"/>
      </w:r>
      <w:r>
        <w:rPr>
          <w:noProof/>
        </w:rPr>
        <w:t>9</w:t>
      </w:r>
      <w:r w:rsidR="00E80488">
        <w:fldChar w:fldCharType="end"/>
      </w:r>
      <w:r>
        <w:noBreakHyphen/>
      </w:r>
      <w:bookmarkEnd w:id="23"/>
      <w:r>
        <w:t>3</w:t>
      </w:r>
      <w:r w:rsidR="007074B4">
        <w:rPr>
          <w:rFonts w:eastAsiaTheme="minorEastAsia" w:hint="eastAsia"/>
          <w:lang w:eastAsia="zh-CN"/>
        </w:rPr>
        <w:t>8</w:t>
      </w:r>
      <w:r>
        <w:t>b - Per AID TID Info subfield format</w:t>
      </w:r>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26"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27"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28"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29"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0"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1" w:author="作者">
              <w:r w:rsidDel="00AA5406">
                <w:rPr>
                  <w:rFonts w:eastAsiaTheme="minorEastAsia" w:hint="eastAsia"/>
                  <w:lang w:eastAsia="zh-CN"/>
                </w:rPr>
                <w:delText>N/A</w:delText>
              </w:r>
            </w:del>
            <w:ins w:id="32"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3" w:author="作者">
              <w:r w:rsidDel="00AA5406">
                <w:rPr>
                  <w:rFonts w:eastAsiaTheme="minorEastAsia" w:hint="eastAsia"/>
                  <w:lang w:eastAsia="zh-CN"/>
                </w:rPr>
                <w:delText>N/A</w:delText>
              </w:r>
            </w:del>
            <w:ins w:id="34"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35" w:author="作者"/>
                <w:rFonts w:eastAsiaTheme="minorEastAsia"/>
                <w:lang w:eastAsia="zh-CN"/>
              </w:rPr>
            </w:pPr>
            <w:del w:id="36" w:author="作者">
              <w:r w:rsidRPr="006A2C7E" w:rsidDel="00AA5406">
                <w:rPr>
                  <w:rFonts w:eastAsiaTheme="minorEastAsia"/>
                  <w:lang w:eastAsia="zh-CN"/>
                </w:rPr>
                <w:delText>Reserved</w:delText>
              </w:r>
            </w:del>
          </w:p>
          <w:p w:rsidR="00AA5406" w:rsidRPr="000166E3" w:rsidRDefault="001B56E7" w:rsidP="00AA5406">
            <w:pPr>
              <w:pStyle w:val="CellBody"/>
              <w:rPr>
                <w:ins w:id="37" w:author="作者"/>
                <w:color w:val="auto"/>
                <w:w w:val="100"/>
                <w:sz w:val="22"/>
                <w:szCs w:val="20"/>
                <w:lang w:val="en-GB"/>
              </w:rPr>
            </w:pPr>
            <w:ins w:id="38"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39" w:author="作者">
              <w:r w:rsidR="00AA5406" w:rsidRPr="000166E3">
                <w:rPr>
                  <w:rFonts w:hint="eastAsia"/>
                  <w:color w:val="auto"/>
                  <w:w w:val="100"/>
                  <w:sz w:val="22"/>
                  <w:szCs w:val="20"/>
                  <w:lang w:val="en-GB"/>
                </w:rPr>
                <w:t>sended by non-AP</w:t>
              </w:r>
              <w:r w:rsidR="00307844">
                <w:rPr>
                  <w:rFonts w:eastAsiaTheme="minorEastAsia" w:hint="eastAsia"/>
                  <w:color w:val="auto"/>
                  <w:w w:val="100"/>
                  <w:sz w:val="22"/>
                  <w:szCs w:val="20"/>
                  <w:lang w:val="en-GB" w:eastAsia="zh-CN"/>
                </w:rPr>
                <w:t xml:space="preserve"> unassociated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0"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1" w:author="作者"/>
        </w:trPr>
        <w:tc>
          <w:tcPr>
            <w:tcW w:w="988" w:type="dxa"/>
            <w:vMerge/>
          </w:tcPr>
          <w:p w:rsidR="001B56E7" w:rsidRDefault="001B56E7" w:rsidP="00571E1B">
            <w:pPr>
              <w:spacing w:after="160" w:line="259" w:lineRule="auto"/>
              <w:rPr>
                <w:ins w:id="42" w:author="作者"/>
                <w:rFonts w:eastAsiaTheme="minorEastAsia"/>
                <w:lang w:eastAsia="zh-CN"/>
              </w:rPr>
            </w:pPr>
          </w:p>
        </w:tc>
        <w:tc>
          <w:tcPr>
            <w:tcW w:w="992" w:type="dxa"/>
            <w:vMerge/>
          </w:tcPr>
          <w:p w:rsidR="001B56E7" w:rsidRDefault="001B56E7" w:rsidP="00571E1B">
            <w:pPr>
              <w:spacing w:after="160" w:line="259" w:lineRule="auto"/>
              <w:rPr>
                <w:ins w:id="43" w:author="作者"/>
                <w:rFonts w:eastAsiaTheme="minorEastAsia"/>
                <w:lang w:eastAsia="zh-CN"/>
              </w:rPr>
            </w:pPr>
          </w:p>
        </w:tc>
        <w:tc>
          <w:tcPr>
            <w:tcW w:w="2268" w:type="dxa"/>
          </w:tcPr>
          <w:p w:rsidR="001B56E7" w:rsidDel="00AA5406" w:rsidRDefault="001B56E7" w:rsidP="001B56E7">
            <w:pPr>
              <w:spacing w:after="160" w:line="259" w:lineRule="auto"/>
              <w:rPr>
                <w:ins w:id="44" w:author="作者"/>
                <w:rFonts w:eastAsiaTheme="minorEastAsia"/>
                <w:lang w:eastAsia="zh-CN"/>
              </w:rPr>
            </w:pPr>
            <w:ins w:id="45"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46" w:author="作者"/>
                <w:rFonts w:eastAsiaTheme="minorEastAsia"/>
                <w:lang w:eastAsia="zh-CN"/>
              </w:rPr>
            </w:pPr>
            <w:ins w:id="47"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48"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49"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0"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1"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 xml:space="preserve">Please </w:t>
      </w:r>
      <w:r w:rsidR="00946795">
        <w:rPr>
          <w:rFonts w:eastAsiaTheme="minorEastAsia" w:hint="eastAsia"/>
          <w:b/>
          <w:i/>
          <w:color w:val="000000"/>
          <w:sz w:val="20"/>
          <w:highlight w:val="yellow"/>
          <w:lang w:val="en-US" w:eastAsia="zh-CN"/>
        </w:rPr>
        <w:t>modify</w:t>
      </w:r>
      <w:r>
        <w:rPr>
          <w:rFonts w:eastAsiaTheme="minorEastAsia" w:hint="eastAsia"/>
          <w:b/>
          <w:i/>
          <w:color w:val="000000"/>
          <w:sz w:val="20"/>
          <w:highlight w:val="yellow"/>
          <w:lang w:val="en-US" w:eastAsia="zh-CN"/>
        </w:rPr>
        <w:t xml:space="preserve">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4.1</w:t>
      </w:r>
      <w:r w:rsidRPr="00B41D15">
        <w:rPr>
          <w:rFonts w:eastAsiaTheme="minorEastAsia"/>
          <w:b/>
          <w:i/>
          <w:color w:val="000000"/>
          <w:sz w:val="20"/>
          <w:highlight w:val="yellow"/>
          <w:lang w:val="en-US" w:eastAsia="zh-CN"/>
        </w:rPr>
        <w:t xml:space="preserve"> (</w:t>
      </w:r>
      <w:r>
        <w:rPr>
          <w:rFonts w:eastAsiaTheme="minorEastAsia" w:hint="eastAsia"/>
          <w:b/>
          <w:i/>
          <w:color w:val="000000"/>
          <w:sz w:val="20"/>
          <w:highlight w:val="yellow"/>
          <w:lang w:val="en-US" w:eastAsia="zh-CN"/>
        </w:rPr>
        <w:t>Overview</w:t>
      </w:r>
      <w:r>
        <w:rPr>
          <w:rFonts w:eastAsiaTheme="minor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of 11ax Draft </w:t>
      </w:r>
      <w:r>
        <w:rPr>
          <w:rFonts w:eastAsiaTheme="minorEastAsia" w:hint="eastAsia"/>
          <w:b/>
          <w:i/>
          <w:color w:val="000000"/>
          <w:sz w:val="20"/>
          <w:highlight w:val="yellow"/>
          <w:lang w:val="en-US" w:eastAsia="zh-CN"/>
        </w:rPr>
        <w:t>1.0 as follows (#</w:t>
      </w:r>
      <w:r w:rsidRPr="00B41D15">
        <w:rPr>
          <w:rFonts w:eastAsiaTheme="minorEastAsia"/>
          <w:b/>
          <w:i/>
          <w:color w:val="000000"/>
          <w:sz w:val="20"/>
          <w:highlight w:val="yellow"/>
          <w:lang w:val="en-US" w:eastAsia="zh-CN"/>
        </w:rPr>
        <w:t>5036, 6167</w:t>
      </w:r>
      <w:r w:rsidRPr="00B41D15">
        <w:rPr>
          <w:rFonts w:eastAsiaTheme="minorEastAsia" w:hint="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7254</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7546</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8140</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8520</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8527</w:t>
      </w:r>
      <w:r>
        <w:rPr>
          <w:rFonts w:eastAsiaTheme="minorEastAsia" w:hint="eastAsia"/>
          <w:b/>
          <w:i/>
          <w:color w:val="000000"/>
          <w:sz w:val="20"/>
          <w:highlight w:val="yellow"/>
          <w:lang w:val="en-US" w:eastAsia="zh-CN"/>
        </w:rPr>
        <w:t>, 8157)</w:t>
      </w:r>
      <w:r w:rsidRPr="00B41D15">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2"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3" w:author="作者">
        <w:r w:rsidRPr="00946795" w:rsidDel="00946795">
          <w:rPr>
            <w:rFonts w:eastAsiaTheme="minorEastAsia"/>
            <w:lang w:eastAsia="zh-CN"/>
          </w:rPr>
          <w:delText xml:space="preserve">. </w:delText>
        </w:r>
      </w:del>
      <w:ins w:id="54"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55"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56"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57" w:author="作者">
        <w:r w:rsidRPr="00946795" w:rsidDel="00946795">
          <w:rPr>
            <w:rFonts w:eastAsiaTheme="minorEastAsia"/>
            <w:sz w:val="20"/>
            <w:lang w:eastAsia="zh-CN"/>
          </w:rPr>
          <w:delText xml:space="preserve"> </w:delText>
        </w:r>
      </w:del>
      <w:ins w:id="58" w:author="作者">
        <w:r w:rsidRPr="00946795">
          <w:rPr>
            <w:rFonts w:eastAsiaTheme="minorEastAsia"/>
            <w:sz w:val="20"/>
            <w:lang w:eastAsia="zh-CN"/>
          </w:rPr>
          <w:t>— If the Ack Type field is 0</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59" w:name="_Hlk477203280"/>
      <w:r>
        <w:rPr>
          <w:b/>
          <w:bCs/>
          <w:sz w:val="20"/>
        </w:rPr>
        <w:t>Acknowledgement, block acknowledgment or all acknowledgement selection in a Multi-STA BlockAck frame</w:t>
      </w:r>
    </w:p>
    <w:bookmarkEnd w:id="59"/>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Acknowledgement, block acknowledgment or all acknowledgement selection in a Multi-STA BlockAck frame</w:t>
      </w:r>
      <w:r w:rsidR="007674F5" w:rsidRPr="007674F5">
        <w:rPr>
          <w:rFonts w:eastAsiaTheme="minorEastAsia" w:hint="eastAsia"/>
          <w:b/>
          <w:i/>
          <w:color w:val="000000"/>
          <w:sz w:val="20"/>
          <w:highlight w:val="yellow"/>
          <w:lang w:val="en-US" w:eastAsia="zh-CN"/>
        </w:rPr>
        <w:t xml:space="preserve"> </w:t>
      </w:r>
      <w:r>
        <w:rPr>
          <w:rFonts w:eastAsiaTheme="minor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of 11ax Draft </w:t>
      </w:r>
      <w:r>
        <w:rPr>
          <w:rFonts w:eastAsiaTheme="minorEastAsia" w:hint="eastAsia"/>
          <w:b/>
          <w:i/>
          <w:color w:val="000000"/>
          <w:sz w:val="20"/>
          <w:highlight w:val="yellow"/>
          <w:lang w:val="en-US" w:eastAsia="zh-CN"/>
        </w:rPr>
        <w:t>1.0 as follows (#</w:t>
      </w:r>
      <w:r w:rsidRPr="00B41D15">
        <w:rPr>
          <w:rFonts w:eastAsiaTheme="minorEastAsia"/>
          <w:b/>
          <w:i/>
          <w:color w:val="000000"/>
          <w:sz w:val="20"/>
          <w:highlight w:val="yellow"/>
          <w:lang w:val="en-US" w:eastAsia="zh-CN"/>
        </w:rPr>
        <w:t>5036, 6167</w:t>
      </w:r>
      <w:r w:rsidRPr="00B41D15">
        <w:rPr>
          <w:rFonts w:eastAsiaTheme="minorEastAsia" w:hint="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7254</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7546</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8140</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8520</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8527</w:t>
      </w:r>
      <w:r>
        <w:rPr>
          <w:rFonts w:eastAsiaTheme="minorEastAsia" w:hint="eastAsia"/>
          <w:b/>
          <w:i/>
          <w:color w:val="000000"/>
          <w:sz w:val="20"/>
          <w:highlight w:val="yellow"/>
          <w:lang w:val="en-US" w:eastAsia="zh-CN"/>
        </w:rPr>
        <w:t>, 8157)</w:t>
      </w:r>
      <w:r w:rsidRPr="00B41D15">
        <w:rPr>
          <w:rFonts w:eastAsiaTheme="minorEastAsia"/>
          <w:b/>
          <w:i/>
          <w:color w:val="000000"/>
          <w:sz w:val="20"/>
          <w:highlight w:val="yellow"/>
          <w:lang w:val="en-US" w:eastAsia="zh-CN"/>
        </w:rPr>
        <w:t>:</w:t>
      </w:r>
    </w:p>
    <w:p w:rsidR="007674F5" w:rsidRDefault="007674F5" w:rsidP="007674F5">
      <w:pPr>
        <w:spacing w:line="259" w:lineRule="auto"/>
        <w:jc w:val="both"/>
        <w:rPr>
          <w:ins w:id="60"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1" w:author="作者"/>
          <w:rFonts w:eastAsiaTheme="minorEastAsia"/>
          <w:lang w:eastAsia="zh-CN"/>
        </w:rPr>
      </w:pPr>
      <w:r w:rsidRPr="007674F5">
        <w:rPr>
          <w:rFonts w:eastAsiaTheme="minorEastAsia"/>
          <w:lang w:eastAsia="zh-CN"/>
        </w:rPr>
        <w:t>a) All Ack context: if the originator had set the All Ack Support</w:t>
      </w:r>
      <w:del w:id="62"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3" w:author="作者"/>
          <w:rFonts w:eastAsiaTheme="minorEastAsia"/>
          <w:lang w:eastAsia="zh-CN"/>
        </w:rPr>
      </w:pPr>
    </w:p>
    <w:p w:rsidR="00FF1742" w:rsidRDefault="00FF1742" w:rsidP="00FF1742">
      <w:pPr>
        <w:spacing w:line="259" w:lineRule="auto"/>
        <w:jc w:val="both"/>
        <w:rPr>
          <w:ins w:id="64" w:author="作者"/>
          <w:rFonts w:eastAsiaTheme="minorEastAsia"/>
          <w:lang w:eastAsia="zh-CN"/>
        </w:rPr>
      </w:pPr>
      <w:ins w:id="65"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if the originator had set the </w:t>
        </w:r>
        <w:r w:rsidR="00EF491E">
          <w:rPr>
            <w:rFonts w:eastAsiaTheme="minorEastAsia" w:hint="eastAsia"/>
            <w:lang w:eastAsia="zh-CN"/>
          </w:rPr>
          <w:t>OFDMA RA</w:t>
        </w:r>
        <w:r w:rsidRPr="007674F5">
          <w:rPr>
            <w:rFonts w:eastAsiaTheme="minorEastAsia"/>
            <w:lang w:eastAsia="zh-CN"/>
          </w:rPr>
          <w:t xml:space="preserve"> Support subfield to 1 in the HE Capabilities element, then the recipient </w:t>
        </w:r>
        <w:r w:rsidR="00EF491E">
          <w:rPr>
            <w:rFonts w:eastAsiaTheme="minorEastAsia" w:hint="eastAsia"/>
            <w:lang w:eastAsia="zh-CN"/>
          </w:rPr>
          <w:t>shall</w:t>
        </w:r>
        <w:r w:rsidRPr="007674F5">
          <w:rPr>
            <w:rFonts w:eastAsiaTheme="minorEastAsia"/>
            <w:lang w:eastAsia="zh-CN"/>
          </w:rPr>
          <w:t xml:space="preserve"> set the Ack Type field to </w:t>
        </w:r>
        <w:r w:rsidR="00EF491E">
          <w:rPr>
            <w:rFonts w:eastAsiaTheme="minorEastAsia" w:hint="eastAsia"/>
            <w:lang w:eastAsia="zh-CN"/>
          </w:rPr>
          <w:t>0</w:t>
        </w:r>
        <w:r w:rsidRPr="007674F5">
          <w:rPr>
            <w:rFonts w:eastAsiaTheme="minorEastAsia"/>
            <w:lang w:eastAsia="zh-CN"/>
          </w:rPr>
          <w:t xml:space="preserve"> and the TID subfield to 1</w:t>
        </w:r>
        <w:r w:rsidR="00EF491E">
          <w:rPr>
            <w:rFonts w:eastAsiaTheme="minorEastAsia" w:hint="eastAsia"/>
            <w:lang w:eastAsia="zh-CN"/>
          </w:rPr>
          <w:t>5</w:t>
        </w:r>
        <w:r w:rsidRPr="007674F5">
          <w:rPr>
            <w:rFonts w:eastAsiaTheme="minorEastAsia"/>
            <w:lang w:eastAsia="zh-CN"/>
          </w:rPr>
          <w:t xml:space="preserve"> to indicate the successful reception of </w:t>
        </w:r>
        <w:r w:rsidR="00EF491E">
          <w:rPr>
            <w:rFonts w:eastAsiaTheme="minorEastAsia" w:hint="eastAsia"/>
            <w:lang w:eastAsia="zh-CN"/>
          </w:rPr>
          <w:t>MMPDU</w:t>
        </w:r>
        <w:r w:rsidRPr="007674F5">
          <w:rPr>
            <w:rFonts w:eastAsiaTheme="minorEastAsia"/>
            <w:lang w:eastAsia="zh-CN"/>
          </w:rPr>
          <w:t xml:space="preserve"> </w:t>
        </w:r>
        <w:r w:rsidR="00EF491E">
          <w:rPr>
            <w:rFonts w:eastAsiaTheme="minorEastAsia" w:hint="eastAsia"/>
            <w:lang w:eastAsia="zh-CN"/>
          </w:rPr>
          <w:t>sent by the unassociated STA</w:t>
        </w:r>
        <w:r w:rsidRPr="007674F5">
          <w:rPr>
            <w:rFonts w:eastAsiaTheme="minorEastAsia"/>
            <w:lang w:eastAsia="zh-CN"/>
          </w:rPr>
          <w:t xml:space="preserve">. </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66"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7" w:author="作者"/>
          <w:rFonts w:eastAsiaTheme="minorEastAsia"/>
          <w:lang w:eastAsia="zh-CN"/>
        </w:rPr>
      </w:pPr>
    </w:p>
    <w:p w:rsidR="007674F5" w:rsidRDefault="007674F5" w:rsidP="007674F5">
      <w:pPr>
        <w:spacing w:line="259" w:lineRule="auto"/>
        <w:jc w:val="both"/>
        <w:rPr>
          <w:ins w:id="68"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9" w:author="作者"/>
          <w:rFonts w:eastAsiaTheme="minorEastAsia"/>
          <w:lang w:eastAsia="zh-CN"/>
        </w:rPr>
      </w:pPr>
    </w:p>
    <w:p w:rsidR="007674F5" w:rsidRDefault="007674F5" w:rsidP="007674F5">
      <w:pPr>
        <w:spacing w:line="259" w:lineRule="auto"/>
        <w:jc w:val="both"/>
        <w:rPr>
          <w:ins w:id="70"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1" w:author="作者">
        <w:r w:rsidR="00EF491E">
          <w:rPr>
            <w:rFonts w:eastAsiaTheme="minorEastAsia" w:hint="eastAsia"/>
            <w:lang w:eastAsia="zh-CN"/>
          </w:rPr>
          <w:t xml:space="preserve"> or a request management frame sent by the unassociated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2"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3" w:author="作者"/>
          <w:rFonts w:eastAsiaTheme="minorEastAsia"/>
          <w:lang w:eastAsia="zh-CN"/>
        </w:rPr>
      </w:pPr>
    </w:p>
    <w:p w:rsidR="007674F5" w:rsidRDefault="007674F5" w:rsidP="007674F5">
      <w:pPr>
        <w:spacing w:line="259" w:lineRule="auto"/>
        <w:jc w:val="both"/>
        <w:rPr>
          <w:ins w:id="74"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5" w:author="作者"/>
          <w:rFonts w:eastAsiaTheme="minorEastAsia"/>
          <w:lang w:eastAsia="zh-CN"/>
        </w:rPr>
      </w:pPr>
    </w:p>
    <w:p w:rsidR="007674F5" w:rsidRDefault="007674F5" w:rsidP="007674F5">
      <w:pPr>
        <w:spacing w:line="259" w:lineRule="auto"/>
        <w:jc w:val="both"/>
        <w:rPr>
          <w:ins w:id="76"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77"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Default="007674F5" w:rsidP="007674F5">
      <w:pPr>
        <w:spacing w:line="259" w:lineRule="auto"/>
        <w:jc w:val="both"/>
        <w:rPr>
          <w:rFonts w:eastAsiaTheme="minorEastAsia"/>
          <w:sz w:val="20"/>
          <w:lang w:eastAsia="zh-CN"/>
        </w:rPr>
      </w:pPr>
      <w:r>
        <w:rPr>
          <w:sz w:val="20"/>
        </w:rPr>
        <w:t xml:space="preserve">An originator shall examine each received Multi-STA BlockAck frame sent by an STA as a response to a soliciting PPDU. </w:t>
      </w:r>
    </w:p>
    <w:p w:rsidR="007674F5" w:rsidRPr="007674F5" w:rsidRDefault="007674F5" w:rsidP="007674F5">
      <w:pPr>
        <w:spacing w:line="259" w:lineRule="auto"/>
        <w:jc w:val="both"/>
        <w:rPr>
          <w:rFonts w:eastAsiaTheme="minorEastAsia"/>
          <w:sz w:val="20"/>
          <w:lang w:eastAsia="zh-CN"/>
        </w:rPr>
      </w:pPr>
    </w:p>
    <w:p w:rsidR="007674F5" w:rsidRDefault="007674F5" w:rsidP="007674F5">
      <w:pPr>
        <w:spacing w:line="259" w:lineRule="auto"/>
        <w:jc w:val="both"/>
        <w:rPr>
          <w:rFonts w:eastAsiaTheme="minorEastAsia"/>
          <w:sz w:val="20"/>
          <w:lang w:eastAsia="zh-CN"/>
        </w:rPr>
      </w:pPr>
      <w:r>
        <w:rPr>
          <w:sz w:val="20"/>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78" w:author="作者">
        <w:r w:rsidR="001E0554">
          <w:rPr>
            <w:rFonts w:eastAsiaTheme="minorEastAsia" w:hint="eastAsia"/>
            <w:sz w:val="20"/>
            <w:lang w:eastAsia="zh-CN"/>
          </w:rPr>
          <w:t xml:space="preserve"> and is 2045 when the </w:t>
        </w:r>
        <w:r w:rsidR="001E0554">
          <w:rPr>
            <w:sz w:val="20"/>
          </w:rPr>
          <w:t xml:space="preserve">originator is an </w:t>
        </w:r>
        <w:r w:rsidR="001E0554">
          <w:rPr>
            <w:rFonts w:eastAsiaTheme="minorEastAsia" w:hint="eastAsia"/>
            <w:sz w:val="20"/>
            <w:lang w:eastAsia="zh-CN"/>
          </w:rPr>
          <w:t>unassociated STA</w:t>
        </w:r>
      </w:ins>
      <w:r>
        <w:rPr>
          <w:sz w:val="20"/>
        </w:rPr>
        <w:t>):</w:t>
      </w:r>
    </w:p>
    <w:p w:rsidR="007674F5" w:rsidRDefault="007674F5" w:rsidP="007674F5">
      <w:pPr>
        <w:spacing w:line="259" w:lineRule="auto"/>
        <w:jc w:val="both"/>
        <w:rPr>
          <w:ins w:id="79" w:author="作者"/>
          <w:rFonts w:eastAsiaTheme="minorEastAsia"/>
          <w:sz w:val="20"/>
          <w:lang w:eastAsia="zh-CN"/>
        </w:rPr>
      </w:pPr>
      <w:r>
        <w:rPr>
          <w:sz w:val="20"/>
        </w:rPr>
        <w:t xml:space="preserve"> — If the Ack Type field is 0</w:t>
      </w:r>
      <w:ins w:id="80"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1" w:author="作者"/>
          <w:rFonts w:eastAsiaTheme="minorEastAsia"/>
          <w:lang w:eastAsia="zh-CN"/>
        </w:rPr>
      </w:pPr>
      <w:ins w:id="82"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3" w:author="作者"/>
          <w:rFonts w:eastAsiaTheme="minorEastAsia"/>
          <w:sz w:val="20"/>
          <w:lang w:eastAsia="zh-CN"/>
        </w:rPr>
      </w:pPr>
      <w:r>
        <w:rPr>
          <w:sz w:val="20"/>
        </w:rPr>
        <w:t xml:space="preserve"> — If the Ack Type field is 1 </w:t>
      </w:r>
      <w:ins w:id="84"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85" w:author="作者"/>
          <w:rFonts w:eastAsiaTheme="minorEastAsia" w:hint="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B34358" w:rsidRDefault="00B34358" w:rsidP="007674F5">
      <w:pPr>
        <w:spacing w:line="259" w:lineRule="auto"/>
        <w:jc w:val="both"/>
        <w:rPr>
          <w:ins w:id="86" w:author="作者"/>
          <w:rFonts w:eastAsiaTheme="minorEastAsia" w:hint="eastAsia"/>
          <w:sz w:val="20"/>
          <w:lang w:eastAsia="zh-CN"/>
        </w:rPr>
      </w:pPr>
    </w:p>
    <w:p w:rsidR="00B34358" w:rsidRPr="00B34358" w:rsidRDefault="00B34358" w:rsidP="007674F5">
      <w:pPr>
        <w:spacing w:line="259" w:lineRule="auto"/>
        <w:jc w:val="both"/>
        <w:rPr>
          <w:rFonts w:eastAsiaTheme="minorEastAsia" w:hint="eastAsia"/>
          <w:lang w:eastAsia="zh-CN"/>
        </w:rPr>
      </w:pPr>
      <w:ins w:id="87" w:author="作者">
        <w:r>
          <w:rPr>
            <w:rFonts w:eastAsiaTheme="minorEastAsia" w:hint="eastAsia"/>
            <w:u w:val="single"/>
            <w:lang w:eastAsia="zh-CN"/>
          </w:rPr>
          <w:t>After receiving the request management frame for association, such as Probe Request frame, Authentication Request frame, Association Request frame, sent by the unassociated non-AP HE STA through OFDMA random accss, AP shall respond with the Multi-STA BlockAck Frame.</w:t>
        </w:r>
      </w:ins>
    </w:p>
    <w:p w:rsidR="00741BDE" w:rsidRDefault="00741BDE"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add subsection 27</w:t>
      </w:r>
      <w:r w:rsidRPr="00B41D15">
        <w:rPr>
          <w:rFonts w:eastAsiaTheme="minorEastAsia"/>
          <w:b/>
          <w:i/>
          <w:color w:val="000000"/>
          <w:sz w:val="20"/>
          <w:highlight w:val="yellow"/>
          <w:lang w:val="en-US" w:eastAsia="zh-CN"/>
        </w:rPr>
        <w:t>.</w:t>
      </w:r>
      <w:r w:rsidR="0086392A">
        <w:rPr>
          <w:rFonts w:eastAsiaTheme="minorEastAsia" w:hint="eastAsia"/>
          <w:b/>
          <w:i/>
          <w:color w:val="000000"/>
          <w:sz w:val="20"/>
          <w:highlight w:val="yellow"/>
          <w:lang w:val="en-US" w:eastAsia="zh-CN"/>
        </w:rPr>
        <w:t>17</w:t>
      </w:r>
      <w:r w:rsidRPr="00B41D15">
        <w:rPr>
          <w:rFonts w:eastAsiaTheme="minorEastAsia"/>
          <w:b/>
          <w:i/>
          <w:color w:val="000000"/>
          <w:sz w:val="20"/>
          <w:highlight w:val="yellow"/>
          <w:lang w:val="en-US" w:eastAsia="zh-CN"/>
        </w:rPr>
        <w:t xml:space="preserve"> (</w:t>
      </w:r>
      <w:r w:rsidR="0014682D" w:rsidRPr="0014682D">
        <w:rPr>
          <w:rFonts w:eastAsiaTheme="minorEastAsia"/>
          <w:b/>
          <w:i/>
          <w:color w:val="000000"/>
          <w:sz w:val="20"/>
          <w:highlight w:val="yellow"/>
          <w:lang w:val="en-US" w:eastAsia="zh-CN"/>
        </w:rPr>
        <w:t>Pre-AID assignment for unassociated STA</w:t>
      </w:r>
      <w:r>
        <w:rPr>
          <w:rFonts w:eastAsiaTheme="minor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of 11ax Draft </w:t>
      </w:r>
      <w:r>
        <w:rPr>
          <w:rFonts w:eastAsiaTheme="minorEastAsia" w:hint="eastAsia"/>
          <w:b/>
          <w:i/>
          <w:color w:val="000000"/>
          <w:sz w:val="20"/>
          <w:highlight w:val="yellow"/>
          <w:lang w:val="en-US" w:eastAsia="zh-CN"/>
        </w:rPr>
        <w:t>1.0 as follows (#</w:t>
      </w:r>
      <w:r w:rsidRPr="00B41D15">
        <w:rPr>
          <w:rFonts w:eastAsiaTheme="minorEastAsia"/>
          <w:b/>
          <w:i/>
          <w:color w:val="000000"/>
          <w:sz w:val="20"/>
          <w:highlight w:val="yellow"/>
          <w:lang w:val="en-US" w:eastAsia="zh-CN"/>
        </w:rPr>
        <w:t>5036, 6167</w:t>
      </w:r>
      <w:r w:rsidRPr="00B41D15">
        <w:rPr>
          <w:rFonts w:eastAsiaTheme="minorEastAsia" w:hint="eastAsia"/>
          <w:b/>
          <w:i/>
          <w:color w:val="000000"/>
          <w:sz w:val="20"/>
          <w:highlight w:val="yellow"/>
          <w:lang w:val="en-US" w:eastAsia="zh-CN"/>
        </w:rPr>
        <w:t>,</w:t>
      </w:r>
      <w:r w:rsidRPr="00B41D15">
        <w:rPr>
          <w:rFonts w:eastAsiaTheme="minorEastAsia"/>
          <w:b/>
          <w:i/>
          <w:color w:val="000000"/>
          <w:sz w:val="20"/>
          <w:highlight w:val="yellow"/>
          <w:lang w:val="en-US" w:eastAsia="zh-CN"/>
        </w:rPr>
        <w:t xml:space="preserve"> 7254</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7546</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8140</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8520</w:t>
      </w:r>
      <w:r w:rsidRPr="00B41D15">
        <w:rPr>
          <w:rFonts w:eastAsiaTheme="minorEastAsia" w:hint="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8527</w:t>
      </w:r>
      <w:r w:rsidR="00677122">
        <w:rPr>
          <w:rFonts w:eastAsiaTheme="minorEastAsia" w:hint="eastAsia"/>
          <w:b/>
          <w:i/>
          <w:color w:val="000000"/>
          <w:sz w:val="20"/>
          <w:highlight w:val="yellow"/>
          <w:lang w:val="en-US" w:eastAsia="zh-CN"/>
        </w:rPr>
        <w:t>, 8157</w:t>
      </w:r>
      <w:r>
        <w:rPr>
          <w:rFonts w:eastAsiaTheme="minorEastAsia" w:hint="eastAsia"/>
          <w:b/>
          <w:i/>
          <w:color w:val="000000"/>
          <w:sz w:val="20"/>
          <w:highlight w:val="yellow"/>
          <w:lang w:val="en-US" w:eastAsia="zh-CN"/>
        </w:rPr>
        <w:t>)</w:t>
      </w:r>
      <w:r w:rsidRPr="00B41D15">
        <w:rPr>
          <w:rFonts w:eastAsiaTheme="minorEastAsia"/>
          <w:b/>
          <w:i/>
          <w:color w:val="000000"/>
          <w:sz w:val="20"/>
          <w:highlight w:val="yellow"/>
          <w:lang w:val="en-US" w:eastAsia="zh-CN"/>
        </w:rPr>
        <w:t>:</w:t>
      </w:r>
    </w:p>
    <w:p w:rsidR="001E0554" w:rsidRPr="00FF3208" w:rsidDel="00B34358" w:rsidRDefault="001E0554" w:rsidP="001E0554">
      <w:pPr>
        <w:pStyle w:val="T"/>
        <w:rPr>
          <w:ins w:id="88" w:author="作者"/>
          <w:del w:id="89" w:author="作者"/>
          <w:rFonts w:eastAsiaTheme="minorEastAsia"/>
          <w:b/>
          <w:sz w:val="24"/>
          <w:szCs w:val="24"/>
          <w:lang w:eastAsia="zh-CN"/>
        </w:rPr>
      </w:pPr>
      <w:ins w:id="90" w:author="作者">
        <w:r w:rsidRPr="00FF3208">
          <w:rPr>
            <w:rFonts w:eastAsiaTheme="minorEastAsia"/>
            <w:b/>
            <w:sz w:val="24"/>
            <w:szCs w:val="24"/>
            <w:lang w:eastAsia="zh-CN"/>
          </w:rPr>
          <w:t>27.</w:t>
        </w:r>
        <w:r>
          <w:rPr>
            <w:rFonts w:eastAsiaTheme="minorEastAsia" w:hint="eastAsia"/>
            <w:b/>
            <w:sz w:val="24"/>
            <w:szCs w:val="24"/>
            <w:lang w:eastAsia="zh-CN"/>
          </w:rPr>
          <w:t>17</w:t>
        </w:r>
        <w:r w:rsidRPr="00FF3208">
          <w:rPr>
            <w:rFonts w:eastAsiaTheme="minorEastAsia" w:hint="eastAsia"/>
            <w:b/>
            <w:sz w:val="24"/>
            <w:szCs w:val="24"/>
            <w:lang w:eastAsia="zh-CN"/>
          </w:rPr>
          <w:t xml:space="preserve"> Pre-AID assignment for unassociated STA</w:t>
        </w:r>
      </w:ins>
    </w:p>
    <w:p w:rsidR="00EF491E" w:rsidRPr="00EF491E" w:rsidRDefault="007A35AE" w:rsidP="001E0554">
      <w:pPr>
        <w:pStyle w:val="T"/>
        <w:rPr>
          <w:ins w:id="91" w:author="作者"/>
          <w:rFonts w:eastAsiaTheme="minorEastAsia"/>
          <w:u w:val="single"/>
          <w:lang w:eastAsia="zh-CN"/>
        </w:rPr>
      </w:pPr>
      <w:ins w:id="92" w:author="作者">
        <w:r>
          <w:rPr>
            <w:rFonts w:eastAsiaTheme="minorEastAsia" w:hint="eastAsia"/>
            <w:u w:val="single"/>
            <w:lang w:eastAsia="zh-CN"/>
          </w:rPr>
          <w:t xml:space="preserve">If the </w:t>
        </w:r>
        <w:r w:rsidR="00EF491E">
          <w:rPr>
            <w:rFonts w:eastAsiaTheme="minorEastAsia" w:hint="eastAsia"/>
            <w:u w:val="single"/>
            <w:lang w:eastAsia="zh-CN"/>
          </w:rPr>
          <w:t>receiv</w:t>
        </w:r>
        <w:r>
          <w:rPr>
            <w:rFonts w:eastAsiaTheme="minorEastAsia" w:hint="eastAsia"/>
            <w:u w:val="single"/>
            <w:lang w:eastAsia="zh-CN"/>
          </w:rPr>
          <w:t>ed</w:t>
        </w:r>
      </w:ins>
      <w:r w:rsidR="00EF491E">
        <w:rPr>
          <w:rFonts w:eastAsiaTheme="minorEastAsia" w:hint="eastAsia"/>
          <w:u w:val="single"/>
          <w:lang w:eastAsia="zh-CN"/>
        </w:rPr>
        <w:t xml:space="preserve"> </w:t>
      </w:r>
      <w:ins w:id="93" w:author="作者">
        <w:r w:rsidR="00EF491E">
          <w:rPr>
            <w:rFonts w:eastAsiaTheme="minorEastAsia" w:hint="eastAsia"/>
            <w:u w:val="single"/>
            <w:lang w:eastAsia="zh-CN"/>
          </w:rPr>
          <w:t xml:space="preserve">the request manage frame carries the </w:t>
        </w:r>
        <w:r w:rsidR="00EF491E" w:rsidRPr="00EF491E">
          <w:rPr>
            <w:rFonts w:eastAsiaTheme="minorEastAsia"/>
            <w:u w:val="single"/>
            <w:lang w:eastAsia="zh-CN"/>
          </w:rPr>
          <w:t xml:space="preserve">Pre-AID Assignment element </w:t>
        </w:r>
        <w:r w:rsidR="00EF491E">
          <w:rPr>
            <w:rFonts w:eastAsiaTheme="minorEastAsia" w:hint="eastAsia"/>
            <w:u w:val="single"/>
            <w:lang w:eastAsia="zh-CN"/>
          </w:rPr>
          <w:t>sent by the unassociated STA</w:t>
        </w:r>
        <w:r w:rsidR="00EF491E" w:rsidRPr="00EF491E">
          <w:rPr>
            <w:rFonts w:eastAsiaTheme="minorEastAsia"/>
            <w:u w:val="single"/>
            <w:lang w:eastAsia="zh-CN"/>
          </w:rPr>
          <w:t xml:space="preserve">, then the AP </w:t>
        </w:r>
        <w:r w:rsidR="00EF491E">
          <w:rPr>
            <w:rFonts w:eastAsiaTheme="minorEastAsia" w:hint="eastAsia"/>
            <w:u w:val="single"/>
            <w:lang w:eastAsia="zh-CN"/>
          </w:rPr>
          <w:t xml:space="preserve">shall include the </w:t>
        </w:r>
        <w:r w:rsidR="00EF491E" w:rsidRPr="00EF491E">
          <w:rPr>
            <w:rFonts w:eastAsiaTheme="minorEastAsia"/>
            <w:u w:val="single"/>
            <w:lang w:eastAsia="zh-CN"/>
          </w:rPr>
          <w:t>Pre-AID Assignment element</w:t>
        </w:r>
        <w:r w:rsidR="00EF491E">
          <w:rPr>
            <w:rFonts w:eastAsiaTheme="minorEastAsia" w:hint="eastAsia"/>
            <w:u w:val="single"/>
            <w:lang w:eastAsia="zh-CN"/>
          </w:rPr>
          <w:t xml:space="preserve"> in the response management frame except for association response frame. </w:t>
        </w:r>
        <w:r>
          <w:rPr>
            <w:rFonts w:eastAsiaTheme="minorEastAsia" w:hint="eastAsia"/>
            <w:u w:val="single"/>
            <w:lang w:eastAsia="zh-CN"/>
          </w:rPr>
          <w:t xml:space="preserve">Otherwise, the AP shall not include the </w:t>
        </w:r>
        <w:r w:rsidRPr="00EF491E">
          <w:rPr>
            <w:rFonts w:eastAsiaTheme="minorEastAsia"/>
            <w:u w:val="single"/>
            <w:lang w:eastAsia="zh-CN"/>
          </w:rPr>
          <w:t>Pre-AID Assignment element</w:t>
        </w:r>
        <w:r>
          <w:rPr>
            <w:rFonts w:eastAsiaTheme="minorEastAsia" w:hint="eastAsia"/>
            <w:u w:val="single"/>
            <w:lang w:eastAsia="zh-CN"/>
          </w:rPr>
          <w:t xml:space="preserve"> in the response management frame. </w:t>
        </w:r>
        <w:r w:rsidR="00EF491E">
          <w:rPr>
            <w:rFonts w:eastAsiaTheme="minorEastAsia" w:hint="eastAsia"/>
            <w:u w:val="single"/>
            <w:lang w:eastAsia="zh-CN"/>
          </w:rPr>
          <w:t xml:space="preserve">HE AP assigns the Pre-AID to the unassociated HE STA through </w:t>
        </w:r>
        <w:r w:rsidR="00EF491E" w:rsidRPr="00EF491E">
          <w:rPr>
            <w:rFonts w:eastAsiaTheme="minorEastAsia"/>
            <w:u w:val="single"/>
            <w:lang w:eastAsia="zh-CN"/>
          </w:rPr>
          <w:t>Pre-AID Assignment element</w:t>
        </w:r>
        <w:r w:rsidR="00EF491E">
          <w:rPr>
            <w:rFonts w:eastAsiaTheme="minorEastAsia" w:hint="eastAsia"/>
            <w:u w:val="single"/>
            <w:lang w:eastAsia="zh-CN"/>
          </w:rPr>
          <w:t xml:space="preserve">. </w:t>
        </w:r>
        <w:r w:rsidR="00EF491E">
          <w:rPr>
            <w:rFonts w:eastAsiaTheme="minorEastAsia"/>
            <w:u w:val="single"/>
            <w:lang w:eastAsia="zh-CN"/>
          </w:rPr>
          <w:t xml:space="preserve">The assigned </w:t>
        </w:r>
        <w:r w:rsidR="00EF491E">
          <w:rPr>
            <w:rFonts w:eastAsiaTheme="minorEastAsia" w:hint="eastAsia"/>
            <w:u w:val="single"/>
            <w:lang w:eastAsia="zh-CN"/>
          </w:rPr>
          <w:t>Pre-A</w:t>
        </w:r>
        <w:r w:rsidR="00EF491E" w:rsidRPr="002420A2">
          <w:rPr>
            <w:rFonts w:eastAsiaTheme="minorEastAsia"/>
            <w:u w:val="single"/>
            <w:lang w:eastAsia="zh-CN"/>
          </w:rPr>
          <w:t xml:space="preserve">ID is automatically released once the association procedure is completed or </w:t>
        </w:r>
        <w:r>
          <w:rPr>
            <w:rFonts w:eastAsiaTheme="minorEastAsia" w:hint="eastAsia"/>
            <w:u w:val="single"/>
            <w:lang w:eastAsia="zh-CN"/>
          </w:rPr>
          <w:t>P</w:t>
        </w:r>
        <w:r>
          <w:rPr>
            <w:rFonts w:eastAsiaTheme="minorEastAsia"/>
            <w:u w:val="single"/>
            <w:lang w:eastAsia="zh-CN"/>
          </w:rPr>
          <w:t xml:space="preserve">re-AID </w:t>
        </w:r>
        <w:r>
          <w:rPr>
            <w:rFonts w:eastAsiaTheme="minorEastAsia" w:hint="eastAsia"/>
            <w:u w:val="single"/>
            <w:lang w:eastAsia="zh-CN"/>
          </w:rPr>
          <w:t>L</w:t>
        </w:r>
        <w:r>
          <w:rPr>
            <w:rFonts w:eastAsiaTheme="minorEastAsia"/>
            <w:u w:val="single"/>
            <w:lang w:eastAsia="zh-CN"/>
          </w:rPr>
          <w:t>ifetime</w:t>
        </w:r>
        <w:r>
          <w:rPr>
            <w:rFonts w:eastAsiaTheme="minorEastAsia" w:hint="eastAsia"/>
            <w:u w:val="single"/>
            <w:lang w:eastAsia="zh-CN"/>
          </w:rPr>
          <w:t xml:space="preserve"> Timer</w:t>
        </w:r>
        <w:r w:rsidR="00EF491E" w:rsidRPr="002420A2">
          <w:rPr>
            <w:rFonts w:eastAsiaTheme="minorEastAsia"/>
            <w:u w:val="single"/>
            <w:lang w:eastAsia="zh-CN"/>
          </w:rPr>
          <w:t xml:space="preserve"> expires</w:t>
        </w:r>
        <w:r w:rsidR="00EF491E">
          <w:rPr>
            <w:rFonts w:eastAsiaTheme="minorEastAsia" w:hint="eastAsia"/>
            <w:u w:val="single"/>
            <w:lang w:eastAsia="zh-CN"/>
          </w:rPr>
          <w:t xml:space="preserve">. The Pre-AID and the </w:t>
        </w:r>
        <w:r>
          <w:rPr>
            <w:rFonts w:eastAsiaTheme="minorEastAsia" w:hint="eastAsia"/>
            <w:u w:val="single"/>
            <w:lang w:eastAsia="zh-CN"/>
          </w:rPr>
          <w:t>P</w:t>
        </w:r>
        <w:r>
          <w:rPr>
            <w:rFonts w:eastAsiaTheme="minorEastAsia"/>
            <w:u w:val="single"/>
            <w:lang w:eastAsia="zh-CN"/>
          </w:rPr>
          <w:t xml:space="preserve">re-AID </w:t>
        </w:r>
        <w:r>
          <w:rPr>
            <w:rFonts w:eastAsiaTheme="minorEastAsia" w:hint="eastAsia"/>
            <w:u w:val="single"/>
            <w:lang w:eastAsia="zh-CN"/>
          </w:rPr>
          <w:t>L</w:t>
        </w:r>
        <w:r>
          <w:rPr>
            <w:rFonts w:eastAsiaTheme="minorEastAsia"/>
            <w:u w:val="single"/>
            <w:lang w:eastAsia="zh-CN"/>
          </w:rPr>
          <w:t>ifetime</w:t>
        </w:r>
        <w:r>
          <w:rPr>
            <w:rFonts w:eastAsiaTheme="minorEastAsia" w:hint="eastAsia"/>
            <w:u w:val="single"/>
            <w:lang w:eastAsia="zh-CN"/>
          </w:rPr>
          <w:t xml:space="preserve"> Timer</w:t>
        </w:r>
        <w:r w:rsidR="00EF491E" w:rsidRPr="002420A2">
          <w:rPr>
            <w:rFonts w:eastAsiaTheme="minorEastAsia"/>
            <w:u w:val="single"/>
            <w:lang w:eastAsia="zh-CN"/>
          </w:rPr>
          <w:t xml:space="preserve"> </w:t>
        </w:r>
        <w:r w:rsidR="00EF491E">
          <w:rPr>
            <w:rFonts w:eastAsiaTheme="minorEastAsia" w:hint="eastAsia"/>
            <w:u w:val="single"/>
            <w:lang w:eastAsia="zh-CN"/>
          </w:rPr>
          <w:t xml:space="preserve">are </w:t>
        </w:r>
        <w:r w:rsidR="00EF491E" w:rsidRPr="002420A2">
          <w:rPr>
            <w:rFonts w:eastAsiaTheme="minorEastAsia"/>
            <w:u w:val="single"/>
            <w:lang w:eastAsia="zh-CN"/>
          </w:rPr>
          <w:t xml:space="preserve">defined in the </w:t>
        </w:r>
        <w:r w:rsidR="00EF491E" w:rsidRPr="00EF491E">
          <w:rPr>
            <w:rFonts w:eastAsiaTheme="minorEastAsia"/>
            <w:u w:val="single"/>
            <w:lang w:eastAsia="zh-CN"/>
          </w:rPr>
          <w:t>Pre-AID Assignment element</w:t>
        </w:r>
        <w:r w:rsidR="00EF491E">
          <w:rPr>
            <w:rFonts w:eastAsiaTheme="minorEastAsia"/>
            <w:u w:val="single"/>
            <w:lang w:eastAsia="zh-CN"/>
          </w:rPr>
          <w:t xml:space="preserve">. </w:t>
        </w:r>
        <w:r w:rsidR="00EF491E">
          <w:rPr>
            <w:rFonts w:eastAsiaTheme="minorEastAsia" w:hint="eastAsia"/>
            <w:u w:val="single"/>
            <w:lang w:eastAsia="zh-CN"/>
          </w:rPr>
          <w:t>T</w:t>
        </w:r>
        <w:r w:rsidR="00EF491E">
          <w:rPr>
            <w:rFonts w:eastAsiaTheme="minorEastAsia"/>
            <w:u w:val="single"/>
            <w:lang w:eastAsia="zh-CN"/>
          </w:rPr>
          <w:t>h</w:t>
        </w:r>
        <w:r w:rsidR="00EF491E">
          <w:rPr>
            <w:rFonts w:eastAsiaTheme="minorEastAsia" w:hint="eastAsia"/>
            <w:u w:val="single"/>
            <w:lang w:eastAsia="zh-CN"/>
          </w:rPr>
          <w:t xml:space="preserve">e response management frame which carries the </w:t>
        </w:r>
        <w:r w:rsidR="00EF491E" w:rsidRPr="00EF491E">
          <w:rPr>
            <w:rFonts w:eastAsiaTheme="minorEastAsia"/>
            <w:u w:val="single"/>
            <w:lang w:eastAsia="zh-CN"/>
          </w:rPr>
          <w:t>Pre-AID Assignment element</w:t>
        </w:r>
        <w:r w:rsidR="00EF491E">
          <w:rPr>
            <w:rFonts w:eastAsiaTheme="minorEastAsia" w:hint="eastAsia"/>
            <w:u w:val="single"/>
            <w:lang w:eastAsia="zh-CN"/>
          </w:rPr>
          <w:t xml:space="preserve"> shall not be transmitted in HE MU PPDU.</w:t>
        </w:r>
      </w:ins>
    </w:p>
    <w:p w:rsidR="00B34358" w:rsidRPr="001E0554" w:rsidRDefault="00B34358" w:rsidP="00B34358">
      <w:pPr>
        <w:pStyle w:val="T"/>
        <w:rPr>
          <w:ins w:id="94" w:author="作者"/>
          <w:rFonts w:eastAsiaTheme="minorEastAsia"/>
          <w:u w:val="single"/>
          <w:lang w:eastAsia="zh-CN"/>
        </w:rPr>
      </w:pPr>
      <w:ins w:id="95" w:author="作者">
        <w:r w:rsidRPr="00B34358">
          <w:rPr>
            <w:rFonts w:eastAsiaTheme="minorEastAsia" w:hint="eastAsia"/>
            <w:u w:val="single"/>
            <w:lang w:eastAsia="zh-CN"/>
          </w:rPr>
          <w:t>Within the Pre-AID Lifetime Timer, the AP may uses the assigned pre-AID for the unassociated non-AP HE STA to schedule the unassociated non-AP HE STA to transmit the HE trigger-based PPDU solicited by the Trigger frame or transmit receive a frame in the HE MU PPDU to the unassociated non-AP HE STA</w:t>
        </w:r>
      </w:ins>
    </w:p>
    <w:p w:rsidR="00B34358" w:rsidRPr="00B34358" w:rsidRDefault="00B34358" w:rsidP="00DB363A">
      <w:pPr>
        <w:pStyle w:val="T"/>
        <w:rPr>
          <w:ins w:id="96" w:author="作者"/>
          <w:rFonts w:eastAsiaTheme="minorEastAsia"/>
          <w:u w:val="single"/>
          <w:lang w:eastAsia="zh-CN"/>
        </w:rPr>
      </w:pPr>
    </w:p>
    <w:p w:rsidR="00845D94" w:rsidRDefault="00DB363A" w:rsidP="00845D94">
      <w:pPr>
        <w:pStyle w:val="T"/>
        <w:rPr>
          <w:ins w:id="97" w:author="作者"/>
          <w:rFonts w:eastAsiaTheme="minorEastAsia"/>
          <w:b/>
          <w:sz w:val="24"/>
          <w:szCs w:val="24"/>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 xml:space="preserve">Please </w:t>
      </w:r>
      <w:r w:rsidR="0014682D">
        <w:rPr>
          <w:rFonts w:eastAsiaTheme="minorEastAsia" w:hint="eastAsia"/>
          <w:b/>
          <w:i/>
          <w:highlight w:val="yellow"/>
          <w:lang w:eastAsia="zh-CN"/>
        </w:rPr>
        <w:t xml:space="preserve">add </w:t>
      </w:r>
      <w:r>
        <w:rPr>
          <w:rFonts w:eastAsiaTheme="minorEastAsia" w:hint="eastAsia"/>
          <w:b/>
          <w:i/>
          <w:highlight w:val="yellow"/>
          <w:lang w:eastAsia="zh-CN"/>
        </w:rPr>
        <w:t xml:space="preserve">the subsection </w:t>
      </w:r>
      <w:r w:rsidRPr="00DB363A">
        <w:rPr>
          <w:rFonts w:eastAsiaTheme="minorEastAsia"/>
          <w:b/>
          <w:i/>
          <w:highlight w:val="yellow"/>
          <w:lang w:eastAsia="zh-CN"/>
        </w:rPr>
        <w:t>9.4.2.</w:t>
      </w:r>
      <w:r w:rsidR="00CE5951" w:rsidRPr="00DB363A">
        <w:rPr>
          <w:rFonts w:eastAsiaTheme="minorEastAsia"/>
          <w:b/>
          <w:i/>
          <w:highlight w:val="yellow"/>
          <w:lang w:eastAsia="zh-CN"/>
        </w:rPr>
        <w:t>22</w:t>
      </w:r>
      <w:r w:rsidR="00CE5951">
        <w:rPr>
          <w:rFonts w:eastAsiaTheme="minorEastAsia" w:hint="eastAsia"/>
          <w:b/>
          <w:i/>
          <w:highlight w:val="yellow"/>
          <w:lang w:eastAsia="zh-CN"/>
        </w:rPr>
        <w:t>7</w:t>
      </w:r>
      <w:r w:rsidR="00CE5951" w:rsidRPr="00DB363A">
        <w:rPr>
          <w:rFonts w:eastAsiaTheme="minorEastAsia"/>
          <w:b/>
          <w:i/>
          <w:highlight w:val="yellow"/>
          <w:lang w:eastAsia="zh-CN"/>
        </w:rPr>
        <w:t xml:space="preserve"> </w:t>
      </w:r>
      <w:r>
        <w:rPr>
          <w:rFonts w:eastAsiaTheme="minorEastAsia" w:hint="eastAsia"/>
          <w:b/>
          <w:i/>
          <w:highlight w:val="yellow"/>
          <w:lang w:eastAsia="zh-CN"/>
        </w:rPr>
        <w:t>(</w:t>
      </w:r>
      <w:r w:rsidR="00845D94">
        <w:rPr>
          <w:rFonts w:eastAsiaTheme="minorEastAsia" w:hint="eastAsia"/>
          <w:b/>
          <w:i/>
          <w:highlight w:val="yellow"/>
          <w:lang w:eastAsia="zh-CN"/>
        </w:rPr>
        <w:t xml:space="preserve">Pre-AID assignment for unassociated STA </w:t>
      </w:r>
      <w:r w:rsidRPr="00DB363A">
        <w:rPr>
          <w:rFonts w:eastAsiaTheme="minorEastAsia"/>
          <w:b/>
          <w:i/>
          <w:highlight w:val="yellow"/>
          <w:lang w:eastAsia="zh-CN"/>
        </w:rPr>
        <w:t>element</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1.0 as follows (#</w:t>
      </w:r>
      <w:r w:rsidRPr="00B41D15">
        <w:rPr>
          <w:rFonts w:eastAsiaTheme="minorEastAsia"/>
          <w:b/>
          <w:i/>
          <w:highlight w:val="yellow"/>
          <w:lang w:eastAsia="zh-CN"/>
        </w:rPr>
        <w:t>5036, 6167</w:t>
      </w:r>
      <w:r w:rsidRPr="00B41D15">
        <w:rPr>
          <w:rFonts w:eastAsiaTheme="minorEastAsia" w:hint="eastAsia"/>
          <w:b/>
          <w:i/>
          <w:highlight w:val="yellow"/>
          <w:lang w:eastAsia="zh-CN"/>
        </w:rPr>
        <w:t>,</w:t>
      </w:r>
      <w:r w:rsidRPr="00B41D15">
        <w:rPr>
          <w:rFonts w:eastAsiaTheme="minorEastAsia"/>
          <w:b/>
          <w:i/>
          <w:highlight w:val="yellow"/>
          <w:lang w:eastAsia="zh-CN"/>
        </w:rPr>
        <w:t xml:space="preserve"> 7254</w:t>
      </w:r>
      <w:r w:rsidRPr="00B41D15">
        <w:rPr>
          <w:rFonts w:eastAsiaTheme="minorEastAsia" w:hint="eastAsia"/>
          <w:b/>
          <w:i/>
          <w:highlight w:val="yellow"/>
          <w:lang w:eastAsia="zh-CN"/>
        </w:rPr>
        <w:t xml:space="preserve">, </w:t>
      </w:r>
      <w:r w:rsidRPr="00B41D15">
        <w:rPr>
          <w:rFonts w:eastAsiaTheme="minorEastAsia"/>
          <w:b/>
          <w:i/>
          <w:highlight w:val="yellow"/>
          <w:lang w:eastAsia="zh-CN"/>
        </w:rPr>
        <w:t>7546</w:t>
      </w:r>
      <w:r w:rsidRPr="00B41D15">
        <w:rPr>
          <w:rFonts w:eastAsiaTheme="minorEastAsia" w:hint="eastAsia"/>
          <w:b/>
          <w:i/>
          <w:highlight w:val="yellow"/>
          <w:lang w:eastAsia="zh-CN"/>
        </w:rPr>
        <w:t xml:space="preserve">, </w:t>
      </w:r>
      <w:r w:rsidRPr="00B41D15">
        <w:rPr>
          <w:rFonts w:eastAsiaTheme="minorEastAsia"/>
          <w:b/>
          <w:i/>
          <w:highlight w:val="yellow"/>
          <w:lang w:eastAsia="zh-CN"/>
        </w:rPr>
        <w:t>8140</w:t>
      </w:r>
      <w:r w:rsidRPr="00B41D15">
        <w:rPr>
          <w:rFonts w:eastAsiaTheme="minorEastAsia" w:hint="eastAsia"/>
          <w:b/>
          <w:i/>
          <w:highlight w:val="yellow"/>
          <w:lang w:eastAsia="zh-CN"/>
        </w:rPr>
        <w:t xml:space="preserve">, </w:t>
      </w:r>
      <w:r w:rsidRPr="00B41D15">
        <w:rPr>
          <w:rFonts w:eastAsiaTheme="minorEastAsia"/>
          <w:b/>
          <w:i/>
          <w:highlight w:val="yellow"/>
          <w:lang w:eastAsia="zh-CN"/>
        </w:rPr>
        <w:t>8520</w:t>
      </w:r>
      <w:r w:rsidRPr="00B41D15">
        <w:rPr>
          <w:rFonts w:eastAsiaTheme="minorEastAsia" w:hint="eastAsia"/>
          <w:b/>
          <w:i/>
          <w:highlight w:val="yellow"/>
          <w:lang w:eastAsia="zh-CN"/>
        </w:rPr>
        <w:t xml:space="preserve">, </w:t>
      </w:r>
      <w:r w:rsidRPr="00B41D15">
        <w:rPr>
          <w:rFonts w:eastAsiaTheme="minorEastAsia"/>
          <w:b/>
          <w:i/>
          <w:highlight w:val="yellow"/>
          <w:lang w:eastAsia="zh-CN"/>
        </w:rPr>
        <w:t>8527</w:t>
      </w:r>
      <w:r>
        <w:rPr>
          <w:rFonts w:eastAsiaTheme="minorEastAsia" w:hint="eastAsia"/>
          <w:b/>
          <w:i/>
          <w:highlight w:val="yellow"/>
          <w:lang w:eastAsia="zh-CN"/>
        </w:rPr>
        <w:t>, 8157)</w:t>
      </w:r>
      <w:r w:rsidRPr="00B41D15">
        <w:rPr>
          <w:rFonts w:eastAsiaTheme="minorEastAsia"/>
          <w:b/>
          <w:i/>
          <w:highlight w:val="yellow"/>
          <w:lang w:eastAsia="zh-CN"/>
        </w:rPr>
        <w:t>:</w:t>
      </w:r>
      <w:ins w:id="98" w:author="作者">
        <w:r w:rsidR="00845D94" w:rsidRPr="00845D94">
          <w:rPr>
            <w:rFonts w:eastAsiaTheme="minorEastAsia"/>
            <w:b/>
            <w:sz w:val="24"/>
            <w:szCs w:val="24"/>
            <w:lang w:eastAsia="zh-CN"/>
          </w:rPr>
          <w:t xml:space="preserve"> </w:t>
        </w:r>
      </w:ins>
    </w:p>
    <w:p w:rsidR="00CE5951" w:rsidRDefault="00CE5951" w:rsidP="00845D94">
      <w:pPr>
        <w:pStyle w:val="T"/>
        <w:rPr>
          <w:ins w:id="99" w:author="作者"/>
          <w:rFonts w:eastAsiaTheme="minorEastAsia"/>
          <w:b/>
          <w:sz w:val="24"/>
          <w:szCs w:val="24"/>
          <w:lang w:eastAsia="zh-CN"/>
        </w:rPr>
      </w:pPr>
    </w:p>
    <w:p w:rsidR="00CE5951" w:rsidRDefault="00CE5951" w:rsidP="00CE5951">
      <w:pPr>
        <w:rPr>
          <w:ins w:id="100" w:author="作者"/>
          <w:rFonts w:eastAsiaTheme="minorEastAsia"/>
          <w:b/>
          <w:bCs/>
          <w:lang w:eastAsia="zh-CN"/>
        </w:rPr>
      </w:pPr>
      <w:ins w:id="101" w:author="作者">
        <w:r>
          <w:rPr>
            <w:b/>
            <w:bCs/>
          </w:rPr>
          <w:t>9.4.2.227 Pre-AID Assignment element</w:t>
        </w:r>
      </w:ins>
    </w:p>
    <w:p w:rsidR="00CE5951" w:rsidRPr="00CE5951" w:rsidRDefault="00CE5951" w:rsidP="00CE5951">
      <w:pPr>
        <w:rPr>
          <w:ins w:id="102" w:author="作者"/>
          <w:rFonts w:eastAsiaTheme="minorEastAsia"/>
          <w:b/>
          <w:bCs/>
          <w:lang w:eastAsia="zh-CN"/>
        </w:rPr>
      </w:pPr>
    </w:p>
    <w:p w:rsidR="00CE5951" w:rsidRDefault="00CE5951" w:rsidP="00CE5951">
      <w:pPr>
        <w:rPr>
          <w:ins w:id="103" w:author="作者"/>
          <w:rFonts w:eastAsiaTheme="minorEastAsia"/>
          <w:lang w:eastAsia="zh-CN"/>
        </w:rPr>
      </w:pPr>
      <w:ins w:id="104" w:author="作者">
        <w:r w:rsidRPr="00561F3E">
          <w:t xml:space="preserve">The </w:t>
        </w:r>
        <w:r>
          <w:t>Pre-AID Assignment element</w:t>
        </w:r>
        <w:r w:rsidRPr="00561F3E">
          <w:t xml:space="preserve"> </w:t>
        </w:r>
        <w:r>
          <w:t>is used to assign the pre-AID to the unassociated STA</w:t>
        </w:r>
        <w:r w:rsidRPr="00561F3E">
          <w:t xml:space="preserve">. </w:t>
        </w:r>
        <w:r>
          <w:t xml:space="preserve">The Pre-AID Assignment element may be included in the Request management frame (e.g., Probe Request) and the solicited Response management frame (e.g., Probe Response). </w:t>
        </w:r>
        <w:r w:rsidRPr="00561F3E">
          <w:t>The format of</w:t>
        </w:r>
        <w:r>
          <w:t xml:space="preserve"> </w:t>
        </w:r>
        <w:r w:rsidRPr="00561F3E">
          <w:t xml:space="preserve">the </w:t>
        </w:r>
        <w:r>
          <w:t>Pre-AID Assignment</w:t>
        </w:r>
        <w:r w:rsidRPr="00561F3E">
          <w:t xml:space="preserve"> elem</w:t>
        </w:r>
        <w:r>
          <w:t>ent is defined in Figure 9-589de</w:t>
        </w:r>
        <w:r w:rsidRPr="00561F3E">
          <w:t xml:space="preserve"> (</w:t>
        </w:r>
        <w:r>
          <w:t>Pre-AID Assignment</w:t>
        </w:r>
        <w:r w:rsidRPr="00561F3E">
          <w:t xml:space="preserve"> element).</w:t>
        </w:r>
      </w:ins>
    </w:p>
    <w:p w:rsidR="00CE5951" w:rsidRPr="00CE5951" w:rsidRDefault="00CE5951" w:rsidP="00CE5951">
      <w:pPr>
        <w:rPr>
          <w:ins w:id="105" w:author="作者"/>
          <w:rFonts w:eastAsiaTheme="minorEastAsia"/>
          <w:lang w:eastAsia="zh-CN"/>
        </w:rPr>
      </w:pPr>
    </w:p>
    <w:tbl>
      <w:tblPr>
        <w:tblW w:w="0" w:type="auto"/>
        <w:jc w:val="center"/>
        <w:tblLayout w:type="fixed"/>
        <w:tblCellMar>
          <w:top w:w="120" w:type="dxa"/>
          <w:left w:w="120" w:type="dxa"/>
          <w:bottom w:w="80" w:type="dxa"/>
          <w:right w:w="120" w:type="dxa"/>
        </w:tblCellMar>
        <w:tblLook w:val="0000"/>
      </w:tblPr>
      <w:tblGrid>
        <w:gridCol w:w="760"/>
        <w:gridCol w:w="1040"/>
        <w:gridCol w:w="1040"/>
        <w:gridCol w:w="1040"/>
        <w:gridCol w:w="1100"/>
        <w:gridCol w:w="1040"/>
        <w:gridCol w:w="1040"/>
        <w:gridCol w:w="1040"/>
      </w:tblGrid>
      <w:tr w:rsidR="00CE5951" w:rsidTr="00F17F57">
        <w:trPr>
          <w:trHeight w:val="740"/>
          <w:jc w:val="center"/>
          <w:ins w:id="106" w:author="作者"/>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E5951" w:rsidRDefault="00CE5951" w:rsidP="00F17F57">
            <w:pPr>
              <w:pStyle w:val="figuretext"/>
              <w:rPr>
                <w:ins w:id="107" w:author="作者"/>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08" w:author="作者"/>
                <w:lang w:eastAsia="ko-KR"/>
              </w:rPr>
            </w:pPr>
            <w:ins w:id="109" w:author="作者">
              <w:r>
                <w:rPr>
                  <w:rFonts w:hint="eastAsia"/>
                  <w:lang w:eastAsia="ko-KR"/>
                </w:rPr>
                <w:t>Element ID</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0" w:author="作者"/>
                <w:lang w:eastAsia="ko-KR"/>
              </w:rPr>
            </w:pPr>
            <w:ins w:id="111" w:author="作者">
              <w:r>
                <w:rPr>
                  <w:rFonts w:hint="eastAsia"/>
                  <w:lang w:eastAsia="ko-KR"/>
                </w:rPr>
                <w:t>Length</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2" w:author="作者"/>
                <w:lang w:eastAsia="ko-KR"/>
              </w:rPr>
            </w:pPr>
            <w:ins w:id="113" w:author="作者">
              <w:r>
                <w:rPr>
                  <w:rFonts w:hint="eastAsia"/>
                  <w:lang w:eastAsia="ko-KR"/>
                </w:rPr>
                <w:t>Element ID Extension</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4" w:author="作者"/>
                <w:w w:val="100"/>
              </w:rPr>
            </w:pPr>
            <w:ins w:id="115" w:author="作者">
              <w:r>
                <w:rPr>
                  <w:w w:val="100"/>
                </w:rPr>
                <w:t xml:space="preserve">Pre-AID Request </w:t>
              </w:r>
            </w:ins>
          </w:p>
          <w:p w:rsidR="00CE5951" w:rsidRDefault="00CE5951" w:rsidP="00F17F57">
            <w:pPr>
              <w:pStyle w:val="figuretext"/>
              <w:rPr>
                <w:ins w:id="116" w:author="作者"/>
              </w:rPr>
            </w:pPr>
            <w:ins w:id="117" w:author="作者">
              <w:r>
                <w:rPr>
                  <w:w w:val="100"/>
                </w:rPr>
                <w:t>/Response</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18" w:author="作者"/>
              </w:rPr>
            </w:pPr>
            <w:ins w:id="119" w:author="作者">
              <w:r>
                <w:rPr>
                  <w:w w:val="100"/>
                </w:rPr>
                <w:t>Pre-AID</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20" w:author="作者"/>
              </w:rPr>
            </w:pPr>
            <w:ins w:id="121" w:author="作者">
              <w:r>
                <w:rPr>
                  <w:w w:val="100"/>
                </w:rPr>
                <w:t>Reserved</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E5951" w:rsidRDefault="00CE5951" w:rsidP="00F17F57">
            <w:pPr>
              <w:pStyle w:val="figuretext"/>
              <w:rPr>
                <w:ins w:id="122" w:author="作者"/>
              </w:rPr>
            </w:pPr>
            <w:ins w:id="123" w:author="作者">
              <w:r>
                <w:rPr>
                  <w:w w:val="100"/>
                </w:rPr>
                <w:t>Pre-AID Lifetime Timer</w:t>
              </w:r>
            </w:ins>
          </w:p>
        </w:tc>
      </w:tr>
      <w:tr w:rsidR="00CE5951" w:rsidTr="00F17F57">
        <w:trPr>
          <w:trHeight w:val="420"/>
          <w:jc w:val="center"/>
          <w:ins w:id="124" w:author="作者"/>
        </w:trPr>
        <w:tc>
          <w:tcPr>
            <w:tcW w:w="760" w:type="dxa"/>
            <w:tcBorders>
              <w:top w:val="nil"/>
              <w:left w:val="nil"/>
              <w:bottom w:val="nil"/>
              <w:right w:val="nil"/>
            </w:tcBorders>
            <w:tcMar>
              <w:top w:w="160" w:type="dxa"/>
              <w:left w:w="120" w:type="dxa"/>
              <w:bottom w:w="120" w:type="dxa"/>
              <w:right w:w="120" w:type="dxa"/>
            </w:tcMar>
            <w:vAlign w:val="center"/>
          </w:tcPr>
          <w:p w:rsidR="00CE5951" w:rsidRDefault="00CE5951" w:rsidP="00F17F57">
            <w:pPr>
              <w:pStyle w:val="figuretext"/>
              <w:rPr>
                <w:ins w:id="125" w:author="作者"/>
              </w:rPr>
            </w:pPr>
            <w:ins w:id="126" w:author="作者">
              <w:r>
                <w:rPr>
                  <w:w w:val="100"/>
                </w:rPr>
                <w:t>Bits:</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27" w:author="作者"/>
              </w:rPr>
            </w:pPr>
            <w:ins w:id="128" w:author="作者">
              <w:r>
                <w:rPr>
                  <w:w w:val="100"/>
                </w:rPr>
                <w:t>8</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29" w:author="作者"/>
                <w:lang w:eastAsia="ko-KR"/>
              </w:rPr>
            </w:pPr>
            <w:ins w:id="130" w:author="作者">
              <w:r>
                <w:rPr>
                  <w:rFonts w:hint="eastAsia"/>
                  <w:lang w:eastAsia="ko-KR"/>
                </w:rPr>
                <w:t>8</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1" w:author="作者"/>
                <w:lang w:eastAsia="ko-KR"/>
              </w:rPr>
            </w:pPr>
            <w:ins w:id="132" w:author="作者">
              <w:r>
                <w:rPr>
                  <w:rFonts w:hint="eastAsia"/>
                  <w:lang w:eastAsia="ko-KR"/>
                </w:rPr>
                <w:t>8</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3" w:author="作者"/>
                <w:lang w:eastAsia="ko-KR"/>
              </w:rPr>
            </w:pPr>
            <w:ins w:id="134" w:author="作者">
              <w:r>
                <w:rPr>
                  <w:rFonts w:hint="eastAsia"/>
                  <w:lang w:eastAsia="ko-KR"/>
                </w:rPr>
                <w:t>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5" w:author="作者"/>
              </w:rPr>
            </w:pPr>
            <w:ins w:id="136" w:author="作者">
              <w:r>
                <w:rPr>
                  <w:w w:val="100"/>
                </w:rPr>
                <w:t>11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7" w:author="作者"/>
              </w:rPr>
            </w:pPr>
            <w:ins w:id="138" w:author="作者">
              <w:r>
                <w:rPr>
                  <w:w w:val="100"/>
                </w:rPr>
                <w:t>4</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E5951" w:rsidRDefault="00CE5951" w:rsidP="00F17F57">
            <w:pPr>
              <w:pStyle w:val="figuretext"/>
              <w:rPr>
                <w:ins w:id="139" w:author="作者"/>
              </w:rPr>
            </w:pPr>
            <w:ins w:id="140" w:author="作者">
              <w:r>
                <w:rPr>
                  <w:w w:val="100"/>
                </w:rPr>
                <w:t>16</w:t>
              </w:r>
            </w:ins>
          </w:p>
        </w:tc>
      </w:tr>
    </w:tbl>
    <w:p w:rsidR="00CE5951" w:rsidRDefault="00CE5951" w:rsidP="00CE5951">
      <w:pPr>
        <w:jc w:val="center"/>
        <w:rPr>
          <w:ins w:id="141" w:author="作者"/>
          <w:rFonts w:eastAsiaTheme="minorEastAsia"/>
          <w:b/>
          <w:bCs/>
          <w:lang w:eastAsia="zh-CN"/>
        </w:rPr>
      </w:pPr>
      <w:ins w:id="142" w:author="作者">
        <w:r>
          <w:rPr>
            <w:b/>
            <w:bCs/>
          </w:rPr>
          <w:t>Figure 9-589de—Pre-AID Assignment element</w:t>
        </w:r>
      </w:ins>
    </w:p>
    <w:p w:rsidR="00D542A9" w:rsidRPr="00D542A9" w:rsidRDefault="00D542A9" w:rsidP="00CE5951">
      <w:pPr>
        <w:jc w:val="center"/>
        <w:rPr>
          <w:ins w:id="143" w:author="作者"/>
          <w:rFonts w:eastAsiaTheme="minorEastAsia"/>
          <w:lang w:eastAsia="zh-CN"/>
        </w:rPr>
      </w:pPr>
    </w:p>
    <w:p w:rsidR="00CE5951" w:rsidRDefault="00CE5951" w:rsidP="00CE5951">
      <w:pPr>
        <w:rPr>
          <w:ins w:id="144" w:author="作者"/>
          <w:rFonts w:eastAsiaTheme="minorEastAsia"/>
          <w:lang w:eastAsia="zh-CN"/>
        </w:rPr>
      </w:pPr>
      <w:ins w:id="145" w:author="作者">
        <w:r w:rsidRPr="00561F3E">
          <w:t xml:space="preserve">The Element ID, Element ID extension and Length fields are defined in 9.4.2.1 (General). </w:t>
        </w:r>
      </w:ins>
    </w:p>
    <w:p w:rsidR="00CE5951" w:rsidRPr="00CE5951" w:rsidRDefault="00CE5951" w:rsidP="00CE5951">
      <w:pPr>
        <w:rPr>
          <w:ins w:id="146" w:author="作者"/>
          <w:rFonts w:eastAsiaTheme="minorEastAsia"/>
          <w:lang w:eastAsia="zh-CN"/>
        </w:rPr>
      </w:pPr>
    </w:p>
    <w:p w:rsidR="00CE5951" w:rsidRDefault="00CE5951" w:rsidP="00CE5951">
      <w:pPr>
        <w:rPr>
          <w:ins w:id="147" w:author="作者"/>
          <w:rFonts w:eastAsiaTheme="minorEastAsia"/>
          <w:lang w:eastAsia="zh-CN"/>
        </w:rPr>
      </w:pPr>
      <w:ins w:id="148" w:author="作者">
        <w:r>
          <w:t>The Pre-AID Request/Response</w:t>
        </w:r>
        <w:r w:rsidRPr="00561F3E">
          <w:t xml:space="preserve"> field indicates whether </w:t>
        </w:r>
        <w:r>
          <w:t>the element is for Request or Response frame</w:t>
        </w:r>
        <w:r w:rsidRPr="00561F3E">
          <w:t>.</w:t>
        </w:r>
        <w:r>
          <w:t xml:space="preserve"> If the value is set to 0</w:t>
        </w:r>
        <w:r w:rsidR="007A35AE">
          <w:rPr>
            <w:rFonts w:eastAsiaTheme="minorEastAsia" w:hint="eastAsia"/>
            <w:lang w:eastAsia="zh-CN"/>
          </w:rPr>
          <w:t xml:space="preserve"> </w:t>
        </w:r>
        <w:r>
          <w:t>(i.e., indicating Pre-AID Request), the Pre-AID field and the Pre-AID Lifetime Timer field are reserved.</w:t>
        </w:r>
        <w:r w:rsidRPr="00561F3E">
          <w:t xml:space="preserve"> </w:t>
        </w:r>
      </w:ins>
    </w:p>
    <w:p w:rsidR="00CE5951" w:rsidRPr="00CE5951" w:rsidRDefault="00CE5951" w:rsidP="00CE5951">
      <w:pPr>
        <w:rPr>
          <w:ins w:id="149" w:author="作者"/>
          <w:rFonts w:eastAsiaTheme="minorEastAsia"/>
          <w:lang w:eastAsia="zh-CN"/>
        </w:rPr>
      </w:pPr>
    </w:p>
    <w:p w:rsidR="00CE5951" w:rsidRDefault="00CE5951" w:rsidP="00CE5951">
      <w:pPr>
        <w:rPr>
          <w:ins w:id="150" w:author="作者"/>
          <w:rFonts w:eastAsiaTheme="minorEastAsia"/>
          <w:lang w:eastAsia="zh-CN"/>
        </w:rPr>
      </w:pPr>
      <w:ins w:id="151" w:author="作者">
        <w:r>
          <w:t xml:space="preserve">The Pre-AID </w:t>
        </w:r>
        <w:r w:rsidRPr="00561F3E">
          <w:t xml:space="preserve">field indicates </w:t>
        </w:r>
        <w:r>
          <w:t xml:space="preserve">the pre-AID </w:t>
        </w:r>
        <w:r w:rsidRPr="00C6135C">
          <w:t xml:space="preserve">assigned by the AP to the unassociated STA identified by the MAC address in </w:t>
        </w:r>
        <w:r>
          <w:t>the Response</w:t>
        </w:r>
        <w:r w:rsidRPr="00C6135C">
          <w:t xml:space="preserve"> management frame</w:t>
        </w:r>
        <w:r w:rsidRPr="00561F3E">
          <w:t>.</w:t>
        </w:r>
        <w:r>
          <w:t xml:space="preserve"> The value is randomly selected from </w:t>
        </w:r>
        <w:r w:rsidRPr="00C6135C">
          <w:t xml:space="preserve">a set of AIDs which are not assigned to </w:t>
        </w:r>
        <w:r>
          <w:t xml:space="preserve">the </w:t>
        </w:r>
        <w:r w:rsidRPr="00C6135C">
          <w:t>associated STAs</w:t>
        </w:r>
        <w:r>
          <w:t>.</w:t>
        </w:r>
      </w:ins>
    </w:p>
    <w:p w:rsidR="00CE5951" w:rsidRPr="00CE5951" w:rsidRDefault="00CE5951" w:rsidP="00CE5951">
      <w:pPr>
        <w:rPr>
          <w:ins w:id="152" w:author="作者"/>
          <w:rFonts w:eastAsiaTheme="minorEastAsia"/>
          <w:lang w:eastAsia="zh-CN"/>
        </w:rPr>
      </w:pPr>
    </w:p>
    <w:p w:rsidR="00CE5951" w:rsidRPr="00C6135C" w:rsidRDefault="00CE5951" w:rsidP="00CE5951">
      <w:pPr>
        <w:rPr>
          <w:ins w:id="153" w:author="作者"/>
        </w:rPr>
      </w:pPr>
      <w:ins w:id="154" w:author="作者">
        <w:r>
          <w:t xml:space="preserve">The </w:t>
        </w:r>
        <w:r>
          <w:rPr>
            <w:rFonts w:hint="eastAsia"/>
          </w:rPr>
          <w:t xml:space="preserve">Pre-AID Lifetime Timer indicates </w:t>
        </w:r>
        <w:r w:rsidRPr="00C6135C">
          <w:t>a timer after which the pre-AID assigned to a</w:t>
        </w:r>
        <w:r>
          <w:t>n</w:t>
        </w:r>
        <w:r w:rsidRPr="00C6135C">
          <w:t xml:space="preserve"> unassociated STA will expire</w:t>
        </w:r>
        <w:r>
          <w:t>. The unit of the timer is expressed in 1 TU.</w:t>
        </w:r>
        <w:bookmarkStart w:id="155" w:name="_GoBack"/>
        <w:bookmarkEnd w:id="155"/>
      </w:ins>
    </w:p>
    <w:p w:rsidR="00CE5951" w:rsidRPr="00845D94" w:rsidRDefault="00CE5951" w:rsidP="00845D94">
      <w:pPr>
        <w:pStyle w:val="T"/>
        <w:rPr>
          <w:rFonts w:eastAsiaTheme="minorEastAsia"/>
          <w:b/>
          <w:sz w:val="24"/>
          <w:szCs w:val="24"/>
          <w:lang w:eastAsia="zh-CN"/>
        </w:rPr>
      </w:pPr>
    </w:p>
    <w:sectPr w:rsidR="00CE5951" w:rsidRPr="00845D9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A4" w:rsidRDefault="006066A4">
      <w:r>
        <w:separator/>
      </w:r>
    </w:p>
  </w:endnote>
  <w:endnote w:type="continuationSeparator" w:id="0">
    <w:p w:rsidR="006066A4" w:rsidRDefault="006066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E80488">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6066A4">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A4" w:rsidRDefault="006066A4">
      <w:r>
        <w:separator/>
      </w:r>
    </w:p>
  </w:footnote>
  <w:footnote w:type="continuationSeparator" w:id="0">
    <w:p w:rsidR="006066A4" w:rsidRDefault="00606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Default="00571E1B">
    <w:pPr>
      <w:pStyle w:val="a4"/>
      <w:tabs>
        <w:tab w:val="clear" w:pos="6480"/>
        <w:tab w:val="center" w:pos="4680"/>
        <w:tab w:val="right" w:pos="9360"/>
      </w:tabs>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4034"/>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9DD"/>
    <w:rsid w:val="005F4AD8"/>
    <w:rsid w:val="005F529C"/>
    <w:rsid w:val="005F5ADA"/>
    <w:rsid w:val="005F695C"/>
    <w:rsid w:val="00600A10"/>
    <w:rsid w:val="006027E6"/>
    <w:rsid w:val="006066A4"/>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FA3"/>
    <w:rsid w:val="006C1FA8"/>
    <w:rsid w:val="006C2C97"/>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6AA9"/>
    <w:rsid w:val="0097724C"/>
    <w:rsid w:val="00980866"/>
    <w:rsid w:val="00980D24"/>
    <w:rsid w:val="009824DF"/>
    <w:rsid w:val="0098405A"/>
    <w:rsid w:val="009870B7"/>
    <w:rsid w:val="00991A93"/>
    <w:rsid w:val="00991FBE"/>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219E7"/>
    <w:rsid w:val="00A21E3A"/>
    <w:rsid w:val="00A21EC6"/>
    <w:rsid w:val="00A22B2A"/>
    <w:rsid w:val="00A2417A"/>
    <w:rsid w:val="00A26D8D"/>
    <w:rsid w:val="00A33C93"/>
    <w:rsid w:val="00A3456B"/>
    <w:rsid w:val="00A34B85"/>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61F"/>
    <w:rsid w:val="00B33FB0"/>
    <w:rsid w:val="00B34358"/>
    <w:rsid w:val="00B3646B"/>
    <w:rsid w:val="00B41D15"/>
    <w:rsid w:val="00B447D8"/>
    <w:rsid w:val="00B45A5E"/>
    <w:rsid w:val="00B51194"/>
    <w:rsid w:val="00B52374"/>
    <w:rsid w:val="00B5499F"/>
    <w:rsid w:val="00B54BCB"/>
    <w:rsid w:val="00B56B13"/>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787B"/>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33B8F"/>
    <w:rsid w:val="00E36427"/>
    <w:rsid w:val="00E438C0"/>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91E"/>
    <w:rsid w:val="00EF6B9E"/>
    <w:rsid w:val="00F04FF6"/>
    <w:rsid w:val="00F05585"/>
    <w:rsid w:val="00F05AEC"/>
    <w:rsid w:val="00F109FC"/>
    <w:rsid w:val="00F122C8"/>
    <w:rsid w:val="00F14967"/>
    <w:rsid w:val="00F15282"/>
    <w:rsid w:val="00F157DA"/>
    <w:rsid w:val="00F24E27"/>
    <w:rsid w:val="00F2561F"/>
    <w:rsid w:val="00F2637D"/>
    <w:rsid w:val="00F2795B"/>
    <w:rsid w:val="00F305DB"/>
    <w:rsid w:val="00F342FD"/>
    <w:rsid w:val="00F34E9E"/>
    <w:rsid w:val="00F410BF"/>
    <w:rsid w:val="00F41684"/>
    <w:rsid w:val="00F43BEC"/>
    <w:rsid w:val="00F44755"/>
    <w:rsid w:val="00F455E0"/>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A64C85B8-AAD2-494A-97BE-03BA436D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17476</Characters>
  <Application>Microsoft Office Word</Application>
  <DocSecurity>0</DocSecurity>
  <Lines>145</Lines>
  <Paragraphs>40</Paragraphs>
  <ScaleCrop>false</ScaleCrop>
  <LinksUpToDate>false</LinksUpToDate>
  <CharactersWithSpaces>20501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2017-03-13T04:45:00Z</dcterms:created>
  <dcterms:modified xsi:type="dcterms:W3CDTF">2017-03-15T00:23:00Z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(2)jLv0j8C8cQWHr3PWge9rkuRlA+2Tx0Q5Lj9LqmZcJMG67RKwEH/DOGhXQu0iMhDNkNCDwD5p
qjw4bMFHlAU4RXq+m7eNWOvGGkPwHYwJfQJUoAazUAYpNsuTWi1NLJqQYOo87ry9t5oE2hpy
0ryytFdwPQTHje4UF8Too/sDBwXG6uO7/gZo4mC+0KoWQ5gg9fTaIAcZEQsNHjNnE02oaVko
8wvs1KUPXbnJVQBeBL</vt:lpwstr>
  </property>
  <property fmtid="{D5CDD505-2E9C-101B-9397-08002B2CF9AE}" pid="3" name="_2015_ms_pID_7253431">
    <vt:lpwstr>QRfJ8+IaWXd/9EiBOA8gbkQZey9DIeb2tpBYnYtk6UlRVSdon7zemn
axah642+2famgetHGMKVP8wYU4M68DhdkjORJbxMYtiPrTSo10BVa8XJWVYUL+REWzosHKoA
DpFNArOJyCi4/+NmF2x1Om8emA4XOAUYguYumGMTa/g3oAHgNZieGdzip0+fkYDEQghM9jkb
VO9rR4FMSu6JCxcJ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