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10.22.2.7</w:t>
            </w:r>
            <w:r w:rsidR="00022DFB">
              <w:rPr>
                <w:rFonts w:hint="eastAsia"/>
                <w:lang w:eastAsia="ko-KR"/>
              </w:rPr>
              <w:t xml:space="preserve"> and 10.22.2.8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645F0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645F0F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022DFB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022DFB" w:rsidRPr="00022DFB">
                    <w:rPr>
                      <w:lang w:eastAsia="ko-KR"/>
                    </w:rPr>
                    <w:t>7668, 7669, 7906, 9694, 4833, 5775, 9600, 5969, 9861, 5968, 7670, 7881, 9346, 3188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(1</w:t>
                  </w:r>
                  <w:r w:rsidR="00022DFB">
                    <w:rPr>
                      <w:rFonts w:hint="eastAsia"/>
                      <w:lang w:eastAsia="ko-KR"/>
                    </w:rPr>
                    <w:t>4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The bullet at L1 should be separated to two cases, DL MU + UL MU acknowledgement,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Trigger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+ UL MU acknowledgement.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221A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221A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A-MPDU that solicits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an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HE trigger based PPDU.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21A5" w:rsidRP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131.51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HE MU sounding is missing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fron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the frame exchange sequence. Add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7906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Need to account for HE beamforming too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para "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PPDU containing one or more HE Compressed Beamforming frames, or"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and a para "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 BRP Trigger frame followed after SIFS by a PPDU containing one or more HE Compressed Beamforming frames, or"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41273" w:rsidRDefault="00771651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4127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"-- a VHT NDP Announcement frame followed after SIFS by a VHT NDP followed after SIFS by a PPDU containing one or more VHT Compressed Beamforming frames..."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HE sounding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procedure should be included.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Insert the following: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"--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NDP Announcement frame followed after SIFS by an HE NDP optionally followed after SIFS by a PPDU containing one or more HE Compressed Beamforming And CQI frames or,"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Pr="00AD5421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4833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63968">
              <w:rPr>
                <w:rFonts w:ascii="Arial" w:hAnsi="Arial" w:cs="Arial"/>
                <w:sz w:val="20"/>
              </w:rPr>
              <w:t>132.33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63968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A63968">
              <w:rPr>
                <w:rFonts w:ascii="Arial" w:hAnsi="Arial" w:cs="Arial"/>
                <w:sz w:val="20"/>
                <w:lang w:eastAsia="ko-KR"/>
              </w:rPr>
              <w:t>i</w:t>
            </w:r>
            <w:proofErr w:type="spell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) </w:t>
            </w:r>
            <w:proofErr w:type="gramStart"/>
            <w:r w:rsidRPr="00A63968">
              <w:rPr>
                <w:rFonts w:ascii="Arial" w:hAnsi="Arial" w:cs="Arial"/>
                <w:sz w:val="20"/>
                <w:lang w:eastAsia="ko-KR"/>
              </w:rPr>
              <w:t>it</w:t>
            </w:r>
            <w:proofErr w:type="gram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 is not clear what "the RU Allocation subfields of the MU-RTS frame for all intended receiver are equal to the BW</w:t>
            </w:r>
            <w:r w:rsidRPr="00A63968">
              <w:rPr>
                <w:rFonts w:ascii="Arial" w:hAnsi="Arial" w:cs="Arial"/>
                <w:sz w:val="20"/>
                <w:lang w:eastAsia="ko-KR"/>
              </w:rPr>
              <w:br/>
              <w:t>subfield in the Common Info field of the MU-RTS frame" means. The two fields that are compared are encoded in quite different ways. ii) in the 'otherwise' case, the 'preceding PPDU' may be an MU-RTS, but the previous bullet that is supposed to describe the MU-RTS case does not cover all the MU-RTS cases, pointing to the 'otherwise', hence there is a loop and something missing.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Make sure there is a </w:t>
            </w:r>
            <w:proofErr w:type="spellStart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defiend</w:t>
            </w:r>
            <w:proofErr w:type="spellEnd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behavior for all the cases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F7E76" w:rsidRPr="00A63968" w:rsidRDefault="002A687D" w:rsidP="002A68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</w:t>
            </w:r>
            <w:r w:rsidR="003F7E76"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 the first comment.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Make a change for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considering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two different field encoding.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But, regarding the second comment, ‘otherwise’ case is covering all things that do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not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meet the condition of the first bullet.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A63968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5775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132.34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If MU-RTS can be sent in HT PPDU or VHT PPDU format, describe how to set TXVECTOR parameter CH_BANDWIDTH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1562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A81562" w:rsidRDefault="00A81562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</w:t>
            </w:r>
            <w:r w:rsidR="002A687D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MU-RTS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frame is transmitted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an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HT PPDU or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>VHT PPDU format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, the </w:t>
            </w:r>
            <w:r w:rsidR="002A687D">
              <w:rPr>
                <w:rFonts w:ascii="Arial" w:hAnsi="Arial" w:cs="Arial"/>
                <w:sz w:val="20"/>
                <w:lang w:eastAsia="ko-KR"/>
              </w:rPr>
              <w:t xml:space="preserve">below base rule is applied. </w:t>
            </w: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219C1">
              <w:rPr>
                <w:rFonts w:ascii="Arial" w:eastAsia="굴림" w:hAnsi="Arial" w:cs="Arial"/>
                <w:sz w:val="20"/>
                <w:lang w:val="en-US" w:eastAsia="ko-KR"/>
              </w:rPr>
      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 xml:space="preserve">"If there is no non-HT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duplicate frame exchange in a TXOP, the TXOP holder shall set the TXVECTOR parameter CH_BANDWIDTH of a non-initial PPDU to be the same or narrower than the TXVECTOR parameter CH_BANDWIDTH of the preceding PPDU that it has transmitted in the same TXOP."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When an HE AP transmits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DL MU PPDU with preamble puncture, the TXVECTOR parameter CH_BANDWIDTH selection rule should be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seperately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defined. Because the above current rule does not cover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687D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When an HE AP transmits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multiple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HE DL MU PPDU</w:t>
            </w:r>
            <w:r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with preamble puncture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a same TXOP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additional constraint for the RU allocation is needed. </w:t>
            </w:r>
          </w:p>
          <w:p w:rsidR="002A687D" w:rsidRPr="00AD5421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Please clarify can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MU PPDU contain a Trigger frame or UL MU Response scheduling HE Variant HT Control field to allocate resources for UL MU acknowledgements transmission.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Please add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clarification are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Trigger frames or UL MU response scheduling A-Control fields to solicit UL BAs allowed in HE MU DL PPDUs when the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TXOPLimit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is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A5D48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</w:t>
            </w:r>
            <w:r w:rsidDel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consequence, 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Trigger frames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(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or UL MU response scheduling A-Control fields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)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to solicit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UL BAs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are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allowed in 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DL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MU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PPDU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the </w:t>
            </w:r>
            <w:proofErr w:type="spellStart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TXOPLimit</w:t>
            </w:r>
            <w:proofErr w:type="spellEnd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0.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9861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Multiple HE trigger-based PPDU can be sent as long as all the trigger-based PPDUs are sent as immediate response to same Trigger frame. Need further clarification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2A5D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133.05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It is unclear may there be just one Trigger frame or multiple trigger frames in a TXOP with TXOP Limit set to 0.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Please change to:"5) A basic trigger variant Trigger frame."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Single Trigger frame is allowed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022DFB" w:rsidRPr="00AD5421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Add HE sounding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dd the missing reference for </w:t>
            </w:r>
            <w:proofErr w:type="gramStart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sounding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7881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is also described in 27.13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27.13" after "10.31"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BF04BB" w:rsidRPr="00AD5421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E80B3D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9346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through the HE variant HT Control field is specified in 27.13 and it should be also included.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 (Link adaptation using the HE variant HT Control field)" at the end of item e).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Pr="00EF38C0" w:rsidRDefault="00874B2E" w:rsidP="00874B2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35AB2">
              <w:rPr>
                <w:rFonts w:ascii="Arial" w:eastAsia="굴림" w:hAnsi="Arial" w:cs="Arial" w:hint="eastAsia"/>
                <w:sz w:val="20"/>
                <w:lang w:val="en-US" w:eastAsia="ko-KR"/>
              </w:rPr>
              <w:t>0210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3188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D5421">
              <w:rPr>
                <w:rFonts w:ascii="Arial" w:hAnsi="Arial" w:cs="Arial"/>
                <w:sz w:val="20"/>
              </w:rPr>
              <w:t>133.28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 xml:space="preserve">Also when the Duration value is non-zero, </w:t>
            </w:r>
            <w:proofErr w:type="spellStart"/>
            <w:proofErr w:type="gramStart"/>
            <w:r w:rsidRPr="00AD5421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proofErr w:type="gramEnd"/>
            <w:r w:rsidRPr="00AD5421">
              <w:rPr>
                <w:rFonts w:ascii="Arial" w:hAnsi="Arial" w:cs="Arial"/>
                <w:sz w:val="20"/>
                <w:lang w:eastAsia="ko-KR"/>
              </w:rPr>
              <w:t xml:space="preserve"> HE STA may include frames that solicit an acknowledgment response frame but no other response frames.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"When the Duration field value in the MAC header of an HE trigger-based PPDU is set to 0,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AP. When the Duration field value in the MAC header of an HE trigger-based PPDU is non-zero,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Block-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, Multi-STA Block-Ack."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 similar to the language for an RD responder in 10.28.4 (P136L60 of 11ax D1.0):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"An HE STA  shall not transmit an MPDU (either individually or aggregated within an A-MPDU) in a trigger-based PPDU that is not one of the following frames: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multi-STA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QoS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br/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data, management"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471B9" w:rsidRPr="00AD5421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</w:t>
            </w:r>
            <w:r w:rsidR="00FD6ECF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jected-</w:t>
            </w:r>
          </w:p>
          <w:p w:rsidR="00874B2E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What is a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frame that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solicit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m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ulti-STA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?</w:t>
            </w:r>
          </w:p>
          <w:p w:rsidR="00CC0848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Only RTS, CF-END, Trigger, HE NDP </w:t>
            </w:r>
            <w:proofErr w:type="spellStart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Announcemnt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frames can be corresponded to such case. </w:t>
            </w:r>
          </w:p>
          <w:p w:rsidR="00874B2E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And, i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 is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obvious that those frames can be </w:t>
            </w:r>
            <w:r w:rsidR="00874B2E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transmitted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by </w:t>
            </w:r>
            <w:r w:rsidR="00874B2E" w:rsidRPr="00AD5421">
              <w:rPr>
                <w:rFonts w:ascii="Arial" w:eastAsia="굴림" w:hAnsi="Arial" w:cs="Arial"/>
                <w:sz w:val="20"/>
                <w:lang w:val="en-US" w:eastAsia="ko-KR"/>
              </w:rPr>
              <w:t>only TXOP holder.</w:t>
            </w:r>
          </w:p>
          <w:p w:rsidR="00A835B5" w:rsidRPr="00AD5421" w:rsidRDefault="00874B2E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the HE trigger-based PPDU is not transmitted by the TXOP holder, there is no reason to specify the proposed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constraint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DD5C8D" w:rsidRDefault="00DD5C8D" w:rsidP="00234FFA">
      <w:pPr>
        <w:pStyle w:val="H2"/>
        <w:rPr>
          <w:w w:val="100"/>
        </w:rPr>
      </w:pPr>
      <w:r>
        <w:rPr>
          <w:w w:val="100"/>
        </w:rPr>
        <w:lastRenderedPageBreak/>
        <w:t xml:space="preserve"> </w:t>
      </w:r>
    </w:p>
    <w:p w:rsidR="00C66C43" w:rsidRDefault="00DD5C8D" w:rsidP="00E80B3D">
      <w:pPr>
        <w:pStyle w:val="af"/>
        <w:ind w:leftChars="0" w:left="0"/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modify the sub-clause </w:t>
      </w:r>
      <w:r w:rsidR="00234FFA">
        <w:rPr>
          <w:rFonts w:hint="eastAsia"/>
          <w:b/>
          <w:bCs/>
          <w:i/>
          <w:iCs/>
          <w:lang w:eastAsia="ko-KR"/>
        </w:rPr>
        <w:t>10.22.2.7</w:t>
      </w:r>
      <w:r w:rsidRPr="000A60EF">
        <w:rPr>
          <w:b/>
          <w:bCs/>
          <w:i/>
          <w:iCs/>
          <w:lang w:eastAsia="ko-KR"/>
        </w:rPr>
        <w:t xml:space="preserve"> </w:t>
      </w:r>
      <w:r w:rsidR="00E80B3D">
        <w:rPr>
          <w:rFonts w:hint="eastAsia"/>
          <w:b/>
          <w:bCs/>
          <w:i/>
          <w:iCs/>
          <w:lang w:eastAsia="ko-KR"/>
        </w:rPr>
        <w:t xml:space="preserve">and 10.22.2.8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10.22.2.7 Multiple frame transmission in an EDCA TXOP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frame exchange, in the context of multiple frame transmission in an EDCA TXOP, may be one of the following: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not requiring immediate acknowledgment (such as a group addressed frame or a frame transmitted with an acknowledgment policy that does not require immediate acknowledgment) or an A-MPDU containing only such frames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requiring acknowledgment (such as an individually addressed frame transmitted with an acknowledgment policy that requires immediate acknowledgment) or an A-MPDU containing at least one such frame, followed after SIFS by a corresponding acknowledgment frame</w:t>
      </w:r>
    </w:p>
    <w:p w:rsidR="00F221A5" w:rsidRPr="00E80B3D" w:rsidRDefault="00F221A5" w:rsidP="00E80B3D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  <w:u w:val="single"/>
        </w:rPr>
      </w:pPr>
      <w:r w:rsidRPr="00E80B3D">
        <w:rPr>
          <w:color w:val="FF0000"/>
          <w:sz w:val="20"/>
          <w:u w:val="single"/>
          <w:lang w:eastAsia="ko-KR"/>
        </w:rPr>
        <w:t xml:space="preserve">A frame </w:t>
      </w:r>
      <w:r w:rsidRPr="00E80B3D">
        <w:rPr>
          <w:rFonts w:hint="eastAsia"/>
          <w:color w:val="FF0000"/>
          <w:sz w:val="20"/>
          <w:u w:val="single"/>
          <w:lang w:eastAsia="ko-KR"/>
        </w:rPr>
        <w:t xml:space="preserve">soliciting </w:t>
      </w:r>
      <w:proofErr w:type="spellStart"/>
      <w:r w:rsidRPr="00E80B3D">
        <w:rPr>
          <w:rFonts w:hint="eastAsia"/>
          <w:color w:val="FF0000"/>
          <w:sz w:val="20"/>
          <w:u w:val="single"/>
          <w:lang w:eastAsia="ko-KR"/>
        </w:rPr>
        <w:t>an</w:t>
      </w:r>
      <w:proofErr w:type="spellEnd"/>
      <w:r w:rsidRPr="00E80B3D">
        <w:rPr>
          <w:rFonts w:hint="eastAsia"/>
          <w:color w:val="FF0000"/>
          <w:sz w:val="20"/>
          <w:u w:val="single"/>
          <w:lang w:eastAsia="ko-KR"/>
        </w:rPr>
        <w:t xml:space="preserve"> HE trigger-based PDU (such as a</w:t>
      </w:r>
      <w:r>
        <w:rPr>
          <w:sz w:val="20"/>
          <w:u w:val="single"/>
        </w:rPr>
        <w:t xml:space="preserve"> </w:t>
      </w:r>
      <w:proofErr w:type="spellStart"/>
      <w:r w:rsidR="00C66C43" w:rsidRPr="00E80B3D">
        <w:rPr>
          <w:strike/>
          <w:sz w:val="20"/>
        </w:rPr>
        <w:t>A</w:t>
      </w:r>
      <w:proofErr w:type="spellEnd"/>
      <w:r w:rsidR="00C66C43" w:rsidRPr="00E80B3D">
        <w:rPr>
          <w:sz w:val="20"/>
        </w:rPr>
        <w:t xml:space="preserve"> Trigger frame or a frame carrying an UL MU Response Scheduling A-Control subfield</w:t>
      </w:r>
      <w:r w:rsidRPr="00E80B3D">
        <w:rPr>
          <w:rFonts w:hint="eastAsia"/>
          <w:color w:val="FF0000"/>
          <w:sz w:val="20"/>
          <w:u w:val="single"/>
          <w:lang w:eastAsia="ko-KR"/>
        </w:rPr>
        <w:t>) or an A-MPDU containing at least one such frame,</w:t>
      </w:r>
      <w:r>
        <w:rPr>
          <w:rFonts w:hint="eastAsia"/>
          <w:sz w:val="20"/>
          <w:u w:val="single"/>
          <w:lang w:eastAsia="ko-KR"/>
        </w:rPr>
        <w:t xml:space="preserve"> </w:t>
      </w:r>
      <w:r w:rsidR="00C66C43" w:rsidRPr="00E80B3D">
        <w:rPr>
          <w:sz w:val="20"/>
        </w:rPr>
        <w:t xml:space="preserve">followed after SIFS by </w:t>
      </w:r>
      <w:r w:rsidR="00C66C43" w:rsidRPr="00786467">
        <w:rPr>
          <w:strike/>
          <w:color w:val="FF0000"/>
          <w:sz w:val="20"/>
        </w:rPr>
        <w:t>the requested immediate response</w:t>
      </w:r>
      <w:r w:rsidR="00E80B3D">
        <w:rPr>
          <w:rFonts w:hint="eastAsia"/>
          <w:strike/>
          <w:color w:val="FF0000"/>
          <w:sz w:val="20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>a corresponding HE trigger-based PPDU</w:t>
      </w:r>
      <w:r w:rsidR="00E80B3D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(#7668)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Either</w:t>
      </w:r>
    </w:p>
    <w:p w:rsidR="00C66C43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VHT NDP Announcement frame followed after SIFS by a VHT NDP followed after SIFS by a PPDU containing one or more VHT Compressed Beamforming frames, or</w:t>
      </w:r>
    </w:p>
    <w:p w:rsidR="00C66C43" w:rsidRPr="00E80B3D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>
        <w:rPr>
          <w:sz w:val="20"/>
        </w:rPr>
        <w:t>a Beamforming Report Poll frame followed after SIFS by a PPDU containing one or more VHT Compressed Beamforming frames</w:t>
      </w:r>
      <w:r w:rsidR="00A835B5" w:rsidRPr="00E80B3D"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 followed after SIFS by a PPDU containing one or more HE Compressed Beamforming frames, or</w:t>
      </w:r>
    </w:p>
    <w:p w:rsidR="005B295A" w:rsidRPr="00E80B3D" w:rsidRDefault="005B295A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</w:t>
      </w:r>
      <w:r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Pr="00786467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 w:rsidRPr="00E80B3D">
        <w:rPr>
          <w:color w:val="FF0000"/>
          <w:sz w:val="20"/>
          <w:u w:val="single"/>
          <w:lang w:eastAsia="ko-KR"/>
        </w:rPr>
        <w:t xml:space="preserve">a Beamforming Report Poll Trigger frame followed after SIFS by a PPDU containing one or more HE Compressed Beamforming </w:t>
      </w:r>
      <w:r w:rsidRPr="00A835B5">
        <w:rPr>
          <w:color w:val="FF0000"/>
          <w:sz w:val="20"/>
          <w:u w:val="single"/>
          <w:lang w:eastAsia="ko-KR"/>
        </w:rPr>
        <w:t>And CQI</w:t>
      </w:r>
      <w:r w:rsidRPr="00E80B3D">
        <w:rPr>
          <w:color w:val="FF0000"/>
          <w:sz w:val="20"/>
          <w:u w:val="single"/>
          <w:lang w:eastAsia="ko-KR"/>
        </w:rPr>
        <w:t xml:space="preserve"> frames</w:t>
      </w:r>
      <w:r w:rsidR="00BF04BB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</w:t>
      </w:r>
      <w:r w:rsidRPr="00E80B3D">
        <w:rPr>
          <w:color w:val="FF0000"/>
          <w:sz w:val="20"/>
          <w:highlight w:val="yellow"/>
          <w:u w:val="single"/>
          <w:lang w:eastAsia="ko-KR"/>
        </w:rPr>
        <w:t>7669, 7906, 9694</w:t>
      </w:r>
      <w:r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)</w:t>
      </w:r>
    </w:p>
    <w:p w:rsidR="00C66C43" w:rsidRDefault="00AD5421" w:rsidP="00786467">
      <w:pPr>
        <w:rPr>
          <w:lang w:eastAsia="ko-KR"/>
        </w:rPr>
      </w:pPr>
      <w:r>
        <w:rPr>
          <w:lang w:eastAsia="ko-KR"/>
        </w:rPr>
        <w:t>…</w:t>
      </w:r>
    </w:p>
    <w:p w:rsidR="00AD5421" w:rsidRDefault="00AD5421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If a TXOP is protected by an RTS or CTS frame carried in a non-HT or a non-HT duplicate PPDU, the TXOP holder shall set the TXVECTOR parameter CH_BANDWIDTH of a PPDU as follows:</w:t>
      </w:r>
    </w:p>
    <w:p w:rsidR="00AD5421" w:rsidRDefault="00AD5421" w:rsidP="00AD5421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 xml:space="preserve">To be the same or narrower than RXVECTOR parameter CH_BANDWIDTH_IN_NON_HT of the last received CTS frame in the same TXOP, if the RTS frame with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and </w:t>
      </w:r>
      <w:r>
        <w:rPr>
          <w:sz w:val="20"/>
        </w:rPr>
        <w:lastRenderedPageBreak/>
        <w:t>TXVECTOR parameter DYN_BANDWIDTH_IN_NON_HT set to Dynamic has been sent by the TXOP holder in the last RTS/CTS exchange.</w:t>
      </w:r>
    </w:p>
    <w:p w:rsidR="00AD5421" w:rsidRPr="00A63968" w:rsidRDefault="00AD5421" w:rsidP="00A63968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Otherwise, to be the same or narrower than the TXVECTOR parameter CH_BANDWIDTH of the RTS frame that has been sent by the TXOP holder in the last RTS/CTS exchange in the same TXOP.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>If a TXOP is protected by an MU-RTS or CTS frame carried in a non-HT or a non-HT duplicate PPDU, the TXOP holder shall set the TXVECTOR parameter CH_BANDWIDTH of a PPDU as follows: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To be the same or narrower than the TXVECTOR parameter CH_BANDWIDTH of the MU-RTS frame that has been sent by the TXOP holder in the last MU-RTS/CTS exchange in the same TXOP, if the RU Allocation subfields of the MU-RTS frame for all intended receiver are equal to</w:t>
      </w:r>
      <w:r w:rsidR="00E66EB0" w:rsidRPr="00786467">
        <w:rPr>
          <w:rFonts w:hint="eastAsia"/>
          <w:sz w:val="20"/>
          <w:lang w:eastAsia="ko-KR"/>
        </w:rPr>
        <w:t xml:space="preserve"> </w:t>
      </w:r>
      <w:r w:rsidR="00F905A3" w:rsidRPr="00234FFA">
        <w:rPr>
          <w:color w:val="FF0000"/>
          <w:sz w:val="20"/>
          <w:u w:val="single"/>
          <w:lang w:eastAsia="ko-KR"/>
        </w:rPr>
        <w:t>a value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corresponds to </w:t>
      </w:r>
      <w:r w:rsidR="00937205">
        <w:rPr>
          <w:rFonts w:hint="eastAsia"/>
          <w:color w:val="FF0000"/>
          <w:sz w:val="20"/>
          <w:u w:val="single"/>
          <w:lang w:eastAsia="ko-KR"/>
        </w:rPr>
        <w:t xml:space="preserve">a 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channel </w:t>
      </w:r>
      <w:proofErr w:type="spellStart"/>
      <w:r w:rsidR="00E66EB0">
        <w:rPr>
          <w:rFonts w:hint="eastAsia"/>
          <w:color w:val="FF0000"/>
          <w:sz w:val="20"/>
          <w:u w:val="single"/>
          <w:lang w:eastAsia="ko-KR"/>
        </w:rPr>
        <w:t>bandwith</w:t>
      </w:r>
      <w:proofErr w:type="spellEnd"/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is indicated</w:t>
      </w:r>
      <w:r w:rsidR="00F905A3" w:rsidRPr="00234FFA">
        <w:rPr>
          <w:color w:val="FF0000"/>
          <w:sz w:val="20"/>
          <w:u w:val="single"/>
          <w:lang w:eastAsia="ko-KR"/>
        </w:rPr>
        <w:t xml:space="preserve"> i</w:t>
      </w:r>
      <w:r w:rsidR="00F905A3" w:rsidRPr="00234FFA">
        <w:rPr>
          <w:color w:val="FF0000"/>
          <w:sz w:val="20"/>
          <w:highlight w:val="yellow"/>
          <w:u w:val="single"/>
          <w:lang w:eastAsia="ko-KR"/>
        </w:rPr>
        <w:t xml:space="preserve">n </w:t>
      </w:r>
      <w:r w:rsidR="00A219C1" w:rsidRPr="00234FFA">
        <w:rPr>
          <w:color w:val="FF0000"/>
          <w:sz w:val="20"/>
          <w:highlight w:val="yellow"/>
          <w:u w:val="single"/>
          <w:lang w:eastAsia="ko-KR"/>
        </w:rPr>
        <w:t>(#4833)</w:t>
      </w:r>
      <w:r w:rsidR="00A219C1">
        <w:rPr>
          <w:rFonts w:hint="eastAsia"/>
          <w:sz w:val="20"/>
          <w:u w:val="single"/>
          <w:lang w:eastAsia="ko-KR"/>
        </w:rPr>
        <w:t xml:space="preserve"> </w:t>
      </w:r>
      <w:r w:rsidRPr="00786467">
        <w:rPr>
          <w:sz w:val="20"/>
        </w:rPr>
        <w:t>the BW subfield in the Common Info field of the MU-RTS frame.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Otherwise, to be the same or narrower than the TXVECTOR parameter CH_BANDWIDTH of the preceding PPDU that it has transmitted in the same TXOP.</w:t>
      </w:r>
    </w:p>
    <w:p w:rsidR="00C66C43" w:rsidRPr="00F959F4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 xml:space="preserve">If there is no RTS/CTS or MU-RTS/CTS exchange in non-HT duplicate format in a TXOP, and the TXOP includes at least one non-HT duplicate frame exchange that does not include a PS-Poll, then the TXOP holder shall set the </w:t>
      </w:r>
      <w:r>
        <w:rPr>
          <w:sz w:val="20"/>
        </w:rPr>
        <w:t xml:space="preserve">CH_BANDWIDTH parameter in TXVECTOR of a PPDU sent after the first non-HT duplicate frame that is not a PS-Poll to be the same or narrower than the CH_BANDWIDTH parameter in TXVECTOR of the initial frame in the first </w:t>
      </w:r>
      <w:r w:rsidRPr="00F959F4">
        <w:rPr>
          <w:sz w:val="20"/>
        </w:rPr>
        <w:t>non-HT duplicate frame exchange in the same TXOP.</w:t>
      </w:r>
    </w:p>
    <w:p w:rsidR="00F959F4" w:rsidRPr="00DF0883" w:rsidRDefault="00CA7AC1" w:rsidP="00F959F4">
      <w:pPr>
        <w:pStyle w:val="T"/>
        <w:rPr>
          <w:rFonts w:eastAsiaTheme="minorEastAsia"/>
          <w:color w:val="FF0000"/>
          <w:u w:val="single"/>
          <w:lang w:eastAsia="ko-KR"/>
        </w:rPr>
      </w:pPr>
      <w:r w:rsidRPr="00DF0883">
        <w:rPr>
          <w:rFonts w:eastAsiaTheme="minorEastAsia"/>
          <w:bCs/>
          <w:iCs/>
          <w:lang w:eastAsia="ko-KR"/>
        </w:rPr>
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</w:t>
      </w:r>
      <w:r w:rsidR="00F959F4" w:rsidRPr="00DF0883">
        <w:rPr>
          <w:rFonts w:eastAsiaTheme="minorEastAsia"/>
          <w:bCs/>
          <w:iCs/>
          <w:strike/>
          <w:color w:val="FF0000"/>
          <w:lang w:eastAsia="ko-KR"/>
        </w:rPr>
        <w:t>.</w:t>
      </w:r>
      <w:r w:rsidR="00F959F4" w:rsidRPr="00DF0883">
        <w:rPr>
          <w:rFonts w:eastAsiaTheme="minorEastAsia"/>
          <w:bCs/>
          <w:iCs/>
          <w:color w:val="FF0000"/>
          <w:u w:val="single"/>
          <w:lang w:eastAsia="ko-KR"/>
        </w:rPr>
        <w:t xml:space="preserve"> </w:t>
      </w:r>
      <w:proofErr w:type="gramStart"/>
      <w:r w:rsidR="00F959F4" w:rsidRPr="00DF0883">
        <w:rPr>
          <w:rFonts w:eastAsia="TimesNewRoman"/>
          <w:color w:val="FF0000"/>
          <w:u w:val="single"/>
          <w:lang w:eastAsia="ko-KR"/>
        </w:rPr>
        <w:t>subject</w:t>
      </w:r>
      <w:proofErr w:type="gramEnd"/>
      <w:r w:rsidR="00F959F4" w:rsidRPr="00DF0883">
        <w:rPr>
          <w:rFonts w:eastAsia="TimesNewRoman"/>
          <w:color w:val="FF0000"/>
          <w:u w:val="single"/>
          <w:lang w:eastAsia="ko-KR"/>
        </w:rPr>
        <w:t xml:space="preserve"> to the following constraints: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 p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receding PPDU is an HE DL MU PPDU with </w:t>
      </w:r>
      <w:r w:rsidR="000A1201">
        <w:rPr>
          <w:rFonts w:eastAsiaTheme="minorEastAsia" w:hint="eastAsia"/>
          <w:bCs/>
          <w:iCs/>
          <w:color w:val="FF0000"/>
          <w:sz w:val="20"/>
          <w:u w:val="single"/>
          <w:lang w:eastAsia="ko-KR"/>
        </w:rPr>
        <w:t xml:space="preserve">a 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preamble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puncture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, </w:t>
      </w:r>
      <w:r w:rsidR="00F959F4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the TXOP holder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s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hall set the TXVECTOR parameter CH_BANDWIDTH of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to a value whose corresponding 20 MHz channels are </w:t>
      </w:r>
      <w:r w:rsidR="00675B6A"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="00675B6A" w:rsidRPr="00DF0883">
        <w:rPr>
          <w:color w:val="FF0000"/>
          <w:sz w:val="20"/>
          <w:u w:val="single"/>
        </w:rPr>
        <w:t xml:space="preserve"> of the preceding PPDU are located.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is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an HE DL MU PPDU with </w:t>
      </w:r>
      <w:r w:rsidR="000A1201">
        <w:rPr>
          <w:rFonts w:eastAsiaTheme="minorEastAsia" w:hint="eastAsia"/>
          <w:bCs/>
          <w:iCs/>
          <w:color w:val="FF0000"/>
          <w:sz w:val="20"/>
          <w:u w:val="single"/>
          <w:lang w:eastAsia="ko-KR"/>
        </w:rPr>
        <w:t xml:space="preserve">a 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preamble puncture, the TXOP holder </w:t>
      </w:r>
      <w:r w:rsidRPr="00DF0883">
        <w:rPr>
          <w:color w:val="FF0000"/>
          <w:sz w:val="20"/>
          <w:u w:val="single"/>
        </w:rPr>
        <w:t xml:space="preserve">shall set the TXVECTOR parameter RU_ALLOCATION of </w:t>
      </w:r>
      <w:r w:rsidR="0025215B" w:rsidRPr="00DF0883">
        <w:rPr>
          <w:color w:val="FF0000"/>
          <w:sz w:val="20"/>
          <w:u w:val="single"/>
          <w:lang w:eastAsia="ko-KR"/>
        </w:rPr>
        <w:t>the</w:t>
      </w:r>
      <w:r w:rsidRPr="00DF0883">
        <w:rPr>
          <w:color w:val="FF0000"/>
          <w:sz w:val="20"/>
          <w:u w:val="single"/>
        </w:rPr>
        <w:t xml:space="preserve"> non-initial PPDU to </w:t>
      </w:r>
      <w:r w:rsidRPr="00DF0883">
        <w:rPr>
          <w:rFonts w:eastAsiaTheme="minorEastAsia"/>
          <w:color w:val="FF0000"/>
          <w:sz w:val="20"/>
          <w:u w:val="single"/>
          <w:lang w:eastAsia="ko-KR"/>
        </w:rPr>
        <w:t xml:space="preserve">a value whose corresponding RU is </w:t>
      </w:r>
      <w:r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Pr="00DF0883">
        <w:rPr>
          <w:color w:val="FF0000"/>
          <w:sz w:val="20"/>
          <w:u w:val="single"/>
        </w:rPr>
        <w:t xml:space="preserve"> of the preceding PPDU are located.</w:t>
      </w:r>
      <w:r w:rsidRPr="00DF0883">
        <w:rPr>
          <w:rFonts w:eastAsiaTheme="minorEastAsia"/>
          <w:color w:val="FF0000"/>
          <w:sz w:val="20"/>
          <w:highlight w:val="yellow"/>
          <w:u w:val="single"/>
          <w:lang w:eastAsia="ko-KR"/>
        </w:rPr>
        <w:t>(#9600)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10.22.2.8 TXOP limits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TXOP limit of 0 indicates that the TXOP holder may transmit or cause to be transmitted (as responses) the following within the current TXOP:</w:t>
      </w:r>
    </w:p>
    <w:p w:rsidR="00C66C43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One of the following at any rate, subject to the rules in 10.7 (</w:t>
      </w:r>
      <w:proofErr w:type="spellStart"/>
      <w:r>
        <w:rPr>
          <w:sz w:val="20"/>
        </w:rPr>
        <w:t>Multirate</w:t>
      </w:r>
      <w:proofErr w:type="spellEnd"/>
      <w:r>
        <w:rPr>
          <w:sz w:val="20"/>
        </w:rPr>
        <w:t xml:space="preserve"> support)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1) One or more SU PPDUs carrying fragments of a single MSDU or MMPDU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2) </w:t>
      </w:r>
      <w:r w:rsidRPr="00786467">
        <w:rPr>
          <w:sz w:val="20"/>
        </w:rPr>
        <w:t>An SU PPDU or a VHT MU PPDU or an HE MU PPDU or</w:t>
      </w:r>
      <w:r w:rsidR="00AA1A37" w:rsidRPr="00786467">
        <w:rPr>
          <w:rFonts w:hint="eastAsia"/>
          <w:sz w:val="20"/>
          <w:lang w:eastAsia="ko-KR"/>
        </w:rPr>
        <w:t xml:space="preserve"> an </w:t>
      </w:r>
      <w:r w:rsidRPr="00786467">
        <w:rPr>
          <w:sz w:val="20"/>
        </w:rPr>
        <w:t>HE trigger-based PPDU carrying a single MSDU, a single MMPDU, a single A-MSDU, or a single A-MPDU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 xml:space="preserve">3) A VHT MU PPDU or an HE MU PPDU carrying A-MPDUs to different users (a single A-MPDU to </w:t>
      </w:r>
      <w:r w:rsidRPr="00786467">
        <w:rPr>
          <w:sz w:val="20"/>
        </w:rPr>
        <w:lastRenderedPageBreak/>
        <w:t>each user)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4)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 or PS-Poll frame</w:t>
      </w:r>
    </w:p>
    <w:p w:rsidR="00C66C43" w:rsidRPr="00786467" w:rsidRDefault="00C66C43" w:rsidP="00786467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E80B3D">
        <w:rPr>
          <w:sz w:val="20"/>
        </w:rPr>
        <w:t xml:space="preserve">5) </w:t>
      </w:r>
      <w:r w:rsidR="00BF04BB" w:rsidRPr="00E80B3D">
        <w:rPr>
          <w:color w:val="FF0000"/>
          <w:sz w:val="20"/>
          <w:u w:val="single"/>
        </w:rPr>
        <w:t>A Basic variant</w:t>
      </w:r>
      <w:r w:rsidR="00BF04BB" w:rsidRPr="00E80B3D">
        <w:rPr>
          <w:sz w:val="20"/>
        </w:rPr>
        <w:t xml:space="preserve"> </w:t>
      </w:r>
      <w:r w:rsidRPr="00E80B3D">
        <w:rPr>
          <w:sz w:val="20"/>
        </w:rPr>
        <w:t>Trigger frame</w:t>
      </w:r>
      <w:r w:rsidR="007A712B">
        <w:rPr>
          <w:rFonts w:hint="eastAsia"/>
          <w:sz w:val="20"/>
          <w:lang w:eastAsia="ko-KR"/>
        </w:rPr>
        <w:t xml:space="preserve">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>or</w:t>
      </w:r>
      <w:r w:rsidR="007A712B" w:rsidRPr="00786467">
        <w:rPr>
          <w:color w:val="FF0000"/>
          <w:u w:val="single"/>
        </w:rPr>
        <w:t xml:space="preserve"> </w:t>
      </w:r>
      <w:r w:rsidR="007A712B" w:rsidRPr="00786467">
        <w:rPr>
          <w:color w:val="FF0000"/>
          <w:sz w:val="20"/>
          <w:u w:val="single"/>
          <w:lang w:eastAsia="ko-KR"/>
        </w:rPr>
        <w:t>a BSRP variant Trigger frame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 or </w:t>
      </w:r>
      <w:r w:rsidR="007A712B" w:rsidRPr="00786467">
        <w:rPr>
          <w:color w:val="FF0000"/>
          <w:sz w:val="20"/>
          <w:u w:val="single"/>
          <w:lang w:eastAsia="ko-KR"/>
        </w:rPr>
        <w:t>a</w:t>
      </w:r>
      <w:r w:rsidR="007A712B" w:rsidRPr="007A712B">
        <w:rPr>
          <w:color w:val="FF0000"/>
          <w:sz w:val="20"/>
          <w:u w:val="single"/>
          <w:lang w:eastAsia="ko-KR"/>
        </w:rPr>
        <w:t xml:space="preserve"> BQRP variant Trigger frame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(#5968)</w:t>
      </w:r>
    </w:p>
    <w:p w:rsidR="00AA1A37" w:rsidRPr="00786467" w:rsidRDefault="00AA1A37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786467">
        <w:rPr>
          <w:rFonts w:hint="eastAsia"/>
          <w:color w:val="FF0000"/>
          <w:sz w:val="20"/>
          <w:u w:val="single"/>
          <w:lang w:eastAsia="ko-KR"/>
        </w:rPr>
        <w:t>6)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Pr="00AA1A37">
        <w:rPr>
          <w:color w:val="FF0000"/>
          <w:sz w:val="20"/>
          <w:u w:val="single"/>
          <w:lang w:eastAsia="ko-KR"/>
        </w:rPr>
        <w:t>A</w:t>
      </w:r>
      <w:r>
        <w:rPr>
          <w:rFonts w:hint="eastAsia"/>
          <w:color w:val="FF0000"/>
          <w:sz w:val="20"/>
          <w:u w:val="single"/>
          <w:lang w:eastAsia="ko-KR"/>
        </w:rPr>
        <w:t xml:space="preserve">n </w:t>
      </w:r>
      <w:r w:rsidRPr="00AA1A37">
        <w:rPr>
          <w:color w:val="FF0000"/>
          <w:sz w:val="20"/>
          <w:u w:val="single"/>
          <w:lang w:eastAsia="ko-KR"/>
        </w:rPr>
        <w:t xml:space="preserve">HE </w:t>
      </w:r>
      <w:r>
        <w:rPr>
          <w:rFonts w:hint="eastAsia"/>
          <w:color w:val="FF0000"/>
          <w:sz w:val="20"/>
          <w:u w:val="single"/>
          <w:lang w:eastAsia="ko-KR"/>
        </w:rPr>
        <w:t xml:space="preserve">trigger-based PPDU </w:t>
      </w:r>
      <w:r w:rsidRPr="00AA1A37">
        <w:rPr>
          <w:color w:val="FF0000"/>
          <w:sz w:val="20"/>
          <w:u w:val="single"/>
          <w:lang w:eastAsia="ko-KR"/>
        </w:rPr>
        <w:t xml:space="preserve">carrying A-MPDUs </w:t>
      </w:r>
      <w:r>
        <w:rPr>
          <w:rFonts w:hint="eastAsia"/>
          <w:color w:val="FF0000"/>
          <w:sz w:val="20"/>
          <w:u w:val="single"/>
          <w:lang w:eastAsia="ko-KR"/>
        </w:rPr>
        <w:t xml:space="preserve">from 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different </w:t>
      </w:r>
      <w:r w:rsidR="009E3415">
        <w:rPr>
          <w:rFonts w:hint="eastAsia"/>
          <w:color w:val="FF0000"/>
          <w:sz w:val="20"/>
          <w:u w:val="single"/>
          <w:lang w:eastAsia="ko-KR"/>
        </w:rPr>
        <w:t>users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9E3415">
        <w:rPr>
          <w:color w:val="FF0000"/>
          <w:sz w:val="20"/>
          <w:u w:val="single"/>
          <w:lang w:eastAsia="ko-KR"/>
        </w:rPr>
        <w:t xml:space="preserve">(a single A-MPDU from </w:t>
      </w:r>
      <w:r w:rsidRPr="00AA1A37">
        <w:rPr>
          <w:color w:val="FF0000"/>
          <w:sz w:val="20"/>
          <w:u w:val="single"/>
          <w:lang w:eastAsia="ko-KR"/>
        </w:rPr>
        <w:t>each user)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(#9861)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required acknowledgments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frames required for protection, including one of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>1) An RTS/CTS or MU-RTS/CTS exchange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2) CTS to itself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3) Dual CTS as specified in 10.3.2.8 (Dual CTS protection)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beamforming as specified in 10.30 (Sounding PPDUs), 10.34.5 (VHT sounding protocol)</w:t>
      </w:r>
      <w:r w:rsidRPr="00E80B3D">
        <w:rPr>
          <w:strike/>
          <w:color w:val="FF0000"/>
          <w:sz w:val="20"/>
        </w:rPr>
        <w:t xml:space="preserve"> and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,</w:t>
      </w:r>
      <w:r w:rsidRPr="00E80B3D">
        <w:rPr>
          <w:color w:val="FF0000"/>
          <w:sz w:val="20"/>
          <w:u w:val="single"/>
        </w:rPr>
        <w:t xml:space="preserve"> </w:t>
      </w:r>
      <w:r>
        <w:rPr>
          <w:sz w:val="20"/>
        </w:rPr>
        <w:t>10.38 (DMG beamforming)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 xml:space="preserve">and </w:t>
      </w:r>
      <w:r w:rsidR="00BF04BB" w:rsidRPr="00E80B3D">
        <w:rPr>
          <w:color w:val="FF0000"/>
          <w:sz w:val="20"/>
          <w:u w:val="single"/>
          <w:lang w:eastAsia="ko-KR"/>
        </w:rPr>
        <w:t xml:space="preserve">27.6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(</w:t>
      </w:r>
      <w:r w:rsidR="00BF04BB" w:rsidRPr="00E80B3D">
        <w:rPr>
          <w:color w:val="FF0000"/>
          <w:sz w:val="20"/>
          <w:u w:val="single"/>
          <w:lang w:eastAsia="ko-KR"/>
        </w:rPr>
        <w:t>HE sounding protocol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(#7670)</w:t>
      </w:r>
      <w:r>
        <w:rPr>
          <w:sz w:val="20"/>
        </w:rPr>
        <w:t xml:space="preserve">. 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link adaptation as specified in 10.31 (Link adaptation)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color w:val="FF0000"/>
          <w:sz w:val="20"/>
          <w:u w:val="single"/>
          <w:lang w:eastAsia="ko-KR"/>
        </w:rPr>
        <w:t>and 27.13 (Link adaptation using the HE variant HT Control field)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.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(#7881, 9346)</w:t>
      </w:r>
    </w:p>
    <w:p w:rsidR="009E3415" w:rsidRPr="00786467" w:rsidRDefault="00C66C43" w:rsidP="00786467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 xml:space="preserve">Any number of </w:t>
      </w:r>
      <w:proofErr w:type="spellStart"/>
      <w:r w:rsidRPr="00786467">
        <w:rPr>
          <w:sz w:val="20"/>
        </w:rPr>
        <w:t>BlockAckReq</w:t>
      </w:r>
      <w:proofErr w:type="spellEnd"/>
      <w:r w:rsidRPr="00786467">
        <w:rPr>
          <w:sz w:val="20"/>
        </w:rPr>
        <w:t xml:space="preserve"> or MU-BAR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or </w:t>
      </w:r>
      <w:r w:rsidR="007A712B" w:rsidRPr="00786467">
        <w:rPr>
          <w:color w:val="FF0000"/>
          <w:sz w:val="20"/>
          <w:u w:val="single"/>
          <w:lang w:eastAsia="ko-KR"/>
        </w:rPr>
        <w:t>a GC</w:t>
      </w:r>
      <w:r w:rsidR="007A712B" w:rsidRPr="007A712B">
        <w:rPr>
          <w:color w:val="FF0000"/>
          <w:sz w:val="20"/>
          <w:u w:val="single"/>
          <w:lang w:eastAsia="ko-KR"/>
        </w:rPr>
        <w:t xml:space="preserve">R MU-BAR </w:t>
      </w:r>
      <w:r w:rsidRPr="00786467">
        <w:rPr>
          <w:sz w:val="20"/>
        </w:rPr>
        <w:t>frames</w:t>
      </w:r>
      <w:r w:rsidR="007A712B">
        <w:rPr>
          <w:rFonts w:hint="eastAsia"/>
          <w:sz w:val="20"/>
          <w:lang w:eastAsia="ko-KR"/>
        </w:rPr>
        <w:t xml:space="preserve"> 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NOTE 1—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is a rule for the TXOP holder. A TXOP responder need not be aware of the TXOP limit nor of when the TXOP was started.</w:t>
      </w:r>
    </w:p>
    <w:p w:rsidR="00C66C43" w:rsidRPr="00CA7AC1" w:rsidRDefault="00C66C43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</w:pPr>
      <w:r>
        <w:rPr>
          <w:sz w:val="20"/>
        </w:rPr>
        <w:t>NOTE 2—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rule prevents the use of RD when the TXOP limit is 0.</w:t>
      </w:r>
    </w:p>
    <w:sectPr w:rsidR="00C66C43" w:rsidRPr="00CA7AC1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0F" w:rsidRDefault="00645F0F">
      <w:r>
        <w:separator/>
      </w:r>
    </w:p>
  </w:endnote>
  <w:endnote w:type="continuationSeparator" w:id="0">
    <w:p w:rsidR="00645F0F" w:rsidRDefault="006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645F0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>
      <w:instrText xml:space="preserve">SUBJECT  \* MERGEFORMAT </w:instrText>
    </w:r>
    <w:r>
      <w:fldChar w:fldCharType="separate"/>
    </w:r>
    <w:r w:rsidR="00C66C43">
      <w:t>Submission</w:t>
    </w:r>
    <w:r>
      <w:fldChar w:fldCharType="end"/>
    </w:r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771651">
      <w:rPr>
        <w:noProof/>
      </w:rPr>
      <w:t>8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0F" w:rsidRDefault="00645F0F">
      <w:r>
        <w:separator/>
      </w:r>
    </w:p>
  </w:footnote>
  <w:footnote w:type="continuationSeparator" w:id="0">
    <w:p w:rsidR="00645F0F" w:rsidRDefault="0064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C66C43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January 2017</w:t>
    </w:r>
    <w:r>
      <w:tab/>
    </w:r>
    <w:r>
      <w:tab/>
    </w:r>
    <w:r w:rsidR="00645F0F">
      <w:fldChar w:fldCharType="begin"/>
    </w:r>
    <w:r w:rsidR="00645F0F">
      <w:instrText xml:space="preserve"> TITLE  \* MERGEFORMAT </w:instrText>
    </w:r>
    <w:r w:rsidR="00645F0F">
      <w:fldChar w:fldCharType="separate"/>
    </w:r>
    <w:r>
      <w:t>doc.: IEEE 802.11-1</w:t>
    </w:r>
    <w:r>
      <w:rPr>
        <w:rFonts w:hint="eastAsia"/>
        <w:lang w:eastAsia="ko-KR"/>
      </w:rPr>
      <w:t>7</w:t>
    </w:r>
    <w:r>
      <w:t>/</w:t>
    </w:r>
    <w:r w:rsidR="00035AB2">
      <w:rPr>
        <w:rFonts w:hint="eastAsia"/>
        <w:lang w:eastAsia="ko-KR"/>
      </w:rPr>
      <w:t>0210</w:t>
    </w:r>
    <w:r>
      <w:t>r</w:t>
    </w:r>
    <w:r w:rsidR="00645F0F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4E3D2D"/>
    <w:multiLevelType w:val="hybridMultilevel"/>
    <w:tmpl w:val="B96269A6"/>
    <w:lvl w:ilvl="0" w:tplc="9B74517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2DFB"/>
    <w:rsid w:val="00024344"/>
    <w:rsid w:val="000243DA"/>
    <w:rsid w:val="00024487"/>
    <w:rsid w:val="0002509F"/>
    <w:rsid w:val="000260B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AB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0CE"/>
    <w:rsid w:val="00093974"/>
    <w:rsid w:val="00093FA5"/>
    <w:rsid w:val="00094FFA"/>
    <w:rsid w:val="000A1201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072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4FFA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15B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5D48"/>
    <w:rsid w:val="002A687D"/>
    <w:rsid w:val="002A7A5C"/>
    <w:rsid w:val="002B1F1C"/>
    <w:rsid w:val="002B3593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1B9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72C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3F7E76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295A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2A88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5F0F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5B6A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E5A80"/>
    <w:rsid w:val="006F111C"/>
    <w:rsid w:val="006F188E"/>
    <w:rsid w:val="006F225A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1651"/>
    <w:rsid w:val="00772569"/>
    <w:rsid w:val="00774236"/>
    <w:rsid w:val="00780F0D"/>
    <w:rsid w:val="007824A6"/>
    <w:rsid w:val="007829BC"/>
    <w:rsid w:val="00783790"/>
    <w:rsid w:val="00785977"/>
    <w:rsid w:val="0078646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12B"/>
    <w:rsid w:val="007A7B73"/>
    <w:rsid w:val="007B3934"/>
    <w:rsid w:val="007B53F5"/>
    <w:rsid w:val="007B5F61"/>
    <w:rsid w:val="007C03E5"/>
    <w:rsid w:val="007C0795"/>
    <w:rsid w:val="007C0DAC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2D7D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4B2E"/>
    <w:rsid w:val="00875EDD"/>
    <w:rsid w:val="008769B6"/>
    <w:rsid w:val="008776B0"/>
    <w:rsid w:val="0088012D"/>
    <w:rsid w:val="00881C47"/>
    <w:rsid w:val="00884237"/>
    <w:rsid w:val="00885A36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8D4"/>
    <w:rsid w:val="00931E1D"/>
    <w:rsid w:val="009327EE"/>
    <w:rsid w:val="00935415"/>
    <w:rsid w:val="0093615E"/>
    <w:rsid w:val="00936D43"/>
    <w:rsid w:val="00936D66"/>
    <w:rsid w:val="00937205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82F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3652"/>
    <w:rsid w:val="009B4356"/>
    <w:rsid w:val="009B46DB"/>
    <w:rsid w:val="009B56FD"/>
    <w:rsid w:val="009C0D30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341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5E4"/>
    <w:rsid w:val="00A219C1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58C4"/>
    <w:rsid w:val="00A57CE8"/>
    <w:rsid w:val="00A6396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1562"/>
    <w:rsid w:val="00A82B85"/>
    <w:rsid w:val="00A835B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1A37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421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04BB"/>
    <w:rsid w:val="00BF12F2"/>
    <w:rsid w:val="00BF15D6"/>
    <w:rsid w:val="00BF2C10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848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27C6A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35BC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6D4D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259"/>
    <w:rsid w:val="00DC77AA"/>
    <w:rsid w:val="00DD2B9D"/>
    <w:rsid w:val="00DD3A3A"/>
    <w:rsid w:val="00DD3B94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0883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6ABA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0B3D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01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1A5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273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87B78"/>
    <w:rsid w:val="00F905A3"/>
    <w:rsid w:val="00F90DF1"/>
    <w:rsid w:val="00F93DC9"/>
    <w:rsid w:val="00F94872"/>
    <w:rsid w:val="00F959F4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6ECF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4ED7-00C0-4BAA-BEDD-5019528E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14398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14703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557</cp:revision>
  <cp:lastPrinted>2010-05-04T03:47:00Z</cp:lastPrinted>
  <dcterms:created xsi:type="dcterms:W3CDTF">2014-04-03T02:37:00Z</dcterms:created>
  <dcterms:modified xsi:type="dcterms:W3CDTF">2017-02-09T21:17:00Z</dcterms:modified>
</cp:coreProperties>
</file>