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A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7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188"/>
        <w:gridCol w:w="1350"/>
        <w:gridCol w:w="2880"/>
        <w:gridCol w:w="1981"/>
        <w:gridCol w:w="2178"/>
      </w:tblGrid>
      <w:tr>
        <w:trPr>
          <w:trHeight w:val="485" w:hRule="atLeast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IEEE 802.11 </w:t>
            </w:r>
            <w:r>
              <w:rPr>
                <w:bCs/>
                <w:lang w:eastAsia="ja-JP"/>
              </w:rPr>
              <w:t xml:space="preserve">Topic Interest Group on Light Communications </w:t>
            </w:r>
          </w:p>
          <w:p>
            <w:pPr>
              <w:pStyle w:val="T2"/>
              <w:spacing w:before="0" w:after="240"/>
              <w:ind w:left="720" w:right="720" w:hanging="0"/>
              <w:rPr/>
            </w:pPr>
            <w:r>
              <w:rPr>
                <w:lang w:eastAsia="ja-JP"/>
              </w:rPr>
              <w:t xml:space="preserve">January 10, </w:t>
            </w:r>
            <w:r>
              <w:rPr/>
              <w:t xml:space="preserve">2017 </w:t>
            </w:r>
            <w:r>
              <w:rPr>
                <w:lang w:eastAsia="ja-JP"/>
              </w:rPr>
              <w:t>Conference Call Meeting</w:t>
            </w:r>
            <w:r>
              <w:rPr/>
              <w:t xml:space="preserve"> Minutes</w:t>
            </w:r>
          </w:p>
        </w:tc>
      </w:tr>
      <w:tr>
        <w:trPr>
          <w:trHeight w:val="359" w:hRule="atLeast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240"/>
              <w:ind w:left="0" w:right="720" w:hanging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2017-01-10</w:t>
            </w:r>
          </w:p>
        </w:tc>
      </w:tr>
      <w:tr>
        <w:trPr>
          <w:cantSplit w:val="true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  <w:lang w:eastAsia="ja-JP"/>
              </w:rPr>
            </w:pPr>
            <w:r>
              <w:rPr>
                <w:b w:val="false"/>
                <w:sz w:val="20"/>
                <w:lang w:eastAsia="ja-JP"/>
              </w:rPr>
              <w:t>Dobroslav Tsonev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  <w:lang w:eastAsia="ja-JP"/>
              </w:rPr>
            </w:pPr>
            <w:r>
              <w:rPr>
                <w:b w:val="false"/>
                <w:sz w:val="20"/>
                <w:lang w:eastAsia="ja-JP"/>
              </w:rPr>
              <w:t>pureLiFi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  <w:lang w:eastAsia="ja-JP"/>
              </w:rPr>
            </w:pPr>
            <w:r>
              <w:rPr>
                <w:b w:val="false"/>
                <w:sz w:val="20"/>
                <w:lang w:eastAsia="ja-JP"/>
              </w:rPr>
              <w:t>9 Rosebery House, EH12 5EZ Edinburgh, UK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+44 131 516 1816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  <w:lang w:eastAsia="ja-JP"/>
              </w:rPr>
            </w:pPr>
            <w:r>
              <w:rPr>
                <w:b w:val="false"/>
                <w:sz w:val="20"/>
                <w:lang w:eastAsia="ja-JP"/>
              </w:rPr>
              <w:t>dobroslav.tsonev@purelifi.com</w:t>
            </w:r>
          </w:p>
        </w:tc>
      </w:tr>
    </w:tbl>
    <w:p>
      <w:pPr>
        <w:pStyle w:val="T1"/>
        <w:spacing w:before="0" w:after="12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4235" cy="284543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Abstract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eastAsia="ja-JP"/>
                              </w:rPr>
                              <w:t xml:space="preserve">Topic Interest Group on Light Communications </w:t>
                            </w:r>
                            <w:r>
                              <w:rPr>
                                <w:color w:val="auto"/>
                              </w:rPr>
                              <w:t xml:space="preserve">meeting minutes </w:t>
                            </w:r>
                            <w:r>
                              <w:rPr>
                                <w:color w:val="auto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color w:val="auto"/>
                              </w:rPr>
                              <w:t xml:space="preserve"> the IEEE 802.11 </w:t>
                            </w:r>
                            <w:r>
                              <w:rPr>
                                <w:color w:val="auto"/>
                                <w:lang w:eastAsia="ja-JP"/>
                              </w:rPr>
                              <w:t xml:space="preserve">conference call </w:t>
                            </w:r>
                            <w:r>
                              <w:rPr>
                                <w:color w:val="auto"/>
                              </w:rPr>
                              <w:t>session, January 10, 201</w:t>
                            </w:r>
                            <w:r>
                              <w:rPr>
                                <w:color w:val="auto"/>
                                <w:lang w:eastAsia="ja-JP"/>
                              </w:rPr>
                              <w:t>7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4.9pt;margin-top:16.65pt;width:467.95pt;height:223.95pt">
                <w10:wrap type="square"/>
                <v:fill type="solid" color2="black" o:detectmouseclick="t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Abstract</w:t>
                      </w:r>
                    </w:p>
                    <w:p>
                      <w:pPr>
                        <w:pStyle w:val="FrameContents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eastAsia="ja-JP"/>
                        </w:rPr>
                        <w:t xml:space="preserve">Topic Interest Group on Light Communications </w:t>
                      </w:r>
                      <w:r>
                        <w:rPr>
                          <w:color w:val="auto"/>
                        </w:rPr>
                        <w:t xml:space="preserve">meeting minutes </w:t>
                      </w:r>
                      <w:r>
                        <w:rPr>
                          <w:color w:val="auto"/>
                          <w:lang w:eastAsia="ja-JP"/>
                        </w:rPr>
                        <w:t>from</w:t>
                      </w:r>
                      <w:r>
                        <w:rPr>
                          <w:color w:val="auto"/>
                        </w:rPr>
                        <w:t xml:space="preserve"> the IEEE 802.11 </w:t>
                      </w:r>
                      <w:r>
                        <w:rPr>
                          <w:color w:val="auto"/>
                          <w:lang w:eastAsia="ja-JP"/>
                        </w:rPr>
                        <w:t xml:space="preserve">conference call </w:t>
                      </w:r>
                      <w:r>
                        <w:rPr>
                          <w:color w:val="auto"/>
                        </w:rPr>
                        <w:t>session, January 10, 201</w:t>
                      </w:r>
                      <w:r>
                        <w:rPr>
                          <w:color w:val="auto"/>
                          <w:lang w:eastAsia="ja-JP"/>
                        </w:rPr>
                        <w:t>7</w:t>
                      </w:r>
                      <w:r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IEEE 802.11 </w:t>
      </w:r>
      <w:r>
        <w:rPr>
          <w:b/>
          <w:bCs/>
          <w:sz w:val="28"/>
          <w:lang w:eastAsia="ja-JP"/>
        </w:rPr>
        <w:t>Topic Interest Group on Light Communications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January 10, 2017 Conference Call </w:t>
      </w:r>
      <w:r>
        <w:rPr>
          <w:b/>
          <w:sz w:val="28"/>
        </w:rPr>
        <w:t>Meeting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Tuesday, January 10, 2017, Conference Call</w:t>
      </w:r>
      <w:r>
        <w:rPr>
          <w:b/>
          <w:sz w:val="28"/>
          <w:u w:val="single"/>
        </w:rPr>
        <w:t xml:space="preserve"> Session</w:t>
      </w:r>
      <w:r>
        <w:rPr>
          <w:b/>
          <w:sz w:val="28"/>
          <w:u w:val="single"/>
          <w:lang w:eastAsia="ja-JP"/>
        </w:rPr>
        <w:t xml:space="preserve"> (14:00-14:30 EDT)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The IEEE 802.11 LC TIG meeting was called to order at by the Chair, Nikola Serafimovski (pureLiFi).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started going over the agenda for the January meeting in Atlanta.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Agenda doc. 16/1637r0 </w:t>
      </w:r>
      <w:r>
        <w:rPr>
          <w:szCs w:val="22"/>
          <w:lang w:eastAsia="ja-JP"/>
        </w:rPr>
        <w:t>was discussed.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IEEE-SA patent policy, logistics, and reminders on TIG rules, including meeting guidelines and attendance recording procedures.</w:t>
      </w:r>
    </w:p>
    <w:p>
      <w:pPr>
        <w:pStyle w:val="Normal"/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anyone has any questions about the IEEE-SA patent policy, logistics or reminders.  No questions.</w:t>
      </w:r>
    </w:p>
    <w:p>
      <w:pPr>
        <w:pStyle w:val="Normal"/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>
      <w:pPr>
        <w:pStyle w:val="Normal"/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Dorothy Stanley reminded all to record their attendance by sending an email to chair and secretary.</w:t>
      </w:r>
    </w:p>
    <w:p>
      <w:pPr>
        <w:pStyle w:val="Normal"/>
        <w:ind w:left="792" w:hanging="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call.</w:t>
      </w:r>
    </w:p>
    <w:p>
      <w:pPr>
        <w:pStyle w:val="Normal"/>
        <w:ind w:left="360" w:hanging="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asked if there are any volunteers for a vice-chair, secretary or … position that could be voted in during the January meeting. </w:t>
      </w:r>
    </w:p>
    <w:p>
      <w:pPr>
        <w:pStyle w:val="ListParagraph"/>
        <w:ind w:left="88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chair began reviewing the agenda for the interim meeting in Atlanta.</w:t>
      </w:r>
    </w:p>
    <w:p>
      <w:pPr>
        <w:pStyle w:val="ListParagraph"/>
        <w:ind w:left="88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about any comments with respect to the TIG timeline? No comments were made.</w:t>
      </w:r>
    </w:p>
    <w:p>
      <w:pPr>
        <w:pStyle w:val="ListParagraph"/>
        <w:ind w:left="88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about any additions to the discussion items that the TIG is going to address. There were no suggestions for additions.</w:t>
      </w:r>
    </w:p>
    <w:p>
      <w:pPr>
        <w:pStyle w:val="ListParagraph"/>
        <w:ind w:left="88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chairman committed to sending a template for the TIG report.</w:t>
      </w:r>
    </w:p>
    <w:p>
      <w:pPr>
        <w:pStyle w:val="ListParagraph"/>
        <w:ind w:left="88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Dorothy Stanley encouraged people to volunteer for the secretary and vice-chair positions. Edward Reuss declared that he would like to attend the meetings in the role of a secretary on a temporary basis. Dorothy Stanley explained that this is not a problem and people serving as secretaries could attend only some of the meetings according to their availability.</w:t>
      </w:r>
    </w:p>
    <w:p>
      <w:pPr>
        <w:pStyle w:val="ListParagraph"/>
        <w:ind w:left="88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Edward Reuss pointed out that the TIG should discuss multiple items including, but not limited to:</w:t>
      </w:r>
    </w:p>
    <w:p>
      <w:pPr>
        <w:pStyle w:val="ListParagraph"/>
        <w:ind w:left="88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Channel models for light communications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Technical feasibility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Industry interest and commercial needs</w:t>
      </w:r>
    </w:p>
    <w:p>
      <w:pPr>
        <w:pStyle w:val="Normal"/>
        <w:ind w:left="360" w:hanging="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360" w:hanging="0"/>
        <w:jc w:val="both"/>
        <w:rPr>
          <w:szCs w:val="22"/>
        </w:rPr>
      </w:pPr>
      <w:r>
        <w:rPr>
          <w:szCs w:val="22"/>
        </w:rPr>
        <w:t>The chairman pointed out that technical feasibility has already been demonstrated by multiple parties, but will naturally be a subject of discussion in the TIG.</w:t>
      </w:r>
    </w:p>
    <w:p>
      <w:pPr>
        <w:pStyle w:val="Normal"/>
        <w:ind w:left="360" w:hanging="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Dorothy Stanley reminded once more about attendance e-mails.</w:t>
      </w:r>
    </w:p>
    <w:p>
      <w:pPr>
        <w:pStyle w:val="Normal"/>
        <w:ind w:left="360" w:hanging="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szCs w:val="22"/>
        </w:rPr>
      </w:pPr>
      <w:r>
        <w:rPr>
          <w:szCs w:val="22"/>
        </w:rPr>
        <w:t>Meeting adjourned at 14:32 EDT</w:t>
      </w:r>
      <w:r>
        <w:br w:type="page"/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Appendix A:  January 10, 2017, 14:00 EDT Conference Call Attendance Log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ind w:left="360" w:hanging="0"/>
        <w:rPr>
          <w:b/>
          <w:b/>
          <w:szCs w:val="22"/>
        </w:rPr>
      </w:pPr>
      <w:r>
        <w:rPr>
          <w:b/>
          <w:szCs w:val="22"/>
        </w:rPr>
        <w:t xml:space="preserve">Name and Affiliation: </w:t>
        <w:tab/>
        <w:tab/>
      </w:r>
    </w:p>
    <w:p>
      <w:pPr>
        <w:pStyle w:val="Normal"/>
        <w:numPr>
          <w:ilvl w:val="0"/>
          <w:numId w:val="2"/>
        </w:numPr>
        <w:rPr>
          <w:szCs w:val="22"/>
        </w:rPr>
      </w:pPr>
      <w:r>
        <w:rPr>
          <w:szCs w:val="22"/>
        </w:rPr>
        <w:t>Dobroslav Tsonev (pureLiFi)</w:t>
      </w:r>
    </w:p>
    <w:p>
      <w:pPr>
        <w:pStyle w:val="Normal"/>
        <w:numPr>
          <w:ilvl w:val="0"/>
          <w:numId w:val="2"/>
        </w:numPr>
        <w:rPr>
          <w:szCs w:val="22"/>
        </w:rPr>
      </w:pPr>
      <w:r>
        <w:rPr>
          <w:szCs w:val="22"/>
        </w:rPr>
        <w:t>Nikola Serafimovski (pureLiFi)</w:t>
      </w:r>
    </w:p>
    <w:p>
      <w:pPr>
        <w:pStyle w:val="Normal"/>
        <w:numPr>
          <w:ilvl w:val="0"/>
          <w:numId w:val="2"/>
        </w:numPr>
        <w:rPr>
          <w:szCs w:val="22"/>
        </w:rPr>
      </w:pPr>
      <w:r>
        <w:rPr>
          <w:szCs w:val="22"/>
        </w:rPr>
        <w:t>Dorothy Stanley (HPE)</w:t>
      </w:r>
    </w:p>
    <w:p>
      <w:pPr>
        <w:pStyle w:val="Normal"/>
        <w:numPr>
          <w:ilvl w:val="0"/>
          <w:numId w:val="2"/>
        </w:numPr>
        <w:rPr>
          <w:szCs w:val="22"/>
        </w:rPr>
      </w:pPr>
      <w:r>
        <w:rPr>
          <w:szCs w:val="22"/>
        </w:rPr>
        <w:t>Edward Reuss (self-employed)</w:t>
      </w:r>
    </w:p>
    <w:p>
      <w:pPr>
        <w:pStyle w:val="Normal"/>
        <w:numPr>
          <w:ilvl w:val="0"/>
          <w:numId w:val="2"/>
        </w:numPr>
        <w:rPr>
          <w:szCs w:val="22"/>
        </w:rPr>
      </w:pPr>
      <w:r>
        <w:rPr/>
        <w:t>Kome Oteri (InterDigital)</w:t>
      </w:r>
    </w:p>
    <w:p>
      <w:pPr>
        <w:pStyle w:val="Normal"/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>
      <w:pPr>
        <w:pStyle w:val="Normal"/>
        <w:numPr>
          <w:ilvl w:val="0"/>
          <w:numId w:val="2"/>
        </w:numPr>
        <w:rPr>
          <w:szCs w:val="22"/>
        </w:rPr>
      </w:pPr>
      <w:r>
        <w:rPr/>
        <w:t>Omer Sella (Intel)</w:t>
      </w:r>
    </w:p>
    <w:sectPr>
      <w:headerReference w:type="default" r:id="rId2"/>
      <w:footerReference w:type="default" r:id="rId3"/>
      <w:type w:val="nextPage"/>
      <w:pgSz w:w="12240" w:h="15840"/>
      <w:pgMar w:left="1080" w:right="1080" w:header="432" w:top="1080" w:footer="432" w:bottom="10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ヒラギノ角ゴ ProN W3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P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right" w:pos="9360" w:leader="none"/>
        <w:tab w:val="right" w:pos="12960" w:leader="none"/>
      </w:tabs>
      <w:rPr/>
    </w:pPr>
    <w:r>
      <w:rPr>
        <w:lang w:eastAsia="ja-JP"/>
      </w:rPr>
      <w:t>Minutes</w:t>
    </w:r>
    <w:r>
      <w:rPr/>
      <w:tab/>
      <w:t xml:space="preserve">Page </w:t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/>
      <w:tab/>
    </w:r>
    <w:r>
      <w:rPr>
        <w:lang w:eastAsia="ja-JP"/>
      </w:rPr>
      <w:t>Dobroslav Tsonev (pureLiFi)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680" w:leader="none"/>
        <w:tab w:val="right" w:pos="9360" w:leader="none"/>
        <w:tab w:val="right" w:pos="12960" w:leader="none"/>
      </w:tabs>
      <w:rPr/>
    </w:pPr>
    <w:r>
      <w:rPr>
        <w:lang w:eastAsia="ja-JP"/>
      </w:rPr>
      <w:t>January</w:t>
    </w:r>
    <w:r>
      <w:rPr/>
      <w:t xml:space="preserve"> 201</w:t>
    </w:r>
    <w:r>
      <w:rPr>
        <w:lang w:eastAsia="ja-JP"/>
      </w:rPr>
      <w:t>7</w:t>
    </w:r>
    <w:r>
      <w:rPr/>
      <w:tab/>
      <w:tab/>
    </w:r>
    <w:r>
      <w:rPr/>
      <w:fldChar w:fldCharType="begin"/>
    </w:r>
    <w:r>
      <w:instrText> TITLE </w:instrText>
    </w:r>
    <w:r>
      <w:fldChar w:fldCharType="separate"/>
    </w:r>
    <w:r>
      <w:t>doc.: IEEE 802.11-17/0033r0</w:t>
    </w:r>
    <w:r>
      <w:fldChar w:fldCharType="end"/>
    </w:r>
    <w:r>
      <w:rPr/>
      <w:t>0033r</w:t>
    </w:r>
    <w:r>
      <w:rPr>
        <w:lang w:eastAsia="ja-JP"/>
      </w:rPr>
      <w:t>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40270f"/>
    <w:pPr>
      <w:widowControl/>
      <w:suppressAutoHyphens w:val="true"/>
      <w:bidi w:val="0"/>
      <w:jc w:val="left"/>
    </w:pPr>
    <w:rPr>
      <w:rFonts w:ascii="Times New Roman" w:hAnsi="Times New Roman" w:eastAsia="MS Mincho" w:cs="Times New Roman"/>
      <w:color w:val="auto"/>
      <w:sz w:val="22"/>
      <w:szCs w:val="20"/>
      <w:lang w:eastAsia="en-US" w:val="en-US" w:bidi="ar-SA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40270f"/>
    <w:rPr>
      <w:color w:val="0000FF"/>
      <w:u w:val="single"/>
    </w:rPr>
  </w:style>
  <w:style w:type="character" w:styleId="Annotationreference">
    <w:name w:val="annotation reference"/>
    <w:qFormat/>
    <w:rsid w:val="00815eb4"/>
    <w:rPr>
      <w:sz w:val="18"/>
      <w:szCs w:val="18"/>
    </w:rPr>
  </w:style>
  <w:style w:type="character" w:styleId="CommentTextChar" w:customStyle="1">
    <w:name w:val="Comment Text Char"/>
    <w:link w:val="CommentText"/>
    <w:qFormat/>
    <w:rsid w:val="00815eb4"/>
    <w:rPr>
      <w:sz w:val="22"/>
      <w:lang w:eastAsia="en-US"/>
    </w:rPr>
  </w:style>
  <w:style w:type="character" w:styleId="CommentSubjectChar" w:customStyle="1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styleId="BalloonTextChar" w:customStyle="1">
    <w:name w:val="Balloon Text Char"/>
    <w:link w:val="BalloonText"/>
    <w:qFormat/>
    <w:rsid w:val="00815eb4"/>
    <w:rPr>
      <w:rFonts w:ascii="ヒラギノ角ゴ ProN W3" w:hAnsi="ヒラギノ角ゴ ProN W3" w:eastAsia="ヒラギノ角ゴ ProN W3"/>
      <w:sz w:val="18"/>
      <w:szCs w:val="18"/>
      <w:lang w:eastAsia="en-US"/>
    </w:rPr>
  </w:style>
  <w:style w:type="character" w:styleId="IntenseQuoteChar" w:customStyle="1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051a37"/>
    <w:rPr>
      <w:rFonts w:ascii="Calibri" w:hAnsi="Calibri" w:eastAsia="Century" w:cs="" w:cstheme="minorBidi" w:eastAsiaTheme="minorHAnsi"/>
      <w:sz w:val="22"/>
      <w:szCs w:val="21"/>
      <w:lang w:eastAsia="en-US"/>
    </w:rPr>
  </w:style>
  <w:style w:type="character" w:styleId="DocumentMapChar" w:customStyle="1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ListLabel1">
    <w:name w:val="ListLabel 1"/>
    <w:qFormat/>
    <w:rPr>
      <w:rFonts w:ascii="Times New Roman" w:hAnsi="Times New Roman"/>
      <w:b/>
      <w:sz w:val="22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rsid w:val="0040270f"/>
    <w:pPr>
      <w:jc w:val="center"/>
    </w:pPr>
    <w:rPr>
      <w:b/>
      <w:sz w:val="28"/>
    </w:rPr>
  </w:style>
  <w:style w:type="paragraph" w:styleId="T2" w:customStyle="1">
    <w:name w:val="T2"/>
    <w:basedOn w:val="T1"/>
    <w:qFormat/>
    <w:rsid w:val="0040270f"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rsid w:val="0040270f"/>
    <w:pPr>
      <w:pBdr>
        <w:bottom w:val="single" w:sz="6" w:space="1" w:color="00000A"/>
      </w:pBdr>
      <w:tabs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Text Body Indent"/>
    <w:basedOn w:val="Normal"/>
    <w:rsid w:val="0040270f"/>
    <w:pPr>
      <w:ind w:left="720" w:hanging="720"/>
    </w:pPr>
    <w:rPr/>
  </w:style>
  <w:style w:type="paragraph" w:styleId="Annotationtext">
    <w:name w:val="annotation text"/>
    <w:basedOn w:val="Normal"/>
    <w:link w:val="CommentTextChar"/>
    <w:qFormat/>
    <w:rsid w:val="00815eb4"/>
    <w:pPr/>
    <w:rPr/>
  </w:style>
  <w:style w:type="paragraph" w:styleId="Annotationsubject">
    <w:name w:val="annotation subject"/>
    <w:basedOn w:val="Annotationtext"/>
    <w:link w:val="CommentSubjectChar"/>
    <w:qFormat/>
    <w:rsid w:val="00815eb4"/>
    <w:pPr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 w:hanging="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/>
    <w:rPr>
      <w:rFonts w:ascii="Calibri" w:hAnsi="Calibri" w:eastAsia="Century" w:cs="" w:cstheme="minorBidi" w:eastAsiaTheme="minorHAnsi"/>
      <w:szCs w:val="21"/>
    </w:rPr>
  </w:style>
  <w:style w:type="paragraph" w:styleId="DocumentMap">
    <w:name w:val="Document Map"/>
    <w:basedOn w:val="Normal"/>
    <w:link w:val="DocumentMapChar"/>
    <w:qFormat/>
    <w:rsid w:val="00981dc9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5B04-8BA1-4461-B02F-66BDAA3A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LibreOffice/4.4.2.2$Windows_x86 LibreOffice_project/c4c7d32d0d49397cad38d62472b0bc8acff48dd6</Application>
  <Paragraphs>53</Paragraphs>
  <Company>Allied Telesis R&amp;D Center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2017-01-12T09:22:00Z</dcterms:created>
  <cp:keywords>January 2017</cp:keywords>
  <dc:language>en-US</dc:language>
  <dcterms:modified xsi:type="dcterms:W3CDTF">2017-01-13T08:42:39Z</dcterms:modified>
  <cp:revision>8</cp:revision>
  <dc:subject>Task Group AY Meeting Minutes</dc:subject>
  <dc:title>doc.: IEEE 802.11-17/0033r0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-1970178053</vt:i4>
  </property>
</Properties>
</file>