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F13558">
              <w:rPr>
                <w:b w:val="0"/>
                <w:sz w:val="20"/>
              </w:rPr>
              <w:t>2016-01-22</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F13558" w:rsidRDefault="00F13558">
                            <w:pPr>
                              <w:jc w:val="both"/>
                            </w:pPr>
                          </w:p>
                          <w:p w:rsidR="00F13558" w:rsidRDefault="00F13558">
                            <w:pPr>
                              <w:jc w:val="both"/>
                            </w:pPr>
                            <w:r>
                              <w:t>Note R2 was incorrectly uploaded to the Mentor server.  R3 has the same content as the intended R2, except for this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F13558" w:rsidRDefault="00F13558">
                      <w:pPr>
                        <w:jc w:val="both"/>
                      </w:pPr>
                    </w:p>
                    <w:p w:rsidR="00F13558" w:rsidRDefault="00F13558">
                      <w:pPr>
                        <w:jc w:val="both"/>
                      </w:pPr>
                      <w:r>
                        <w:t>Note R2 was incorrectly uploaded to the Mentor server.  R3 has the same content as the intended R2, except for this note.</w:t>
                      </w: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792B0F" w:rsidRPr="00792B0F" w:rsidRDefault="00792B0F" w:rsidP="00792B0F">
      <w:r>
        <w:t xml:space="preserve">These are requests that the WG chair will take future action on in the form of a follow-up </w:t>
      </w:r>
      <w:proofErr w:type="spellStart"/>
      <w:r>
        <w:t>LoA</w:t>
      </w:r>
      <w:proofErr w:type="spellEnd"/>
      <w:r>
        <w:t xml:space="preserve"> request.</w:t>
      </w:r>
    </w:p>
    <w:p w:rsidR="009B2DC4" w:rsidRDefault="009B2DC4" w:rsidP="009B2DC4"/>
    <w:p w:rsidR="009B2DC4" w:rsidRDefault="009B2DC4" w:rsidP="009B2DC4">
      <w:pPr>
        <w:pStyle w:val="ListParagraph"/>
        <w:numPr>
          <w:ilvl w:val="0"/>
          <w:numId w:val="32"/>
        </w:numPr>
      </w:pPr>
      <w:r>
        <w:t xml:space="preserve">Nokia 2015 </w:t>
      </w:r>
      <w:proofErr w:type="spellStart"/>
      <w:r>
        <w:t>TGai</w:t>
      </w:r>
      <w:proofErr w:type="spellEnd"/>
    </w:p>
    <w:p w:rsidR="009B2DC4" w:rsidRDefault="009B2DC4" w:rsidP="009B2DC4">
      <w:pPr>
        <w:pStyle w:val="ListParagraph"/>
        <w:numPr>
          <w:ilvl w:val="1"/>
          <w:numId w:val="32"/>
        </w:numPr>
      </w:pPr>
      <w:r>
        <w:t>Holder notification from 802.11 member received 2015-10-13</w:t>
      </w:r>
    </w:p>
    <w:p w:rsidR="009B2DC4" w:rsidRDefault="009B2DC4" w:rsidP="009B2DC4">
      <w:pPr>
        <w:pStyle w:val="ListParagraph"/>
        <w:numPr>
          <w:ilvl w:val="1"/>
          <w:numId w:val="32"/>
        </w:numPr>
      </w:pPr>
      <w:r>
        <w:t xml:space="preserve">Request for </w:t>
      </w:r>
      <w:proofErr w:type="spellStart"/>
      <w:r>
        <w:t>LoA</w:t>
      </w:r>
      <w:proofErr w:type="spellEnd"/>
    </w:p>
    <w:p w:rsidR="009B2DC4" w:rsidRDefault="009B2DC4" w:rsidP="009B2DC4">
      <w:pPr>
        <w:pStyle w:val="ListParagraph"/>
        <w:numPr>
          <w:ilvl w:val="2"/>
          <w:numId w:val="32"/>
        </w:numPr>
      </w:pPr>
      <w:r>
        <w:t xml:space="preserve">Sent 2015-10-22 to </w:t>
      </w:r>
      <w:proofErr w:type="spellStart"/>
      <w:r>
        <w:t>Kalle</w:t>
      </w:r>
      <w:proofErr w:type="spellEnd"/>
      <w:r>
        <w:t xml:space="preserve"> </w:t>
      </w:r>
      <w:proofErr w:type="spellStart"/>
      <w:r>
        <w:t>Moilanen</w:t>
      </w:r>
      <w:proofErr w:type="spellEnd"/>
    </w:p>
    <w:p w:rsidR="009B2DC4" w:rsidRDefault="009B2DC4" w:rsidP="009B2DC4">
      <w:pPr>
        <w:pStyle w:val="ListParagraph"/>
        <w:numPr>
          <w:ilvl w:val="2"/>
          <w:numId w:val="32"/>
        </w:numPr>
      </w:pPr>
      <w:r>
        <w:t>Project P802.11ai</w:t>
      </w:r>
    </w:p>
    <w:p w:rsidR="009B2DC4" w:rsidRDefault="009B2DC4" w:rsidP="009B2DC4">
      <w:pPr>
        <w:pStyle w:val="ListParagraph"/>
        <w:numPr>
          <w:ilvl w:val="2"/>
          <w:numId w:val="32"/>
        </w:numPr>
      </w:pPr>
      <w:r>
        <w:t>Cited</w:t>
      </w:r>
    </w:p>
    <w:p w:rsidR="009B2DC4" w:rsidRDefault="009B2DC4" w:rsidP="009B2DC4">
      <w:pPr>
        <w:pStyle w:val="ListParagraph"/>
        <w:numPr>
          <w:ilvl w:val="3"/>
          <w:numId w:val="32"/>
        </w:numPr>
      </w:pPr>
      <w:r>
        <w:t xml:space="preserve">Patent application </w:t>
      </w:r>
      <w:r w:rsidRPr="009B2DC4">
        <w:t>US 2013/0155933 A1</w:t>
      </w:r>
    </w:p>
    <w:p w:rsidR="009B2DC4" w:rsidRDefault="009B2DC4" w:rsidP="009B2DC4">
      <w:pPr>
        <w:pStyle w:val="ListParagraph"/>
        <w:numPr>
          <w:ilvl w:val="3"/>
          <w:numId w:val="32"/>
        </w:numPr>
      </w:pPr>
      <w:r>
        <w:t xml:space="preserve">Patent </w:t>
      </w:r>
      <w:r w:rsidRPr="009B2DC4">
        <w:t>US 8,843,629 B2</w:t>
      </w:r>
    </w:p>
    <w:p w:rsidR="00152FFD" w:rsidRDefault="00152FFD" w:rsidP="00152FFD">
      <w:pPr>
        <w:pStyle w:val="ListParagraph"/>
        <w:numPr>
          <w:ilvl w:val="0"/>
          <w:numId w:val="32"/>
        </w:numPr>
      </w:pPr>
      <w:r>
        <w:t xml:space="preserve">HP 2015 </w:t>
      </w:r>
      <w:proofErr w:type="spellStart"/>
      <w:r>
        <w:t>TGai</w:t>
      </w:r>
      <w:proofErr w:type="spellEnd"/>
    </w:p>
    <w:p w:rsidR="00152FFD" w:rsidRDefault="00152FFD" w:rsidP="00152FFD">
      <w:pPr>
        <w:pStyle w:val="ListParagraph"/>
        <w:numPr>
          <w:ilvl w:val="1"/>
          <w:numId w:val="32"/>
        </w:numPr>
      </w:pPr>
      <w:r>
        <w:t xml:space="preserve">Request for </w:t>
      </w:r>
      <w:proofErr w:type="spellStart"/>
      <w:r>
        <w:t>LoA</w:t>
      </w:r>
      <w:proofErr w:type="spellEnd"/>
    </w:p>
    <w:p w:rsidR="00152FFD" w:rsidRDefault="00152FFD" w:rsidP="00152FFD">
      <w:pPr>
        <w:pStyle w:val="ListParagraph"/>
        <w:numPr>
          <w:ilvl w:val="2"/>
          <w:numId w:val="32"/>
        </w:numPr>
      </w:pPr>
      <w:r>
        <w:t xml:space="preserve">Sent 2015-08-14 to Tony </w:t>
      </w:r>
      <w:proofErr w:type="spellStart"/>
      <w:r>
        <w:t>McQuinn</w:t>
      </w:r>
      <w:proofErr w:type="spellEnd"/>
      <w:r>
        <w:t xml:space="preserve"> (Hewlett-Packard Co.)</w:t>
      </w:r>
    </w:p>
    <w:p w:rsidR="00152FFD" w:rsidRDefault="00152FFD" w:rsidP="00152FFD">
      <w:pPr>
        <w:pStyle w:val="ListParagraph"/>
        <w:numPr>
          <w:ilvl w:val="2"/>
          <w:numId w:val="32"/>
        </w:numPr>
      </w:pPr>
      <w:r>
        <w:t>Project P802.11ai</w:t>
      </w:r>
    </w:p>
    <w:p w:rsidR="00FC4575" w:rsidRPr="00FC4575" w:rsidRDefault="00152FFD" w:rsidP="00152FFD">
      <w:pPr>
        <w:pStyle w:val="ListParagraph"/>
        <w:numPr>
          <w:ilvl w:val="2"/>
          <w:numId w:val="32"/>
        </w:numPr>
      </w:pPr>
      <w:r>
        <w:t xml:space="preserve">Cited patent </w:t>
      </w:r>
      <w:r>
        <w:rPr>
          <w:color w:val="000000"/>
          <w:sz w:val="20"/>
          <w:lang w:val="en-US"/>
        </w:rPr>
        <w:t>US5848159</w:t>
      </w:r>
    </w:p>
    <w:p w:rsidR="00152FFD" w:rsidRPr="00FC4575" w:rsidRDefault="00792B0F" w:rsidP="00FC4575">
      <w:pPr>
        <w:pStyle w:val="ListParagraph"/>
        <w:numPr>
          <w:ilvl w:val="3"/>
          <w:numId w:val="32"/>
        </w:numPr>
      </w:pPr>
      <w:r>
        <w:rPr>
          <w:color w:val="000000"/>
          <w:sz w:val="20"/>
          <w:lang w:val="en-US"/>
        </w:rPr>
        <w:t>I</w:t>
      </w:r>
      <w:r w:rsidR="00152FFD">
        <w:rPr>
          <w:color w:val="000000"/>
          <w:sz w:val="20"/>
          <w:lang w:val="en-US"/>
        </w:rPr>
        <w:t xml:space="preserve">n relation to </w:t>
      </w:r>
      <w:r w:rsidR="00152FFD" w:rsidRPr="00152FFD">
        <w:rPr>
          <w:color w:val="000000"/>
          <w:sz w:val="20"/>
          <w:lang w:val="en-US"/>
        </w:rPr>
        <w:t>IETF RFC 3447, “Public-Key Cryptography Standards (PKCS) #1: RSA Cryptography Specification Version 2.1.”</w:t>
      </w:r>
    </w:p>
    <w:p w:rsidR="00FC4575" w:rsidRPr="00FC4575" w:rsidRDefault="00FC4575" w:rsidP="00FC4575">
      <w:pPr>
        <w:pStyle w:val="ListParagraph"/>
        <w:numPr>
          <w:ilvl w:val="0"/>
          <w:numId w:val="32"/>
        </w:numPr>
      </w:pPr>
      <w:r>
        <w:rPr>
          <w:color w:val="000000"/>
          <w:sz w:val="20"/>
          <w:lang w:val="en-US"/>
        </w:rPr>
        <w:t xml:space="preserve">Microsoft 2015 </w:t>
      </w:r>
      <w:proofErr w:type="spellStart"/>
      <w:r>
        <w:rPr>
          <w:color w:val="000000"/>
          <w:sz w:val="20"/>
          <w:lang w:val="en-US"/>
        </w:rPr>
        <w:t>TGai</w:t>
      </w:r>
      <w:proofErr w:type="spellEnd"/>
    </w:p>
    <w:p w:rsidR="00FC4575" w:rsidRPr="00FC4575" w:rsidRDefault="00FC4575" w:rsidP="00FC4575">
      <w:pPr>
        <w:pStyle w:val="ListParagraph"/>
        <w:numPr>
          <w:ilvl w:val="1"/>
          <w:numId w:val="32"/>
        </w:numPr>
      </w:pPr>
      <w:r>
        <w:rPr>
          <w:color w:val="000000"/>
          <w:sz w:val="20"/>
          <w:lang w:val="en-US"/>
        </w:rPr>
        <w:t xml:space="preserve">Request for </w:t>
      </w:r>
      <w:proofErr w:type="spellStart"/>
      <w:r>
        <w:rPr>
          <w:color w:val="000000"/>
          <w:sz w:val="20"/>
          <w:lang w:val="en-US"/>
        </w:rPr>
        <w:t>LoA</w:t>
      </w:r>
      <w:proofErr w:type="spellEnd"/>
    </w:p>
    <w:p w:rsidR="00FC4575" w:rsidRPr="00FC4575" w:rsidRDefault="00416CE4" w:rsidP="00FC4575">
      <w:pPr>
        <w:pStyle w:val="ListParagraph"/>
        <w:numPr>
          <w:ilvl w:val="2"/>
          <w:numId w:val="32"/>
        </w:numPr>
      </w:pPr>
      <w:r>
        <w:rPr>
          <w:color w:val="000000"/>
          <w:sz w:val="20"/>
          <w:lang w:val="en-US"/>
        </w:rPr>
        <w:t>Sent 2015</w:t>
      </w:r>
      <w:r w:rsidR="00FC4575">
        <w:rPr>
          <w:color w:val="000000"/>
          <w:sz w:val="20"/>
          <w:lang w:val="en-US"/>
        </w:rPr>
        <w:t xml:space="preserve">-08-15 to </w:t>
      </w:r>
      <w:hyperlink r:id="rId12" w:history="1">
        <w:r w:rsidR="00FC4575" w:rsidRPr="00DA1C9C">
          <w:rPr>
            <w:rStyle w:val="Hyperlink"/>
            <w:sz w:val="20"/>
            <w:lang w:val="en-US"/>
          </w:rPr>
          <w:t>stdsreq@microsoft.com</w:t>
        </w:r>
      </w:hyperlink>
    </w:p>
    <w:p w:rsidR="00FC4575" w:rsidRPr="00FC4575" w:rsidRDefault="00FC4575" w:rsidP="00FC4575">
      <w:pPr>
        <w:pStyle w:val="ListParagraph"/>
        <w:numPr>
          <w:ilvl w:val="2"/>
          <w:numId w:val="32"/>
        </w:numPr>
      </w:pPr>
      <w:r>
        <w:rPr>
          <w:color w:val="000000"/>
          <w:sz w:val="20"/>
          <w:lang w:val="en-US"/>
        </w:rPr>
        <w:t>Project P802.11ai</w:t>
      </w:r>
    </w:p>
    <w:p w:rsidR="00FC4575" w:rsidRPr="00FC4575" w:rsidRDefault="00FC4575" w:rsidP="00FC4575">
      <w:pPr>
        <w:pStyle w:val="ListParagraph"/>
        <w:numPr>
          <w:ilvl w:val="2"/>
          <w:numId w:val="32"/>
        </w:numPr>
      </w:pPr>
      <w:r>
        <w:rPr>
          <w:color w:val="000000"/>
          <w:sz w:val="20"/>
          <w:lang w:val="en-US"/>
        </w:rPr>
        <w:t>Cited patents:</w:t>
      </w:r>
    </w:p>
    <w:p w:rsidR="00FC4575" w:rsidRDefault="00FC4575" w:rsidP="00FC4575">
      <w:pPr>
        <w:pStyle w:val="ListParagraph"/>
        <w:numPr>
          <w:ilvl w:val="3"/>
          <w:numId w:val="32"/>
        </w:numPr>
      </w:pPr>
      <w:r>
        <w:t>US6101499</w:t>
      </w:r>
    </w:p>
    <w:p w:rsidR="00FC4575" w:rsidRDefault="00FC4575" w:rsidP="00FC4575">
      <w:pPr>
        <w:pStyle w:val="ListParagraph"/>
        <w:numPr>
          <w:ilvl w:val="4"/>
          <w:numId w:val="32"/>
        </w:numPr>
      </w:pPr>
      <w:r>
        <w:t xml:space="preserve">Related to  IETF RFC 4862, “IPv6 Stateless Address </w:t>
      </w:r>
      <w:proofErr w:type="spellStart"/>
      <w:r>
        <w:t>Autoconfiguration</w:t>
      </w:r>
      <w:proofErr w:type="spellEnd"/>
      <w:r>
        <w:t xml:space="preserve">,” </w:t>
      </w:r>
    </w:p>
    <w:p w:rsidR="00FC4575" w:rsidRPr="00FC4575" w:rsidRDefault="00FC4575" w:rsidP="00FC4575">
      <w:pPr>
        <w:pStyle w:val="ListParagraph"/>
        <w:numPr>
          <w:ilvl w:val="3"/>
          <w:numId w:val="32"/>
        </w:numPr>
      </w:pPr>
      <w:r>
        <w:rPr>
          <w:color w:val="000000"/>
          <w:sz w:val="20"/>
          <w:lang w:val="en-US"/>
        </w:rPr>
        <w:t>US6834341, US7085924, US7089415</w:t>
      </w:r>
    </w:p>
    <w:p w:rsidR="00FC4575" w:rsidRPr="000C7057" w:rsidRDefault="00FC4575" w:rsidP="00FC4575">
      <w:pPr>
        <w:pStyle w:val="ListParagraph"/>
        <w:numPr>
          <w:ilvl w:val="4"/>
          <w:numId w:val="32"/>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lastRenderedPageBreak/>
        <w:t xml:space="preserve">Closed. Accepted Blanket P802.11ai </w:t>
      </w:r>
      <w:proofErr w:type="spellStart"/>
      <w:r>
        <w:t>LoA</w:t>
      </w:r>
      <w:proofErr w:type="spellEnd"/>
      <w:r>
        <w:t xml:space="preserve"> received 2015-10-29</w:t>
      </w: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3"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4"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proofErr w:type="spellStart"/>
      <w:r>
        <w:t>Interdigital</w:t>
      </w:r>
      <w:proofErr w:type="spellEnd"/>
      <w:r>
        <w:t xml:space="preserve">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lastRenderedPageBreak/>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15"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p>
    <w:p w:rsidR="001B3AC1" w:rsidRDefault="001B3AC1" w:rsidP="001B3AC1">
      <w:pPr>
        <w:pStyle w:val="ListParagraph"/>
        <w:numPr>
          <w:ilvl w:val="0"/>
          <w:numId w:val="31"/>
        </w:numPr>
      </w:pPr>
      <w:r>
        <w:lastRenderedPageBreak/>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5818D6" w:rsidP="001B3AC1">
      <w:pPr>
        <w:pStyle w:val="ListParagraph"/>
        <w:numPr>
          <w:ilvl w:val="4"/>
          <w:numId w:val="31"/>
        </w:numPr>
      </w:pPr>
      <w:hyperlink r:id="rId16"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5818D6" w:rsidP="001B3AC1">
      <w:pPr>
        <w:pStyle w:val="ListParagraph"/>
        <w:numPr>
          <w:ilvl w:val="4"/>
          <w:numId w:val="31"/>
        </w:numPr>
      </w:pPr>
      <w:hyperlink r:id="rId17"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5818D6" w:rsidP="001B3AC1">
      <w:pPr>
        <w:pStyle w:val="ListParagraph"/>
        <w:numPr>
          <w:ilvl w:val="4"/>
          <w:numId w:val="31"/>
        </w:numPr>
      </w:pPr>
      <w:hyperlink r:id="rId18"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19"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lastRenderedPageBreak/>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1B3AC1" w:rsidRDefault="005818D6" w:rsidP="001B3AC1">
      <w:pPr>
        <w:pStyle w:val="ListParagraph"/>
        <w:numPr>
          <w:ilvl w:val="2"/>
          <w:numId w:val="34"/>
        </w:numPr>
        <w:rPr>
          <w:color w:val="000000"/>
          <w:lang w:val="en-US"/>
        </w:rPr>
      </w:pPr>
      <w:hyperlink r:id="rId20"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1B3AC1" w:rsidRDefault="005818D6" w:rsidP="001B3AC1">
      <w:pPr>
        <w:pStyle w:val="ListParagraph"/>
        <w:numPr>
          <w:ilvl w:val="2"/>
          <w:numId w:val="34"/>
        </w:numPr>
        <w:rPr>
          <w:color w:val="000000"/>
          <w:lang w:val="en-US"/>
        </w:rPr>
      </w:pPr>
      <w:hyperlink r:id="rId21"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6523A8" w:rsidP="00792B0F"/>
    <w:p w:rsidR="006523A8" w:rsidRDefault="006523A8" w:rsidP="00792B0F"/>
    <w:p w:rsidR="00792B0F" w:rsidRPr="00792B0F" w:rsidRDefault="00792B0F"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D6" w:rsidRDefault="005818D6">
      <w:r>
        <w:separator/>
      </w:r>
    </w:p>
  </w:endnote>
  <w:endnote w:type="continuationSeparator" w:id="0">
    <w:p w:rsidR="005818D6" w:rsidRDefault="0058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F13558">
      <w:rPr>
        <w:noProof/>
      </w:rPr>
      <w:t>7</w:t>
    </w:r>
    <w:r w:rsidR="00F92865">
      <w:fldChar w:fldCharType="end"/>
    </w:r>
    <w:r w:rsidR="00F92865">
      <w:tab/>
    </w:r>
    <w:r w:rsidR="005818D6">
      <w:fldChar w:fldCharType="begin"/>
    </w:r>
    <w:r w:rsidR="005818D6">
      <w:instrText xml:space="preserve"> COMMENTS  \* MERGEFORMAT </w:instrText>
    </w:r>
    <w:r w:rsidR="005818D6">
      <w:fldChar w:fldCharType="separate"/>
    </w:r>
    <w:r w:rsidR="00061CD6">
      <w:t>Adrian Stephens, Intel Corporation</w:t>
    </w:r>
    <w:r w:rsidR="005818D6">
      <w:fldChar w:fldCharType="end"/>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D6" w:rsidRDefault="005818D6">
      <w:r>
        <w:separator/>
      </w:r>
    </w:p>
  </w:footnote>
  <w:footnote w:type="continuationSeparator" w:id="0">
    <w:p w:rsidR="005818D6" w:rsidRDefault="0058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5818D6">
    <w:pPr>
      <w:pStyle w:val="Header"/>
      <w:tabs>
        <w:tab w:val="clear" w:pos="6480"/>
        <w:tab w:val="center" w:pos="4680"/>
        <w:tab w:val="right" w:pos="9360"/>
      </w:tabs>
    </w:pPr>
    <w:r>
      <w:fldChar w:fldCharType="begin"/>
    </w:r>
    <w:r>
      <w:instrText xml:space="preserve"> KEYWORDS  \* MERGEFORMAT </w:instrText>
    </w:r>
    <w:r>
      <w:fldChar w:fldCharType="separate"/>
    </w:r>
    <w:r w:rsidR="000C7057">
      <w:t>January 2016</w:t>
    </w:r>
    <w:r>
      <w:fldChar w:fldCharType="end"/>
    </w:r>
    <w:r w:rsidR="00F92865">
      <w:tab/>
    </w:r>
    <w:r w:rsidR="00F92865">
      <w:tab/>
    </w:r>
    <w:r>
      <w:fldChar w:fldCharType="begin"/>
    </w:r>
    <w:r>
      <w:instrText xml:space="preserve"> TITLE  \* MERGEFORMAT </w:instrText>
    </w:r>
    <w:r>
      <w:fldChar w:fldCharType="separate"/>
    </w:r>
    <w:r w:rsidR="00F13558">
      <w:t>doc.: IEEE 802.11-15/1489r3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3"/>
  </w:num>
  <w:num w:numId="4">
    <w:abstractNumId w:val="9"/>
  </w:num>
  <w:num w:numId="5">
    <w:abstractNumId w:val="24"/>
  </w:num>
  <w:num w:numId="6">
    <w:abstractNumId w:val="8"/>
  </w:num>
  <w:num w:numId="7">
    <w:abstractNumId w:val="13"/>
  </w:num>
  <w:num w:numId="8">
    <w:abstractNumId w:val="7"/>
  </w:num>
  <w:num w:numId="9">
    <w:abstractNumId w:val="2"/>
  </w:num>
  <w:num w:numId="10">
    <w:abstractNumId w:val="30"/>
  </w:num>
  <w:num w:numId="11">
    <w:abstractNumId w:val="12"/>
  </w:num>
  <w:num w:numId="12">
    <w:abstractNumId w:val="32"/>
  </w:num>
  <w:num w:numId="13">
    <w:abstractNumId w:val="17"/>
  </w:num>
  <w:num w:numId="14">
    <w:abstractNumId w:val="1"/>
  </w:num>
  <w:num w:numId="15">
    <w:abstractNumId w:val="23"/>
  </w:num>
  <w:num w:numId="16">
    <w:abstractNumId w:val="26"/>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1"/>
  </w:num>
  <w:num w:numId="25">
    <w:abstractNumId w:val="25"/>
  </w:num>
  <w:num w:numId="26">
    <w:abstractNumId w:val="4"/>
  </w:num>
  <w:num w:numId="27">
    <w:abstractNumId w:val="18"/>
  </w:num>
  <w:num w:numId="28">
    <w:abstractNumId w:val="29"/>
  </w:num>
  <w:num w:numId="29">
    <w:abstractNumId w:val="0"/>
  </w:num>
  <w:num w:numId="30">
    <w:abstractNumId w:val="27"/>
  </w:num>
  <w:num w:numId="31">
    <w:abstractNumId w:val="28"/>
  </w:num>
  <w:num w:numId="32">
    <w:abstractNumId w:val="11"/>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414AA"/>
    <w:rsid w:val="0005498D"/>
    <w:rsid w:val="00061CD6"/>
    <w:rsid w:val="0009738D"/>
    <w:rsid w:val="000A0719"/>
    <w:rsid w:val="000A1A81"/>
    <w:rsid w:val="000B5F87"/>
    <w:rsid w:val="000C7057"/>
    <w:rsid w:val="000D1420"/>
    <w:rsid w:val="000D1B5D"/>
    <w:rsid w:val="000D1BF0"/>
    <w:rsid w:val="000D459F"/>
    <w:rsid w:val="001018D2"/>
    <w:rsid w:val="001044EC"/>
    <w:rsid w:val="00112EA4"/>
    <w:rsid w:val="00116696"/>
    <w:rsid w:val="001208B4"/>
    <w:rsid w:val="00120D19"/>
    <w:rsid w:val="00152FFD"/>
    <w:rsid w:val="00160C1C"/>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14BF4"/>
    <w:rsid w:val="00416CE4"/>
    <w:rsid w:val="004269AD"/>
    <w:rsid w:val="00431E00"/>
    <w:rsid w:val="004412F7"/>
    <w:rsid w:val="00442037"/>
    <w:rsid w:val="00445D13"/>
    <w:rsid w:val="0046161B"/>
    <w:rsid w:val="00465501"/>
    <w:rsid w:val="00484684"/>
    <w:rsid w:val="004928EA"/>
    <w:rsid w:val="004A0A87"/>
    <w:rsid w:val="004B064B"/>
    <w:rsid w:val="004D46ED"/>
    <w:rsid w:val="0052165F"/>
    <w:rsid w:val="0052657D"/>
    <w:rsid w:val="00530233"/>
    <w:rsid w:val="005311FD"/>
    <w:rsid w:val="0053361A"/>
    <w:rsid w:val="00535415"/>
    <w:rsid w:val="00543E75"/>
    <w:rsid w:val="005603D1"/>
    <w:rsid w:val="00566A1F"/>
    <w:rsid w:val="005818D6"/>
    <w:rsid w:val="00584CFB"/>
    <w:rsid w:val="005861A1"/>
    <w:rsid w:val="00596877"/>
    <w:rsid w:val="005B7CE9"/>
    <w:rsid w:val="005E0AE8"/>
    <w:rsid w:val="005F1C47"/>
    <w:rsid w:val="0062440B"/>
    <w:rsid w:val="0063134D"/>
    <w:rsid w:val="0063457E"/>
    <w:rsid w:val="006523A8"/>
    <w:rsid w:val="00666B41"/>
    <w:rsid w:val="006C0727"/>
    <w:rsid w:val="006D2CDA"/>
    <w:rsid w:val="006E145F"/>
    <w:rsid w:val="006E71CB"/>
    <w:rsid w:val="007674C6"/>
    <w:rsid w:val="00770572"/>
    <w:rsid w:val="0077574C"/>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6E4F"/>
    <w:rsid w:val="008B47B6"/>
    <w:rsid w:val="008B6B66"/>
    <w:rsid w:val="008C12A3"/>
    <w:rsid w:val="008C1781"/>
    <w:rsid w:val="008D40CC"/>
    <w:rsid w:val="008F5463"/>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5358F"/>
    <w:rsid w:val="00C57083"/>
    <w:rsid w:val="00CA09B2"/>
    <w:rsid w:val="00CC62FE"/>
    <w:rsid w:val="00CD4F36"/>
    <w:rsid w:val="00D04285"/>
    <w:rsid w:val="00D212D8"/>
    <w:rsid w:val="00D25969"/>
    <w:rsid w:val="00D47706"/>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0231"/>
    <w:rsid w:val="00E874CF"/>
    <w:rsid w:val="00EA0F57"/>
    <w:rsid w:val="00EC13BC"/>
    <w:rsid w:val="00EC1973"/>
    <w:rsid w:val="00ED782E"/>
    <w:rsid w:val="00EE44C8"/>
    <w:rsid w:val="00EF697F"/>
    <w:rsid w:val="00EF73A7"/>
    <w:rsid w:val="00F02F98"/>
    <w:rsid w:val="00F1073C"/>
    <w:rsid w:val="00F13558"/>
    <w:rsid w:val="00F3161A"/>
    <w:rsid w:val="00F36E5A"/>
    <w:rsid w:val="00F36EF1"/>
    <w:rsid w:val="00F43432"/>
    <w:rsid w:val="00F92865"/>
    <w:rsid w:val="00F93331"/>
    <w:rsid w:val="00FA176A"/>
    <w:rsid w:val="00FA5C1C"/>
    <w:rsid w:val="00FB07A8"/>
    <w:rsid w:val="00FB3D68"/>
    <w:rsid w:val="00FB49D4"/>
    <w:rsid w:val="00FB73A0"/>
    <w:rsid w:val="00FC4575"/>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mailto:licensing@huawei.com" TargetMode="External"/><Relationship Id="rId18" Type="http://schemas.openxmlformats.org/officeDocument/2006/relationships/hyperlink" Target="https://datatracker.ietf.org/ipr/2541/" TargetMode="External"/><Relationship Id="rId3" Type="http://schemas.openxmlformats.org/officeDocument/2006/relationships/styles" Target="styles.xml"/><Relationship Id="rId21" Type="http://schemas.openxmlformats.org/officeDocument/2006/relationships/hyperlink" Target="https://mentor.ieee.org/802.11/dcn/15/11-15-1127-01-00ah-response-to-document-1076.docx" TargetMode="External"/><Relationship Id="rId7" Type="http://schemas.openxmlformats.org/officeDocument/2006/relationships/endnotes" Target="endnotes.xml"/><Relationship Id="rId12" Type="http://schemas.openxmlformats.org/officeDocument/2006/relationships/hyperlink" Target="mailto:stdsreq@microsoft.com" TargetMode="External"/><Relationship Id="rId17" Type="http://schemas.openxmlformats.org/officeDocument/2006/relationships/hyperlink" Target="https://datatracker.ietf.org/ipr/search/?draft=&amp;rfc=6090&amp;submit=rfc&amp;doctitle=&amp;group=&amp;holder=&amp;iprtitle=&amp;pat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otc.iso.org/livelink/livelink/fetch/2000/2122/3770791/16231513/1999-09-02_CerticomCorporation_9796-3.pdf?nodeid=16494873&amp;vernum=-2" TargetMode="External"/><Relationship Id="rId20" Type="http://schemas.openxmlformats.org/officeDocument/2006/relationships/hyperlink" Target="https://mentor.ieee.org/802.11/dcn/15/11-15-1029-02-00ah-proposed-resolution-for-comments-on-missing-lo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otc.iso.org/livelink/livelink?func=ll&amp;objId=16494782&amp;objAction=Open&amp;nexturl=%2Flivelink%2Flivelink%3Ffunc%3Dll%26objId%3D16231513%26objAction%3Dbrowse%26viewType%3D1" TargetMode="External"/><Relationship Id="rId23" Type="http://schemas.openxmlformats.org/officeDocument/2006/relationships/footer" Target="footer1.xm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assignments.uspto.gov/assignments/q?db=pat&amp;pub=20130016648"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mailto:standards.licensing@intel.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D6C4-D3FD-44D4-B178-264B9201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338</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802.11-15/1489r2</vt:lpstr>
    </vt:vector>
  </TitlesOfParts>
  <Company>Some Company</Company>
  <LinksUpToDate>false</LinksUpToDate>
  <CharactersWithSpaces>13381</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802.11-15/1489r3</dc:title>
  <dc:subject>Minutes</dc:subject>
  <dc:creator/>
  <cp:keywords>January 2016</cp:keywords>
  <dc:description>Adrian Stephens, Intel Corporation</dc:description>
  <cp:lastModifiedBy>Stephens, Adrian P</cp:lastModifiedBy>
  <cp:revision>29</cp:revision>
  <cp:lastPrinted>2015-10-17T09:58:00Z</cp:lastPrinted>
  <dcterms:created xsi:type="dcterms:W3CDTF">2015-10-27T15:39:00Z</dcterms:created>
  <dcterms:modified xsi:type="dcterms:W3CDTF">2016-01-22T13:33:00Z</dcterms:modified>
</cp:coreProperties>
</file>